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572DF239"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RAN2</w:t>
        </w:r>
      </w:fldSimple>
      <w:r w:rsidR="00C66BA2">
        <w:rPr>
          <w:b/>
          <w:noProof/>
          <w:sz w:val="24"/>
        </w:rPr>
        <w:t xml:space="preserve"> </w:t>
      </w:r>
      <w:r>
        <w:rPr>
          <w:b/>
          <w:noProof/>
          <w:sz w:val="24"/>
        </w:rPr>
        <w:t>Meeting #</w:t>
      </w:r>
      <w:fldSimple w:instr=" DOCPROPERTY  MtgSeq  \* MERGEFORMAT ">
        <w:r w:rsidR="00EB09B7" w:rsidRPr="00EB09B7">
          <w:rPr>
            <w:b/>
            <w:noProof/>
            <w:sz w:val="24"/>
          </w:rPr>
          <w:t>124</w:t>
        </w:r>
      </w:fldSimple>
      <w:r w:rsidR="00267D5A">
        <w:fldChar w:fldCharType="begin"/>
      </w:r>
      <w:r w:rsidR="00267D5A">
        <w:instrText xml:space="preserve"> DOCPROPERTY  MtgTitle  \* MERGEFORMAT </w:instrText>
      </w:r>
      <w:r w:rsidR="00267D5A">
        <w:fldChar w:fldCharType="end"/>
      </w:r>
      <w:r>
        <w:rPr>
          <w:b/>
          <w:i/>
          <w:noProof/>
          <w:sz w:val="28"/>
        </w:rPr>
        <w:tab/>
      </w:r>
      <w:r w:rsidR="00747A1E">
        <w:rPr>
          <w:b/>
          <w:i/>
          <w:noProof/>
          <w:sz w:val="28"/>
        </w:rPr>
        <w:t>draft-</w:t>
      </w:r>
      <w:fldSimple w:instr=" DOCPROPERTY  Tdoc#  \* MERGEFORMAT ">
        <w:r w:rsidR="00E13F3D" w:rsidRPr="00E13F3D">
          <w:rPr>
            <w:b/>
            <w:i/>
            <w:noProof/>
            <w:sz w:val="28"/>
          </w:rPr>
          <w:t>R2-2313</w:t>
        </w:r>
        <w:r w:rsidR="00747A1E">
          <w:rPr>
            <w:b/>
            <w:i/>
            <w:noProof/>
            <w:sz w:val="28"/>
          </w:rPr>
          <w:t>782</w:t>
        </w:r>
      </w:fldSimple>
    </w:p>
    <w:p w14:paraId="7CB45193" w14:textId="77777777" w:rsidR="001E41F3" w:rsidRDefault="0008425A" w:rsidP="005E2C44">
      <w:pPr>
        <w:pStyle w:val="CRCoverPage"/>
        <w:outlineLvl w:val="0"/>
        <w:rPr>
          <w:b/>
          <w:noProof/>
          <w:sz w:val="24"/>
        </w:rPr>
      </w:pPr>
      <w:fldSimple w:instr=" DOCPROPERTY  Location  \* MERGEFORMAT ">
        <w:r w:rsidR="003609EF" w:rsidRPr="00BA51D9">
          <w:rPr>
            <w:b/>
            <w:noProof/>
            <w:sz w:val="24"/>
          </w:rPr>
          <w:t>Chicago</w:t>
        </w:r>
      </w:fldSimple>
      <w:r w:rsidR="001E41F3">
        <w:rPr>
          <w:b/>
          <w:noProof/>
          <w:sz w:val="24"/>
        </w:rPr>
        <w:t xml:space="preserve">, </w:t>
      </w:r>
      <w:fldSimple w:instr=" DOCPROPERTY  Country  \* MERGEFORMAT ">
        <w:r w:rsidR="003609EF" w:rsidRPr="00BA51D9">
          <w:rPr>
            <w:b/>
            <w:noProof/>
            <w:sz w:val="24"/>
          </w:rPr>
          <w:t>United States</w:t>
        </w:r>
      </w:fldSimple>
      <w:r w:rsidR="001E41F3">
        <w:rPr>
          <w:b/>
          <w:noProof/>
          <w:sz w:val="24"/>
        </w:rPr>
        <w:t xml:space="preserve">, </w:t>
      </w:r>
      <w:fldSimple w:instr=" DOCPROPERTY  StartDate  \* MERGEFORMAT ">
        <w:r w:rsidR="003609EF" w:rsidRPr="00BA51D9">
          <w:rPr>
            <w:b/>
            <w:noProof/>
            <w:sz w:val="24"/>
          </w:rPr>
          <w:t>13th Nov 2023</w:t>
        </w:r>
      </w:fldSimple>
      <w:r w:rsidR="00547111">
        <w:rPr>
          <w:b/>
          <w:noProof/>
          <w:sz w:val="24"/>
        </w:rPr>
        <w:t xml:space="preserve"> - </w:t>
      </w:r>
      <w:fldSimple w:instr=" DOCPROPERTY  EndDate  \* MERGEFORMAT ">
        <w:r w:rsidR="003609EF" w:rsidRPr="00BA51D9">
          <w:rPr>
            <w:b/>
            <w:noProof/>
            <w:sz w:val="24"/>
          </w:rPr>
          <w:t>17th Nov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8425A" w:rsidP="00E13F3D">
            <w:pPr>
              <w:pStyle w:val="CRCoverPage"/>
              <w:spacing w:after="0"/>
              <w:jc w:val="right"/>
              <w:rPr>
                <w:b/>
                <w:noProof/>
                <w:sz w:val="28"/>
              </w:rPr>
            </w:pPr>
            <w:fldSimple w:instr=" DOCPROPERTY  Spec#  \* MERGEFORMAT ">
              <w:r w:rsidR="00E13F3D" w:rsidRPr="00410371">
                <w:rPr>
                  <w:b/>
                  <w:noProof/>
                  <w:sz w:val="28"/>
                </w:rPr>
                <w:t>36.304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8425A" w:rsidP="00547111">
            <w:pPr>
              <w:pStyle w:val="CRCoverPage"/>
              <w:spacing w:after="0"/>
              <w:rPr>
                <w:noProof/>
              </w:rPr>
            </w:pPr>
            <w:fldSimple w:instr=" DOCPROPERTY  Cr#  \* MERGEFORMAT ">
              <w:r w:rsidR="00E13F3D" w:rsidRPr="00410371">
                <w:rPr>
                  <w:b/>
                  <w:noProof/>
                  <w:sz w:val="28"/>
                </w:rPr>
                <w:t>0869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8276C8" w:rsidR="001E41F3" w:rsidRPr="00410371" w:rsidRDefault="00747A1E" w:rsidP="00E13F3D">
            <w:pPr>
              <w:pStyle w:val="CRCoverPage"/>
              <w:spacing w:after="0"/>
              <w:jc w:val="center"/>
              <w:rPr>
                <w:b/>
                <w:noProof/>
              </w:rPr>
            </w:pPr>
            <w:r w:rsidRPr="00747A1E">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8425A">
            <w:pPr>
              <w:pStyle w:val="CRCoverPage"/>
              <w:spacing w:after="0"/>
              <w:jc w:val="center"/>
              <w:rPr>
                <w:noProof/>
                <w:sz w:val="28"/>
              </w:rPr>
            </w:pPr>
            <w:fldSimple w:instr=" DOCPROPERTY  Version  \* MERGEFORMAT ">
              <w:r w:rsidR="00E13F3D" w:rsidRPr="00410371">
                <w:rPr>
                  <w:b/>
                  <w:noProof/>
                  <w:sz w:val="28"/>
                </w:rPr>
                <w:t>17.4.0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F21557D" w:rsidR="00F25D98" w:rsidRDefault="001C60E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CD99198" w:rsidR="00F25D98" w:rsidRDefault="001C60E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8425A">
            <w:pPr>
              <w:pStyle w:val="CRCoverPage"/>
              <w:spacing w:after="0"/>
              <w:ind w:left="100"/>
              <w:rPr>
                <w:noProof/>
              </w:rPr>
            </w:pPr>
            <w:r>
              <w:fldChar w:fldCharType="begin"/>
            </w:r>
            <w:r>
              <w:instrText xml:space="preserve"> DOCPROPERTY  CrTitle  \* MERGEFORMAT </w:instrText>
            </w:r>
            <w:r>
              <w:fldChar w:fldCharType="separate"/>
            </w:r>
            <w:r w:rsidR="002640DD">
              <w:t xml:space="preserve">Introduction of </w:t>
            </w:r>
            <w:proofErr w:type="spellStart"/>
            <w:r w:rsidR="002640DD">
              <w:t>IoT</w:t>
            </w:r>
            <w:proofErr w:type="spellEnd"/>
            <w:r w:rsidR="002640DD">
              <w:t>-NTN Enhancements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8425A">
            <w:pPr>
              <w:pStyle w:val="CRCoverPage"/>
              <w:spacing w:after="0"/>
              <w:ind w:left="100"/>
              <w:rPr>
                <w:noProof/>
              </w:rPr>
            </w:pPr>
            <w:fldSimple w:instr=" DOCPROPERTY  SourceIfWg  \* MERGEFORMAT ">
              <w:r w:rsidR="00E13F3D">
                <w:rPr>
                  <w:noProof/>
                </w:rPr>
                <w:t>Nokia Solutions &amp; Networks (I)</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 xml:space="preserve">Source to </w:t>
            </w:r>
            <w:commentRangeStart w:id="1"/>
            <w:r>
              <w:rPr>
                <w:b/>
                <w:i/>
                <w:noProof/>
              </w:rPr>
              <w:t>TSG</w:t>
            </w:r>
            <w:commentRangeEnd w:id="1"/>
            <w:r w:rsidR="0008425A">
              <w:rPr>
                <w:rStyle w:val="CommentReference"/>
                <w:rFonts w:ascii="Times New Roman" w:hAnsi="Times New Roman"/>
              </w:rPr>
              <w:commentReference w:id="1"/>
            </w:r>
            <w:r>
              <w:rPr>
                <w:b/>
                <w:i/>
                <w:noProof/>
              </w:rPr>
              <w:t>:</w:t>
            </w:r>
          </w:p>
        </w:tc>
        <w:tc>
          <w:tcPr>
            <w:tcW w:w="7797" w:type="dxa"/>
            <w:gridSpan w:val="10"/>
            <w:tcBorders>
              <w:right w:val="single" w:sz="4" w:space="0" w:color="auto"/>
            </w:tcBorders>
            <w:shd w:val="pct30" w:color="FFFF00" w:fill="auto"/>
          </w:tcPr>
          <w:p w14:paraId="17FF8B7B" w14:textId="77777777" w:rsidR="001E41F3" w:rsidRDefault="00267D5A"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8425A">
            <w:pPr>
              <w:pStyle w:val="CRCoverPage"/>
              <w:spacing w:after="0"/>
              <w:ind w:left="100"/>
              <w:rPr>
                <w:noProof/>
              </w:rPr>
            </w:pPr>
            <w:fldSimple w:instr=" DOCPROPERTY  RelatedWis  \* MERGEFORMAT ">
              <w:r w:rsidR="00E13F3D">
                <w:rPr>
                  <w:noProof/>
                </w:rPr>
                <w:t>IoT_NTN_enh-Core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8425A">
            <w:pPr>
              <w:pStyle w:val="CRCoverPage"/>
              <w:spacing w:after="0"/>
              <w:ind w:left="100"/>
              <w:rPr>
                <w:noProof/>
              </w:rPr>
            </w:pPr>
            <w:fldSimple w:instr=" DOCPROPERTY  ResDate  \* MERGEFORMAT ">
              <w:r w:rsidR="00D24991">
                <w:rPr>
                  <w:noProof/>
                </w:rPr>
                <w:t>2023-11-03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8425A"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8425A">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0E6BE5A" w:rsidR="001E41F3" w:rsidRDefault="001C60EC">
            <w:pPr>
              <w:pStyle w:val="CRCoverPage"/>
              <w:spacing w:after="0"/>
              <w:ind w:left="100"/>
              <w:rPr>
                <w:noProof/>
              </w:rPr>
            </w:pPr>
            <w:r>
              <w:rPr>
                <w:noProof/>
              </w:rPr>
              <w:t>Introduction of IoT-NTN Enhancements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D3904EF" w14:textId="2D3B8786" w:rsidR="00747A1E" w:rsidRDefault="00747A1E">
            <w:pPr>
              <w:pStyle w:val="CRCoverPage"/>
              <w:spacing w:after="0"/>
              <w:ind w:left="100"/>
              <w:rPr>
                <w:noProof/>
              </w:rPr>
            </w:pPr>
            <w:r>
              <w:rPr>
                <w:noProof/>
              </w:rPr>
              <w:t>4.1 Changes to SystemInformation32 reception for carrier-frequency information and usage for cell selection process.</w:t>
            </w:r>
          </w:p>
          <w:p w14:paraId="4D09CB83" w14:textId="3D90206F" w:rsidR="001E41F3" w:rsidRDefault="005F22F7">
            <w:pPr>
              <w:pStyle w:val="CRCoverPage"/>
              <w:spacing w:after="0"/>
              <w:ind w:left="100"/>
              <w:rPr>
                <w:noProof/>
              </w:rPr>
            </w:pPr>
            <w:r>
              <w:rPr>
                <w:noProof/>
              </w:rPr>
              <w:t>5.2.4.2 : Changes to include distance based measurement triggering in idle mode cell reselection for Intra and Inter frequency neighboucell measurements for eMTC</w:t>
            </w:r>
          </w:p>
          <w:p w14:paraId="450DF589" w14:textId="77777777" w:rsidR="005F22F7" w:rsidRDefault="005F22F7">
            <w:pPr>
              <w:pStyle w:val="CRCoverPage"/>
              <w:spacing w:after="0"/>
              <w:ind w:left="100"/>
              <w:rPr>
                <w:noProof/>
              </w:rPr>
            </w:pPr>
            <w:r>
              <w:rPr>
                <w:noProof/>
              </w:rPr>
              <w:t xml:space="preserve">5.2.4.2a: Distance based measurement triggering for Intra and Inter frequency neighbour cell measurements for NB-IoT. </w:t>
            </w:r>
          </w:p>
          <w:p w14:paraId="31C656EC" w14:textId="5CFAE161" w:rsidR="005F22F7" w:rsidRDefault="005F22F7">
            <w:pPr>
              <w:pStyle w:val="CRCoverPage"/>
              <w:spacing w:after="0"/>
              <w:ind w:left="100"/>
              <w:rPr>
                <w:noProof/>
              </w:rPr>
            </w:pPr>
            <w:r>
              <w:rPr>
                <w:noProof/>
              </w:rPr>
              <w:t>5.2.4.7: New parameters related to cell reselection parameters introduced for IoT-NTN enhancements are described.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5AFF0C" w:rsidR="001E41F3" w:rsidRDefault="005F22F7">
            <w:pPr>
              <w:pStyle w:val="CRCoverPage"/>
              <w:spacing w:after="0"/>
              <w:ind w:left="100"/>
              <w:rPr>
                <w:noProof/>
              </w:rPr>
            </w:pPr>
            <w:r>
              <w:rPr>
                <w:noProof/>
              </w:rPr>
              <w:t>Idle mode functionality related to IoT-NTN enhancements is not specified.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FA2A119" w:rsidR="001E41F3" w:rsidRDefault="00710B0B">
            <w:pPr>
              <w:pStyle w:val="CRCoverPage"/>
              <w:spacing w:after="0"/>
              <w:ind w:left="100"/>
              <w:rPr>
                <w:noProof/>
              </w:rPr>
            </w:pPr>
            <w:r>
              <w:rPr>
                <w:noProof/>
              </w:rPr>
              <w:t>4.1,</w:t>
            </w:r>
            <w:r w:rsidR="005F22F7">
              <w:rPr>
                <w:noProof/>
              </w:rPr>
              <w:t>5.2.4.2,5.2.4.2a,5.2.4.7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43416AD" w14:textId="77777777" w:rsidR="001E41F3" w:rsidRDefault="001E41F3">
      <w:pPr>
        <w:rPr>
          <w:noProof/>
        </w:rPr>
      </w:pPr>
    </w:p>
    <w:p w14:paraId="4F04410B" w14:textId="77777777" w:rsidR="003009DC" w:rsidRDefault="003009DC">
      <w:pPr>
        <w:rPr>
          <w:noProof/>
        </w:rPr>
      </w:pPr>
    </w:p>
    <w:p w14:paraId="6ACA6E51" w14:textId="77777777" w:rsidR="003009DC" w:rsidRDefault="003009DC">
      <w:pPr>
        <w:rPr>
          <w:noProof/>
        </w:rPr>
      </w:pPr>
    </w:p>
    <w:p w14:paraId="4BB529C7" w14:textId="77777777" w:rsidR="003009DC" w:rsidRDefault="003009DC">
      <w:pPr>
        <w:rPr>
          <w:noProof/>
        </w:rPr>
      </w:pPr>
    </w:p>
    <w:p w14:paraId="529DA04A" w14:textId="77777777" w:rsidR="003009DC" w:rsidRDefault="003009DC">
      <w:pPr>
        <w:rPr>
          <w:noProof/>
        </w:rPr>
      </w:pPr>
    </w:p>
    <w:p w14:paraId="7FA6D33E" w14:textId="77777777" w:rsidR="003009DC" w:rsidRDefault="003009DC">
      <w:pPr>
        <w:rPr>
          <w:noProof/>
        </w:rPr>
      </w:pPr>
    </w:p>
    <w:p w14:paraId="74806C21" w14:textId="77777777" w:rsidR="003009DC" w:rsidRDefault="003009DC" w:rsidP="003009D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Start of changes</w:t>
      </w:r>
    </w:p>
    <w:p w14:paraId="2986109E" w14:textId="543255D5" w:rsidR="003009DC" w:rsidRDefault="003009DC" w:rsidP="003009DC">
      <w:pPr>
        <w:rPr>
          <w:noProof/>
        </w:rPr>
      </w:pPr>
    </w:p>
    <w:p w14:paraId="627782D8" w14:textId="77777777" w:rsidR="003009DC" w:rsidRDefault="003009DC">
      <w:pPr>
        <w:rPr>
          <w:noProof/>
        </w:rPr>
      </w:pPr>
    </w:p>
    <w:p w14:paraId="537C2046" w14:textId="77777777" w:rsidR="003009DC" w:rsidRPr="00E26215" w:rsidRDefault="003009DC" w:rsidP="003009DC">
      <w:pPr>
        <w:pStyle w:val="Heading1"/>
      </w:pPr>
      <w:bookmarkStart w:id="2" w:name="_Toc29237869"/>
      <w:bookmarkStart w:id="3" w:name="_Toc37235768"/>
      <w:bookmarkStart w:id="4" w:name="_Toc46499474"/>
      <w:bookmarkStart w:id="5" w:name="_Toc52492206"/>
      <w:bookmarkStart w:id="6" w:name="_Toc130934808"/>
      <w:r w:rsidRPr="00E26215">
        <w:t>4</w:t>
      </w:r>
      <w:r w:rsidRPr="00E26215">
        <w:tab/>
        <w:t>General description of Idle mode</w:t>
      </w:r>
      <w:bookmarkStart w:id="7" w:name="_975763386"/>
      <w:bookmarkStart w:id="8" w:name="_977548777"/>
      <w:bookmarkEnd w:id="2"/>
      <w:bookmarkEnd w:id="3"/>
      <w:bookmarkEnd w:id="4"/>
      <w:bookmarkEnd w:id="5"/>
      <w:bookmarkEnd w:id="6"/>
      <w:bookmarkEnd w:id="7"/>
      <w:bookmarkEnd w:id="8"/>
    </w:p>
    <w:p w14:paraId="5BEEF013" w14:textId="77777777" w:rsidR="003009DC" w:rsidRPr="00E26215" w:rsidRDefault="003009DC" w:rsidP="003009DC">
      <w:pPr>
        <w:pStyle w:val="Heading2"/>
      </w:pPr>
      <w:bookmarkStart w:id="9" w:name="_Toc29237870"/>
      <w:bookmarkStart w:id="10" w:name="_Toc37235769"/>
      <w:bookmarkStart w:id="11" w:name="_Toc46499475"/>
      <w:bookmarkStart w:id="12" w:name="_Toc52492207"/>
      <w:bookmarkStart w:id="13" w:name="_Toc130934809"/>
      <w:r w:rsidRPr="00E26215">
        <w:t>4.1</w:t>
      </w:r>
      <w:r w:rsidRPr="00E26215">
        <w:tab/>
        <w:t>Overview</w:t>
      </w:r>
      <w:bookmarkEnd w:id="9"/>
      <w:bookmarkEnd w:id="10"/>
      <w:bookmarkEnd w:id="11"/>
      <w:bookmarkEnd w:id="12"/>
      <w:bookmarkEnd w:id="13"/>
    </w:p>
    <w:p w14:paraId="787CF027" w14:textId="77777777" w:rsidR="003009DC" w:rsidRPr="00E26215" w:rsidRDefault="003009DC" w:rsidP="003009DC">
      <w:r w:rsidRPr="00E26215">
        <w:t>The idle mode tasks can be subdivided into four processes:</w:t>
      </w:r>
    </w:p>
    <w:p w14:paraId="6C15ED8B" w14:textId="77777777" w:rsidR="003009DC" w:rsidRPr="00E26215" w:rsidRDefault="003009DC" w:rsidP="003009DC">
      <w:pPr>
        <w:pStyle w:val="B1"/>
      </w:pPr>
      <w:r w:rsidRPr="00E26215">
        <w:t>-</w:t>
      </w:r>
      <w:r w:rsidRPr="00E26215">
        <w:tab/>
        <w:t>PLMN selection;</w:t>
      </w:r>
    </w:p>
    <w:p w14:paraId="2046E48F" w14:textId="77777777" w:rsidR="003009DC" w:rsidRPr="00E26215" w:rsidRDefault="003009DC" w:rsidP="003009DC">
      <w:pPr>
        <w:pStyle w:val="B1"/>
      </w:pPr>
      <w:r w:rsidRPr="00E26215">
        <w:t>-</w:t>
      </w:r>
      <w:r w:rsidRPr="00E26215">
        <w:tab/>
        <w:t>Cell selection and reselection;</w:t>
      </w:r>
    </w:p>
    <w:p w14:paraId="5ABB0D8D" w14:textId="77777777" w:rsidR="003009DC" w:rsidRPr="00E26215" w:rsidRDefault="003009DC" w:rsidP="003009DC">
      <w:pPr>
        <w:pStyle w:val="B1"/>
      </w:pPr>
      <w:r w:rsidRPr="00E26215">
        <w:t>-</w:t>
      </w:r>
      <w:r w:rsidRPr="00E26215">
        <w:tab/>
        <w:t>Location registration;</w:t>
      </w:r>
    </w:p>
    <w:p w14:paraId="5503BEA0" w14:textId="77777777" w:rsidR="003009DC" w:rsidRPr="00E26215" w:rsidRDefault="003009DC" w:rsidP="003009DC">
      <w:pPr>
        <w:pStyle w:val="B1"/>
      </w:pPr>
      <w:r w:rsidRPr="00E26215">
        <w:t>-</w:t>
      </w:r>
      <w:r w:rsidRPr="00E26215">
        <w:tab/>
        <w:t>Support for manual CSG selection.</w:t>
      </w:r>
    </w:p>
    <w:p w14:paraId="0BB4E941" w14:textId="77777777" w:rsidR="003009DC" w:rsidRPr="00E26215" w:rsidRDefault="003009DC" w:rsidP="003009DC">
      <w:r w:rsidRPr="00E26215">
        <w:t>The relationship between these processes is illustrated in Figure 4.1-1.</w:t>
      </w:r>
    </w:p>
    <w:bookmarkStart w:id="14" w:name="_MON_1389163247"/>
    <w:bookmarkEnd w:id="14"/>
    <w:bookmarkStart w:id="15" w:name="_MON_1389162992"/>
    <w:bookmarkEnd w:id="15"/>
    <w:p w14:paraId="36651005" w14:textId="77777777" w:rsidR="003009DC" w:rsidRPr="00E26215" w:rsidRDefault="003009DC" w:rsidP="003009DC">
      <w:pPr>
        <w:pStyle w:val="TH"/>
        <w:rPr>
          <w:b w:val="0"/>
          <w:i/>
          <w:sz w:val="28"/>
        </w:rPr>
      </w:pPr>
      <w:r w:rsidRPr="00E26215">
        <w:rPr>
          <w:i/>
        </w:rPr>
        <w:object w:dxaOrig="8647" w:dyaOrig="6275" w14:anchorId="3FFC77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35pt;height:313.15pt" o:ole="" fillcolor="window">
            <v:imagedata r:id="rId14" o:title=""/>
          </v:shape>
          <o:OLEObject Type="Embed" ProgID="Word.Picture.8" ShapeID="_x0000_i1025" DrawAspect="Content" ObjectID="_1762685186" r:id="rId15"/>
        </w:object>
      </w:r>
    </w:p>
    <w:p w14:paraId="5E246C80" w14:textId="77777777" w:rsidR="003009DC" w:rsidRPr="00E26215" w:rsidRDefault="003009DC" w:rsidP="003009DC">
      <w:pPr>
        <w:pStyle w:val="TF"/>
      </w:pPr>
      <w:bookmarkStart w:id="16" w:name="_Ref440698934"/>
      <w:r w:rsidRPr="00E26215">
        <w:t>Figure 4.1-1</w:t>
      </w:r>
      <w:bookmarkEnd w:id="16"/>
      <w:r w:rsidRPr="00E26215">
        <w:t>: Overall Idle Mode process</w:t>
      </w:r>
    </w:p>
    <w:p w14:paraId="36635ECA" w14:textId="77777777" w:rsidR="003009DC" w:rsidRPr="00E26215" w:rsidRDefault="003009DC" w:rsidP="003009DC">
      <w:r w:rsidRPr="00E26215">
        <w:t>When a UE is switched on, a public land mobile network (PLMN) is selected by NAS. For the selected PLMN, associated RAT(s) may be set TS 23.122 [5]. The NAS shall provide a list of equivalent PLMNs, if available, that the AS shall use for cell selection and cell reselection.</w:t>
      </w:r>
    </w:p>
    <w:p w14:paraId="1D3841A1" w14:textId="77777777" w:rsidR="003009DC" w:rsidRPr="00E26215" w:rsidRDefault="003009DC" w:rsidP="003009DC">
      <w:r w:rsidRPr="00E26215">
        <w:t>With the cell selection, the UE searches for a suitable cell of the selected PLMN and chooses that cell to provide available services, further the UE shall tune to its control channel. This choosing is known as "camping on the cell".</w:t>
      </w:r>
    </w:p>
    <w:p w14:paraId="123A7397" w14:textId="77777777" w:rsidR="003009DC" w:rsidRPr="00E26215" w:rsidRDefault="003009DC" w:rsidP="003009DC">
      <w:r w:rsidRPr="00E26215">
        <w:t xml:space="preserve">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w:t>
      </w:r>
      <w:proofErr w:type="spellStart"/>
      <w:r w:rsidRPr="00E26215">
        <w:t>applicabe</w:t>
      </w:r>
      <w:proofErr w:type="spellEnd"/>
      <w:r w:rsidRPr="00E26215">
        <w:t xml:space="preserve"> for UE supporting E-UTRA connected to 5GC.</w:t>
      </w:r>
    </w:p>
    <w:p w14:paraId="677120E0" w14:textId="77777777" w:rsidR="003009DC" w:rsidRPr="00E26215" w:rsidRDefault="003009DC" w:rsidP="003009DC">
      <w:r w:rsidRPr="00E26215">
        <w:t>For E-UTRA a cell may be associated with more than one tracking area. The UE reports all the broadcasted tracking area codes in the selected cell to NAS for registration procedure.</w:t>
      </w:r>
    </w:p>
    <w:p w14:paraId="7A0713FA" w14:textId="77777777" w:rsidR="003009DC" w:rsidRPr="00E26215" w:rsidRDefault="003009DC" w:rsidP="003009DC">
      <w:r w:rsidRPr="00E26215">
        <w:t>The UE shall, if necessary, then register its presence, by means of a NAS registration procedure, in the tracking area of the chosen cell and as outcome of a successful Location Registration the selected PLMN becomes the registered PLMN TS 23.122 [5].</w:t>
      </w:r>
    </w:p>
    <w:p w14:paraId="7C965F85" w14:textId="77777777" w:rsidR="003009DC" w:rsidRPr="00E26215" w:rsidRDefault="003009DC" w:rsidP="003009DC">
      <w:r w:rsidRPr="00E26215">
        <w:t>If the UE finds a more suitable cell, according to the cell reselection criteria, it reselects onto that cell and camps on it. Similar to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a RNA update procedure is performed.</w:t>
      </w:r>
    </w:p>
    <w:p w14:paraId="2FDB5B57" w14:textId="77777777" w:rsidR="003009DC" w:rsidRPr="00E26215" w:rsidRDefault="003009DC" w:rsidP="003009DC">
      <w:r w:rsidRPr="00E26215">
        <w:t>If necessary, the UE shall search for higher priority PLMNs at regular time intervals as described in TS 22.011 [4] and search for a suitable cell if another PLMN has been selected by NAS.</w:t>
      </w:r>
    </w:p>
    <w:p w14:paraId="0D4BF359" w14:textId="77777777" w:rsidR="003009DC" w:rsidRPr="00E26215" w:rsidRDefault="003009DC" w:rsidP="003009DC">
      <w:r w:rsidRPr="00E26215">
        <w:t>Search of available CSGs may be triggered by NAS to support manual CSG selection.</w:t>
      </w:r>
    </w:p>
    <w:p w14:paraId="35C34F89" w14:textId="77777777" w:rsidR="003009DC" w:rsidRPr="00E26215" w:rsidRDefault="003009DC" w:rsidP="003009DC">
      <w:r w:rsidRPr="00E26215">
        <w:t>If the UE loses coverage of the registered PLMN, either a new PLMN is selected automatically (automatic mode), or an indication of which PLMNs are available is given to the user, so that a manual selection can be made (manual mode).</w:t>
      </w:r>
    </w:p>
    <w:p w14:paraId="20CF0912" w14:textId="77777777" w:rsidR="003009DC" w:rsidRPr="00E26215" w:rsidRDefault="003009DC" w:rsidP="003009DC">
      <w:r w:rsidRPr="00E26215">
        <w:t>Registration is not performed by UEs only capable of services that need no registration.</w:t>
      </w:r>
    </w:p>
    <w:p w14:paraId="419BCA43" w14:textId="77777777" w:rsidR="003009DC" w:rsidRPr="00E26215" w:rsidRDefault="003009DC" w:rsidP="003009DC">
      <w:r w:rsidRPr="00E26215">
        <w:t xml:space="preserve">The UE may perform </w:t>
      </w:r>
      <w:proofErr w:type="spellStart"/>
      <w:r w:rsidRPr="00E26215">
        <w:t>sidelink</w:t>
      </w:r>
      <w:proofErr w:type="spellEnd"/>
      <w:r w:rsidRPr="00E26215">
        <w:t xml:space="preserve"> communication or V2X </w:t>
      </w:r>
      <w:proofErr w:type="spellStart"/>
      <w:r w:rsidRPr="00E26215">
        <w:t>sidelink</w:t>
      </w:r>
      <w:proofErr w:type="spellEnd"/>
      <w:r w:rsidRPr="00E26215">
        <w:t xml:space="preserve"> communication</w:t>
      </w:r>
      <w:r w:rsidRPr="00E26215">
        <w:rPr>
          <w:lang w:eastAsia="zh-CN"/>
        </w:rPr>
        <w:t xml:space="preserve"> </w:t>
      </w:r>
      <w:r w:rsidRPr="00E26215">
        <w:t xml:space="preserve">or </w:t>
      </w:r>
      <w:proofErr w:type="spellStart"/>
      <w:r w:rsidRPr="00E26215">
        <w:t>sidelink</w:t>
      </w:r>
      <w:proofErr w:type="spellEnd"/>
      <w:r w:rsidRPr="00E26215">
        <w:t xml:space="preserve"> discovery</w:t>
      </w:r>
      <w:r w:rsidRPr="00E26215">
        <w:rPr>
          <w:rFonts w:eastAsia="SimSun"/>
          <w:lang w:eastAsia="zh-CN"/>
        </w:rPr>
        <w:t xml:space="preserve"> or NR </w:t>
      </w:r>
      <w:proofErr w:type="spellStart"/>
      <w:r w:rsidRPr="00E26215">
        <w:rPr>
          <w:rFonts w:eastAsia="SimSun"/>
          <w:lang w:eastAsia="zh-CN"/>
        </w:rPr>
        <w:t>sidelink</w:t>
      </w:r>
      <w:proofErr w:type="spellEnd"/>
      <w:r w:rsidRPr="00E26215">
        <w:rPr>
          <w:rFonts w:eastAsia="SimSun"/>
          <w:lang w:eastAsia="zh-CN"/>
        </w:rPr>
        <w:t xml:space="preserve"> communication</w:t>
      </w:r>
      <w:r w:rsidRPr="00E26215">
        <w:t xml:space="preserve"> while in-coverage </w:t>
      </w:r>
      <w:r w:rsidRPr="00E26215">
        <w:rPr>
          <w:lang w:eastAsia="ko-KR"/>
        </w:rPr>
        <w:t>or</w:t>
      </w:r>
      <w:r w:rsidRPr="00E26215">
        <w:t xml:space="preserve"> out-of-coverage for </w:t>
      </w:r>
      <w:proofErr w:type="spellStart"/>
      <w:r w:rsidRPr="00E26215">
        <w:rPr>
          <w:rFonts w:eastAsia="Malgun Gothic"/>
          <w:lang w:eastAsia="ko-KR"/>
        </w:rPr>
        <w:t>sidelink</w:t>
      </w:r>
      <w:proofErr w:type="spellEnd"/>
      <w:r w:rsidRPr="00E26215">
        <w:t>, as specified in clause 11.</w:t>
      </w:r>
    </w:p>
    <w:p w14:paraId="10AB3433" w14:textId="77777777" w:rsidR="003009DC" w:rsidRPr="00E26215" w:rsidRDefault="003009DC" w:rsidP="003009DC">
      <w:r w:rsidRPr="00E26215">
        <w:t>The purpose of camping on a cell in idle mode is fivefold:</w:t>
      </w:r>
    </w:p>
    <w:p w14:paraId="12FE436D" w14:textId="77777777" w:rsidR="003009DC" w:rsidRPr="00E26215" w:rsidRDefault="003009DC" w:rsidP="003009DC">
      <w:pPr>
        <w:pStyle w:val="B1"/>
      </w:pPr>
      <w:r w:rsidRPr="00E26215">
        <w:t>a)</w:t>
      </w:r>
      <w:r w:rsidRPr="00E26215">
        <w:tab/>
        <w:t>It enables the UE to receive system information from the PLMN.</w:t>
      </w:r>
    </w:p>
    <w:p w14:paraId="3F6D573B" w14:textId="77777777" w:rsidR="003009DC" w:rsidRPr="00E26215" w:rsidRDefault="003009DC" w:rsidP="003009DC">
      <w:pPr>
        <w:pStyle w:val="B1"/>
      </w:pPr>
      <w:r w:rsidRPr="00E26215">
        <w:t>b)</w:t>
      </w:r>
      <w:r w:rsidRPr="00E26215">
        <w:tab/>
        <w:t>When registered and if the UE wishes to establish an RRC connection, it can do this by initially accessing the network on the control channel of the cell on which it is camped.</w:t>
      </w:r>
    </w:p>
    <w:p w14:paraId="60B859D5" w14:textId="77777777" w:rsidR="003009DC" w:rsidRPr="00E26215" w:rsidRDefault="003009DC" w:rsidP="003009DC">
      <w:pPr>
        <w:pStyle w:val="B1"/>
      </w:pPr>
      <w:r w:rsidRPr="00E26215">
        <w:t>c)</w:t>
      </w:r>
      <w:r w:rsidRPr="00E26215">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1B5B33B2" w14:textId="77777777" w:rsidR="003009DC" w:rsidRPr="00E26215" w:rsidRDefault="003009DC" w:rsidP="003009DC">
      <w:pPr>
        <w:pStyle w:val="B1"/>
      </w:pPr>
      <w:r w:rsidRPr="00E26215">
        <w:t>d)</w:t>
      </w:r>
      <w:r w:rsidRPr="00E26215">
        <w:tab/>
        <w:t>It enables the UE to receive ETWS and CMAS notifications.</w:t>
      </w:r>
    </w:p>
    <w:p w14:paraId="14DAFC0C" w14:textId="77777777" w:rsidR="003009DC" w:rsidRPr="00E26215" w:rsidRDefault="003009DC" w:rsidP="003009DC">
      <w:pPr>
        <w:pStyle w:val="B1"/>
      </w:pPr>
      <w:r w:rsidRPr="00E26215">
        <w:t>e)</w:t>
      </w:r>
      <w:r w:rsidRPr="00E26215">
        <w:tab/>
        <w:t>It enables the UE to receive MBMS services.</w:t>
      </w:r>
    </w:p>
    <w:p w14:paraId="30041DAB" w14:textId="77777777" w:rsidR="003009DC" w:rsidRPr="00E26215" w:rsidRDefault="003009DC" w:rsidP="003009DC">
      <w:r w:rsidRPr="00E26215">
        <w:t>If the UE is unable to find a suitable cell to camp on or if the location registration failed (except for LR rejected with cause #12, cause #14, cause #15 or cause #25, see TS 23.122 [5] and TS 24.301 [16]), it attempts to camp on a cell irrespective of the PLMN identity, and enters a "limited service" state.</w:t>
      </w:r>
    </w:p>
    <w:p w14:paraId="28F303A3" w14:textId="77777777" w:rsidR="003009DC" w:rsidRPr="00E26215" w:rsidRDefault="003009DC" w:rsidP="003009DC">
      <w:r w:rsidRPr="00E26215">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1557EA72" w14:textId="7DFBB581" w:rsidR="007D595F" w:rsidRPr="007D595F" w:rsidRDefault="003009DC" w:rsidP="003009DC">
      <w:pPr>
        <w:sectPr w:rsidR="007D595F" w:rsidRPr="007D595F">
          <w:headerReference w:type="even" r:id="rId16"/>
          <w:footnotePr>
            <w:numRestart w:val="eachSect"/>
          </w:footnotePr>
          <w:pgSz w:w="11907" w:h="16840" w:code="9"/>
          <w:pgMar w:top="1418" w:right="1134" w:bottom="1134" w:left="1134" w:header="680" w:footer="567" w:gutter="0"/>
          <w:cols w:space="720"/>
        </w:sectPr>
      </w:pPr>
      <w:r w:rsidRPr="00E26215">
        <w:t xml:space="preserve">If </w:t>
      </w:r>
      <w:r w:rsidRPr="00E26215">
        <w:rPr>
          <w:i/>
          <w:iCs/>
        </w:rPr>
        <w:t>SystemInformationBlockType32</w:t>
      </w:r>
      <w:r w:rsidRPr="00E26215">
        <w:t xml:space="preserve"> has been received and if the UE has determined that it is out of coverage using available satellite assistance information (e.g. ephemeris parameters and coverage parameters in current or previously received </w:t>
      </w:r>
      <w:r w:rsidRPr="00E26215">
        <w:rPr>
          <w:i/>
          <w:iCs/>
        </w:rPr>
        <w:t>SystemInformationBlockType32</w:t>
      </w:r>
      <w:r w:rsidRPr="00E26215">
        <w:t xml:space="preserve">, </w:t>
      </w:r>
      <w:r w:rsidRPr="00E26215">
        <w:rPr>
          <w:i/>
          <w:iCs/>
        </w:rPr>
        <w:t>SystemInformationBlockType31</w:t>
      </w:r>
      <w:r w:rsidRPr="00E26215">
        <w:t xml:space="preserve">, </w:t>
      </w:r>
      <w:r w:rsidRPr="00E26215">
        <w:rPr>
          <w:i/>
          <w:iCs/>
        </w:rPr>
        <w:t>t-Service</w:t>
      </w:r>
      <w:r w:rsidRPr="00E26215">
        <w:t xml:space="preserve"> in </w:t>
      </w:r>
      <w:r w:rsidRPr="00E26215">
        <w:rPr>
          <w:i/>
          <w:iCs/>
        </w:rPr>
        <w:t>SystemInformationBlockType3</w:t>
      </w:r>
      <w:r w:rsidRPr="00E26215">
        <w:t xml:space="preserve"> or other parameters), the AS configuration (e.g. priorities provided by dedicated signalling and logged measurements) is kept, but the UE need not perform any idle mode tasks related to NTN. It is up to UE implementation to handle running timers. The detection of out of coverage using satellite assistance information is up to UE implementation and once in NTN coverage the UE shall perform all idle mode tasks related to NTN.</w:t>
      </w:r>
      <w:ins w:id="17" w:author="Nokia" w:date="2023-11-23T12:01:00Z">
        <w:r w:rsidR="007D595F">
          <w:t xml:space="preserve">  If </w:t>
        </w:r>
        <w:commentRangeStart w:id="18"/>
        <w:r w:rsidR="007D595F" w:rsidRPr="00317A95">
          <w:t>SystemInformationBlock32</w:t>
        </w:r>
      </w:ins>
      <w:commentRangeEnd w:id="18"/>
      <w:r w:rsidR="00F04CE7">
        <w:rPr>
          <w:rStyle w:val="CommentReference"/>
        </w:rPr>
        <w:commentReference w:id="18"/>
      </w:r>
      <w:ins w:id="19" w:author="Nokia" w:date="2023-11-23T12:01:00Z">
        <w:r w:rsidR="007D595F">
          <w:t xml:space="preserve"> includes </w:t>
        </w:r>
        <w:proofErr w:type="spellStart"/>
        <w:r w:rsidR="007D595F" w:rsidRPr="00317A95">
          <w:rPr>
            <w:i/>
            <w:iCs/>
            <w:rPrChange w:id="20" w:author="Nokia" w:date="2023-11-23T12:14:00Z">
              <w:rPr/>
            </w:rPrChange>
          </w:rPr>
          <w:t>carrierFreqList</w:t>
        </w:r>
      </w:ins>
      <w:proofErr w:type="spellEnd"/>
      <w:ins w:id="21" w:author="Nokia" w:date="2023-11-23T12:02:00Z">
        <w:r w:rsidR="007D595F">
          <w:t xml:space="preserve"> the UE </w:t>
        </w:r>
      </w:ins>
      <w:ins w:id="22" w:author="Nokia" w:date="2023-11-23T12:03:00Z">
        <w:r w:rsidR="007D595F">
          <w:t xml:space="preserve">may </w:t>
        </w:r>
      </w:ins>
      <w:ins w:id="23" w:author="Nokia" w:date="2023-11-23T12:11:00Z">
        <w:r w:rsidR="00317A95">
          <w:t>store this information</w:t>
        </w:r>
      </w:ins>
      <w:r w:rsidR="00710B0B">
        <w:t xml:space="preserve"> </w:t>
      </w:r>
      <w:ins w:id="24" w:author="Nokia" w:date="2023-11-23T12:20:00Z">
        <w:r w:rsidR="00710B0B">
          <w:t>and use</w:t>
        </w:r>
      </w:ins>
      <w:ins w:id="25" w:author="Nokia" w:date="2023-11-23T12:11:00Z">
        <w:r w:rsidR="00317A95">
          <w:t xml:space="preserve"> for </w:t>
        </w:r>
      </w:ins>
      <w:ins w:id="26" w:author="Nokia" w:date="2023-11-23T12:20:00Z">
        <w:r w:rsidR="00710B0B">
          <w:t xml:space="preserve">the </w:t>
        </w:r>
      </w:ins>
      <w:ins w:id="27" w:author="Nokia" w:date="2023-11-23T12:11:00Z">
        <w:r w:rsidR="00317A95">
          <w:t xml:space="preserve">cell </w:t>
        </w:r>
      </w:ins>
      <w:ins w:id="28" w:author="Nokia" w:date="2023-11-23T12:12:00Z">
        <w:r w:rsidR="00317A95">
          <w:t>selection process</w:t>
        </w:r>
      </w:ins>
      <w:ins w:id="29" w:author="Nokia" w:date="2023-11-23T12:20:00Z">
        <w:r w:rsidR="00710B0B">
          <w:t xml:space="preserve"> </w:t>
        </w:r>
      </w:ins>
      <w:ins w:id="30" w:author="Nokia" w:date="2023-11-23T12:12:00Z">
        <w:r w:rsidR="00317A95">
          <w:t>when UE resumes the idle mode task related to NTN</w:t>
        </w:r>
      </w:ins>
      <w:ins w:id="31" w:author="Nokia" w:date="2023-11-23T12:20:00Z">
        <w:r w:rsidR="00710B0B">
          <w:t xml:space="preserve"> </w:t>
        </w:r>
      </w:ins>
      <w:ins w:id="32" w:author="Nokia" w:date="2023-11-23T12:21:00Z">
        <w:r w:rsidR="00710B0B">
          <w:t xml:space="preserve">once in </w:t>
        </w:r>
        <w:commentRangeStart w:id="33"/>
        <w:r w:rsidR="00710B0B">
          <w:t>NTN coverage</w:t>
        </w:r>
      </w:ins>
      <w:commentRangeEnd w:id="33"/>
      <w:r w:rsidR="00337F2F">
        <w:rPr>
          <w:rStyle w:val="CommentReference"/>
        </w:rPr>
        <w:commentReference w:id="33"/>
      </w:r>
    </w:p>
    <w:p w14:paraId="6A826B3C" w14:textId="1C938696" w:rsidR="001C60EC" w:rsidRDefault="003009DC" w:rsidP="001C60E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34" w:name="_Toc29242957"/>
      <w:bookmarkStart w:id="35" w:name="_Toc37256214"/>
      <w:bookmarkStart w:id="36" w:name="_Toc37256368"/>
      <w:bookmarkStart w:id="37" w:name="_Toc46500307"/>
      <w:bookmarkStart w:id="38" w:name="_Toc52536216"/>
      <w:bookmarkStart w:id="39" w:name="_Toc131026943"/>
      <w:r>
        <w:rPr>
          <w:noProof/>
          <w:sz w:val="32"/>
          <w:lang w:eastAsia="zh-CN"/>
        </w:rPr>
        <w:t xml:space="preserve">Next </w:t>
      </w:r>
      <w:r w:rsidR="001C60EC">
        <w:rPr>
          <w:noProof/>
          <w:sz w:val="32"/>
          <w:lang w:eastAsia="zh-CN"/>
        </w:rPr>
        <w:t>change</w:t>
      </w:r>
    </w:p>
    <w:p w14:paraId="0417ED3F" w14:textId="77777777" w:rsidR="001C60EC" w:rsidRPr="00E26215" w:rsidRDefault="001C60EC" w:rsidP="001C60EC">
      <w:pPr>
        <w:pStyle w:val="Heading4"/>
      </w:pPr>
      <w:bookmarkStart w:id="40" w:name="_Toc29237897"/>
      <w:bookmarkStart w:id="41" w:name="_Toc37235796"/>
      <w:bookmarkStart w:id="42" w:name="_Toc46499502"/>
      <w:bookmarkStart w:id="43" w:name="_Toc52492234"/>
      <w:bookmarkStart w:id="44" w:name="_Toc130934836"/>
      <w:bookmarkEnd w:id="34"/>
      <w:bookmarkEnd w:id="35"/>
      <w:bookmarkEnd w:id="36"/>
      <w:bookmarkEnd w:id="37"/>
      <w:bookmarkEnd w:id="38"/>
      <w:bookmarkEnd w:id="39"/>
      <w:commentRangeStart w:id="45"/>
      <w:r w:rsidRPr="00E26215">
        <w:t>5.2.4.2</w:t>
      </w:r>
      <w:r w:rsidRPr="00E26215">
        <w:tab/>
        <w:t>Measurement rules for cell re-selection</w:t>
      </w:r>
      <w:bookmarkEnd w:id="40"/>
      <w:bookmarkEnd w:id="41"/>
      <w:bookmarkEnd w:id="42"/>
      <w:bookmarkEnd w:id="43"/>
      <w:bookmarkEnd w:id="44"/>
      <w:commentRangeEnd w:id="45"/>
      <w:r w:rsidR="00337F2F">
        <w:rPr>
          <w:rStyle w:val="CommentReference"/>
          <w:rFonts w:ascii="Times New Roman" w:hAnsi="Times New Roman"/>
        </w:rPr>
        <w:commentReference w:id="45"/>
      </w:r>
    </w:p>
    <w:p w14:paraId="24F54DC6" w14:textId="77777777" w:rsidR="001C60EC" w:rsidRPr="00E26215" w:rsidRDefault="001C60EC" w:rsidP="001C60EC">
      <w:r w:rsidRPr="00E26215">
        <w:t>For NB-</w:t>
      </w:r>
      <w:proofErr w:type="spellStart"/>
      <w:r w:rsidRPr="00E26215">
        <w:t>IoT</w:t>
      </w:r>
      <w:proofErr w:type="spellEnd"/>
      <w:r w:rsidRPr="00E26215">
        <w:t xml:space="preserve"> measurement rules for cell re-selection is defined in clause 5.2.4.2.a.</w:t>
      </w:r>
    </w:p>
    <w:p w14:paraId="71B56E22" w14:textId="77777777" w:rsidR="001C60EC" w:rsidRPr="00E26215" w:rsidRDefault="001C60EC" w:rsidP="001C60EC">
      <w:r w:rsidRPr="00E26215">
        <w:t xml:space="preserve">When evaluating </w:t>
      </w:r>
      <w:proofErr w:type="spellStart"/>
      <w:r w:rsidRPr="00E26215">
        <w:t>Srxlev</w:t>
      </w:r>
      <w:proofErr w:type="spellEnd"/>
      <w:r w:rsidRPr="00E26215">
        <w:t xml:space="preserve"> and </w:t>
      </w:r>
      <w:proofErr w:type="spellStart"/>
      <w:r w:rsidRPr="00E26215">
        <w:t>Squal</w:t>
      </w:r>
      <w:proofErr w:type="spellEnd"/>
      <w:r w:rsidRPr="00E26215">
        <w:t xml:space="preserve"> of non-serving cells for reselection purposes, the UE shall use parameters provided by the serving cell.</w:t>
      </w:r>
    </w:p>
    <w:p w14:paraId="584EF9F3" w14:textId="77777777" w:rsidR="001C60EC" w:rsidRPr="00E26215" w:rsidRDefault="001C60EC" w:rsidP="001C60EC">
      <w:r w:rsidRPr="00E26215">
        <w:t>Following rules are used by the UE to limit needed measurements:</w:t>
      </w:r>
    </w:p>
    <w:p w14:paraId="68D7B2D2" w14:textId="6D5A4E2B" w:rsidR="001C60EC" w:rsidRDefault="001C60EC" w:rsidP="001C60EC">
      <w:pPr>
        <w:pStyle w:val="B1"/>
        <w:rPr>
          <w:ins w:id="46" w:author="Nokia" w:date="2023-11-03T11:32:00Z"/>
        </w:rPr>
      </w:pPr>
      <w:r w:rsidRPr="00E26215">
        <w:t>-</w:t>
      </w:r>
      <w:r w:rsidRPr="00E26215">
        <w:tab/>
        <w:t xml:space="preserve">If the measurements are performed using RSS as specified in [10] and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r w:rsidRPr="00E26215">
        <w:t xml:space="preserve">, </w:t>
      </w:r>
      <w:del w:id="47" w:author="Nokia" w:date="2023-11-03T11:32:00Z">
        <w:r w:rsidRPr="00E26215" w:rsidDel="00DD5BF3">
          <w:delText>the UE may choose not to perform intra-frequency measurements.</w:delText>
        </w:r>
      </w:del>
    </w:p>
    <w:p w14:paraId="77E0E656" w14:textId="77777777" w:rsidR="00F94152" w:rsidRDefault="00F94152" w:rsidP="00F94152">
      <w:pPr>
        <w:pStyle w:val="B2"/>
        <w:rPr>
          <w:ins w:id="48" w:author="Nokia" w:date="2023-11-23T11:39:00Z"/>
          <w:lang w:eastAsia="zh-CN"/>
        </w:rPr>
      </w:pPr>
      <w:ins w:id="49" w:author="Nokia" w:date="2023-11-03T11:39:00Z">
        <w:r w:rsidRPr="00E26215">
          <w:rPr>
            <w:lang w:eastAsia="zh-CN"/>
          </w:rPr>
          <w:t>-</w:t>
        </w:r>
        <w:r w:rsidRPr="00E26215">
          <w:rPr>
            <w:lang w:eastAsia="zh-CN"/>
          </w:rPr>
          <w:tab/>
        </w:r>
        <w:r>
          <w:rPr>
            <w:lang w:eastAsia="zh-CN"/>
          </w:rPr>
          <w:t xml:space="preserve">If </w:t>
        </w:r>
        <w:proofErr w:type="spellStart"/>
        <w:r w:rsidRPr="00A759A6">
          <w:rPr>
            <w:i/>
            <w:iCs/>
            <w:lang w:eastAsia="zh-CN"/>
          </w:rPr>
          <w:t>distanceThresh</w:t>
        </w:r>
        <w:proofErr w:type="spellEnd"/>
        <w:r>
          <w:rPr>
            <w:i/>
            <w:iCs/>
            <w:lang w:eastAsia="zh-CN"/>
          </w:rPr>
          <w:t xml:space="preserve"> </w:t>
        </w:r>
        <w:r>
          <w:rPr>
            <w:lang w:eastAsia="zh-CN"/>
          </w:rPr>
          <w:t xml:space="preserve">and </w:t>
        </w:r>
        <w:proofErr w:type="spellStart"/>
        <w:r w:rsidRPr="00A759A6">
          <w:rPr>
            <w:i/>
            <w:iCs/>
            <w:lang w:eastAsia="zh-CN"/>
          </w:rPr>
          <w:t>referenceLocation</w:t>
        </w:r>
        <w:proofErr w:type="spellEnd"/>
        <w:r>
          <w:rPr>
            <w:lang w:eastAsia="zh-CN"/>
          </w:rPr>
          <w:t xml:space="preserve"> </w:t>
        </w:r>
        <w:r w:rsidRPr="00A759A6">
          <w:rPr>
            <w:lang w:eastAsia="zh-CN"/>
          </w:rPr>
          <w:t xml:space="preserve">are broadcasted in </w:t>
        </w:r>
        <w:commentRangeStart w:id="50"/>
        <w:r w:rsidRPr="00A759A6">
          <w:rPr>
            <w:lang w:eastAsia="zh-CN"/>
          </w:rPr>
          <w:t>SIB31</w:t>
        </w:r>
      </w:ins>
      <w:commentRangeEnd w:id="50"/>
      <w:r w:rsidR="00D02EEC">
        <w:rPr>
          <w:rStyle w:val="CommentReference"/>
        </w:rPr>
        <w:commentReference w:id="50"/>
      </w:r>
      <w:ins w:id="51" w:author="Nokia" w:date="2023-11-03T11:39:00Z">
        <w:r w:rsidRPr="00A759A6">
          <w:rPr>
            <w:lang w:eastAsia="zh-CN"/>
          </w:rPr>
          <w:t>, and if UE supports location-based measurement initiation and has obtained its location</w:t>
        </w:r>
        <w:r>
          <w:rPr>
            <w:lang w:eastAsia="zh-CN"/>
          </w:rPr>
          <w:t xml:space="preserve"> information</w:t>
        </w:r>
        <w:r w:rsidRPr="00A759A6">
          <w:rPr>
            <w:lang w:eastAsia="zh-CN"/>
          </w:rPr>
          <w:t>:</w:t>
        </w:r>
      </w:ins>
    </w:p>
    <w:p w14:paraId="6F67EAAE" w14:textId="1889828D" w:rsidR="00B61C55" w:rsidRDefault="00B61C55" w:rsidP="00B61C55">
      <w:pPr>
        <w:pStyle w:val="B2"/>
        <w:numPr>
          <w:ilvl w:val="0"/>
          <w:numId w:val="1"/>
        </w:numPr>
        <w:rPr>
          <w:ins w:id="52" w:author="Nokia" w:date="2023-11-23T11:41:00Z"/>
          <w:lang w:eastAsia="zh-CN"/>
        </w:rPr>
      </w:pPr>
      <w:ins w:id="53" w:author="Nokia" w:date="2023-11-23T11:40:00Z">
        <w:r>
          <w:rPr>
            <w:lang w:eastAsia="zh-CN"/>
          </w:rPr>
          <w:t xml:space="preserve">If </w:t>
        </w:r>
        <w:proofErr w:type="spellStart"/>
        <w:r w:rsidRPr="00B61C55">
          <w:rPr>
            <w:i/>
            <w:iCs/>
            <w:lang w:eastAsia="zh-CN"/>
            <w:rPrChange w:id="54" w:author="Nokia" w:date="2023-11-23T11:40:00Z">
              <w:rPr>
                <w:lang w:eastAsia="zh-CN"/>
              </w:rPr>
            </w:rPrChange>
          </w:rPr>
          <w:t>referenceLocation</w:t>
        </w:r>
        <w:proofErr w:type="spellEnd"/>
        <w:r w:rsidRPr="00B61C55">
          <w:rPr>
            <w:lang w:eastAsia="zh-CN"/>
          </w:rPr>
          <w:t xml:space="preserve"> </w:t>
        </w:r>
        <w:commentRangeStart w:id="55"/>
        <w:r w:rsidRPr="00B61C55">
          <w:rPr>
            <w:lang w:eastAsia="zh-CN"/>
          </w:rPr>
          <w:t>is</w:t>
        </w:r>
      </w:ins>
      <w:commentRangeEnd w:id="55"/>
      <w:r w:rsidR="00FF4DD5">
        <w:rPr>
          <w:rStyle w:val="CommentReference"/>
        </w:rPr>
        <w:commentReference w:id="55"/>
      </w:r>
      <w:ins w:id="56" w:author="Nokia" w:date="2023-11-23T11:40:00Z">
        <w:r w:rsidRPr="00B61C55">
          <w:rPr>
            <w:lang w:eastAsia="zh-CN"/>
          </w:rPr>
          <w:t xml:space="preserve"> </w:t>
        </w:r>
        <w:proofErr w:type="spellStart"/>
        <w:r w:rsidRPr="00B61C55">
          <w:rPr>
            <w:i/>
            <w:iCs/>
            <w:lang w:eastAsia="zh-CN"/>
            <w:rPrChange w:id="57" w:author="Nokia" w:date="2023-11-23T11:40:00Z">
              <w:rPr>
                <w:lang w:eastAsia="zh-CN"/>
              </w:rPr>
            </w:rPrChange>
          </w:rPr>
          <w:t>fixedCell</w:t>
        </w:r>
        <w:proofErr w:type="spellEnd"/>
        <w:r w:rsidRPr="00B61C55">
          <w:rPr>
            <w:lang w:eastAsia="zh-CN"/>
          </w:rPr>
          <w:t xml:space="preserve">,  </w:t>
        </w:r>
        <w:commentRangeStart w:id="58"/>
        <w:r w:rsidRPr="00B61C55">
          <w:rPr>
            <w:lang w:eastAsia="zh-CN"/>
          </w:rPr>
          <w:t xml:space="preserve">the </w:t>
        </w:r>
        <w:proofErr w:type="spellStart"/>
        <w:r w:rsidRPr="00B61C55">
          <w:rPr>
            <w:lang w:eastAsia="zh-CN"/>
          </w:rPr>
          <w:t>referenceLocation</w:t>
        </w:r>
        <w:proofErr w:type="spellEnd"/>
        <w:r w:rsidRPr="00B61C55">
          <w:rPr>
            <w:lang w:eastAsia="zh-CN"/>
          </w:rPr>
          <w:t xml:space="preserve"> </w:t>
        </w:r>
      </w:ins>
      <w:commentRangeEnd w:id="58"/>
      <w:r w:rsidR="00337F2F">
        <w:rPr>
          <w:rStyle w:val="CommentReference"/>
        </w:rPr>
        <w:commentReference w:id="58"/>
      </w:r>
      <w:ins w:id="59" w:author="Nokia" w:date="2023-11-23T11:40:00Z">
        <w:r w:rsidRPr="00B61C55">
          <w:rPr>
            <w:lang w:eastAsia="zh-CN"/>
          </w:rPr>
          <w:t xml:space="preserve">is used as serving cell reference location. If  </w:t>
        </w:r>
        <w:proofErr w:type="spellStart"/>
        <w:r w:rsidRPr="00B61C55">
          <w:rPr>
            <w:i/>
            <w:iCs/>
            <w:lang w:eastAsia="zh-CN"/>
            <w:rPrChange w:id="60" w:author="Nokia" w:date="2023-11-23T11:41:00Z">
              <w:rPr>
                <w:lang w:eastAsia="zh-CN"/>
              </w:rPr>
            </w:rPrChange>
          </w:rPr>
          <w:t>referenceLocation</w:t>
        </w:r>
        <w:proofErr w:type="spellEnd"/>
        <w:r w:rsidRPr="00B61C55">
          <w:rPr>
            <w:lang w:eastAsia="zh-CN"/>
          </w:rPr>
          <w:t xml:space="preserve"> is </w:t>
        </w:r>
        <w:r w:rsidRPr="00B61C55">
          <w:rPr>
            <w:i/>
            <w:iCs/>
            <w:lang w:eastAsia="zh-CN"/>
            <w:rPrChange w:id="61" w:author="Nokia" w:date="2023-11-23T11:41:00Z">
              <w:rPr>
                <w:lang w:eastAsia="zh-CN"/>
              </w:rPr>
            </w:rPrChange>
          </w:rPr>
          <w:t xml:space="preserve"> </w:t>
        </w:r>
        <w:proofErr w:type="spellStart"/>
        <w:r w:rsidRPr="00B61C55">
          <w:rPr>
            <w:i/>
            <w:iCs/>
            <w:lang w:eastAsia="zh-CN"/>
            <w:rPrChange w:id="62" w:author="Nokia" w:date="2023-11-23T11:41:00Z">
              <w:rPr>
                <w:lang w:eastAsia="zh-CN"/>
              </w:rPr>
            </w:rPrChange>
          </w:rPr>
          <w:t>movingCell</w:t>
        </w:r>
        <w:proofErr w:type="spellEnd"/>
        <w:r w:rsidRPr="00B61C55">
          <w:rPr>
            <w:lang w:eastAsia="zh-CN"/>
          </w:rPr>
          <w:t xml:space="preserve"> UE derives the </w:t>
        </w:r>
        <w:commentRangeStart w:id="63"/>
        <w:r w:rsidRPr="00B61C55">
          <w:rPr>
            <w:lang w:eastAsia="zh-CN"/>
          </w:rPr>
          <w:t xml:space="preserve">serving </w:t>
        </w:r>
      </w:ins>
      <w:commentRangeEnd w:id="63"/>
      <w:r w:rsidR="005F5A0C">
        <w:rPr>
          <w:rStyle w:val="CommentReference"/>
        </w:rPr>
        <w:commentReference w:id="63"/>
      </w:r>
      <w:ins w:id="64" w:author="Nokia" w:date="2023-11-23T11:40:00Z">
        <w:r w:rsidRPr="00B61C55">
          <w:rPr>
            <w:lang w:eastAsia="zh-CN"/>
          </w:rPr>
          <w:t xml:space="preserve">reference location based on ephemeris, </w:t>
        </w:r>
        <w:proofErr w:type="spellStart"/>
        <w:r w:rsidRPr="00B61C55">
          <w:rPr>
            <w:lang w:eastAsia="zh-CN"/>
          </w:rPr>
          <w:t>epochTime</w:t>
        </w:r>
        <w:commentRangeStart w:id="65"/>
        <w:proofErr w:type="spellEnd"/>
        <w:r w:rsidRPr="00B61C55">
          <w:rPr>
            <w:lang w:eastAsia="zh-CN"/>
          </w:rPr>
          <w:t xml:space="preserve">  and</w:t>
        </w:r>
      </w:ins>
      <w:commentRangeEnd w:id="65"/>
      <w:r w:rsidR="00FF4DD5">
        <w:rPr>
          <w:rStyle w:val="CommentReference"/>
        </w:rPr>
        <w:commentReference w:id="65"/>
      </w:r>
      <w:ins w:id="66" w:author="Nokia" w:date="2023-11-23T11:40:00Z">
        <w:r w:rsidRPr="00B61C55">
          <w:rPr>
            <w:lang w:eastAsia="zh-CN"/>
          </w:rPr>
          <w:t xml:space="preserve"> </w:t>
        </w:r>
        <w:proofErr w:type="spellStart"/>
        <w:r w:rsidRPr="00B61C55">
          <w:rPr>
            <w:lang w:eastAsia="zh-CN"/>
          </w:rPr>
          <w:t>referenceLocation</w:t>
        </w:r>
        <w:proofErr w:type="spellEnd"/>
        <w:r w:rsidRPr="00B61C55">
          <w:rPr>
            <w:lang w:eastAsia="zh-CN"/>
          </w:rPr>
          <w:t xml:space="preserve"> and its current location.</w:t>
        </w:r>
      </w:ins>
    </w:p>
    <w:p w14:paraId="266017E8" w14:textId="140F7AD2" w:rsidR="00B61C55" w:rsidRDefault="00B61C55" w:rsidP="00B61C55">
      <w:pPr>
        <w:pStyle w:val="B2"/>
        <w:numPr>
          <w:ilvl w:val="0"/>
          <w:numId w:val="1"/>
        </w:numPr>
        <w:rPr>
          <w:ins w:id="67" w:author="Nokia" w:date="2023-11-23T11:41:00Z"/>
          <w:lang w:eastAsia="zh-CN"/>
        </w:rPr>
      </w:pPr>
      <w:ins w:id="68" w:author="Nokia" w:date="2023-11-23T11:41:00Z">
        <w:r w:rsidRPr="00B61C55">
          <w:rPr>
            <w:lang w:eastAsia="zh-CN"/>
          </w:rPr>
          <w:t xml:space="preserve">If the distance between UE and the serving cell reference location is shorter than </w:t>
        </w:r>
        <w:proofErr w:type="spellStart"/>
        <w:r w:rsidRPr="003009DC">
          <w:rPr>
            <w:i/>
            <w:iCs/>
            <w:lang w:eastAsia="zh-CN"/>
            <w:rPrChange w:id="69" w:author="Nokia" w:date="2023-11-23T11:52:00Z">
              <w:rPr>
                <w:lang w:eastAsia="zh-CN"/>
              </w:rPr>
            </w:rPrChange>
          </w:rPr>
          <w:t>distanceThresh</w:t>
        </w:r>
        <w:commentRangeStart w:id="70"/>
        <w:proofErr w:type="spellEnd"/>
        <w:r w:rsidRPr="00B61C55">
          <w:rPr>
            <w:lang w:eastAsia="zh-CN"/>
          </w:rPr>
          <w:t xml:space="preserve"> </w:t>
        </w:r>
      </w:ins>
      <w:commentRangeEnd w:id="70"/>
      <w:r w:rsidR="005F5A0C">
        <w:rPr>
          <w:rStyle w:val="CommentReference"/>
        </w:rPr>
        <w:commentReference w:id="70"/>
      </w:r>
      <w:ins w:id="71" w:author="Nokia" w:date="2023-11-23T11:41:00Z">
        <w:r w:rsidRPr="00B61C55">
          <w:rPr>
            <w:lang w:eastAsia="zh-CN"/>
          </w:rPr>
          <w:t xml:space="preserve">  </w:t>
        </w:r>
        <w:r w:rsidRPr="005F5A0C">
          <w:rPr>
            <w:lang w:eastAsia="zh-CN"/>
          </w:rPr>
          <w:t>the</w:t>
        </w:r>
        <w:r w:rsidRPr="00B61C55">
          <w:rPr>
            <w:lang w:eastAsia="zh-CN"/>
          </w:rPr>
          <w:t xml:space="preserve">  UE may choose not to perform intra-frequency measurements.</w:t>
        </w:r>
      </w:ins>
    </w:p>
    <w:p w14:paraId="419FEF2A" w14:textId="4E5A7465" w:rsidR="00B61C55" w:rsidRDefault="00B61C55">
      <w:pPr>
        <w:pStyle w:val="B2"/>
        <w:numPr>
          <w:ilvl w:val="0"/>
          <w:numId w:val="1"/>
        </w:numPr>
        <w:rPr>
          <w:ins w:id="72" w:author="Nokia" w:date="2023-11-03T11:39:00Z"/>
          <w:lang w:eastAsia="zh-CN"/>
        </w:rPr>
        <w:pPrChange w:id="73" w:author="Nokia" w:date="2023-11-23T11:40:00Z">
          <w:pPr>
            <w:pStyle w:val="B2"/>
          </w:pPr>
        </w:pPrChange>
      </w:pPr>
      <w:ins w:id="74" w:author="Nokia" w:date="2023-11-23T11:41:00Z">
        <w:r w:rsidRPr="00B61C55">
          <w:rPr>
            <w:lang w:eastAsia="zh-CN"/>
          </w:rPr>
          <w:t>Else, the UE shall perform intra-frequency measurements.</w:t>
        </w:r>
      </w:ins>
    </w:p>
    <w:p w14:paraId="0E59A44D" w14:textId="1CD91868" w:rsidR="00DD5BF3" w:rsidRPr="00E26215" w:rsidRDefault="00F94152">
      <w:pPr>
        <w:pStyle w:val="B1"/>
        <w:ind w:firstLine="0"/>
        <w:pPrChange w:id="75" w:author="Nokia" w:date="2023-11-03T11:32:00Z">
          <w:pPr>
            <w:pStyle w:val="B1"/>
          </w:pPr>
        </w:pPrChange>
      </w:pPr>
      <w:ins w:id="76" w:author="Nokia" w:date="2023-11-03T11:39:00Z">
        <w:r>
          <w:rPr>
            <w:lang w:eastAsia="zh-CN"/>
          </w:rPr>
          <w:t xml:space="preserve"> -   Else, the UE may choose not to perform intra-frequency measurements.</w:t>
        </w:r>
      </w:ins>
    </w:p>
    <w:p w14:paraId="251041B0" w14:textId="746CDBCA" w:rsidR="00DD5BF3" w:rsidRPr="00E26215" w:rsidRDefault="00BA45DA" w:rsidP="00BA45DA">
      <w:pPr>
        <w:pStyle w:val="B1"/>
      </w:pPr>
      <w:r>
        <w:t>-</w:t>
      </w:r>
      <w:r>
        <w:tab/>
      </w:r>
      <w:r w:rsidRPr="00E26215">
        <w:t xml:space="preserve">Else if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r w:rsidRPr="00E26215">
        <w:t xml:space="preserve"> and </w:t>
      </w:r>
      <w:proofErr w:type="spellStart"/>
      <w:r w:rsidRPr="00E26215">
        <w:t>Squal</w:t>
      </w:r>
      <w:proofErr w:type="spellEnd"/>
      <w:r w:rsidRPr="00E26215">
        <w:t xml:space="preserve"> &gt; </w:t>
      </w:r>
      <w:proofErr w:type="spellStart"/>
      <w:r w:rsidRPr="00E26215">
        <w:t>S</w:t>
      </w:r>
      <w:r w:rsidRPr="00E26215">
        <w:rPr>
          <w:vertAlign w:val="subscript"/>
        </w:rPr>
        <w:t>IntraSearchQ</w:t>
      </w:r>
      <w:proofErr w:type="spellEnd"/>
      <w:r w:rsidRPr="00E26215">
        <w:t xml:space="preserve">, the UE may choose not to perform intra-frequency measurements. </w:t>
      </w:r>
    </w:p>
    <w:p w14:paraId="6F274C9C" w14:textId="77777777" w:rsidR="001C60EC" w:rsidRPr="00E26215" w:rsidRDefault="001C60EC" w:rsidP="001C60EC">
      <w:pPr>
        <w:pStyle w:val="B1"/>
      </w:pPr>
      <w:r w:rsidRPr="00E26215">
        <w:t>-</w:t>
      </w:r>
      <w:r w:rsidRPr="00E26215">
        <w:tab/>
        <w:t>Otherwise, the UE shall perform intra-frequency measurements.</w:t>
      </w:r>
    </w:p>
    <w:p w14:paraId="51B2F827" w14:textId="77777777" w:rsidR="001C60EC" w:rsidRPr="00E26215" w:rsidRDefault="001C60EC" w:rsidP="001C60EC">
      <w:pPr>
        <w:pStyle w:val="B1"/>
      </w:pPr>
      <w:r w:rsidRPr="00E26215">
        <w:rPr>
          <w:lang w:eastAsia="zh-CN"/>
        </w:rPr>
        <w:t>-</w:t>
      </w:r>
      <w:r w:rsidRPr="00E26215">
        <w:rPr>
          <w:lang w:eastAsia="zh-CN"/>
        </w:rPr>
        <w:tab/>
        <w:t xml:space="preserve">The UE shall apply the following rules for E-UTRAN inter-frequencies and inter-RAT frequencies which are indicated in </w:t>
      </w:r>
      <w:r w:rsidRPr="00E26215">
        <w:t>system information</w:t>
      </w:r>
      <w:r w:rsidRPr="00E26215">
        <w:rPr>
          <w:lang w:eastAsia="zh-CN"/>
        </w:rPr>
        <w:t xml:space="preserve"> and for which the UE has priority provided as defined in 5.2.4.1:</w:t>
      </w:r>
    </w:p>
    <w:p w14:paraId="59E6D731" w14:textId="77777777" w:rsidR="001C60EC" w:rsidRPr="00E26215" w:rsidRDefault="001C60EC" w:rsidP="001C60EC">
      <w:pPr>
        <w:pStyle w:val="B2"/>
      </w:pPr>
      <w:r w:rsidRPr="00E26215">
        <w:rPr>
          <w:lang w:eastAsia="zh-CN"/>
        </w:rPr>
        <w:t>-</w:t>
      </w:r>
      <w:r w:rsidRPr="00E26215">
        <w:rPr>
          <w:lang w:eastAsia="zh-CN"/>
        </w:rPr>
        <w:tab/>
        <w:t xml:space="preserve">For an E-UTRAN inter-frequency or inter-RAT frequency with a reselection priority higher than the reselection priority of the current E-UTRA frequency </w:t>
      </w:r>
      <w:r w:rsidRPr="00E26215">
        <w:t>the UE shall perform measurements of higher priority E-UTRAN inter-frequency or inter-RAT frequencies according to TS 36.133 [10].</w:t>
      </w:r>
    </w:p>
    <w:p w14:paraId="07DA69A4" w14:textId="77777777" w:rsidR="001C60EC" w:rsidRPr="00E26215" w:rsidRDefault="001C60EC" w:rsidP="001C60EC">
      <w:pPr>
        <w:pStyle w:val="B2"/>
        <w:rPr>
          <w:lang w:eastAsia="zh-CN"/>
        </w:rPr>
      </w:pPr>
      <w:r w:rsidRPr="00E26215">
        <w:rPr>
          <w:lang w:eastAsia="zh-CN"/>
        </w:rPr>
        <w:t>-</w:t>
      </w:r>
      <w:r w:rsidRPr="00E26215">
        <w:rPr>
          <w:lang w:eastAsia="zh-CN"/>
        </w:rPr>
        <w:tab/>
        <w:t>For an E-UTRAN inter-frequency with an equal or lower reselection priority than the reselection priority</w:t>
      </w:r>
      <w:r w:rsidRPr="00E26215" w:rsidDel="007F695C">
        <w:t xml:space="preserve"> </w:t>
      </w:r>
      <w:r w:rsidRPr="00E26215">
        <w:rPr>
          <w:lang w:eastAsia="zh-CN"/>
        </w:rPr>
        <w:t>of the current E-UTRA frequency and for inter-RAT frequency with lower reselection priority than the reselection priority</w:t>
      </w:r>
      <w:r w:rsidRPr="00E26215" w:rsidDel="007F695C">
        <w:t xml:space="preserve"> </w:t>
      </w:r>
      <w:r w:rsidRPr="00E26215">
        <w:rPr>
          <w:lang w:eastAsia="zh-CN"/>
        </w:rPr>
        <w:t>of the current E-UTRAN frequency:</w:t>
      </w:r>
    </w:p>
    <w:p w14:paraId="5EB4771C" w14:textId="664E2D0E" w:rsidR="00F94152" w:rsidRDefault="001C60EC" w:rsidP="00F94152">
      <w:pPr>
        <w:pStyle w:val="B1"/>
        <w:ind w:left="1135" w:firstLine="0"/>
        <w:rPr>
          <w:ins w:id="77" w:author="Nokia" w:date="2023-11-03T11:44:00Z"/>
          <w:iCs/>
        </w:rPr>
      </w:pPr>
      <w:r w:rsidRPr="00E26215">
        <w:t>-</w:t>
      </w:r>
      <w:r w:rsidRPr="00E26215">
        <w:tab/>
        <w:t xml:space="preserve">If the measurements are performed using RSS as specified in [10] and the serving cell fulfils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r w:rsidRPr="00E26215">
        <w:t xml:space="preserve">, </w:t>
      </w:r>
      <w:del w:id="78" w:author="Nokia" w:date="2023-11-03T11:46:00Z">
        <w:r w:rsidRPr="00E26215" w:rsidDel="00D67068">
          <w:delText>the UE may choose not to perform measurements of E-UTRAN inter-frequencies or inter-RAT frequency cells of equal or lower priority</w:delText>
        </w:r>
        <w:r w:rsidRPr="00E26215" w:rsidDel="00D67068">
          <w:rPr>
            <w:lang w:eastAsia="zh-CN"/>
          </w:rPr>
          <w:delText xml:space="preserve"> unless the UE is triggered to measure an E-UTRAN inter-frequency which is configured with </w:delText>
        </w:r>
        <w:r w:rsidRPr="00E26215" w:rsidDel="00D67068">
          <w:rPr>
            <w:i/>
            <w:lang w:eastAsia="zh-CN"/>
          </w:rPr>
          <w:delText>redistributionInterFreqInfo</w:delText>
        </w:r>
        <w:r w:rsidRPr="00E26215" w:rsidDel="00D67068">
          <w:delText>.</w:delText>
        </w:r>
      </w:del>
      <w:ins w:id="79" w:author="Nokia" w:date="2023-11-03T11:44:00Z">
        <w:r w:rsidR="00F94152" w:rsidRPr="00E26215">
          <w:rPr>
            <w:lang w:eastAsia="zh-CN"/>
          </w:rPr>
          <w:t>-</w:t>
        </w:r>
        <w:r w:rsidR="00F94152">
          <w:t xml:space="preserve">If </w:t>
        </w:r>
        <w:proofErr w:type="spellStart"/>
        <w:r w:rsidR="00F94152">
          <w:rPr>
            <w:i/>
            <w:iCs/>
          </w:rPr>
          <w:t>distanceThresh</w:t>
        </w:r>
        <w:proofErr w:type="spellEnd"/>
        <w:r w:rsidR="00F94152">
          <w:rPr>
            <w:i/>
            <w:iCs/>
          </w:rPr>
          <w:t xml:space="preserve"> </w:t>
        </w:r>
        <w:r w:rsidR="00F94152">
          <w:t xml:space="preserve">and </w:t>
        </w:r>
        <w:proofErr w:type="spellStart"/>
        <w:r w:rsidR="00F94152" w:rsidRPr="009D23A9">
          <w:rPr>
            <w:i/>
            <w:iCs/>
            <w:lang w:eastAsia="zh-CN"/>
          </w:rPr>
          <w:t>referenceLocation</w:t>
        </w:r>
        <w:proofErr w:type="spellEnd"/>
        <w:r w:rsidR="00F94152">
          <w:rPr>
            <w:i/>
            <w:iCs/>
          </w:rPr>
          <w:t xml:space="preserve"> </w:t>
        </w:r>
        <w:r w:rsidR="00F94152">
          <w:rPr>
            <w:iCs/>
          </w:rPr>
          <w:t>are broadcasted in SIB31, and if UE supports location-based measurement initiation and has obtained its location:</w:t>
        </w:r>
      </w:ins>
    </w:p>
    <w:p w14:paraId="4C4A5971" w14:textId="2D1AB8F3" w:rsidR="00F94152" w:rsidRPr="00B61C55" w:rsidRDefault="00F94152">
      <w:pPr>
        <w:pStyle w:val="B2"/>
        <w:numPr>
          <w:ilvl w:val="1"/>
          <w:numId w:val="2"/>
        </w:numPr>
        <w:rPr>
          <w:ins w:id="80" w:author="Nokia" w:date="2023-11-03T11:44:00Z"/>
          <w:lang w:eastAsia="zh-CN"/>
          <w:rPrChange w:id="81" w:author="Nokia" w:date="2023-11-23T11:42:00Z">
            <w:rPr>
              <w:ins w:id="82" w:author="Nokia" w:date="2023-11-03T11:44:00Z"/>
              <w:iCs/>
            </w:rPr>
          </w:rPrChange>
        </w:rPr>
        <w:pPrChange w:id="83" w:author="Nokia" w:date="2023-11-23T11:43:00Z">
          <w:pPr>
            <w:pStyle w:val="B1"/>
            <w:ind w:left="1440"/>
          </w:pPr>
        </w:pPrChange>
      </w:pPr>
      <w:ins w:id="84" w:author="Nokia" w:date="2023-11-03T11:44:00Z">
        <w:r>
          <w:rPr>
            <w:lang w:eastAsia="zh-CN"/>
          </w:rPr>
          <w:t xml:space="preserve">If  </w:t>
        </w:r>
        <w:proofErr w:type="spellStart"/>
        <w:r w:rsidRPr="003009DC">
          <w:rPr>
            <w:i/>
            <w:iCs/>
            <w:lang w:eastAsia="zh-CN"/>
            <w:rPrChange w:id="85" w:author="Nokia" w:date="2023-11-23T11:51:00Z">
              <w:rPr>
                <w:i/>
                <w:iCs/>
              </w:rPr>
            </w:rPrChange>
          </w:rPr>
          <w:t>referenceLocation</w:t>
        </w:r>
        <w:proofErr w:type="spellEnd"/>
        <w:r>
          <w:rPr>
            <w:lang w:eastAsia="zh-CN"/>
          </w:rPr>
          <w:t xml:space="preserve"> is </w:t>
        </w:r>
        <w:proofErr w:type="spellStart"/>
        <w:r w:rsidRPr="003009DC">
          <w:rPr>
            <w:i/>
            <w:iCs/>
            <w:lang w:eastAsia="zh-CN"/>
            <w:rPrChange w:id="86" w:author="Nokia" w:date="2023-11-23T11:51:00Z">
              <w:rPr>
                <w:i/>
                <w:iCs/>
              </w:rPr>
            </w:rPrChange>
          </w:rPr>
          <w:t>fixedCell</w:t>
        </w:r>
        <w:proofErr w:type="spellEnd"/>
        <w:r>
          <w:rPr>
            <w:lang w:eastAsia="zh-CN"/>
          </w:rPr>
          <w:t>,</w:t>
        </w:r>
        <w:r w:rsidRPr="00A759A6">
          <w:rPr>
            <w:lang w:eastAsia="zh-CN"/>
          </w:rPr>
          <w:t xml:space="preserve"> </w:t>
        </w:r>
        <w:r>
          <w:rPr>
            <w:lang w:eastAsia="zh-CN"/>
          </w:rPr>
          <w:t xml:space="preserve"> the </w:t>
        </w:r>
        <w:proofErr w:type="spellStart"/>
        <w:r w:rsidRPr="00B61C55">
          <w:rPr>
            <w:lang w:eastAsia="zh-CN"/>
            <w:rPrChange w:id="87" w:author="Nokia" w:date="2023-11-23T11:42:00Z">
              <w:rPr>
                <w:i/>
                <w:iCs/>
              </w:rPr>
            </w:rPrChange>
          </w:rPr>
          <w:t>referenceLocation</w:t>
        </w:r>
        <w:proofErr w:type="spellEnd"/>
        <w:r w:rsidRPr="00A759A6">
          <w:rPr>
            <w:lang w:eastAsia="zh-CN"/>
          </w:rPr>
          <w:t xml:space="preserve"> </w:t>
        </w:r>
        <w:r>
          <w:rPr>
            <w:lang w:eastAsia="zh-CN"/>
          </w:rPr>
          <w:t xml:space="preserve">is used as serving cell reference location. If </w:t>
        </w:r>
        <w:r w:rsidRPr="00A759A6">
          <w:rPr>
            <w:lang w:eastAsia="zh-CN"/>
          </w:rPr>
          <w:t xml:space="preserve"> </w:t>
        </w:r>
        <w:proofErr w:type="spellStart"/>
        <w:r w:rsidRPr="003009DC">
          <w:rPr>
            <w:i/>
            <w:iCs/>
            <w:lang w:eastAsia="zh-CN"/>
            <w:rPrChange w:id="88" w:author="Nokia" w:date="2023-11-23T11:51:00Z">
              <w:rPr>
                <w:i/>
                <w:iCs/>
              </w:rPr>
            </w:rPrChange>
          </w:rPr>
          <w:t>referenceLocation</w:t>
        </w:r>
        <w:proofErr w:type="spellEnd"/>
        <w:r>
          <w:rPr>
            <w:lang w:eastAsia="zh-CN"/>
          </w:rPr>
          <w:t xml:space="preserve"> is </w:t>
        </w:r>
        <w:r w:rsidRPr="00A759A6">
          <w:rPr>
            <w:lang w:eastAsia="zh-CN"/>
          </w:rPr>
          <w:t xml:space="preserve"> </w:t>
        </w:r>
        <w:proofErr w:type="spellStart"/>
        <w:r w:rsidRPr="003009DC">
          <w:rPr>
            <w:i/>
            <w:iCs/>
            <w:lang w:eastAsia="zh-CN"/>
            <w:rPrChange w:id="89" w:author="Nokia" w:date="2023-11-23T11:51:00Z">
              <w:rPr>
                <w:i/>
                <w:iCs/>
              </w:rPr>
            </w:rPrChange>
          </w:rPr>
          <w:t>movingCell</w:t>
        </w:r>
        <w:proofErr w:type="spellEnd"/>
        <w:r>
          <w:rPr>
            <w:lang w:eastAsia="zh-CN"/>
          </w:rPr>
          <w:t xml:space="preserve"> UE derives the </w:t>
        </w:r>
        <w:commentRangeStart w:id="90"/>
        <w:r>
          <w:rPr>
            <w:lang w:eastAsia="zh-CN"/>
          </w:rPr>
          <w:t>serving</w:t>
        </w:r>
      </w:ins>
      <w:commentRangeEnd w:id="90"/>
      <w:r w:rsidR="008F5B9C">
        <w:rPr>
          <w:rStyle w:val="CommentReference"/>
        </w:rPr>
        <w:commentReference w:id="90"/>
      </w:r>
      <w:ins w:id="91" w:author="Nokia" w:date="2023-11-03T11:44:00Z">
        <w:r>
          <w:rPr>
            <w:lang w:eastAsia="zh-CN"/>
          </w:rPr>
          <w:t xml:space="preserve"> reference location based on </w:t>
        </w:r>
        <w:r w:rsidRPr="00B61C55">
          <w:rPr>
            <w:lang w:eastAsia="zh-CN"/>
            <w:rPrChange w:id="92" w:author="Nokia" w:date="2023-11-23T11:42:00Z">
              <w:rPr>
                <w:i/>
                <w:iCs/>
              </w:rPr>
            </w:rPrChange>
          </w:rPr>
          <w:t>ephemeris</w:t>
        </w:r>
        <w:r>
          <w:rPr>
            <w:lang w:eastAsia="zh-CN"/>
          </w:rPr>
          <w:t xml:space="preserve">, </w:t>
        </w:r>
        <w:proofErr w:type="spellStart"/>
        <w:r w:rsidRPr="00B61C55">
          <w:rPr>
            <w:lang w:eastAsia="zh-CN"/>
            <w:rPrChange w:id="93" w:author="Nokia" w:date="2023-11-23T11:42:00Z">
              <w:rPr>
                <w:i/>
                <w:iCs/>
              </w:rPr>
            </w:rPrChange>
          </w:rPr>
          <w:t>epochTime</w:t>
        </w:r>
        <w:proofErr w:type="spellEnd"/>
        <w:r>
          <w:rPr>
            <w:lang w:eastAsia="zh-CN"/>
          </w:rPr>
          <w:t xml:space="preserve">  and </w:t>
        </w:r>
        <w:proofErr w:type="spellStart"/>
        <w:r w:rsidRPr="00B61C55">
          <w:rPr>
            <w:lang w:eastAsia="zh-CN"/>
            <w:rPrChange w:id="94" w:author="Nokia" w:date="2023-11-23T11:42:00Z">
              <w:rPr>
                <w:i/>
                <w:iCs/>
              </w:rPr>
            </w:rPrChange>
          </w:rPr>
          <w:t>referenceLocation</w:t>
        </w:r>
        <w:proofErr w:type="spellEnd"/>
        <w:r>
          <w:rPr>
            <w:lang w:eastAsia="zh-CN"/>
          </w:rPr>
          <w:t xml:space="preserve"> and its current location.</w:t>
        </w:r>
      </w:ins>
    </w:p>
    <w:p w14:paraId="5B562FF2" w14:textId="3A2F31CF" w:rsidR="00F94152" w:rsidRDefault="00F94152">
      <w:pPr>
        <w:pStyle w:val="B2"/>
        <w:numPr>
          <w:ilvl w:val="1"/>
          <w:numId w:val="2"/>
        </w:numPr>
        <w:rPr>
          <w:ins w:id="95" w:author="Nokia" w:date="2023-11-03T11:44:00Z"/>
          <w:lang w:eastAsia="zh-CN"/>
        </w:rPr>
        <w:pPrChange w:id="96" w:author="Nokia" w:date="2023-11-23T11:43:00Z">
          <w:pPr>
            <w:pStyle w:val="B1"/>
            <w:ind w:left="1440" w:firstLine="0"/>
          </w:pPr>
        </w:pPrChange>
      </w:pPr>
      <w:ins w:id="97" w:author="Nokia" w:date="2023-11-03T11:44:00Z">
        <w:r w:rsidRPr="00B61C55">
          <w:rPr>
            <w:lang w:eastAsia="zh-CN"/>
            <w:rPrChange w:id="98" w:author="Nokia" w:date="2023-11-23T11:42:00Z">
              <w:rPr>
                <w:iCs/>
              </w:rPr>
            </w:rPrChange>
          </w:rPr>
          <w:t xml:space="preserve">If the distance between UE and serving cell reference location is shorter than </w:t>
        </w:r>
        <w:proofErr w:type="spellStart"/>
        <w:r w:rsidRPr="003009DC">
          <w:rPr>
            <w:i/>
            <w:iCs/>
            <w:lang w:eastAsia="zh-CN"/>
            <w:rPrChange w:id="99" w:author="Nokia" w:date="2023-11-23T11:52:00Z">
              <w:rPr>
                <w:i/>
              </w:rPr>
            </w:rPrChange>
          </w:rPr>
          <w:t>distanceThresh</w:t>
        </w:r>
        <w:proofErr w:type="spellEnd"/>
        <w:r w:rsidRPr="00B61C55">
          <w:rPr>
            <w:lang w:eastAsia="zh-CN"/>
            <w:rPrChange w:id="100" w:author="Nokia" w:date="2023-11-23T11:42:00Z">
              <w:rPr>
                <w:i/>
              </w:rPr>
            </w:rPrChange>
          </w:rPr>
          <w:t xml:space="preserve">  </w:t>
        </w:r>
        <w:r w:rsidRPr="00B61C55">
          <w:rPr>
            <w:lang w:eastAsia="zh-CN"/>
            <w:rPrChange w:id="101" w:author="Nokia" w:date="2023-11-23T11:42:00Z">
              <w:rPr>
                <w:iCs/>
              </w:rPr>
            </w:rPrChange>
          </w:rPr>
          <w:t>the</w:t>
        </w:r>
        <w:r w:rsidRPr="00E26215">
          <w:rPr>
            <w:lang w:eastAsia="zh-CN"/>
          </w:rPr>
          <w:t xml:space="preserve"> UE may choose not to perform</w:t>
        </w:r>
        <w:r>
          <w:rPr>
            <w:lang w:eastAsia="zh-CN"/>
          </w:rPr>
          <w:t xml:space="preserve"> </w:t>
        </w:r>
        <w:r w:rsidRPr="00E26215">
          <w:rPr>
            <w:lang w:eastAsia="zh-CN"/>
          </w:rPr>
          <w:t xml:space="preserve">measurements of E-UTRAN inter-frequencies or inter-RAT frequency cells of equal or lower priority unless the UE is triggered to measure an E-UTRAN inter-frequency which is configured with </w:t>
        </w:r>
        <w:commentRangeStart w:id="102"/>
        <w:proofErr w:type="spellStart"/>
        <w:r w:rsidRPr="00B61C55">
          <w:rPr>
            <w:lang w:eastAsia="zh-CN"/>
            <w:rPrChange w:id="103" w:author="Nokia" w:date="2023-11-23T11:42:00Z">
              <w:rPr>
                <w:i/>
                <w:lang w:eastAsia="zh-CN"/>
              </w:rPr>
            </w:rPrChange>
          </w:rPr>
          <w:t>redistributionInterFreqInfo</w:t>
        </w:r>
      </w:ins>
      <w:commentRangeEnd w:id="102"/>
      <w:proofErr w:type="spellEnd"/>
      <w:r w:rsidR="0036101E">
        <w:rPr>
          <w:rStyle w:val="CommentReference"/>
        </w:rPr>
        <w:commentReference w:id="102"/>
      </w:r>
      <w:ins w:id="104" w:author="Nokia" w:date="2023-11-03T11:44:00Z">
        <w:r w:rsidRPr="00E26215">
          <w:rPr>
            <w:lang w:eastAsia="zh-CN"/>
          </w:rPr>
          <w:t>.</w:t>
        </w:r>
      </w:ins>
    </w:p>
    <w:p w14:paraId="147A4656" w14:textId="4D7CD26B" w:rsidR="00F94152" w:rsidRDefault="00F94152">
      <w:pPr>
        <w:pStyle w:val="B2"/>
        <w:numPr>
          <w:ilvl w:val="1"/>
          <w:numId w:val="2"/>
        </w:numPr>
        <w:rPr>
          <w:ins w:id="105" w:author="Nokia" w:date="2023-11-03T11:44:00Z"/>
          <w:iCs/>
        </w:rPr>
        <w:pPrChange w:id="106" w:author="Nokia" w:date="2023-11-23T11:43:00Z">
          <w:pPr>
            <w:pStyle w:val="B1"/>
            <w:ind w:left="1440"/>
          </w:pPr>
        </w:pPrChange>
      </w:pPr>
      <w:ins w:id="107" w:author="Nokia" w:date="2023-11-03T11:44:00Z">
        <w:r w:rsidRPr="00613E7C">
          <w:rPr>
            <w:lang w:eastAsia="zh-CN"/>
          </w:rPr>
          <w:t>Else,</w:t>
        </w:r>
        <w:r w:rsidRPr="00B61C55">
          <w:rPr>
            <w:lang w:eastAsia="zh-CN"/>
            <w:rPrChange w:id="108" w:author="Nokia" w:date="2023-11-23T11:42:00Z">
              <w:rPr>
                <w:iCs/>
              </w:rPr>
            </w:rPrChange>
          </w:rPr>
          <w:t xml:space="preserve"> </w:t>
        </w:r>
        <w:r w:rsidRPr="00E26215">
          <w:rPr>
            <w:lang w:eastAsia="zh-CN"/>
          </w:rPr>
          <w:t>the UE shall perform measurements of E-UTRAN inter-frequencies or inter-RAT</w:t>
        </w:r>
        <w:r>
          <w:rPr>
            <w:lang w:eastAsia="zh-CN"/>
          </w:rPr>
          <w:t xml:space="preserve"> </w:t>
        </w:r>
        <w:r w:rsidRPr="00E26215">
          <w:rPr>
            <w:lang w:eastAsia="zh-CN"/>
          </w:rPr>
          <w:t>frequency cells of equal or lower priority according to TS 36.133 [10].</w:t>
        </w:r>
      </w:ins>
    </w:p>
    <w:p w14:paraId="32FE4E48" w14:textId="52D3336D" w:rsidR="00F94152" w:rsidRPr="00E26215" w:rsidRDefault="00F94152">
      <w:pPr>
        <w:pStyle w:val="B3"/>
        <w:ind w:left="1420"/>
        <w:pPrChange w:id="109" w:author="Nokia" w:date="2023-11-03T11:45:00Z">
          <w:pPr>
            <w:pStyle w:val="B3"/>
          </w:pPr>
        </w:pPrChange>
      </w:pPr>
      <w:ins w:id="110" w:author="Nokia" w:date="2023-11-03T11:44:00Z">
        <w:r>
          <w:rPr>
            <w:lang w:eastAsia="zh-CN"/>
          </w:rPr>
          <w:t>-</w:t>
        </w:r>
      </w:ins>
      <w:ins w:id="111" w:author="Nokia" w:date="2023-11-23T11:43:00Z">
        <w:r w:rsidR="00B61C55">
          <w:rPr>
            <w:lang w:eastAsia="zh-CN"/>
          </w:rPr>
          <w:tab/>
        </w:r>
      </w:ins>
      <w:ins w:id="112" w:author="Nokia" w:date="2023-11-03T11:44:00Z">
        <w:r>
          <w:rPr>
            <w:lang w:eastAsia="zh-CN"/>
          </w:rPr>
          <w:t xml:space="preserve">Else, </w:t>
        </w:r>
        <w:r w:rsidRPr="00E26215">
          <w:rPr>
            <w:lang w:eastAsia="zh-CN"/>
          </w:rPr>
          <w:t>UE may choose not to perform</w:t>
        </w:r>
        <w:r>
          <w:rPr>
            <w:lang w:eastAsia="zh-CN"/>
          </w:rPr>
          <w:t xml:space="preserve"> </w:t>
        </w:r>
        <w:r w:rsidRPr="00E26215">
          <w:rPr>
            <w:lang w:eastAsia="zh-CN"/>
          </w:rPr>
          <w:t xml:space="preserve">measurements of E-UTRAN inter-frequencies or inter-RAT frequency cells of equal or lower priority unless the UE is triggered to measure an E-UTRAN inter-frequency which is configured with </w:t>
        </w:r>
        <w:proofErr w:type="spellStart"/>
        <w:r w:rsidRPr="00A759A6">
          <w:rPr>
            <w:lang w:eastAsia="zh-CN"/>
          </w:rPr>
          <w:t>redistributionInterFreqInfo</w:t>
        </w:r>
        <w:proofErr w:type="spellEnd"/>
        <w:r w:rsidRPr="00E26215">
          <w:rPr>
            <w:lang w:eastAsia="zh-CN"/>
          </w:rPr>
          <w:t>.</w:t>
        </w:r>
      </w:ins>
    </w:p>
    <w:p w14:paraId="419DE154" w14:textId="32D92D96" w:rsidR="001C60EC" w:rsidRDefault="001C60EC" w:rsidP="001C60EC">
      <w:pPr>
        <w:pStyle w:val="B3"/>
        <w:rPr>
          <w:ins w:id="113" w:author="Nokia" w:date="2023-11-03T11:46:00Z"/>
        </w:rPr>
      </w:pPr>
      <w:r w:rsidRPr="00E26215">
        <w:t>-</w:t>
      </w:r>
      <w:r w:rsidRPr="00E26215">
        <w:tab/>
        <w:t xml:space="preserve">Else if the serving cell fulfils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r w:rsidRPr="00E26215">
        <w:t xml:space="preserve"> and </w:t>
      </w:r>
      <w:proofErr w:type="spellStart"/>
      <w:r w:rsidRPr="00E26215">
        <w:t>Squal</w:t>
      </w:r>
      <w:proofErr w:type="spellEnd"/>
      <w:r w:rsidRPr="00E26215">
        <w:t xml:space="preserve"> &gt; </w:t>
      </w:r>
      <w:proofErr w:type="spellStart"/>
      <w:r w:rsidRPr="00E26215">
        <w:t>S</w:t>
      </w:r>
      <w:r w:rsidRPr="00E26215">
        <w:rPr>
          <w:vertAlign w:val="subscript"/>
        </w:rPr>
        <w:t>nonIntraSearchQ</w:t>
      </w:r>
      <w:proofErr w:type="spellEnd"/>
      <w:r w:rsidRPr="00E26215">
        <w:t xml:space="preserve">, </w:t>
      </w:r>
      <w:del w:id="114" w:author="Nokia" w:date="2023-11-03T11:46:00Z">
        <w:r w:rsidRPr="00E26215" w:rsidDel="00D67068">
          <w:delText>the UE may choose not to perform measurements of E-UTRAN inter-frequencies or inter-RAT frequency cells of equal or lower priority</w:delText>
        </w:r>
        <w:r w:rsidRPr="00E26215" w:rsidDel="00D67068">
          <w:rPr>
            <w:lang w:eastAsia="zh-CN"/>
          </w:rPr>
          <w:delText xml:space="preserve"> unless the UE is triggered to measure an E-UTRAN inter-frequency which is configured with </w:delText>
        </w:r>
        <w:r w:rsidRPr="00E26215" w:rsidDel="00D67068">
          <w:rPr>
            <w:i/>
            <w:lang w:eastAsia="zh-CN"/>
          </w:rPr>
          <w:delText>redistributionInterFreqInfo</w:delText>
        </w:r>
        <w:r w:rsidRPr="00E26215" w:rsidDel="00D67068">
          <w:delText>.</w:delText>
        </w:r>
      </w:del>
    </w:p>
    <w:p w14:paraId="0A59EA5E" w14:textId="07C6836E" w:rsidR="00D67068" w:rsidRDefault="00D67068" w:rsidP="00D67068">
      <w:pPr>
        <w:pStyle w:val="B1"/>
        <w:ind w:left="1135" w:firstLine="0"/>
        <w:rPr>
          <w:ins w:id="115" w:author="Nokia" w:date="2023-11-03T11:46:00Z"/>
          <w:iCs/>
        </w:rPr>
      </w:pPr>
      <w:ins w:id="116" w:author="Nokia" w:date="2023-11-03T11:46:00Z">
        <w:r w:rsidRPr="00E26215">
          <w:rPr>
            <w:lang w:eastAsia="zh-CN"/>
          </w:rPr>
          <w:t>-</w:t>
        </w:r>
      </w:ins>
      <w:ins w:id="117" w:author="Nokia" w:date="2023-11-23T11:44:00Z">
        <w:r w:rsidR="00B61C55">
          <w:rPr>
            <w:lang w:eastAsia="zh-CN"/>
          </w:rPr>
          <w:tab/>
        </w:r>
      </w:ins>
      <w:ins w:id="118" w:author="Nokia" w:date="2023-11-03T11:46:00Z">
        <w:r>
          <w:t xml:space="preserve">If </w:t>
        </w:r>
        <w:proofErr w:type="spellStart"/>
        <w:r>
          <w:rPr>
            <w:i/>
            <w:iCs/>
          </w:rPr>
          <w:t>distanceThresh</w:t>
        </w:r>
        <w:proofErr w:type="spellEnd"/>
        <w:r>
          <w:rPr>
            <w:i/>
            <w:iCs/>
          </w:rPr>
          <w:t xml:space="preserve"> </w:t>
        </w:r>
        <w:r>
          <w:t xml:space="preserve">and </w:t>
        </w:r>
        <w:proofErr w:type="spellStart"/>
        <w:r w:rsidRPr="009D23A9">
          <w:rPr>
            <w:i/>
            <w:iCs/>
            <w:lang w:eastAsia="zh-CN"/>
          </w:rPr>
          <w:t>referenceLocation</w:t>
        </w:r>
        <w:proofErr w:type="spellEnd"/>
        <w:r>
          <w:rPr>
            <w:i/>
            <w:iCs/>
          </w:rPr>
          <w:t xml:space="preserve"> </w:t>
        </w:r>
        <w:r>
          <w:rPr>
            <w:iCs/>
          </w:rPr>
          <w:t>are broadcasted in SIB31, and if UE supports location-based measurement initiation and has obtained its location:</w:t>
        </w:r>
      </w:ins>
    </w:p>
    <w:p w14:paraId="3680D058" w14:textId="5D201694" w:rsidR="00D67068" w:rsidRPr="00B61C55" w:rsidRDefault="00D67068">
      <w:pPr>
        <w:pStyle w:val="B2"/>
        <w:numPr>
          <w:ilvl w:val="1"/>
          <w:numId w:val="2"/>
        </w:numPr>
        <w:rPr>
          <w:ins w:id="119" w:author="Nokia" w:date="2023-11-03T11:46:00Z"/>
          <w:lang w:eastAsia="zh-CN"/>
          <w:rPrChange w:id="120" w:author="Nokia" w:date="2023-11-23T11:44:00Z">
            <w:rPr>
              <w:ins w:id="121" w:author="Nokia" w:date="2023-11-03T11:46:00Z"/>
              <w:iCs/>
            </w:rPr>
          </w:rPrChange>
        </w:rPr>
        <w:pPrChange w:id="122" w:author="Nokia" w:date="2023-11-23T11:44:00Z">
          <w:pPr>
            <w:pStyle w:val="B1"/>
            <w:ind w:left="1704"/>
          </w:pPr>
        </w:pPrChange>
      </w:pPr>
      <w:ins w:id="123" w:author="Nokia" w:date="2023-11-03T11:46:00Z">
        <w:r>
          <w:rPr>
            <w:lang w:eastAsia="zh-CN"/>
          </w:rPr>
          <w:t xml:space="preserve">If </w:t>
        </w:r>
        <w:r w:rsidRPr="003009DC">
          <w:rPr>
            <w:i/>
            <w:iCs/>
            <w:lang w:eastAsia="zh-CN"/>
            <w:rPrChange w:id="124" w:author="Nokia" w:date="2023-11-23T11:51:00Z">
              <w:rPr>
                <w:lang w:eastAsia="zh-CN"/>
              </w:rPr>
            </w:rPrChange>
          </w:rPr>
          <w:t xml:space="preserve"> </w:t>
        </w:r>
        <w:proofErr w:type="spellStart"/>
        <w:r w:rsidRPr="003009DC">
          <w:rPr>
            <w:i/>
            <w:iCs/>
            <w:lang w:eastAsia="zh-CN"/>
            <w:rPrChange w:id="125" w:author="Nokia" w:date="2023-11-23T11:51:00Z">
              <w:rPr>
                <w:i/>
                <w:iCs/>
              </w:rPr>
            </w:rPrChange>
          </w:rPr>
          <w:t>referenceLocation</w:t>
        </w:r>
        <w:proofErr w:type="spellEnd"/>
        <w:r>
          <w:rPr>
            <w:lang w:eastAsia="zh-CN"/>
          </w:rPr>
          <w:t xml:space="preserve"> is </w:t>
        </w:r>
        <w:proofErr w:type="spellStart"/>
        <w:r w:rsidRPr="003009DC">
          <w:rPr>
            <w:i/>
            <w:iCs/>
            <w:lang w:eastAsia="zh-CN"/>
            <w:rPrChange w:id="126" w:author="Nokia" w:date="2023-11-23T11:51:00Z">
              <w:rPr>
                <w:i/>
                <w:iCs/>
              </w:rPr>
            </w:rPrChange>
          </w:rPr>
          <w:t>fixedCell</w:t>
        </w:r>
        <w:proofErr w:type="spellEnd"/>
        <w:r>
          <w:rPr>
            <w:lang w:eastAsia="zh-CN"/>
          </w:rPr>
          <w:t>,</w:t>
        </w:r>
        <w:r w:rsidRPr="00A759A6">
          <w:rPr>
            <w:lang w:eastAsia="zh-CN"/>
          </w:rPr>
          <w:t xml:space="preserve"> </w:t>
        </w:r>
        <w:r>
          <w:rPr>
            <w:lang w:eastAsia="zh-CN"/>
          </w:rPr>
          <w:t xml:space="preserve"> the </w:t>
        </w:r>
        <w:proofErr w:type="spellStart"/>
        <w:r w:rsidRPr="00B61C55">
          <w:rPr>
            <w:lang w:eastAsia="zh-CN"/>
            <w:rPrChange w:id="127" w:author="Nokia" w:date="2023-11-23T11:44:00Z">
              <w:rPr>
                <w:i/>
                <w:iCs/>
              </w:rPr>
            </w:rPrChange>
          </w:rPr>
          <w:t>referenceLocation</w:t>
        </w:r>
        <w:proofErr w:type="spellEnd"/>
        <w:r w:rsidRPr="00A759A6">
          <w:rPr>
            <w:lang w:eastAsia="zh-CN"/>
          </w:rPr>
          <w:t xml:space="preserve"> </w:t>
        </w:r>
        <w:r>
          <w:rPr>
            <w:lang w:eastAsia="zh-CN"/>
          </w:rPr>
          <w:t xml:space="preserve">is used as serving cell reference location. If </w:t>
        </w:r>
        <w:r w:rsidRPr="00A759A6">
          <w:rPr>
            <w:lang w:eastAsia="zh-CN"/>
          </w:rPr>
          <w:t xml:space="preserve"> </w:t>
        </w:r>
        <w:proofErr w:type="spellStart"/>
        <w:r w:rsidRPr="003009DC">
          <w:rPr>
            <w:i/>
            <w:iCs/>
            <w:lang w:eastAsia="zh-CN"/>
            <w:rPrChange w:id="128" w:author="Nokia" w:date="2023-11-23T11:51:00Z">
              <w:rPr>
                <w:i/>
                <w:iCs/>
              </w:rPr>
            </w:rPrChange>
          </w:rPr>
          <w:t>referenceLocation</w:t>
        </w:r>
        <w:proofErr w:type="spellEnd"/>
        <w:r>
          <w:rPr>
            <w:lang w:eastAsia="zh-CN"/>
          </w:rPr>
          <w:t xml:space="preserve"> is </w:t>
        </w:r>
        <w:r w:rsidRPr="00A759A6">
          <w:rPr>
            <w:lang w:eastAsia="zh-CN"/>
          </w:rPr>
          <w:t xml:space="preserve"> </w:t>
        </w:r>
        <w:proofErr w:type="spellStart"/>
        <w:r w:rsidRPr="003009DC">
          <w:rPr>
            <w:i/>
            <w:iCs/>
            <w:lang w:eastAsia="zh-CN"/>
            <w:rPrChange w:id="129" w:author="Nokia" w:date="2023-11-23T11:52:00Z">
              <w:rPr>
                <w:i/>
                <w:iCs/>
              </w:rPr>
            </w:rPrChange>
          </w:rPr>
          <w:t>movingCell</w:t>
        </w:r>
        <w:proofErr w:type="spellEnd"/>
        <w:r>
          <w:rPr>
            <w:lang w:eastAsia="zh-CN"/>
          </w:rPr>
          <w:t xml:space="preserve"> UE derives the </w:t>
        </w:r>
        <w:commentRangeStart w:id="130"/>
        <w:r>
          <w:rPr>
            <w:lang w:eastAsia="zh-CN"/>
          </w:rPr>
          <w:t>serving</w:t>
        </w:r>
      </w:ins>
      <w:commentRangeEnd w:id="130"/>
      <w:r w:rsidR="00370E4B">
        <w:rPr>
          <w:rStyle w:val="CommentReference"/>
        </w:rPr>
        <w:commentReference w:id="130"/>
      </w:r>
      <w:ins w:id="131" w:author="Nokia" w:date="2023-11-03T11:46:00Z">
        <w:r>
          <w:rPr>
            <w:lang w:eastAsia="zh-CN"/>
          </w:rPr>
          <w:t xml:space="preserve"> reference location based on </w:t>
        </w:r>
        <w:r w:rsidRPr="00B61C55">
          <w:rPr>
            <w:lang w:eastAsia="zh-CN"/>
            <w:rPrChange w:id="132" w:author="Nokia" w:date="2023-11-23T11:44:00Z">
              <w:rPr>
                <w:i/>
                <w:iCs/>
              </w:rPr>
            </w:rPrChange>
          </w:rPr>
          <w:t>ephemeris</w:t>
        </w:r>
        <w:r>
          <w:rPr>
            <w:lang w:eastAsia="zh-CN"/>
          </w:rPr>
          <w:t xml:space="preserve">, </w:t>
        </w:r>
        <w:proofErr w:type="spellStart"/>
        <w:r w:rsidRPr="00B61C55">
          <w:rPr>
            <w:lang w:eastAsia="zh-CN"/>
            <w:rPrChange w:id="133" w:author="Nokia" w:date="2023-11-23T11:44:00Z">
              <w:rPr>
                <w:i/>
                <w:iCs/>
              </w:rPr>
            </w:rPrChange>
          </w:rPr>
          <w:t>epochTime</w:t>
        </w:r>
        <w:proofErr w:type="spellEnd"/>
        <w:r>
          <w:rPr>
            <w:lang w:eastAsia="zh-CN"/>
          </w:rPr>
          <w:t xml:space="preserve">  and </w:t>
        </w:r>
        <w:proofErr w:type="spellStart"/>
        <w:r w:rsidRPr="00B61C55">
          <w:rPr>
            <w:lang w:eastAsia="zh-CN"/>
            <w:rPrChange w:id="134" w:author="Nokia" w:date="2023-11-23T11:44:00Z">
              <w:rPr>
                <w:i/>
                <w:iCs/>
              </w:rPr>
            </w:rPrChange>
          </w:rPr>
          <w:t>referenceLocation</w:t>
        </w:r>
        <w:proofErr w:type="spellEnd"/>
        <w:r>
          <w:rPr>
            <w:lang w:eastAsia="zh-CN"/>
          </w:rPr>
          <w:t xml:space="preserve"> and its current location.</w:t>
        </w:r>
      </w:ins>
    </w:p>
    <w:p w14:paraId="06C5A2A7" w14:textId="0C965465" w:rsidR="00D67068" w:rsidRDefault="00D67068">
      <w:pPr>
        <w:pStyle w:val="B2"/>
        <w:numPr>
          <w:ilvl w:val="1"/>
          <w:numId w:val="2"/>
        </w:numPr>
        <w:rPr>
          <w:ins w:id="135" w:author="Nokia" w:date="2023-11-03T11:46:00Z"/>
          <w:lang w:eastAsia="zh-CN"/>
        </w:rPr>
        <w:pPrChange w:id="136" w:author="Nokia" w:date="2023-11-23T11:44:00Z">
          <w:pPr>
            <w:pStyle w:val="B1"/>
            <w:ind w:left="1440" w:firstLine="0"/>
          </w:pPr>
        </w:pPrChange>
      </w:pPr>
      <w:ins w:id="137" w:author="Nokia" w:date="2023-11-03T11:46:00Z">
        <w:r w:rsidRPr="00B61C55">
          <w:rPr>
            <w:lang w:eastAsia="zh-CN"/>
            <w:rPrChange w:id="138" w:author="Nokia" w:date="2023-11-23T11:44:00Z">
              <w:rPr>
                <w:iCs/>
              </w:rPr>
            </w:rPrChange>
          </w:rPr>
          <w:t xml:space="preserve">If the distance between UE and serving cell reference location is shorter than </w:t>
        </w:r>
        <w:proofErr w:type="spellStart"/>
        <w:r w:rsidRPr="003009DC">
          <w:rPr>
            <w:i/>
            <w:iCs/>
            <w:lang w:eastAsia="zh-CN"/>
            <w:rPrChange w:id="139" w:author="Nokia" w:date="2023-11-23T11:52:00Z">
              <w:rPr>
                <w:i/>
              </w:rPr>
            </w:rPrChange>
          </w:rPr>
          <w:t>distanceThresh</w:t>
        </w:r>
        <w:proofErr w:type="spellEnd"/>
        <w:r w:rsidRPr="00B61C55">
          <w:rPr>
            <w:lang w:eastAsia="zh-CN"/>
            <w:rPrChange w:id="140" w:author="Nokia" w:date="2023-11-23T11:44:00Z">
              <w:rPr>
                <w:i/>
              </w:rPr>
            </w:rPrChange>
          </w:rPr>
          <w:t xml:space="preserve">  </w:t>
        </w:r>
        <w:r w:rsidRPr="00B61C55">
          <w:rPr>
            <w:lang w:eastAsia="zh-CN"/>
            <w:rPrChange w:id="141" w:author="Nokia" w:date="2023-11-23T11:44:00Z">
              <w:rPr>
                <w:iCs/>
              </w:rPr>
            </w:rPrChange>
          </w:rPr>
          <w:t>the</w:t>
        </w:r>
        <w:r w:rsidRPr="00E26215">
          <w:rPr>
            <w:lang w:eastAsia="zh-CN"/>
          </w:rPr>
          <w:t xml:space="preserve"> UE may choose not to perform</w:t>
        </w:r>
        <w:r>
          <w:rPr>
            <w:lang w:eastAsia="zh-CN"/>
          </w:rPr>
          <w:t xml:space="preserve"> </w:t>
        </w:r>
        <w:r w:rsidRPr="00E26215">
          <w:rPr>
            <w:lang w:eastAsia="zh-CN"/>
          </w:rPr>
          <w:t xml:space="preserve">measurements of E-UTRAN inter-frequencies or inter-RAT frequency cells of equal or lower priority unless the UE is triggered to measure an E-UTRAN inter-frequency which is configured with </w:t>
        </w:r>
        <w:proofErr w:type="spellStart"/>
        <w:r w:rsidRPr="00B61C55">
          <w:rPr>
            <w:lang w:eastAsia="zh-CN"/>
            <w:rPrChange w:id="142" w:author="Nokia" w:date="2023-11-23T11:44:00Z">
              <w:rPr>
                <w:i/>
                <w:lang w:eastAsia="zh-CN"/>
              </w:rPr>
            </w:rPrChange>
          </w:rPr>
          <w:t>redistributionInterFreqInfo</w:t>
        </w:r>
        <w:proofErr w:type="spellEnd"/>
        <w:r w:rsidRPr="00E26215">
          <w:rPr>
            <w:lang w:eastAsia="zh-CN"/>
          </w:rPr>
          <w:t>.</w:t>
        </w:r>
      </w:ins>
    </w:p>
    <w:p w14:paraId="66FD9C9C" w14:textId="3D8CAEB8" w:rsidR="00D67068" w:rsidRDefault="00D67068">
      <w:pPr>
        <w:pStyle w:val="B2"/>
        <w:numPr>
          <w:ilvl w:val="1"/>
          <w:numId w:val="2"/>
        </w:numPr>
        <w:rPr>
          <w:ins w:id="143" w:author="Nokia" w:date="2023-11-03T11:46:00Z"/>
          <w:iCs/>
        </w:rPr>
        <w:pPrChange w:id="144" w:author="Nokia" w:date="2023-11-23T11:44:00Z">
          <w:pPr>
            <w:pStyle w:val="B1"/>
            <w:ind w:left="1704"/>
          </w:pPr>
        </w:pPrChange>
      </w:pPr>
      <w:ins w:id="145" w:author="Nokia" w:date="2023-11-03T11:46:00Z">
        <w:r w:rsidRPr="00613E7C">
          <w:rPr>
            <w:lang w:eastAsia="zh-CN"/>
          </w:rPr>
          <w:t>Else,</w:t>
        </w:r>
        <w:r w:rsidRPr="00B61C55">
          <w:rPr>
            <w:lang w:eastAsia="zh-CN"/>
            <w:rPrChange w:id="146" w:author="Nokia" w:date="2023-11-23T11:44:00Z">
              <w:rPr>
                <w:iCs/>
              </w:rPr>
            </w:rPrChange>
          </w:rPr>
          <w:t xml:space="preserve"> </w:t>
        </w:r>
        <w:r w:rsidRPr="00E26215">
          <w:rPr>
            <w:lang w:eastAsia="zh-CN"/>
          </w:rPr>
          <w:t>the UE shall perform measurements of E-UTRAN inter-frequencies or inter-RAT</w:t>
        </w:r>
        <w:r>
          <w:rPr>
            <w:lang w:eastAsia="zh-CN"/>
          </w:rPr>
          <w:t xml:space="preserve"> </w:t>
        </w:r>
        <w:r w:rsidRPr="00E26215">
          <w:rPr>
            <w:lang w:eastAsia="zh-CN"/>
          </w:rPr>
          <w:t>frequency cells of equal or lower priority according to TS 36.133 [10].</w:t>
        </w:r>
      </w:ins>
    </w:p>
    <w:p w14:paraId="5CE1870F" w14:textId="1FA825E7" w:rsidR="00D67068" w:rsidRPr="00E26215" w:rsidRDefault="00D67068">
      <w:pPr>
        <w:pStyle w:val="B3"/>
        <w:ind w:left="1420"/>
        <w:pPrChange w:id="147" w:author="Nokia" w:date="2023-11-03T11:46:00Z">
          <w:pPr>
            <w:pStyle w:val="B3"/>
          </w:pPr>
        </w:pPrChange>
      </w:pPr>
      <w:ins w:id="148" w:author="Nokia" w:date="2023-11-03T11:46:00Z">
        <w:r>
          <w:rPr>
            <w:lang w:eastAsia="zh-CN"/>
          </w:rPr>
          <w:t>-</w:t>
        </w:r>
      </w:ins>
      <w:ins w:id="149" w:author="Nokia" w:date="2023-11-23T11:44:00Z">
        <w:r w:rsidR="00B61C55">
          <w:rPr>
            <w:lang w:eastAsia="zh-CN"/>
          </w:rPr>
          <w:tab/>
        </w:r>
      </w:ins>
      <w:ins w:id="150" w:author="Nokia" w:date="2023-11-03T11:46:00Z">
        <w:r>
          <w:rPr>
            <w:lang w:eastAsia="zh-CN"/>
          </w:rPr>
          <w:t xml:space="preserve">Else, </w:t>
        </w:r>
        <w:r w:rsidRPr="00E26215">
          <w:rPr>
            <w:lang w:eastAsia="zh-CN"/>
          </w:rPr>
          <w:t>UE may choose not to perform</w:t>
        </w:r>
        <w:r>
          <w:rPr>
            <w:lang w:eastAsia="zh-CN"/>
          </w:rPr>
          <w:t xml:space="preserve"> </w:t>
        </w:r>
        <w:r w:rsidRPr="00E26215">
          <w:rPr>
            <w:lang w:eastAsia="zh-CN"/>
          </w:rPr>
          <w:t xml:space="preserve">measurements of E-UTRAN inter-frequencies or inter-RAT frequency cells of equal or lower priority unless the UE is triggered to measure an E-UTRAN inter-frequency which is configured with </w:t>
        </w:r>
        <w:proofErr w:type="spellStart"/>
        <w:r w:rsidRPr="00A759A6">
          <w:rPr>
            <w:lang w:eastAsia="zh-CN"/>
          </w:rPr>
          <w:t>redistributionInterFreqInfo</w:t>
        </w:r>
        <w:proofErr w:type="spellEnd"/>
        <w:r w:rsidRPr="00E26215">
          <w:rPr>
            <w:lang w:eastAsia="zh-CN"/>
          </w:rPr>
          <w:t>.</w:t>
        </w:r>
      </w:ins>
    </w:p>
    <w:p w14:paraId="60DA1946" w14:textId="77777777" w:rsidR="001C60EC" w:rsidRPr="00E26215" w:rsidRDefault="001C60EC" w:rsidP="001C60EC">
      <w:pPr>
        <w:pStyle w:val="B3"/>
      </w:pPr>
      <w:r w:rsidRPr="00E26215">
        <w:t>-</w:t>
      </w:r>
      <w:r w:rsidRPr="00E26215">
        <w:tab/>
        <w:t>Otherwise,</w:t>
      </w:r>
      <w:r w:rsidRPr="00E26215">
        <w:rPr>
          <w:i/>
        </w:rPr>
        <w:t xml:space="preserve"> </w:t>
      </w:r>
      <w:r w:rsidRPr="00E26215">
        <w:t>the UE shall perform measurements of E-UTRAN inter-frequencies or inter-RAT frequency cells of equal or lower priority according to TS 36.133 [10].</w:t>
      </w:r>
    </w:p>
    <w:p w14:paraId="2A087064" w14:textId="77777777" w:rsidR="001C60EC" w:rsidRPr="00E26215" w:rsidRDefault="001C60EC" w:rsidP="001C60EC">
      <w:pPr>
        <w:pStyle w:val="B1"/>
      </w:pPr>
      <w:r w:rsidRPr="00E26215">
        <w:t>-</w:t>
      </w:r>
      <w:r w:rsidRPr="00E26215">
        <w:tab/>
        <w:t xml:space="preserve">If the UE supports relaxed monitoring and </w:t>
      </w:r>
      <w:r w:rsidRPr="00E26215">
        <w:rPr>
          <w:i/>
        </w:rPr>
        <w:t>s-</w:t>
      </w:r>
      <w:proofErr w:type="spellStart"/>
      <w:r w:rsidRPr="00E26215">
        <w:rPr>
          <w:i/>
        </w:rPr>
        <w:t>SearchDeltaP</w:t>
      </w:r>
      <w:proofErr w:type="spellEnd"/>
      <w:r w:rsidRPr="00E26215">
        <w:rPr>
          <w:i/>
        </w:rPr>
        <w:t xml:space="preserve"> </w:t>
      </w:r>
      <w:r w:rsidRPr="00E26215">
        <w:t xml:space="preserve">is present in </w:t>
      </w:r>
      <w:r w:rsidRPr="00E26215">
        <w:rPr>
          <w:i/>
        </w:rPr>
        <w:t>SystemInformationBlockType3</w:t>
      </w:r>
      <w:r w:rsidRPr="00E26215">
        <w:t>, the UE may further limit the needed measurements, as specified in clause 5.2.4.12.</w:t>
      </w:r>
    </w:p>
    <w:p w14:paraId="20CC7DA1" w14:textId="77777777" w:rsidR="001C60EC" w:rsidRPr="00E26215" w:rsidRDefault="001C60EC" w:rsidP="001C60EC">
      <w:bookmarkStart w:id="151" w:name="_Toc29237898"/>
      <w:bookmarkStart w:id="152" w:name="_Toc37235797"/>
      <w:bookmarkStart w:id="153" w:name="_Toc46499503"/>
      <w:bookmarkStart w:id="154" w:name="_Toc52492235"/>
      <w:r w:rsidRPr="00E26215">
        <w:t xml:space="preserve">If </w:t>
      </w:r>
      <w:r w:rsidRPr="00E26215">
        <w:rPr>
          <w:i/>
          <w:iCs/>
        </w:rPr>
        <w:t>t-Service</w:t>
      </w:r>
      <w:r w:rsidRPr="00E26215">
        <w:t xml:space="preserve"> is present in </w:t>
      </w:r>
      <w:r w:rsidRPr="00E26215">
        <w:rPr>
          <w:i/>
          <w:iCs/>
        </w:rPr>
        <w:t xml:space="preserve">SystemInformationBlockType3 </w:t>
      </w:r>
      <w:r w:rsidRPr="00E26215">
        <w:t xml:space="preserve">of the serving cell, UE shall perform intra-frequency, inter-frequency or inter-RAT measurements, before the time </w:t>
      </w:r>
      <w:r w:rsidRPr="00E26215">
        <w:rPr>
          <w:i/>
          <w:iCs/>
        </w:rPr>
        <w:t>t-Service</w:t>
      </w:r>
      <w:r w:rsidRPr="00E26215">
        <w:t xml:space="preserve"> regardless whether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r w:rsidRPr="00E26215">
        <w:t xml:space="preserve"> and </w:t>
      </w:r>
      <w:proofErr w:type="spellStart"/>
      <w:r w:rsidRPr="00E26215">
        <w:t>Squal</w:t>
      </w:r>
      <w:proofErr w:type="spellEnd"/>
      <w:r w:rsidRPr="00E26215">
        <w:t xml:space="preserve"> &gt; </w:t>
      </w:r>
      <w:proofErr w:type="spellStart"/>
      <w:r w:rsidRPr="00E26215">
        <w:t>S</w:t>
      </w:r>
      <w:r w:rsidRPr="00E26215">
        <w:rPr>
          <w:vertAlign w:val="subscript"/>
        </w:rPr>
        <w:t>IntraSearchQ</w:t>
      </w:r>
      <w:proofErr w:type="spellEnd"/>
      <w:r w:rsidRPr="00E26215">
        <w:rPr>
          <w:rFonts w:eastAsia="SimSun"/>
        </w:rPr>
        <w:t xml:space="preserve">, or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r w:rsidRPr="00E26215">
        <w:t xml:space="preserve"> and </w:t>
      </w:r>
      <w:proofErr w:type="spellStart"/>
      <w:r w:rsidRPr="00E26215">
        <w:t>Squal</w:t>
      </w:r>
      <w:proofErr w:type="spellEnd"/>
      <w:r w:rsidRPr="00E26215">
        <w:t xml:space="preserve"> &gt; </w:t>
      </w:r>
      <w:proofErr w:type="spellStart"/>
      <w:r w:rsidRPr="00E26215">
        <w:t>S</w:t>
      </w:r>
      <w:r w:rsidRPr="00E26215">
        <w:rPr>
          <w:vertAlign w:val="subscript"/>
        </w:rPr>
        <w:t>nonIntraSearchQ</w:t>
      </w:r>
      <w:proofErr w:type="spellEnd"/>
      <w:r w:rsidRPr="00E26215">
        <w:t xml:space="preserve">. </w:t>
      </w:r>
      <w:r w:rsidRPr="00E26215">
        <w:rPr>
          <w:rFonts w:eastAsia="SimSun"/>
        </w:rPr>
        <w:t xml:space="preserve">The exact time to start measurements before </w:t>
      </w:r>
      <w:r w:rsidRPr="00E26215">
        <w:rPr>
          <w:rFonts w:eastAsia="SimSun"/>
          <w:i/>
        </w:rPr>
        <w:t>t-Service</w:t>
      </w:r>
      <w:r w:rsidRPr="00E26215">
        <w:rPr>
          <w:rFonts w:eastAsia="SimSun"/>
        </w:rPr>
        <w:t xml:space="preserve"> is up to UE implementation</w:t>
      </w:r>
      <w:r w:rsidRPr="00E26215">
        <w:t>. UE shall perform measurements of higher priority inter-frequencies or inter-RAT frequencies regardless of the remaining service time of the serving cell.</w:t>
      </w:r>
    </w:p>
    <w:p w14:paraId="5FFC4009" w14:textId="77777777" w:rsidR="001C60EC" w:rsidRPr="00E26215" w:rsidRDefault="001C60EC" w:rsidP="001C60EC">
      <w:pPr>
        <w:pStyle w:val="Heading4"/>
      </w:pPr>
      <w:bookmarkStart w:id="155" w:name="_Toc130934837"/>
      <w:r w:rsidRPr="00E26215">
        <w:t>5.2.4.2a</w:t>
      </w:r>
      <w:r w:rsidRPr="00E26215">
        <w:tab/>
        <w:t>Measurement rules for cell re-selection for NB-</w:t>
      </w:r>
      <w:proofErr w:type="spellStart"/>
      <w:r w:rsidRPr="00E26215">
        <w:t>IoT</w:t>
      </w:r>
      <w:bookmarkEnd w:id="151"/>
      <w:bookmarkEnd w:id="152"/>
      <w:bookmarkEnd w:id="153"/>
      <w:bookmarkEnd w:id="154"/>
      <w:bookmarkEnd w:id="155"/>
      <w:proofErr w:type="spellEnd"/>
    </w:p>
    <w:p w14:paraId="6B317C19" w14:textId="77777777" w:rsidR="001C60EC" w:rsidRPr="00E26215" w:rsidRDefault="001C60EC" w:rsidP="001C60EC">
      <w:r w:rsidRPr="00E26215">
        <w:t xml:space="preserve">When evaluating </w:t>
      </w:r>
      <w:proofErr w:type="spellStart"/>
      <w:r w:rsidRPr="00E26215">
        <w:t>Srxlev</w:t>
      </w:r>
      <w:proofErr w:type="spellEnd"/>
      <w:r w:rsidRPr="00E26215">
        <w:t xml:space="preserve"> and </w:t>
      </w:r>
      <w:proofErr w:type="spellStart"/>
      <w:r w:rsidRPr="00E26215">
        <w:t>Squal</w:t>
      </w:r>
      <w:proofErr w:type="spellEnd"/>
      <w:r w:rsidRPr="00E26215">
        <w:t xml:space="preserve"> of non-serving cells for reselection purposes, the UE shall use parameters provided by the serving cell.</w:t>
      </w:r>
    </w:p>
    <w:p w14:paraId="6472BB53" w14:textId="77777777" w:rsidR="001C60EC" w:rsidRPr="00E26215" w:rsidRDefault="001C60EC" w:rsidP="001C60EC">
      <w:r w:rsidRPr="00E26215">
        <w:t>Following rules are used by the UE to limit needed measurements:</w:t>
      </w:r>
    </w:p>
    <w:p w14:paraId="153F3C6E" w14:textId="77777777" w:rsidR="00B61C55" w:rsidRDefault="001C60EC" w:rsidP="001C60EC">
      <w:pPr>
        <w:pStyle w:val="B2"/>
        <w:ind w:left="1135"/>
        <w:rPr>
          <w:ins w:id="156" w:author="Nokia" w:date="2023-11-23T11:46:00Z"/>
        </w:rPr>
      </w:pPr>
      <w:r w:rsidRPr="00E26215">
        <w:t>-</w:t>
      </w:r>
      <w:r w:rsidRPr="00E26215">
        <w:tab/>
        <w:t xml:space="preserve">If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r w:rsidRPr="00E26215">
        <w:t>,</w:t>
      </w:r>
      <w:del w:id="157" w:author="Nokia" w:date="2023-11-03T11:17:00Z">
        <w:r w:rsidRPr="00E26215" w:rsidDel="001C60EC">
          <w:delText xml:space="preserve"> the UE may choose not to perform intra-frequency measurements.</w:delText>
        </w:r>
      </w:del>
    </w:p>
    <w:p w14:paraId="3DFD4162" w14:textId="0A55B64C" w:rsidR="001C60EC" w:rsidRDefault="001C60EC">
      <w:pPr>
        <w:pStyle w:val="B2"/>
        <w:ind w:left="1135" w:firstLine="0"/>
        <w:rPr>
          <w:ins w:id="158" w:author="Nokia" w:date="2023-11-03T11:17:00Z"/>
          <w:iCs/>
        </w:rPr>
        <w:pPrChange w:id="159" w:author="Nokia" w:date="2023-11-23T11:46:00Z">
          <w:pPr>
            <w:pStyle w:val="B2"/>
            <w:ind w:left="1135"/>
          </w:pPr>
        </w:pPrChange>
      </w:pPr>
      <w:ins w:id="160" w:author="Nokia" w:date="2023-11-03T11:17:00Z">
        <w:r>
          <w:t>-</w:t>
        </w:r>
        <w:r w:rsidRPr="00DC0CE9">
          <w:t xml:space="preserve"> </w:t>
        </w:r>
        <w:r>
          <w:t xml:space="preserve">If </w:t>
        </w:r>
        <w:proofErr w:type="spellStart"/>
        <w:r>
          <w:rPr>
            <w:i/>
            <w:iCs/>
          </w:rPr>
          <w:t>distanceThresh</w:t>
        </w:r>
        <w:proofErr w:type="spellEnd"/>
        <w:r>
          <w:rPr>
            <w:i/>
            <w:iCs/>
          </w:rPr>
          <w:t xml:space="preserve"> </w:t>
        </w:r>
        <w:r>
          <w:t xml:space="preserve">and </w:t>
        </w:r>
        <w:proofErr w:type="spellStart"/>
        <w:r>
          <w:rPr>
            <w:i/>
            <w:iCs/>
          </w:rPr>
          <w:t>referenceL</w:t>
        </w:r>
        <w:r w:rsidRPr="00350754">
          <w:rPr>
            <w:i/>
            <w:iCs/>
          </w:rPr>
          <w:t>ocation</w:t>
        </w:r>
        <w:proofErr w:type="spellEnd"/>
        <w:r>
          <w:rPr>
            <w:i/>
            <w:iCs/>
          </w:rPr>
          <w:t xml:space="preserve"> </w:t>
        </w:r>
        <w:r w:rsidRPr="00E07109">
          <w:rPr>
            <w:i/>
            <w:iCs/>
          </w:rPr>
          <w:t>are</w:t>
        </w:r>
        <w:r>
          <w:rPr>
            <w:iCs/>
          </w:rPr>
          <w:t xml:space="preserve"> broadcasted in </w:t>
        </w:r>
        <w:r w:rsidRPr="00E07109">
          <w:rPr>
            <w:i/>
          </w:rPr>
          <w:t>SystemInformationBlock31-NB</w:t>
        </w:r>
        <w:r>
          <w:rPr>
            <w:iCs/>
          </w:rPr>
          <w:t>, and if UE supports location-based measurement initiation and has obtained its location:</w:t>
        </w:r>
      </w:ins>
    </w:p>
    <w:p w14:paraId="37C2131C" w14:textId="2F06D296" w:rsidR="001C60EC" w:rsidRDefault="001C60EC">
      <w:pPr>
        <w:pStyle w:val="B2"/>
        <w:numPr>
          <w:ilvl w:val="1"/>
          <w:numId w:val="2"/>
        </w:numPr>
        <w:rPr>
          <w:ins w:id="161" w:author="Nokia" w:date="2023-11-03T11:17:00Z"/>
          <w:lang w:eastAsia="zh-CN"/>
        </w:rPr>
        <w:pPrChange w:id="162" w:author="Nokia" w:date="2023-11-23T11:47:00Z">
          <w:pPr>
            <w:pStyle w:val="B1"/>
            <w:ind w:left="1135" w:firstLine="0"/>
          </w:pPr>
        </w:pPrChange>
      </w:pPr>
      <w:ins w:id="163" w:author="Nokia" w:date="2023-11-03T11:17:00Z">
        <w:r>
          <w:rPr>
            <w:lang w:eastAsia="zh-CN"/>
          </w:rPr>
          <w:t xml:space="preserve">If </w:t>
        </w:r>
        <w:r w:rsidRPr="00B61C55">
          <w:rPr>
            <w:lang w:eastAsia="zh-CN"/>
            <w:rPrChange w:id="164" w:author="Nokia" w:date="2023-11-23T11:47:00Z">
              <w:rPr>
                <w:i/>
                <w:iCs/>
              </w:rPr>
            </w:rPrChange>
          </w:rPr>
          <w:t xml:space="preserve"> </w:t>
        </w:r>
        <w:proofErr w:type="spellStart"/>
        <w:r w:rsidRPr="003009DC">
          <w:rPr>
            <w:i/>
            <w:iCs/>
            <w:lang w:eastAsia="zh-CN"/>
            <w:rPrChange w:id="165" w:author="Nokia" w:date="2023-11-23T11:52:00Z">
              <w:rPr>
                <w:i/>
                <w:iCs/>
              </w:rPr>
            </w:rPrChange>
          </w:rPr>
          <w:t>referenceLocation</w:t>
        </w:r>
        <w:proofErr w:type="spellEnd"/>
        <w:r>
          <w:rPr>
            <w:lang w:eastAsia="zh-CN"/>
          </w:rPr>
          <w:t xml:space="preserve"> is </w:t>
        </w:r>
        <w:proofErr w:type="spellStart"/>
        <w:r w:rsidRPr="003009DC">
          <w:rPr>
            <w:i/>
            <w:iCs/>
            <w:lang w:eastAsia="zh-CN"/>
            <w:rPrChange w:id="166" w:author="Nokia" w:date="2023-11-23T11:52:00Z">
              <w:rPr>
                <w:i/>
                <w:iCs/>
              </w:rPr>
            </w:rPrChange>
          </w:rPr>
          <w:t>fixedCell</w:t>
        </w:r>
        <w:proofErr w:type="spellEnd"/>
        <w:r>
          <w:rPr>
            <w:lang w:eastAsia="zh-CN"/>
          </w:rPr>
          <w:t>,</w:t>
        </w:r>
        <w:r w:rsidRPr="00A22A7C">
          <w:rPr>
            <w:lang w:eastAsia="zh-CN"/>
          </w:rPr>
          <w:t xml:space="preserve"> </w:t>
        </w:r>
        <w:r>
          <w:rPr>
            <w:lang w:eastAsia="zh-CN"/>
          </w:rPr>
          <w:t xml:space="preserve"> the </w:t>
        </w:r>
        <w:proofErr w:type="spellStart"/>
        <w:r w:rsidRPr="00B61C55">
          <w:rPr>
            <w:lang w:eastAsia="zh-CN"/>
            <w:rPrChange w:id="167" w:author="Nokia" w:date="2023-11-23T11:47:00Z">
              <w:rPr>
                <w:i/>
                <w:iCs/>
              </w:rPr>
            </w:rPrChange>
          </w:rPr>
          <w:t>referenceLocation</w:t>
        </w:r>
        <w:proofErr w:type="spellEnd"/>
        <w:r w:rsidRPr="00A22A7C">
          <w:rPr>
            <w:lang w:eastAsia="zh-CN"/>
          </w:rPr>
          <w:t xml:space="preserve"> </w:t>
        </w:r>
        <w:r>
          <w:rPr>
            <w:lang w:eastAsia="zh-CN"/>
          </w:rPr>
          <w:t xml:space="preserve">is used as serving cell reference location. If </w:t>
        </w:r>
        <w:r w:rsidRPr="00A22A7C">
          <w:rPr>
            <w:lang w:eastAsia="zh-CN"/>
          </w:rPr>
          <w:t xml:space="preserve"> </w:t>
        </w:r>
        <w:proofErr w:type="spellStart"/>
        <w:r w:rsidRPr="003009DC">
          <w:rPr>
            <w:i/>
            <w:iCs/>
            <w:lang w:eastAsia="zh-CN"/>
            <w:rPrChange w:id="168" w:author="Nokia" w:date="2023-11-23T11:53:00Z">
              <w:rPr>
                <w:i/>
                <w:iCs/>
              </w:rPr>
            </w:rPrChange>
          </w:rPr>
          <w:t>referenceLocation</w:t>
        </w:r>
        <w:proofErr w:type="spellEnd"/>
        <w:r>
          <w:rPr>
            <w:lang w:eastAsia="zh-CN"/>
          </w:rPr>
          <w:t xml:space="preserve"> is </w:t>
        </w:r>
        <w:r w:rsidRPr="00A22A7C">
          <w:rPr>
            <w:lang w:eastAsia="zh-CN"/>
          </w:rPr>
          <w:t xml:space="preserve"> </w:t>
        </w:r>
        <w:proofErr w:type="spellStart"/>
        <w:r w:rsidRPr="003009DC">
          <w:rPr>
            <w:i/>
            <w:iCs/>
            <w:lang w:eastAsia="zh-CN"/>
            <w:rPrChange w:id="169" w:author="Nokia" w:date="2023-11-23T11:53:00Z">
              <w:rPr>
                <w:i/>
                <w:iCs/>
              </w:rPr>
            </w:rPrChange>
          </w:rPr>
          <w:t>movingCell</w:t>
        </w:r>
        <w:proofErr w:type="spellEnd"/>
        <w:r>
          <w:rPr>
            <w:lang w:eastAsia="zh-CN"/>
          </w:rPr>
          <w:t xml:space="preserve"> UE derives the serving reference location based on </w:t>
        </w:r>
        <w:r w:rsidRPr="00B61C55">
          <w:rPr>
            <w:lang w:eastAsia="zh-CN"/>
            <w:rPrChange w:id="170" w:author="Nokia" w:date="2023-11-23T11:47:00Z">
              <w:rPr>
                <w:i/>
                <w:iCs/>
              </w:rPr>
            </w:rPrChange>
          </w:rPr>
          <w:t>ephemeris</w:t>
        </w:r>
        <w:r>
          <w:rPr>
            <w:lang w:eastAsia="zh-CN"/>
          </w:rPr>
          <w:t xml:space="preserve">, </w:t>
        </w:r>
        <w:proofErr w:type="spellStart"/>
        <w:r w:rsidRPr="00B61C55">
          <w:rPr>
            <w:lang w:eastAsia="zh-CN"/>
            <w:rPrChange w:id="171" w:author="Nokia" w:date="2023-11-23T11:47:00Z">
              <w:rPr>
                <w:i/>
                <w:iCs/>
              </w:rPr>
            </w:rPrChange>
          </w:rPr>
          <w:t>epochTime</w:t>
        </w:r>
        <w:proofErr w:type="spellEnd"/>
        <w:r>
          <w:rPr>
            <w:lang w:eastAsia="zh-CN"/>
          </w:rPr>
          <w:t xml:space="preserve">  and </w:t>
        </w:r>
        <w:proofErr w:type="spellStart"/>
        <w:r w:rsidRPr="00B61C55">
          <w:rPr>
            <w:lang w:eastAsia="zh-CN"/>
            <w:rPrChange w:id="172" w:author="Nokia" w:date="2023-11-23T11:47:00Z">
              <w:rPr>
                <w:i/>
                <w:iCs/>
              </w:rPr>
            </w:rPrChange>
          </w:rPr>
          <w:t>referenceLocation</w:t>
        </w:r>
        <w:proofErr w:type="spellEnd"/>
        <w:r>
          <w:rPr>
            <w:lang w:eastAsia="zh-CN"/>
          </w:rPr>
          <w:t xml:space="preserve"> and its current location.</w:t>
        </w:r>
      </w:ins>
    </w:p>
    <w:p w14:paraId="2B63F017" w14:textId="2210664F" w:rsidR="001C60EC" w:rsidRPr="0090509F" w:rsidRDefault="001C60EC">
      <w:pPr>
        <w:pStyle w:val="B2"/>
        <w:numPr>
          <w:ilvl w:val="1"/>
          <w:numId w:val="2"/>
        </w:numPr>
        <w:rPr>
          <w:ins w:id="173" w:author="Nokia" w:date="2023-11-03T11:17:00Z"/>
          <w:lang w:eastAsia="zh-CN"/>
        </w:rPr>
        <w:pPrChange w:id="174" w:author="Nokia" w:date="2023-11-23T11:47:00Z">
          <w:pPr>
            <w:pStyle w:val="B1"/>
            <w:ind w:left="1135" w:firstLine="0"/>
          </w:pPr>
        </w:pPrChange>
      </w:pPr>
      <w:ins w:id="175" w:author="Nokia" w:date="2023-11-03T11:17:00Z">
        <w:r w:rsidRPr="00B61C55">
          <w:rPr>
            <w:lang w:eastAsia="zh-CN"/>
            <w:rPrChange w:id="176" w:author="Nokia" w:date="2023-11-23T11:47:00Z">
              <w:rPr>
                <w:iCs/>
              </w:rPr>
            </w:rPrChange>
          </w:rPr>
          <w:t xml:space="preserve">If the distance between UE and serving cell reference location is shorter than </w:t>
        </w:r>
        <w:proofErr w:type="spellStart"/>
        <w:r w:rsidRPr="003009DC">
          <w:rPr>
            <w:i/>
            <w:iCs/>
            <w:lang w:eastAsia="zh-CN"/>
            <w:rPrChange w:id="177" w:author="Nokia" w:date="2023-11-23T11:53:00Z">
              <w:rPr>
                <w:i/>
              </w:rPr>
            </w:rPrChange>
          </w:rPr>
          <w:t>distanceThresh</w:t>
        </w:r>
        <w:proofErr w:type="spellEnd"/>
        <w:r w:rsidRPr="003009DC">
          <w:rPr>
            <w:i/>
            <w:iCs/>
            <w:lang w:eastAsia="zh-CN"/>
            <w:rPrChange w:id="178" w:author="Nokia" w:date="2023-11-23T11:53:00Z">
              <w:rPr>
                <w:i/>
              </w:rPr>
            </w:rPrChange>
          </w:rPr>
          <w:t xml:space="preserve"> </w:t>
        </w:r>
        <w:r w:rsidRPr="00B61C55">
          <w:rPr>
            <w:lang w:eastAsia="zh-CN"/>
            <w:rPrChange w:id="179" w:author="Nokia" w:date="2023-11-23T11:47:00Z">
              <w:rPr>
                <w:iCs/>
              </w:rPr>
            </w:rPrChange>
          </w:rPr>
          <w:t>the</w:t>
        </w:r>
        <w:r w:rsidRPr="00E26215">
          <w:rPr>
            <w:lang w:eastAsia="zh-CN"/>
          </w:rPr>
          <w:t xml:space="preserve"> UE may choose not to perform intra-frequency measurements.</w:t>
        </w:r>
        <w:del w:id="180" w:author="RAN2-123bis" w:date="2023-10-19T20:54:00Z">
          <w:r w:rsidDel="00774A2D">
            <w:rPr>
              <w:lang w:eastAsia="zh-CN"/>
            </w:rPr>
            <w:delText xml:space="preserve"> </w:delText>
          </w:r>
        </w:del>
      </w:ins>
    </w:p>
    <w:p w14:paraId="33FE70CE" w14:textId="35D2FAF4" w:rsidR="001C60EC" w:rsidRPr="00E26215" w:rsidRDefault="001C60EC">
      <w:pPr>
        <w:pStyle w:val="B2"/>
        <w:numPr>
          <w:ilvl w:val="1"/>
          <w:numId w:val="2"/>
        </w:numPr>
        <w:rPr>
          <w:ins w:id="181" w:author="Nokia" w:date="2023-11-03T11:17:00Z"/>
        </w:rPr>
        <w:pPrChange w:id="182" w:author="Nokia" w:date="2023-11-23T11:47:00Z">
          <w:pPr>
            <w:pStyle w:val="B1"/>
            <w:ind w:left="1135" w:firstLine="0"/>
          </w:pPr>
        </w:pPrChange>
      </w:pPr>
      <w:ins w:id="183" w:author="Nokia" w:date="2023-11-03T11:17:00Z">
        <w:r w:rsidRPr="00B61C55">
          <w:rPr>
            <w:lang w:eastAsia="zh-CN"/>
            <w:rPrChange w:id="184" w:author="Nokia" w:date="2023-11-23T11:47:00Z">
              <w:rPr>
                <w:iCs/>
              </w:rPr>
            </w:rPrChange>
          </w:rPr>
          <w:t>Else,</w:t>
        </w:r>
        <w:r w:rsidRPr="00B61C55">
          <w:rPr>
            <w:lang w:eastAsia="zh-CN"/>
            <w:rPrChange w:id="185" w:author="Nokia" w:date="2023-11-23T11:47:00Z">
              <w:rPr>
                <w:i/>
              </w:rPr>
            </w:rPrChange>
          </w:rPr>
          <w:t xml:space="preserve"> </w:t>
        </w:r>
        <w:r w:rsidRPr="00B61C55">
          <w:rPr>
            <w:lang w:eastAsia="zh-CN"/>
            <w:rPrChange w:id="186" w:author="Nokia" w:date="2023-11-23T11:47:00Z">
              <w:rPr>
                <w:iCs/>
              </w:rPr>
            </w:rPrChange>
          </w:rPr>
          <w:t>the UE shall perform intra-frequency measurements.</w:t>
        </w:r>
      </w:ins>
    </w:p>
    <w:p w14:paraId="2B43CC9E" w14:textId="482660D4" w:rsidR="001C60EC" w:rsidRPr="00E26215" w:rsidRDefault="001C60EC" w:rsidP="001C60EC">
      <w:pPr>
        <w:pStyle w:val="B1"/>
      </w:pPr>
      <w:ins w:id="187" w:author="Nokia" w:date="2023-11-03T11:17:00Z">
        <w:r>
          <w:rPr>
            <w:lang w:eastAsia="zh-CN"/>
          </w:rPr>
          <w:t xml:space="preserve">  </w:t>
        </w:r>
        <w:r>
          <w:rPr>
            <w:lang w:eastAsia="zh-CN"/>
          </w:rPr>
          <w:tab/>
        </w:r>
      </w:ins>
      <w:ins w:id="188" w:author="Nokia" w:date="2023-11-23T11:46:00Z">
        <w:r w:rsidR="00B61C55">
          <w:rPr>
            <w:lang w:eastAsia="zh-CN"/>
          </w:rPr>
          <w:tab/>
        </w:r>
        <w:r w:rsidR="00B61C55">
          <w:rPr>
            <w:lang w:eastAsia="zh-CN"/>
          </w:rPr>
          <w:tab/>
        </w:r>
      </w:ins>
      <w:ins w:id="189" w:author="Nokia" w:date="2023-11-03T11:17:00Z">
        <w:r>
          <w:rPr>
            <w:lang w:eastAsia="zh-CN"/>
          </w:rPr>
          <w:t xml:space="preserve">- </w:t>
        </w:r>
        <w:r>
          <w:t>Else, the UE may choose not to perform intra-frequency measurements.</w:t>
        </w:r>
      </w:ins>
    </w:p>
    <w:p w14:paraId="4BF1B338" w14:textId="77777777" w:rsidR="001C60EC" w:rsidRPr="00E26215" w:rsidRDefault="001C60EC" w:rsidP="001C60EC">
      <w:pPr>
        <w:pStyle w:val="B1"/>
      </w:pPr>
      <w:r w:rsidRPr="00E26215">
        <w:t>-</w:t>
      </w:r>
      <w:r w:rsidRPr="00E26215">
        <w:tab/>
        <w:t>Otherwise, the UE shall perform intra-frequency measurements.</w:t>
      </w:r>
    </w:p>
    <w:p w14:paraId="1275549F" w14:textId="77777777" w:rsidR="001C60EC" w:rsidRPr="00E26215" w:rsidRDefault="001C60EC" w:rsidP="001C60EC">
      <w:pPr>
        <w:pStyle w:val="B1"/>
        <w:rPr>
          <w:lang w:eastAsia="zh-CN"/>
        </w:rPr>
      </w:pPr>
      <w:r w:rsidRPr="00E26215">
        <w:t>-</w:t>
      </w:r>
      <w:r w:rsidRPr="00E26215">
        <w:tab/>
      </w:r>
      <w:r w:rsidRPr="00E26215">
        <w:rPr>
          <w:lang w:eastAsia="zh-CN"/>
        </w:rPr>
        <w:t>The UE shall apply the following rules for NB-</w:t>
      </w:r>
      <w:proofErr w:type="spellStart"/>
      <w:r w:rsidRPr="00E26215">
        <w:rPr>
          <w:lang w:eastAsia="zh-CN"/>
        </w:rPr>
        <w:t>IoT</w:t>
      </w:r>
      <w:proofErr w:type="spellEnd"/>
      <w:r w:rsidRPr="00E26215">
        <w:rPr>
          <w:lang w:eastAsia="zh-CN"/>
        </w:rPr>
        <w:t xml:space="preserve"> inter-frequencies which are indicated in </w:t>
      </w:r>
      <w:r w:rsidRPr="00E26215">
        <w:t>system information</w:t>
      </w:r>
      <w:r w:rsidRPr="00E26215">
        <w:rPr>
          <w:lang w:eastAsia="zh-CN"/>
        </w:rPr>
        <w:t>:</w:t>
      </w:r>
    </w:p>
    <w:p w14:paraId="3A3C131B" w14:textId="221718EA" w:rsidR="001C60EC" w:rsidRDefault="001C60EC" w:rsidP="001C60EC">
      <w:pPr>
        <w:pStyle w:val="B2"/>
        <w:rPr>
          <w:ins w:id="190" w:author="Nokia" w:date="2023-11-03T11:21:00Z"/>
        </w:rPr>
      </w:pPr>
      <w:r w:rsidRPr="00E26215">
        <w:t>-</w:t>
      </w:r>
      <w:r w:rsidRPr="00E26215">
        <w:tab/>
        <w:t xml:space="preserve">If the serving cell fulfils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r w:rsidRPr="00E26215">
        <w:t xml:space="preserve">, </w:t>
      </w:r>
      <w:del w:id="191" w:author="Nokia" w:date="2023-11-03T11:21:00Z">
        <w:r w:rsidRPr="00E26215" w:rsidDel="001C60EC">
          <w:delText>the UE may choose not to perform inter-frequency measurements.</w:delText>
        </w:r>
      </w:del>
    </w:p>
    <w:p w14:paraId="50C5B7EB" w14:textId="77777777" w:rsidR="001C60EC" w:rsidRDefault="001C60EC" w:rsidP="001C60EC">
      <w:pPr>
        <w:pStyle w:val="B2"/>
        <w:ind w:left="1135"/>
        <w:rPr>
          <w:ins w:id="192" w:author="Nokia" w:date="2023-11-03T11:21:00Z"/>
          <w:iCs/>
        </w:rPr>
      </w:pPr>
      <w:ins w:id="193" w:author="Nokia" w:date="2023-11-03T11:21:00Z">
        <w:r>
          <w:t>-</w:t>
        </w:r>
        <w:r w:rsidRPr="00DC0CE9">
          <w:t xml:space="preserve"> </w:t>
        </w:r>
        <w:r>
          <w:t xml:space="preserve">If </w:t>
        </w:r>
        <w:proofErr w:type="spellStart"/>
        <w:r>
          <w:rPr>
            <w:i/>
            <w:iCs/>
          </w:rPr>
          <w:t>distanceThresh</w:t>
        </w:r>
        <w:proofErr w:type="spellEnd"/>
        <w:r>
          <w:rPr>
            <w:i/>
            <w:iCs/>
          </w:rPr>
          <w:t xml:space="preserve"> </w:t>
        </w:r>
        <w:r>
          <w:t xml:space="preserve">and </w:t>
        </w:r>
        <w:proofErr w:type="spellStart"/>
        <w:r>
          <w:rPr>
            <w:i/>
            <w:iCs/>
          </w:rPr>
          <w:t>referenceL</w:t>
        </w:r>
        <w:r w:rsidRPr="00350754">
          <w:rPr>
            <w:i/>
            <w:iCs/>
          </w:rPr>
          <w:t>ocation</w:t>
        </w:r>
        <w:proofErr w:type="spellEnd"/>
        <w:r>
          <w:rPr>
            <w:i/>
            <w:iCs/>
          </w:rPr>
          <w:t xml:space="preserve"> </w:t>
        </w:r>
        <w:r w:rsidRPr="00E07109">
          <w:rPr>
            <w:i/>
            <w:iCs/>
          </w:rPr>
          <w:t>are</w:t>
        </w:r>
        <w:r>
          <w:rPr>
            <w:iCs/>
          </w:rPr>
          <w:t xml:space="preserve"> broadcasted in </w:t>
        </w:r>
        <w:r w:rsidRPr="00E07109">
          <w:rPr>
            <w:i/>
          </w:rPr>
          <w:t>SystemInformationBlock31-NB</w:t>
        </w:r>
        <w:r>
          <w:rPr>
            <w:iCs/>
          </w:rPr>
          <w:t>, and if UE supports location-based measurement initiation and has obtained its location:</w:t>
        </w:r>
      </w:ins>
    </w:p>
    <w:p w14:paraId="4C2D859E" w14:textId="50C901C2" w:rsidR="001C60EC" w:rsidRDefault="001C60EC">
      <w:pPr>
        <w:pStyle w:val="B2"/>
        <w:numPr>
          <w:ilvl w:val="1"/>
          <w:numId w:val="2"/>
        </w:numPr>
        <w:rPr>
          <w:ins w:id="194" w:author="Nokia" w:date="2023-11-03T11:21:00Z"/>
          <w:lang w:eastAsia="zh-CN"/>
        </w:rPr>
        <w:pPrChange w:id="195" w:author="Nokia" w:date="2023-11-23T11:47:00Z">
          <w:pPr>
            <w:pStyle w:val="B1"/>
            <w:ind w:left="1135" w:firstLine="0"/>
          </w:pPr>
        </w:pPrChange>
      </w:pPr>
      <w:ins w:id="196" w:author="Nokia" w:date="2023-11-03T11:21:00Z">
        <w:r>
          <w:rPr>
            <w:lang w:eastAsia="zh-CN"/>
          </w:rPr>
          <w:t xml:space="preserve">If </w:t>
        </w:r>
        <w:r w:rsidRPr="00B61C55">
          <w:rPr>
            <w:lang w:eastAsia="zh-CN"/>
            <w:rPrChange w:id="197" w:author="Nokia" w:date="2023-11-23T11:47:00Z">
              <w:rPr>
                <w:i/>
                <w:iCs/>
              </w:rPr>
            </w:rPrChange>
          </w:rPr>
          <w:t xml:space="preserve"> </w:t>
        </w:r>
        <w:proofErr w:type="spellStart"/>
        <w:r w:rsidRPr="00B61C55">
          <w:rPr>
            <w:i/>
            <w:iCs/>
            <w:lang w:eastAsia="zh-CN"/>
            <w:rPrChange w:id="198" w:author="Nokia" w:date="2023-11-23T11:48:00Z">
              <w:rPr>
                <w:i/>
                <w:iCs/>
              </w:rPr>
            </w:rPrChange>
          </w:rPr>
          <w:t>referenceLocation</w:t>
        </w:r>
        <w:proofErr w:type="spellEnd"/>
        <w:r>
          <w:rPr>
            <w:lang w:eastAsia="zh-CN"/>
          </w:rPr>
          <w:t xml:space="preserve"> is </w:t>
        </w:r>
        <w:proofErr w:type="spellStart"/>
        <w:r w:rsidRPr="00B61C55">
          <w:rPr>
            <w:i/>
            <w:iCs/>
            <w:lang w:eastAsia="zh-CN"/>
            <w:rPrChange w:id="199" w:author="Nokia" w:date="2023-11-23T11:48:00Z">
              <w:rPr>
                <w:i/>
                <w:iCs/>
              </w:rPr>
            </w:rPrChange>
          </w:rPr>
          <w:t>fixedCell</w:t>
        </w:r>
        <w:proofErr w:type="spellEnd"/>
        <w:r>
          <w:rPr>
            <w:lang w:eastAsia="zh-CN"/>
          </w:rPr>
          <w:t>,</w:t>
        </w:r>
        <w:r w:rsidRPr="00A22A7C">
          <w:rPr>
            <w:lang w:eastAsia="zh-CN"/>
          </w:rPr>
          <w:t xml:space="preserve"> </w:t>
        </w:r>
        <w:r>
          <w:rPr>
            <w:lang w:eastAsia="zh-CN"/>
          </w:rPr>
          <w:t xml:space="preserve"> the </w:t>
        </w:r>
        <w:proofErr w:type="spellStart"/>
        <w:r w:rsidRPr="00B61C55">
          <w:rPr>
            <w:lang w:eastAsia="zh-CN"/>
            <w:rPrChange w:id="200" w:author="Nokia" w:date="2023-11-23T11:47:00Z">
              <w:rPr>
                <w:i/>
                <w:iCs/>
              </w:rPr>
            </w:rPrChange>
          </w:rPr>
          <w:t>referenceLocation</w:t>
        </w:r>
        <w:proofErr w:type="spellEnd"/>
        <w:r w:rsidRPr="00A22A7C">
          <w:rPr>
            <w:lang w:eastAsia="zh-CN"/>
          </w:rPr>
          <w:t xml:space="preserve"> </w:t>
        </w:r>
        <w:r>
          <w:rPr>
            <w:lang w:eastAsia="zh-CN"/>
          </w:rPr>
          <w:t xml:space="preserve">is used as serving cell reference location. If </w:t>
        </w:r>
        <w:r w:rsidRPr="00B61C55">
          <w:rPr>
            <w:i/>
            <w:iCs/>
            <w:lang w:eastAsia="zh-CN"/>
            <w:rPrChange w:id="201" w:author="Nokia" w:date="2023-11-23T11:48:00Z">
              <w:rPr>
                <w:lang w:eastAsia="zh-CN"/>
              </w:rPr>
            </w:rPrChange>
          </w:rPr>
          <w:t xml:space="preserve"> </w:t>
        </w:r>
        <w:proofErr w:type="spellStart"/>
        <w:r w:rsidRPr="00B61C55">
          <w:rPr>
            <w:i/>
            <w:iCs/>
            <w:lang w:eastAsia="zh-CN"/>
            <w:rPrChange w:id="202" w:author="Nokia" w:date="2023-11-23T11:48:00Z">
              <w:rPr>
                <w:i/>
                <w:iCs/>
              </w:rPr>
            </w:rPrChange>
          </w:rPr>
          <w:t>referenceLocation</w:t>
        </w:r>
        <w:proofErr w:type="spellEnd"/>
        <w:r>
          <w:rPr>
            <w:lang w:eastAsia="zh-CN"/>
          </w:rPr>
          <w:t xml:space="preserve"> is </w:t>
        </w:r>
        <w:r w:rsidRPr="00A22A7C">
          <w:rPr>
            <w:lang w:eastAsia="zh-CN"/>
          </w:rPr>
          <w:t xml:space="preserve"> </w:t>
        </w:r>
        <w:proofErr w:type="spellStart"/>
        <w:r w:rsidRPr="00B61C55">
          <w:rPr>
            <w:i/>
            <w:iCs/>
            <w:lang w:eastAsia="zh-CN"/>
            <w:rPrChange w:id="203" w:author="Nokia" w:date="2023-11-23T11:48:00Z">
              <w:rPr>
                <w:i/>
                <w:iCs/>
              </w:rPr>
            </w:rPrChange>
          </w:rPr>
          <w:t>movingCell</w:t>
        </w:r>
        <w:proofErr w:type="spellEnd"/>
        <w:r>
          <w:rPr>
            <w:lang w:eastAsia="zh-CN"/>
          </w:rPr>
          <w:t xml:space="preserve"> UE derives the serving reference location based on </w:t>
        </w:r>
        <w:r w:rsidRPr="00B61C55">
          <w:rPr>
            <w:lang w:eastAsia="zh-CN"/>
            <w:rPrChange w:id="204" w:author="Nokia" w:date="2023-11-23T11:47:00Z">
              <w:rPr>
                <w:i/>
                <w:iCs/>
              </w:rPr>
            </w:rPrChange>
          </w:rPr>
          <w:t>ephemeris</w:t>
        </w:r>
        <w:r>
          <w:rPr>
            <w:lang w:eastAsia="zh-CN"/>
          </w:rPr>
          <w:t xml:space="preserve">, </w:t>
        </w:r>
        <w:proofErr w:type="spellStart"/>
        <w:r w:rsidRPr="00B61C55">
          <w:rPr>
            <w:lang w:eastAsia="zh-CN"/>
            <w:rPrChange w:id="205" w:author="Nokia" w:date="2023-11-23T11:47:00Z">
              <w:rPr>
                <w:i/>
                <w:iCs/>
              </w:rPr>
            </w:rPrChange>
          </w:rPr>
          <w:t>epochTime</w:t>
        </w:r>
        <w:proofErr w:type="spellEnd"/>
        <w:r>
          <w:rPr>
            <w:lang w:eastAsia="zh-CN"/>
          </w:rPr>
          <w:t xml:space="preserve">  and </w:t>
        </w:r>
        <w:proofErr w:type="spellStart"/>
        <w:r w:rsidRPr="00B61C55">
          <w:rPr>
            <w:lang w:eastAsia="zh-CN"/>
            <w:rPrChange w:id="206" w:author="Nokia" w:date="2023-11-23T11:47:00Z">
              <w:rPr>
                <w:i/>
                <w:iCs/>
              </w:rPr>
            </w:rPrChange>
          </w:rPr>
          <w:t>referenceLocation</w:t>
        </w:r>
        <w:proofErr w:type="spellEnd"/>
        <w:r>
          <w:rPr>
            <w:lang w:eastAsia="zh-CN"/>
          </w:rPr>
          <w:t xml:space="preserve"> and its current location.</w:t>
        </w:r>
      </w:ins>
    </w:p>
    <w:p w14:paraId="096BD0AC" w14:textId="1A2A70A4" w:rsidR="001C60EC" w:rsidRPr="0090509F" w:rsidRDefault="001C60EC">
      <w:pPr>
        <w:pStyle w:val="B2"/>
        <w:numPr>
          <w:ilvl w:val="1"/>
          <w:numId w:val="2"/>
        </w:numPr>
        <w:rPr>
          <w:ins w:id="207" w:author="Nokia" w:date="2023-11-03T11:21:00Z"/>
          <w:lang w:eastAsia="zh-CN"/>
        </w:rPr>
        <w:pPrChange w:id="208" w:author="Nokia" w:date="2023-11-23T11:47:00Z">
          <w:pPr>
            <w:pStyle w:val="B1"/>
            <w:ind w:left="1135" w:firstLine="0"/>
          </w:pPr>
        </w:pPrChange>
      </w:pPr>
      <w:ins w:id="209" w:author="Nokia" w:date="2023-11-03T11:21:00Z">
        <w:r w:rsidRPr="00B61C55">
          <w:rPr>
            <w:lang w:eastAsia="zh-CN"/>
            <w:rPrChange w:id="210" w:author="Nokia" w:date="2023-11-23T11:47:00Z">
              <w:rPr>
                <w:iCs/>
              </w:rPr>
            </w:rPrChange>
          </w:rPr>
          <w:t xml:space="preserve">If the distance between UE and serving cell reference location is shorter than </w:t>
        </w:r>
        <w:proofErr w:type="spellStart"/>
        <w:r w:rsidRPr="003009DC">
          <w:rPr>
            <w:i/>
            <w:iCs/>
            <w:lang w:eastAsia="zh-CN"/>
            <w:rPrChange w:id="211" w:author="Nokia" w:date="2023-11-23T11:53:00Z">
              <w:rPr>
                <w:i/>
              </w:rPr>
            </w:rPrChange>
          </w:rPr>
          <w:t>distanceThresh</w:t>
        </w:r>
        <w:proofErr w:type="spellEnd"/>
        <w:r w:rsidRPr="003009DC">
          <w:rPr>
            <w:i/>
            <w:iCs/>
            <w:lang w:eastAsia="zh-CN"/>
            <w:rPrChange w:id="212" w:author="Nokia" w:date="2023-11-23T11:53:00Z">
              <w:rPr>
                <w:i/>
              </w:rPr>
            </w:rPrChange>
          </w:rPr>
          <w:t xml:space="preserve"> </w:t>
        </w:r>
        <w:r w:rsidRPr="00B61C55">
          <w:rPr>
            <w:lang w:eastAsia="zh-CN"/>
            <w:rPrChange w:id="213" w:author="Nokia" w:date="2023-11-23T11:47:00Z">
              <w:rPr>
                <w:iCs/>
              </w:rPr>
            </w:rPrChange>
          </w:rPr>
          <w:t>the</w:t>
        </w:r>
        <w:r w:rsidRPr="00E26215">
          <w:rPr>
            <w:lang w:eastAsia="zh-CN"/>
          </w:rPr>
          <w:t xml:space="preserve"> UE may choose not to perform int</w:t>
        </w:r>
      </w:ins>
      <w:ins w:id="214" w:author="Nokia" w:date="2023-11-03T11:27:00Z">
        <w:r w:rsidR="00DD5BF3">
          <w:rPr>
            <w:lang w:eastAsia="zh-CN"/>
          </w:rPr>
          <w:t>er</w:t>
        </w:r>
      </w:ins>
      <w:ins w:id="215" w:author="Nokia" w:date="2023-11-03T11:21:00Z">
        <w:r w:rsidRPr="00E26215">
          <w:rPr>
            <w:lang w:eastAsia="zh-CN"/>
          </w:rPr>
          <w:t>-frequency measurements.</w:t>
        </w:r>
      </w:ins>
    </w:p>
    <w:p w14:paraId="08311AE6" w14:textId="19C15D90" w:rsidR="001C60EC" w:rsidRPr="00E26215" w:rsidRDefault="001C60EC">
      <w:pPr>
        <w:pStyle w:val="B2"/>
        <w:numPr>
          <w:ilvl w:val="1"/>
          <w:numId w:val="2"/>
        </w:numPr>
        <w:rPr>
          <w:ins w:id="216" w:author="Nokia" w:date="2023-11-03T11:21:00Z"/>
        </w:rPr>
        <w:pPrChange w:id="217" w:author="Nokia" w:date="2023-11-23T11:47:00Z">
          <w:pPr>
            <w:pStyle w:val="B1"/>
            <w:ind w:left="1135" w:firstLine="0"/>
          </w:pPr>
        </w:pPrChange>
      </w:pPr>
      <w:ins w:id="218" w:author="Nokia" w:date="2023-11-03T11:21:00Z">
        <w:r w:rsidRPr="00B61C55">
          <w:rPr>
            <w:lang w:eastAsia="zh-CN"/>
            <w:rPrChange w:id="219" w:author="Nokia" w:date="2023-11-23T11:47:00Z">
              <w:rPr>
                <w:iCs/>
              </w:rPr>
            </w:rPrChange>
          </w:rPr>
          <w:t>Else,</w:t>
        </w:r>
        <w:r w:rsidRPr="00B61C55">
          <w:rPr>
            <w:lang w:eastAsia="zh-CN"/>
            <w:rPrChange w:id="220" w:author="Nokia" w:date="2023-11-23T11:47:00Z">
              <w:rPr>
                <w:i/>
              </w:rPr>
            </w:rPrChange>
          </w:rPr>
          <w:t xml:space="preserve"> </w:t>
        </w:r>
        <w:r w:rsidRPr="00B61C55">
          <w:rPr>
            <w:lang w:eastAsia="zh-CN"/>
            <w:rPrChange w:id="221" w:author="Nokia" w:date="2023-11-23T11:47:00Z">
              <w:rPr>
                <w:iCs/>
              </w:rPr>
            </w:rPrChange>
          </w:rPr>
          <w:t>the UE shall perform int</w:t>
        </w:r>
      </w:ins>
      <w:ins w:id="222" w:author="Nokia" w:date="2023-11-03T11:27:00Z">
        <w:r w:rsidR="00DD5BF3" w:rsidRPr="00B61C55">
          <w:rPr>
            <w:lang w:eastAsia="zh-CN"/>
            <w:rPrChange w:id="223" w:author="Nokia" w:date="2023-11-23T11:47:00Z">
              <w:rPr>
                <w:iCs/>
              </w:rPr>
            </w:rPrChange>
          </w:rPr>
          <w:t>er</w:t>
        </w:r>
      </w:ins>
      <w:ins w:id="224" w:author="Nokia" w:date="2023-11-03T11:21:00Z">
        <w:r w:rsidRPr="00B61C55">
          <w:rPr>
            <w:lang w:eastAsia="zh-CN"/>
            <w:rPrChange w:id="225" w:author="Nokia" w:date="2023-11-23T11:47:00Z">
              <w:rPr>
                <w:iCs/>
              </w:rPr>
            </w:rPrChange>
          </w:rPr>
          <w:t>-frequency measurements.</w:t>
        </w:r>
      </w:ins>
    </w:p>
    <w:p w14:paraId="65355BE4" w14:textId="6924A84D" w:rsidR="001C60EC" w:rsidRPr="00E26215" w:rsidRDefault="001C60EC">
      <w:pPr>
        <w:pStyle w:val="B1"/>
        <w:pPrChange w:id="226" w:author="Nokia" w:date="2023-11-03T11:21:00Z">
          <w:pPr>
            <w:pStyle w:val="B2"/>
          </w:pPr>
        </w:pPrChange>
      </w:pPr>
      <w:ins w:id="227" w:author="Nokia" w:date="2023-11-03T11:21:00Z">
        <w:r>
          <w:rPr>
            <w:lang w:eastAsia="zh-CN"/>
          </w:rPr>
          <w:t xml:space="preserve">  </w:t>
        </w:r>
        <w:r>
          <w:rPr>
            <w:lang w:eastAsia="zh-CN"/>
          </w:rPr>
          <w:tab/>
        </w:r>
        <w:r>
          <w:rPr>
            <w:lang w:eastAsia="zh-CN"/>
          </w:rPr>
          <w:tab/>
          <w:t xml:space="preserve">- </w:t>
        </w:r>
        <w:r>
          <w:t>Else, the UE may choose not to perform int</w:t>
        </w:r>
      </w:ins>
      <w:ins w:id="228" w:author="Nokia" w:date="2023-11-03T11:27:00Z">
        <w:r w:rsidR="00DD5BF3">
          <w:t>er</w:t>
        </w:r>
      </w:ins>
      <w:ins w:id="229" w:author="Nokia" w:date="2023-11-03T11:21:00Z">
        <w:r>
          <w:t>-frequency measurements.</w:t>
        </w:r>
      </w:ins>
    </w:p>
    <w:p w14:paraId="2DB5C741" w14:textId="77777777" w:rsidR="001C60EC" w:rsidRPr="00E26215" w:rsidRDefault="001C60EC" w:rsidP="001C60EC">
      <w:pPr>
        <w:pStyle w:val="B2"/>
      </w:pPr>
      <w:r w:rsidRPr="00E26215">
        <w:t>-</w:t>
      </w:r>
      <w:r w:rsidRPr="00E26215">
        <w:tab/>
        <w:t>Otherwise,</w:t>
      </w:r>
      <w:r w:rsidRPr="00E26215">
        <w:rPr>
          <w:i/>
        </w:rPr>
        <w:t xml:space="preserve"> </w:t>
      </w:r>
      <w:r w:rsidRPr="00E26215">
        <w:t>the UE shall perform inter-frequency measurements.</w:t>
      </w:r>
    </w:p>
    <w:p w14:paraId="31A9D74A" w14:textId="77777777" w:rsidR="001C60EC" w:rsidRPr="00E26215" w:rsidRDefault="001C60EC" w:rsidP="001C60EC">
      <w:pPr>
        <w:pStyle w:val="B1"/>
      </w:pPr>
      <w:r w:rsidRPr="00E26215">
        <w:t>-</w:t>
      </w:r>
      <w:r w:rsidRPr="00E26215">
        <w:tab/>
        <w:t xml:space="preserve">If the UE supports relaxed monitoring and </w:t>
      </w:r>
      <w:r w:rsidRPr="00E26215">
        <w:rPr>
          <w:i/>
        </w:rPr>
        <w:t>s-</w:t>
      </w:r>
      <w:proofErr w:type="spellStart"/>
      <w:r w:rsidRPr="00E26215">
        <w:rPr>
          <w:i/>
        </w:rPr>
        <w:t>SearchDeltaP</w:t>
      </w:r>
      <w:proofErr w:type="spellEnd"/>
      <w:r w:rsidRPr="00E26215">
        <w:t xml:space="preserve"> is present in </w:t>
      </w:r>
      <w:r w:rsidRPr="00E26215">
        <w:rPr>
          <w:i/>
        </w:rPr>
        <w:t>SystemInformationBlockType3-NB</w:t>
      </w:r>
      <w:r w:rsidRPr="00E26215">
        <w:t>, the UE may further limit the needed measurements, as specified in clause 5.2.4.12.</w:t>
      </w:r>
    </w:p>
    <w:p w14:paraId="5BB50115" w14:textId="2D1CAABC" w:rsidR="001C60EC" w:rsidRPr="00E26215" w:rsidRDefault="001C60EC" w:rsidP="001C60EC">
      <w:r w:rsidRPr="00E26215">
        <w:t xml:space="preserve">If </w:t>
      </w:r>
      <w:r w:rsidRPr="00E26215">
        <w:rPr>
          <w:i/>
          <w:iCs/>
        </w:rPr>
        <w:t>t-Service</w:t>
      </w:r>
      <w:r w:rsidRPr="00E26215">
        <w:t xml:space="preserve"> is present in </w:t>
      </w:r>
      <w:r w:rsidRPr="00E26215">
        <w:rPr>
          <w:i/>
          <w:iCs/>
        </w:rPr>
        <w:t>SystemInformationBlockType3-NB</w:t>
      </w:r>
      <w:r w:rsidRPr="00E26215">
        <w:t xml:space="preserve"> of the serving cell, UE shall perform intra-frequency or inter-frequency measurements before the time </w:t>
      </w:r>
      <w:r w:rsidRPr="00E26215">
        <w:rPr>
          <w:i/>
          <w:iCs/>
        </w:rPr>
        <w:t>t-Service</w:t>
      </w:r>
      <w:r w:rsidRPr="00E26215">
        <w:t xml:space="preserve"> regardless whether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r w:rsidRPr="00E26215">
        <w:rPr>
          <w:rFonts w:eastAsia="SimSun"/>
        </w:rPr>
        <w:t xml:space="preserve"> or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r w:rsidRPr="00E26215">
        <w:t xml:space="preserve">. </w:t>
      </w:r>
      <w:r w:rsidRPr="00E26215">
        <w:rPr>
          <w:rFonts w:eastAsia="SimSun"/>
        </w:rPr>
        <w:t xml:space="preserve">The exact time to start measurements before </w:t>
      </w:r>
      <w:r w:rsidRPr="00E26215">
        <w:rPr>
          <w:rFonts w:eastAsia="SimSun"/>
          <w:i/>
        </w:rPr>
        <w:t>t-Service</w:t>
      </w:r>
      <w:r w:rsidRPr="00E26215">
        <w:rPr>
          <w:rFonts w:eastAsia="SimSun"/>
        </w:rPr>
        <w:t xml:space="preserve"> is </w:t>
      </w:r>
      <w:commentRangeStart w:id="230"/>
      <w:ins w:id="231" w:author="Nokia" w:date="2023-11-03T11:26:00Z">
        <w:r w:rsidR="00DD5BF3" w:rsidRPr="005F22F7">
          <w:t xml:space="preserve">upon the </w:t>
        </w:r>
        <w:r w:rsidR="00DD5BF3" w:rsidRPr="00B61C55">
          <w:rPr>
            <w:i/>
            <w:iCs/>
            <w:rPrChange w:id="232" w:author="Nokia" w:date="2023-11-23T11:48:00Z">
              <w:rPr/>
            </w:rPrChange>
          </w:rPr>
          <w:t>t-</w:t>
        </w:r>
        <w:proofErr w:type="spellStart"/>
        <w:r w:rsidR="00DD5BF3" w:rsidRPr="00B61C55">
          <w:rPr>
            <w:i/>
            <w:iCs/>
            <w:rPrChange w:id="233" w:author="Nokia" w:date="2023-11-23T11:48:00Z">
              <w:rPr/>
            </w:rPrChange>
          </w:rPr>
          <w:t>ServiceStartNeigh</w:t>
        </w:r>
        <w:proofErr w:type="spellEnd"/>
        <w:r w:rsidR="00DD5BF3" w:rsidRPr="005F22F7">
          <w:t xml:space="preserve"> for the corresponding neighbour satellite if it is present in </w:t>
        </w:r>
        <w:proofErr w:type="spellStart"/>
        <w:r w:rsidR="00DD5BF3" w:rsidRPr="00B61C55">
          <w:rPr>
            <w:i/>
            <w:iCs/>
            <w:rPrChange w:id="234" w:author="Nokia" w:date="2023-11-23T11:48:00Z">
              <w:rPr/>
            </w:rPrChange>
          </w:rPr>
          <w:t>SystemInformationBlockTypeXX</w:t>
        </w:r>
        <w:proofErr w:type="spellEnd"/>
        <w:r w:rsidR="00DD5BF3" w:rsidRPr="005F22F7">
          <w:t xml:space="preserve"> o</w:t>
        </w:r>
        <w:r w:rsidR="00DD5BF3">
          <w:rPr>
            <w:rStyle w:val="cf01"/>
          </w:rPr>
          <w:t>r</w:t>
        </w:r>
        <w:r w:rsidR="00DD5BF3" w:rsidRPr="00E26215">
          <w:rPr>
            <w:rFonts w:eastAsia="SimSun"/>
          </w:rPr>
          <w:t xml:space="preserve"> </w:t>
        </w:r>
      </w:ins>
      <w:commentRangeEnd w:id="230"/>
      <w:r w:rsidR="00990B42">
        <w:rPr>
          <w:rStyle w:val="CommentReference"/>
        </w:rPr>
        <w:commentReference w:id="230"/>
      </w:r>
      <w:r w:rsidRPr="00E26215">
        <w:rPr>
          <w:rFonts w:eastAsia="SimSun"/>
        </w:rPr>
        <w:t>up to UE implementation</w:t>
      </w:r>
      <w:r w:rsidRPr="00E26215">
        <w:t>.</w:t>
      </w:r>
    </w:p>
    <w:p w14:paraId="64282993" w14:textId="77777777" w:rsidR="005F22F7" w:rsidRDefault="005F22F7" w:rsidP="005F22F7">
      <w:pPr>
        <w:rPr>
          <w:lang w:eastAsia="zh-CN"/>
        </w:rPr>
      </w:pPr>
    </w:p>
    <w:p w14:paraId="73CFE350" w14:textId="77777777" w:rsidR="005F22F7" w:rsidRDefault="005F22F7" w:rsidP="005F22F7">
      <w:pPr>
        <w:pBdr>
          <w:top w:val="single" w:sz="4" w:space="1" w:color="auto"/>
          <w:left w:val="single" w:sz="4" w:space="4" w:color="auto"/>
          <w:bottom w:val="single" w:sz="4" w:space="1" w:color="auto"/>
          <w:right w:val="single" w:sz="4" w:space="4" w:color="auto"/>
        </w:pBdr>
        <w:shd w:val="clear" w:color="auto" w:fill="FFC000"/>
        <w:jc w:val="center"/>
        <w:rPr>
          <w:ins w:id="236" w:author="vivo (Stephen)" w:date="2023-09-05T16:09:00Z"/>
          <w:noProof/>
          <w:sz w:val="32"/>
          <w:lang w:eastAsia="zh-CN"/>
        </w:rPr>
      </w:pPr>
      <w:r>
        <w:rPr>
          <w:noProof/>
          <w:sz w:val="32"/>
          <w:lang w:eastAsia="zh-CN"/>
        </w:rPr>
        <w:t>Next Change</w:t>
      </w:r>
    </w:p>
    <w:p w14:paraId="09505805" w14:textId="77777777" w:rsidR="005F22F7" w:rsidRPr="00E26215" w:rsidRDefault="005F22F7" w:rsidP="005F22F7">
      <w:pPr>
        <w:pStyle w:val="Heading4"/>
      </w:pPr>
      <w:bookmarkStart w:id="237" w:name="_Toc37235804"/>
      <w:bookmarkStart w:id="238" w:name="_Toc46499510"/>
      <w:bookmarkStart w:id="239" w:name="_Toc52492242"/>
      <w:bookmarkStart w:id="240" w:name="_Toc130934844"/>
      <w:r w:rsidRPr="00E26215">
        <w:t>5.2.4.7</w:t>
      </w:r>
      <w:r w:rsidRPr="00E26215">
        <w:tab/>
        <w:t>Cell reselection parameters in system information broadcasts</w:t>
      </w:r>
      <w:bookmarkEnd w:id="237"/>
      <w:bookmarkEnd w:id="238"/>
      <w:bookmarkEnd w:id="239"/>
      <w:bookmarkEnd w:id="240"/>
    </w:p>
    <w:p w14:paraId="6A4D7747" w14:textId="77777777" w:rsidR="005F22F7" w:rsidRPr="00E26215" w:rsidRDefault="005F22F7" w:rsidP="005F22F7">
      <w:pPr>
        <w:rPr>
          <w:snapToGrid w:val="0"/>
        </w:rPr>
      </w:pPr>
      <w:r w:rsidRPr="00E26215">
        <w:rPr>
          <w:snapToGrid w:val="0"/>
        </w:rPr>
        <w:t>Cell reselection parameters are broadcast in system information and are read from the serving cell as follows:</w:t>
      </w:r>
    </w:p>
    <w:p w14:paraId="38E5D93A" w14:textId="77777777" w:rsidR="005F22F7" w:rsidRPr="00E26215" w:rsidRDefault="005F22F7" w:rsidP="005F22F7">
      <w:pPr>
        <w:rPr>
          <w:rFonts w:eastAsia="Malgun Gothic"/>
          <w:b/>
          <w:lang w:eastAsia="ko-KR"/>
        </w:rPr>
      </w:pPr>
      <w:proofErr w:type="spellStart"/>
      <w:r w:rsidRPr="00E26215">
        <w:rPr>
          <w:rFonts w:eastAsia="Malgun Gothic"/>
          <w:b/>
          <w:lang w:eastAsia="ko-KR"/>
        </w:rPr>
        <w:t>altCellReselectionPriority</w:t>
      </w:r>
      <w:proofErr w:type="spellEnd"/>
    </w:p>
    <w:p w14:paraId="64CB5844" w14:textId="77777777" w:rsidR="005F22F7" w:rsidRPr="00E26215" w:rsidRDefault="005F22F7" w:rsidP="005F22F7">
      <w:pPr>
        <w:rPr>
          <w:rFonts w:eastAsia="Malgun Gothic"/>
          <w:lang w:eastAsia="ko-KR"/>
        </w:rPr>
      </w:pPr>
      <w:r w:rsidRPr="00E26215">
        <w:rPr>
          <w:rFonts w:eastAsia="Malgun Gothic"/>
          <w:lang w:eastAsia="ko-KR"/>
        </w:rPr>
        <w:t xml:space="preserve">This specifies the absolute priority of E-UTRAN frequency used by the UE, if </w:t>
      </w:r>
      <w:proofErr w:type="spellStart"/>
      <w:r w:rsidRPr="00E26215">
        <w:rPr>
          <w:rFonts w:eastAsia="Malgun Gothic"/>
          <w:i/>
          <w:lang w:eastAsia="ko-KR"/>
        </w:rPr>
        <w:t>altFreqPriorities</w:t>
      </w:r>
      <w:proofErr w:type="spellEnd"/>
      <w:r w:rsidRPr="00E26215">
        <w:rPr>
          <w:rFonts w:eastAsia="Malgun Gothic"/>
          <w:lang w:eastAsia="ko-KR"/>
        </w:rPr>
        <w:t xml:space="preserve"> is configured.</w:t>
      </w:r>
    </w:p>
    <w:p w14:paraId="68060C81" w14:textId="77777777" w:rsidR="005F22F7" w:rsidRPr="00E26215" w:rsidRDefault="005F22F7" w:rsidP="005F22F7">
      <w:pPr>
        <w:rPr>
          <w:rFonts w:eastAsia="Malgun Gothic"/>
          <w:b/>
          <w:lang w:eastAsia="ko-KR"/>
        </w:rPr>
      </w:pPr>
      <w:proofErr w:type="spellStart"/>
      <w:r w:rsidRPr="00E26215">
        <w:rPr>
          <w:rFonts w:eastAsia="Malgun Gothic"/>
          <w:b/>
          <w:lang w:eastAsia="ko-KR"/>
        </w:rPr>
        <w:t>altCellReselectionSubPriority</w:t>
      </w:r>
      <w:proofErr w:type="spellEnd"/>
    </w:p>
    <w:p w14:paraId="4B1AAEF8" w14:textId="77777777" w:rsidR="005F22F7" w:rsidRPr="00E26215" w:rsidRDefault="005F22F7" w:rsidP="005F22F7">
      <w:pPr>
        <w:rPr>
          <w:rFonts w:eastAsia="Malgun Gothic"/>
          <w:lang w:eastAsia="ko-KR"/>
        </w:rPr>
      </w:pPr>
      <w:r w:rsidRPr="00E26215">
        <w:rPr>
          <w:rFonts w:eastAsia="Malgun Gothic"/>
          <w:lang w:eastAsia="ko-KR"/>
        </w:rPr>
        <w:t xml:space="preserve">This specifies fractional priority value added to </w:t>
      </w:r>
      <w:proofErr w:type="spellStart"/>
      <w:r w:rsidRPr="00E26215">
        <w:rPr>
          <w:rFonts w:eastAsia="Malgun Gothic"/>
          <w:i/>
          <w:iCs/>
          <w:lang w:eastAsia="ko-KR"/>
        </w:rPr>
        <w:t>altCellReselectionPriority</w:t>
      </w:r>
      <w:proofErr w:type="spellEnd"/>
      <w:r w:rsidRPr="00E26215">
        <w:rPr>
          <w:rFonts w:eastAsia="Malgun Gothic"/>
          <w:lang w:eastAsia="ko-KR"/>
        </w:rPr>
        <w:t xml:space="preserve"> for E-UTRAN frequency used by the UE, if </w:t>
      </w:r>
      <w:proofErr w:type="spellStart"/>
      <w:r w:rsidRPr="00E26215">
        <w:rPr>
          <w:rFonts w:eastAsia="Malgun Gothic"/>
          <w:i/>
          <w:lang w:eastAsia="ko-KR"/>
        </w:rPr>
        <w:t>altFreqPriorities</w:t>
      </w:r>
      <w:proofErr w:type="spellEnd"/>
      <w:r w:rsidRPr="00E26215">
        <w:rPr>
          <w:rFonts w:eastAsia="Malgun Gothic"/>
          <w:lang w:eastAsia="ko-KR"/>
        </w:rPr>
        <w:t xml:space="preserve"> is configured.</w:t>
      </w:r>
    </w:p>
    <w:p w14:paraId="08B23342" w14:textId="77777777" w:rsidR="005F22F7" w:rsidRPr="00E26215" w:rsidRDefault="005F22F7" w:rsidP="005F22F7">
      <w:pPr>
        <w:rPr>
          <w:b/>
        </w:rPr>
      </w:pPr>
      <w:proofErr w:type="spellStart"/>
      <w:r w:rsidRPr="00E26215">
        <w:rPr>
          <w:b/>
        </w:rPr>
        <w:t>cellReselectionPriority</w:t>
      </w:r>
      <w:proofErr w:type="spellEnd"/>
    </w:p>
    <w:p w14:paraId="3765263F" w14:textId="77777777" w:rsidR="005F22F7" w:rsidRPr="00E26215" w:rsidRDefault="005F22F7" w:rsidP="005F22F7">
      <w:pPr>
        <w:rPr>
          <w:lang w:eastAsia="zh-CN"/>
        </w:rPr>
      </w:pPr>
      <w:r w:rsidRPr="00E26215">
        <w:t xml:space="preserve">This specifies the absolute priority for E-UTRAN frequency </w:t>
      </w:r>
      <w:r w:rsidRPr="00E26215">
        <w:rPr>
          <w:lang w:eastAsia="zh-CN"/>
        </w:rPr>
        <w:t xml:space="preserve">or NR frequency </w:t>
      </w:r>
      <w:r w:rsidRPr="00E26215">
        <w:t>or</w:t>
      </w:r>
      <w:r w:rsidRPr="00E26215">
        <w:rPr>
          <w:lang w:eastAsia="zh-CN"/>
        </w:rPr>
        <w:t xml:space="preserve"> UTRAN frequency or group of GERAN frequencies or band class of CDMA2000 HRPD or band class of CDMA2000 1xRTT.</w:t>
      </w:r>
    </w:p>
    <w:p w14:paraId="3E790C5D" w14:textId="77777777" w:rsidR="005F22F7" w:rsidRPr="00E26215" w:rsidRDefault="005F22F7" w:rsidP="005F22F7">
      <w:pPr>
        <w:rPr>
          <w:b/>
          <w:lang w:eastAsia="zh-CN"/>
        </w:rPr>
      </w:pPr>
      <w:proofErr w:type="spellStart"/>
      <w:r w:rsidRPr="00E26215">
        <w:rPr>
          <w:b/>
          <w:lang w:eastAsia="zh-CN"/>
        </w:rPr>
        <w:t>cellReselectionSubPriority</w:t>
      </w:r>
      <w:proofErr w:type="spellEnd"/>
    </w:p>
    <w:p w14:paraId="44DC1E95" w14:textId="77777777" w:rsidR="005F22F7" w:rsidRPr="00E26215" w:rsidRDefault="005F22F7" w:rsidP="005F22F7">
      <w:r w:rsidRPr="00E26215">
        <w:t xml:space="preserve">This specifies the fractional priority value added to </w:t>
      </w:r>
      <w:proofErr w:type="spellStart"/>
      <w:r w:rsidRPr="00E26215">
        <w:t>cellReselectionPriority</w:t>
      </w:r>
      <w:proofErr w:type="spellEnd"/>
      <w:r w:rsidRPr="00E26215">
        <w:t xml:space="preserve"> for E-UTRAN frequency</w:t>
      </w:r>
      <w:r w:rsidRPr="00E26215">
        <w:rPr>
          <w:lang w:eastAsia="zh-CN"/>
        </w:rPr>
        <w:t xml:space="preserve"> or NR frequency</w:t>
      </w:r>
      <w:r w:rsidRPr="00E26215">
        <w:t>.</w:t>
      </w:r>
    </w:p>
    <w:p w14:paraId="69B07E4F" w14:textId="77777777" w:rsidR="005F22F7" w:rsidRDefault="005F22F7" w:rsidP="005F22F7">
      <w:pPr>
        <w:rPr>
          <w:ins w:id="241" w:author="Nokia" w:date="2023-11-03T12:28:00Z"/>
          <w:b/>
        </w:rPr>
      </w:pPr>
      <w:proofErr w:type="spellStart"/>
      <w:ins w:id="242" w:author="Nokia" w:date="2023-11-03T12:28:00Z">
        <w:r>
          <w:rPr>
            <w:b/>
          </w:rPr>
          <w:t>distanceThresh</w:t>
        </w:r>
        <w:proofErr w:type="spellEnd"/>
      </w:ins>
    </w:p>
    <w:p w14:paraId="54DA700C" w14:textId="32EA7C62" w:rsidR="005F22F7" w:rsidRDefault="005F22F7" w:rsidP="005F22F7">
      <w:pPr>
        <w:rPr>
          <w:b/>
        </w:rPr>
      </w:pPr>
      <w:ins w:id="243" w:author="Nokia" w:date="2023-11-03T12:28:00Z">
        <w:r w:rsidRPr="005F22F7">
          <w:rPr>
            <w:rFonts w:eastAsia="Malgun Gothic"/>
            <w:lang w:eastAsia="ko-KR"/>
          </w:rPr>
          <w:t xml:space="preserve">This specifies the distance threshold from serving cell that is used by UE to </w:t>
        </w:r>
        <w:r>
          <w:rPr>
            <w:rFonts w:eastAsia="Malgun Gothic"/>
            <w:lang w:eastAsia="ko-KR"/>
          </w:rPr>
          <w:t>be used in distance based measurement initiation</w:t>
        </w:r>
        <w:r w:rsidRPr="005F22F7">
          <w:rPr>
            <w:rFonts w:eastAsia="Malgun Gothic"/>
            <w:lang w:eastAsia="ko-KR"/>
          </w:rPr>
          <w:t>.</w:t>
        </w:r>
      </w:ins>
    </w:p>
    <w:p w14:paraId="4B8E08F4" w14:textId="732B07E2" w:rsidR="005F22F7" w:rsidRPr="00E26215" w:rsidRDefault="005F22F7" w:rsidP="005F22F7">
      <w:pPr>
        <w:rPr>
          <w:b/>
        </w:rPr>
      </w:pPr>
      <w:proofErr w:type="spellStart"/>
      <w:r w:rsidRPr="00E26215">
        <w:rPr>
          <w:b/>
        </w:rPr>
        <w:t>nrs-PowerOffsetNonAnchor</w:t>
      </w:r>
      <w:proofErr w:type="spellEnd"/>
    </w:p>
    <w:p w14:paraId="22FA55C7" w14:textId="77777777" w:rsidR="005F22F7" w:rsidRPr="00E26215" w:rsidRDefault="005F22F7" w:rsidP="005F22F7">
      <w:pPr>
        <w:rPr>
          <w:b/>
          <w:bCs/>
        </w:rPr>
      </w:pPr>
      <w:r w:rsidRPr="00E26215">
        <w:t xml:space="preserve">This specifies the </w:t>
      </w:r>
      <w:r w:rsidRPr="00E26215">
        <w:rPr>
          <w:rFonts w:cs="Arial"/>
        </w:rPr>
        <w:t>power offset of the downlink narrowband reference-signal EPRE of the anchor/non-anchor carrier relative to the anchor carrier for NB-</w:t>
      </w:r>
      <w:proofErr w:type="spellStart"/>
      <w:r w:rsidRPr="00E26215">
        <w:rPr>
          <w:rFonts w:cs="Arial"/>
        </w:rPr>
        <w:t>IoT</w:t>
      </w:r>
      <w:proofErr w:type="spellEnd"/>
      <w:r w:rsidRPr="00E26215">
        <w:rPr>
          <w:rFonts w:cs="Arial"/>
        </w:rPr>
        <w:t xml:space="preserve"> UE.</w:t>
      </w:r>
    </w:p>
    <w:p w14:paraId="78B984A9" w14:textId="77777777" w:rsidR="005F22F7" w:rsidRPr="00E26215" w:rsidRDefault="005F22F7" w:rsidP="005F22F7">
      <w:pPr>
        <w:rPr>
          <w:b/>
        </w:rPr>
      </w:pPr>
      <w:proofErr w:type="spellStart"/>
      <w:r w:rsidRPr="00E26215">
        <w:rPr>
          <w:b/>
        </w:rPr>
        <w:t>Poffset</w:t>
      </w:r>
      <w:proofErr w:type="spellEnd"/>
    </w:p>
    <w:p w14:paraId="002351A4" w14:textId="77777777" w:rsidR="005F22F7" w:rsidRPr="00E26215" w:rsidRDefault="005F22F7" w:rsidP="005F22F7">
      <w:pPr>
        <w:rPr>
          <w:b/>
          <w:bCs/>
        </w:rPr>
      </w:pPr>
      <w:r w:rsidRPr="00E26215">
        <w:t xml:space="preserve">This specifies the offset for 14 </w:t>
      </w:r>
      <w:proofErr w:type="spellStart"/>
      <w:r w:rsidRPr="00E26215">
        <w:t>dBm</w:t>
      </w:r>
      <w:proofErr w:type="spellEnd"/>
      <w:r w:rsidRPr="00E26215">
        <w:t xml:space="preserve"> power class for BL or NB-</w:t>
      </w:r>
      <w:proofErr w:type="spellStart"/>
      <w:r w:rsidRPr="00E26215">
        <w:t>IoT</w:t>
      </w:r>
      <w:proofErr w:type="spellEnd"/>
      <w:r w:rsidRPr="00E26215">
        <w:t xml:space="preserve"> UE.</w:t>
      </w:r>
    </w:p>
    <w:p w14:paraId="65FFB8FF" w14:textId="77777777" w:rsidR="005F22F7" w:rsidRPr="00E26215" w:rsidRDefault="005F22F7" w:rsidP="005F22F7">
      <w:pPr>
        <w:rPr>
          <w:b/>
          <w:bCs/>
          <w:vertAlign w:val="subscript"/>
        </w:rPr>
      </w:pPr>
      <w:proofErr w:type="spellStart"/>
      <w:r w:rsidRPr="00E26215">
        <w:rPr>
          <w:b/>
          <w:bCs/>
        </w:rPr>
        <w:t>Qoffset</w:t>
      </w:r>
      <w:r w:rsidRPr="00E26215">
        <w:rPr>
          <w:b/>
          <w:bCs/>
          <w:vertAlign w:val="subscript"/>
        </w:rPr>
        <w:t>authorization</w:t>
      </w:r>
      <w:proofErr w:type="spellEnd"/>
    </w:p>
    <w:p w14:paraId="1E69063A" w14:textId="77777777" w:rsidR="005F22F7" w:rsidRPr="00E26215" w:rsidRDefault="005F22F7" w:rsidP="005F22F7">
      <w:r w:rsidRPr="00E26215">
        <w:t>This specifies the offset for enhanced coverage authorization for NB-</w:t>
      </w:r>
      <w:proofErr w:type="spellStart"/>
      <w:r w:rsidRPr="00E26215">
        <w:t>IoT</w:t>
      </w:r>
      <w:proofErr w:type="spellEnd"/>
      <w:r w:rsidRPr="00E26215">
        <w:t>.</w:t>
      </w:r>
    </w:p>
    <w:p w14:paraId="3E209D09" w14:textId="77777777" w:rsidR="005F22F7" w:rsidRPr="00E26215" w:rsidRDefault="005F22F7" w:rsidP="005F22F7">
      <w:pPr>
        <w:rPr>
          <w:b/>
        </w:rPr>
      </w:pPr>
      <w:proofErr w:type="spellStart"/>
      <w:r w:rsidRPr="00E26215">
        <w:rPr>
          <w:b/>
        </w:rPr>
        <w:t>Qoffset</w:t>
      </w:r>
      <w:r w:rsidRPr="00E26215">
        <w:rPr>
          <w:b/>
          <w:vertAlign w:val="subscript"/>
        </w:rPr>
        <w:t>s,n</w:t>
      </w:r>
      <w:proofErr w:type="spellEnd"/>
    </w:p>
    <w:p w14:paraId="0435446E" w14:textId="77777777" w:rsidR="005F22F7" w:rsidRPr="00E26215" w:rsidRDefault="005F22F7" w:rsidP="005F22F7">
      <w:r w:rsidRPr="00E26215">
        <w:t>This specifies the offset</w:t>
      </w:r>
      <w:r w:rsidRPr="00E26215">
        <w:rPr>
          <w:vertAlign w:val="subscript"/>
        </w:rPr>
        <w:t xml:space="preserve"> </w:t>
      </w:r>
      <w:r w:rsidRPr="00E26215">
        <w:t>between the two cells.</w:t>
      </w:r>
    </w:p>
    <w:p w14:paraId="0A8EE17E" w14:textId="77777777" w:rsidR="005F22F7" w:rsidRPr="00E26215" w:rsidRDefault="005F22F7" w:rsidP="005F22F7">
      <w:proofErr w:type="spellStart"/>
      <w:r w:rsidRPr="00E26215">
        <w:rPr>
          <w:b/>
        </w:rPr>
        <w:t>Qoffset</w:t>
      </w:r>
      <w:r w:rsidRPr="00E26215">
        <w:rPr>
          <w:b/>
          <w:vertAlign w:val="subscript"/>
        </w:rPr>
        <w:t>frequency</w:t>
      </w:r>
      <w:proofErr w:type="spellEnd"/>
    </w:p>
    <w:p w14:paraId="266D54B9" w14:textId="77777777" w:rsidR="005F22F7" w:rsidRPr="00E26215" w:rsidRDefault="005F22F7" w:rsidP="005F22F7">
      <w:r w:rsidRPr="00E26215">
        <w:t>Frequency specific offset for equal priority E-UTRAN frequencies.</w:t>
      </w:r>
    </w:p>
    <w:p w14:paraId="4B580EA7" w14:textId="77777777" w:rsidR="005F22F7" w:rsidRPr="00E26215" w:rsidRDefault="005F22F7" w:rsidP="005F22F7">
      <w:pPr>
        <w:rPr>
          <w:b/>
          <w:vertAlign w:val="subscript"/>
          <w:lang w:eastAsia="zh-CN"/>
        </w:rPr>
      </w:pPr>
      <w:proofErr w:type="spellStart"/>
      <w:r w:rsidRPr="00E26215">
        <w:rPr>
          <w:b/>
          <w:lang w:eastAsia="zh-CN"/>
        </w:rPr>
        <w:t>Qoffset</w:t>
      </w:r>
      <w:r w:rsidRPr="00E26215">
        <w:rPr>
          <w:b/>
          <w:vertAlign w:val="subscript"/>
          <w:lang w:eastAsia="zh-CN"/>
        </w:rPr>
        <w:t>scptm</w:t>
      </w:r>
      <w:proofErr w:type="spellEnd"/>
    </w:p>
    <w:p w14:paraId="0C370785" w14:textId="77777777" w:rsidR="005F22F7" w:rsidRPr="00E26215" w:rsidRDefault="005F22F7" w:rsidP="005F22F7">
      <w:r w:rsidRPr="00E26215">
        <w:t xml:space="preserve">This specifies the </w:t>
      </w:r>
      <w:r w:rsidRPr="00E26215">
        <w:rPr>
          <w:lang w:eastAsia="zh-CN"/>
        </w:rPr>
        <w:t>offset to be used for cell re-selection for SC-PTM service reception for BL UE, UE in enhanced coverage and NB-</w:t>
      </w:r>
      <w:proofErr w:type="spellStart"/>
      <w:r w:rsidRPr="00E26215">
        <w:rPr>
          <w:lang w:eastAsia="zh-CN"/>
        </w:rPr>
        <w:t>IoT</w:t>
      </w:r>
      <w:proofErr w:type="spellEnd"/>
      <w:r w:rsidRPr="00E26215">
        <w:rPr>
          <w:lang w:eastAsia="zh-CN"/>
        </w:rPr>
        <w:t xml:space="preserve"> UE</w:t>
      </w:r>
      <w:r w:rsidRPr="00E26215">
        <w:t>. The same offset is applicable to all frequencies providing MBMS services via SC-PTM.</w:t>
      </w:r>
    </w:p>
    <w:p w14:paraId="36282D8B" w14:textId="77777777" w:rsidR="005F22F7" w:rsidRPr="00E26215" w:rsidRDefault="005F22F7" w:rsidP="005F22F7">
      <w:pPr>
        <w:rPr>
          <w:b/>
        </w:rPr>
      </w:pPr>
      <w:proofErr w:type="spellStart"/>
      <w:r w:rsidRPr="00E26215">
        <w:rPr>
          <w:b/>
        </w:rPr>
        <w:t>Qoffset</w:t>
      </w:r>
      <w:r w:rsidRPr="00E26215">
        <w:rPr>
          <w:b/>
          <w:vertAlign w:val="subscript"/>
        </w:rPr>
        <w:t>temp</w:t>
      </w:r>
      <w:proofErr w:type="spellEnd"/>
    </w:p>
    <w:p w14:paraId="3E67F820" w14:textId="77777777" w:rsidR="005F22F7" w:rsidRPr="00E26215" w:rsidRDefault="005F22F7" w:rsidP="005F22F7">
      <w:r w:rsidRPr="00E26215">
        <w:t>This specifies the additional offset to be used for cell selection and re-selection. It is temporarily used in case the T300 expires consecutively on the cell as specified in TS 36.331 [3].</w:t>
      </w:r>
    </w:p>
    <w:p w14:paraId="35A6BA2B" w14:textId="77777777" w:rsidR="005F22F7" w:rsidRPr="00E26215" w:rsidRDefault="005F22F7" w:rsidP="005F22F7">
      <w:pPr>
        <w:rPr>
          <w:b/>
        </w:rPr>
      </w:pPr>
      <w:proofErr w:type="spellStart"/>
      <w:r w:rsidRPr="00E26215">
        <w:rPr>
          <w:b/>
        </w:rPr>
        <w:t>Q</w:t>
      </w:r>
      <w:r w:rsidRPr="00E26215">
        <w:rPr>
          <w:b/>
          <w:vertAlign w:val="subscript"/>
        </w:rPr>
        <w:t>hyst</w:t>
      </w:r>
      <w:proofErr w:type="spellEnd"/>
    </w:p>
    <w:p w14:paraId="5840D597" w14:textId="77777777" w:rsidR="005F22F7" w:rsidRPr="00E26215" w:rsidRDefault="005F22F7" w:rsidP="005F22F7">
      <w:r w:rsidRPr="00E26215">
        <w:t>This specifies the hysteresis value for ranking criteria.</w:t>
      </w:r>
    </w:p>
    <w:p w14:paraId="4A4EF71E" w14:textId="77777777" w:rsidR="005F22F7" w:rsidRPr="00E26215" w:rsidRDefault="005F22F7" w:rsidP="005F22F7">
      <w:pPr>
        <w:rPr>
          <w:b/>
        </w:rPr>
      </w:pPr>
      <w:proofErr w:type="spellStart"/>
      <w:r w:rsidRPr="00E26215">
        <w:rPr>
          <w:b/>
        </w:rPr>
        <w:t>Q</w:t>
      </w:r>
      <w:r w:rsidRPr="00E26215">
        <w:rPr>
          <w:b/>
          <w:vertAlign w:val="subscript"/>
        </w:rPr>
        <w:t>qualmin</w:t>
      </w:r>
      <w:proofErr w:type="spellEnd"/>
    </w:p>
    <w:p w14:paraId="526B1E00" w14:textId="77777777" w:rsidR="005F22F7" w:rsidRPr="00E26215" w:rsidRDefault="005F22F7" w:rsidP="005F22F7">
      <w:r w:rsidRPr="00E26215">
        <w:t xml:space="preserve">This specifies the minimum required quality level in the cell in </w:t>
      </w:r>
      <w:proofErr w:type="spellStart"/>
      <w:r w:rsidRPr="00E26215">
        <w:t>dB.</w:t>
      </w:r>
      <w:proofErr w:type="spellEnd"/>
    </w:p>
    <w:p w14:paraId="726AD99D" w14:textId="77777777" w:rsidR="005F22F7" w:rsidRPr="00E26215" w:rsidRDefault="005F22F7" w:rsidP="005F22F7">
      <w:pPr>
        <w:rPr>
          <w:b/>
        </w:rPr>
      </w:pPr>
      <w:proofErr w:type="spellStart"/>
      <w:r w:rsidRPr="00E26215">
        <w:rPr>
          <w:b/>
        </w:rPr>
        <w:t>Q</w:t>
      </w:r>
      <w:r w:rsidRPr="00E26215">
        <w:rPr>
          <w:b/>
          <w:vertAlign w:val="subscript"/>
        </w:rPr>
        <w:t>qualmin_CE</w:t>
      </w:r>
      <w:proofErr w:type="spellEnd"/>
      <w:r w:rsidRPr="00E26215">
        <w:rPr>
          <w:b/>
          <w:vertAlign w:val="subscript"/>
        </w:rPr>
        <w:t xml:space="preserve">, </w:t>
      </w:r>
      <w:r w:rsidRPr="00E26215">
        <w:rPr>
          <w:b/>
        </w:rPr>
        <w:t>Q</w:t>
      </w:r>
      <w:r w:rsidRPr="00E26215">
        <w:rPr>
          <w:b/>
          <w:vertAlign w:val="subscript"/>
        </w:rPr>
        <w:t>qualmin_CE1</w:t>
      </w:r>
    </w:p>
    <w:p w14:paraId="082B404B" w14:textId="77777777" w:rsidR="005F22F7" w:rsidRPr="00E26215" w:rsidRDefault="005F22F7" w:rsidP="005F22F7">
      <w:pPr>
        <w:rPr>
          <w:b/>
        </w:rPr>
      </w:pPr>
      <w:r w:rsidRPr="00E26215">
        <w:t xml:space="preserve">This specifies the coverage specific minimum required quality level in the cell in </w:t>
      </w:r>
      <w:proofErr w:type="spellStart"/>
      <w:r w:rsidRPr="00E26215">
        <w:t>dB.</w:t>
      </w:r>
      <w:proofErr w:type="spellEnd"/>
    </w:p>
    <w:p w14:paraId="7E4E3238" w14:textId="77777777" w:rsidR="005F22F7" w:rsidRPr="00E26215" w:rsidRDefault="005F22F7" w:rsidP="005F22F7">
      <w:pPr>
        <w:rPr>
          <w:b/>
        </w:rPr>
      </w:pPr>
      <w:proofErr w:type="spellStart"/>
      <w:r w:rsidRPr="00E26215">
        <w:rPr>
          <w:b/>
        </w:rPr>
        <w:t>Q</w:t>
      </w:r>
      <w:r w:rsidRPr="00E26215">
        <w:rPr>
          <w:b/>
          <w:vertAlign w:val="subscript"/>
        </w:rPr>
        <w:t>rxlevmin</w:t>
      </w:r>
      <w:proofErr w:type="spellEnd"/>
    </w:p>
    <w:p w14:paraId="18E9784C" w14:textId="77777777" w:rsidR="005F22F7" w:rsidRPr="00E26215" w:rsidRDefault="005F22F7" w:rsidP="005F22F7">
      <w:r w:rsidRPr="00E26215">
        <w:t xml:space="preserve">This specifies the minimum required Rx level in the cell in </w:t>
      </w:r>
      <w:proofErr w:type="spellStart"/>
      <w:r w:rsidRPr="00E26215">
        <w:t>dBm</w:t>
      </w:r>
      <w:proofErr w:type="spellEnd"/>
      <w:r w:rsidRPr="00E26215">
        <w:t>.</w:t>
      </w:r>
    </w:p>
    <w:p w14:paraId="4FB8A917" w14:textId="77777777" w:rsidR="005F22F7" w:rsidRPr="00E26215" w:rsidRDefault="005F22F7" w:rsidP="005F22F7">
      <w:pPr>
        <w:rPr>
          <w:b/>
        </w:rPr>
      </w:pPr>
      <w:proofErr w:type="spellStart"/>
      <w:r w:rsidRPr="00E26215">
        <w:rPr>
          <w:b/>
        </w:rPr>
        <w:t>Q</w:t>
      </w:r>
      <w:r w:rsidRPr="00E26215">
        <w:rPr>
          <w:b/>
          <w:vertAlign w:val="subscript"/>
        </w:rPr>
        <w:t>rxlevmin_CE</w:t>
      </w:r>
      <w:proofErr w:type="spellEnd"/>
      <w:r w:rsidRPr="00E26215">
        <w:rPr>
          <w:b/>
          <w:vertAlign w:val="subscript"/>
        </w:rPr>
        <w:t xml:space="preserve">, </w:t>
      </w:r>
      <w:r w:rsidRPr="00E26215">
        <w:rPr>
          <w:b/>
        </w:rPr>
        <w:t>Q</w:t>
      </w:r>
      <w:r w:rsidRPr="00E26215">
        <w:rPr>
          <w:b/>
          <w:vertAlign w:val="subscript"/>
        </w:rPr>
        <w:t>rxlevmin_CE1</w:t>
      </w:r>
    </w:p>
    <w:p w14:paraId="7A3BBB02" w14:textId="77777777" w:rsidR="005F22F7" w:rsidRPr="00E26215" w:rsidRDefault="005F22F7" w:rsidP="005F22F7">
      <w:pPr>
        <w:rPr>
          <w:b/>
        </w:rPr>
      </w:pPr>
      <w:r w:rsidRPr="00E26215">
        <w:t xml:space="preserve">This specifies the coverage specific minimum required Rx level in the cell in </w:t>
      </w:r>
      <w:proofErr w:type="spellStart"/>
      <w:r w:rsidRPr="00E26215">
        <w:t>dBm</w:t>
      </w:r>
      <w:proofErr w:type="spellEnd"/>
      <w:r w:rsidRPr="00E26215">
        <w:t>.</w:t>
      </w:r>
    </w:p>
    <w:p w14:paraId="60822BE4" w14:textId="77777777" w:rsidR="005F22F7" w:rsidRPr="00E26215" w:rsidRDefault="005F22F7" w:rsidP="005F22F7">
      <w:pPr>
        <w:rPr>
          <w:b/>
          <w:lang w:eastAsia="zh-CN"/>
        </w:rPr>
      </w:pPr>
      <w:proofErr w:type="spellStart"/>
      <w:r w:rsidRPr="00E26215">
        <w:rPr>
          <w:b/>
          <w:lang w:eastAsia="zh-CN"/>
        </w:rPr>
        <w:t>RedistributionFactorFreq</w:t>
      </w:r>
      <w:proofErr w:type="spellEnd"/>
    </w:p>
    <w:p w14:paraId="7CDAC6E1" w14:textId="77777777" w:rsidR="005F22F7" w:rsidRPr="00E26215" w:rsidRDefault="005F22F7" w:rsidP="005F22F7">
      <w:pPr>
        <w:rPr>
          <w:lang w:eastAsia="zh-CN"/>
        </w:rPr>
      </w:pPr>
      <w:r w:rsidRPr="00E26215">
        <w:t>This specifies</w:t>
      </w:r>
      <w:r w:rsidRPr="00E26215">
        <w:rPr>
          <w:lang w:eastAsia="zh-CN"/>
        </w:rPr>
        <w:t xml:space="preserve"> the redistribution factor for a neighbour E-UTRAN frequency.</w:t>
      </w:r>
    </w:p>
    <w:p w14:paraId="700CAC02" w14:textId="77777777" w:rsidR="005F22F7" w:rsidRPr="00E26215" w:rsidRDefault="005F22F7" w:rsidP="005F22F7">
      <w:pPr>
        <w:rPr>
          <w:b/>
          <w:lang w:eastAsia="zh-CN"/>
        </w:rPr>
      </w:pPr>
      <w:proofErr w:type="spellStart"/>
      <w:r w:rsidRPr="00E26215">
        <w:rPr>
          <w:b/>
          <w:lang w:eastAsia="zh-CN"/>
        </w:rPr>
        <w:t>RedistributionFactorCell</w:t>
      </w:r>
      <w:proofErr w:type="spellEnd"/>
    </w:p>
    <w:p w14:paraId="312FB5C0" w14:textId="77777777" w:rsidR="005F22F7" w:rsidRPr="00E26215" w:rsidRDefault="005F22F7" w:rsidP="005F22F7">
      <w:pPr>
        <w:rPr>
          <w:lang w:eastAsia="zh-CN"/>
        </w:rPr>
      </w:pPr>
      <w:r w:rsidRPr="00E26215">
        <w:t>This specifies</w:t>
      </w:r>
      <w:r w:rsidRPr="00E26215">
        <w:rPr>
          <w:lang w:eastAsia="zh-CN"/>
        </w:rPr>
        <w:t xml:space="preserve"> the redistribution factor for a neighbour E-UTRAN cell.</w:t>
      </w:r>
    </w:p>
    <w:p w14:paraId="0E5C4552" w14:textId="77777777" w:rsidR="005F22F7" w:rsidRPr="00E26215" w:rsidRDefault="005F22F7" w:rsidP="005F22F7">
      <w:pPr>
        <w:rPr>
          <w:b/>
          <w:lang w:eastAsia="zh-CN"/>
        </w:rPr>
      </w:pPr>
      <w:proofErr w:type="spellStart"/>
      <w:r w:rsidRPr="00E26215">
        <w:rPr>
          <w:b/>
          <w:lang w:eastAsia="zh-CN"/>
        </w:rPr>
        <w:t>RedistributionFactorServing</w:t>
      </w:r>
      <w:proofErr w:type="spellEnd"/>
    </w:p>
    <w:p w14:paraId="04DC019B" w14:textId="77777777" w:rsidR="005F22F7" w:rsidRPr="00E26215" w:rsidRDefault="005F22F7" w:rsidP="005F22F7">
      <w:r w:rsidRPr="00E26215">
        <w:t>This specifies</w:t>
      </w:r>
      <w:r w:rsidRPr="00E26215">
        <w:rPr>
          <w:lang w:eastAsia="zh-CN"/>
        </w:rPr>
        <w:t xml:space="preserve"> the redistribution factor for serving cell or serving frequency.</w:t>
      </w:r>
    </w:p>
    <w:p w14:paraId="07364E3C" w14:textId="77777777" w:rsidR="005F22F7" w:rsidRDefault="005F22F7" w:rsidP="005F22F7">
      <w:pPr>
        <w:rPr>
          <w:ins w:id="244" w:author="RAN2-123bis" w:date="2023-10-27T13:06:00Z"/>
          <w:b/>
        </w:rPr>
      </w:pPr>
      <w:proofErr w:type="spellStart"/>
      <w:ins w:id="245" w:author="RAN2-123bis" w:date="2023-10-27T13:06:00Z">
        <w:r>
          <w:rPr>
            <w:b/>
          </w:rPr>
          <w:t>referenceLocation</w:t>
        </w:r>
        <w:proofErr w:type="spellEnd"/>
      </w:ins>
    </w:p>
    <w:p w14:paraId="49640CBE" w14:textId="77777777" w:rsidR="005F22F7" w:rsidRDefault="005F22F7" w:rsidP="005F22F7">
      <w:pPr>
        <w:rPr>
          <w:ins w:id="246" w:author="RAN2-123bis" w:date="2023-10-27T13:07:00Z"/>
        </w:rPr>
      </w:pPr>
      <w:ins w:id="247" w:author="RAN2-123bis" w:date="2023-10-27T13:06:00Z">
        <w:r w:rsidRPr="005F22F7">
          <w:t xml:space="preserve">This specifies the </w:t>
        </w:r>
      </w:ins>
      <w:proofErr w:type="spellStart"/>
      <w:ins w:id="248" w:author="RAN2-123bis" w:date="2023-10-27T13:07:00Z">
        <w:r w:rsidRPr="005F22F7">
          <w:t>referenceLocation</w:t>
        </w:r>
        <w:proofErr w:type="spellEnd"/>
        <w:r w:rsidRPr="005F22F7">
          <w:t xml:space="preserve"> of the serving satellite and also whether the serving cell is fixed cell or moving cell</w:t>
        </w:r>
      </w:ins>
      <w:ins w:id="249" w:author="RAN2-123bis" w:date="2023-10-27T13:13:00Z">
        <w:r>
          <w:t>, to be used in distance based measurement initiation.</w:t>
        </w:r>
      </w:ins>
    </w:p>
    <w:p w14:paraId="1E49B0AA" w14:textId="77777777" w:rsidR="005F22F7" w:rsidRPr="00E26215" w:rsidRDefault="005F22F7" w:rsidP="005F22F7">
      <w:pPr>
        <w:rPr>
          <w:bCs/>
        </w:rPr>
      </w:pPr>
      <w:proofErr w:type="spellStart"/>
      <w:r w:rsidRPr="00E26215">
        <w:rPr>
          <w:b/>
        </w:rPr>
        <w:t>Treselection</w:t>
      </w:r>
      <w:r w:rsidRPr="00E26215">
        <w:rPr>
          <w:b/>
          <w:vertAlign w:val="subscript"/>
        </w:rPr>
        <w:t>RAT</w:t>
      </w:r>
      <w:proofErr w:type="spellEnd"/>
    </w:p>
    <w:p w14:paraId="0C0B22DB" w14:textId="77777777" w:rsidR="005F22F7" w:rsidRPr="00E26215" w:rsidRDefault="005F22F7" w:rsidP="005F22F7">
      <w:r w:rsidRPr="00E26215">
        <w:t xml:space="preserve">This specifies the cell reselection timer value. For each target E-UTRA frequency and for each RAT (other than E-UTRA) a specific value for the cell reselection timer is defined, which is applicable when evaluating reselection within E-UTRAN or towards other RAT (i.e. </w:t>
      </w:r>
      <w:proofErr w:type="spellStart"/>
      <w:r w:rsidRPr="00E26215">
        <w:t>Treselection</w:t>
      </w:r>
      <w:r w:rsidRPr="00E26215">
        <w:rPr>
          <w:vertAlign w:val="subscript"/>
        </w:rPr>
        <w:t>RAT</w:t>
      </w:r>
      <w:proofErr w:type="spellEnd"/>
      <w:r w:rsidRPr="00E26215">
        <w:t xml:space="preserve"> for E-UTRAN is </w:t>
      </w:r>
      <w:proofErr w:type="spellStart"/>
      <w:r w:rsidRPr="00E26215">
        <w:t>Treselection</w:t>
      </w:r>
      <w:r w:rsidRPr="00E26215">
        <w:rPr>
          <w:vertAlign w:val="subscript"/>
        </w:rPr>
        <w:t>EUTRA</w:t>
      </w:r>
      <w:proofErr w:type="spellEnd"/>
      <w:r w:rsidRPr="00E26215">
        <w:t xml:space="preserve">, for NR </w:t>
      </w:r>
      <w:proofErr w:type="spellStart"/>
      <w:r w:rsidRPr="00E26215">
        <w:t>Treselection</w:t>
      </w:r>
      <w:r w:rsidRPr="00E26215">
        <w:rPr>
          <w:vertAlign w:val="subscript"/>
        </w:rPr>
        <w:t>NR</w:t>
      </w:r>
      <w:proofErr w:type="spellEnd"/>
      <w:r w:rsidRPr="00E26215">
        <w:rPr>
          <w:vertAlign w:val="subscript"/>
        </w:rPr>
        <w:t>,</w:t>
      </w:r>
      <w:r w:rsidRPr="00E26215">
        <w:t xml:space="preserve"> for UTRAN </w:t>
      </w:r>
      <w:proofErr w:type="spellStart"/>
      <w:r w:rsidRPr="00E26215">
        <w:t>Treselection</w:t>
      </w:r>
      <w:r w:rsidRPr="00E26215">
        <w:rPr>
          <w:vertAlign w:val="subscript"/>
        </w:rPr>
        <w:t>UTRA</w:t>
      </w:r>
      <w:proofErr w:type="spellEnd"/>
      <w:r w:rsidRPr="00E26215">
        <w:t xml:space="preserve"> for GERAN </w:t>
      </w:r>
      <w:proofErr w:type="spellStart"/>
      <w:r w:rsidRPr="00E26215">
        <w:t>Treselection</w:t>
      </w:r>
      <w:r w:rsidRPr="00E26215">
        <w:rPr>
          <w:vertAlign w:val="subscript"/>
        </w:rPr>
        <w:t>GERA</w:t>
      </w:r>
      <w:proofErr w:type="spellEnd"/>
      <w:r w:rsidRPr="00E26215">
        <w:t xml:space="preserve">, for </w:t>
      </w:r>
      <w:proofErr w:type="spellStart"/>
      <w:r w:rsidRPr="00E26215">
        <w:t>Treselection</w:t>
      </w:r>
      <w:r w:rsidRPr="00E26215">
        <w:rPr>
          <w:vertAlign w:val="subscript"/>
        </w:rPr>
        <w:t>CDMA_HRPD</w:t>
      </w:r>
      <w:proofErr w:type="spellEnd"/>
      <w:r w:rsidRPr="00E26215">
        <w:t>, and for Treselection</w:t>
      </w:r>
      <w:r w:rsidRPr="00E26215">
        <w:rPr>
          <w:vertAlign w:val="subscript"/>
        </w:rPr>
        <w:t>CDMA_1xRTT</w:t>
      </w:r>
      <w:r w:rsidRPr="00E26215">
        <w:t>). For NB-</w:t>
      </w:r>
      <w:proofErr w:type="spellStart"/>
      <w:r w:rsidRPr="00E26215">
        <w:t>IoT</w:t>
      </w:r>
      <w:proofErr w:type="spellEnd"/>
      <w:r w:rsidRPr="00E26215">
        <w:t xml:space="preserve"> intra-frequency and inter-frequency specific values for the cell reselection timer are defined, which are applicable when evaluating reselection within NB-</w:t>
      </w:r>
      <w:proofErr w:type="spellStart"/>
      <w:r w:rsidRPr="00E26215">
        <w:t>IoT</w:t>
      </w:r>
      <w:proofErr w:type="spellEnd"/>
      <w:r w:rsidRPr="00E26215">
        <w:t>.</w:t>
      </w:r>
    </w:p>
    <w:p w14:paraId="2244EEC5" w14:textId="77777777" w:rsidR="005F22F7" w:rsidRPr="00E26215" w:rsidRDefault="005F22F7" w:rsidP="005F22F7">
      <w:pPr>
        <w:pStyle w:val="NO"/>
        <w:ind w:left="851" w:hanging="567"/>
      </w:pPr>
      <w:r w:rsidRPr="00E26215">
        <w:t>NOTE:</w:t>
      </w:r>
      <w:r w:rsidRPr="00E26215">
        <w:tab/>
      </w:r>
      <w:proofErr w:type="spellStart"/>
      <w:r w:rsidRPr="00E26215">
        <w:t>Treselection</w:t>
      </w:r>
      <w:r w:rsidRPr="00E26215">
        <w:rPr>
          <w:vertAlign w:val="subscript"/>
        </w:rPr>
        <w:t>RAT</w:t>
      </w:r>
      <w:proofErr w:type="spellEnd"/>
      <w:r w:rsidRPr="00E26215">
        <w:rPr>
          <w:vertAlign w:val="subscript"/>
        </w:rPr>
        <w:t xml:space="preserve"> </w:t>
      </w:r>
      <w:r w:rsidRPr="00E26215">
        <w:t>is not sent on system information, but used in reselection rules by the UE for each RAT.</w:t>
      </w:r>
    </w:p>
    <w:p w14:paraId="4988D2C8" w14:textId="77777777" w:rsidR="005F22F7" w:rsidRPr="00E26215" w:rsidRDefault="005F22F7" w:rsidP="005F22F7">
      <w:pPr>
        <w:rPr>
          <w:b/>
          <w:bCs/>
          <w:vertAlign w:val="subscript"/>
        </w:rPr>
      </w:pPr>
      <w:proofErr w:type="spellStart"/>
      <w:r w:rsidRPr="00E26215">
        <w:rPr>
          <w:b/>
        </w:rPr>
        <w:t>Treselection</w:t>
      </w:r>
      <w:r w:rsidRPr="00E26215">
        <w:rPr>
          <w:b/>
          <w:vertAlign w:val="subscript"/>
          <w:lang w:eastAsia="zh-CN"/>
        </w:rPr>
        <w:t>EUTRA</w:t>
      </w:r>
      <w:proofErr w:type="spellEnd"/>
      <w:r w:rsidRPr="00E26215">
        <w:rPr>
          <w:b/>
          <w:vertAlign w:val="subscript"/>
          <w:lang w:eastAsia="zh-CN"/>
        </w:rPr>
        <w:t>_ CE</w:t>
      </w:r>
    </w:p>
    <w:p w14:paraId="210B2CFB" w14:textId="77777777" w:rsidR="005F22F7" w:rsidRPr="00E26215" w:rsidRDefault="005F22F7" w:rsidP="005F22F7">
      <w:r w:rsidRPr="00E26215">
        <w:t>This specifies the cell reselection timer value</w:t>
      </w:r>
      <w:r w:rsidRPr="00E26215">
        <w:rPr>
          <w:lang w:eastAsia="zh-CN"/>
        </w:rPr>
        <w:t xml:space="preserve"> </w:t>
      </w:r>
      <w:proofErr w:type="spellStart"/>
      <w:r w:rsidRPr="00E26215">
        <w:t>Treselection</w:t>
      </w:r>
      <w:r w:rsidRPr="00E26215">
        <w:rPr>
          <w:vertAlign w:val="subscript"/>
        </w:rPr>
        <w:t>RAT</w:t>
      </w:r>
      <w:proofErr w:type="spellEnd"/>
      <w:r w:rsidRPr="00E26215">
        <w:rPr>
          <w:vertAlign w:val="subscript"/>
          <w:lang w:eastAsia="zh-CN"/>
        </w:rPr>
        <w:t xml:space="preserve"> </w:t>
      </w:r>
      <w:r w:rsidRPr="00E26215">
        <w:rPr>
          <w:lang w:eastAsia="zh-CN"/>
        </w:rPr>
        <w:t>for E-UTRAN when a neighbour cell is evaluated for camping in enhanced coverage</w:t>
      </w:r>
      <w:r w:rsidRPr="00E26215">
        <w:t>. The parameter can be set per E-UTRAN frequency</w:t>
      </w:r>
      <w:r w:rsidRPr="00E26215">
        <w:rPr>
          <w:lang w:eastAsia="zh-CN"/>
        </w:rPr>
        <w:t>.</w:t>
      </w:r>
    </w:p>
    <w:p w14:paraId="44C9695B" w14:textId="77777777" w:rsidR="005F22F7" w:rsidRPr="00E26215" w:rsidRDefault="005F22F7" w:rsidP="005F22F7">
      <w:pPr>
        <w:rPr>
          <w:b/>
          <w:bCs/>
          <w:vertAlign w:val="subscript"/>
        </w:rPr>
      </w:pPr>
      <w:proofErr w:type="spellStart"/>
      <w:r w:rsidRPr="00E26215">
        <w:rPr>
          <w:b/>
          <w:bCs/>
        </w:rPr>
        <w:t>Treselection</w:t>
      </w:r>
      <w:r w:rsidRPr="00E26215">
        <w:rPr>
          <w:b/>
          <w:bCs/>
          <w:vertAlign w:val="subscript"/>
        </w:rPr>
        <w:t>EUTRA</w:t>
      </w:r>
      <w:proofErr w:type="spellEnd"/>
    </w:p>
    <w:p w14:paraId="7DDBAF88" w14:textId="77777777" w:rsidR="005F22F7" w:rsidRPr="00E26215" w:rsidRDefault="005F22F7" w:rsidP="005F22F7">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E-UTRAN. The parameter can be set per E-UTRAN frequency TS 36.331 [3].</w:t>
      </w:r>
    </w:p>
    <w:p w14:paraId="6FE9EEB0" w14:textId="77777777" w:rsidR="005F22F7" w:rsidRPr="00E26215" w:rsidRDefault="005F22F7" w:rsidP="005F22F7">
      <w:pPr>
        <w:rPr>
          <w:b/>
          <w:bCs/>
          <w:vertAlign w:val="subscript"/>
        </w:rPr>
      </w:pPr>
      <w:proofErr w:type="spellStart"/>
      <w:r w:rsidRPr="00E26215">
        <w:rPr>
          <w:b/>
          <w:bCs/>
        </w:rPr>
        <w:t>Treselection</w:t>
      </w:r>
      <w:r w:rsidRPr="00E26215">
        <w:rPr>
          <w:b/>
          <w:bCs/>
          <w:vertAlign w:val="subscript"/>
        </w:rPr>
        <w:t>NR</w:t>
      </w:r>
      <w:proofErr w:type="spellEnd"/>
    </w:p>
    <w:p w14:paraId="7C76C08F" w14:textId="77777777" w:rsidR="005F22F7" w:rsidRPr="00E26215" w:rsidRDefault="005F22F7" w:rsidP="005F22F7">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NR.</w:t>
      </w:r>
    </w:p>
    <w:p w14:paraId="72C61A11" w14:textId="77777777" w:rsidR="005F22F7" w:rsidRPr="00E26215" w:rsidRDefault="005F22F7" w:rsidP="005F22F7">
      <w:pPr>
        <w:rPr>
          <w:b/>
          <w:bCs/>
          <w:vertAlign w:val="subscript"/>
        </w:rPr>
      </w:pPr>
      <w:proofErr w:type="spellStart"/>
      <w:r w:rsidRPr="00E26215">
        <w:rPr>
          <w:b/>
          <w:bCs/>
        </w:rPr>
        <w:t>Treselection</w:t>
      </w:r>
      <w:r w:rsidRPr="00E26215">
        <w:rPr>
          <w:b/>
          <w:bCs/>
          <w:vertAlign w:val="subscript"/>
        </w:rPr>
        <w:t>NB-IoT_Intra</w:t>
      </w:r>
      <w:proofErr w:type="spellEnd"/>
    </w:p>
    <w:p w14:paraId="34E30293" w14:textId="77777777" w:rsidR="005F22F7" w:rsidRPr="00E26215" w:rsidRDefault="005F22F7" w:rsidP="005F22F7">
      <w:pPr>
        <w:rPr>
          <w:b/>
          <w:bCs/>
          <w:vertAlign w:val="subscript"/>
        </w:rPr>
      </w:pPr>
      <w:r w:rsidRPr="00E26215">
        <w:t xml:space="preserve">This specifies the intra-frequency cell reselection timer value </w:t>
      </w:r>
      <w:proofErr w:type="spellStart"/>
      <w:r w:rsidRPr="00E26215">
        <w:t>Treselection</w:t>
      </w:r>
      <w:r w:rsidRPr="00E26215">
        <w:rPr>
          <w:vertAlign w:val="subscript"/>
        </w:rPr>
        <w:t>RAT</w:t>
      </w:r>
      <w:proofErr w:type="spellEnd"/>
      <w:r w:rsidRPr="00E26215">
        <w:t xml:space="preserve"> for NB-</w:t>
      </w:r>
      <w:proofErr w:type="spellStart"/>
      <w:r w:rsidRPr="00E26215">
        <w:t>IoT.</w:t>
      </w:r>
      <w:r w:rsidRPr="00E26215">
        <w:rPr>
          <w:b/>
          <w:bCs/>
        </w:rPr>
        <w:t>Treselection</w:t>
      </w:r>
      <w:r w:rsidRPr="00E26215">
        <w:rPr>
          <w:b/>
          <w:bCs/>
          <w:vertAlign w:val="subscript"/>
        </w:rPr>
        <w:t>NB</w:t>
      </w:r>
      <w:proofErr w:type="spellEnd"/>
      <w:r w:rsidRPr="00E26215">
        <w:rPr>
          <w:b/>
          <w:bCs/>
          <w:vertAlign w:val="subscript"/>
        </w:rPr>
        <w:t>-</w:t>
      </w:r>
      <w:proofErr w:type="spellStart"/>
      <w:r w:rsidRPr="00E26215">
        <w:rPr>
          <w:b/>
          <w:bCs/>
          <w:vertAlign w:val="subscript"/>
        </w:rPr>
        <w:t>IoT_Inter</w:t>
      </w:r>
      <w:proofErr w:type="spellEnd"/>
    </w:p>
    <w:p w14:paraId="03E699BF" w14:textId="77777777" w:rsidR="005F22F7" w:rsidRPr="00E26215" w:rsidRDefault="005F22F7" w:rsidP="005F22F7">
      <w:pPr>
        <w:rPr>
          <w:vertAlign w:val="subscript"/>
        </w:rPr>
      </w:pPr>
      <w:r w:rsidRPr="00E26215">
        <w:t xml:space="preserve">This specifies the inter-frequency cell reselection timer value </w:t>
      </w:r>
      <w:proofErr w:type="spellStart"/>
      <w:r w:rsidRPr="00E26215">
        <w:t>Treselection</w:t>
      </w:r>
      <w:r w:rsidRPr="00E26215">
        <w:rPr>
          <w:vertAlign w:val="subscript"/>
        </w:rPr>
        <w:t>RAT</w:t>
      </w:r>
      <w:proofErr w:type="spellEnd"/>
      <w:r w:rsidRPr="00E26215">
        <w:t xml:space="preserve"> for NB-</w:t>
      </w:r>
      <w:proofErr w:type="spellStart"/>
      <w:r w:rsidRPr="00E26215">
        <w:t>IoT</w:t>
      </w:r>
      <w:proofErr w:type="spellEnd"/>
      <w:r w:rsidRPr="00E26215">
        <w:t>.</w:t>
      </w:r>
    </w:p>
    <w:p w14:paraId="40A4EDC8" w14:textId="77777777" w:rsidR="005F22F7" w:rsidRPr="00E26215" w:rsidRDefault="005F22F7" w:rsidP="005F22F7">
      <w:pPr>
        <w:rPr>
          <w:b/>
          <w:bCs/>
          <w:vertAlign w:val="subscript"/>
        </w:rPr>
      </w:pPr>
      <w:proofErr w:type="spellStart"/>
      <w:r w:rsidRPr="00E26215">
        <w:rPr>
          <w:b/>
          <w:bCs/>
        </w:rPr>
        <w:t>Treselection</w:t>
      </w:r>
      <w:r w:rsidRPr="00E26215">
        <w:rPr>
          <w:b/>
          <w:bCs/>
          <w:vertAlign w:val="subscript"/>
        </w:rPr>
        <w:t>UTRA</w:t>
      </w:r>
      <w:proofErr w:type="spellEnd"/>
    </w:p>
    <w:p w14:paraId="1242F0BE" w14:textId="77777777" w:rsidR="005F22F7" w:rsidRPr="00E26215" w:rsidRDefault="005F22F7" w:rsidP="005F22F7">
      <w:pPr>
        <w:rPr>
          <w:vertAlign w:val="subscript"/>
        </w:rPr>
      </w:pPr>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UTRAN.</w:t>
      </w:r>
    </w:p>
    <w:p w14:paraId="2D1A6FC2" w14:textId="77777777" w:rsidR="005F22F7" w:rsidRPr="00E26215" w:rsidRDefault="005F22F7" w:rsidP="005F22F7">
      <w:pPr>
        <w:rPr>
          <w:b/>
          <w:bCs/>
          <w:vertAlign w:val="subscript"/>
        </w:rPr>
      </w:pPr>
      <w:proofErr w:type="spellStart"/>
      <w:r w:rsidRPr="00E26215">
        <w:rPr>
          <w:b/>
          <w:bCs/>
        </w:rPr>
        <w:t>Treselection</w:t>
      </w:r>
      <w:r w:rsidRPr="00E26215">
        <w:rPr>
          <w:b/>
          <w:bCs/>
          <w:vertAlign w:val="subscript"/>
        </w:rPr>
        <w:t>GERA</w:t>
      </w:r>
      <w:proofErr w:type="spellEnd"/>
    </w:p>
    <w:p w14:paraId="6A3E2AEF" w14:textId="77777777" w:rsidR="005F22F7" w:rsidRPr="00E26215" w:rsidRDefault="005F22F7" w:rsidP="005F22F7">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GERAN.</w:t>
      </w:r>
    </w:p>
    <w:p w14:paraId="6E01FB46" w14:textId="77777777" w:rsidR="005F22F7" w:rsidRPr="00E26215" w:rsidRDefault="005F22F7" w:rsidP="005F22F7">
      <w:pPr>
        <w:rPr>
          <w:b/>
          <w:bCs/>
          <w:vertAlign w:val="subscript"/>
        </w:rPr>
      </w:pPr>
      <w:proofErr w:type="spellStart"/>
      <w:r w:rsidRPr="00E26215">
        <w:rPr>
          <w:b/>
          <w:bCs/>
        </w:rPr>
        <w:t>Treselection</w:t>
      </w:r>
      <w:r w:rsidRPr="00E26215">
        <w:rPr>
          <w:b/>
          <w:bCs/>
          <w:vertAlign w:val="subscript"/>
        </w:rPr>
        <w:t>CDMA_HRPD</w:t>
      </w:r>
      <w:proofErr w:type="spellEnd"/>
    </w:p>
    <w:p w14:paraId="5D118E36" w14:textId="77777777" w:rsidR="005F22F7" w:rsidRPr="00E26215" w:rsidRDefault="005F22F7" w:rsidP="005F22F7">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CDMA HRPD.</w:t>
      </w:r>
    </w:p>
    <w:p w14:paraId="0589891C" w14:textId="77777777" w:rsidR="005F22F7" w:rsidRPr="00E26215" w:rsidRDefault="005F22F7" w:rsidP="005F22F7">
      <w:pPr>
        <w:rPr>
          <w:b/>
          <w:bCs/>
          <w:vertAlign w:val="subscript"/>
        </w:rPr>
      </w:pPr>
      <w:r w:rsidRPr="00E26215">
        <w:rPr>
          <w:b/>
          <w:bCs/>
        </w:rPr>
        <w:t>Treselection</w:t>
      </w:r>
      <w:r w:rsidRPr="00E26215">
        <w:rPr>
          <w:b/>
          <w:bCs/>
          <w:vertAlign w:val="subscript"/>
        </w:rPr>
        <w:t>CDMA_1xRTT</w:t>
      </w:r>
    </w:p>
    <w:p w14:paraId="085DA256" w14:textId="77777777" w:rsidR="005F22F7" w:rsidRPr="00E26215" w:rsidRDefault="005F22F7" w:rsidP="005F22F7">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CDMA 1xRTT.</w:t>
      </w:r>
    </w:p>
    <w:p w14:paraId="0B296256" w14:textId="77777777" w:rsidR="005F22F7" w:rsidRPr="00E26215" w:rsidRDefault="005F22F7" w:rsidP="005F22F7">
      <w:pPr>
        <w:rPr>
          <w:b/>
          <w:bCs/>
        </w:rPr>
      </w:pPr>
      <w:proofErr w:type="spellStart"/>
      <w:r w:rsidRPr="00E26215">
        <w:rPr>
          <w:b/>
          <w:bCs/>
        </w:rPr>
        <w:t>Tservice</w:t>
      </w:r>
      <w:proofErr w:type="spellEnd"/>
    </w:p>
    <w:p w14:paraId="4DAE2D58" w14:textId="77777777" w:rsidR="005F22F7" w:rsidRPr="00E26215" w:rsidRDefault="005F22F7" w:rsidP="005F22F7">
      <w:r w:rsidRPr="00E26215">
        <w:t>This indicates the time when a quasi-Earth fixed cell is going to stop serving the area it is currently covering, to be used in time-based measurement initiation.</w:t>
      </w:r>
    </w:p>
    <w:p w14:paraId="2E0E7A56" w14:textId="77777777" w:rsidR="005F22F7" w:rsidRDefault="005F22F7" w:rsidP="005F22F7">
      <w:pPr>
        <w:rPr>
          <w:ins w:id="250" w:author="RAN2-123bis" w:date="2023-10-27T13:10:00Z"/>
          <w:b/>
        </w:rPr>
      </w:pPr>
      <w:proofErr w:type="spellStart"/>
      <w:ins w:id="251" w:author="RAN2-123bis" w:date="2023-10-27T13:10:00Z">
        <w:r>
          <w:rPr>
            <w:b/>
          </w:rPr>
          <w:t>TserviceStartNeigh</w:t>
        </w:r>
        <w:proofErr w:type="spellEnd"/>
      </w:ins>
    </w:p>
    <w:p w14:paraId="7C780842" w14:textId="77777777" w:rsidR="005F22F7" w:rsidRPr="005F22F7" w:rsidRDefault="005F22F7" w:rsidP="005F22F7">
      <w:pPr>
        <w:rPr>
          <w:ins w:id="252" w:author="RAN2-123bis" w:date="2023-10-27T13:09:00Z"/>
          <w:bCs/>
        </w:rPr>
      </w:pPr>
      <w:ins w:id="253" w:author="RAN2-123bis" w:date="2023-10-27T13:10:00Z">
        <w:r>
          <w:rPr>
            <w:bCs/>
          </w:rPr>
          <w:t>This indicates the time when a quasi-Earth fixed neighbo</w:t>
        </w:r>
      </w:ins>
      <w:ins w:id="254" w:author="RAN2-123bis" w:date="2023-10-27T13:11:00Z">
        <w:r>
          <w:rPr>
            <w:bCs/>
          </w:rPr>
          <w:t>ur satellite cell is going to start serving the coverage area currently ser</w:t>
        </w:r>
      </w:ins>
      <w:ins w:id="255" w:author="RAN2-123bis" w:date="2023-10-27T13:12:00Z">
        <w:r>
          <w:rPr>
            <w:bCs/>
          </w:rPr>
          <w:t>ved by the serving cell, to be used in time-based measurement initiation.</w:t>
        </w:r>
      </w:ins>
    </w:p>
    <w:p w14:paraId="23E1D612" w14:textId="77777777" w:rsidR="005F22F7" w:rsidRPr="00E26215" w:rsidRDefault="005F22F7" w:rsidP="005F22F7">
      <w:pPr>
        <w:rPr>
          <w:b/>
          <w:vertAlign w:val="subscript"/>
        </w:rPr>
      </w:pPr>
      <w:proofErr w:type="spellStart"/>
      <w:r w:rsidRPr="00E26215">
        <w:rPr>
          <w:b/>
        </w:rPr>
        <w:t>Thresh</w:t>
      </w:r>
      <w:r w:rsidRPr="00E26215">
        <w:rPr>
          <w:b/>
          <w:vertAlign w:val="subscript"/>
        </w:rPr>
        <w:t>X</w:t>
      </w:r>
      <w:proofErr w:type="spellEnd"/>
      <w:r w:rsidRPr="00E26215">
        <w:rPr>
          <w:b/>
          <w:vertAlign w:val="subscript"/>
        </w:rPr>
        <w:t xml:space="preserve">, </w:t>
      </w:r>
      <w:proofErr w:type="spellStart"/>
      <w:r w:rsidRPr="00E26215">
        <w:rPr>
          <w:b/>
          <w:vertAlign w:val="subscript"/>
        </w:rPr>
        <w:t>HighP</w:t>
      </w:r>
      <w:proofErr w:type="spellEnd"/>
    </w:p>
    <w:p w14:paraId="29DE4163" w14:textId="77777777" w:rsidR="005F22F7" w:rsidRPr="00E26215" w:rsidRDefault="005F22F7" w:rsidP="005F22F7">
      <w:pPr>
        <w:rPr>
          <w:lang w:eastAsia="en-GB"/>
        </w:rPr>
      </w:pPr>
      <w:r w:rsidRPr="00E26215">
        <w:rPr>
          <w:lang w:eastAsia="en-GB"/>
        </w:rPr>
        <w:t xml:space="preserve">This specifies the </w:t>
      </w:r>
      <w:proofErr w:type="spellStart"/>
      <w:r w:rsidRPr="00E26215">
        <w:t>Srxlev</w:t>
      </w:r>
      <w:proofErr w:type="spellEnd"/>
      <w:r w:rsidRPr="00E26215">
        <w:t xml:space="preserve"> </w:t>
      </w:r>
      <w:r w:rsidRPr="00E26215">
        <w:rPr>
          <w:lang w:eastAsia="en-GB"/>
        </w:rPr>
        <w:t xml:space="preserve">threshold </w:t>
      </w:r>
      <w:r w:rsidRPr="00E26215">
        <w:t xml:space="preserve">(in dB) </w:t>
      </w:r>
      <w:r w:rsidRPr="00E26215">
        <w:rPr>
          <w:lang w:eastAsia="en-GB"/>
        </w:rPr>
        <w:t xml:space="preserve">used by the UE when reselecting towards </w:t>
      </w:r>
      <w:r w:rsidRPr="00E26215">
        <w:t>a</w:t>
      </w:r>
      <w:r w:rsidRPr="00E26215">
        <w:rPr>
          <w:lang w:eastAsia="en-GB"/>
        </w:rPr>
        <w:t xml:space="preserve"> higher priority </w:t>
      </w:r>
      <w:r w:rsidRPr="00E26215">
        <w:t xml:space="preserve">RAT/ </w:t>
      </w:r>
      <w:r w:rsidRPr="00E26215">
        <w:rPr>
          <w:lang w:eastAsia="en-GB"/>
        </w:rPr>
        <w:t xml:space="preserve">frequency than </w:t>
      </w:r>
      <w:r w:rsidRPr="00E26215">
        <w:t xml:space="preserve">the </w:t>
      </w:r>
      <w:r w:rsidRPr="00E26215">
        <w:rPr>
          <w:lang w:eastAsia="en-GB"/>
        </w:rPr>
        <w:t>current serving frequency. Each frequency of E-UTRAN, NR and UTRAN, each group of GERAN frequencies, each band class of CDMA2000 HRPD and CDMA2000 1xRTT might have a specific threshold.</w:t>
      </w:r>
    </w:p>
    <w:p w14:paraId="4E7F4C6E" w14:textId="77777777" w:rsidR="005F22F7" w:rsidRPr="00E26215" w:rsidRDefault="005F22F7" w:rsidP="005F22F7">
      <w:pPr>
        <w:rPr>
          <w:b/>
          <w:vertAlign w:val="subscript"/>
        </w:rPr>
      </w:pPr>
      <w:proofErr w:type="spellStart"/>
      <w:r w:rsidRPr="00E26215">
        <w:rPr>
          <w:b/>
        </w:rPr>
        <w:t>Thresh</w:t>
      </w:r>
      <w:r w:rsidRPr="00E26215">
        <w:rPr>
          <w:b/>
          <w:vertAlign w:val="subscript"/>
        </w:rPr>
        <w:t>X</w:t>
      </w:r>
      <w:proofErr w:type="spellEnd"/>
      <w:r w:rsidRPr="00E26215">
        <w:rPr>
          <w:b/>
          <w:vertAlign w:val="subscript"/>
        </w:rPr>
        <w:t>, HighQ</w:t>
      </w:r>
    </w:p>
    <w:p w14:paraId="04A3ED29" w14:textId="77777777" w:rsidR="005F22F7" w:rsidRPr="00E26215" w:rsidRDefault="005F22F7" w:rsidP="005F22F7">
      <w:pPr>
        <w:rPr>
          <w:lang w:eastAsia="en-GB"/>
        </w:rPr>
      </w:pPr>
      <w:r w:rsidRPr="00E26215">
        <w:rPr>
          <w:lang w:eastAsia="en-GB"/>
        </w:rPr>
        <w:t xml:space="preserve">This specifies the </w:t>
      </w:r>
      <w:proofErr w:type="spellStart"/>
      <w:r w:rsidRPr="00E26215">
        <w:t>Squal</w:t>
      </w:r>
      <w:proofErr w:type="spellEnd"/>
      <w:r w:rsidRPr="00E26215">
        <w:t xml:space="preserve"> </w:t>
      </w:r>
      <w:r w:rsidRPr="00E26215">
        <w:rPr>
          <w:lang w:eastAsia="en-GB"/>
        </w:rPr>
        <w:t xml:space="preserve">threshold </w:t>
      </w:r>
      <w:r w:rsidRPr="00E26215">
        <w:t xml:space="preserve">(in dB) </w:t>
      </w:r>
      <w:r w:rsidRPr="00E26215">
        <w:rPr>
          <w:lang w:eastAsia="en-GB"/>
        </w:rPr>
        <w:t xml:space="preserve">used by the UE when reselecting towards </w:t>
      </w:r>
      <w:r w:rsidRPr="00E26215">
        <w:t>a</w:t>
      </w:r>
      <w:r w:rsidRPr="00E26215">
        <w:rPr>
          <w:lang w:eastAsia="en-GB"/>
        </w:rPr>
        <w:t xml:space="preserve"> higher priority </w:t>
      </w:r>
      <w:r w:rsidRPr="00E26215">
        <w:t xml:space="preserve">RAT/ </w:t>
      </w:r>
      <w:r w:rsidRPr="00E26215">
        <w:rPr>
          <w:lang w:eastAsia="en-GB"/>
        </w:rPr>
        <w:t xml:space="preserve">frequency than </w:t>
      </w:r>
      <w:r w:rsidRPr="00E26215">
        <w:t xml:space="preserve">the </w:t>
      </w:r>
      <w:r w:rsidRPr="00E26215">
        <w:rPr>
          <w:lang w:eastAsia="en-GB"/>
        </w:rPr>
        <w:t>current serving frequency. Each frequency of E-UTRAN, NR and UTRAN</w:t>
      </w:r>
      <w:r w:rsidRPr="00E26215">
        <w:t xml:space="preserve"> FDD</w:t>
      </w:r>
      <w:r w:rsidRPr="00E26215">
        <w:rPr>
          <w:lang w:eastAsia="en-GB"/>
        </w:rPr>
        <w:t xml:space="preserve"> might have a specific threshold.</w:t>
      </w:r>
    </w:p>
    <w:p w14:paraId="1FCDDF2A" w14:textId="77777777" w:rsidR="005F22F7" w:rsidRPr="00E26215" w:rsidRDefault="005F22F7" w:rsidP="005F22F7">
      <w:pPr>
        <w:rPr>
          <w:b/>
          <w:vertAlign w:val="subscript"/>
        </w:rPr>
      </w:pPr>
      <w:proofErr w:type="spellStart"/>
      <w:r w:rsidRPr="00E26215">
        <w:rPr>
          <w:b/>
        </w:rPr>
        <w:t>Thresh</w:t>
      </w:r>
      <w:r w:rsidRPr="00E26215">
        <w:rPr>
          <w:b/>
          <w:vertAlign w:val="subscript"/>
        </w:rPr>
        <w:t>X</w:t>
      </w:r>
      <w:proofErr w:type="spellEnd"/>
      <w:r w:rsidRPr="00E26215">
        <w:rPr>
          <w:b/>
          <w:vertAlign w:val="subscript"/>
        </w:rPr>
        <w:t xml:space="preserve">, </w:t>
      </w:r>
      <w:proofErr w:type="spellStart"/>
      <w:r w:rsidRPr="00E26215">
        <w:rPr>
          <w:b/>
          <w:vertAlign w:val="subscript"/>
        </w:rPr>
        <w:t>LowP</w:t>
      </w:r>
      <w:proofErr w:type="spellEnd"/>
    </w:p>
    <w:p w14:paraId="37F71A9C" w14:textId="77777777" w:rsidR="005F22F7" w:rsidRPr="00E26215" w:rsidRDefault="005F22F7" w:rsidP="005F22F7">
      <w:r w:rsidRPr="00E26215">
        <w:rPr>
          <w:lang w:eastAsia="en-GB"/>
        </w:rPr>
        <w:t xml:space="preserve">This specifies the </w:t>
      </w:r>
      <w:proofErr w:type="spellStart"/>
      <w:r w:rsidRPr="00E26215">
        <w:t>Srxlev</w:t>
      </w:r>
      <w:proofErr w:type="spellEnd"/>
      <w:r w:rsidRPr="00E26215">
        <w:t xml:space="preserve"> </w:t>
      </w:r>
      <w:r w:rsidRPr="00E26215">
        <w:rPr>
          <w:lang w:eastAsia="en-GB"/>
        </w:rPr>
        <w:t xml:space="preserve">threshold </w:t>
      </w:r>
      <w:r w:rsidRPr="00E26215">
        <w:t xml:space="preserve">(in dB) </w:t>
      </w:r>
      <w:r w:rsidRPr="00E26215">
        <w:rPr>
          <w:lang w:eastAsia="en-GB"/>
        </w:rPr>
        <w:t xml:space="preserve">used </w:t>
      </w:r>
      <w:r w:rsidRPr="00E26215">
        <w:t xml:space="preserve">by the UE when </w:t>
      </w:r>
      <w:r w:rsidRPr="00E26215">
        <w:rPr>
          <w:lang w:eastAsia="en-GB"/>
        </w:rPr>
        <w:t>reselecti</w:t>
      </w:r>
      <w:r w:rsidRPr="00E26215">
        <w:t>ng</w:t>
      </w:r>
      <w:r w:rsidRPr="00E26215">
        <w:rPr>
          <w:lang w:eastAsia="en-GB"/>
        </w:rPr>
        <w:t xml:space="preserve"> towards </w:t>
      </w:r>
      <w:r w:rsidRPr="00E26215">
        <w:t xml:space="preserve">a lower priority RAT/ </w:t>
      </w:r>
      <w:r w:rsidRPr="00E26215">
        <w:rPr>
          <w:lang w:eastAsia="en-GB"/>
        </w:rPr>
        <w:t>frequency</w:t>
      </w:r>
      <w:r w:rsidRPr="00E26215">
        <w:t xml:space="preserve"> than the current serving</w:t>
      </w:r>
      <w:r w:rsidRPr="00E26215">
        <w:rPr>
          <w:lang w:eastAsia="en-GB"/>
        </w:rPr>
        <w:t xml:space="preserve"> frequency. </w:t>
      </w:r>
      <w:r w:rsidRPr="00E26215">
        <w:rPr>
          <w:lang w:eastAsia="zh-CN"/>
        </w:rPr>
        <w:t>Each frequency of E-UTRAN</w:t>
      </w:r>
      <w:r w:rsidRPr="00E26215">
        <w:rPr>
          <w:lang w:eastAsia="en-GB"/>
        </w:rPr>
        <w:t>, NR</w:t>
      </w:r>
      <w:r w:rsidRPr="00E26215">
        <w:rPr>
          <w:lang w:eastAsia="zh-CN"/>
        </w:rPr>
        <w:t xml:space="preserve"> and UTRAN, each group of GERAN frequencies, each band class of CDMA2000 HRPD and CDMA2000 1xRTT </w:t>
      </w:r>
      <w:r w:rsidRPr="00E26215">
        <w:rPr>
          <w:lang w:eastAsia="en-GB"/>
        </w:rPr>
        <w:t xml:space="preserve">might </w:t>
      </w:r>
      <w:r w:rsidRPr="00E26215">
        <w:rPr>
          <w:lang w:eastAsia="zh-CN"/>
        </w:rPr>
        <w:t>have a specific threshold.</w:t>
      </w:r>
    </w:p>
    <w:p w14:paraId="1DC4B009" w14:textId="77777777" w:rsidR="005F22F7" w:rsidRPr="00E26215" w:rsidRDefault="005F22F7" w:rsidP="005F22F7">
      <w:pPr>
        <w:rPr>
          <w:b/>
          <w:vertAlign w:val="subscript"/>
        </w:rPr>
      </w:pPr>
      <w:proofErr w:type="spellStart"/>
      <w:r w:rsidRPr="00E26215">
        <w:rPr>
          <w:b/>
        </w:rPr>
        <w:t>Thresh</w:t>
      </w:r>
      <w:r w:rsidRPr="00E26215">
        <w:rPr>
          <w:b/>
          <w:vertAlign w:val="subscript"/>
        </w:rPr>
        <w:t>X</w:t>
      </w:r>
      <w:proofErr w:type="spellEnd"/>
      <w:r w:rsidRPr="00E26215">
        <w:rPr>
          <w:b/>
          <w:vertAlign w:val="subscript"/>
        </w:rPr>
        <w:t xml:space="preserve">, </w:t>
      </w:r>
      <w:proofErr w:type="spellStart"/>
      <w:r w:rsidRPr="00E26215">
        <w:rPr>
          <w:b/>
          <w:vertAlign w:val="subscript"/>
        </w:rPr>
        <w:t>LowQ</w:t>
      </w:r>
      <w:proofErr w:type="spellEnd"/>
    </w:p>
    <w:p w14:paraId="1DA20930" w14:textId="77777777" w:rsidR="005F22F7" w:rsidRPr="00E26215" w:rsidRDefault="005F22F7" w:rsidP="005F22F7">
      <w:r w:rsidRPr="00E26215">
        <w:rPr>
          <w:lang w:eastAsia="en-GB"/>
        </w:rPr>
        <w:t xml:space="preserve">This specifies the </w:t>
      </w:r>
      <w:proofErr w:type="spellStart"/>
      <w:r w:rsidRPr="00E26215">
        <w:t>Squal</w:t>
      </w:r>
      <w:proofErr w:type="spellEnd"/>
      <w:r w:rsidRPr="00E26215">
        <w:t xml:space="preserve"> </w:t>
      </w:r>
      <w:r w:rsidRPr="00E26215">
        <w:rPr>
          <w:lang w:eastAsia="en-GB"/>
        </w:rPr>
        <w:t xml:space="preserve">threshold </w:t>
      </w:r>
      <w:r w:rsidRPr="00E26215">
        <w:t xml:space="preserve">(in dB) </w:t>
      </w:r>
      <w:r w:rsidRPr="00E26215">
        <w:rPr>
          <w:lang w:eastAsia="en-GB"/>
        </w:rPr>
        <w:t xml:space="preserve">used </w:t>
      </w:r>
      <w:r w:rsidRPr="00E26215">
        <w:t xml:space="preserve">by the UE when </w:t>
      </w:r>
      <w:r w:rsidRPr="00E26215">
        <w:rPr>
          <w:lang w:eastAsia="en-GB"/>
        </w:rPr>
        <w:t>reselecti</w:t>
      </w:r>
      <w:r w:rsidRPr="00E26215">
        <w:t>ng</w:t>
      </w:r>
      <w:r w:rsidRPr="00E26215">
        <w:rPr>
          <w:lang w:eastAsia="en-GB"/>
        </w:rPr>
        <w:t xml:space="preserve"> towards </w:t>
      </w:r>
      <w:r w:rsidRPr="00E26215">
        <w:t xml:space="preserve">a lower priority RAT/ </w:t>
      </w:r>
      <w:r w:rsidRPr="00E26215">
        <w:rPr>
          <w:lang w:eastAsia="en-GB"/>
        </w:rPr>
        <w:t>frequency</w:t>
      </w:r>
      <w:r w:rsidRPr="00E26215">
        <w:t xml:space="preserve"> than the current serving</w:t>
      </w:r>
      <w:r w:rsidRPr="00E26215">
        <w:rPr>
          <w:lang w:eastAsia="en-GB"/>
        </w:rPr>
        <w:t xml:space="preserve"> frequency. </w:t>
      </w:r>
      <w:r w:rsidRPr="00E26215">
        <w:rPr>
          <w:lang w:eastAsia="zh-CN"/>
        </w:rPr>
        <w:t>Each frequency of E-UTRAN</w:t>
      </w:r>
      <w:r w:rsidRPr="00E26215">
        <w:rPr>
          <w:lang w:eastAsia="en-GB"/>
        </w:rPr>
        <w:t>, NR</w:t>
      </w:r>
      <w:r w:rsidRPr="00E26215">
        <w:rPr>
          <w:lang w:eastAsia="zh-CN"/>
        </w:rPr>
        <w:t xml:space="preserve"> and UTRAN</w:t>
      </w:r>
      <w:r w:rsidRPr="00E26215">
        <w:t xml:space="preserve"> FDD</w:t>
      </w:r>
      <w:r w:rsidRPr="00E26215">
        <w:rPr>
          <w:lang w:eastAsia="zh-CN"/>
        </w:rPr>
        <w:t xml:space="preserve"> </w:t>
      </w:r>
      <w:r w:rsidRPr="00E26215">
        <w:rPr>
          <w:lang w:eastAsia="en-GB"/>
        </w:rPr>
        <w:t xml:space="preserve">might </w:t>
      </w:r>
      <w:r w:rsidRPr="00E26215">
        <w:rPr>
          <w:lang w:eastAsia="zh-CN"/>
        </w:rPr>
        <w:t>have a specific threshold.</w:t>
      </w:r>
    </w:p>
    <w:p w14:paraId="6C472797" w14:textId="77777777" w:rsidR="005F22F7" w:rsidRPr="00E26215" w:rsidRDefault="005F22F7" w:rsidP="005F22F7">
      <w:pPr>
        <w:rPr>
          <w:b/>
          <w:vertAlign w:val="subscript"/>
        </w:rPr>
      </w:pPr>
      <w:proofErr w:type="spellStart"/>
      <w:r w:rsidRPr="00E26215">
        <w:rPr>
          <w:b/>
        </w:rPr>
        <w:t>Thresh</w:t>
      </w:r>
      <w:r w:rsidRPr="00E26215">
        <w:rPr>
          <w:b/>
          <w:vertAlign w:val="subscript"/>
        </w:rPr>
        <w:t>Serving</w:t>
      </w:r>
      <w:proofErr w:type="spellEnd"/>
      <w:r w:rsidRPr="00E26215">
        <w:rPr>
          <w:b/>
          <w:vertAlign w:val="subscript"/>
        </w:rPr>
        <w:t xml:space="preserve">, </w:t>
      </w:r>
      <w:proofErr w:type="spellStart"/>
      <w:r w:rsidRPr="00E26215">
        <w:rPr>
          <w:b/>
          <w:vertAlign w:val="subscript"/>
        </w:rPr>
        <w:t>LowP</w:t>
      </w:r>
      <w:proofErr w:type="spellEnd"/>
    </w:p>
    <w:p w14:paraId="00C6ABB1" w14:textId="77777777" w:rsidR="005F22F7" w:rsidRPr="00E26215" w:rsidRDefault="005F22F7" w:rsidP="005F22F7">
      <w:r w:rsidRPr="00E26215">
        <w:t xml:space="preserve">This specifies the </w:t>
      </w:r>
      <w:proofErr w:type="spellStart"/>
      <w:r w:rsidRPr="00E26215">
        <w:t>Srxlev</w:t>
      </w:r>
      <w:proofErr w:type="spellEnd"/>
      <w:r w:rsidRPr="00E26215">
        <w:t xml:space="preserve"> threshold (in dB) used by the UE on the serving cell when reselecting </w:t>
      </w:r>
      <w:r w:rsidRPr="00E26215">
        <w:rPr>
          <w:lang w:eastAsia="zh-CN"/>
        </w:rPr>
        <w:t xml:space="preserve">towards </w:t>
      </w:r>
      <w:r w:rsidRPr="00E26215">
        <w:t xml:space="preserve">a </w:t>
      </w:r>
      <w:r w:rsidRPr="00E26215">
        <w:rPr>
          <w:lang w:eastAsia="zh-CN"/>
        </w:rPr>
        <w:t xml:space="preserve">lower </w:t>
      </w:r>
      <w:r w:rsidRPr="00E26215">
        <w:t>priority RAT/ frequency.</w:t>
      </w:r>
    </w:p>
    <w:p w14:paraId="60B56510" w14:textId="77777777" w:rsidR="005F22F7" w:rsidRPr="00E26215" w:rsidRDefault="005F22F7" w:rsidP="005F22F7">
      <w:pPr>
        <w:rPr>
          <w:b/>
          <w:vertAlign w:val="subscript"/>
        </w:rPr>
      </w:pPr>
      <w:proofErr w:type="spellStart"/>
      <w:r w:rsidRPr="00E26215">
        <w:rPr>
          <w:b/>
        </w:rPr>
        <w:t>Thresh</w:t>
      </w:r>
      <w:r w:rsidRPr="00E26215">
        <w:rPr>
          <w:b/>
          <w:vertAlign w:val="subscript"/>
        </w:rPr>
        <w:t>Serving</w:t>
      </w:r>
      <w:proofErr w:type="spellEnd"/>
      <w:r w:rsidRPr="00E26215">
        <w:rPr>
          <w:b/>
          <w:vertAlign w:val="subscript"/>
        </w:rPr>
        <w:t xml:space="preserve">, </w:t>
      </w:r>
      <w:proofErr w:type="spellStart"/>
      <w:r w:rsidRPr="00E26215">
        <w:rPr>
          <w:b/>
          <w:vertAlign w:val="subscript"/>
        </w:rPr>
        <w:t>LowQ</w:t>
      </w:r>
      <w:proofErr w:type="spellEnd"/>
    </w:p>
    <w:p w14:paraId="29F306C2" w14:textId="77777777" w:rsidR="005F22F7" w:rsidRPr="00E26215" w:rsidRDefault="005F22F7" w:rsidP="005F22F7">
      <w:r w:rsidRPr="00E26215">
        <w:t xml:space="preserve">This specifies the </w:t>
      </w:r>
      <w:proofErr w:type="spellStart"/>
      <w:r w:rsidRPr="00E26215">
        <w:t>Squal</w:t>
      </w:r>
      <w:proofErr w:type="spellEnd"/>
      <w:r w:rsidRPr="00E26215">
        <w:t xml:space="preserve"> threshold (in dB) used by the UE on the serving cell when reselecting </w:t>
      </w:r>
      <w:r w:rsidRPr="00E26215">
        <w:rPr>
          <w:lang w:eastAsia="zh-CN"/>
        </w:rPr>
        <w:t xml:space="preserve">towards </w:t>
      </w:r>
      <w:r w:rsidRPr="00E26215">
        <w:t xml:space="preserve">a </w:t>
      </w:r>
      <w:r w:rsidRPr="00E26215">
        <w:rPr>
          <w:lang w:eastAsia="zh-CN"/>
        </w:rPr>
        <w:t xml:space="preserve">lower </w:t>
      </w:r>
      <w:r w:rsidRPr="00E26215">
        <w:t>priority RAT/ frequency.</w:t>
      </w:r>
    </w:p>
    <w:p w14:paraId="6B570DA6" w14:textId="77777777" w:rsidR="005F22F7" w:rsidRPr="00E26215" w:rsidRDefault="005F22F7" w:rsidP="005F22F7">
      <w:pPr>
        <w:rPr>
          <w:b/>
        </w:rPr>
      </w:pPr>
      <w:proofErr w:type="spellStart"/>
      <w:r w:rsidRPr="00E26215">
        <w:rPr>
          <w:b/>
        </w:rPr>
        <w:t>S</w:t>
      </w:r>
      <w:r w:rsidRPr="00E26215">
        <w:rPr>
          <w:b/>
          <w:vertAlign w:val="subscript"/>
        </w:rPr>
        <w:t>IntraSearchP</w:t>
      </w:r>
      <w:proofErr w:type="spellEnd"/>
    </w:p>
    <w:p w14:paraId="05B39CF5" w14:textId="77777777" w:rsidR="005F22F7" w:rsidRPr="00E26215" w:rsidRDefault="005F22F7" w:rsidP="005F22F7">
      <w:r w:rsidRPr="00E26215">
        <w:t xml:space="preserve">This specifies the </w:t>
      </w:r>
      <w:proofErr w:type="spellStart"/>
      <w:r w:rsidRPr="00E26215">
        <w:t>Srxlev</w:t>
      </w:r>
      <w:proofErr w:type="spellEnd"/>
      <w:r w:rsidRPr="00E26215">
        <w:t xml:space="preserve"> threshold (in dB) for intra-frequency measurements.</w:t>
      </w:r>
    </w:p>
    <w:p w14:paraId="56991C06" w14:textId="77777777" w:rsidR="005F22F7" w:rsidRPr="00E26215" w:rsidRDefault="005F22F7" w:rsidP="005F22F7">
      <w:pPr>
        <w:rPr>
          <w:b/>
        </w:rPr>
      </w:pPr>
      <w:proofErr w:type="spellStart"/>
      <w:r w:rsidRPr="00E26215">
        <w:rPr>
          <w:b/>
        </w:rPr>
        <w:t>S</w:t>
      </w:r>
      <w:r w:rsidRPr="00E26215">
        <w:rPr>
          <w:b/>
          <w:vertAlign w:val="subscript"/>
        </w:rPr>
        <w:t>IntraSearchQ</w:t>
      </w:r>
      <w:proofErr w:type="spellEnd"/>
    </w:p>
    <w:p w14:paraId="4AD4F4C9" w14:textId="77777777" w:rsidR="005F22F7" w:rsidRPr="00E26215" w:rsidRDefault="005F22F7" w:rsidP="005F22F7">
      <w:r w:rsidRPr="00E26215">
        <w:t xml:space="preserve">This specifies the </w:t>
      </w:r>
      <w:proofErr w:type="spellStart"/>
      <w:r w:rsidRPr="00E26215">
        <w:t>Squal</w:t>
      </w:r>
      <w:proofErr w:type="spellEnd"/>
      <w:r w:rsidRPr="00E26215">
        <w:t xml:space="preserve"> threshold (in dB) for intra-frequency measurements.</w:t>
      </w:r>
    </w:p>
    <w:p w14:paraId="66BF9E5B" w14:textId="77777777" w:rsidR="005F22F7" w:rsidRPr="00E26215" w:rsidRDefault="005F22F7" w:rsidP="005F22F7">
      <w:pPr>
        <w:rPr>
          <w:b/>
        </w:rPr>
      </w:pPr>
      <w:proofErr w:type="spellStart"/>
      <w:r w:rsidRPr="00E26215">
        <w:rPr>
          <w:b/>
        </w:rPr>
        <w:t>S</w:t>
      </w:r>
      <w:r w:rsidRPr="00E26215">
        <w:rPr>
          <w:b/>
          <w:vertAlign w:val="subscript"/>
        </w:rPr>
        <w:t>nonIntraSearchP</w:t>
      </w:r>
      <w:proofErr w:type="spellEnd"/>
    </w:p>
    <w:p w14:paraId="602AF301" w14:textId="77777777" w:rsidR="005F22F7" w:rsidRPr="00E26215" w:rsidRDefault="005F22F7" w:rsidP="005F22F7">
      <w:r w:rsidRPr="00E26215">
        <w:t xml:space="preserve">This specifies the </w:t>
      </w:r>
      <w:proofErr w:type="spellStart"/>
      <w:r w:rsidRPr="00E26215">
        <w:t>Srxlev</w:t>
      </w:r>
      <w:proofErr w:type="spellEnd"/>
      <w:r w:rsidRPr="00E26215">
        <w:t xml:space="preserve"> threshold (in dB) for E-UTRAN inter-frequency and inter-RAT measurements.</w:t>
      </w:r>
    </w:p>
    <w:p w14:paraId="6AB9676B" w14:textId="77777777" w:rsidR="005F22F7" w:rsidRPr="00E26215" w:rsidRDefault="005F22F7" w:rsidP="005F22F7">
      <w:pPr>
        <w:rPr>
          <w:b/>
        </w:rPr>
      </w:pPr>
      <w:proofErr w:type="spellStart"/>
      <w:r w:rsidRPr="00E26215">
        <w:rPr>
          <w:b/>
        </w:rPr>
        <w:t>S</w:t>
      </w:r>
      <w:r w:rsidRPr="00E26215">
        <w:rPr>
          <w:b/>
          <w:vertAlign w:val="subscript"/>
        </w:rPr>
        <w:t>nonIntraSearchQ</w:t>
      </w:r>
      <w:proofErr w:type="spellEnd"/>
    </w:p>
    <w:p w14:paraId="65C16FF3" w14:textId="77777777" w:rsidR="005F22F7" w:rsidRPr="00E26215" w:rsidRDefault="005F22F7" w:rsidP="005F22F7">
      <w:r w:rsidRPr="00E26215">
        <w:t xml:space="preserve">This specifies the </w:t>
      </w:r>
      <w:proofErr w:type="spellStart"/>
      <w:r w:rsidRPr="00E26215">
        <w:t>Squal</w:t>
      </w:r>
      <w:proofErr w:type="spellEnd"/>
      <w:r w:rsidRPr="00E26215">
        <w:t xml:space="preserve"> threshold (in dB) for E-UTRAN inter-frequency and inter-RAT measurements.</w:t>
      </w:r>
    </w:p>
    <w:p w14:paraId="48F0B5B0" w14:textId="77777777" w:rsidR="005F22F7" w:rsidRPr="00E26215" w:rsidRDefault="005F22F7" w:rsidP="005F22F7">
      <w:pPr>
        <w:rPr>
          <w:b/>
          <w:bCs/>
        </w:rPr>
      </w:pPr>
      <w:proofErr w:type="spellStart"/>
      <w:r w:rsidRPr="00E26215">
        <w:rPr>
          <w:b/>
          <w:bCs/>
        </w:rPr>
        <w:t>S</w:t>
      </w:r>
      <w:r w:rsidRPr="00E26215">
        <w:rPr>
          <w:b/>
          <w:bCs/>
          <w:vertAlign w:val="subscript"/>
        </w:rPr>
        <w:t>SearchDeltaP</w:t>
      </w:r>
      <w:proofErr w:type="spellEnd"/>
    </w:p>
    <w:p w14:paraId="68C9CD36" w14:textId="2123B42A" w:rsidR="001E41F3" w:rsidRDefault="005F22F7" w:rsidP="001C60EC">
      <w:r w:rsidRPr="00E26215">
        <w:t xml:space="preserve">This specifies the </w:t>
      </w:r>
      <w:proofErr w:type="spellStart"/>
      <w:r w:rsidRPr="00E26215">
        <w:t>Srxlev</w:t>
      </w:r>
      <w:proofErr w:type="spellEnd"/>
      <w:r w:rsidRPr="00E26215">
        <w:t xml:space="preserve"> delta threshold (in dB) during relaxed monitoring.</w:t>
      </w:r>
    </w:p>
    <w:p w14:paraId="39FBFC67" w14:textId="77777777" w:rsidR="005F22F7" w:rsidRDefault="005F22F7" w:rsidP="005F22F7">
      <w:pPr>
        <w:rPr>
          <w:lang w:eastAsia="zh-CN"/>
        </w:rPr>
      </w:pPr>
    </w:p>
    <w:p w14:paraId="130EBFFB" w14:textId="6669A843" w:rsidR="005F22F7" w:rsidRDefault="005F22F7" w:rsidP="005F22F7">
      <w:pPr>
        <w:pBdr>
          <w:top w:val="single" w:sz="4" w:space="1" w:color="auto"/>
          <w:left w:val="single" w:sz="4" w:space="4" w:color="auto"/>
          <w:bottom w:val="single" w:sz="4" w:space="1" w:color="auto"/>
          <w:right w:val="single" w:sz="4" w:space="4" w:color="auto"/>
        </w:pBdr>
        <w:shd w:val="clear" w:color="auto" w:fill="FFC000"/>
        <w:jc w:val="center"/>
        <w:rPr>
          <w:ins w:id="256" w:author="vivo (Stephen)" w:date="2023-09-05T16:09:00Z"/>
          <w:noProof/>
          <w:sz w:val="32"/>
          <w:lang w:eastAsia="zh-CN"/>
        </w:rPr>
      </w:pPr>
      <w:r>
        <w:rPr>
          <w:noProof/>
          <w:sz w:val="32"/>
          <w:lang w:eastAsia="zh-CN"/>
        </w:rPr>
        <w:t>End Of Changes</w:t>
      </w:r>
    </w:p>
    <w:p w14:paraId="37E7BB61" w14:textId="7287D14F" w:rsidR="005F22F7" w:rsidRPr="00E26215" w:rsidRDefault="005F22F7" w:rsidP="005F22F7">
      <w:pPr>
        <w:pStyle w:val="Heading4"/>
        <w:ind w:left="0" w:firstLine="0"/>
      </w:pPr>
    </w:p>
    <w:p w14:paraId="1461A314" w14:textId="77777777" w:rsidR="005F22F7" w:rsidRDefault="005F22F7" w:rsidP="001C60EC">
      <w:pPr>
        <w:rPr>
          <w:noProof/>
        </w:rPr>
      </w:pPr>
    </w:p>
    <w:sectPr w:rsidR="005F22F7"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onas Sedin - Samsung" w:date="2023-11-27T17:17:00Z" w:initials="JS">
    <w:p w14:paraId="4EE57688" w14:textId="73A001D6" w:rsidR="0008425A" w:rsidRDefault="0008425A">
      <w:pPr>
        <w:pStyle w:val="CommentText"/>
      </w:pPr>
      <w:r>
        <w:rPr>
          <w:rStyle w:val="CommentReference"/>
        </w:rPr>
        <w:annotationRef/>
      </w:r>
      <w:r>
        <w:t xml:space="preserve">Add RAN2 here. </w:t>
      </w:r>
    </w:p>
  </w:comment>
  <w:comment w:id="18" w:author="Jonas Sedin - Samsung" w:date="2023-11-27T16:45:00Z" w:initials="JS">
    <w:p w14:paraId="761C9A4D" w14:textId="550BE80F" w:rsidR="00F04CE7" w:rsidRDefault="00F04CE7">
      <w:pPr>
        <w:pStyle w:val="CommentText"/>
      </w:pPr>
      <w:r>
        <w:rPr>
          <w:rStyle w:val="CommentReference"/>
        </w:rPr>
        <w:annotationRef/>
      </w:r>
      <w:r>
        <w:t>Should be “SystemInformationBlock</w:t>
      </w:r>
      <w:r w:rsidRPr="00F81430">
        <w:rPr>
          <w:b/>
        </w:rPr>
        <w:t>Type</w:t>
      </w:r>
      <w:r>
        <w:t>32”</w:t>
      </w:r>
      <w:r w:rsidR="00DC7F3F">
        <w:t xml:space="preserve"> and should be in italic. </w:t>
      </w:r>
    </w:p>
  </w:comment>
  <w:comment w:id="33" w:author="Jonas Sedin - Samsung" w:date="2023-11-27T16:46:00Z" w:initials="JS">
    <w:p w14:paraId="7A721C60" w14:textId="182B171F" w:rsidR="00337F2F" w:rsidRDefault="00337F2F">
      <w:pPr>
        <w:pStyle w:val="CommentText"/>
      </w:pPr>
      <w:r>
        <w:rPr>
          <w:rStyle w:val="CommentReference"/>
        </w:rPr>
        <w:annotationRef/>
      </w:r>
      <w:r>
        <w:t>End the sentence with “.”</w:t>
      </w:r>
    </w:p>
  </w:comment>
  <w:comment w:id="45" w:author="Jonas Sedin - Samsung" w:date="2023-11-27T16:48:00Z" w:initials="JS">
    <w:p w14:paraId="4822AD25" w14:textId="1C1FEC19" w:rsidR="00337F2F" w:rsidRDefault="00337F2F">
      <w:pPr>
        <w:pStyle w:val="CommentText"/>
      </w:pPr>
      <w:r>
        <w:rPr>
          <w:rStyle w:val="CommentReference"/>
        </w:rPr>
        <w:annotationRef/>
      </w:r>
      <w:r w:rsidR="0036101E">
        <w:t>Please c</w:t>
      </w:r>
      <w:r>
        <w:t>heck spaces in-between words</w:t>
      </w:r>
      <w:r w:rsidR="0036101E">
        <w:t>, in many cases it is two spaces</w:t>
      </w:r>
    </w:p>
  </w:comment>
  <w:comment w:id="50" w:author="Jonas Sedin - Samsung" w:date="2023-11-27T16:54:00Z" w:initials="JS">
    <w:p w14:paraId="67874D2C" w14:textId="0E39CEAA" w:rsidR="00D02EEC" w:rsidRDefault="00D02EEC">
      <w:pPr>
        <w:pStyle w:val="CommentText"/>
      </w:pPr>
      <w:r>
        <w:rPr>
          <w:rStyle w:val="CommentReference"/>
        </w:rPr>
        <w:annotationRef/>
      </w:r>
      <w:r>
        <w:t xml:space="preserve">In E-UTRAN specs we have not abbreviated it to SIB. So it should be </w:t>
      </w:r>
      <w:r w:rsidRPr="00D02EEC">
        <w:rPr>
          <w:i/>
        </w:rPr>
        <w:t>SystemInformationBlockType31</w:t>
      </w:r>
      <w:r>
        <w:t xml:space="preserve">. </w:t>
      </w:r>
      <w:r w:rsidR="005A40FB">
        <w:t xml:space="preserve">Please fix it throughout the document. </w:t>
      </w:r>
      <w:r w:rsidR="00FF4DD5">
        <w:t xml:space="preserve"> </w:t>
      </w:r>
    </w:p>
  </w:comment>
  <w:comment w:id="55" w:author="Jonas Sedin - Samsung" w:date="2023-11-27T17:04:00Z" w:initials="JS">
    <w:p w14:paraId="1B50D0B3" w14:textId="1F52AB74" w:rsidR="00FF4DD5" w:rsidRDefault="00FF4DD5">
      <w:pPr>
        <w:pStyle w:val="CommentText"/>
      </w:pPr>
      <w:r>
        <w:rPr>
          <w:rStyle w:val="CommentReference"/>
        </w:rPr>
        <w:annotationRef/>
      </w:r>
      <w:r>
        <w:t>“is set to”</w:t>
      </w:r>
    </w:p>
  </w:comment>
  <w:comment w:id="58" w:author="Jonas Sedin - Samsung" w:date="2023-11-27T16:48:00Z" w:initials="JS">
    <w:p w14:paraId="034439AD" w14:textId="6168A0DC" w:rsidR="00337F2F" w:rsidRDefault="00337F2F">
      <w:pPr>
        <w:pStyle w:val="CommentText"/>
      </w:pPr>
      <w:r>
        <w:rPr>
          <w:rStyle w:val="CommentReference"/>
        </w:rPr>
        <w:annotationRef/>
      </w:r>
      <w:r>
        <w:t>Perhaps</w:t>
      </w:r>
      <w:r w:rsidR="0036101E">
        <w:t xml:space="preserve"> the following wording is better</w:t>
      </w:r>
      <w:r>
        <w:t xml:space="preserve"> “the signalled reference location is used as the serving cell reference location”</w:t>
      </w:r>
      <w:r w:rsidR="00FF4DD5">
        <w:t xml:space="preserve">. If you agree, then change all of below cases. </w:t>
      </w:r>
    </w:p>
  </w:comment>
  <w:comment w:id="63" w:author="OPPO" w:date="2023-11-23T16:45:00Z" w:initials="OPPO">
    <w:p w14:paraId="52065A7A" w14:textId="71A6A3B6" w:rsidR="005F5A0C" w:rsidRDefault="005F5A0C">
      <w:pPr>
        <w:pStyle w:val="CommentText"/>
        <w:rPr>
          <w:lang w:eastAsia="zh-CN"/>
        </w:rPr>
      </w:pPr>
      <w:r>
        <w:rPr>
          <w:rStyle w:val="CommentReference"/>
        </w:rPr>
        <w:annotationRef/>
      </w:r>
      <w:r>
        <w:rPr>
          <w:lang w:eastAsia="zh-CN"/>
        </w:rPr>
        <w:t>Should be “serving cell”</w:t>
      </w:r>
    </w:p>
  </w:comment>
  <w:comment w:id="65" w:author="Jonas Sedin - Samsung" w:date="2023-11-27T17:05:00Z" w:initials="JS">
    <w:p w14:paraId="41883DD5" w14:textId="03CA7F5D" w:rsidR="00FF4DD5" w:rsidRDefault="00FF4DD5">
      <w:pPr>
        <w:pStyle w:val="CommentText"/>
      </w:pPr>
      <w:r>
        <w:rPr>
          <w:rStyle w:val="CommentReference"/>
        </w:rPr>
        <w:annotationRef/>
      </w:r>
      <w:r>
        <w:t xml:space="preserve">Change to “..., </w:t>
      </w:r>
      <w:proofErr w:type="spellStart"/>
      <w:r>
        <w:t>epochTime</w:t>
      </w:r>
      <w:proofErr w:type="spellEnd"/>
      <w:r w:rsidRPr="00F81430">
        <w:rPr>
          <w:b/>
          <w:u w:val="single"/>
        </w:rPr>
        <w:t>,</w:t>
      </w:r>
      <w:r w:rsidRPr="0036101E">
        <w:rPr>
          <w:b/>
        </w:rPr>
        <w:t xml:space="preserve"> </w:t>
      </w:r>
      <w:proofErr w:type="spellStart"/>
      <w:r w:rsidRPr="00FF4DD5">
        <w:rPr>
          <w:i/>
        </w:rPr>
        <w:t>refenceLocation</w:t>
      </w:r>
      <w:proofErr w:type="spellEnd"/>
      <w:r>
        <w:t xml:space="preserve"> and its current location.</w:t>
      </w:r>
      <w:r w:rsidR="0036101E">
        <w:t>”</w:t>
      </w:r>
      <w:r>
        <w:t xml:space="preserve"> </w:t>
      </w:r>
      <w:r w:rsidR="0036101E">
        <w:t xml:space="preserve">Change throughout the document. </w:t>
      </w:r>
    </w:p>
  </w:comment>
  <w:comment w:id="70" w:author="OPPO" w:date="2023-11-23T16:47:00Z" w:initials="OPPO">
    <w:p w14:paraId="20E36B44" w14:textId="47D6E080" w:rsidR="005F5A0C" w:rsidRPr="005F5A0C" w:rsidRDefault="005F5A0C" w:rsidP="008F5B9C">
      <w:pPr>
        <w:pStyle w:val="CommentText"/>
        <w:rPr>
          <w:rFonts w:ascii="Arial" w:eastAsia="SimSun" w:hAnsi="Arial" w:cs="Arial"/>
          <w:color w:val="333333"/>
          <w:sz w:val="30"/>
          <w:szCs w:val="30"/>
          <w:lang w:val="en-US" w:eastAsia="zh-CN"/>
        </w:rPr>
      </w:pPr>
      <w:r>
        <w:rPr>
          <w:rStyle w:val="CommentReference"/>
        </w:rPr>
        <w:annotationRef/>
      </w:r>
      <w:r>
        <w:rPr>
          <w:lang w:eastAsia="zh-CN"/>
        </w:rPr>
        <w:t>Add a “</w:t>
      </w:r>
      <w:r w:rsidRPr="008F5B9C">
        <w:rPr>
          <w:lang w:eastAsia="zh-CN"/>
        </w:rPr>
        <w:t>comma</w:t>
      </w:r>
      <w:r>
        <w:rPr>
          <w:lang w:eastAsia="zh-CN"/>
        </w:rPr>
        <w:t>”</w:t>
      </w:r>
    </w:p>
  </w:comment>
  <w:comment w:id="90" w:author="OPPO" w:date="2023-11-23T17:14:00Z" w:initials="OPPO">
    <w:p w14:paraId="28F70B62" w14:textId="2C484961" w:rsidR="008F5B9C" w:rsidRDefault="008F5B9C">
      <w:pPr>
        <w:pStyle w:val="CommentText"/>
        <w:rPr>
          <w:lang w:eastAsia="zh-CN"/>
        </w:rPr>
      </w:pPr>
      <w:r>
        <w:rPr>
          <w:rStyle w:val="CommentReference"/>
        </w:rPr>
        <w:annotationRef/>
      </w:r>
      <w:r>
        <w:rPr>
          <w:lang w:eastAsia="zh-CN"/>
        </w:rPr>
        <w:t>Should be “serving cell”</w:t>
      </w:r>
    </w:p>
  </w:comment>
  <w:comment w:id="102" w:author="Jonas Sedin - Samsung" w:date="2023-11-27T17:12:00Z" w:initials="JS">
    <w:p w14:paraId="05EFF476" w14:textId="3FF5AFDF" w:rsidR="0036101E" w:rsidRDefault="0036101E">
      <w:pPr>
        <w:pStyle w:val="CommentText"/>
      </w:pPr>
      <w:r>
        <w:rPr>
          <w:rStyle w:val="CommentReference"/>
        </w:rPr>
        <w:annotationRef/>
      </w:r>
      <w:r w:rsidR="00990B42">
        <w:t>I</w:t>
      </w:r>
      <w:r>
        <w:t>talic</w:t>
      </w:r>
      <w:r w:rsidR="00990B42">
        <w:t>. Please fix throughout the document</w:t>
      </w:r>
    </w:p>
  </w:comment>
  <w:comment w:id="130" w:author="OPPO" w:date="2023-11-23T17:15:00Z" w:initials="OPPO">
    <w:p w14:paraId="7DB4077C" w14:textId="7AA62A9C" w:rsidR="00370E4B" w:rsidRDefault="00370E4B">
      <w:pPr>
        <w:pStyle w:val="CommentText"/>
        <w:rPr>
          <w:lang w:eastAsia="zh-CN"/>
        </w:rPr>
      </w:pPr>
      <w:r>
        <w:rPr>
          <w:rStyle w:val="CommentReference"/>
        </w:rPr>
        <w:annotationRef/>
      </w:r>
      <w:r>
        <w:rPr>
          <w:lang w:eastAsia="zh-CN"/>
        </w:rPr>
        <w:t>Should be “serving cell”</w:t>
      </w:r>
    </w:p>
  </w:comment>
  <w:comment w:id="230" w:author="Jonas Sedin - Samsung" w:date="2023-11-27T17:15:00Z" w:initials="JS">
    <w:p w14:paraId="110B7346" w14:textId="5BFBB514" w:rsidR="00990B42" w:rsidRDefault="00990B42">
      <w:pPr>
        <w:pStyle w:val="CommentText"/>
      </w:pPr>
      <w:r>
        <w:rPr>
          <w:rStyle w:val="CommentReference"/>
        </w:rPr>
        <w:annotationRef/>
      </w:r>
      <w:r>
        <w:t xml:space="preserve">I do not think that that it was agreed to capture this? It is still up to UE implementation how to use this. </w:t>
      </w:r>
      <w:r w:rsidR="00F81430">
        <w:t xml:space="preserve">We think it could be better captured in RRC how it can </w:t>
      </w:r>
      <w:proofErr w:type="spellStart"/>
      <w:r w:rsidR="00F81430">
        <w:t>optioanlly</w:t>
      </w:r>
      <w:proofErr w:type="spellEnd"/>
      <w:r w:rsidR="00F81430">
        <w:t xml:space="preserve"> be used. </w:t>
      </w:r>
      <w:bookmarkStart w:id="235" w:name="_GoBack"/>
      <w:bookmarkEnd w:id="23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E57688" w15:done="0"/>
  <w15:commentEx w15:paraId="761C9A4D" w15:done="0"/>
  <w15:commentEx w15:paraId="7A721C60" w15:done="0"/>
  <w15:commentEx w15:paraId="4822AD25" w15:done="0"/>
  <w15:commentEx w15:paraId="67874D2C" w15:done="0"/>
  <w15:commentEx w15:paraId="1B50D0B3" w15:done="0"/>
  <w15:commentEx w15:paraId="034439AD" w15:done="0"/>
  <w15:commentEx w15:paraId="52065A7A" w15:done="0"/>
  <w15:commentEx w15:paraId="41883DD5" w15:done="0"/>
  <w15:commentEx w15:paraId="20E36B44" w15:done="0"/>
  <w15:commentEx w15:paraId="28F70B62" w15:done="0"/>
  <w15:commentEx w15:paraId="05EFF476" w15:done="0"/>
  <w15:commentEx w15:paraId="7DB4077C" w15:done="0"/>
  <w15:commentEx w15:paraId="110B73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065A7A" w16cid:durableId="290A0022"/>
  <w16cid:commentId w16cid:paraId="20E36B44" w16cid:durableId="290A008E"/>
  <w16cid:commentId w16cid:paraId="28F70B62" w16cid:durableId="290A06DA"/>
  <w16cid:commentId w16cid:paraId="7DB4077C" w16cid:durableId="290A073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F71FE" w14:textId="77777777" w:rsidR="00267D5A" w:rsidRDefault="00267D5A">
      <w:r>
        <w:separator/>
      </w:r>
    </w:p>
  </w:endnote>
  <w:endnote w:type="continuationSeparator" w:id="0">
    <w:p w14:paraId="1372310A" w14:textId="77777777" w:rsidR="00267D5A" w:rsidRDefault="0026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7CD42" w14:textId="77777777" w:rsidR="00267D5A" w:rsidRDefault="00267D5A">
      <w:r>
        <w:separator/>
      </w:r>
    </w:p>
  </w:footnote>
  <w:footnote w:type="continuationSeparator" w:id="0">
    <w:p w14:paraId="4E8BD85C" w14:textId="77777777" w:rsidR="00267D5A" w:rsidRDefault="00267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245DC"/>
    <w:multiLevelType w:val="hybridMultilevel"/>
    <w:tmpl w:val="97C4B954"/>
    <w:lvl w:ilvl="0" w:tplc="464426B0">
      <w:numFmt w:val="bullet"/>
      <w:lvlText w:val="-"/>
      <w:lvlJc w:val="left"/>
      <w:pPr>
        <w:ind w:left="1287" w:hanging="360"/>
      </w:pPr>
      <w:rPr>
        <w:rFonts w:ascii="Arial" w:eastAsia="SimSun" w:hAnsi="Arial" w:cs="Arial" w:hint="default"/>
      </w:rPr>
    </w:lvl>
    <w:lvl w:ilvl="1" w:tplc="40090003">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 w15:restartNumberingAfterBreak="0">
    <w:nsid w:val="17072001"/>
    <w:multiLevelType w:val="hybridMultilevel"/>
    <w:tmpl w:val="49001C3E"/>
    <w:lvl w:ilvl="0" w:tplc="FFFFFFFF">
      <w:numFmt w:val="bullet"/>
      <w:lvlText w:val="-"/>
      <w:lvlJc w:val="left"/>
      <w:pPr>
        <w:ind w:left="1287" w:hanging="360"/>
      </w:pPr>
      <w:rPr>
        <w:rFonts w:ascii="Arial" w:eastAsia="SimSun" w:hAnsi="Arial" w:cs="Arial" w:hint="default"/>
      </w:rPr>
    </w:lvl>
    <w:lvl w:ilvl="1" w:tplc="727A2D4A">
      <w:start w:val="27"/>
      <w:numFmt w:val="bullet"/>
      <w:lvlText w:val="-"/>
      <w:lvlJc w:val="left"/>
      <w:pPr>
        <w:ind w:left="2007" w:hanging="360"/>
      </w:pPr>
      <w:rPr>
        <w:rFonts w:ascii="Arial" w:eastAsia="Times New Roman" w:hAnsi="Arial" w:cs="Aria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nas Sedin - Samsung">
    <w15:presenceInfo w15:providerId="None" w15:userId="Jonas Sedin - Samsung"/>
  </w15:person>
  <w15:person w15:author="Nokia">
    <w15:presenceInfo w15:providerId="None" w15:userId="Nokia"/>
  </w15:person>
  <w15:person w15:author="OPPO">
    <w15:presenceInfo w15:providerId="None" w15:userId="OPPO"/>
  </w15:person>
  <w15:person w15:author="RAN2-123bis">
    <w15:presenceInfo w15:providerId="None" w15:userId="RAN2-123bis"/>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8425A"/>
    <w:rsid w:val="000A6394"/>
    <w:rsid w:val="000B7FED"/>
    <w:rsid w:val="000C038A"/>
    <w:rsid w:val="000C6598"/>
    <w:rsid w:val="000D44B3"/>
    <w:rsid w:val="00145D43"/>
    <w:rsid w:val="001653AE"/>
    <w:rsid w:val="00192C46"/>
    <w:rsid w:val="001A08B3"/>
    <w:rsid w:val="001A2CA0"/>
    <w:rsid w:val="001A7B60"/>
    <w:rsid w:val="001B52F0"/>
    <w:rsid w:val="001B7A65"/>
    <w:rsid w:val="001C60EC"/>
    <w:rsid w:val="001E41F3"/>
    <w:rsid w:val="0026004D"/>
    <w:rsid w:val="002640DD"/>
    <w:rsid w:val="00267D5A"/>
    <w:rsid w:val="00275D12"/>
    <w:rsid w:val="00284FEB"/>
    <w:rsid w:val="002860C4"/>
    <w:rsid w:val="002B5741"/>
    <w:rsid w:val="002E472E"/>
    <w:rsid w:val="003009DC"/>
    <w:rsid w:val="00305409"/>
    <w:rsid w:val="00317A95"/>
    <w:rsid w:val="00337F2F"/>
    <w:rsid w:val="003609EF"/>
    <w:rsid w:val="0036101E"/>
    <w:rsid w:val="0036231A"/>
    <w:rsid w:val="00370E4B"/>
    <w:rsid w:val="00374DD4"/>
    <w:rsid w:val="003C6A5E"/>
    <w:rsid w:val="003E1A36"/>
    <w:rsid w:val="00410371"/>
    <w:rsid w:val="004242F1"/>
    <w:rsid w:val="004B75B7"/>
    <w:rsid w:val="0051580D"/>
    <w:rsid w:val="00547111"/>
    <w:rsid w:val="00592D74"/>
    <w:rsid w:val="005A40FB"/>
    <w:rsid w:val="005E2C44"/>
    <w:rsid w:val="005F22F7"/>
    <w:rsid w:val="005F5A0C"/>
    <w:rsid w:val="00621188"/>
    <w:rsid w:val="006257ED"/>
    <w:rsid w:val="00665C47"/>
    <w:rsid w:val="00676127"/>
    <w:rsid w:val="00695808"/>
    <w:rsid w:val="006B46FB"/>
    <w:rsid w:val="006E21FB"/>
    <w:rsid w:val="00710B0B"/>
    <w:rsid w:val="007176FF"/>
    <w:rsid w:val="00747A1E"/>
    <w:rsid w:val="007552B9"/>
    <w:rsid w:val="00792342"/>
    <w:rsid w:val="007977A8"/>
    <w:rsid w:val="007B512A"/>
    <w:rsid w:val="007C2097"/>
    <w:rsid w:val="007D595F"/>
    <w:rsid w:val="007D6A07"/>
    <w:rsid w:val="007F7259"/>
    <w:rsid w:val="008040A8"/>
    <w:rsid w:val="008279FA"/>
    <w:rsid w:val="008626E7"/>
    <w:rsid w:val="00870EE7"/>
    <w:rsid w:val="008863B9"/>
    <w:rsid w:val="008A45A6"/>
    <w:rsid w:val="008F3789"/>
    <w:rsid w:val="008F5B9C"/>
    <w:rsid w:val="008F686C"/>
    <w:rsid w:val="009148DE"/>
    <w:rsid w:val="00941E30"/>
    <w:rsid w:val="009777D9"/>
    <w:rsid w:val="00990B42"/>
    <w:rsid w:val="00991B88"/>
    <w:rsid w:val="009A5753"/>
    <w:rsid w:val="009A579D"/>
    <w:rsid w:val="009E3297"/>
    <w:rsid w:val="009F734F"/>
    <w:rsid w:val="00A246B6"/>
    <w:rsid w:val="00A47E70"/>
    <w:rsid w:val="00A50CF0"/>
    <w:rsid w:val="00A7671C"/>
    <w:rsid w:val="00A829C6"/>
    <w:rsid w:val="00AA2CBC"/>
    <w:rsid w:val="00AC5820"/>
    <w:rsid w:val="00AD1CD8"/>
    <w:rsid w:val="00B258BB"/>
    <w:rsid w:val="00B61C55"/>
    <w:rsid w:val="00B62624"/>
    <w:rsid w:val="00B67B97"/>
    <w:rsid w:val="00B968C8"/>
    <w:rsid w:val="00BA3EC5"/>
    <w:rsid w:val="00BA45DA"/>
    <w:rsid w:val="00BA51D9"/>
    <w:rsid w:val="00BB5DFC"/>
    <w:rsid w:val="00BD279D"/>
    <w:rsid w:val="00BD6BB8"/>
    <w:rsid w:val="00C66BA2"/>
    <w:rsid w:val="00C95985"/>
    <w:rsid w:val="00CC5026"/>
    <w:rsid w:val="00CC68D0"/>
    <w:rsid w:val="00D02EEC"/>
    <w:rsid w:val="00D03F9A"/>
    <w:rsid w:val="00D06D51"/>
    <w:rsid w:val="00D24991"/>
    <w:rsid w:val="00D50255"/>
    <w:rsid w:val="00D66520"/>
    <w:rsid w:val="00D67068"/>
    <w:rsid w:val="00DC7F3F"/>
    <w:rsid w:val="00DD5BF3"/>
    <w:rsid w:val="00DE34CF"/>
    <w:rsid w:val="00E13F3D"/>
    <w:rsid w:val="00E34898"/>
    <w:rsid w:val="00EB09B7"/>
    <w:rsid w:val="00EE7D7C"/>
    <w:rsid w:val="00F04CE7"/>
    <w:rsid w:val="00F06711"/>
    <w:rsid w:val="00F25D98"/>
    <w:rsid w:val="00F300FB"/>
    <w:rsid w:val="00F81430"/>
    <w:rsid w:val="00F94152"/>
    <w:rsid w:val="00FB6386"/>
    <w:rsid w:val="00FF4DD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1"/>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2Char">
    <w:name w:val="B2 Char"/>
    <w:link w:val="B2"/>
    <w:qFormat/>
    <w:rsid w:val="001C60EC"/>
    <w:rPr>
      <w:rFonts w:ascii="Times New Roman" w:hAnsi="Times New Roman"/>
      <w:lang w:val="en-GB" w:eastAsia="en-US"/>
    </w:rPr>
  </w:style>
  <w:style w:type="character" w:customStyle="1" w:styleId="B1Char">
    <w:name w:val="B1 Char"/>
    <w:link w:val="B1"/>
    <w:qFormat/>
    <w:rsid w:val="001C60EC"/>
    <w:rPr>
      <w:rFonts w:ascii="Times New Roman" w:hAnsi="Times New Roman"/>
      <w:lang w:val="en-GB" w:eastAsia="en-US"/>
    </w:rPr>
  </w:style>
  <w:style w:type="character" w:customStyle="1" w:styleId="B3Char">
    <w:name w:val="B3 Char"/>
    <w:link w:val="B3"/>
    <w:qFormat/>
    <w:rsid w:val="001C60EC"/>
    <w:rPr>
      <w:rFonts w:ascii="Times New Roman" w:hAnsi="Times New Roman"/>
      <w:lang w:val="en-GB" w:eastAsia="en-US"/>
    </w:rPr>
  </w:style>
  <w:style w:type="paragraph" w:styleId="Revision">
    <w:name w:val="Revision"/>
    <w:hidden/>
    <w:uiPriority w:val="99"/>
    <w:semiHidden/>
    <w:rsid w:val="001C60EC"/>
    <w:rPr>
      <w:rFonts w:ascii="Times New Roman" w:hAnsi="Times New Roman"/>
      <w:lang w:val="en-GB" w:eastAsia="en-US"/>
    </w:rPr>
  </w:style>
  <w:style w:type="character" w:customStyle="1" w:styleId="CommentTextChar">
    <w:name w:val="Comment Text Char"/>
    <w:basedOn w:val="DefaultParagraphFont"/>
    <w:link w:val="CommentText"/>
    <w:uiPriority w:val="99"/>
    <w:rsid w:val="001C60EC"/>
    <w:rPr>
      <w:rFonts w:ascii="Times New Roman" w:hAnsi="Times New Roman"/>
      <w:lang w:val="en-GB" w:eastAsia="en-US"/>
    </w:rPr>
  </w:style>
  <w:style w:type="character" w:customStyle="1" w:styleId="cf01">
    <w:name w:val="cf01"/>
    <w:basedOn w:val="DefaultParagraphFont"/>
    <w:rsid w:val="00DD5BF3"/>
    <w:rPr>
      <w:rFonts w:ascii="Segoe UI" w:hAnsi="Segoe UI" w:cs="Segoe UI" w:hint="default"/>
      <w:color w:val="0070C0"/>
      <w:sz w:val="18"/>
      <w:szCs w:val="18"/>
      <w:u w:val="single"/>
    </w:rPr>
  </w:style>
  <w:style w:type="character" w:customStyle="1" w:styleId="cf11">
    <w:name w:val="cf11"/>
    <w:basedOn w:val="DefaultParagraphFont"/>
    <w:rsid w:val="00DD5BF3"/>
    <w:rPr>
      <w:rFonts w:ascii="Segoe UI" w:hAnsi="Segoe UI" w:cs="Segoe UI" w:hint="default"/>
      <w:i/>
      <w:iCs/>
      <w:color w:val="0070C0"/>
      <w:sz w:val="18"/>
      <w:szCs w:val="18"/>
      <w:u w:val="single"/>
    </w:rPr>
  </w:style>
  <w:style w:type="character" w:customStyle="1" w:styleId="NOChar1">
    <w:name w:val="NO Char1"/>
    <w:link w:val="NO"/>
    <w:qFormat/>
    <w:rsid w:val="005F22F7"/>
    <w:rPr>
      <w:rFonts w:ascii="Times New Roman" w:hAnsi="Times New Roman"/>
      <w:lang w:val="en-GB" w:eastAsia="en-US"/>
    </w:rPr>
  </w:style>
  <w:style w:type="character" w:customStyle="1" w:styleId="THChar">
    <w:name w:val="TH Char"/>
    <w:link w:val="TH"/>
    <w:qFormat/>
    <w:rsid w:val="003009DC"/>
    <w:rPr>
      <w:rFonts w:ascii="Arial" w:hAnsi="Arial"/>
      <w:b/>
      <w:lang w:val="en-GB" w:eastAsia="en-US"/>
    </w:rPr>
  </w:style>
  <w:style w:type="character" w:customStyle="1" w:styleId="CRCoverPageZchn">
    <w:name w:val="CR Cover Page Zchn"/>
    <w:link w:val="CRCoverPage"/>
    <w:qFormat/>
    <w:locked/>
    <w:rsid w:val="00747A1E"/>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252981">
      <w:bodyDiv w:val="1"/>
      <w:marLeft w:val="0"/>
      <w:marRight w:val="0"/>
      <w:marTop w:val="0"/>
      <w:marBottom w:val="0"/>
      <w:divBdr>
        <w:top w:val="none" w:sz="0" w:space="0" w:color="auto"/>
        <w:left w:val="none" w:sz="0" w:space="0" w:color="auto"/>
        <w:bottom w:val="none" w:sz="0" w:space="0" w:color="auto"/>
        <w:right w:val="none" w:sz="0" w:space="0" w:color="auto"/>
      </w:divBdr>
      <w:divsChild>
        <w:div w:id="756291540">
          <w:marLeft w:val="0"/>
          <w:marRight w:val="4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oleObject" Target="embeddings/oleObject1.bin"/><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8E0C5-9675-47AE-B8D5-DF7B7A3D9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10</Pages>
  <Words>3434</Words>
  <Characters>21471</Characters>
  <Application>Microsoft Office Word</Application>
  <DocSecurity>0</DocSecurity>
  <Lines>178</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24856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Jonas Sedin - Samsung</cp:lastModifiedBy>
  <cp:revision>11</cp:revision>
  <cp:lastPrinted>1900-01-01T00:00:00Z</cp:lastPrinted>
  <dcterms:created xsi:type="dcterms:W3CDTF">2023-11-27T16:45:00Z</dcterms:created>
  <dcterms:modified xsi:type="dcterms:W3CDTF">2023-11-28T13:57:00Z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124</vt:lpwstr>
  </property>
  <property fmtid="{D5CDD505-2E9C-101B-9397-08002B2CF9AE}" pid="4" name="MtgTitle">
    <vt:lpwstr/>
  </property>
  <property fmtid="{D5CDD505-2E9C-101B-9397-08002B2CF9AE}" pid="5" name="Location">
    <vt:lpwstr>Chicago</vt:lpwstr>
  </property>
  <property fmtid="{D5CDD505-2E9C-101B-9397-08002B2CF9AE}" pid="6" name="Country">
    <vt:lpwstr>United States</vt:lpwstr>
  </property>
  <property fmtid="{D5CDD505-2E9C-101B-9397-08002B2CF9AE}" pid="7" name="StartDate">
    <vt:lpwstr>13th Nov 2023</vt:lpwstr>
  </property>
  <property fmtid="{D5CDD505-2E9C-101B-9397-08002B2CF9AE}" pid="8" name="EndDate">
    <vt:lpwstr>17th Nov 2023</vt:lpwstr>
  </property>
  <property fmtid="{D5CDD505-2E9C-101B-9397-08002B2CF9AE}" pid="9" name="Tdoc#">
    <vt:lpwstr>R2-2313320</vt:lpwstr>
  </property>
  <property fmtid="{D5CDD505-2E9C-101B-9397-08002B2CF9AE}" pid="10" name="Spec#">
    <vt:lpwstr>36.304</vt:lpwstr>
  </property>
  <property fmtid="{D5CDD505-2E9C-101B-9397-08002B2CF9AE}" pid="11" name="Cr#">
    <vt:lpwstr>0869</vt:lpwstr>
  </property>
  <property fmtid="{D5CDD505-2E9C-101B-9397-08002B2CF9AE}" pid="12" name="Revision">
    <vt:lpwstr>-</vt:lpwstr>
  </property>
  <property fmtid="{D5CDD505-2E9C-101B-9397-08002B2CF9AE}" pid="13" name="Version">
    <vt:lpwstr>17.4.0</vt:lpwstr>
  </property>
  <property fmtid="{D5CDD505-2E9C-101B-9397-08002B2CF9AE}" pid="14" name="CrTitle">
    <vt:lpwstr>Introduction of IoT-NTN Enhancements</vt:lpwstr>
  </property>
  <property fmtid="{D5CDD505-2E9C-101B-9397-08002B2CF9AE}" pid="15" name="SourceIfWg">
    <vt:lpwstr>Nokia Solutions &amp; Networks (I)</vt:lpwstr>
  </property>
  <property fmtid="{D5CDD505-2E9C-101B-9397-08002B2CF9AE}" pid="16" name="SourceIfTsg">
    <vt:lpwstr/>
  </property>
  <property fmtid="{D5CDD505-2E9C-101B-9397-08002B2CF9AE}" pid="17" name="RelatedWis">
    <vt:lpwstr>IoT_NTN_enh-Core</vt:lpwstr>
  </property>
  <property fmtid="{D5CDD505-2E9C-101B-9397-08002B2CF9AE}" pid="18" name="Cat">
    <vt:lpwstr>B</vt:lpwstr>
  </property>
  <property fmtid="{D5CDD505-2E9C-101B-9397-08002B2CF9AE}" pid="19" name="ResDate">
    <vt:lpwstr>2023-11-03</vt:lpwstr>
  </property>
  <property fmtid="{D5CDD505-2E9C-101B-9397-08002B2CF9AE}" pid="20" name="Release">
    <vt:lpwstr>Rel-18</vt:lpwstr>
  </property>
  <property fmtid="{D5CDD505-2E9C-101B-9397-08002B2CF9AE}" pid="21" name="GrammarlyDocumentId">
    <vt:lpwstr>cb61b8fd07eb7bfb27b730bb8056073fff847c1dd8079cb7a02fed6985bc861f</vt:lpwstr>
  </property>
</Properties>
</file>