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57B" w14:textId="158266BA" w:rsidR="0030223C" w:rsidRDefault="00406066">
      <w:pPr>
        <w:pStyle w:val="CRCoverPage"/>
        <w:tabs>
          <w:tab w:val="right" w:pos="9639"/>
        </w:tabs>
        <w:spacing w:after="0"/>
        <w:rPr>
          <w:b/>
          <w:i/>
          <w:sz w:val="28"/>
        </w:rPr>
      </w:pPr>
      <w:r>
        <w:rPr>
          <w:b/>
          <w:sz w:val="24"/>
        </w:rPr>
        <w:t xml:space="preserve">3GPP TSG-RAN2 Meeting # </w:t>
      </w:r>
      <w:r w:rsidR="008A4636">
        <w:rPr>
          <w:b/>
          <w:sz w:val="24"/>
        </w:rPr>
        <w:t>12</w:t>
      </w:r>
      <w:r w:rsidR="008A4636">
        <w:rPr>
          <w:b/>
          <w:sz w:val="24"/>
        </w:rPr>
        <w:t>3b</w:t>
      </w:r>
      <w:r>
        <w:rPr>
          <w:b/>
          <w:i/>
          <w:sz w:val="28"/>
        </w:rPr>
        <w:tab/>
      </w:r>
      <w:r w:rsidR="006F072E" w:rsidRPr="008A4636">
        <w:rPr>
          <w:b/>
          <w:i/>
          <w:sz w:val="28"/>
          <w:highlight w:val="yellow"/>
        </w:rPr>
        <w:t>R2-</w:t>
      </w:r>
      <w:r w:rsidR="00FD163D" w:rsidRPr="008A4636">
        <w:rPr>
          <w:b/>
          <w:i/>
          <w:sz w:val="28"/>
          <w:highlight w:val="yellow"/>
        </w:rPr>
        <w:t>230xxx</w:t>
      </w:r>
    </w:p>
    <w:p w14:paraId="64EA6D28" w14:textId="58A55078" w:rsidR="0030223C" w:rsidRDefault="008A4636">
      <w:pPr>
        <w:pStyle w:val="CRCoverPage"/>
        <w:outlineLvl w:val="0"/>
        <w:rPr>
          <w:b/>
          <w:sz w:val="24"/>
        </w:rPr>
      </w:pPr>
      <w:r>
        <w:rPr>
          <w:b/>
          <w:sz w:val="24"/>
          <w:lang w:eastAsia="zh-CN"/>
        </w:rPr>
        <w:t>Xiamen</w:t>
      </w:r>
      <w:r w:rsidR="00C04038">
        <w:rPr>
          <w:b/>
          <w:sz w:val="24"/>
          <w:lang w:eastAsia="zh-CN"/>
        </w:rPr>
        <w:t xml:space="preserve">, </w:t>
      </w:r>
      <w:r>
        <w:rPr>
          <w:b/>
          <w:sz w:val="24"/>
          <w:lang w:eastAsia="zh-CN"/>
        </w:rPr>
        <w:t>China</w:t>
      </w:r>
      <w:r w:rsidR="00C04038">
        <w:rPr>
          <w:b/>
          <w:sz w:val="24"/>
          <w:lang w:eastAsia="zh-CN"/>
        </w:rPr>
        <w:t xml:space="preserve">, </w:t>
      </w:r>
      <w:r>
        <w:rPr>
          <w:b/>
          <w:sz w:val="24"/>
          <w:lang w:eastAsia="zh-CN"/>
        </w:rPr>
        <w:t>9th</w:t>
      </w:r>
      <w:r w:rsidR="00FD163D">
        <w:rPr>
          <w:b/>
          <w:sz w:val="24"/>
          <w:lang w:eastAsia="zh-CN"/>
        </w:rPr>
        <w:t xml:space="preserve"> </w:t>
      </w:r>
      <w:r w:rsidR="00C04038">
        <w:rPr>
          <w:b/>
          <w:sz w:val="24"/>
          <w:lang w:eastAsia="zh-CN"/>
        </w:rPr>
        <w:t xml:space="preserve">– </w:t>
      </w:r>
      <w:r>
        <w:rPr>
          <w:b/>
          <w:sz w:val="24"/>
          <w:lang w:eastAsia="zh-CN"/>
        </w:rPr>
        <w:t>13</w:t>
      </w:r>
      <w:r w:rsidR="00C04038">
        <w:rPr>
          <w:b/>
          <w:sz w:val="24"/>
          <w:lang w:eastAsia="zh-CN"/>
        </w:rPr>
        <w:t xml:space="preserve"> </w:t>
      </w:r>
      <w:r>
        <w:rPr>
          <w:b/>
          <w:sz w:val="24"/>
          <w:lang w:eastAsia="zh-CN"/>
        </w:rPr>
        <w:t>Oct</w:t>
      </w:r>
      <w:r w:rsidR="00C04038">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CF5AEFF" w:rsidR="0030223C" w:rsidRDefault="007238E7">
            <w:pPr>
              <w:pStyle w:val="CRCoverPage"/>
              <w:spacing w:after="0"/>
              <w:jc w:val="center"/>
              <w:rPr>
                <w:lang w:eastAsia="zh-CN"/>
              </w:rP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590CE2CF" w:rsidR="0030223C" w:rsidRDefault="00900A5D" w:rsidP="002D7FF3">
            <w:pPr>
              <w:pStyle w:val="CRCoverPage"/>
              <w:spacing w:after="0"/>
              <w:jc w:val="center"/>
              <w:rPr>
                <w:sz w:val="28"/>
              </w:rPr>
            </w:pPr>
            <w:r w:rsidRPr="002D7FF3">
              <w:rPr>
                <w:b/>
                <w:sz w:val="28"/>
              </w:rPr>
              <w:t>17.</w:t>
            </w:r>
            <w:r w:rsidR="00D05FDF">
              <w:rPr>
                <w:b/>
                <w:sz w:val="28"/>
              </w:rPr>
              <w:t>6</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services;</w:t>
      </w:r>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50DC269A" w:rsidR="008C4568" w:rsidRPr="008C4568" w:rsidDel="000A0A1C" w:rsidRDefault="008C4568" w:rsidP="0054244C">
      <w:pPr>
        <w:pStyle w:val="B1"/>
        <w:rPr>
          <w:del w:id="5" w:author="China Unicom-R2#123b" w:date="2023-10-17T10:00:00Z"/>
        </w:rPr>
      </w:pPr>
      <w:ins w:id="6" w:author="China Unicom" w:date="2023-03-10T21:10:00Z">
        <w:del w:id="7" w:author="China Unicom-R2#123b" w:date="2023-10-17T10:00:00Z">
          <w:r w:rsidRPr="003A11A8" w:rsidDel="000A0A1C">
            <w:delText>-</w:delText>
          </w:r>
          <w:r w:rsidRPr="003A11A8" w:rsidDel="000A0A1C">
            <w:tab/>
            <w:delText>QoE Measurement Collection for MBS broadcast services.</w:delText>
          </w:r>
        </w:del>
      </w:ins>
    </w:p>
    <w:p w14:paraId="69D81FA8" w14:textId="77783B03" w:rsidR="0054244C" w:rsidRPr="003E3DAD" w:rsidRDefault="008C4568" w:rsidP="0054244C">
      <w:pPr>
        <w:pStyle w:val="B1"/>
        <w:ind w:left="0" w:firstLine="0"/>
      </w:pPr>
      <w:ins w:id="8" w:author="China Unicom" w:date="2023-03-10T21:10:00Z">
        <w:del w:id="9" w:author="China Unicom-R2#123b" w:date="2023-10-17T10:02:00Z">
          <w:r w:rsidDel="0009296D">
            <w:delText>For MBS broadcast services, the QoE measurement collection is supported in all RRC states. For DASH streaming, MTSI, and VR services, t</w:delText>
          </w:r>
        </w:del>
      </w:ins>
      <w:del w:id="10" w:author="China Unicom-R2#123b" w:date="2023-10-17T10:02:00Z">
        <w:r w:rsidR="0054244C" w:rsidRPr="003E3DAD" w:rsidDel="0009296D">
          <w:delText>T</w:delText>
        </w:r>
      </w:del>
      <w:ins w:id="11" w:author="China Unicom-R2#123b" w:date="2023-10-17T10:02:00Z">
        <w:r w:rsidR="0009296D">
          <w:rPr>
            <w:rFonts w:hint="eastAsia"/>
            <w:lang w:eastAsia="zh-CN"/>
          </w:rPr>
          <w:t>T</w:t>
        </w:r>
      </w:ins>
      <w:r w:rsidR="0054244C" w:rsidRPr="003E3DAD">
        <w:t xml:space="preserve">he </w:t>
      </w:r>
      <w:proofErr w:type="spellStart"/>
      <w:r w:rsidR="0054244C" w:rsidRPr="003E3DAD">
        <w:t>QoE</w:t>
      </w:r>
      <w:proofErr w:type="spellEnd"/>
      <w:r w:rsidR="0054244C" w:rsidRPr="003E3DAD">
        <w:t xml:space="preserve"> measurement collection is supported in RRC_CONNECTED state</w:t>
      </w:r>
      <w:ins w:id="12" w:author="China Unicom-R2#123b" w:date="2023-10-17T10:02:00Z">
        <w:r w:rsidR="0009296D">
          <w:t>, RRC_IDLE state and RRC_INACTIVE state</w:t>
        </w:r>
      </w:ins>
      <w:del w:id="13" w:author="China Unicom-R2#123b" w:date="2023-10-17T10:02:00Z">
        <w:r w:rsidR="0054244C" w:rsidRPr="003E3DAD" w:rsidDel="0009296D">
          <w:delText xml:space="preserve"> only</w:delText>
        </w:r>
      </w:del>
      <w:r w:rsidR="0054244C" w:rsidRPr="003E3DAD">
        <w:t xml:space="preserve">. Both signalling based and management based </w:t>
      </w:r>
      <w:proofErr w:type="spellStart"/>
      <w:r w:rsidR="0054244C" w:rsidRPr="003E3DAD">
        <w:t>QoE</w:t>
      </w:r>
      <w:proofErr w:type="spellEnd"/>
      <w:r w:rsidR="0054244C" w:rsidRPr="003E3DAD">
        <w:t xml:space="preserve"> measurement collection are supported</w:t>
      </w:r>
      <w:ins w:id="14" w:author="China Unicom" w:date="2023-03-10T21:10:00Z">
        <w:r>
          <w:t xml:space="preserve"> in NR SA and NR-DC</w:t>
        </w:r>
      </w:ins>
      <w:r w:rsidR="0054244C" w:rsidRPr="003E3DAD">
        <w:t>.</w:t>
      </w:r>
      <w:ins w:id="15" w:author="China Unicom" w:date="2023-09-08T14:32:00Z">
        <w:r w:rsidR="000B6BD0">
          <w:t xml:space="preserve"> </w:t>
        </w:r>
      </w:ins>
      <w:ins w:id="16"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7"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8" w:author="China Unicom" w:date="2023-03-10T21:10:00Z"/>
        </w:rPr>
      </w:pPr>
      <w:ins w:id="19"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0FA38738" w:rsidR="008C4568" w:rsidRPr="008C4568" w:rsidDel="000A0A1C" w:rsidRDefault="008C4568" w:rsidP="0054244C">
      <w:pPr>
        <w:pStyle w:val="NO"/>
        <w:rPr>
          <w:del w:id="20" w:author="China Unicom-R2#123b" w:date="2023-10-17T09:59:00Z"/>
        </w:rPr>
      </w:pPr>
      <w:ins w:id="21" w:author="China Unicom" w:date="2023-03-10T21:10:00Z">
        <w:del w:id="22" w:author="China Unicom-R2#123b" w:date="2023-10-17T09:59:00Z">
          <w:r w:rsidDel="000A0A1C">
            <w:rPr>
              <w:rFonts w:hint="eastAsia"/>
              <w:lang w:eastAsia="zh-CN"/>
            </w:rPr>
            <w:delText>E</w:delText>
          </w:r>
          <w:r w:rsidRPr="00316F05" w:rsidDel="000A0A1C">
            <w:delText>ditor</w:delText>
          </w:r>
          <w:r w:rsidDel="000A0A1C">
            <w:delText>’</w:delText>
          </w:r>
          <w:r w:rsidRPr="00316F05" w:rsidDel="000A0A1C">
            <w:delText xml:space="preserve">s </w:delText>
          </w:r>
          <w:r w:rsidDel="000A0A1C">
            <w:delText>note 2:</w:delText>
          </w:r>
          <w:r w:rsidDel="000A0A1C">
            <w:tab/>
            <w:delText xml:space="preserve">This above description is related to whether MBS is a communication service or not, and this is </w:delText>
          </w:r>
        </w:del>
      </w:ins>
      <w:ins w:id="23" w:author="China Unicom" w:date="2023-09-08T14:22:00Z">
        <w:del w:id="24" w:author="China Unicom-R2#123b" w:date="2023-10-17T09:59:00Z">
          <w:r w:rsidR="009C150C" w:rsidDel="000A0A1C">
            <w:delText>based on RAN3’s decision</w:delText>
          </w:r>
        </w:del>
      </w:ins>
      <w:ins w:id="25" w:author="China Unicom" w:date="2023-03-10T21:10:00Z">
        <w:del w:id="26" w:author="China Unicom-R2#123b" w:date="2023-10-17T09:59:00Z">
          <w:r w:rsidDel="000A0A1C">
            <w:delText>.</w:delText>
          </w:r>
        </w:del>
      </w:ins>
    </w:p>
    <w:p w14:paraId="6B7DB341" w14:textId="77777777" w:rsidR="0054244C" w:rsidRPr="003E3DAD" w:rsidRDefault="0054244C" w:rsidP="0054244C">
      <w:pPr>
        <w:pStyle w:val="2"/>
      </w:pPr>
      <w:bookmarkStart w:id="27" w:name="_Toc124536372"/>
      <w:r w:rsidRPr="003E3DAD">
        <w:t>21.2</w:t>
      </w:r>
      <w:r w:rsidRPr="003E3DAD">
        <w:tab/>
      </w:r>
      <w:proofErr w:type="spellStart"/>
      <w:r w:rsidRPr="003E3DAD">
        <w:t>QoE</w:t>
      </w:r>
      <w:proofErr w:type="spellEnd"/>
      <w:r w:rsidRPr="003E3DAD">
        <w:t xml:space="preserve"> Measurement Configuration</w:t>
      </w:r>
      <w:bookmarkEnd w:id="27"/>
    </w:p>
    <w:p w14:paraId="5052AEB6" w14:textId="77777777" w:rsidR="0054244C" w:rsidRPr="003E3DAD" w:rsidRDefault="0054244C" w:rsidP="0054244C">
      <w:pPr>
        <w:pStyle w:val="3"/>
      </w:pPr>
      <w:bookmarkStart w:id="28" w:name="_Toc124536373"/>
      <w:r w:rsidRPr="003E3DAD">
        <w:t>21.2.1</w:t>
      </w:r>
      <w:r w:rsidRPr="003E3DAD">
        <w:tab/>
      </w:r>
      <w:proofErr w:type="spellStart"/>
      <w:r w:rsidRPr="003E3DAD">
        <w:t>QoE</w:t>
      </w:r>
      <w:proofErr w:type="spellEnd"/>
      <w:r w:rsidRPr="003E3DAD">
        <w:t xml:space="preserve"> Measurement Collection Activation and Reporting</w:t>
      </w:r>
      <w:bookmarkEnd w:id="28"/>
    </w:p>
    <w:p w14:paraId="17D9E6A2" w14:textId="0EB9961A" w:rsidR="008C4568" w:rsidRPr="008C4568" w:rsidRDefault="0054244C" w:rsidP="009C150C">
      <w:pPr>
        <w:rPr>
          <w:lang w:eastAsia="zh-CN"/>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t>
      </w:r>
      <w:del w:id="29"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30"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宋体"/>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management-based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30"/>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In order to allow the transmission of application layer measurement reports which exceed the maximum PDCP SDU size, segmentation of the </w:t>
      </w:r>
      <w:proofErr w:type="spellStart"/>
      <w:r w:rsidRPr="003E3DAD">
        <w:rPr>
          <w:i/>
        </w:rPr>
        <w:t>MeasurementReportAppLayer</w:t>
      </w:r>
      <w:proofErr w:type="spellEnd"/>
      <w:r w:rsidRPr="003E3DAD">
        <w:t xml:space="preserve"> message may be </w:t>
      </w:r>
      <w:r w:rsidRPr="003E3DAD">
        <w:lastRenderedPageBreak/>
        <w:t xml:space="preserve">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3"/>
      </w:pPr>
      <w:bookmarkStart w:id="31" w:name="_Toc124536374"/>
      <w:r w:rsidRPr="003E3DAD">
        <w:t>21.2.2</w:t>
      </w:r>
      <w:r w:rsidRPr="003E3DAD">
        <w:tab/>
      </w:r>
      <w:proofErr w:type="spellStart"/>
      <w:r w:rsidRPr="003E3DAD">
        <w:t>QoE</w:t>
      </w:r>
      <w:proofErr w:type="spellEnd"/>
      <w:r w:rsidRPr="003E3DAD">
        <w:t xml:space="preserve"> Measurement Collection Deactivation</w:t>
      </w:r>
      <w:bookmarkEnd w:id="31"/>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3"/>
      </w:pPr>
      <w:bookmarkStart w:id="32" w:name="_Toc124536375"/>
      <w:r w:rsidRPr="003E3DAD">
        <w:t>21.2.3</w:t>
      </w:r>
      <w:r w:rsidRPr="003E3DAD">
        <w:tab/>
        <w:t>Handling of QMC during RAN Overload</w:t>
      </w:r>
      <w:bookmarkEnd w:id="32"/>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3"/>
      </w:pPr>
      <w:bookmarkStart w:id="33" w:name="_Toc124536376"/>
      <w:r w:rsidRPr="003E3DAD">
        <w:t>21.2.4</w:t>
      </w:r>
      <w:r w:rsidRPr="003E3DAD">
        <w:tab/>
      </w:r>
      <w:proofErr w:type="spellStart"/>
      <w:r w:rsidRPr="003E3DAD">
        <w:t>QoE</w:t>
      </w:r>
      <w:proofErr w:type="spellEnd"/>
      <w:r w:rsidRPr="003E3DAD">
        <w:t xml:space="preserve"> Measurement Handling in RRC_IDLE and RRC_INACTIVE States</w:t>
      </w:r>
      <w:bookmarkEnd w:id="33"/>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5A04B540" w:rsidR="0054244C" w:rsidRDefault="0054244C" w:rsidP="0054244C">
      <w:pPr>
        <w:rPr>
          <w:ins w:id="34" w:author="China Unicom" w:date="2023-03-10T21:12:00Z"/>
          <w:lang w:eastAsia="zh-CN"/>
        </w:rPr>
      </w:pPr>
      <w:r w:rsidRPr="003E3DAD">
        <w:rPr>
          <w:lang w:eastAsia="zh-CN"/>
        </w:rPr>
        <w:t>If the UE enters RRC_IDLE state, the UE releases all application layer measurement configurations</w:t>
      </w:r>
      <w:ins w:id="35" w:author="China Unicom" w:date="2023-03-10T21:11:00Z">
        <w:r w:rsidR="008C4568">
          <w:rPr>
            <w:lang w:eastAsia="zh-CN"/>
          </w:rPr>
          <w:t xml:space="preserve"> except </w:t>
        </w:r>
      </w:ins>
      <w:ins w:id="36" w:author="China Unicom-R2#123b" w:date="2023-10-17T10:05:00Z">
        <w:r w:rsidR="0018209A">
          <w:rPr>
            <w:lang w:eastAsia="zh-CN"/>
          </w:rPr>
          <w:t xml:space="preserve">the </w:t>
        </w:r>
        <w:proofErr w:type="spellStart"/>
        <w:r w:rsidR="0018209A" w:rsidRPr="0018209A">
          <w:rPr>
            <w:lang w:eastAsia="zh-CN"/>
          </w:rPr>
          <w:t>QoE</w:t>
        </w:r>
        <w:proofErr w:type="spellEnd"/>
        <w:r w:rsidR="0018209A" w:rsidRPr="0018209A">
          <w:rPr>
            <w:lang w:eastAsia="zh-CN"/>
          </w:rPr>
          <w:t xml:space="preserve"> configurations indicated by the </w:t>
        </w:r>
        <w:proofErr w:type="spellStart"/>
        <w:r w:rsidR="0018209A" w:rsidRPr="0018209A">
          <w:rPr>
            <w:lang w:eastAsia="zh-CN"/>
          </w:rPr>
          <w:t>gNB</w:t>
        </w:r>
        <w:proofErr w:type="spellEnd"/>
        <w:r w:rsidR="0018209A" w:rsidRPr="0018209A">
          <w:rPr>
            <w:lang w:eastAsia="zh-CN"/>
          </w:rPr>
          <w:t xml:space="preserve"> as applicable in RRC_IDLE and RRC_INACTIVE states</w:t>
        </w:r>
      </w:ins>
      <w:ins w:id="37" w:author="China Unicom" w:date="2023-03-10T21:11:00Z">
        <w:del w:id="38" w:author="China Unicom-R2#123b" w:date="2023-10-17T10:05:00Z">
          <w:r w:rsidR="008C4568" w:rsidRPr="007B16B7" w:rsidDel="0018209A">
            <w:rPr>
              <w:lang w:eastAsia="zh-CN"/>
            </w:rPr>
            <w:delText>MBS broadcast services</w:delText>
          </w:r>
        </w:del>
      </w:ins>
      <w:r w:rsidRPr="003E3DAD">
        <w:rPr>
          <w:lang w:eastAsia="zh-CN"/>
        </w:rPr>
        <w:t>.</w:t>
      </w:r>
      <w:ins w:id="39"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w:t>
        </w:r>
        <w:del w:id="40" w:author="China Unicom-R2#123b" w:date="2023-10-17T10:06:00Z">
          <w:r w:rsidR="008C4568" w:rsidDel="0018209A">
            <w:rPr>
              <w:lang w:eastAsia="zh-CN"/>
            </w:rPr>
            <w:delText>for MBS broadcast service</w:delText>
          </w:r>
        </w:del>
      </w:ins>
      <w:ins w:id="41" w:author="China Unicom" w:date="2023-09-08T14:23:00Z">
        <w:del w:id="42" w:author="China Unicom-R2#123b" w:date="2023-10-17T10:06:00Z">
          <w:r w:rsidR="009C150C" w:rsidDel="0018209A">
            <w:rPr>
              <w:lang w:eastAsia="zh-CN"/>
            </w:rPr>
            <w:delText xml:space="preserve"> </w:delText>
          </w:r>
        </w:del>
        <w:r w:rsidR="009C150C">
          <w:rPr>
            <w:lang w:eastAsia="zh-CN"/>
          </w:rPr>
          <w:t xml:space="preserve">and </w:t>
        </w:r>
      </w:ins>
      <w:ins w:id="43" w:author="China Unicom" w:date="2023-03-10T21:11:00Z">
        <w:r w:rsidR="008C4568">
          <w:rPr>
            <w:lang w:eastAsia="zh-CN"/>
          </w:rPr>
          <w:t xml:space="preserve">the UE application layer stores at least </w:t>
        </w:r>
        <w:proofErr w:type="spellStart"/>
        <w:r w:rsidR="008C4568">
          <w:rPr>
            <w:lang w:eastAsia="zh-CN"/>
          </w:rPr>
          <w:t>QoE</w:t>
        </w:r>
        <w:proofErr w:type="spellEnd"/>
        <w:r w:rsidR="008C4568">
          <w:rPr>
            <w:lang w:eastAsia="zh-CN"/>
          </w:rPr>
          <w:t xml:space="preserve"> container</w:t>
        </w:r>
        <w:del w:id="44" w:author="China Unicom-R2#123b" w:date="2023-10-17T10:06:00Z">
          <w:r w:rsidR="008C4568" w:rsidDel="0018209A">
            <w:rPr>
              <w:lang w:eastAsia="zh-CN"/>
            </w:rPr>
            <w:delText xml:space="preserve"> for MBS broadcast service</w:delText>
          </w:r>
        </w:del>
        <w:r w:rsidR="008C4568">
          <w:rPr>
            <w:lang w:eastAsia="zh-CN"/>
          </w:rPr>
          <w:t>.</w:t>
        </w:r>
      </w:ins>
    </w:p>
    <w:p w14:paraId="39C3705C" w14:textId="77777777" w:rsidR="008C4568" w:rsidRPr="00403EE8" w:rsidRDefault="008C4568" w:rsidP="008C4568">
      <w:pPr>
        <w:pStyle w:val="NO"/>
        <w:ind w:left="284" w:firstLine="0"/>
        <w:rPr>
          <w:ins w:id="45" w:author="China Unicom" w:date="2023-03-10T21:12:00Z"/>
          <w:lang w:eastAsia="zh-CN"/>
        </w:rPr>
      </w:pPr>
      <w:ins w:id="46"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616AEC29" w:rsidR="009C150C" w:rsidRDefault="009C150C" w:rsidP="009C150C">
      <w:pPr>
        <w:rPr>
          <w:ins w:id="47" w:author="China Unicom" w:date="2023-09-08T14:25:00Z"/>
          <w:lang w:eastAsia="ja-JP"/>
        </w:rPr>
      </w:pPr>
      <w:ins w:id="48" w:author="China Unicom" w:date="2023-09-08T14:25:00Z">
        <w:r>
          <w:rPr>
            <w:lang w:eastAsia="zh-CN"/>
          </w:rPr>
          <w:t xml:space="preserve">The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he UE stores the application layer measurement reports generated while in RRC IDLE/INACTIVE state in the AS layer. When the UE moves to RRC_CONNECTED state</w:t>
        </w:r>
      </w:ins>
      <w:ins w:id="49" w:author="China Unicom-R2#123b" w:date="2023-10-12T17:57:00Z">
        <w:r w:rsidR="001E3B7E">
          <w:rPr>
            <w:lang w:eastAsia="zh-CN"/>
          </w:rPr>
          <w:t xml:space="preserve"> from RRC IDLE/INACTIVE state</w:t>
        </w:r>
      </w:ins>
      <w:ins w:id="50" w:author="China Unicom" w:date="2023-09-08T14:25:00Z">
        <w:r>
          <w:rPr>
            <w:lang w:eastAsia="zh-CN"/>
          </w:rPr>
          <w:t>, the UE sends an indication of the availability of application layer measurement reports</w:t>
        </w:r>
      </w:ins>
      <w:ins w:id="51" w:author="China Unicom-R2#123b" w:date="2023-10-12T17:57:00Z">
        <w:r w:rsidR="004D7BC2">
          <w:rPr>
            <w:lang w:eastAsia="zh-CN"/>
          </w:rPr>
          <w:t xml:space="preserve"> and session status indication</w:t>
        </w:r>
      </w:ins>
      <w:ins w:id="52" w:author="China Unicom" w:date="2023-09-08T14:25:00Z">
        <w:r>
          <w:rPr>
            <w:lang w:eastAsia="zh-CN"/>
          </w:rPr>
          <w:t xml:space="preserve"> to the </w:t>
        </w:r>
        <w:proofErr w:type="spellStart"/>
        <w:r>
          <w:rPr>
            <w:lang w:eastAsia="zh-CN"/>
          </w:rPr>
          <w:t>gNB</w:t>
        </w:r>
        <w:proofErr w:type="spellEnd"/>
        <w:r>
          <w:rPr>
            <w:rFonts w:hint="eastAsia"/>
            <w:lang w:eastAsia="zh-CN"/>
          </w:rPr>
          <w:t>,</w:t>
        </w:r>
        <w:r>
          <w:rPr>
            <w:lang w:eastAsia="zh-CN"/>
          </w:rPr>
          <w:t xml:space="preserve"> and then the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INDL/INACTIVE 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53" w:author="China Unicom" w:date="2023-09-08T14:25:00Z">
        <w:r>
          <w:rPr>
            <w:lang w:eastAsia="zh-CN"/>
          </w:rPr>
          <w:lastRenderedPageBreak/>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3"/>
      </w:pPr>
      <w:bookmarkStart w:id="54" w:name="_Toc124536377"/>
      <w:r w:rsidRPr="003E3DAD">
        <w:t>21.2.5</w:t>
      </w:r>
      <w:r w:rsidRPr="003E3DAD">
        <w:tab/>
        <w:t xml:space="preserve">Per-slice </w:t>
      </w:r>
      <w:proofErr w:type="spellStart"/>
      <w:r w:rsidRPr="003E3DAD">
        <w:t>QoE</w:t>
      </w:r>
      <w:proofErr w:type="spellEnd"/>
      <w:r w:rsidRPr="003E3DAD">
        <w:t xml:space="preserve"> Measurement</w:t>
      </w:r>
      <w:bookmarkEnd w:id="54"/>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2"/>
      </w:pPr>
      <w:bookmarkStart w:id="55" w:name="_Toc124536378"/>
      <w:r w:rsidRPr="003E3DAD">
        <w:t>21.3</w:t>
      </w:r>
      <w:r w:rsidRPr="003E3DAD">
        <w:tab/>
      </w:r>
      <w:proofErr w:type="spellStart"/>
      <w:r w:rsidRPr="003E3DAD">
        <w:t>QoE</w:t>
      </w:r>
      <w:proofErr w:type="spellEnd"/>
      <w:r w:rsidRPr="003E3DAD">
        <w:t xml:space="preserve"> Measurement Continuity for Mobility</w:t>
      </w:r>
      <w:bookmarkEnd w:id="55"/>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signalling-based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宋体"/>
          <w:lang w:eastAsia="zh-CN"/>
        </w:rPr>
        <w:t xml:space="preserve">, available RAN visible </w:t>
      </w:r>
      <w:proofErr w:type="spellStart"/>
      <w:r w:rsidRPr="00CF58E9">
        <w:rPr>
          <w:rFonts w:eastAsia="宋体"/>
          <w:lang w:eastAsia="zh-CN"/>
        </w:rPr>
        <w:t>QoE</w:t>
      </w:r>
      <w:proofErr w:type="spellEnd"/>
      <w:r w:rsidRPr="00CF58E9">
        <w:rPr>
          <w:rFonts w:eastAsia="宋体"/>
          <w:lang w:eastAsia="zh-CN"/>
        </w:rPr>
        <w:t xml:space="preserve"> metrics</w:t>
      </w:r>
      <w:r w:rsidRPr="00CF58E9">
        <w:t xml:space="preserve"> and measurement status are passed to the target </w:t>
      </w:r>
      <w:proofErr w:type="spellStart"/>
      <w:r w:rsidRPr="00CF58E9">
        <w:t>gNB</w:t>
      </w:r>
      <w:proofErr w:type="spellEnd"/>
      <w:r w:rsidRPr="00CF58E9">
        <w:t xml:space="preserve">. For management-based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signalling-based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56" w:name="_Toc124536379"/>
      <w:r w:rsidRPr="003E3DAD">
        <w:t>21.4</w:t>
      </w:r>
      <w:r w:rsidRPr="003E3DAD">
        <w:tab/>
        <w:t xml:space="preserve">RAN Visible </w:t>
      </w:r>
      <w:proofErr w:type="spellStart"/>
      <w:r w:rsidRPr="003E3DAD">
        <w:t>QoE</w:t>
      </w:r>
      <w:proofErr w:type="spellEnd"/>
      <w:r w:rsidRPr="003E3DAD">
        <w:t xml:space="preserve"> Measurements</w:t>
      </w:r>
      <w:bookmarkEnd w:id="56"/>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w:t>
      </w:r>
      <w:proofErr w:type="gramStart"/>
      <w:r w:rsidRPr="0017256C">
        <w:rPr>
          <w:rFonts w:eastAsia="Times New Roman"/>
          <w:lang w:eastAsia="ja-JP"/>
        </w:rPr>
        <w:t>RAN</w:t>
      </w:r>
      <w:proofErr w:type="gramEnd"/>
      <w:r w:rsidRPr="0017256C">
        <w:rPr>
          <w:rFonts w:eastAsia="Times New Roman"/>
          <w:lang w:eastAsia="ja-JP"/>
        </w:rPr>
        <w:t xml:space="preserve">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宋体"/>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宋体"/>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for the same service 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proofErr w:type="spellStart"/>
      <w:r w:rsidRPr="0017256C">
        <w:rPr>
          <w:rFonts w:eastAsia="宋体"/>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宋体"/>
          <w:lang w:eastAsia="zh-CN"/>
        </w:rPr>
        <w:t>QoE</w:t>
      </w:r>
      <w:proofErr w:type="spellEnd"/>
      <w:r w:rsidRPr="0017256C">
        <w:rPr>
          <w:rFonts w:eastAsia="Times New Roman"/>
          <w:lang w:eastAsia="ja-JP"/>
        </w:rPr>
        <w:t xml:space="preserve"> measurements, and each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 xml:space="preserve">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宋体"/>
          <w:lang w:eastAsia="zh-CN"/>
        </w:rPr>
        <w:t>QoE</w:t>
      </w:r>
      <w:proofErr w:type="spellEnd"/>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57" w:author="China Unicom" w:date="2023-09-08T14:33:00Z">
        <w:r w:rsidR="004A4F8F" w:rsidRPr="000A521B">
          <w:rPr>
            <w:rFonts w:eastAsia="Times New Roman"/>
            <w:lang w:eastAsia="ja-JP"/>
          </w:rPr>
          <w:t xml:space="preserve">and QoS Flow IDs </w:t>
        </w:r>
      </w:ins>
      <w:ins w:id="58"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lastRenderedPageBreak/>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宋体"/>
          <w:lang w:eastAsia="zh-CN"/>
        </w:rPr>
        <w:t xml:space="preserve"> the </w:t>
      </w:r>
      <w:r w:rsidRPr="0017256C">
        <w:rPr>
          <w:rFonts w:eastAsia="Times New Roman"/>
          <w:lang w:eastAsia="ja-JP"/>
        </w:rPr>
        <w:t xml:space="preserve">UE sends both RAN visible </w:t>
      </w:r>
      <w:proofErr w:type="spellStart"/>
      <w:r w:rsidRPr="0017256C">
        <w:rPr>
          <w:rFonts w:eastAsia="宋体"/>
          <w:lang w:eastAsia="zh-CN"/>
        </w:rPr>
        <w:t>QoE</w:t>
      </w:r>
      <w:proofErr w:type="spellEnd"/>
      <w:r w:rsidRPr="0017256C">
        <w:rPr>
          <w:rFonts w:eastAsia="Times New Roman"/>
          <w:lang w:eastAsia="ja-JP"/>
        </w:rPr>
        <w:t xml:space="preserve"> measurement reports and the </w:t>
      </w:r>
      <w:proofErr w:type="spellStart"/>
      <w:r w:rsidRPr="0017256C">
        <w:rPr>
          <w:rFonts w:eastAsia="宋体"/>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宋体"/>
          <w:lang w:eastAsia="zh-CN"/>
        </w:rPr>
        <w:t xml:space="preserve"> If the encapsulated </w:t>
      </w:r>
      <w:proofErr w:type="spellStart"/>
      <w:r w:rsidRPr="0017256C">
        <w:rPr>
          <w:rFonts w:eastAsia="宋体"/>
          <w:lang w:eastAsia="zh-CN"/>
        </w:rPr>
        <w:t>QoE</w:t>
      </w:r>
      <w:proofErr w:type="spellEnd"/>
      <w:r w:rsidRPr="0017256C">
        <w:rPr>
          <w:rFonts w:eastAsia="宋体"/>
          <w:lang w:eastAsia="zh-CN"/>
        </w:rPr>
        <w:t xml:space="preserve"> configuration is released, the corresponding RAN visible </w:t>
      </w:r>
      <w:proofErr w:type="spellStart"/>
      <w:r w:rsidRPr="0017256C">
        <w:rPr>
          <w:rFonts w:eastAsia="宋体"/>
          <w:lang w:eastAsia="zh-CN"/>
        </w:rPr>
        <w:t>QoE</w:t>
      </w:r>
      <w:proofErr w:type="spellEnd"/>
      <w:r w:rsidRPr="0017256C">
        <w:rPr>
          <w:rFonts w:eastAsia="宋体"/>
          <w:lang w:eastAsia="zh-CN"/>
        </w:rPr>
        <w:t xml:space="preserv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宋体"/>
          <w:lang w:eastAsia="zh-CN"/>
        </w:rPr>
        <w:t xml:space="preserve">based on the available RAN visible </w:t>
      </w:r>
      <w:proofErr w:type="spellStart"/>
      <w:r w:rsidRPr="0017256C">
        <w:rPr>
          <w:rFonts w:eastAsia="宋体"/>
          <w:lang w:eastAsia="zh-CN"/>
        </w:rPr>
        <w:t>QoE</w:t>
      </w:r>
      <w:proofErr w:type="spellEnd"/>
      <w:r w:rsidRPr="0017256C">
        <w:rPr>
          <w:rFonts w:eastAsia="宋体"/>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59" w:name="_Toc124536380"/>
      <w:r w:rsidRPr="003E3DAD">
        <w:t>21.5</w:t>
      </w:r>
      <w:r w:rsidRPr="003E3DAD">
        <w:tab/>
        <w:t xml:space="preserve">Alignment of MDT and </w:t>
      </w:r>
      <w:proofErr w:type="spellStart"/>
      <w:r w:rsidRPr="003E3DAD">
        <w:t>QoE</w:t>
      </w:r>
      <w:proofErr w:type="spellEnd"/>
      <w:r w:rsidRPr="003E3DAD">
        <w:t xml:space="preserve"> Measurements</w:t>
      </w:r>
      <w:bookmarkEnd w:id="59"/>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2BC33DEC" w14:textId="4BC4F8D9" w:rsidR="0030223C" w:rsidRDefault="00406066" w:rsidP="004B6CB0">
      <w:pPr>
        <w:pStyle w:val="1"/>
      </w:pPr>
      <w:r>
        <w:t>Annex</w:t>
      </w:r>
      <w:r>
        <w:tab/>
      </w:r>
      <w:r w:rsidR="00D9693B">
        <w:t xml:space="preserve"> </w:t>
      </w:r>
      <w:r>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055FC53C" w:rsidR="0030223C" w:rsidRDefault="00406066">
      <w:pPr>
        <w:pStyle w:val="2"/>
      </w:pPr>
      <w:r>
        <w:t xml:space="preserve">A.1 </w:t>
      </w:r>
      <w:proofErr w:type="spellStart"/>
      <w:r w:rsidR="004B6CB0" w:rsidRPr="004B6CB0">
        <w:t>QoE</w:t>
      </w:r>
      <w:proofErr w:type="spellEnd"/>
      <w:r w:rsidR="004B6CB0" w:rsidRPr="004B6CB0">
        <w:t xml:space="preserve"> measurements in RRC_IDLE INACTIVE</w:t>
      </w:r>
    </w:p>
    <w:p w14:paraId="14BDB21D" w14:textId="1EA01D64" w:rsidR="00FD31BA" w:rsidRDefault="00FD31BA" w:rsidP="00FD31BA">
      <w:pPr>
        <w:rPr>
          <w:b/>
          <w:i/>
          <w:lang w:val="en-US"/>
        </w:rPr>
      </w:pPr>
      <w:r>
        <w:rPr>
          <w:rFonts w:hint="eastAsia"/>
          <w:b/>
          <w:i/>
          <w:lang w:val="en-US"/>
        </w:rPr>
        <w:t>R</w:t>
      </w:r>
      <w:r>
        <w:rPr>
          <w:b/>
          <w:i/>
          <w:lang w:val="en-US"/>
        </w:rPr>
        <w:t>AN2#123b Agreements</w:t>
      </w:r>
    </w:p>
    <w:p w14:paraId="7DA83C25" w14:textId="60FD60FC" w:rsidR="00FD31BA" w:rsidRDefault="002148A0" w:rsidP="00FD31BA">
      <w:pPr>
        <w:rPr>
          <w:lang w:val="en-US" w:eastAsia="zh-CN"/>
        </w:rPr>
      </w:pPr>
      <w:r w:rsidRPr="002148A0">
        <w:rPr>
          <w:lang w:val="en-US" w:eastAsia="zh-CN"/>
        </w:rPr>
        <w:t xml:space="preserve">The UE does NOT perform </w:t>
      </w:r>
      <w:proofErr w:type="spellStart"/>
      <w:r w:rsidRPr="002148A0">
        <w:rPr>
          <w:lang w:val="en-US" w:eastAsia="zh-CN"/>
        </w:rPr>
        <w:t>QoE</w:t>
      </w:r>
      <w:proofErr w:type="spellEnd"/>
      <w:r w:rsidRPr="002148A0">
        <w:rPr>
          <w:lang w:val="en-US" w:eastAsia="zh-CN"/>
        </w:rPr>
        <w:t xml:space="preserve"> area scope checking when the UE is in RRC_CONNECTED state, i.e. it remains under the responsibility of the network, as in Rel-17</w:t>
      </w:r>
      <w:r>
        <w:rPr>
          <w:lang w:val="en-US" w:eastAsia="zh-CN"/>
        </w:rPr>
        <w:t>.</w:t>
      </w:r>
    </w:p>
    <w:p w14:paraId="737E7EE2" w14:textId="7482B7FC" w:rsidR="002148A0" w:rsidRDefault="002148A0" w:rsidP="00FD31BA">
      <w:pPr>
        <w:rPr>
          <w:lang w:val="en-US" w:eastAsia="zh-CN"/>
        </w:rPr>
      </w:pPr>
      <w:r w:rsidRPr="002148A0">
        <w:rPr>
          <w:lang w:val="en-US" w:eastAsia="zh-CN"/>
        </w:rPr>
        <w:t xml:space="preserve">Working assumption: For </w:t>
      </w:r>
      <w:proofErr w:type="spellStart"/>
      <w:r w:rsidRPr="002148A0">
        <w:rPr>
          <w:lang w:val="en-US" w:eastAsia="zh-CN"/>
        </w:rPr>
        <w:t>QoE</w:t>
      </w:r>
      <w:proofErr w:type="spellEnd"/>
      <w:r w:rsidRPr="002148A0">
        <w:rPr>
          <w:lang w:val="en-US" w:eastAsia="zh-CN"/>
        </w:rPr>
        <w:t xml:space="preserve"> configurations applicable to RRC_IDLE/INACTIVE state, area scope checking is performed by the UE AS layer when the UE is in RRC_IDLE/INACTIVE state</w:t>
      </w:r>
      <w:r>
        <w:rPr>
          <w:lang w:val="en-US" w:eastAsia="zh-CN"/>
        </w:rPr>
        <w:t>.</w:t>
      </w:r>
    </w:p>
    <w:p w14:paraId="55D92D84" w14:textId="7A3FFF66" w:rsidR="002148A0" w:rsidRDefault="002148A0" w:rsidP="00FD31BA">
      <w:pPr>
        <w:rPr>
          <w:lang w:val="en-US" w:eastAsia="zh-CN"/>
        </w:rPr>
      </w:pPr>
      <w:r w:rsidRPr="002148A0">
        <w:rPr>
          <w:lang w:val="en-US" w:eastAsia="zh-CN"/>
        </w:rPr>
        <w:t xml:space="preserve">It is feasible for </w:t>
      </w:r>
      <w:proofErr w:type="spellStart"/>
      <w:r w:rsidRPr="002148A0">
        <w:rPr>
          <w:lang w:val="en-US" w:eastAsia="zh-CN"/>
        </w:rPr>
        <w:t>gNB</w:t>
      </w:r>
      <w:proofErr w:type="spellEnd"/>
      <w:r w:rsidRPr="002148A0">
        <w:rPr>
          <w:lang w:val="en-US" w:eastAsia="zh-CN"/>
        </w:rPr>
        <w:t xml:space="preserve"> to store and retrieve IDLE/INACTIVE </w:t>
      </w:r>
      <w:proofErr w:type="spellStart"/>
      <w:r w:rsidRPr="002148A0">
        <w:rPr>
          <w:lang w:val="en-US" w:eastAsia="zh-CN"/>
        </w:rPr>
        <w:t>QoE</w:t>
      </w:r>
      <w:proofErr w:type="spellEnd"/>
      <w:r w:rsidRPr="002148A0">
        <w:rPr>
          <w:lang w:val="en-US" w:eastAsia="zh-CN"/>
        </w:rPr>
        <w:t xml:space="preserve"> configurations via UE based solution</w:t>
      </w:r>
      <w:r>
        <w:rPr>
          <w:lang w:val="en-US" w:eastAsia="zh-CN"/>
        </w:rPr>
        <w:t>.</w:t>
      </w:r>
    </w:p>
    <w:p w14:paraId="0435D39C" w14:textId="6DE78686" w:rsidR="002148A0" w:rsidRDefault="00A338F8" w:rsidP="00FD31BA">
      <w:pPr>
        <w:rPr>
          <w:lang w:val="en-US" w:eastAsia="zh-CN"/>
        </w:rPr>
      </w:pPr>
      <w:r w:rsidRPr="00A338F8">
        <w:rPr>
          <w:lang w:val="en-US" w:eastAsia="zh-CN"/>
        </w:rPr>
        <w:lastRenderedPageBreak/>
        <w:t xml:space="preserve">Session status indication can be transmitted from UE to </w:t>
      </w:r>
      <w:proofErr w:type="spellStart"/>
      <w:r w:rsidRPr="00A338F8">
        <w:rPr>
          <w:lang w:val="en-US" w:eastAsia="zh-CN"/>
        </w:rPr>
        <w:t>gNB</w:t>
      </w:r>
      <w:proofErr w:type="spellEnd"/>
      <w:r w:rsidRPr="00A338F8">
        <w:rPr>
          <w:lang w:val="en-US" w:eastAsia="zh-CN"/>
        </w:rPr>
        <w:t xml:space="preserve"> when the UE moves from RRC IDLE/INACTIVE to RRC_CONNECTED state. Detailed RRC procedures are FFS in RAN2.</w:t>
      </w:r>
    </w:p>
    <w:p w14:paraId="6620A86E" w14:textId="68B59F14" w:rsidR="007A658C" w:rsidRPr="002148A0" w:rsidRDefault="007A658C" w:rsidP="00FD31BA">
      <w:pPr>
        <w:rPr>
          <w:lang w:val="en-US" w:eastAsia="zh-CN"/>
        </w:rPr>
      </w:pPr>
      <w:proofErr w:type="spellStart"/>
      <w:r w:rsidRPr="007A658C">
        <w:rPr>
          <w:lang w:val="en-US" w:eastAsia="zh-CN"/>
        </w:rPr>
        <w:t>QoE</w:t>
      </w:r>
      <w:proofErr w:type="spellEnd"/>
      <w:r w:rsidRPr="007A658C">
        <w:rPr>
          <w:lang w:val="en-US" w:eastAsia="zh-CN"/>
        </w:rPr>
        <w:t xml:space="preserve"> configurations cannot be released via broadcast.</w:t>
      </w:r>
    </w:p>
    <w:p w14:paraId="3FCC1E93" w14:textId="77777777" w:rsidR="00FD31BA" w:rsidRDefault="00FD31BA" w:rsidP="006E1AA2">
      <w:pPr>
        <w:rPr>
          <w:b/>
          <w:i/>
          <w:lang w:val="en-US"/>
        </w:rPr>
      </w:pPr>
    </w:p>
    <w:p w14:paraId="0A91B8BB" w14:textId="6347426C"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i.e.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lastRenderedPageBreak/>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proofErr w:type="gramStart"/>
      <w:r w:rsidRPr="00A07238">
        <w:rPr>
          <w:lang w:eastAsia="zh-CN"/>
        </w:rPr>
        <w:t>Setup,Resume</w:t>
      </w:r>
      <w:proofErr w:type="spellEnd"/>
      <w:proofErr w:type="gram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lastRenderedPageBreak/>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w:t>
      </w:r>
      <w:proofErr w:type="spellStart"/>
      <w:r>
        <w:rPr>
          <w:lang w:eastAsia="zh-CN"/>
        </w:rPr>
        <w:t>tigger</w:t>
      </w:r>
      <w:proofErr w:type="spellEnd"/>
      <w:r>
        <w:rPr>
          <w:lang w:eastAsia="zh-CN"/>
        </w:rPr>
        <w:t xml:space="preserve">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 xml:space="preserve">Rel-17 leftover topics for </w:t>
      </w:r>
      <w:proofErr w:type="spellStart"/>
      <w:r w:rsidR="004B6CB0" w:rsidRPr="004B6CB0">
        <w:t>QoE</w:t>
      </w:r>
      <w:proofErr w:type="spellEnd"/>
    </w:p>
    <w:p w14:paraId="5029C0D5" w14:textId="0EB3ADA7" w:rsidR="003E64B6" w:rsidRDefault="003E64B6" w:rsidP="003E64B6">
      <w:pPr>
        <w:rPr>
          <w:b/>
          <w:i/>
          <w:lang w:val="en-US"/>
        </w:rPr>
      </w:pPr>
      <w:r>
        <w:rPr>
          <w:rFonts w:hint="eastAsia"/>
          <w:b/>
          <w:i/>
          <w:lang w:val="en-US"/>
        </w:rPr>
        <w:t>R</w:t>
      </w:r>
      <w:r>
        <w:rPr>
          <w:b/>
          <w:i/>
          <w:lang w:val="en-US"/>
        </w:rPr>
        <w:t>AN2#12</w:t>
      </w:r>
      <w:r>
        <w:rPr>
          <w:b/>
          <w:i/>
          <w:lang w:val="en-US"/>
        </w:rPr>
        <w:t>3</w:t>
      </w:r>
      <w:r>
        <w:rPr>
          <w:b/>
          <w:i/>
          <w:lang w:val="en-US"/>
        </w:rPr>
        <w:t>bis-e Agreements</w:t>
      </w:r>
    </w:p>
    <w:p w14:paraId="6CD77E8C" w14:textId="77777777" w:rsidR="003E64B6" w:rsidRDefault="003E64B6" w:rsidP="003E64B6">
      <w:pPr>
        <w:rPr>
          <w:lang w:eastAsia="zh-CN"/>
        </w:rPr>
      </w:pPr>
      <w:r>
        <w:rPr>
          <w:lang w:eastAsia="zh-CN"/>
        </w:rPr>
        <w:t>Not treated at this meeting.</w:t>
      </w:r>
    </w:p>
    <w:p w14:paraId="669729C1" w14:textId="77777777" w:rsidR="003E64B6" w:rsidRPr="003E64B6" w:rsidRDefault="003E64B6" w:rsidP="006E1AA2">
      <w:pPr>
        <w:rPr>
          <w:b/>
          <w:i/>
        </w:rPr>
      </w:pPr>
    </w:p>
    <w:p w14:paraId="61ABC458" w14:textId="61B7E348"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lastRenderedPageBreak/>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w:t>
      </w:r>
      <w:proofErr w:type="gramStart"/>
      <w:r>
        <w:rPr>
          <w:lang w:eastAsia="zh-CN"/>
        </w:rPr>
        <w:t>an</w:t>
      </w:r>
      <w:proofErr w:type="gramEnd"/>
      <w:r>
        <w:rPr>
          <w:lang w:eastAsia="zh-CN"/>
        </w:rPr>
        <w:t xml:space="preserve">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event-based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1F0520B1" w14:textId="77777777" w:rsidR="00FD31BA" w:rsidRDefault="00FD31BA" w:rsidP="00FD31BA">
      <w:pPr>
        <w:rPr>
          <w:b/>
          <w:i/>
          <w:lang w:val="en-US"/>
        </w:rPr>
      </w:pPr>
      <w:r>
        <w:rPr>
          <w:rFonts w:hint="eastAsia"/>
          <w:b/>
          <w:i/>
          <w:lang w:val="en-US"/>
        </w:rPr>
        <w:t>R</w:t>
      </w:r>
      <w:r>
        <w:rPr>
          <w:b/>
          <w:i/>
          <w:lang w:val="en-US"/>
        </w:rPr>
        <w:t>AN2#123b Agreements</w:t>
      </w:r>
    </w:p>
    <w:p w14:paraId="22C3EF36" w14:textId="77777777" w:rsidR="00FD31BA" w:rsidRDefault="00FD31BA" w:rsidP="00FD31BA">
      <w:pPr>
        <w:rPr>
          <w:lang w:val="en-US" w:eastAsia="zh-CN"/>
        </w:rPr>
      </w:pPr>
      <w:r w:rsidRPr="00FD31BA">
        <w:rPr>
          <w:lang w:val="en-US" w:eastAsia="zh-CN"/>
        </w:rPr>
        <w:lastRenderedPageBreak/>
        <w:t xml:space="preserve">For s-based </w:t>
      </w:r>
      <w:proofErr w:type="spellStart"/>
      <w:r w:rsidRPr="00FD31BA">
        <w:rPr>
          <w:lang w:val="en-US" w:eastAsia="zh-CN"/>
        </w:rPr>
        <w:t>QoE</w:t>
      </w:r>
      <w:proofErr w:type="spellEnd"/>
      <w:r w:rsidRPr="00FD31BA">
        <w:rPr>
          <w:lang w:val="en-US" w:eastAsia="zh-CN"/>
        </w:rPr>
        <w:t xml:space="preserve"> configuration received by MN</w:t>
      </w:r>
      <w:r>
        <w:rPr>
          <w:lang w:val="en-US" w:eastAsia="zh-CN"/>
        </w:rPr>
        <w:t xml:space="preserve">, </w:t>
      </w:r>
      <w:r w:rsidRPr="00FD31BA">
        <w:rPr>
          <w:lang w:val="en-US" w:eastAsia="zh-CN"/>
        </w:rPr>
        <w:t xml:space="preserve">MN sends the </w:t>
      </w:r>
      <w:proofErr w:type="spellStart"/>
      <w:r w:rsidRPr="00FD31BA">
        <w:rPr>
          <w:lang w:val="en-US" w:eastAsia="zh-CN"/>
        </w:rPr>
        <w:t>QoE</w:t>
      </w:r>
      <w:proofErr w:type="spellEnd"/>
      <w:r w:rsidRPr="00FD31BA">
        <w:rPr>
          <w:lang w:val="en-US" w:eastAsia="zh-CN"/>
        </w:rPr>
        <w:t xml:space="preserve"> configuration via SRB1</w:t>
      </w:r>
      <w:r>
        <w:rPr>
          <w:lang w:val="en-US" w:eastAsia="zh-CN"/>
        </w:rPr>
        <w:t xml:space="preserve">, </w:t>
      </w:r>
      <w:proofErr w:type="spellStart"/>
      <w:r w:rsidRPr="00FD31BA">
        <w:rPr>
          <w:lang w:val="en-US" w:eastAsia="zh-CN"/>
        </w:rPr>
        <w:t>QoE</w:t>
      </w:r>
      <w:proofErr w:type="spellEnd"/>
      <w:r w:rsidRPr="00FD31BA">
        <w:rPr>
          <w:lang w:val="en-US" w:eastAsia="zh-CN"/>
        </w:rPr>
        <w:t xml:space="preserve"> reports can be sent via SRB4 or SRB5</w:t>
      </w:r>
      <w:r w:rsidRPr="000070C0">
        <w:rPr>
          <w:lang w:val="en-US" w:eastAsia="zh-CN"/>
        </w:rPr>
        <w:t>.</w:t>
      </w:r>
    </w:p>
    <w:p w14:paraId="51BCAAFB" w14:textId="77777777" w:rsidR="00FD31BA" w:rsidRDefault="00FD31BA" w:rsidP="00FD31BA">
      <w:pPr>
        <w:rPr>
          <w:lang w:val="en-US" w:eastAsia="zh-CN"/>
        </w:rPr>
      </w:pPr>
      <w:r w:rsidRPr="00FD31BA">
        <w:rPr>
          <w:lang w:val="en-US" w:eastAsia="zh-CN"/>
        </w:rPr>
        <w:t xml:space="preserve">WA: The transparent reporting for </w:t>
      </w:r>
      <w:proofErr w:type="spellStart"/>
      <w:r w:rsidRPr="00FD31BA">
        <w:rPr>
          <w:lang w:val="en-US" w:eastAsia="zh-CN"/>
        </w:rPr>
        <w:t>RVQoE</w:t>
      </w:r>
      <w:proofErr w:type="spellEnd"/>
      <w:r w:rsidRPr="00FD31BA">
        <w:rPr>
          <w:lang w:val="en-US" w:eastAsia="zh-CN"/>
        </w:rPr>
        <w:t xml:space="preserve"> over RRC is not supported</w:t>
      </w:r>
      <w:r>
        <w:rPr>
          <w:lang w:val="en-US" w:eastAsia="zh-CN"/>
        </w:rPr>
        <w:t>.</w:t>
      </w:r>
    </w:p>
    <w:p w14:paraId="4DF83A25" w14:textId="77777777" w:rsidR="00FD31BA" w:rsidRPr="00FD31BA" w:rsidRDefault="00FD31BA" w:rsidP="00FD31BA">
      <w:pPr>
        <w:rPr>
          <w:lang w:val="en-US" w:eastAsia="zh-CN"/>
        </w:rPr>
      </w:pPr>
      <w:r w:rsidRPr="00FD31BA">
        <w:rPr>
          <w:lang w:val="en-US" w:eastAsia="zh-CN"/>
        </w:rPr>
        <w:t xml:space="preserve">Define two different reporting leg indications for </w:t>
      </w:r>
      <w:proofErr w:type="spellStart"/>
      <w:r w:rsidRPr="00FD31BA">
        <w:rPr>
          <w:lang w:val="en-US" w:eastAsia="zh-CN"/>
        </w:rPr>
        <w:t>QoE</w:t>
      </w:r>
      <w:proofErr w:type="spellEnd"/>
      <w:r w:rsidRPr="00FD31BA">
        <w:rPr>
          <w:lang w:val="en-US" w:eastAsia="zh-CN"/>
        </w:rPr>
        <w:t xml:space="preserve"> and </w:t>
      </w:r>
      <w:proofErr w:type="spellStart"/>
      <w:r w:rsidRPr="00FD31BA">
        <w:rPr>
          <w:lang w:val="en-US" w:eastAsia="zh-CN"/>
        </w:rPr>
        <w:t>RVQoE</w:t>
      </w:r>
      <w:proofErr w:type="spellEnd"/>
      <w:r w:rsidRPr="00FD31BA">
        <w:rPr>
          <w:lang w:val="en-US" w:eastAsia="zh-CN"/>
        </w:rPr>
        <w:t>.</w:t>
      </w:r>
    </w:p>
    <w:p w14:paraId="46DB8AE9" w14:textId="6E298BF7" w:rsidR="00FD31BA" w:rsidRDefault="00FD31BA" w:rsidP="00FD31BA">
      <w:pPr>
        <w:rPr>
          <w:lang w:val="en-US" w:eastAsia="zh-CN"/>
        </w:rPr>
      </w:pPr>
      <w:r w:rsidRPr="00FD31BA">
        <w:rPr>
          <w:lang w:val="en-US" w:eastAsia="zh-CN"/>
        </w:rPr>
        <w:t xml:space="preserve">For a UE in NR-DC, each legacy </w:t>
      </w:r>
      <w:proofErr w:type="spellStart"/>
      <w:r w:rsidRPr="00FD31BA">
        <w:rPr>
          <w:lang w:val="en-US" w:eastAsia="zh-CN"/>
        </w:rPr>
        <w:t>QoE</w:t>
      </w:r>
      <w:proofErr w:type="spellEnd"/>
      <w:r w:rsidRPr="00FD31BA">
        <w:rPr>
          <w:lang w:val="en-US" w:eastAsia="zh-CN"/>
        </w:rPr>
        <w:t xml:space="preserve"> configuration can have only one corresponding </w:t>
      </w:r>
      <w:proofErr w:type="spellStart"/>
      <w:r w:rsidRPr="00FD31BA">
        <w:rPr>
          <w:lang w:val="en-US" w:eastAsia="zh-CN"/>
        </w:rPr>
        <w:t>RVQoE</w:t>
      </w:r>
      <w:proofErr w:type="spellEnd"/>
      <w:r w:rsidRPr="00FD31BA">
        <w:rPr>
          <w:lang w:val="en-US" w:eastAsia="zh-CN"/>
        </w:rPr>
        <w:t xml:space="preserve"> configuration when needed.</w:t>
      </w:r>
    </w:p>
    <w:p w14:paraId="3B2C88F6" w14:textId="2820AECB" w:rsidR="00A36DAE" w:rsidRPr="00A36DAE" w:rsidRDefault="00A36DAE" w:rsidP="00A36DAE">
      <w:pPr>
        <w:rPr>
          <w:lang w:val="en-US" w:eastAsia="zh-CN"/>
        </w:rPr>
      </w:pPr>
      <w:r w:rsidRPr="00A36DAE">
        <w:rPr>
          <w:lang w:val="en-US" w:eastAsia="zh-CN"/>
        </w:rPr>
        <w:t>Introduce a new indicator (ex, rrc-SegAllowed-SN-r17) for NW to inform UE of whether SN allows RRC segmentation via SRB5.</w:t>
      </w:r>
    </w:p>
    <w:p w14:paraId="4AEB7538" w14:textId="0B51435E" w:rsidR="00A36DAE" w:rsidRDefault="00A36DAE" w:rsidP="00A36DAE">
      <w:pPr>
        <w:rPr>
          <w:lang w:val="en-US" w:eastAsia="zh-CN"/>
        </w:rPr>
      </w:pPr>
      <w:r w:rsidRPr="00A36DAE">
        <w:rPr>
          <w:lang w:val="en-US" w:eastAsia="zh-CN"/>
        </w:rPr>
        <w:t>For Rel-18, clarify that the “segmentation flag” from Rel-17 refers to SRB4 only</w:t>
      </w:r>
      <w:r>
        <w:rPr>
          <w:lang w:val="en-US" w:eastAsia="zh-CN"/>
        </w:rPr>
        <w:t>.</w:t>
      </w:r>
    </w:p>
    <w:p w14:paraId="30606A53" w14:textId="77777777" w:rsidR="00A36DAE" w:rsidRPr="00A36DAE" w:rsidRDefault="00A36DAE" w:rsidP="00A36DAE">
      <w:pPr>
        <w:rPr>
          <w:lang w:val="en-US" w:eastAsia="zh-CN"/>
        </w:rPr>
      </w:pPr>
      <w:proofErr w:type="spellStart"/>
      <w:r w:rsidRPr="00A36DAE">
        <w:rPr>
          <w:lang w:val="en-US" w:eastAsia="zh-CN"/>
        </w:rPr>
        <w:t>QoE</w:t>
      </w:r>
      <w:proofErr w:type="spellEnd"/>
      <w:r w:rsidRPr="00A36DAE">
        <w:rPr>
          <w:lang w:val="en-US" w:eastAsia="zh-CN"/>
        </w:rPr>
        <w:t xml:space="preserve"> report (e.g., either encapsulated </w:t>
      </w:r>
      <w:proofErr w:type="spellStart"/>
      <w:r w:rsidRPr="00A36DAE">
        <w:rPr>
          <w:lang w:val="en-US" w:eastAsia="zh-CN"/>
        </w:rPr>
        <w:t>QoE</w:t>
      </w:r>
      <w:proofErr w:type="spellEnd"/>
      <w:r w:rsidRPr="00A36DAE">
        <w:rPr>
          <w:lang w:val="en-US" w:eastAsia="zh-CN"/>
        </w:rPr>
        <w:t xml:space="preserve"> or </w:t>
      </w:r>
      <w:proofErr w:type="spellStart"/>
      <w:r w:rsidRPr="00A36DAE">
        <w:rPr>
          <w:lang w:val="en-US" w:eastAsia="zh-CN"/>
        </w:rPr>
        <w:t>RVQoE</w:t>
      </w:r>
      <w:proofErr w:type="spellEnd"/>
      <w:r w:rsidRPr="00A36DAE">
        <w:rPr>
          <w:lang w:val="en-US" w:eastAsia="zh-CN"/>
        </w:rPr>
        <w:t xml:space="preserve">) associated with the non-receiving RAN node, can be send to the receiving RAN node via </w:t>
      </w:r>
      <w:proofErr w:type="spellStart"/>
      <w:r w:rsidRPr="00A36DAE">
        <w:rPr>
          <w:lang w:val="en-US" w:eastAsia="zh-CN"/>
        </w:rPr>
        <w:t>MeasurementReportAppLayer</w:t>
      </w:r>
      <w:proofErr w:type="spellEnd"/>
      <w:r w:rsidRPr="00A36DAE">
        <w:rPr>
          <w:lang w:val="en-US" w:eastAsia="zh-CN"/>
        </w:rPr>
        <w:t xml:space="preserve"> message if configured by NW.</w:t>
      </w:r>
    </w:p>
    <w:p w14:paraId="47922EA3" w14:textId="41EABBED" w:rsidR="00A36DAE" w:rsidRDefault="00A36DAE" w:rsidP="00A36DAE">
      <w:pPr>
        <w:rPr>
          <w:lang w:val="en-US" w:eastAsia="zh-CN"/>
        </w:rPr>
      </w:pPr>
      <w:proofErr w:type="spellStart"/>
      <w:r w:rsidRPr="00A36DAE">
        <w:rPr>
          <w:lang w:val="en-US" w:eastAsia="zh-CN"/>
        </w:rPr>
        <w:t>QoE</w:t>
      </w:r>
      <w:proofErr w:type="spellEnd"/>
      <w:r w:rsidRPr="00A36DAE">
        <w:rPr>
          <w:lang w:val="en-US" w:eastAsia="zh-CN"/>
        </w:rPr>
        <w:t xml:space="preserve"> report over </w:t>
      </w:r>
      <w:proofErr w:type="spellStart"/>
      <w:r w:rsidRPr="00A36DAE">
        <w:rPr>
          <w:lang w:val="en-US" w:eastAsia="zh-CN"/>
        </w:rPr>
        <w:t>ULInformationTransferMRDC</w:t>
      </w:r>
      <w:proofErr w:type="spellEnd"/>
      <w:r w:rsidRPr="00A36DAE">
        <w:rPr>
          <w:lang w:val="en-US" w:eastAsia="zh-CN"/>
        </w:rPr>
        <w:t xml:space="preserve"> is not supported.</w:t>
      </w:r>
    </w:p>
    <w:p w14:paraId="2A93FCDD" w14:textId="7BB2CC44" w:rsidR="002E5089" w:rsidRPr="002E5089" w:rsidRDefault="002E5089" w:rsidP="002E5089">
      <w:pPr>
        <w:rPr>
          <w:lang w:val="en-US" w:eastAsia="zh-CN"/>
        </w:rPr>
      </w:pPr>
      <w:r w:rsidRPr="002E5089">
        <w:rPr>
          <w:lang w:val="en-US" w:eastAsia="zh-CN"/>
        </w:rPr>
        <w:t xml:space="preserve">UE should not request to activate SCG only for the purpose of </w:t>
      </w:r>
      <w:proofErr w:type="spellStart"/>
      <w:r w:rsidRPr="002E5089">
        <w:rPr>
          <w:lang w:val="en-US" w:eastAsia="zh-CN"/>
        </w:rPr>
        <w:t>RVQoE</w:t>
      </w:r>
      <w:proofErr w:type="spellEnd"/>
      <w:r w:rsidRPr="002E5089">
        <w:rPr>
          <w:lang w:val="en-US" w:eastAsia="zh-CN"/>
        </w:rPr>
        <w:t xml:space="preserve"> reporting via SRB5.</w:t>
      </w:r>
    </w:p>
    <w:p w14:paraId="65384238" w14:textId="15534BDC" w:rsidR="002E5089" w:rsidRPr="00A36DAE" w:rsidRDefault="002E5089" w:rsidP="002E5089">
      <w:pPr>
        <w:rPr>
          <w:lang w:val="en-US" w:eastAsia="zh-CN"/>
        </w:rPr>
      </w:pPr>
      <w:r w:rsidRPr="002E5089">
        <w:rPr>
          <w:lang w:val="en-US" w:eastAsia="zh-CN"/>
        </w:rPr>
        <w:t xml:space="preserve">When UE cannot send </w:t>
      </w:r>
      <w:proofErr w:type="spellStart"/>
      <w:r w:rsidRPr="002E5089">
        <w:rPr>
          <w:lang w:val="en-US" w:eastAsia="zh-CN"/>
        </w:rPr>
        <w:t>RVQoE</w:t>
      </w:r>
      <w:proofErr w:type="spellEnd"/>
      <w:r w:rsidRPr="002E5089">
        <w:rPr>
          <w:lang w:val="en-US" w:eastAsia="zh-CN"/>
        </w:rPr>
        <w:t xml:space="preserve"> report because the configured </w:t>
      </w:r>
      <w:proofErr w:type="spellStart"/>
      <w:r w:rsidRPr="002E5089">
        <w:rPr>
          <w:lang w:val="en-US" w:eastAsia="zh-CN"/>
        </w:rPr>
        <w:t>RVQoE</w:t>
      </w:r>
      <w:proofErr w:type="spellEnd"/>
      <w:r w:rsidRPr="002E5089">
        <w:rPr>
          <w:lang w:val="en-US" w:eastAsia="zh-CN"/>
        </w:rPr>
        <w:t xml:space="preserve"> specific SRB is not available, UE is not required to buffer the </w:t>
      </w:r>
      <w:proofErr w:type="spellStart"/>
      <w:r w:rsidRPr="002E5089">
        <w:rPr>
          <w:lang w:val="en-US" w:eastAsia="zh-CN"/>
        </w:rPr>
        <w:t>RVQoE</w:t>
      </w:r>
      <w:proofErr w:type="spellEnd"/>
      <w:r w:rsidRPr="002E5089">
        <w:rPr>
          <w:lang w:val="en-US" w:eastAsia="zh-CN"/>
        </w:rPr>
        <w:t xml:space="preserve"> report.</w:t>
      </w:r>
    </w:p>
    <w:p w14:paraId="0334E36B" w14:textId="77777777" w:rsidR="00FD31BA" w:rsidRDefault="00FD31BA" w:rsidP="00105BFC">
      <w:pPr>
        <w:rPr>
          <w:b/>
          <w:i/>
          <w:lang w:val="en-US"/>
        </w:rPr>
      </w:pPr>
    </w:p>
    <w:p w14:paraId="5B0A6803" w14:textId="16D84DFF"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 xml:space="preserve">Send LS to ask RAN3 to ask if the above RAN2 working assumption has some problem from RAN3 perspective (e.g.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i.e.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i.e.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lastRenderedPageBreak/>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e.g.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lastRenderedPageBreak/>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m-based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(e.g.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UE capabilities and Other topics</w:t>
      </w:r>
    </w:p>
    <w:p w14:paraId="4C566388" w14:textId="77777777" w:rsidR="0050020C" w:rsidRDefault="0050020C" w:rsidP="0050020C">
      <w:pPr>
        <w:rPr>
          <w:b/>
          <w:i/>
          <w:lang w:val="en-US"/>
        </w:rPr>
      </w:pPr>
      <w:r>
        <w:rPr>
          <w:rFonts w:hint="eastAsia"/>
          <w:b/>
          <w:i/>
          <w:lang w:val="en-US"/>
        </w:rPr>
        <w:t>R</w:t>
      </w:r>
      <w:r>
        <w:rPr>
          <w:b/>
          <w:i/>
          <w:lang w:val="en-US"/>
        </w:rPr>
        <w:t>AN2#123b Agreements</w:t>
      </w:r>
    </w:p>
    <w:p w14:paraId="4E7FA78D" w14:textId="18431D76" w:rsidR="0050020C" w:rsidRPr="0050020C" w:rsidRDefault="0050020C" w:rsidP="0050020C">
      <w:pPr>
        <w:rPr>
          <w:lang w:val="en-US" w:eastAsia="zh-CN"/>
        </w:rPr>
      </w:pPr>
      <w:r w:rsidRPr="0050020C">
        <w:rPr>
          <w:lang w:val="en-US" w:eastAsia="zh-CN"/>
        </w:rPr>
        <w:t>For non-</w:t>
      </w:r>
      <w:proofErr w:type="spellStart"/>
      <w:r w:rsidRPr="0050020C">
        <w:rPr>
          <w:lang w:val="en-US" w:eastAsia="zh-CN"/>
        </w:rPr>
        <w:t>RedCap</w:t>
      </w:r>
      <w:proofErr w:type="spellEnd"/>
      <w:r w:rsidRPr="0050020C">
        <w:rPr>
          <w:lang w:val="en-US" w:eastAsia="zh-CN"/>
        </w:rPr>
        <w:t xml:space="preserve"> UE, minimum memory re</w:t>
      </w:r>
      <w:bookmarkStart w:id="60" w:name="_GoBack"/>
      <w:bookmarkEnd w:id="60"/>
      <w:r w:rsidRPr="0050020C">
        <w:rPr>
          <w:lang w:val="en-US" w:eastAsia="zh-CN"/>
        </w:rPr>
        <w:t xml:space="preserve">quirement for IDLE/INACTIVE reports is 64KB. This memory is in addition to 64KB used for </w:t>
      </w:r>
      <w:proofErr w:type="spellStart"/>
      <w:r w:rsidRPr="0050020C">
        <w:rPr>
          <w:lang w:val="en-US" w:eastAsia="zh-CN"/>
        </w:rPr>
        <w:t>QoE</w:t>
      </w:r>
      <w:proofErr w:type="spellEnd"/>
      <w:r w:rsidRPr="0050020C">
        <w:rPr>
          <w:lang w:val="en-US" w:eastAsia="zh-CN"/>
        </w:rPr>
        <w:t xml:space="preserve"> report storage during pause. </w:t>
      </w:r>
    </w:p>
    <w:p w14:paraId="124BBDAB" w14:textId="5344FA4C" w:rsidR="0050020C" w:rsidRPr="0050020C" w:rsidRDefault="0050020C" w:rsidP="0050020C">
      <w:pPr>
        <w:rPr>
          <w:lang w:val="en-US" w:eastAsia="zh-CN"/>
        </w:rPr>
      </w:pPr>
      <w:r w:rsidRPr="0050020C">
        <w:rPr>
          <w:lang w:val="en-US" w:eastAsia="zh-CN"/>
        </w:rPr>
        <w:lastRenderedPageBreak/>
        <w:t xml:space="preserve">FFS </w:t>
      </w:r>
      <w:proofErr w:type="gramStart"/>
      <w:r w:rsidRPr="0050020C">
        <w:rPr>
          <w:lang w:val="en-US" w:eastAsia="zh-CN"/>
        </w:rPr>
        <w:t>For</w:t>
      </w:r>
      <w:proofErr w:type="gramEnd"/>
      <w:r w:rsidRPr="0050020C">
        <w:rPr>
          <w:lang w:val="en-US" w:eastAsia="zh-CN"/>
        </w:rPr>
        <w:t xml:space="preserve"> </w:t>
      </w:r>
      <w:proofErr w:type="spellStart"/>
      <w:r w:rsidRPr="0050020C">
        <w:rPr>
          <w:lang w:val="en-US" w:eastAsia="zh-CN"/>
        </w:rPr>
        <w:t>RedCap</w:t>
      </w:r>
      <w:proofErr w:type="spellEnd"/>
      <w:r w:rsidRPr="0050020C">
        <w:rPr>
          <w:lang w:val="en-US" w:eastAsia="zh-CN"/>
        </w:rPr>
        <w:t>/</w:t>
      </w:r>
      <w:proofErr w:type="spellStart"/>
      <w:r w:rsidRPr="0050020C">
        <w:rPr>
          <w:lang w:val="en-US" w:eastAsia="zh-CN"/>
        </w:rPr>
        <w:t>eRedCap</w:t>
      </w:r>
      <w:proofErr w:type="spellEnd"/>
      <w:r w:rsidRPr="0050020C">
        <w:rPr>
          <w:lang w:val="en-US" w:eastAsia="zh-CN"/>
        </w:rPr>
        <w:t xml:space="preserve"> UE, the minimum requirement is 64 KB total for both IDLE/INACTIVE and paused reports</w:t>
      </w:r>
    </w:p>
    <w:p w14:paraId="293543DB" w14:textId="656ECBDD" w:rsidR="0050020C" w:rsidRDefault="0050020C" w:rsidP="0050020C">
      <w:pPr>
        <w:rPr>
          <w:lang w:val="en-US" w:eastAsia="zh-CN"/>
        </w:rPr>
      </w:pPr>
      <w:r w:rsidRPr="0050020C">
        <w:rPr>
          <w:lang w:val="en-US" w:eastAsia="zh-CN"/>
        </w:rPr>
        <w:t>Introduce an optional UE capability indicates whether UE supports 128, 256, 512 and 1024KB buffer size</w:t>
      </w:r>
      <w:r w:rsidRPr="000070C0">
        <w:rPr>
          <w:lang w:val="en-US" w:eastAsia="zh-CN"/>
        </w:rPr>
        <w:t>.</w:t>
      </w:r>
    </w:p>
    <w:p w14:paraId="668FD0F9" w14:textId="2DD13B87" w:rsidR="00C0451A" w:rsidRDefault="00C0451A" w:rsidP="0050020C">
      <w:pPr>
        <w:rPr>
          <w:lang w:val="en-US" w:eastAsia="zh-CN"/>
        </w:rPr>
      </w:pPr>
      <w:r w:rsidRPr="00C0451A">
        <w:rPr>
          <w:lang w:val="en-US" w:eastAsia="zh-CN"/>
        </w:rPr>
        <w:t xml:space="preserve">Wait for RAN3 conclusion on whether there is some difference for </w:t>
      </w:r>
      <w:proofErr w:type="spellStart"/>
      <w:r w:rsidRPr="00C0451A">
        <w:rPr>
          <w:lang w:val="en-US" w:eastAsia="zh-CN"/>
        </w:rPr>
        <w:t>QoE</w:t>
      </w:r>
      <w:proofErr w:type="spellEnd"/>
      <w:r w:rsidRPr="00C0451A">
        <w:rPr>
          <w:lang w:val="en-US" w:eastAsia="zh-CN"/>
        </w:rPr>
        <w:t xml:space="preserve"> treatment for MBS and unicast</w:t>
      </w:r>
      <w:r>
        <w:rPr>
          <w:lang w:val="en-US" w:eastAsia="zh-CN"/>
        </w:rPr>
        <w:t>.</w:t>
      </w:r>
    </w:p>
    <w:p w14:paraId="0C535481" w14:textId="186E73F9" w:rsidR="00C0451A" w:rsidRPr="00C0451A" w:rsidRDefault="00C0451A" w:rsidP="00C0451A">
      <w:pPr>
        <w:rPr>
          <w:lang w:val="en-US" w:eastAsia="zh-CN"/>
        </w:rPr>
      </w:pPr>
      <w:r w:rsidRPr="00C0451A">
        <w:rPr>
          <w:lang w:val="en-US" w:eastAsia="zh-CN"/>
        </w:rPr>
        <w:t xml:space="preserve">Introduce UE capability of supporting </w:t>
      </w:r>
      <w:proofErr w:type="spellStart"/>
      <w:r w:rsidRPr="00C0451A">
        <w:rPr>
          <w:lang w:val="en-US" w:eastAsia="zh-CN"/>
        </w:rPr>
        <w:t>QoE</w:t>
      </w:r>
      <w:proofErr w:type="spellEnd"/>
      <w:r w:rsidRPr="00C0451A">
        <w:rPr>
          <w:lang w:val="en-US" w:eastAsia="zh-CN"/>
        </w:rPr>
        <w:t xml:space="preserve"> configuration in NR-DC framework with radio access capability parameter. </w:t>
      </w:r>
    </w:p>
    <w:p w14:paraId="4EE57D83" w14:textId="6063E468" w:rsidR="00C0451A" w:rsidRPr="00C0451A" w:rsidRDefault="00C0451A" w:rsidP="00C0451A">
      <w:pPr>
        <w:rPr>
          <w:lang w:val="en-US" w:eastAsia="zh-CN"/>
        </w:rPr>
      </w:pPr>
      <w:r w:rsidRPr="00C0451A">
        <w:rPr>
          <w:lang w:val="en-US" w:eastAsia="zh-CN"/>
        </w:rPr>
        <w:t xml:space="preserve">Introduce UE capability of supporting SRB5 for </w:t>
      </w:r>
      <w:proofErr w:type="spellStart"/>
      <w:r w:rsidRPr="00C0451A">
        <w:rPr>
          <w:lang w:val="en-US" w:eastAsia="zh-CN"/>
        </w:rPr>
        <w:t>QoE</w:t>
      </w:r>
      <w:proofErr w:type="spellEnd"/>
      <w:r w:rsidRPr="00C0451A">
        <w:rPr>
          <w:lang w:val="en-US" w:eastAsia="zh-CN"/>
        </w:rPr>
        <w:t xml:space="preserve"> reporting with radio access capability parameters.</w:t>
      </w:r>
    </w:p>
    <w:p w14:paraId="23DF65F0" w14:textId="77777777" w:rsidR="0050020C" w:rsidRDefault="0050020C" w:rsidP="00773397">
      <w:pPr>
        <w:rPr>
          <w:b/>
          <w:i/>
          <w:lang w:val="en-US"/>
        </w:rPr>
      </w:pPr>
    </w:p>
    <w:p w14:paraId="4C720141" w14:textId="029832BE"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E003A" w14:textId="77777777" w:rsidR="00AD553D" w:rsidRDefault="00AD553D">
      <w:pPr>
        <w:spacing w:after="0" w:line="240" w:lineRule="auto"/>
      </w:pPr>
      <w:r>
        <w:separator/>
      </w:r>
    </w:p>
  </w:endnote>
  <w:endnote w:type="continuationSeparator" w:id="0">
    <w:p w14:paraId="1F879AF5" w14:textId="77777777" w:rsidR="00AD553D" w:rsidRDefault="00AD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8FCD" w14:textId="77777777" w:rsidR="00AD553D" w:rsidRDefault="00AD553D">
      <w:pPr>
        <w:spacing w:after="0" w:line="240" w:lineRule="auto"/>
      </w:pPr>
      <w:r>
        <w:separator/>
      </w:r>
    </w:p>
  </w:footnote>
  <w:footnote w:type="continuationSeparator" w:id="0">
    <w:p w14:paraId="04C58224" w14:textId="77777777" w:rsidR="00AD553D" w:rsidRDefault="00AD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366F" w14:textId="77777777" w:rsidR="0085795B" w:rsidRDefault="0085795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E79" w14:textId="77777777" w:rsidR="0085795B" w:rsidRDefault="0085795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DEE" w14:textId="77777777" w:rsidR="0085795B" w:rsidRDefault="0085795B">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w15:presenceInfo w15:providerId="None" w15:userId="China Unicom"/>
  </w15:person>
  <w15:person w15:author="China Unicom-R2#123b">
    <w15:presenceInfo w15:providerId="None" w15:userId="China Unicom-R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209A"/>
    <w:rsid w:val="00191450"/>
    <w:rsid w:val="00192C46"/>
    <w:rsid w:val="001A08B3"/>
    <w:rsid w:val="001A2082"/>
    <w:rsid w:val="001A7B60"/>
    <w:rsid w:val="001B1FE3"/>
    <w:rsid w:val="001B2236"/>
    <w:rsid w:val="001B3A9D"/>
    <w:rsid w:val="001B4199"/>
    <w:rsid w:val="001B52F0"/>
    <w:rsid w:val="001B7A65"/>
    <w:rsid w:val="001C116C"/>
    <w:rsid w:val="001C4F29"/>
    <w:rsid w:val="001C5213"/>
    <w:rsid w:val="001D6B75"/>
    <w:rsid w:val="001E1235"/>
    <w:rsid w:val="001E3B7E"/>
    <w:rsid w:val="001E41F3"/>
    <w:rsid w:val="001F273D"/>
    <w:rsid w:val="001F5CAE"/>
    <w:rsid w:val="00205E43"/>
    <w:rsid w:val="002148A0"/>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22D6"/>
    <w:rsid w:val="0028356F"/>
    <w:rsid w:val="00283630"/>
    <w:rsid w:val="00284FEB"/>
    <w:rsid w:val="002860C4"/>
    <w:rsid w:val="002A1949"/>
    <w:rsid w:val="002A4EA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6BBE"/>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E64B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3785"/>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50020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94FAA"/>
    <w:rsid w:val="005C3864"/>
    <w:rsid w:val="005D41A4"/>
    <w:rsid w:val="005D5F35"/>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0C54"/>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E7955"/>
    <w:rsid w:val="006F072E"/>
    <w:rsid w:val="0070347C"/>
    <w:rsid w:val="00713078"/>
    <w:rsid w:val="00715B65"/>
    <w:rsid w:val="007238E7"/>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A658C"/>
    <w:rsid w:val="007A715A"/>
    <w:rsid w:val="007B16B7"/>
    <w:rsid w:val="007B4228"/>
    <w:rsid w:val="007B512A"/>
    <w:rsid w:val="007C100C"/>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C0573"/>
    <w:rsid w:val="008C1FCC"/>
    <w:rsid w:val="008C2311"/>
    <w:rsid w:val="008C4568"/>
    <w:rsid w:val="008E67FA"/>
    <w:rsid w:val="008F3789"/>
    <w:rsid w:val="008F5241"/>
    <w:rsid w:val="008F686C"/>
    <w:rsid w:val="00900A5D"/>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610B6"/>
    <w:rsid w:val="0096579B"/>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695A"/>
    <w:rsid w:val="00A17B91"/>
    <w:rsid w:val="00A21B99"/>
    <w:rsid w:val="00A246B6"/>
    <w:rsid w:val="00A274C1"/>
    <w:rsid w:val="00A338F8"/>
    <w:rsid w:val="00A363BF"/>
    <w:rsid w:val="00A36DAE"/>
    <w:rsid w:val="00A47314"/>
    <w:rsid w:val="00A47E70"/>
    <w:rsid w:val="00A50CF0"/>
    <w:rsid w:val="00A562AE"/>
    <w:rsid w:val="00A673EC"/>
    <w:rsid w:val="00A7671C"/>
    <w:rsid w:val="00A96D66"/>
    <w:rsid w:val="00AA2CBC"/>
    <w:rsid w:val="00AC5820"/>
    <w:rsid w:val="00AC7D5D"/>
    <w:rsid w:val="00AD1CD8"/>
    <w:rsid w:val="00AD553D"/>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0451A"/>
    <w:rsid w:val="00C1104D"/>
    <w:rsid w:val="00C12912"/>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C0FF5"/>
    <w:rsid w:val="00CC4141"/>
    <w:rsid w:val="00CC5026"/>
    <w:rsid w:val="00CC596D"/>
    <w:rsid w:val="00CC5AB1"/>
    <w:rsid w:val="00CC68D0"/>
    <w:rsid w:val="00CD2F6B"/>
    <w:rsid w:val="00CD345B"/>
    <w:rsid w:val="00CD405D"/>
    <w:rsid w:val="00CE001F"/>
    <w:rsid w:val="00D0251E"/>
    <w:rsid w:val="00D03F9A"/>
    <w:rsid w:val="00D05FDF"/>
    <w:rsid w:val="00D06D51"/>
    <w:rsid w:val="00D14933"/>
    <w:rsid w:val="00D1506C"/>
    <w:rsid w:val="00D242E1"/>
    <w:rsid w:val="00D24991"/>
    <w:rsid w:val="00D42A66"/>
    <w:rsid w:val="00D4462F"/>
    <w:rsid w:val="00D50255"/>
    <w:rsid w:val="00D5318A"/>
    <w:rsid w:val="00D56A75"/>
    <w:rsid w:val="00D61CB0"/>
    <w:rsid w:val="00D63CB5"/>
    <w:rsid w:val="00D66520"/>
    <w:rsid w:val="00D66E23"/>
    <w:rsid w:val="00D813D2"/>
    <w:rsid w:val="00D8443E"/>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1D8F"/>
    <w:rsid w:val="00E25B51"/>
    <w:rsid w:val="00E34898"/>
    <w:rsid w:val="00E37D41"/>
    <w:rsid w:val="00E44D54"/>
    <w:rsid w:val="00E52A66"/>
    <w:rsid w:val="00E5667E"/>
    <w:rsid w:val="00E572F7"/>
    <w:rsid w:val="00E71A9C"/>
    <w:rsid w:val="00E9226D"/>
    <w:rsid w:val="00E92E49"/>
    <w:rsid w:val="00E94F02"/>
    <w:rsid w:val="00EA0D45"/>
    <w:rsid w:val="00EA66E9"/>
    <w:rsid w:val="00EB09B7"/>
    <w:rsid w:val="00EB6AF5"/>
    <w:rsid w:val="00ED236C"/>
    <w:rsid w:val="00ED3D5D"/>
    <w:rsid w:val="00ED545F"/>
    <w:rsid w:val="00EE432B"/>
    <w:rsid w:val="00EE7D7C"/>
    <w:rsid w:val="00F00598"/>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4CCB"/>
    <w:rsid w:val="00FB6386"/>
    <w:rsid w:val="00FC068C"/>
    <w:rsid w:val="00FC60BD"/>
    <w:rsid w:val="00FC7EE1"/>
    <w:rsid w:val="00FD0900"/>
    <w:rsid w:val="00FD1485"/>
    <w:rsid w:val="00FD163D"/>
    <w:rsid w:val="00FD31BA"/>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2">
    <w:name w:val="Revision"/>
    <w:hidden/>
    <w:uiPriority w:val="99"/>
    <w:semiHidden/>
    <w:rsid w:val="00996395"/>
    <w:pPr>
      <w:spacing w:after="0" w:line="240" w:lineRule="auto"/>
    </w:pPr>
    <w:rPr>
      <w:rFonts w:ascii="Times New Roman" w:hAnsi="Times New Roman"/>
      <w:lang w:val="en-GB" w:eastAsia="en-US"/>
    </w:rPr>
  </w:style>
  <w:style w:type="character" w:customStyle="1" w:styleId="10">
    <w:name w:val="标题 1 字符"/>
    <w:basedOn w:val="a0"/>
    <w:link w:val="1"/>
    <w:rsid w:val="004B6CB0"/>
    <w:rPr>
      <w:rFonts w:ascii="Arial" w:hAnsi="Arial"/>
      <w:sz w:val="36"/>
      <w:lang w:val="en-GB" w:eastAsia="en-US"/>
    </w:rPr>
  </w:style>
  <w:style w:type="character" w:customStyle="1" w:styleId="20">
    <w:name w:val="标题 2 字符"/>
    <w:basedOn w:val="a0"/>
    <w:link w:val="2"/>
    <w:qFormat/>
    <w:rsid w:val="004B6CB0"/>
    <w:rPr>
      <w:rFonts w:ascii="Arial" w:hAnsi="Arial"/>
      <w:sz w:val="32"/>
      <w:lang w:val="en-GB" w:eastAsia="en-US"/>
    </w:rPr>
  </w:style>
  <w:style w:type="character" w:customStyle="1" w:styleId="30">
    <w:name w:val="标题 3 字符"/>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a8">
    <w:name w:val="批注文字 字符"/>
    <w:basedOn w:val="a0"/>
    <w:link w:val="a7"/>
    <w:uiPriority w:val="99"/>
    <w:qFormat/>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A15E62-341E-4BCE-877E-CE37ACB8348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843</TotalTime>
  <Pages>13</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Unicom-R2#123b</cp:lastModifiedBy>
  <cp:revision>55</cp:revision>
  <cp:lastPrinted>2411-12-31T14:59:00Z</cp:lastPrinted>
  <dcterms:created xsi:type="dcterms:W3CDTF">2023-09-06T13:43:00Z</dcterms:created>
  <dcterms:modified xsi:type="dcterms:W3CDTF">2023-10-17T10:30:00Z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