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ADF" w14:textId="3B716963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eastAsia="zh-CN"/>
        </w:rPr>
      </w:pPr>
      <w:r w:rsidRPr="00115E72">
        <w:rPr>
          <w:rFonts w:ascii="Arial" w:eastAsia="SimSun" w:hAnsi="Arial"/>
          <w:b/>
          <w:sz w:val="24"/>
          <w:lang w:eastAsia="zh-CN"/>
        </w:rPr>
        <w:t>3GPP TSG-</w:t>
      </w:r>
      <w:r w:rsidRPr="00115E72">
        <w:rPr>
          <w:rFonts w:ascii="Arial" w:eastAsia="SimSun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SimSun" w:hAnsi="Arial"/>
          <w:b/>
          <w:sz w:val="24"/>
          <w:lang w:val="en-US" w:eastAsia="zh-CN"/>
        </w:rPr>
        <w:t>2</w:t>
      </w:r>
      <w:r w:rsidRPr="00115E72">
        <w:rPr>
          <w:rFonts w:ascii="Arial" w:eastAsia="SimSun" w:hAnsi="Arial"/>
          <w:b/>
          <w:noProof/>
          <w:sz w:val="24"/>
        </w:rPr>
        <w:t xml:space="preserve"> Meeting #</w:t>
      </w:r>
      <w:r w:rsidRPr="00115E72">
        <w:rPr>
          <w:rFonts w:ascii="Arial" w:eastAsia="SimSun" w:hAnsi="Arial" w:hint="eastAsia"/>
          <w:b/>
          <w:noProof/>
          <w:sz w:val="24"/>
        </w:rPr>
        <w:t>12</w:t>
      </w:r>
      <w:r w:rsidR="00DE4F17">
        <w:rPr>
          <w:rFonts w:ascii="Arial" w:eastAsia="SimSun" w:hAnsi="Arial" w:hint="eastAsia"/>
          <w:b/>
          <w:noProof/>
          <w:sz w:val="24"/>
          <w:lang w:eastAsia="zh-CN"/>
        </w:rPr>
        <w:t>3</w:t>
      </w:r>
      <w:r w:rsidR="005078AA">
        <w:rPr>
          <w:rFonts w:ascii="Arial" w:eastAsia="SimSun" w:hAnsi="Arial" w:hint="eastAsia"/>
          <w:b/>
          <w:noProof/>
          <w:sz w:val="24"/>
          <w:lang w:eastAsia="zh-CN"/>
        </w:rPr>
        <w:t>bis</w:t>
      </w:r>
      <w:r w:rsidRPr="00115E72">
        <w:rPr>
          <w:rFonts w:ascii="Arial" w:eastAsia="SimSun" w:hAnsi="Arial"/>
          <w:b/>
          <w:i/>
          <w:noProof/>
          <w:sz w:val="28"/>
        </w:rPr>
        <w:tab/>
      </w:r>
      <w:r w:rsidR="00762F8E" w:rsidRPr="00762F8E">
        <w:rPr>
          <w:rFonts w:ascii="Arial" w:eastAsia="SimSun" w:hAnsi="Arial"/>
          <w:b/>
          <w:i/>
          <w:noProof/>
          <w:sz w:val="28"/>
          <w:lang w:eastAsia="zh-CN"/>
        </w:rPr>
        <w:t>R2-230</w:t>
      </w:r>
      <w:r w:rsidR="00BC1EF8">
        <w:rPr>
          <w:rFonts w:ascii="Arial" w:eastAsia="SimSun" w:hAnsi="Arial" w:hint="eastAsia"/>
          <w:b/>
          <w:i/>
          <w:noProof/>
          <w:sz w:val="28"/>
          <w:lang w:eastAsia="zh-CN"/>
        </w:rPr>
        <w:t>xxxx</w:t>
      </w:r>
    </w:p>
    <w:p w14:paraId="05E9B01B" w14:textId="76F9DF1E" w:rsidR="00115E72" w:rsidRPr="00115E72" w:rsidRDefault="005078AA" w:rsidP="00115E72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5078AA">
        <w:rPr>
          <w:rFonts w:ascii="Arial" w:eastAsia="SimSun" w:hAnsi="Arial"/>
          <w:b/>
          <w:noProof/>
          <w:sz w:val="24"/>
        </w:rPr>
        <w:t>Xiamen, China, October 9</w:t>
      </w:r>
      <w:r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SimSun" w:hAnsi="Arial"/>
          <w:b/>
          <w:noProof/>
          <w:sz w:val="24"/>
        </w:rPr>
        <w:t xml:space="preserve"> – 13</w:t>
      </w:r>
      <w:r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SimSun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115E72">
              <w:rPr>
                <w:rFonts w:ascii="Arial" w:eastAsia="SimSun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79017B79" w:rsidR="00115E72" w:rsidRPr="00115E72" w:rsidRDefault="005632ED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5632ED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1F8A7442" w:rsidR="00115E72" w:rsidRPr="00115E72" w:rsidRDefault="009D5E08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lang w:eastAsia="zh-CN"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SimSun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115E7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115E7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3421AA64" w:rsidR="00115E72" w:rsidRPr="00115E72" w:rsidRDefault="00BC1EF8" w:rsidP="00C9254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BC1EF8">
              <w:rPr>
                <w:rFonts w:ascii="Arial" w:eastAsia="SimSun" w:hAnsi="Arial"/>
                <w:lang w:eastAsia="zh-CN"/>
              </w:rPr>
              <w:t>LPP running CR for</w:t>
            </w:r>
            <w:r w:rsidR="000B5F65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network </w:t>
            </w:r>
            <w:r w:rsidR="00C92541">
              <w:rPr>
                <w:rFonts w:ascii="Arial" w:eastAsia="SimSun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 UE location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SimSun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14F4C86C" w:rsidR="00115E72" w:rsidRPr="00115E72" w:rsidRDefault="000B5F65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0B5F65">
              <w:rPr>
                <w:rFonts w:ascii="Arial" w:eastAsia="SimSun" w:hAnsi="Arial"/>
                <w:noProof/>
              </w:rPr>
              <w:t>NR_NTN_enh 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181E4D6" w:rsidR="00115E72" w:rsidRPr="00115E72" w:rsidRDefault="00BC1EF8" w:rsidP="0027222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2023-10</w:t>
            </w:r>
            <w:r w:rsidR="00115E72" w:rsidRPr="00115E72">
              <w:rPr>
                <w:rFonts w:ascii="Arial" w:eastAsia="SimSun" w:hAnsi="Arial" w:hint="eastAsia"/>
                <w:lang w:eastAsia="zh-CN"/>
              </w:rPr>
              <w:t>-</w:t>
            </w: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397A43">
              <w:rPr>
                <w:rFonts w:ascii="Arial" w:eastAsia="SimSun" w:hAnsi="Arial" w:hint="eastAsia"/>
                <w:lang w:eastAsia="zh-CN"/>
              </w:rPr>
              <w:t>8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Cat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SimSun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15E7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9AD19" w14:textId="6E98AE1D" w:rsidR="00861B53" w:rsidRDefault="00C358F2" w:rsidP="00486AD0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 Changes are made based on RAN2 agreements, RAN1 RRC parameter list in </w:t>
            </w:r>
            <w:commentRangeStart w:id="1"/>
            <w:r w:rsidR="00486AD0">
              <w:rPr>
                <w:rFonts w:ascii="Arial" w:eastAsia="SimSun" w:hAnsi="Arial" w:hint="eastAsia"/>
                <w:lang w:eastAsia="zh-CN"/>
              </w:rPr>
              <w:t>R1-23</w:t>
            </w:r>
            <w:r w:rsidR="00B50DA2">
              <w:rPr>
                <w:rFonts w:ascii="Arial" w:eastAsia="SimSun" w:hAnsi="Arial" w:hint="eastAsia"/>
                <w:lang w:eastAsia="zh-CN"/>
              </w:rPr>
              <w:t>10692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 and RAN1 UE feature list in </w:t>
            </w:r>
            <w:r w:rsidR="00B50DA2" w:rsidRPr="00B50DA2">
              <w:rPr>
                <w:rFonts w:ascii="Arial" w:eastAsia="SimSun" w:hAnsi="Arial"/>
                <w:lang w:eastAsia="zh-CN"/>
              </w:rPr>
              <w:t>R1-2310637</w:t>
            </w:r>
            <w:commentRangeEnd w:id="1"/>
            <w:r w:rsidR="005F0862">
              <w:rPr>
                <w:rStyle w:val="CommentReference"/>
              </w:rPr>
              <w:commentReference w:id="1"/>
            </w:r>
            <w:r w:rsidR="00486AD0">
              <w:rPr>
                <w:rFonts w:ascii="Arial" w:eastAsia="SimSun" w:hAnsi="Arial" w:hint="eastAsia"/>
                <w:lang w:eastAsia="zh-CN"/>
              </w:rPr>
              <w:t>.</w:t>
            </w:r>
          </w:p>
          <w:p w14:paraId="44005C77" w14:textId="61302C57" w:rsidR="005F0862" w:rsidRPr="00861B53" w:rsidRDefault="005F0862" w:rsidP="00486AD0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CF0829">
              <w:rPr>
                <w:rFonts w:ascii="Arial" w:eastAsia="SimSun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SimSun" w:hAnsi="Arial"/>
                <w:noProof/>
                <w:lang w:eastAsia="zh-CN"/>
              </w:rPr>
              <w:t>.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SimSun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6E4C5EE2" w14:textId="3897C7E5" w:rsidR="00180F70" w:rsidRDefault="00CF0829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2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 xml:space="preserve">. In 3.2, add Abbreviation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3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>NTN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4</w:t>
            </w:r>
            <w:r w:rsidR="00264C26">
              <w:rPr>
                <w:rFonts w:ascii="Arial" w:eastAsia="SimSun" w:hAnsi="Arial" w:hint="eastAsia"/>
                <w:lang w:eastAsia="zh-CN"/>
              </w:rPr>
              <w:t>.</w:t>
            </w:r>
            <w:r w:rsidR="005F1B7F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SimSun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SimSun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36D0ED85" w:rsidR="00DB4DEE" w:rsidRPr="00115E72" w:rsidRDefault="00264C26" w:rsidP="005F0862">
            <w:pPr>
              <w:spacing w:after="0"/>
              <w:ind w:leftChars="49" w:left="98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SimSun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SimSun" w:hAnsi="Arial"/>
                <w:lang w:eastAsia="zh-CN"/>
              </w:rPr>
              <w:t xml:space="preserve">etwork </w:t>
            </w:r>
            <w:r w:rsidR="00C358F2">
              <w:rPr>
                <w:rFonts w:ascii="Arial" w:eastAsia="SimSun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SimSun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SimSun" w:hAnsi="Arial"/>
                <w:lang w:eastAsia="zh-CN"/>
              </w:rPr>
              <w:t>UE location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SimSun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SimSun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SimSun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SimSun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SimSun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115E7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2D1CFA9E" w:rsidR="00115E72" w:rsidRPr="00115E72" w:rsidRDefault="00115E72" w:rsidP="009D5E08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SimSun" w:hAnsi="Arial"/>
          <w:noProof/>
          <w:sz w:val="8"/>
          <w:szCs w:val="8"/>
        </w:rPr>
      </w:pPr>
      <w:r>
        <w:rPr>
          <w:rFonts w:ascii="Arial" w:eastAsia="SimSun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2" w:name="_Toc109049765"/>
      <w:bookmarkStart w:id="3" w:name="_Toc100929729"/>
      <w:bookmarkStart w:id="4" w:name="_Toc60776906"/>
      <w:r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2"/>
      <w:bookmarkEnd w:id="3"/>
      <w:bookmarkEnd w:id="4"/>
    </w:p>
    <w:p w14:paraId="061BF693" w14:textId="77777777" w:rsidR="009744CC" w:rsidRPr="00147C45" w:rsidRDefault="009744CC" w:rsidP="009744CC">
      <w:pPr>
        <w:pStyle w:val="Heading1"/>
      </w:pPr>
      <w:bookmarkStart w:id="5" w:name="_Toc27765083"/>
      <w:bookmarkStart w:id="6" w:name="_Toc37680740"/>
      <w:bookmarkStart w:id="7" w:name="_Toc46486310"/>
      <w:bookmarkStart w:id="8" w:name="_Toc52546655"/>
      <w:bookmarkStart w:id="9" w:name="_Toc52547185"/>
      <w:bookmarkStart w:id="10" w:name="_Toc52547715"/>
      <w:bookmarkStart w:id="11" w:name="_Toc52548245"/>
      <w:bookmarkStart w:id="12" w:name="_Toc146748034"/>
      <w:bookmarkStart w:id="13" w:name="_Toc27765086"/>
      <w:bookmarkStart w:id="14" w:name="_Toc37680743"/>
      <w:bookmarkStart w:id="15" w:name="_Toc46486313"/>
      <w:bookmarkStart w:id="16" w:name="_Toc52546658"/>
      <w:bookmarkStart w:id="17" w:name="_Toc52547188"/>
      <w:bookmarkStart w:id="18" w:name="_Toc52547718"/>
      <w:bookmarkStart w:id="19" w:name="_Toc52548248"/>
      <w:bookmarkStart w:id="20" w:name="_Toc146748037"/>
      <w:bookmarkStart w:id="21" w:name="_Toc37681235"/>
      <w:bookmarkStart w:id="22" w:name="_Toc46486809"/>
      <w:bookmarkStart w:id="23" w:name="_Toc52547154"/>
      <w:bookmarkStart w:id="24" w:name="_Toc52547684"/>
      <w:bookmarkStart w:id="25" w:name="_Toc52548214"/>
      <w:bookmarkStart w:id="26" w:name="_Toc52548744"/>
      <w:bookmarkStart w:id="27" w:name="_Toc146748564"/>
      <w:bookmarkStart w:id="28" w:name="_Toc27765178"/>
      <w:bookmarkStart w:id="29" w:name="_Toc37680845"/>
      <w:bookmarkStart w:id="30" w:name="_Toc46486416"/>
      <w:bookmarkStart w:id="31" w:name="_Toc52546761"/>
      <w:bookmarkStart w:id="32" w:name="_Toc52547291"/>
      <w:bookmarkStart w:id="33" w:name="_Toc52547821"/>
      <w:bookmarkStart w:id="34" w:name="_Toc52548351"/>
      <w:bookmarkStart w:id="35" w:name="_Toc139050890"/>
      <w:bookmarkStart w:id="36" w:name="_Toc46486421"/>
      <w:bookmarkStart w:id="37" w:name="_Toc52546766"/>
      <w:bookmarkStart w:id="38" w:name="_Toc52547296"/>
      <w:bookmarkStart w:id="39" w:name="_Toc52547826"/>
      <w:bookmarkStart w:id="40" w:name="_Toc52548356"/>
      <w:bookmarkStart w:id="41" w:name="_Toc139050903"/>
      <w:r w:rsidRPr="00147C45">
        <w:t>2</w:t>
      </w:r>
      <w:r w:rsidRPr="00147C45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3566F56A" w14:textId="77777777" w:rsidR="009744CC" w:rsidRDefault="009744CC" w:rsidP="009744CC">
      <w:pPr>
        <w:pStyle w:val="EX"/>
        <w:rPr>
          <w:ins w:id="42" w:author="CATT (Xiao)_Rapp_v02" w:date="2023-10-25T22:02:00Z"/>
          <w:lang w:val="en-GB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2CCF3575" w:rsidR="009744CC" w:rsidRDefault="009744CC" w:rsidP="004B0E54">
      <w:pPr>
        <w:pStyle w:val="EX"/>
        <w:rPr>
          <w:lang w:val="en-GB"/>
        </w:rPr>
      </w:pPr>
      <w:ins w:id="43" w:author="CATT (Xiao)_Rapp_v02" w:date="2023-10-25T22:02:00Z">
        <w:r w:rsidRPr="00147C45">
          <w:rPr>
            <w:lang w:val="en-GB"/>
          </w:rPr>
          <w:t>[</w:t>
        </w:r>
      </w:ins>
      <w:ins w:id="44" w:author="CATT (Xiao)_Rapp_v02" w:date="2023-10-25T22:04:00Z">
        <w:r w:rsidR="004B0E54">
          <w:rPr>
            <w:lang w:val="en-GB"/>
          </w:rPr>
          <w:t>X</w:t>
        </w:r>
      </w:ins>
      <w:ins w:id="45" w:author="CATT (Xiao)_Rapp_v02" w:date="2023-10-25T22:02:00Z"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</w:ins>
      <w:ins w:id="46" w:author="CATT (Xiao)_Rapp_v02" w:date="2023-10-25T22:03:00Z">
        <w:r w:rsidR="004B0E54" w:rsidRPr="00147C45">
          <w:rPr>
            <w:lang w:val="en-GB" w:eastAsia="ja-JP"/>
          </w:rPr>
          <w:t>3GPP TS 38.101-</w:t>
        </w:r>
      </w:ins>
      <w:ins w:id="47" w:author="CATT (Xiao)_Rapp_v02" w:date="2023-10-25T22:04:00Z">
        <w:r w:rsidR="004B0E54">
          <w:rPr>
            <w:lang w:val="en-GB" w:eastAsia="ja-JP"/>
          </w:rPr>
          <w:t>5</w:t>
        </w:r>
      </w:ins>
      <w:ins w:id="48" w:author="CATT (Xiao)_Rapp_v02" w:date="2023-10-25T22:03:00Z">
        <w:r w:rsidR="004B0E54" w:rsidRPr="00147C45">
          <w:rPr>
            <w:lang w:val="en-GB" w:eastAsia="ja-JP"/>
          </w:rPr>
          <w:t>: "</w:t>
        </w:r>
      </w:ins>
      <w:ins w:id="49" w:author="CATT (Xiao)_Rapp_v02" w:date="2023-10-25T22:04:00Z">
        <w:r w:rsidR="004B0E54" w:rsidRPr="004B0E54">
          <w:rPr>
            <w:lang w:val="en-GB" w:eastAsia="ja-JP"/>
          </w:rPr>
          <w:t>User Equipment (UE) radio transmission and reception;</w:t>
        </w:r>
        <w:r w:rsidR="004B0E54">
          <w:rPr>
            <w:lang w:val="en-GB" w:eastAsia="ja-JP"/>
          </w:rPr>
          <w:t xml:space="preserve"> </w:t>
        </w:r>
        <w:r w:rsidR="004B0E54" w:rsidRPr="004B0E54">
          <w:rPr>
            <w:lang w:val="en-GB" w:eastAsia="ja-JP"/>
          </w:rPr>
          <w:t>Part 5: Satellite access Radio Frequency (RF) and performance requirements</w:t>
        </w:r>
      </w:ins>
      <w:ins w:id="50" w:author="CATT (Xiao)_Rapp_v02" w:date="2023-10-25T22:03:00Z">
        <w:r w:rsidR="004B0E54" w:rsidRPr="00147C45">
          <w:rPr>
            <w:lang w:val="en-GB" w:eastAsia="ja-JP"/>
          </w:rPr>
          <w:t>"</w:t>
        </w:r>
      </w:ins>
      <w:ins w:id="51" w:author="CATT (Xiao)_Rapp_v02" w:date="2023-10-25T22:02:00Z"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Sistema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NB-IoT</w:t>
      </w:r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52" w:author="CATT (Xiao)_Post123b" w:date="2023-10-19T10:10:00Z"/>
          <w:rFonts w:eastAsia="Yu Mincho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7A92EDDB" w14:textId="442FBCD9" w:rsidR="00014C21" w:rsidRPr="00014C21" w:rsidRDefault="00014C21" w:rsidP="00014C21">
      <w:pPr>
        <w:pStyle w:val="EW"/>
        <w:rPr>
          <w:rFonts w:eastAsia="Yu Mincho"/>
          <w:lang w:val="en-GB" w:eastAsia="zh-CN"/>
        </w:rPr>
      </w:pPr>
      <w:ins w:id="53" w:author="CATT (Xiao)_Post123b" w:date="2023-10-19T10:10:00Z">
        <w:r>
          <w:rPr>
            <w:rFonts w:hint="eastAsia"/>
            <w:lang w:val="en-GB" w:eastAsia="zh-CN"/>
          </w:rPr>
          <w:t>NTN</w:t>
        </w:r>
      </w:ins>
      <w:ins w:id="54" w:author="CATT (Xiao)_Post123b" w:date="2023-10-19T18:07:00Z">
        <w:r w:rsidR="00654DF1">
          <w:rPr>
            <w:rFonts w:hint="eastAsia"/>
            <w:lang w:val="en-GB" w:eastAsia="zh-CN"/>
          </w:rPr>
          <w:tab/>
        </w:r>
      </w:ins>
      <w:ins w:id="55" w:author="CATT (Xiao)_Post123b" w:date="2023-10-19T10:10:00Z"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>National Time Service Center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Goda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Heading4"/>
      </w:pPr>
      <w:r w:rsidRPr="00147C45">
        <w:t>6.5.12.4</w:t>
      </w:r>
      <w:r w:rsidRPr="00147C45">
        <w:tab/>
        <w:t>NR Multi-RTT Location Information Elements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77096B8" w14:textId="77777777" w:rsidR="00BC516C" w:rsidRPr="00147C45" w:rsidRDefault="00BC516C" w:rsidP="00BC516C">
      <w:pPr>
        <w:pStyle w:val="Heading4"/>
        <w:rPr>
          <w:i/>
        </w:rPr>
      </w:pPr>
      <w:bookmarkStart w:id="56" w:name="_Toc37681236"/>
      <w:bookmarkStart w:id="57" w:name="_Toc46486810"/>
      <w:bookmarkStart w:id="58" w:name="_Toc52547155"/>
      <w:bookmarkStart w:id="59" w:name="_Toc52547685"/>
      <w:bookmarkStart w:id="60" w:name="_Toc52548215"/>
      <w:bookmarkStart w:id="61" w:name="_Toc52548745"/>
      <w:bookmarkStart w:id="6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63" w:name="_Hlk42710993"/>
      <w:r w:rsidRPr="00147C45">
        <w:rPr>
          <w:snapToGrid w:val="0"/>
        </w:rPr>
        <w:t>nr-NTA-Offset</w:t>
      </w:r>
      <w:bookmarkEnd w:id="6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222F908B" w14:textId="528B6C40" w:rsidR="005F0862" w:rsidRDefault="00BC516C" w:rsidP="005F0862">
      <w:pPr>
        <w:pStyle w:val="PL"/>
        <w:shd w:val="clear" w:color="auto" w:fill="E6E6E6"/>
        <w:rPr>
          <w:ins w:id="64" w:author="CATT (Xiao)_Post123b" w:date="2023-10-19T09:05:00Z"/>
          <w:rFonts w:eastAsia="SimSu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5" w:author="CATT (Xiao)_Post123b" w:date="2023-10-19T09:05:00Z">
        <w:r w:rsidR="005F0862" w:rsidRPr="00A311BF">
          <w:rPr>
            <w:rFonts w:hint="eastAsia"/>
            <w:snapToGrid w:val="0"/>
          </w:rPr>
          <w:t>,</w:t>
        </w:r>
      </w:ins>
    </w:p>
    <w:p w14:paraId="15C8E95C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CATT (Xiao)_Post123b" w:date="2023-10-19T09:05:00Z"/>
          <w:rFonts w:ascii="Courier New" w:eastAsia="SimSun" w:hAnsi="Courier New"/>
          <w:noProof/>
          <w:snapToGrid w:val="0"/>
          <w:sz w:val="16"/>
          <w:lang w:eastAsia="zh-CN"/>
        </w:rPr>
      </w:pPr>
      <w:ins w:id="67" w:author="CATT (Xiao)_Post123b" w:date="2023-10-19T09:05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57AD1F20" w14:textId="30342D57" w:rsidR="005F0862" w:rsidRDefault="005F0862" w:rsidP="005F0862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8" w:author="CATT (Xiao)_Post123b" w:date="2023-10-19T09:05:00Z"/>
          <w:rFonts w:eastAsia="SimSun"/>
          <w:snapToGrid w:val="0"/>
          <w:lang w:eastAsia="zh-CN"/>
        </w:rPr>
      </w:pPr>
      <w:ins w:id="69" w:author="CATT (Xiao)_Post123b" w:date="2023-10-19T09:05:00Z">
        <w:r>
          <w:rPr>
            <w:rFonts w:eastAsia="SimSun" w:hint="eastAsia"/>
            <w:snapToGrid w:val="0"/>
            <w:lang w:eastAsia="zh-CN"/>
          </w:rPr>
          <w:tab/>
        </w:r>
        <w:r w:rsidRPr="007C41F5">
          <w:rPr>
            <w:snapToGrid w:val="0"/>
          </w:rPr>
          <w:t>nr</w:t>
        </w:r>
        <w:r>
          <w:rPr>
            <w:rFonts w:eastAsia="SimSun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  <w:r w:rsidRPr="007C41F5">
          <w:rPr>
            <w:rFonts w:eastAsia="DengXian"/>
            <w:lang w:eastAsia="zh-CN"/>
          </w:rPr>
          <w:t>Offset</w:t>
        </w:r>
        <w:r w:rsidRPr="007C41F5">
          <w:rPr>
            <w:snapToGrid w:val="0"/>
          </w:rPr>
          <w:t>-r1</w:t>
        </w:r>
        <w:r w:rsidRPr="007C41F5">
          <w:rPr>
            <w:rFonts w:eastAsia="DengXian"/>
            <w:snapToGrid w:val="0"/>
            <w:lang w:eastAsia="zh-CN"/>
          </w:rPr>
          <w:t>8</w:t>
        </w:r>
      </w:ins>
      <w:ins w:id="70" w:author="CATT (Xiao)_Post123b" w:date="2023-10-19T16:33:00Z">
        <w:r w:rsidR="001A386B">
          <w:rPr>
            <w:rFonts w:hint="eastAsia"/>
            <w:snapToGrid w:val="0"/>
            <w:lang w:eastAsia="zh-CN"/>
          </w:rPr>
          <w:tab/>
        </w:r>
      </w:ins>
      <w:ins w:id="71" w:author="CATT (Xiao)_Post123b" w:date="2023-10-19T09:05:00Z">
        <w:r w:rsidRPr="007C41F5">
          <w:rPr>
            <w:rFonts w:eastAsia="DengXian"/>
            <w:snapToGrid w:val="0"/>
            <w:lang w:eastAsia="zh-CN"/>
          </w:rPr>
          <w:t>NR</w:t>
        </w:r>
        <w:r>
          <w:rPr>
            <w:rFonts w:eastAsia="SimSun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</w:t>
        </w:r>
        <w:commentRangeStart w:id="72"/>
        <w:r w:rsidRPr="007C41F5">
          <w:t>Diff</w:t>
        </w:r>
        <w:r w:rsidRPr="007C41F5">
          <w:rPr>
            <w:rFonts w:eastAsia="DengXian"/>
            <w:lang w:eastAsia="zh-CN"/>
          </w:rPr>
          <w:t>Offset</w:t>
        </w:r>
      </w:ins>
      <w:commentRangeEnd w:id="72"/>
      <w:r w:rsidR="00830B5E">
        <w:rPr>
          <w:rStyle w:val="CommentReference"/>
          <w:rFonts w:ascii="Times New Roman" w:hAnsi="Times New Roman"/>
          <w:noProof w:val="0"/>
        </w:rPr>
        <w:commentReference w:id="72"/>
      </w:r>
      <w:ins w:id="73" w:author="CATT (Xiao)_Post123b" w:date="2023-10-19T09:05:00Z"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278FEB03" w14:textId="77777777" w:rsidR="005F0862" w:rsidRPr="00147C45" w:rsidRDefault="005F0862" w:rsidP="005F0862">
      <w:pPr>
        <w:pStyle w:val="PL"/>
        <w:shd w:val="clear" w:color="auto" w:fill="E6E6E6"/>
        <w:rPr>
          <w:ins w:id="74" w:author="CATT (Xiao)_Post123b" w:date="2023-10-19T09:05:00Z"/>
          <w:snapToGrid w:val="0"/>
          <w:lang w:eastAsia="zh-CN"/>
        </w:rPr>
      </w:pPr>
      <w:ins w:id="75" w:author="CATT (Xiao)_Post123b" w:date="2023-10-19T09:05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2806BA5E" w14:textId="53CCFF51" w:rsidR="005F0862" w:rsidRPr="001E0B7C" w:rsidRDefault="00BC516C" w:rsidP="005F0862">
      <w:pPr>
        <w:pStyle w:val="PL"/>
        <w:shd w:val="clear" w:color="auto" w:fill="E6E6E6"/>
        <w:rPr>
          <w:ins w:id="76" w:author="CATT (Xiao)_Post123b" w:date="2023-10-19T09:06:00Z"/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77" w:author="CATT (Xiao)_Post123b" w:date="2023-10-19T09:06:00Z">
        <w:r w:rsidR="005F0862">
          <w:rPr>
            <w:rFonts w:eastAsia="SimSun" w:hint="eastAsia"/>
            <w:snapToGrid w:val="0"/>
            <w:lang w:eastAsia="zh-CN"/>
          </w:rPr>
          <w:t>,</w:t>
        </w:r>
      </w:ins>
    </w:p>
    <w:p w14:paraId="25287255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CATT (Xiao)_Post123b" w:date="2023-10-19T09:06:00Z"/>
          <w:rFonts w:ascii="Courier New" w:eastAsia="SimSun" w:hAnsi="Courier New"/>
          <w:noProof/>
          <w:snapToGrid w:val="0"/>
          <w:sz w:val="16"/>
          <w:lang w:eastAsia="zh-CN"/>
        </w:rPr>
      </w:pPr>
      <w:ins w:id="79" w:author="CATT (Xiao)_Post123b" w:date="2023-10-19T09:06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1BB6DF1D" w14:textId="3806A586" w:rsidR="005F0862" w:rsidRPr="00A12AA7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CATT (Xiao)_Post123b" w:date="2023-10-19T09:06:00Z"/>
          <w:rFonts w:ascii="Courier New" w:eastAsia="SimSun" w:hAnsi="Courier New"/>
          <w:noProof/>
          <w:sz w:val="16"/>
          <w:lang w:eastAsia="zh-CN"/>
        </w:rPr>
      </w:pPr>
      <w:ins w:id="81" w:author="CATT (Xiao)_Post123b" w:date="2023-10-19T09:06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n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r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-NTN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-UE-RxTxTimeDiffOffset-r18</w:t>
        </w:r>
      </w:ins>
      <w:ins w:id="82" w:author="CATT (Xiao)_Post123b" w:date="2023-10-19T16:33:00Z">
        <w:r w:rsidR="001A386B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</w:r>
      </w:ins>
      <w:ins w:id="83" w:author="CATT (Xiao)_Post123b" w:date="2023-10-19T09:06:00Z"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NR-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NTN-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 xml:space="preserve">UE-RxTxTimeDiffOffset-r18     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 xml:space="preserve">     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OPTIONAL</w:t>
        </w:r>
      </w:ins>
    </w:p>
    <w:p w14:paraId="519A2E84" w14:textId="77777777" w:rsidR="005F0862" w:rsidRPr="001E0B7C" w:rsidRDefault="005F0862" w:rsidP="005F0862">
      <w:pPr>
        <w:pStyle w:val="PL"/>
        <w:shd w:val="clear" w:color="auto" w:fill="E6E6E6"/>
        <w:rPr>
          <w:ins w:id="84" w:author="CATT (Xiao)_Post123b" w:date="2023-10-19T09:06:00Z"/>
          <w:rFonts w:eastAsia="DengXian"/>
          <w:snapToGrid w:val="0"/>
          <w:lang w:eastAsia="zh-CN"/>
        </w:rPr>
      </w:pPr>
      <w:ins w:id="85" w:author="CATT (Xiao)_Post123b" w:date="2023-10-19T09:06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4E71594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42CBA54A" w14:textId="77777777" w:rsidR="00BC516C" w:rsidRDefault="00BC516C" w:rsidP="00BC516C">
      <w:pPr>
        <w:pStyle w:val="PL"/>
        <w:shd w:val="clear" w:color="auto" w:fill="E6E6E6"/>
        <w:rPr>
          <w:ins w:id="86" w:author="CATT (Xiao)_Post123b" w:date="2023-10-19T09:4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085EFD16" w14:textId="77777777" w:rsidR="004E3028" w:rsidRDefault="004E3028" w:rsidP="00BC516C">
      <w:pPr>
        <w:pStyle w:val="PL"/>
        <w:shd w:val="clear" w:color="auto" w:fill="E6E6E6"/>
        <w:rPr>
          <w:ins w:id="87" w:author="CATT (Xiao)_Post123b" w:date="2023-10-19T09:04:00Z"/>
          <w:snapToGrid w:val="0"/>
          <w:lang w:eastAsia="zh-CN"/>
        </w:rPr>
      </w:pPr>
    </w:p>
    <w:p w14:paraId="346420A7" w14:textId="77777777" w:rsidR="006409C1" w:rsidRPr="00147C45" w:rsidRDefault="006409C1" w:rsidP="006409C1">
      <w:pPr>
        <w:pStyle w:val="PL"/>
        <w:shd w:val="clear" w:color="auto" w:fill="E6E6E6"/>
        <w:rPr>
          <w:ins w:id="88" w:author="CATT (Xiao)_Post123b" w:date="2023-10-19T09:04:00Z"/>
          <w:snapToGrid w:val="0"/>
        </w:rPr>
      </w:pPr>
      <w:ins w:id="89" w:author="CATT (Xiao)_Post123b" w:date="2023-10-19T09:04:00Z">
        <w:r w:rsidRPr="000E115C">
          <w:rPr>
            <w:rFonts w:eastAsia="SimSun"/>
            <w:snapToGrid w:val="0"/>
            <w:lang w:eastAsia="zh-CN"/>
          </w:rPr>
          <w:t>NR-</w:t>
        </w:r>
        <w:r>
          <w:rPr>
            <w:rFonts w:eastAsia="SimSun" w:hint="eastAsia"/>
            <w:snapToGrid w:val="0"/>
            <w:lang w:eastAsia="zh-CN"/>
          </w:rPr>
          <w:t>NTN-</w:t>
        </w:r>
        <w:r w:rsidRPr="000E115C">
          <w:rPr>
            <w:rFonts w:eastAsia="SimSun"/>
            <w:snapToGrid w:val="0"/>
            <w:lang w:eastAsia="zh-CN"/>
          </w:rPr>
          <w:t>UE-RxTxTimeDiffOffset-r18</w:t>
        </w:r>
        <w:r>
          <w:rPr>
            <w:rFonts w:eastAsia="SimSun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004569E2" w14:textId="597484D9" w:rsidR="006409C1" w:rsidRDefault="006409C1" w:rsidP="006409C1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" w:author="CATT (Xiao)_Post123b" w:date="2023-10-19T09:04:00Z"/>
          <w:rFonts w:ascii="Courier New" w:eastAsia="SimSun" w:hAnsi="Courier New"/>
          <w:noProof/>
          <w:snapToGrid w:val="0"/>
          <w:sz w:val="16"/>
          <w:lang w:eastAsia="zh-CN"/>
        </w:rPr>
      </w:pPr>
      <w:ins w:id="91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-r18</w:t>
        </w:r>
      </w:ins>
      <w:ins w:id="92" w:author="CATT (Xiao)_Post123b" w:date="2023-10-19T16:11:00Z">
        <w:r w:rsidR="00F72949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</w:r>
      </w:ins>
      <w:ins w:id="93" w:author="CATT (Xiao)_Post123b" w:date="2023-10-19T09:04:00Z"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 xml:space="preserve">INTEGER </w:t>
        </w:r>
        <w:commentRangeStart w:id="94"/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(0..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SimSun" w:hAnsi="Courier New"/>
            <w:noProof/>
            <w:snapToGrid w:val="0"/>
            <w:sz w:val="16"/>
            <w:lang w:eastAsia="zh-CN"/>
          </w:rPr>
          <w:t>)</w:t>
        </w:r>
      </w:ins>
      <w:commentRangeEnd w:id="94"/>
      <w:r>
        <w:rPr>
          <w:rStyle w:val="CommentReference"/>
        </w:rPr>
        <w:commentReference w:id="94"/>
      </w:r>
      <w:ins w:id="95" w:author="CATT (Xiao)_Post123b" w:date="2023-10-19T09:04:00Z">
        <w:r w:rsidRPr="003D7E7A">
          <w:rPr>
            <w:rFonts w:ascii="Courier New" w:eastAsia="SimSun" w:hAnsi="Courier New"/>
            <w:noProof/>
            <w:snapToGrid w:val="0"/>
            <w:sz w:val="16"/>
            <w:lang w:eastAsia="zh-CN"/>
          </w:rPr>
          <w:t>,</w:t>
        </w:r>
      </w:ins>
    </w:p>
    <w:p w14:paraId="01FBB3F5" w14:textId="49182F9B" w:rsidR="006409C1" w:rsidRPr="008901C8" w:rsidRDefault="006409C1" w:rsidP="00F72949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" w:author="CATT (Xiao)_Post123b" w:date="2023-10-19T09:04:00Z"/>
          <w:rFonts w:ascii="Courier New" w:eastAsia="SimSun" w:hAnsi="Courier New"/>
          <w:noProof/>
          <w:sz w:val="16"/>
          <w:lang w:eastAsia="zh-CN"/>
        </w:rPr>
      </w:pPr>
      <w:ins w:id="97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nr-NTN-DL-TimingDrift-r18</w:t>
        </w:r>
      </w:ins>
      <w:ins w:id="98" w:author="CATT (Xiao)_Post123b" w:date="2023-10-19T16:33:00Z"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</w:ins>
      <w:commentRangeStart w:id="99"/>
      <w:commentRangeStart w:id="100"/>
      <w:ins w:id="101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>FFS</w:t>
        </w:r>
      </w:ins>
      <w:commentRangeEnd w:id="99"/>
      <w:r w:rsidRPr="00F72949">
        <w:rPr>
          <w:rFonts w:ascii="Courier New" w:eastAsia="SimSun" w:hAnsi="Courier New"/>
          <w:noProof/>
          <w:lang w:eastAsia="zh-CN"/>
        </w:rPr>
        <w:commentReference w:id="99"/>
      </w:r>
      <w:commentRangeEnd w:id="100"/>
      <w:r w:rsidR="00172172">
        <w:rPr>
          <w:rStyle w:val="CommentReference"/>
        </w:rPr>
        <w:commentReference w:id="100"/>
      </w:r>
    </w:p>
    <w:p w14:paraId="303381F7" w14:textId="77777777" w:rsidR="006409C1" w:rsidRPr="00147C45" w:rsidRDefault="006409C1" w:rsidP="006409C1">
      <w:pPr>
        <w:pStyle w:val="PL"/>
        <w:shd w:val="clear" w:color="auto" w:fill="E6E6E6"/>
        <w:rPr>
          <w:ins w:id="102" w:author="CATT (Xiao)_Post123b" w:date="2023-10-19T09:04:00Z"/>
          <w:snapToGrid w:val="0"/>
        </w:rPr>
      </w:pPr>
      <w:ins w:id="103" w:author="CATT (Xiao)_Post123b" w:date="2023-10-19T09:04:00Z">
        <w:r w:rsidRPr="00147C45">
          <w:rPr>
            <w:snapToGrid w:val="0"/>
          </w:rPr>
          <w:t>}</w:t>
        </w:r>
      </w:ins>
    </w:p>
    <w:p w14:paraId="430DBF47" w14:textId="77777777" w:rsidR="006409C1" w:rsidRPr="008901C8" w:rsidRDefault="006409C1" w:rsidP="006409C1">
      <w:pPr>
        <w:pStyle w:val="PL"/>
        <w:shd w:val="clear" w:color="auto" w:fill="E6E6E6"/>
        <w:rPr>
          <w:ins w:id="104" w:author="CATT (Xiao)_Post123b" w:date="2023-10-19T09:04:00Z"/>
          <w:rFonts w:eastAsia="DengXian"/>
          <w:lang w:eastAsia="zh-CN"/>
        </w:rPr>
      </w:pPr>
      <w:ins w:id="105" w:author="CATT (Xiao)_Post123b" w:date="2023-10-19T09:04:00Z">
        <w:r>
          <w:rPr>
            <w:rFonts w:eastAsia="DengXian" w:hint="eastAsia"/>
            <w:lang w:eastAsia="zh-CN"/>
          </w:rPr>
          <w:t>Editor</w:t>
        </w:r>
        <w:r>
          <w:rPr>
            <w:rFonts w:eastAsia="DengXian"/>
            <w:lang w:eastAsia="zh-CN"/>
          </w:rPr>
          <w:t>’</w:t>
        </w:r>
        <w:r>
          <w:rPr>
            <w:rFonts w:eastAsia="DengXian" w:hint="eastAsia"/>
            <w:lang w:eastAsia="zh-CN"/>
          </w:rPr>
          <w:t>s note: Value Range of nr-NTN-DL-TimingDrift-r18 is pending final RAN1 conclusion</w:t>
        </w:r>
        <w:r>
          <w:rPr>
            <w:rFonts w:eastAsia="SimSun" w:hint="eastAsia"/>
            <w:lang w:eastAsia="zh-CN"/>
          </w:rPr>
          <w:t>.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106" w:name="OLE_LINK8"/>
            <w:bookmarkStart w:id="107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106"/>
            <w:bookmarkEnd w:id="107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SimSun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SimSun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TEG ID together with the UE Tx TEG ID. 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</w:rPr>
              <w:t>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nlos-IndicatorRequest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, provides UE Rx-Tx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nlos-IndicatorPerResource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bookmarkEnd w:id="28"/>
      <w:bookmarkEnd w:id="29"/>
      <w:bookmarkEnd w:id="30"/>
      <w:bookmarkEnd w:id="31"/>
      <w:bookmarkEnd w:id="32"/>
      <w:bookmarkEnd w:id="33"/>
      <w:bookmarkEnd w:id="34"/>
      <w:bookmarkEnd w:id="35"/>
      <w:tr w:rsidR="00F72949" w:rsidRPr="00147C45" w14:paraId="23128FC9" w14:textId="77777777" w:rsidTr="00F72949">
        <w:trPr>
          <w:cantSplit/>
          <w:ins w:id="108" w:author="CATT (Xiao)_Post123b" w:date="2023-10-19T16:13:00Z"/>
        </w:trPr>
        <w:tc>
          <w:tcPr>
            <w:tcW w:w="9639" w:type="dxa"/>
          </w:tcPr>
          <w:p w14:paraId="6925E413" w14:textId="77777777" w:rsidR="00F72949" w:rsidRDefault="00F72949" w:rsidP="00F72949">
            <w:pPr>
              <w:pStyle w:val="TAL"/>
              <w:keepNext w:val="0"/>
              <w:keepLines w:val="0"/>
              <w:widowControl w:val="0"/>
              <w:rPr>
                <w:ins w:id="109" w:author="CATT (Xiao)_Post123b" w:date="2023-10-19T16:13:00Z"/>
                <w:rFonts w:eastAsia="DengXian"/>
                <w:b/>
                <w:bCs/>
                <w:i/>
                <w:iCs/>
                <w:lang w:eastAsia="zh-CN"/>
              </w:rPr>
            </w:pPr>
            <w:commentRangeStart w:id="110"/>
            <w:ins w:id="111" w:author="CATT (Xiao)_Post123b" w:date="2023-10-19T16:13:00Z"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DengXian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RxTxTimeDiffOffset</w:t>
              </w:r>
              <w:commentRangeEnd w:id="110"/>
              <w:proofErr w:type="spellEnd"/>
              <w:r>
                <w:rPr>
                  <w:rStyle w:val="CommentReference"/>
                  <w:rFonts w:ascii="Times New Roman" w:hAnsi="Times New Roman"/>
                </w:rPr>
                <w:commentReference w:id="110"/>
              </w:r>
            </w:ins>
          </w:p>
          <w:p w14:paraId="6DAB937A" w14:textId="77777777" w:rsidR="00F72949" w:rsidRPr="00147C45" w:rsidRDefault="00F72949" w:rsidP="00F72949">
            <w:pPr>
              <w:pStyle w:val="TAL"/>
              <w:keepNext w:val="0"/>
              <w:keepLines w:val="0"/>
              <w:widowControl w:val="0"/>
              <w:rPr>
                <w:ins w:id="112" w:author="CATT (Xiao)_Post123b" w:date="2023-10-19T16:13:00Z"/>
                <w:snapToGrid w:val="0"/>
              </w:rPr>
            </w:pPr>
            <w:ins w:id="113" w:author="CATT (Xiao)_Post123b" w:date="2023-10-19T16:13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DengXian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DengXian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6A45A2B5" w14:textId="77777777" w:rsidR="00F72949" w:rsidRPr="006A08EA" w:rsidRDefault="00F72949" w:rsidP="00F72949">
            <w:pPr>
              <w:pStyle w:val="B1"/>
              <w:widowControl w:val="0"/>
              <w:spacing w:after="0"/>
              <w:rPr>
                <w:ins w:id="114" w:author="CATT (Xiao)_Post123b" w:date="2023-10-19T16:13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115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commentRangeStart w:id="116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, </w:t>
              </w:r>
              <w:commentRangeStart w:id="117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as defined in TS 38.215 [36]</w:t>
              </w:r>
              <w:commentRangeEnd w:id="117"/>
              <w:r>
                <w:rPr>
                  <w:rStyle w:val="CommentReference"/>
                </w:rPr>
                <w:commentReference w:id="117"/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C7FEF78" w14:textId="77777777" w:rsidR="00F72949" w:rsidRPr="00801C7B" w:rsidRDefault="00F72949" w:rsidP="00F72949">
            <w:pPr>
              <w:pStyle w:val="B1"/>
              <w:widowControl w:val="0"/>
              <w:spacing w:after="0"/>
              <w:rPr>
                <w:ins w:id="118" w:author="CATT (Xiao)_Post123b" w:date="2023-10-19T16:13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119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</w:t>
              </w:r>
              <w:commentRangeStart w:id="120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  <w:commentRangeEnd w:id="120"/>
              <w:r>
                <w:rPr>
                  <w:rStyle w:val="CommentReference"/>
                </w:rPr>
                <w:commentReference w:id="120"/>
              </w:r>
            </w:ins>
            <w:commentRangeEnd w:id="116"/>
            <w:r w:rsidR="0054719B">
              <w:rPr>
                <w:rStyle w:val="CommentReference"/>
              </w:rPr>
              <w:commentReference w:id="116"/>
            </w:r>
          </w:p>
        </w:tc>
      </w:tr>
    </w:tbl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Heading4"/>
      </w:pPr>
      <w:bookmarkStart w:id="121" w:name="_Toc37681239"/>
      <w:bookmarkStart w:id="122" w:name="_Toc46486813"/>
      <w:bookmarkStart w:id="123" w:name="_Toc52547158"/>
      <w:bookmarkStart w:id="124" w:name="_Toc52547688"/>
      <w:bookmarkStart w:id="125" w:name="_Toc52548218"/>
      <w:bookmarkStart w:id="126" w:name="_Toc52548748"/>
      <w:bookmarkStart w:id="127" w:name="_Toc146748568"/>
      <w:r w:rsidRPr="00147C45">
        <w:t>6.5.12.6</w:t>
      </w:r>
      <w:r w:rsidRPr="00147C45">
        <w:tab/>
        <w:t>NR Multi-RTT Capability Information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3EA6BEA0" w14:textId="77777777" w:rsidR="0092703D" w:rsidRPr="00147C45" w:rsidRDefault="0092703D" w:rsidP="0092703D">
      <w:pPr>
        <w:pStyle w:val="Heading4"/>
      </w:pPr>
      <w:bookmarkStart w:id="128" w:name="_Toc37681240"/>
      <w:bookmarkStart w:id="129" w:name="_Toc46486814"/>
      <w:bookmarkStart w:id="130" w:name="_Toc52547159"/>
      <w:bookmarkStart w:id="131" w:name="_Toc52547689"/>
      <w:bookmarkStart w:id="132" w:name="_Toc52548219"/>
      <w:bookmarkStart w:id="133" w:name="_Toc52548749"/>
      <w:bookmarkStart w:id="134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28"/>
      <w:bookmarkEnd w:id="129"/>
      <w:bookmarkEnd w:id="130"/>
      <w:bookmarkEnd w:id="131"/>
      <w:bookmarkEnd w:id="132"/>
      <w:bookmarkEnd w:id="133"/>
      <w:bookmarkEnd w:id="134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lastRenderedPageBreak/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nlos-IndicatorSupport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DengXian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 xml:space="preserve">-Meas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 xml:space="preserve">-Meas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-Meas</w:t>
            </w:r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Heading4"/>
      </w:pPr>
      <w:bookmarkStart w:id="135" w:name="_Toc146748570"/>
      <w:r w:rsidRPr="00147C45">
        <w:t>6.5.12.6a</w:t>
      </w:r>
      <w:r w:rsidRPr="00147C45">
        <w:tab/>
        <w:t>NR Multi-RTT Capability Information Elements</w:t>
      </w:r>
      <w:bookmarkEnd w:id="135"/>
    </w:p>
    <w:p w14:paraId="26A64898" w14:textId="77777777" w:rsidR="0092703D" w:rsidRPr="00147C45" w:rsidRDefault="0092703D" w:rsidP="0092703D">
      <w:pPr>
        <w:pStyle w:val="Heading4"/>
        <w:rPr>
          <w:i/>
          <w:iCs/>
          <w:noProof/>
        </w:rPr>
      </w:pPr>
      <w:bookmarkStart w:id="136" w:name="_Toc46486815"/>
      <w:bookmarkStart w:id="137" w:name="_Toc52547160"/>
      <w:bookmarkStart w:id="138" w:name="_Toc52547690"/>
      <w:bookmarkStart w:id="139" w:name="_Toc52548220"/>
      <w:bookmarkStart w:id="140" w:name="_Toc52548750"/>
      <w:bookmarkStart w:id="141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36"/>
      <w:bookmarkEnd w:id="137"/>
      <w:bookmarkEnd w:id="138"/>
      <w:bookmarkEnd w:id="139"/>
      <w:bookmarkEnd w:id="140"/>
      <w:bookmarkEnd w:id="141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42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42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15BF104F" w14:textId="672F34C4" w:rsidR="006409C1" w:rsidRDefault="0092703D" w:rsidP="006409C1">
      <w:pPr>
        <w:pStyle w:val="PL"/>
        <w:shd w:val="clear" w:color="auto" w:fill="E6E6E6"/>
        <w:rPr>
          <w:ins w:id="143" w:author="CATT (Xiao)_Post123b" w:date="2023-10-19T09:03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44" w:author="CATT (Xiao)_Post123b" w:date="2023-10-19T09:03:00Z">
        <w:r w:rsidR="006409C1">
          <w:rPr>
            <w:rFonts w:hint="eastAsia"/>
            <w:snapToGrid w:val="0"/>
            <w:lang w:eastAsia="zh-CN"/>
          </w:rPr>
          <w:t>,</w:t>
        </w:r>
      </w:ins>
    </w:p>
    <w:p w14:paraId="5DE175AC" w14:textId="77777777" w:rsidR="006409C1" w:rsidRDefault="006409C1" w:rsidP="006409C1">
      <w:pPr>
        <w:pStyle w:val="PL"/>
        <w:shd w:val="clear" w:color="auto" w:fill="E6E6E6"/>
        <w:rPr>
          <w:ins w:id="145" w:author="CATT (Xiao)_Post123b" w:date="2023-10-19T09:03:00Z"/>
          <w:snapToGrid w:val="0"/>
          <w:lang w:eastAsia="zh-CN"/>
        </w:rPr>
      </w:pPr>
      <w:ins w:id="146" w:author="CATT (Xiao)_Post123b" w:date="2023-10-19T09:03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2D6C328F" w14:textId="68EED323" w:rsidR="006409C1" w:rsidRDefault="006409C1" w:rsidP="006409C1">
      <w:pPr>
        <w:pStyle w:val="PL"/>
        <w:shd w:val="clear" w:color="auto" w:fill="E6E6E6"/>
        <w:rPr>
          <w:ins w:id="147" w:author="CATT (Xiao)_Post123b" w:date="2023-10-19T09:03:00Z"/>
          <w:lang w:eastAsia="zh-CN"/>
        </w:rPr>
      </w:pPr>
      <w:ins w:id="148" w:author="CATT (Xiao)_Post123b" w:date="2023-10-19T09:03:00Z">
        <w:r>
          <w:rPr>
            <w:rFonts w:eastAsia="DengXian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DengXian" w:hint="eastAsia"/>
            <w:snapToGrid w:val="0"/>
            <w:lang w:eastAsia="zh-CN"/>
          </w:rPr>
          <w:t>8</w:t>
        </w:r>
      </w:ins>
      <w:ins w:id="149" w:author="CATT (Xiao)_Post123b" w:date="2023-10-19T16:33:00Z"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</w:ins>
      <w:ins w:id="150" w:author="CATT (Xiao)_Post123b" w:date="2023-10-19T09:03:00Z"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2ADC6115" w14:textId="77777777" w:rsidR="006409C1" w:rsidRPr="00147C45" w:rsidRDefault="006409C1" w:rsidP="006409C1">
      <w:pPr>
        <w:pStyle w:val="PL"/>
        <w:shd w:val="clear" w:color="auto" w:fill="E6E6E6"/>
        <w:rPr>
          <w:ins w:id="151" w:author="CATT (Xiao)_Post123b" w:date="2023-10-19T09:03:00Z"/>
          <w:snapToGrid w:val="0"/>
          <w:lang w:eastAsia="zh-CN"/>
        </w:rPr>
      </w:pPr>
      <w:ins w:id="152" w:author="CATT (Xiao)_Post123b" w:date="2023-10-19T09:03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r w:rsidRPr="00147C45">
              <w:rPr>
                <w:i/>
                <w:iCs/>
              </w:rPr>
              <w:t>prs-</w:t>
            </w:r>
            <w:proofErr w:type="spellStart"/>
            <w:r w:rsidRPr="00147C45">
              <w:rPr>
                <w:i/>
                <w:iCs/>
              </w:rPr>
              <w:t>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dl-PRS-MeasRRC-Inactive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>maxNrOfRx-TX-MeasFR2, supportOfRSRP-MeasFR1, supportOfRSRP-MeasFR2, srs-AssocPRS-MultiLayersFR1, srs-AssocPRS-MultiLayersFR2, simul-NR-DL-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6409C1" w:rsidRPr="00147C45" w14:paraId="108E3B82" w14:textId="77777777" w:rsidTr="006409C1">
        <w:trPr>
          <w:cantSplit/>
          <w:ins w:id="153" w:author="CATT (Xiao)_Post123b" w:date="2023-10-19T09:0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CE94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54" w:author="CATT (Xiao)_Post123b" w:date="2023-10-19T09:02:00Z"/>
                <w:b/>
                <w:bCs/>
                <w:i/>
                <w:iCs/>
              </w:rPr>
            </w:pPr>
            <w:commentRangeStart w:id="155"/>
            <w:ins w:id="156" w:author="CATT (Xiao)_Post123b" w:date="2023-10-19T09:02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commentRangeEnd w:id="155"/>
              <w:proofErr w:type="spellEnd"/>
              <w:r>
                <w:rPr>
                  <w:rStyle w:val="CommentReference"/>
                  <w:rFonts w:ascii="Times New Roman" w:hAnsi="Times New Roman"/>
                </w:rPr>
                <w:commentReference w:id="155"/>
              </w:r>
            </w:ins>
          </w:p>
          <w:p w14:paraId="5615B990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57" w:author="CATT (Xiao)_Post123b" w:date="2023-10-19T09:02:00Z"/>
                <w:snapToGrid w:val="0"/>
              </w:rPr>
            </w:pPr>
            <w:ins w:id="158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1A7CB330" w14:textId="642C2AD1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59" w:author="CATT (Xiao)_Post123b" w:date="2023-10-19T09:02:00Z"/>
                <w:snapToGrid w:val="0"/>
              </w:rPr>
            </w:pPr>
            <w:ins w:id="160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commentRangeStart w:id="161"/>
            <w:commentRangeStart w:id="162"/>
            <w:commentRangeStart w:id="163"/>
            <w:ins w:id="164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65" w:author="CATT (Xiao)_Post123b" w:date="2023-10-19T09:02:00Z">
              <w:r w:rsidRPr="005063CF">
                <w:rPr>
                  <w:snapToGrid w:val="0"/>
                </w:rPr>
                <w:t>upport UE Rx-Tx time difference and UE Rx-Tx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3CF3052A" w14:textId="24153E09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66" w:author="CATT (Xiao)_Post123b" w:date="2023-10-19T09:02:00Z"/>
                <w:snapToGrid w:val="0"/>
              </w:rPr>
            </w:pPr>
            <w:ins w:id="167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68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69" w:author="CATT (Xiao)_Post123b" w:date="2023-10-19T09:02:00Z"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  <w:commentRangeEnd w:id="161"/>
            <w:r w:rsidR="00BD08AE">
              <w:rPr>
                <w:rStyle w:val="CommentReference"/>
                <w:rFonts w:ascii="Times New Roman" w:hAnsi="Times New Roman"/>
              </w:rPr>
              <w:commentReference w:id="161"/>
            </w:r>
            <w:commentRangeEnd w:id="162"/>
            <w:r w:rsidR="009744CC">
              <w:rPr>
                <w:rStyle w:val="CommentReference"/>
                <w:rFonts w:ascii="Times New Roman" w:hAnsi="Times New Roman"/>
              </w:rPr>
              <w:commentReference w:id="162"/>
            </w:r>
            <w:commentRangeEnd w:id="163"/>
            <w:r w:rsidR="009A4E1F">
              <w:rPr>
                <w:rStyle w:val="CommentReference"/>
                <w:rFonts w:ascii="Times New Roman" w:hAnsi="Times New Roman"/>
              </w:rPr>
              <w:commentReference w:id="163"/>
            </w:r>
          </w:p>
          <w:p w14:paraId="5219F619" w14:textId="5521C3A8" w:rsidR="006409C1" w:rsidRDefault="006409C1" w:rsidP="006409C1">
            <w:pPr>
              <w:pStyle w:val="TAL"/>
              <w:keepNext w:val="0"/>
              <w:keepLines w:val="0"/>
              <w:widowControl w:val="0"/>
              <w:rPr>
                <w:ins w:id="170" w:author="CATT (Xiao)_Post123b" w:date="2023-10-19T09:02:00Z"/>
                <w:snapToGrid w:val="0"/>
                <w:lang w:eastAsia="zh-CN"/>
              </w:rPr>
            </w:pPr>
            <w:ins w:id="171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</w:t>
              </w:r>
              <w:commentRangeStart w:id="172"/>
              <w:commentRangeStart w:id="173"/>
              <w:r w:rsidRPr="00747627">
                <w:rPr>
                  <w:snapToGrid w:val="0"/>
                </w:rPr>
                <w:t>TS 38.101-5</w:t>
              </w:r>
            </w:ins>
            <w:commentRangeEnd w:id="172"/>
            <w:r w:rsidR="00BD08AE">
              <w:rPr>
                <w:rStyle w:val="CommentReference"/>
                <w:rFonts w:ascii="Times New Roman" w:hAnsi="Times New Roman"/>
              </w:rPr>
              <w:commentReference w:id="172"/>
            </w:r>
            <w:commentRangeEnd w:id="173"/>
            <w:r w:rsidR="00123098">
              <w:rPr>
                <w:rStyle w:val="CommentReference"/>
                <w:rFonts w:ascii="Times New Roman" w:hAnsi="Times New Roman"/>
              </w:rPr>
              <w:commentReference w:id="173"/>
            </w:r>
            <w:ins w:id="174" w:author="CATT (Xiao)_Rapp_v02" w:date="2023-10-25T22:01:00Z">
              <w:r w:rsidR="009744CC">
                <w:rPr>
                  <w:snapToGrid w:val="0"/>
                </w:rPr>
                <w:t xml:space="preserve"> [X]</w:t>
              </w:r>
            </w:ins>
            <w:ins w:id="175" w:author="CATT (Xiao)_Post123b" w:date="2023-10-19T09:02:00Z">
              <w:r w:rsidRPr="00747627">
                <w:rPr>
                  <w:snapToGrid w:val="0"/>
                </w:rPr>
                <w:t>.</w:t>
              </w:r>
            </w:ins>
          </w:p>
          <w:p w14:paraId="4902EEC1" w14:textId="3430E871" w:rsidR="006409C1" w:rsidRPr="005063CF" w:rsidRDefault="006409C1" w:rsidP="000D3993">
            <w:pPr>
              <w:pStyle w:val="TAL"/>
              <w:keepNext w:val="0"/>
              <w:keepLines w:val="0"/>
              <w:widowControl w:val="0"/>
              <w:rPr>
                <w:ins w:id="176" w:author="CATT (Xiao)_Post123b" w:date="2023-10-19T09:02:00Z"/>
                <w:rStyle w:val="CommentReference"/>
                <w:b/>
                <w:bCs/>
                <w:i/>
                <w:iCs/>
                <w:sz w:val="18"/>
                <w:lang w:eastAsia="zh-CN"/>
              </w:rPr>
            </w:pPr>
            <w:commentRangeStart w:id="177"/>
            <w:ins w:id="178" w:author="CATT (Xiao)_Post123b" w:date="2023-10-19T09:02:00Z">
              <w:r>
                <w:rPr>
                  <w:snapToGrid w:val="0"/>
                </w:rPr>
                <w:t>Edi</w:t>
              </w:r>
              <w:r w:rsidRPr="00B41817">
                <w:rPr>
                  <w:snapToGrid w:val="0"/>
                </w:rPr>
                <w:t>tor’s note:</w:t>
              </w:r>
              <w:commentRangeEnd w:id="177"/>
              <w:r>
                <w:rPr>
                  <w:rStyle w:val="CommentReference"/>
                  <w:rFonts w:ascii="Times New Roman" w:hAnsi="Times New Roman"/>
                </w:rPr>
                <w:commentReference w:id="177"/>
              </w:r>
              <w:r w:rsidRPr="00B41817">
                <w:rPr>
                  <w:snapToGrid w:val="0"/>
                </w:rPr>
                <w:t xml:space="preserve"> </w:t>
              </w:r>
            </w:ins>
            <w:ins w:id="179" w:author="CATT (Xiao)_Post123b" w:date="2023-10-19T12:45:00Z">
              <w:r w:rsidR="000D3993">
                <w:rPr>
                  <w:rFonts w:hint="eastAsia"/>
                  <w:snapToGrid w:val="0"/>
                  <w:lang w:eastAsia="zh-CN"/>
                </w:rPr>
                <w:t>W</w:t>
              </w:r>
            </w:ins>
            <w:ins w:id="180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>hether HAPS operating band</w:t>
              </w:r>
            </w:ins>
            <w:ins w:id="181" w:author="CATT (Xiao)_Post123b" w:date="2023-10-19T16:29:00Z">
              <w:r w:rsidR="00164F6D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82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 need to be added is pending RAN1 final conclusion</w:t>
              </w:r>
              <w:r w:rsidRPr="00B41817">
                <w:rPr>
                  <w:snapToGrid w:val="0"/>
                </w:rPr>
                <w:t>.</w:t>
              </w:r>
            </w:ins>
          </w:p>
        </w:tc>
      </w:tr>
    </w:tbl>
    <w:bookmarkEnd w:id="36"/>
    <w:bookmarkEnd w:id="37"/>
    <w:bookmarkEnd w:id="38"/>
    <w:bookmarkEnd w:id="39"/>
    <w:bookmarkEnd w:id="40"/>
    <w:bookmarkEnd w:id="41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DengXian"/>
          <w:lang w:eastAsia="zh-CN"/>
        </w:rPr>
      </w:pPr>
    </w:p>
    <w:sectPr w:rsidR="00BC1EF8" w:rsidRPr="003128B6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TT (Xiao)_Post123b" w:date="2023-10-20T07:56:00Z" w:initials="CATT_Xiao">
    <w:p w14:paraId="65E631FA" w14:textId="5437A4A0" w:rsidR="00F72949" w:rsidRDefault="00F7294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Will be updated to the latest Tdoc number of RAN1 RRC parameter sheet and RAN1 UE feature list</w:t>
      </w:r>
      <w:r w:rsidR="00B50DA2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="00F849DE">
        <w:rPr>
          <w:rFonts w:hint="eastAsia"/>
          <w:lang w:eastAsia="zh-CN"/>
        </w:rPr>
        <w:t xml:space="preserve">when the running CR is finally converted to the real CR. </w:t>
      </w:r>
    </w:p>
  </w:comment>
  <w:comment w:id="72" w:author="QC-Bharat" w:date="2023-10-25T13:37:00Z" w:initials="BS">
    <w:p w14:paraId="071A443E" w14:textId="77777777" w:rsidR="00830B5E" w:rsidRDefault="00830B5E" w:rsidP="00BC1CEE">
      <w:pPr>
        <w:pStyle w:val="CommentText"/>
      </w:pPr>
      <w:r>
        <w:rPr>
          <w:rStyle w:val="CommentReference"/>
        </w:rPr>
        <w:annotationRef/>
      </w:r>
      <w:r>
        <w:t xml:space="preserve">This is parent IE, may be better we call it </w:t>
      </w:r>
      <w:r>
        <w:rPr>
          <w:color w:val="0000FF"/>
        </w:rPr>
        <w:t>nr-NTN-UE-RxTxTimeDiffReport</w:t>
      </w:r>
    </w:p>
  </w:comment>
  <w:comment w:id="94" w:author="CATT (Xiao)_Post123b" w:date="2023-10-19T09:07:00Z" w:initials="CATT_Xiao">
    <w:p w14:paraId="24465B71" w14:textId="61FA813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bCs/>
          <w:lang w:eastAsia="zh-CN"/>
        </w:rPr>
        <w:t>Based on below RAN1 #114 agreement</w:t>
      </w:r>
    </w:p>
    <w:p w14:paraId="3A2ECC17" w14:textId="7777777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</w:p>
    <w:p w14:paraId="30585BDF" w14:textId="77777777" w:rsidR="00F72949" w:rsidRDefault="00F72949" w:rsidP="006409C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highlight w:val="green"/>
        </w:rPr>
        <w:t>Agreement</w:t>
      </w:r>
    </w:p>
    <w:p w14:paraId="43D8A552" w14:textId="206629D9" w:rsidR="00F72949" w:rsidRPr="00BD08AE" w:rsidRDefault="00F72949" w:rsidP="006409C1">
      <w:pPr>
        <w:autoSpaceDE w:val="0"/>
        <w:autoSpaceDN w:val="0"/>
        <w:adjustRightInd w:val="0"/>
        <w:rPr>
          <w:rFonts w:eastAsia="DengXian"/>
          <w:iCs/>
          <w:lang w:eastAsia="zh-CN"/>
        </w:rPr>
      </w:pPr>
      <w:r w:rsidRPr="005B6DAE">
        <w:rPr>
          <w:bCs/>
        </w:rPr>
        <w:t>The actual index difference between subframe j and subframe i defined in RAN1#114 agreement on UE Rx-Tx</w:t>
      </w:r>
      <w:r w:rsidRPr="00655A0B">
        <w:rPr>
          <w:b/>
          <w:bCs/>
          <w:color w:val="FF0000"/>
        </w:rPr>
        <w:t xml:space="preserve"> </w:t>
      </w:r>
      <w:r w:rsidRPr="005B6DAE">
        <w:rPr>
          <w:bCs/>
        </w:rPr>
        <w:t>time difference is reported in 10 bits with a value range up to 542 subframes.</w:t>
      </w:r>
      <w:r>
        <w:rPr>
          <w:rStyle w:val="CommentReference"/>
        </w:rPr>
        <w:annotationRef/>
      </w:r>
    </w:p>
  </w:comment>
  <w:comment w:id="99" w:author="CATT (Xiao)_Post123b" w:date="2023-10-19T09:07:00Z" w:initials="CATT_Xiao">
    <w:p w14:paraId="5F72926E" w14:textId="4C640CC3" w:rsidR="00F72949" w:rsidRDefault="00F72949" w:rsidP="006409C1">
      <w:pPr>
        <w:rPr>
          <w:bCs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bCs/>
          <w:lang w:eastAsia="zh-CN"/>
        </w:rPr>
        <w:t>Pending final decision of the below RAN1 #114 agreement</w:t>
      </w:r>
    </w:p>
    <w:p w14:paraId="4968789A" w14:textId="77777777" w:rsidR="00F72949" w:rsidRDefault="00F72949" w:rsidP="006409C1">
      <w:pPr>
        <w:rPr>
          <w:bCs/>
          <w:lang w:eastAsia="zh-CN"/>
        </w:rPr>
      </w:pPr>
    </w:p>
    <w:p w14:paraId="47E78256" w14:textId="77777777" w:rsidR="00F72949" w:rsidRDefault="00F72949" w:rsidP="006409C1">
      <w:pPr>
        <w:rPr>
          <w:lang w:eastAsia="x-none"/>
        </w:rPr>
      </w:pPr>
      <w:r w:rsidRPr="00367805">
        <w:rPr>
          <w:highlight w:val="green"/>
          <w:lang w:eastAsia="x-none"/>
        </w:rPr>
        <w:t>Agreement</w:t>
      </w:r>
    </w:p>
    <w:p w14:paraId="178007A5" w14:textId="77777777" w:rsidR="00F72949" w:rsidRDefault="00F72949" w:rsidP="006409C1">
      <w:pPr>
        <w:rPr>
          <w:lang w:eastAsia="x-none"/>
        </w:rPr>
      </w:pPr>
      <w:r>
        <w:rPr>
          <w:rFonts w:hint="eastAsia"/>
          <w:lang w:eastAsia="x-none"/>
        </w:rPr>
        <w:t>E</w:t>
      </w:r>
      <w:r>
        <w:rPr>
          <w:lang w:eastAsia="x-none"/>
        </w:rPr>
        <w:t xml:space="preserve">ndorse the attachment in </w:t>
      </w:r>
      <w:r w:rsidRPr="00367805">
        <w:rPr>
          <w:lang w:eastAsia="x-none"/>
        </w:rPr>
        <w:t>R1-2310650</w:t>
      </w:r>
      <w:r>
        <w:rPr>
          <w:lang w:eastAsia="x-none"/>
        </w:rPr>
        <w:t xml:space="preserve"> with the following updates:</w:t>
      </w:r>
    </w:p>
    <w:p w14:paraId="25B1F5B9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lang w:eastAsia="x-none"/>
        </w:rPr>
        <w:t>Row 3 column P: the following FFS text should be marked in black:</w:t>
      </w:r>
    </w:p>
    <w:p w14:paraId="372C7733" w14:textId="77777777" w:rsidR="00F72949" w:rsidRDefault="00F72949" w:rsidP="006409C1">
      <w:pPr>
        <w:numPr>
          <w:ilvl w:val="1"/>
          <w:numId w:val="8"/>
        </w:numPr>
        <w:snapToGrid w:val="0"/>
        <w:spacing w:after="0"/>
        <w:rPr>
          <w:lang w:eastAsia="x-none"/>
        </w:rPr>
      </w:pPr>
      <w:r w:rsidRPr="00367805">
        <w:rPr>
          <w:lang w:eastAsia="x-none"/>
        </w:rPr>
        <w:t>FFS signaling details, e.g. whether RSRP threshold for PUCCH repetition for Msg4 HARQ-ACK is signaled as a relative or absolute value</w:t>
      </w:r>
    </w:p>
    <w:p w14:paraId="3FE5B3D2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rFonts w:hint="eastAsia"/>
          <w:lang w:eastAsia="x-none"/>
        </w:rPr>
        <w:t>R</w:t>
      </w:r>
      <w:r>
        <w:rPr>
          <w:lang w:eastAsia="x-none"/>
        </w:rPr>
        <w:t>ow 3 column P: add the RAN plenary agreement as in row 2</w:t>
      </w:r>
    </w:p>
    <w:p w14:paraId="6A306663" w14:textId="77777777" w:rsidR="00F72949" w:rsidRPr="0081623E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highlight w:val="yellow"/>
          <w:lang w:eastAsia="x-none"/>
        </w:rPr>
      </w:pPr>
      <w:r w:rsidRPr="0081623E">
        <w:rPr>
          <w:highlight w:val="yellow"/>
          <w:lang w:eastAsia="x-none"/>
        </w:rPr>
        <w:t>Row 5 column P: add square brackets as shown below</w:t>
      </w:r>
    </w:p>
    <w:p w14:paraId="265965B9" w14:textId="5DD4E1C5" w:rsidR="00F72949" w:rsidRDefault="00F72949" w:rsidP="006409C1">
      <w:pPr>
        <w:pStyle w:val="CommentText"/>
      </w:pPr>
      <w:r w:rsidRPr="0081623E">
        <w:rPr>
          <w:highlight w:val="yellow"/>
          <w:lang w:eastAsia="x-none"/>
        </w:rPr>
        <w:t xml:space="preserve">value range: </w:t>
      </w:r>
      <w:r w:rsidRPr="0081623E">
        <w:rPr>
          <w:color w:val="FF0000"/>
          <w:highlight w:val="yellow"/>
          <w:lang w:eastAsia="x-none"/>
        </w:rPr>
        <w:t>[</w:t>
      </w:r>
      <w:r w:rsidRPr="0081623E">
        <w:rPr>
          <w:highlight w:val="yellow"/>
          <w:lang w:eastAsia="x-none"/>
        </w:rPr>
        <w:t>-265…+265 (-26,5 µs/s… +26,5 µs/s)</w:t>
      </w:r>
      <w:r w:rsidRPr="0081623E">
        <w:rPr>
          <w:color w:val="FF0000"/>
          <w:highlight w:val="yellow"/>
          <w:lang w:eastAsia="x-none"/>
        </w:rPr>
        <w:t>]</w:t>
      </w:r>
    </w:p>
  </w:comment>
  <w:comment w:id="100" w:author="QC-Bharat" w:date="2023-10-25T13:39:00Z" w:initials="BS">
    <w:p w14:paraId="5B22A192" w14:textId="77777777" w:rsidR="00172172" w:rsidRDefault="00172172" w:rsidP="00D47BBD">
      <w:pPr>
        <w:pStyle w:val="CommentText"/>
      </w:pPr>
      <w:r>
        <w:rPr>
          <w:rStyle w:val="CommentReference"/>
        </w:rPr>
        <w:annotationRef/>
      </w:r>
      <w:r>
        <w:t>At least we know it is also of 10bit size.</w:t>
      </w:r>
    </w:p>
  </w:comment>
  <w:comment w:id="110" w:author="CATT (Xiao)_Post123b" w:date="2023-10-19T16:13:00Z" w:initials="CATT_Xiao">
    <w:p w14:paraId="1A22C68C" w14:textId="24C96865" w:rsidR="00F72949" w:rsidRDefault="00F72949" w:rsidP="00F72949">
      <w:pPr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Reference the agreement achieved in RAN1#114</w:t>
      </w:r>
    </w:p>
    <w:p w14:paraId="4327A900" w14:textId="77777777" w:rsidR="00F72949" w:rsidRDefault="00F72949" w:rsidP="00F72949">
      <w:pPr>
        <w:rPr>
          <w:lang w:eastAsia="zh-CN"/>
        </w:rPr>
      </w:pPr>
    </w:p>
    <w:p w14:paraId="638B2B0E" w14:textId="77777777" w:rsidR="00F72949" w:rsidRDefault="00F72949" w:rsidP="00F72949">
      <w:pPr>
        <w:rPr>
          <w:lang w:eastAsia="zh-CN"/>
        </w:rPr>
      </w:pPr>
      <w:r>
        <w:rPr>
          <w:highlight w:val="green"/>
        </w:rPr>
        <w:t>Agreement</w:t>
      </w:r>
    </w:p>
    <w:p w14:paraId="6CFFB1EB" w14:textId="77777777" w:rsidR="00F72949" w:rsidRPr="00057DD6" w:rsidRDefault="00F72949" w:rsidP="00F72949">
      <w:r w:rsidRPr="00057DD6">
        <w:t xml:space="preserve">The </w:t>
      </w:r>
      <w:r w:rsidRPr="00057DD6">
        <w:rPr>
          <w:rFonts w:eastAsia="DengXian"/>
          <w:iCs/>
          <w:szCs w:val="22"/>
          <w:lang w:eastAsia="zh-CN"/>
        </w:rPr>
        <w:t xml:space="preserve">legacy R17 </w:t>
      </w:r>
      <w:r w:rsidRPr="00057DD6">
        <w:t xml:space="preserve">definition of UE Rx-Tx time difference is adopted for NTN </w:t>
      </w:r>
      <w:r w:rsidRPr="00057DD6">
        <w:rPr>
          <w:lang w:eastAsia="zh-CN"/>
        </w:rPr>
        <w:t>w</w:t>
      </w:r>
      <w:r w:rsidRPr="009E1B79">
        <w:rPr>
          <w:lang w:eastAsia="zh-CN"/>
        </w:rPr>
        <w:t>ith an offset</w:t>
      </w:r>
      <w:r w:rsidRPr="00057DD6">
        <w:rPr>
          <w:lang w:eastAsia="zh-CN"/>
        </w:rPr>
        <w:t xml:space="preserve"> that is determined based on the following: </w:t>
      </w:r>
    </w:p>
    <w:p w14:paraId="28596B8D" w14:textId="77777777" w:rsidR="00F72949" w:rsidRPr="00057DD6" w:rsidRDefault="00F72949" w:rsidP="00F72949">
      <w:pPr>
        <w:numPr>
          <w:ilvl w:val="0"/>
          <w:numId w:val="8"/>
        </w:numPr>
        <w:snapToGrid w:val="0"/>
        <w:spacing w:after="0"/>
        <w:ind w:left="720"/>
      </w:pPr>
      <w:r w:rsidRPr="00057DD6">
        <w:rPr>
          <w:rFonts w:eastAsia="DengXian"/>
          <w:bCs/>
        </w:rPr>
        <w:t xml:space="preserve">UE reports the actual index difference between subframe j and subframe i </w:t>
      </w:r>
    </w:p>
    <w:p w14:paraId="097FB859" w14:textId="77777777" w:rsidR="00F72949" w:rsidRPr="00057DD6" w:rsidRDefault="00F72949" w:rsidP="00F72949">
      <w:pPr>
        <w:numPr>
          <w:ilvl w:val="1"/>
          <w:numId w:val="8"/>
        </w:numPr>
        <w:snapToGrid w:val="0"/>
        <w:spacing w:after="0"/>
      </w:pPr>
      <w:r w:rsidRPr="00057DD6">
        <w:rPr>
          <w:rFonts w:eastAsia="DengXian"/>
          <w:bCs/>
        </w:rPr>
        <w:t xml:space="preserve">The uplink subframe j is closest in time to the DL subframe #i received from the TP </w:t>
      </w:r>
    </w:p>
    <w:p w14:paraId="03CFE3AF" w14:textId="77777777" w:rsidR="00F72949" w:rsidRPr="00BD08AE" w:rsidRDefault="00F72949" w:rsidP="00F72949">
      <w:pPr>
        <w:pStyle w:val="CommentText"/>
        <w:rPr>
          <w:lang w:val="en-US"/>
        </w:rPr>
      </w:pPr>
      <w:r>
        <w:rPr>
          <w:iCs/>
        </w:rPr>
        <w:t>T</w:t>
      </w:r>
      <w:r w:rsidRPr="00057DD6">
        <w:rPr>
          <w:iCs/>
        </w:rPr>
        <w:t xml:space="preserve">he DL timing drift </w:t>
      </w:r>
      <w:r>
        <w:rPr>
          <w:iCs/>
        </w:rPr>
        <w:t xml:space="preserve">due to Doppler over the service link </w:t>
      </w:r>
      <w:r w:rsidRPr="00057DD6">
        <w:rPr>
          <w:iCs/>
        </w:rPr>
        <w:t xml:space="preserve">associated with the UE RX-TX time difference </w:t>
      </w:r>
      <w:r>
        <w:rPr>
          <w:iCs/>
        </w:rPr>
        <w:t xml:space="preserve">measurement period </w:t>
      </w:r>
      <w:r w:rsidRPr="00057DD6">
        <w:rPr>
          <w:iCs/>
        </w:rPr>
        <w:t>is reported</w:t>
      </w:r>
    </w:p>
  </w:comment>
  <w:comment w:id="117" w:author="CATT (Xiao)_Post123b" w:date="2023-10-19T16:13:00Z" w:initials="CATT_Xiao">
    <w:p w14:paraId="595E70A3" w14:textId="77777777" w:rsidR="00F72949" w:rsidRDefault="00F72949" w:rsidP="00F72949">
      <w:pPr>
        <w:ind w:firstLine="799"/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Per RAN2 #123bis agreement, reference the TP agreed in RAN1#114 to TS 38.215, </w:t>
      </w:r>
    </w:p>
    <w:p w14:paraId="171402AC" w14:textId="77777777" w:rsidR="00F72949" w:rsidRDefault="00F72949" w:rsidP="00F72949">
      <w:pPr>
        <w:pStyle w:val="CommentText"/>
        <w:rPr>
          <w:rFonts w:eastAsia="DengXian"/>
          <w:lang w:eastAsia="zh-CN"/>
        </w:rPr>
      </w:pPr>
    </w:p>
    <w:p w14:paraId="75B731B6" w14:textId="77777777" w:rsidR="00F72949" w:rsidRDefault="00F72949" w:rsidP="00F72949">
      <w:r>
        <w:rPr>
          <w:highlight w:val="green"/>
        </w:rPr>
        <w:t>Agreement</w:t>
      </w:r>
    </w:p>
    <w:p w14:paraId="0FFAF9EC" w14:textId="77777777" w:rsidR="00F72949" w:rsidRDefault="00F72949" w:rsidP="00F72949">
      <w:pPr>
        <w:rPr>
          <w:b/>
          <w:bCs/>
          <w:lang w:eastAsia="zh-CN"/>
        </w:rPr>
      </w:pPr>
    </w:p>
    <w:p w14:paraId="2A528E4E" w14:textId="77777777" w:rsidR="00F72949" w:rsidRPr="00C358F2" w:rsidRDefault="00F72949" w:rsidP="00F72949">
      <w:pPr>
        <w:rPr>
          <w:color w:val="000000"/>
          <w:lang w:eastAsia="zh-CN"/>
        </w:rPr>
      </w:pPr>
      <w:r>
        <w:rPr>
          <w:color w:val="000000"/>
        </w:rPr>
        <w:t xml:space="preserve">Endorse the following TP for TS38.215 clause 5.1.46. </w:t>
      </w:r>
    </w:p>
    <w:p w14:paraId="3C2A0953" w14:textId="77777777" w:rsidR="00F72949" w:rsidRDefault="00F72949" w:rsidP="00F72949">
      <w:pPr>
        <w:pStyle w:val="CommentText"/>
        <w:rPr>
          <w:lang w:eastAsia="zh-CN"/>
        </w:rPr>
      </w:pPr>
    </w:p>
    <w:p w14:paraId="33B47777" w14:textId="77777777" w:rsidR="00F72949" w:rsidRDefault="00F72949" w:rsidP="00F72949">
      <w:pPr>
        <w:pStyle w:val="CommentText"/>
        <w:rPr>
          <w:lang w:eastAsia="zh-CN"/>
        </w:rPr>
      </w:pPr>
      <w:r>
        <w:t>5.1.46</w:t>
      </w:r>
      <w:r>
        <w:rPr>
          <w:rFonts w:hint="eastAsia"/>
          <w:lang w:eastAsia="zh-CN"/>
        </w:rPr>
        <w:tab/>
      </w:r>
      <w:r>
        <w:t xml:space="preserve">UE Rx – Tx time difference </w:t>
      </w:r>
      <w:r>
        <w:rPr>
          <w:color w:val="FF0000"/>
        </w:rPr>
        <w:t xml:space="preserve">subframe </w:t>
      </w:r>
      <w:r>
        <w:t>offset</w:t>
      </w:r>
    </w:p>
    <w:p w14:paraId="2D57E08E" w14:textId="77777777" w:rsidR="00F72949" w:rsidRDefault="00F72949" w:rsidP="00F72949">
      <w:pPr>
        <w:pStyle w:val="CommentText"/>
        <w:rPr>
          <w:rFonts w:eastAsia="DengXian"/>
          <w:lang w:eastAsia="zh-CN"/>
        </w:rPr>
      </w:pPr>
    </w:p>
    <w:p w14:paraId="1F4E76A3" w14:textId="77777777" w:rsidR="00F72949" w:rsidRDefault="00F72949" w:rsidP="00F72949">
      <w:pPr>
        <w:pStyle w:val="CommentText"/>
      </w:pPr>
      <w:r w:rsidRPr="00344C6E">
        <w:rPr>
          <w:color w:val="FF0000"/>
          <w:lang w:eastAsia="fr-FR"/>
        </w:rPr>
        <w:t>UE Rx – Tx time difference </w:t>
      </w:r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subframe </w:t>
      </w:r>
      <w:r w:rsidRPr="00344C6E">
        <w:rPr>
          <w:color w:val="FF0000"/>
          <w:lang w:eastAsia="fr-FR"/>
        </w:rPr>
        <w:t>offset is the index difference which represents the number of subframes between the uplink subframe #j and the uplink subframe #i, where uplink subframe #j is the closest in time to the DL subframe #i received from a transmission point (TP) [18] as defined in Clause 5.1.30 and i is the index of the DL subframe used for the UE Rx – Tx time difference measurement as defined in Clause 5.1.30.</w:t>
      </w:r>
    </w:p>
  </w:comment>
  <w:comment w:id="120" w:author="CATT (Xiao)_Post123b" w:date="2023-10-19T16:13:00Z" w:initials="CATT_Xiao">
    <w:p w14:paraId="202A16E5" w14:textId="77777777" w:rsidR="00F72949" w:rsidRDefault="00F72949" w:rsidP="00F72949">
      <w:pPr>
        <w:ind w:firstLine="799"/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P</w:t>
      </w:r>
      <w:r>
        <w:rPr>
          <w:rFonts w:eastAsia="DengXian"/>
          <w:lang w:eastAsia="zh-CN"/>
        </w:rPr>
        <w:t>e</w:t>
      </w:r>
      <w:r>
        <w:rPr>
          <w:rFonts w:eastAsia="DengXian" w:hint="eastAsia"/>
          <w:lang w:eastAsia="zh-CN"/>
        </w:rPr>
        <w:t>r RAN2 #123bis agreement, reference the TP agreed in RAN1#114 to TS 38.215:</w:t>
      </w:r>
    </w:p>
    <w:p w14:paraId="09BD1434" w14:textId="77777777" w:rsidR="00F72949" w:rsidRDefault="00F72949" w:rsidP="00F72949">
      <w:pPr>
        <w:rPr>
          <w:highlight w:val="green"/>
          <w:lang w:eastAsia="zh-CN"/>
        </w:rPr>
      </w:pPr>
    </w:p>
    <w:p w14:paraId="35BCCD88" w14:textId="77777777" w:rsidR="00F72949" w:rsidRDefault="00F72949" w:rsidP="00F72949">
      <w:r>
        <w:rPr>
          <w:highlight w:val="green"/>
        </w:rPr>
        <w:t>Agreement</w:t>
      </w:r>
    </w:p>
    <w:p w14:paraId="2725AE8D" w14:textId="77777777" w:rsidR="00F72949" w:rsidRDefault="00F72949" w:rsidP="00F72949">
      <w:pPr>
        <w:rPr>
          <w:lang w:eastAsia="zh-CN"/>
        </w:rPr>
      </w:pPr>
      <w:r>
        <w:t>Endorse the following TP for TS 38.215:</w:t>
      </w:r>
    </w:p>
    <w:p w14:paraId="6BA63063" w14:textId="77777777" w:rsidR="00F72949" w:rsidRDefault="00F72949" w:rsidP="00F72949">
      <w:pPr>
        <w:pStyle w:val="NormalWeb"/>
        <w:rPr>
          <w:lang w:eastAsia="zh-CN"/>
        </w:rPr>
      </w:pPr>
    </w:p>
    <w:p w14:paraId="619B25A6" w14:textId="77777777" w:rsidR="00F72949" w:rsidRDefault="00F72949" w:rsidP="00F72949">
      <w:pPr>
        <w:pStyle w:val="NormalWeb"/>
      </w:pPr>
      <w:r>
        <w:t>5.1.47   DL timing drift</w:t>
      </w:r>
    </w:p>
    <w:p w14:paraId="18002980" w14:textId="77777777" w:rsidR="00F72949" w:rsidRPr="00C358F2" w:rsidRDefault="00F72949" w:rsidP="00F72949">
      <w:pPr>
        <w:pStyle w:val="TAL"/>
        <w:rPr>
          <w:rFonts w:ascii="Times New Roman" w:hAnsi="Times New Roman"/>
          <w:sz w:val="20"/>
          <w:lang w:eastAsia="zh-CN"/>
        </w:rPr>
      </w:pPr>
    </w:p>
    <w:p w14:paraId="5944BEF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  <w:r w:rsidRPr="00B7271C">
        <w:rPr>
          <w:rFonts w:ascii="Times New Roman" w:hAnsi="Times New Roman"/>
          <w:sz w:val="20"/>
          <w:lang w:eastAsia="en-GB"/>
        </w:rPr>
        <w:t xml:space="preserve">DL timing drift </w:t>
      </w:r>
      <w:r w:rsidRPr="004F7974">
        <w:rPr>
          <w:rFonts w:ascii="Times New Roman" w:hAnsi="Times New Roman"/>
          <w:dstrike/>
          <w:sz w:val="20"/>
          <w:lang w:eastAsia="en-GB"/>
        </w:rPr>
        <w:t>measurement</w:t>
      </w:r>
      <w:r w:rsidRPr="00B7271C">
        <w:rPr>
          <w:rFonts w:ascii="Times New Roman" w:hAnsi="Times New Roman"/>
          <w:sz w:val="20"/>
          <w:lang w:eastAsia="en-GB"/>
        </w:rPr>
        <w:t xml:space="preserve"> is defined as </w:t>
      </w:r>
      <w:r w:rsidRPr="00B7271C">
        <w:rPr>
          <w:rFonts w:ascii="Times New Roman" w:hAnsi="Times New Roman"/>
          <w:color w:val="FF0000"/>
          <w:sz w:val="20"/>
          <w:lang w:eastAsia="en-GB"/>
        </w:rPr>
        <w:t>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variation</w:t>
      </w:r>
      <w:r>
        <w:rPr>
          <w:rFonts w:ascii="Times New Roman" w:hAnsi="Times New Roman"/>
          <w:color w:val="FF0000"/>
          <w:sz w:val="20"/>
          <w:lang w:eastAsia="en-GB"/>
        </w:rPr>
        <w:t xml:space="preserve"> rate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of 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downlink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delay 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in </w:t>
      </w:r>
      <w:r>
        <w:rPr>
          <w:rFonts w:ascii="Times New Roman" w:hAnsi="Times New Roman"/>
          <w:color w:val="FF0000"/>
          <w:sz w:val="20"/>
          <w:lang w:eastAsia="en-GB"/>
        </w:rPr>
        <w:t>ppm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due to the 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as </w:t>
      </w:r>
      <w:r>
        <w:rPr>
          <w:rFonts w:ascii="Times New Roman" w:hAnsi="Times New Roman"/>
          <w:dstrike/>
          <w:sz w:val="20"/>
          <w:lang w:eastAsia="en-GB"/>
        </w:rPr>
        <w:t>estimated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service link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Doppler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color w:val="FF0000"/>
          <w:sz w:val="20"/>
          <w:lang w:eastAsia="en-GB"/>
        </w:rPr>
        <w:t xml:space="preserve">as </w:t>
      </w:r>
      <w:r w:rsidRPr="00B7271C">
        <w:rPr>
          <w:rFonts w:ascii="Times New Roman" w:hAnsi="Times New Roman"/>
          <w:dstrike/>
          <w:sz w:val="20"/>
          <w:lang w:eastAsia="en-GB"/>
        </w:rPr>
        <w:t>the DL timing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sz w:val="20"/>
          <w:lang w:eastAsia="en-GB"/>
        </w:rPr>
        <w:t>to be shifted due to Doppler over the service link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associated with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4F7974">
        <w:rPr>
          <w:rFonts w:ascii="Times New Roman" w:hAnsi="Times New Roman"/>
          <w:color w:val="FF0000"/>
          <w:sz w:val="20"/>
          <w:lang w:eastAsia="en-GB"/>
        </w:rPr>
        <w:t>over</w:t>
      </w:r>
      <w:r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sz w:val="20"/>
          <w:lang w:eastAsia="en-GB"/>
        </w:rPr>
        <w:t>the UE Rx-Tx time difference measurement perio</w:t>
      </w:r>
      <w:r w:rsidRPr="00DA37F7">
        <w:rPr>
          <w:rFonts w:ascii="Times New Roman" w:hAnsi="Times New Roman"/>
          <w:sz w:val="20"/>
          <w:lang w:eastAsia="en-GB"/>
        </w:rPr>
        <w:t>d.</w:t>
      </w:r>
    </w:p>
    <w:p w14:paraId="3D5EA45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</w:p>
    <w:p w14:paraId="72D316DC" w14:textId="77777777" w:rsidR="00F72949" w:rsidRDefault="00F72949" w:rsidP="00F72949">
      <w:pPr>
        <w:pStyle w:val="CommentText"/>
      </w:pPr>
      <w:r w:rsidRPr="00B7271C">
        <w:t>For frequency range 1, t</w:t>
      </w:r>
      <w:r w:rsidRPr="00B7271C">
        <w:rPr>
          <w:lang w:eastAsia="en-GB"/>
        </w:rPr>
        <w:t xml:space="preserve">he reference point for the DL timing drift measurement shall be the Rx antenna connector of the UE. </w:t>
      </w:r>
      <w:r w:rsidRPr="00B7271C">
        <w:t>For frequency range 2, t</w:t>
      </w:r>
      <w:r w:rsidRPr="00B7271C">
        <w:rPr>
          <w:lang w:eastAsia="en-GB"/>
        </w:rPr>
        <w:t>he reference point for the DL timing drift measurement shall be the Rx antenna of the UE.</w:t>
      </w:r>
    </w:p>
  </w:comment>
  <w:comment w:id="116" w:author="QC-Bharat" w:date="2023-10-25T13:40:00Z" w:initials="BS">
    <w:p w14:paraId="42DDD538" w14:textId="77777777" w:rsidR="0054719B" w:rsidRDefault="0054719B" w:rsidP="00702FCA">
      <w:pPr>
        <w:pStyle w:val="CommentText"/>
      </w:pPr>
      <w:r>
        <w:rPr>
          <w:rStyle w:val="CommentReference"/>
        </w:rPr>
        <w:annotationRef/>
      </w:r>
      <w:r>
        <w:t xml:space="preserve">We think this should be described here as two separate field description in different rows for </w:t>
      </w:r>
      <w:r>
        <w:rPr>
          <w:b/>
          <w:bCs/>
          <w:i/>
          <w:iCs/>
          <w:color w:val="0000FF"/>
        </w:rPr>
        <w:t>nr-NTN-UE-RxTxTimeDiffSubframeOffset</w:t>
      </w:r>
      <w:r>
        <w:rPr>
          <w:color w:val="0000FF"/>
        </w:rPr>
        <w:t xml:space="preserve">  and </w:t>
      </w:r>
      <w:r>
        <w:rPr>
          <w:b/>
          <w:bCs/>
          <w:i/>
          <w:iCs/>
          <w:color w:val="0000FF"/>
        </w:rPr>
        <w:t>nr-NTN-DL-TimingDrift</w:t>
      </w:r>
      <w:r>
        <w:rPr>
          <w:color w:val="0000FF"/>
        </w:rPr>
        <w:t>.</w:t>
      </w:r>
    </w:p>
  </w:comment>
  <w:comment w:id="155" w:author="CATT (Xiao)_Post123b" w:date="2023-10-19T16:28:00Z" w:initials="CATT_Xiao">
    <w:p w14:paraId="4FDD0D16" w14:textId="6EDE3D0C" w:rsidR="00F72949" w:rsidRPr="006409C1" w:rsidRDefault="00F7294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Reference the feature </w:t>
      </w:r>
      <w:r w:rsidR="00FF246F">
        <w:rPr>
          <w:rFonts w:eastAsia="DengXian"/>
          <w:lang w:eastAsia="zh-CN"/>
        </w:rPr>
        <w:t xml:space="preserve">group </w:t>
      </w:r>
      <w:r>
        <w:rPr>
          <w:rFonts w:eastAsia="DengXian" w:hint="eastAsia"/>
          <w:lang w:eastAsia="zh-CN"/>
        </w:rPr>
        <w:t xml:space="preserve">44-3 in </w:t>
      </w:r>
      <w:r>
        <w:rPr>
          <w:rFonts w:eastAsia="DengXian"/>
          <w:lang w:eastAsia="zh-CN"/>
        </w:rPr>
        <w:t>the</w:t>
      </w:r>
      <w:r>
        <w:rPr>
          <w:rFonts w:eastAsia="DengXian" w:hint="eastAsia"/>
          <w:lang w:eastAsia="zh-CN"/>
        </w:rPr>
        <w:t xml:space="preserve"> endorsed feature list in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DengXian" w:hint="eastAsia"/>
          <w:lang w:eastAsia="zh-CN"/>
        </w:rPr>
        <w:t>.</w:t>
      </w:r>
    </w:p>
  </w:comment>
  <w:comment w:id="161" w:author="Ericsson(Min)" w:date="2023-10-25T11:57:00Z" w:initials="E">
    <w:p w14:paraId="7B39CDB4" w14:textId="77777777" w:rsidR="00BD08AE" w:rsidRDefault="00BD08AE" w:rsidP="00EB5DA2">
      <w:pPr>
        <w:pStyle w:val="CommentText"/>
      </w:pPr>
      <w:r>
        <w:rPr>
          <w:rStyle w:val="CommentReference"/>
        </w:rPr>
        <w:annotationRef/>
      </w:r>
      <w:r>
        <w:t>We also need to define the two sub-capabilities. According to the RAN1 feature list, they are separate capabilities.</w:t>
      </w:r>
    </w:p>
  </w:comment>
  <w:comment w:id="162" w:author="CATT (Xiao)_Rapp_v02" w:date="2023-10-25T21:52:00Z" w:initials="Xiao">
    <w:p w14:paraId="6B4797B7" w14:textId="43C31564" w:rsidR="009744CC" w:rsidRDefault="009744C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he two bullets here are just the two sub-capabilities (namely “components” in R1-2310637) of FG 44-3. Actually, this FG is captured following the legacy Rel-16/17 way to capture a feature group: if the capability for an FG is present, all the included components are supported, and so it is not needed to define separate capability</w:t>
      </w:r>
      <w:r w:rsidR="007C2A54">
        <w:rPr>
          <w:rFonts w:eastAsia="DengXian"/>
          <w:lang w:eastAsia="zh-CN"/>
        </w:rPr>
        <w:t xml:space="preserve"> respectively</w:t>
      </w:r>
      <w:r>
        <w:rPr>
          <w:rFonts w:eastAsia="DengXian"/>
          <w:lang w:eastAsia="zh-CN"/>
        </w:rPr>
        <w:t xml:space="preserve"> for every component with</w:t>
      </w:r>
      <w:r w:rsidR="007C2A54">
        <w:rPr>
          <w:rFonts w:eastAsia="DengXian"/>
          <w:lang w:eastAsia="zh-CN"/>
        </w:rPr>
        <w:t xml:space="preserve"> a</w:t>
      </w:r>
      <w:r>
        <w:rPr>
          <w:rFonts w:eastAsia="DengXian"/>
          <w:lang w:eastAsia="zh-CN"/>
        </w:rPr>
        <w:t xml:space="preserve"> “Boolean” type (i.e. support or not) any more. Such a way of FG definition has been applied by a number of Rel-16/17 features, e.g. SL, NR-U, etc.</w:t>
      </w:r>
    </w:p>
    <w:p w14:paraId="62189269" w14:textId="372B9903" w:rsidR="009744CC" w:rsidRPr="009744CC" w:rsidRDefault="009744C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Please let me know whether any further problem for this. </w:t>
      </w:r>
    </w:p>
  </w:comment>
  <w:comment w:id="163" w:author="QC-Bharat" w:date="2023-10-25T13:43:00Z" w:initials="BS">
    <w:p w14:paraId="2E5EA961" w14:textId="77777777" w:rsidR="009A4E1F" w:rsidRDefault="009A4E1F" w:rsidP="00BE26A7">
      <w:pPr>
        <w:pStyle w:val="CommentText"/>
      </w:pPr>
      <w:r>
        <w:rPr>
          <w:rStyle w:val="CommentReference"/>
        </w:rPr>
        <w:annotationRef/>
      </w:r>
      <w:r>
        <w:t>May be lets add editor's note, there two could be separate UE capabilities.</w:t>
      </w:r>
    </w:p>
  </w:comment>
  <w:comment w:id="172" w:author="Ericsson(Min)" w:date="2023-10-25T11:56:00Z" w:initials="E">
    <w:p w14:paraId="389CB298" w14:textId="5A412739" w:rsidR="00BD08AE" w:rsidRDefault="00BD08AE" w:rsidP="000C030B">
      <w:pPr>
        <w:pStyle w:val="CommentText"/>
      </w:pPr>
      <w:r>
        <w:rPr>
          <w:rStyle w:val="CommentReference"/>
        </w:rPr>
        <w:annotationRef/>
      </w:r>
      <w:r>
        <w:t>Add a reference?</w:t>
      </w:r>
    </w:p>
  </w:comment>
  <w:comment w:id="173" w:author="CATT (Xiao)_Rapp_v02" w:date="2023-10-25T22:07:00Z" w:initials="Xiao">
    <w:p w14:paraId="047CFF01" w14:textId="17B79DA4" w:rsidR="00123098" w:rsidRPr="00123098" w:rsidRDefault="00123098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D</w:t>
      </w:r>
      <w:r>
        <w:rPr>
          <w:rFonts w:eastAsia="DengXian"/>
          <w:lang w:eastAsia="zh-CN"/>
        </w:rPr>
        <w:t>one, thanks.</w:t>
      </w:r>
    </w:p>
  </w:comment>
  <w:comment w:id="177" w:author="CATT (Xiao)_Post123b" w:date="2023-10-19T09:07:00Z" w:initials="CATT_Xiao">
    <w:p w14:paraId="4FA866DF" w14:textId="224578EB" w:rsidR="00F72949" w:rsidRDefault="00F72949" w:rsidP="006409C1">
      <w:pPr>
        <w:pStyle w:val="CommentText"/>
        <w:rPr>
          <w:rFonts w:cs="Arial"/>
          <w:color w:val="000000" w:themeColor="text1"/>
          <w:szCs w:val="18"/>
          <w:lang w:eastAsia="zh-CN"/>
        </w:rPr>
      </w:pPr>
      <w:r>
        <w:rPr>
          <w:rStyle w:val="CommentReference"/>
        </w:rPr>
        <w:annotationRef/>
      </w:r>
    </w:p>
    <w:p w14:paraId="0A7F5A7F" w14:textId="77777777" w:rsidR="00F72949" w:rsidRDefault="00F72949" w:rsidP="006409C1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Reference the feature 44-3 in </w:t>
      </w:r>
      <w:r>
        <w:rPr>
          <w:rFonts w:eastAsia="DengXian"/>
          <w:lang w:eastAsia="zh-CN"/>
        </w:rPr>
        <w:t>the</w:t>
      </w:r>
      <w:r>
        <w:rPr>
          <w:rFonts w:eastAsia="DengXian" w:hint="eastAsia"/>
          <w:lang w:eastAsia="zh-CN"/>
        </w:rPr>
        <w:t xml:space="preserve"> endorsed feature list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DengXian" w:hint="eastAsia"/>
          <w:lang w:eastAsia="zh-CN"/>
        </w:rPr>
        <w:t>.</w:t>
      </w:r>
    </w:p>
    <w:p w14:paraId="52BF79AD" w14:textId="77777777" w:rsidR="00F72949" w:rsidRPr="00067DD9" w:rsidRDefault="00F72949" w:rsidP="006409C1">
      <w:pPr>
        <w:pStyle w:val="CommentText"/>
        <w:rPr>
          <w:rFonts w:eastAsia="DengXi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72949" w14:paraId="557A1E8A" w14:textId="77777777" w:rsidTr="006409C1">
        <w:tc>
          <w:tcPr>
            <w:tcW w:w="8522" w:type="dxa"/>
          </w:tcPr>
          <w:p w14:paraId="16ABBCE3" w14:textId="77777777" w:rsidR="00F72949" w:rsidRDefault="00F72949" w:rsidP="006409C1">
            <w:pPr>
              <w:pStyle w:val="CommentText"/>
            </w:pPr>
            <w:r w:rsidRPr="00DA3067"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 5.2.2-1 in TS 38.101-5 </w:t>
            </w:r>
            <w:r w:rsidRPr="00DA3067">
              <w:rPr>
                <w:rFonts w:cs="Arial"/>
                <w:color w:val="000000" w:themeColor="text1"/>
                <w:szCs w:val="18"/>
                <w:highlight w:val="yellow"/>
              </w:rPr>
              <w:t>[and HAPS operation bands in Clause 5.2 of TS 38.104]</w:t>
            </w:r>
          </w:p>
        </w:tc>
      </w:tr>
    </w:tbl>
    <w:p w14:paraId="48F27850" w14:textId="77777777" w:rsidR="00F72949" w:rsidRDefault="00F72949" w:rsidP="006409C1">
      <w:pPr>
        <w:pStyle w:val="CommentText"/>
      </w:pPr>
    </w:p>
    <w:p w14:paraId="2ACC4361" w14:textId="79419D9A" w:rsidR="00F72949" w:rsidRDefault="00F7294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E631FA" w15:done="0"/>
  <w15:commentEx w15:paraId="071A443E" w15:done="0"/>
  <w15:commentEx w15:paraId="43D8A552" w15:done="0"/>
  <w15:commentEx w15:paraId="265965B9" w15:done="0"/>
  <w15:commentEx w15:paraId="5B22A192" w15:paraIdParent="265965B9" w15:done="0"/>
  <w15:commentEx w15:paraId="03CFE3AF" w15:done="0"/>
  <w15:commentEx w15:paraId="1F4E76A3" w15:done="0"/>
  <w15:commentEx w15:paraId="72D316DC" w15:done="0"/>
  <w15:commentEx w15:paraId="42DDD538" w15:done="0"/>
  <w15:commentEx w15:paraId="4FDD0D16" w15:done="0"/>
  <w15:commentEx w15:paraId="7B39CDB4" w15:done="0"/>
  <w15:commentEx w15:paraId="62189269" w15:paraIdParent="7B39CDB4" w15:done="0"/>
  <w15:commentEx w15:paraId="2E5EA961" w15:paraIdParent="7B39CDB4" w15:done="0"/>
  <w15:commentEx w15:paraId="389CB298" w15:done="0"/>
  <w15:commentEx w15:paraId="047CFF01" w15:paraIdParent="389CB298" w15:done="0"/>
  <w15:commentEx w15:paraId="2ACC4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635AE0" w16cex:dateUtc="2023-10-25T20:37:00Z"/>
  <w16cex:commentExtensible w16cex:durableId="59DB8275" w16cex:dateUtc="2023-10-25T20:39:00Z"/>
  <w16cex:commentExtensible w16cex:durableId="4B09B722" w16cex:dateUtc="2023-10-25T20:40:00Z"/>
  <w16cex:commentExtensible w16cex:durableId="28E38113" w16cex:dateUtc="2023-10-25T09:57:00Z"/>
  <w16cex:commentExtensible w16cex:durableId="0E7D9BD7" w16cex:dateUtc="2023-10-25T13:52:00Z"/>
  <w16cex:commentExtensible w16cex:durableId="1A97B444" w16cex:dateUtc="2023-10-25T20:43:00Z"/>
  <w16cex:commentExtensible w16cex:durableId="28E380E5" w16cex:dateUtc="2023-10-25T09:56:00Z"/>
  <w16cex:commentExtensible w16cex:durableId="5EA09411" w16cex:dateUtc="2023-10-25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631FA" w16cid:durableId="28E34B02"/>
  <w16cid:commentId w16cid:paraId="071A443E" w16cid:durableId="6E635AE0"/>
  <w16cid:commentId w16cid:paraId="43D8A552" w16cid:durableId="28E34B03"/>
  <w16cid:commentId w16cid:paraId="265965B9" w16cid:durableId="28E34B04"/>
  <w16cid:commentId w16cid:paraId="5B22A192" w16cid:durableId="59DB8275"/>
  <w16cid:commentId w16cid:paraId="03CFE3AF" w16cid:durableId="28E34B05"/>
  <w16cid:commentId w16cid:paraId="1F4E76A3" w16cid:durableId="28E34B06"/>
  <w16cid:commentId w16cid:paraId="72D316DC" w16cid:durableId="28E34B07"/>
  <w16cid:commentId w16cid:paraId="42DDD538" w16cid:durableId="4B09B722"/>
  <w16cid:commentId w16cid:paraId="4FDD0D16" w16cid:durableId="28E34B08"/>
  <w16cid:commentId w16cid:paraId="7B39CDB4" w16cid:durableId="28E38113"/>
  <w16cid:commentId w16cid:paraId="62189269" w16cid:durableId="0E7D9BD7"/>
  <w16cid:commentId w16cid:paraId="2E5EA961" w16cid:durableId="1A97B444"/>
  <w16cid:commentId w16cid:paraId="389CB298" w16cid:durableId="28E380E5"/>
  <w16cid:commentId w16cid:paraId="047CFF01" w16cid:durableId="5EA09411"/>
  <w16cid:commentId w16cid:paraId="2ACC4361" w16cid:durableId="28E34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20FB" w14:textId="77777777" w:rsidR="00DA7A75" w:rsidRDefault="00DA7A75">
      <w:r>
        <w:separator/>
      </w:r>
    </w:p>
  </w:endnote>
  <w:endnote w:type="continuationSeparator" w:id="0">
    <w:p w14:paraId="37862AA6" w14:textId="77777777" w:rsidR="00DA7A75" w:rsidRDefault="00DA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089" w14:textId="77777777" w:rsidR="00F72949" w:rsidRDefault="00F7294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8971" w14:textId="77777777" w:rsidR="00DA7A75" w:rsidRDefault="00DA7A75">
      <w:r>
        <w:separator/>
      </w:r>
    </w:p>
  </w:footnote>
  <w:footnote w:type="continuationSeparator" w:id="0">
    <w:p w14:paraId="3F99DE5E" w14:textId="77777777" w:rsidR="00DA7A75" w:rsidRDefault="00DA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193F" w14:textId="77777777" w:rsidR="00F72949" w:rsidRDefault="00F7294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50DA2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F72949" w:rsidRDefault="00F72949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2" w15:restartNumberingAfterBreak="0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74981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136680834">
    <w:abstractNumId w:val="9"/>
  </w:num>
  <w:num w:numId="3" w16cid:durableId="1438015942">
    <w:abstractNumId w:val="8"/>
  </w:num>
  <w:num w:numId="4" w16cid:durableId="154880349">
    <w:abstractNumId w:val="3"/>
  </w:num>
  <w:num w:numId="5" w16cid:durableId="1234663854">
    <w:abstractNumId w:val="6"/>
  </w:num>
  <w:num w:numId="6" w16cid:durableId="1379623739">
    <w:abstractNumId w:val="4"/>
  </w:num>
  <w:num w:numId="7" w16cid:durableId="925110527">
    <w:abstractNumId w:val="5"/>
  </w:num>
  <w:num w:numId="8" w16cid:durableId="1339116999">
    <w:abstractNumId w:val="1"/>
  </w:num>
  <w:num w:numId="9" w16cid:durableId="1365015123">
    <w:abstractNumId w:val="7"/>
  </w:num>
  <w:num w:numId="10" w16cid:durableId="2040472773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_Rapp_v02">
    <w15:presenceInfo w15:providerId="None" w15:userId="CATT (Xiao)_Rapp_v02"/>
  </w15:person>
  <w15:person w15:author="QC-Bharat">
    <w15:presenceInfo w15:providerId="None" w15:userId="QC-Bharat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65A9"/>
    <w:rsid w:val="000A6DD0"/>
    <w:rsid w:val="000A74B1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1D73"/>
    <w:rsid w:val="0014512F"/>
    <w:rsid w:val="00145C5C"/>
    <w:rsid w:val="00147304"/>
    <w:rsid w:val="00150AAD"/>
    <w:rsid w:val="00150E3F"/>
    <w:rsid w:val="00152296"/>
    <w:rsid w:val="00153A7D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45C5"/>
    <w:rsid w:val="00584B6D"/>
    <w:rsid w:val="005903F8"/>
    <w:rsid w:val="00593F98"/>
    <w:rsid w:val="005A02C8"/>
    <w:rsid w:val="005A1461"/>
    <w:rsid w:val="005A1A97"/>
    <w:rsid w:val="005A27F6"/>
    <w:rsid w:val="005A2BF4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566C"/>
    <w:rsid w:val="00946D8C"/>
    <w:rsid w:val="00952C6D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C21"/>
    <w:rsid w:val="00990794"/>
    <w:rsid w:val="0099663F"/>
    <w:rsid w:val="009A1036"/>
    <w:rsid w:val="009A2DC8"/>
    <w:rsid w:val="009A4613"/>
    <w:rsid w:val="009A4E1F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37B1"/>
    <w:rsid w:val="00A33CC3"/>
    <w:rsid w:val="00A3539D"/>
    <w:rsid w:val="00A358B8"/>
    <w:rsid w:val="00A37026"/>
    <w:rsid w:val="00A42225"/>
    <w:rsid w:val="00A50D81"/>
    <w:rsid w:val="00A5247F"/>
    <w:rsid w:val="00A57206"/>
    <w:rsid w:val="00A60506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A41"/>
    <w:rsid w:val="00BD01D1"/>
    <w:rsid w:val="00BD08AE"/>
    <w:rsid w:val="00BD47D2"/>
    <w:rsid w:val="00BD4A9C"/>
    <w:rsid w:val="00BD5367"/>
    <w:rsid w:val="00BD56DE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36E5"/>
    <w:rsid w:val="00CA59B7"/>
    <w:rsid w:val="00CB1005"/>
    <w:rsid w:val="00CB241F"/>
    <w:rsid w:val="00CB3721"/>
    <w:rsid w:val="00CB5C8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403CC"/>
    <w:rsid w:val="00D4356A"/>
    <w:rsid w:val="00D45A0B"/>
    <w:rsid w:val="00D471C8"/>
    <w:rsid w:val="00D50708"/>
    <w:rsid w:val="00D51DB9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5BCC"/>
    <w:rsid w:val="00FE5B50"/>
    <w:rsid w:val="00FF0F78"/>
    <w:rsid w:val="00FF246F"/>
    <w:rsid w:val="00FF26DF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7EFB4536-A0F5-4834-86E9-50F13D58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  <w:qFormat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table" w:styleId="TableGrid">
    <w:name w:val="Table Grid"/>
    <w:basedOn w:val="TableNormal"/>
    <w:rsid w:val="009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1">
    <w:name w:val="Prop1"/>
    <w:basedOn w:val="ListParagraph"/>
    <w:uiPriority w:val="99"/>
    <w:qFormat/>
    <w:rsid w:val="003A23C4"/>
    <w:pPr>
      <w:ind w:left="0"/>
    </w:pPr>
    <w:rPr>
      <w:rFonts w:ascii="Times New Roman" w:eastAsia="SimSun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DD56-E324-4CFA-9E45-56552EA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13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37353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QC-Bharat</cp:lastModifiedBy>
  <cp:revision>10</cp:revision>
  <cp:lastPrinted>2010-09-20T12:59:00Z</cp:lastPrinted>
  <dcterms:created xsi:type="dcterms:W3CDTF">2023-10-25T14:04:00Z</dcterms:created>
  <dcterms:modified xsi:type="dcterms:W3CDTF">2023-10-25T20:43:00Z</dcterms:modified>
</cp:coreProperties>
</file>