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D0374" w14:textId="0A299E52"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FB3E10">
        <w:rPr>
          <w:b/>
          <w:sz w:val="24"/>
        </w:rPr>
        <w:fldChar w:fldCharType="begin"/>
      </w:r>
      <w:r w:rsidR="00FB3E10">
        <w:rPr>
          <w:b/>
          <w:sz w:val="24"/>
        </w:rPr>
        <w:instrText xml:space="preserve"> DOCPROPERTY  TSG/WGRef  \* MERGEFORMAT </w:instrText>
      </w:r>
      <w:r w:rsidR="00FB3E10">
        <w:rPr>
          <w:b/>
          <w:sz w:val="24"/>
        </w:rPr>
        <w:fldChar w:fldCharType="separate"/>
      </w:r>
      <w:r>
        <w:rPr>
          <w:b/>
          <w:sz w:val="24"/>
        </w:rPr>
        <w:t>RAN WG2</w:t>
      </w:r>
      <w:r w:rsidR="00FB3E10">
        <w:rPr>
          <w:b/>
          <w:sz w:val="24"/>
        </w:rPr>
        <w:fldChar w:fldCharType="end"/>
      </w:r>
      <w:r>
        <w:rPr>
          <w:b/>
          <w:sz w:val="24"/>
        </w:rPr>
        <w:t xml:space="preserve"> Meeting #12</w:t>
      </w:r>
      <w:r w:rsidR="000D7DEA">
        <w:rPr>
          <w:b/>
          <w:sz w:val="24"/>
        </w:rPr>
        <w:t>3</w:t>
      </w:r>
      <w:r w:rsidR="004441A5">
        <w:rPr>
          <w:b/>
          <w:sz w:val="24"/>
        </w:rPr>
        <w:t>bis</w:t>
      </w:r>
      <w:r>
        <w:rPr>
          <w:b/>
          <w:i/>
          <w:sz w:val="28"/>
        </w:rPr>
        <w:tab/>
      </w:r>
      <w:r w:rsidR="005A1C3C" w:rsidRPr="005A2FE5">
        <w:rPr>
          <w:b/>
          <w:sz w:val="28"/>
        </w:rPr>
        <w:fldChar w:fldCharType="begin"/>
      </w:r>
      <w:r w:rsidR="005A1C3C" w:rsidRPr="005A2FE5">
        <w:rPr>
          <w:b/>
          <w:sz w:val="28"/>
        </w:rPr>
        <w:instrText xml:space="preserve"> DOCPROPERTY  Tdoc#  \* MERGEFORMAT </w:instrText>
      </w:r>
      <w:r w:rsidR="005A1C3C" w:rsidRPr="005A2FE5">
        <w:rPr>
          <w:b/>
          <w:sz w:val="28"/>
        </w:rPr>
        <w:fldChar w:fldCharType="separate"/>
      </w:r>
      <w:r w:rsidRPr="00EE01F6">
        <w:rPr>
          <w:b/>
          <w:sz w:val="28"/>
        </w:rPr>
        <w:t>R2-23</w:t>
      </w:r>
      <w:r w:rsidR="005A1C3C" w:rsidRPr="005A2FE5">
        <w:rPr>
          <w:b/>
          <w:sz w:val="28"/>
        </w:rPr>
        <w:fldChar w:fldCharType="end"/>
      </w:r>
      <w:r w:rsidR="00596204">
        <w:rPr>
          <w:b/>
          <w:sz w:val="28"/>
        </w:rPr>
        <w:t>xxxxx</w:t>
      </w:r>
    </w:p>
    <w:p w14:paraId="0F7FBE33" w14:textId="77777777" w:rsidR="00060D0B" w:rsidRPr="00060D0B" w:rsidRDefault="00060D0B" w:rsidP="00060D0B">
      <w:pPr>
        <w:rPr>
          <w:rFonts w:eastAsia="SimSun"/>
          <w:sz w:val="24"/>
          <w:szCs w:val="24"/>
          <w:lang w:eastAsia="zh-CN"/>
        </w:rPr>
      </w:pPr>
      <w:bookmarkStart w:id="14" w:name="_Hlk124761912"/>
      <w:r w:rsidRPr="00060D0B">
        <w:rPr>
          <w:rFonts w:ascii="Arial" w:eastAsia="MS Mincho" w:hAnsi="Arial" w:cs="Arial"/>
          <w:b/>
          <w:bCs/>
          <w:sz w:val="24"/>
          <w:szCs w:val="24"/>
        </w:rPr>
        <w:t>Chicago, US, 13</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 17</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w:t>
      </w:r>
      <w:r w:rsidRPr="00060D0B">
        <w:rPr>
          <w:rFonts w:ascii="Arial" w:eastAsia="MS Mincho" w:hAnsi="Arial" w:cs="Arial"/>
          <w:b/>
          <w:bCs/>
          <w:sz w:val="24"/>
          <w:szCs w:val="24"/>
        </w:rPr>
        <w:t>Nov 202</w:t>
      </w:r>
      <w:r w:rsidRPr="00060D0B">
        <w:rPr>
          <w:rFonts w:ascii="Arial" w:eastAsia="Tahoma" w:hAnsi="Arial" w:cs="Arial"/>
          <w:b/>
          <w:bCs/>
          <w:sz w:val="24"/>
          <w:szCs w:val="24"/>
        </w:rPr>
        <w:t>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FB3E1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FB3E1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3CF5516E" w:rsidR="00162BE3" w:rsidRDefault="00FB3E1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CB0F85">
              <w:rPr>
                <w:b/>
                <w:sz w:val="28"/>
              </w:rPr>
              <w:t>17.</w:t>
            </w:r>
            <w:r w:rsidR="00596204">
              <w:rPr>
                <w:b/>
                <w:sz w:val="28"/>
              </w:rPr>
              <w:t>6</w:t>
            </w:r>
            <w:r w:rsidR="00CB0F85">
              <w:rPr>
                <w:b/>
                <w:sz w:val="28"/>
              </w:rPr>
              <w:t>.0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pPr w:leftFromText="180" w:rightFromText="180" w:vertAnchor="text" w:tblpY="1"/>
        <w:tblOverlap w:val="never"/>
        <w:tblW w:w="9645"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rsidTr="009024DE">
        <w:tc>
          <w:tcPr>
            <w:tcW w:w="9645" w:type="dxa"/>
            <w:gridSpan w:val="11"/>
          </w:tcPr>
          <w:p w14:paraId="2FF69DED" w14:textId="77777777" w:rsidR="00162BE3" w:rsidRDefault="00162BE3" w:rsidP="009024DE">
            <w:pPr>
              <w:pStyle w:val="CRCoverPage"/>
              <w:spacing w:after="0"/>
              <w:rPr>
                <w:sz w:val="8"/>
                <w:szCs w:val="8"/>
              </w:rPr>
            </w:pPr>
          </w:p>
        </w:tc>
      </w:tr>
      <w:tr w:rsidR="00162BE3" w14:paraId="1433EB90" w14:textId="77777777" w:rsidTr="009024DE">
        <w:tc>
          <w:tcPr>
            <w:tcW w:w="1845" w:type="dxa"/>
            <w:tcBorders>
              <w:top w:val="single" w:sz="4" w:space="0" w:color="auto"/>
              <w:left w:val="single" w:sz="4" w:space="0" w:color="auto"/>
              <w:bottom w:val="nil"/>
              <w:right w:val="nil"/>
            </w:tcBorders>
          </w:tcPr>
          <w:p w14:paraId="02860BA1" w14:textId="77777777" w:rsidR="00162BE3" w:rsidRDefault="00CB0F85" w:rsidP="009024DE">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rsidP="009024DE">
            <w:pPr>
              <w:pStyle w:val="CRCoverPage"/>
              <w:spacing w:after="0"/>
              <w:ind w:left="100"/>
            </w:pPr>
            <w:r>
              <w:t>Running RRC CR for NR MUSIM enhancements</w:t>
            </w:r>
          </w:p>
        </w:tc>
      </w:tr>
      <w:tr w:rsidR="00162BE3" w14:paraId="3AE23CFD" w14:textId="77777777" w:rsidTr="009024DE">
        <w:tc>
          <w:tcPr>
            <w:tcW w:w="1845" w:type="dxa"/>
            <w:tcBorders>
              <w:top w:val="nil"/>
              <w:left w:val="single" w:sz="4" w:space="0" w:color="auto"/>
              <w:bottom w:val="nil"/>
              <w:right w:val="nil"/>
            </w:tcBorders>
          </w:tcPr>
          <w:p w14:paraId="26E0C12A"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rsidP="009024DE">
            <w:pPr>
              <w:pStyle w:val="CRCoverPage"/>
              <w:spacing w:after="0"/>
              <w:rPr>
                <w:sz w:val="8"/>
                <w:szCs w:val="8"/>
              </w:rPr>
            </w:pPr>
          </w:p>
        </w:tc>
      </w:tr>
      <w:tr w:rsidR="00162BE3" w14:paraId="09BAB515" w14:textId="77777777" w:rsidTr="009024DE">
        <w:tc>
          <w:tcPr>
            <w:tcW w:w="1845" w:type="dxa"/>
            <w:tcBorders>
              <w:top w:val="nil"/>
              <w:left w:val="single" w:sz="4" w:space="0" w:color="auto"/>
              <w:bottom w:val="nil"/>
              <w:right w:val="nil"/>
            </w:tcBorders>
          </w:tcPr>
          <w:p w14:paraId="144A94EC" w14:textId="77777777" w:rsidR="00162BE3" w:rsidRDefault="00CB0F85" w:rsidP="009024DE">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rsidP="009024DE">
            <w:pPr>
              <w:pStyle w:val="CRCoverPage"/>
              <w:spacing w:after="0"/>
              <w:ind w:left="100"/>
            </w:pPr>
            <w:r>
              <w:t>vivo</w:t>
            </w:r>
          </w:p>
        </w:tc>
      </w:tr>
      <w:tr w:rsidR="00162BE3" w14:paraId="6004124C" w14:textId="77777777" w:rsidTr="009024DE">
        <w:tc>
          <w:tcPr>
            <w:tcW w:w="1845" w:type="dxa"/>
            <w:tcBorders>
              <w:top w:val="nil"/>
              <w:left w:val="single" w:sz="4" w:space="0" w:color="auto"/>
              <w:bottom w:val="nil"/>
              <w:right w:val="nil"/>
            </w:tcBorders>
          </w:tcPr>
          <w:p w14:paraId="5AC1A857" w14:textId="77777777" w:rsidR="00162BE3" w:rsidRDefault="00CB0F85" w:rsidP="009024DE">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3B651A" w:rsidP="009024DE">
            <w:pPr>
              <w:pStyle w:val="CRCoverPage"/>
              <w:spacing w:after="0"/>
              <w:ind w:left="100"/>
            </w:pPr>
            <w:r>
              <w:fldChar w:fldCharType="begin"/>
            </w:r>
            <w:r>
              <w:instrText xml:space="preserve"> DOCPROPERTY  SourceIfTsg  \* MERGEFORMAT </w:instrText>
            </w:r>
            <w:r>
              <w:fldChar w:fldCharType="separate"/>
            </w:r>
            <w:r w:rsidR="00CB0F85">
              <w:t>R2</w:t>
            </w:r>
            <w:r>
              <w:fldChar w:fldCharType="end"/>
            </w:r>
          </w:p>
        </w:tc>
      </w:tr>
      <w:tr w:rsidR="00162BE3" w14:paraId="65031C39" w14:textId="77777777" w:rsidTr="009024DE">
        <w:tc>
          <w:tcPr>
            <w:tcW w:w="1845" w:type="dxa"/>
            <w:tcBorders>
              <w:top w:val="nil"/>
              <w:left w:val="single" w:sz="4" w:space="0" w:color="auto"/>
              <w:bottom w:val="nil"/>
              <w:right w:val="nil"/>
            </w:tcBorders>
          </w:tcPr>
          <w:p w14:paraId="173EDCA8"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rsidP="009024DE">
            <w:pPr>
              <w:pStyle w:val="CRCoverPage"/>
              <w:spacing w:after="0"/>
              <w:rPr>
                <w:sz w:val="8"/>
                <w:szCs w:val="8"/>
              </w:rPr>
            </w:pPr>
          </w:p>
        </w:tc>
      </w:tr>
      <w:tr w:rsidR="00162BE3" w14:paraId="377C4489" w14:textId="77777777" w:rsidTr="009024DE">
        <w:tc>
          <w:tcPr>
            <w:tcW w:w="1845" w:type="dxa"/>
            <w:tcBorders>
              <w:top w:val="nil"/>
              <w:left w:val="single" w:sz="4" w:space="0" w:color="auto"/>
              <w:bottom w:val="nil"/>
              <w:right w:val="nil"/>
            </w:tcBorders>
          </w:tcPr>
          <w:p w14:paraId="435EA23B" w14:textId="77777777" w:rsidR="00162BE3" w:rsidRDefault="00CB0F85" w:rsidP="009024DE">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rsidP="009024DE">
            <w:pPr>
              <w:pStyle w:val="CRCoverPage"/>
              <w:spacing w:after="0"/>
              <w:ind w:left="100"/>
            </w:pPr>
            <w:r>
              <w:t>NR_DualTxRx_MUSIM-Core</w:t>
            </w:r>
          </w:p>
        </w:tc>
        <w:tc>
          <w:tcPr>
            <w:tcW w:w="567" w:type="dxa"/>
          </w:tcPr>
          <w:p w14:paraId="492904FE" w14:textId="77777777" w:rsidR="00162BE3" w:rsidRDefault="00162BE3" w:rsidP="009024DE">
            <w:pPr>
              <w:pStyle w:val="CRCoverPage"/>
              <w:spacing w:after="0"/>
              <w:ind w:right="100"/>
            </w:pPr>
          </w:p>
        </w:tc>
        <w:tc>
          <w:tcPr>
            <w:tcW w:w="1418" w:type="dxa"/>
            <w:gridSpan w:val="3"/>
          </w:tcPr>
          <w:p w14:paraId="45B15E30" w14:textId="77777777" w:rsidR="00162BE3" w:rsidRDefault="00CB0F85" w:rsidP="009024DE">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02CCFD9A" w:rsidR="00162BE3" w:rsidRDefault="00CB0F85" w:rsidP="009024DE">
            <w:pPr>
              <w:pStyle w:val="CRCoverPage"/>
              <w:spacing w:after="0"/>
              <w:ind w:left="100"/>
            </w:pPr>
            <w:r>
              <w:t>2023-</w:t>
            </w:r>
            <w:r w:rsidR="00596204">
              <w:t>1</w:t>
            </w:r>
            <w:r>
              <w:t>0-</w:t>
            </w:r>
            <w:r w:rsidR="00596204">
              <w:t>16</w:t>
            </w:r>
          </w:p>
        </w:tc>
      </w:tr>
      <w:tr w:rsidR="00162BE3" w14:paraId="2BB7BC5A" w14:textId="77777777" w:rsidTr="009024DE">
        <w:tc>
          <w:tcPr>
            <w:tcW w:w="1845" w:type="dxa"/>
            <w:tcBorders>
              <w:top w:val="nil"/>
              <w:left w:val="single" w:sz="4" w:space="0" w:color="auto"/>
              <w:bottom w:val="nil"/>
              <w:right w:val="nil"/>
            </w:tcBorders>
          </w:tcPr>
          <w:p w14:paraId="355E0A5F" w14:textId="77777777" w:rsidR="00162BE3" w:rsidRDefault="00162BE3" w:rsidP="009024DE">
            <w:pPr>
              <w:pStyle w:val="CRCoverPage"/>
              <w:spacing w:after="0"/>
              <w:rPr>
                <w:b/>
                <w:i/>
                <w:sz w:val="8"/>
                <w:szCs w:val="8"/>
              </w:rPr>
            </w:pPr>
          </w:p>
        </w:tc>
        <w:tc>
          <w:tcPr>
            <w:tcW w:w="1986" w:type="dxa"/>
            <w:gridSpan w:val="4"/>
          </w:tcPr>
          <w:p w14:paraId="73C0A6BD" w14:textId="77777777" w:rsidR="00162BE3" w:rsidRDefault="00162BE3" w:rsidP="009024DE">
            <w:pPr>
              <w:pStyle w:val="CRCoverPage"/>
              <w:spacing w:after="0"/>
              <w:rPr>
                <w:sz w:val="8"/>
                <w:szCs w:val="8"/>
              </w:rPr>
            </w:pPr>
          </w:p>
        </w:tc>
        <w:tc>
          <w:tcPr>
            <w:tcW w:w="2268" w:type="dxa"/>
            <w:gridSpan w:val="2"/>
          </w:tcPr>
          <w:p w14:paraId="40C9A4C2" w14:textId="77777777" w:rsidR="00162BE3" w:rsidRDefault="00162BE3" w:rsidP="009024DE">
            <w:pPr>
              <w:pStyle w:val="CRCoverPage"/>
              <w:spacing w:after="0"/>
              <w:rPr>
                <w:sz w:val="8"/>
                <w:szCs w:val="8"/>
              </w:rPr>
            </w:pPr>
          </w:p>
        </w:tc>
        <w:tc>
          <w:tcPr>
            <w:tcW w:w="1418" w:type="dxa"/>
            <w:gridSpan w:val="3"/>
          </w:tcPr>
          <w:p w14:paraId="12C2894F" w14:textId="77777777" w:rsidR="00162BE3" w:rsidRDefault="00162BE3" w:rsidP="009024DE">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rsidP="009024DE">
            <w:pPr>
              <w:pStyle w:val="CRCoverPage"/>
              <w:spacing w:after="0"/>
              <w:rPr>
                <w:sz w:val="8"/>
                <w:szCs w:val="8"/>
              </w:rPr>
            </w:pPr>
          </w:p>
        </w:tc>
      </w:tr>
      <w:tr w:rsidR="00162BE3" w14:paraId="2D56871B" w14:textId="77777777" w:rsidTr="009024DE">
        <w:trPr>
          <w:cantSplit/>
        </w:trPr>
        <w:tc>
          <w:tcPr>
            <w:tcW w:w="1845" w:type="dxa"/>
            <w:tcBorders>
              <w:top w:val="nil"/>
              <w:left w:val="single" w:sz="4" w:space="0" w:color="auto"/>
              <w:bottom w:val="nil"/>
              <w:right w:val="nil"/>
            </w:tcBorders>
          </w:tcPr>
          <w:p w14:paraId="42C19D84" w14:textId="77777777" w:rsidR="00162BE3" w:rsidRDefault="00CB0F85" w:rsidP="009024DE">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FB3E10" w:rsidP="009024DE">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B0F85">
              <w:rPr>
                <w:b/>
              </w:rPr>
              <w:t>B</w:t>
            </w:r>
            <w:r>
              <w:rPr>
                <w:b/>
              </w:rPr>
              <w:fldChar w:fldCharType="end"/>
            </w:r>
          </w:p>
        </w:tc>
        <w:tc>
          <w:tcPr>
            <w:tcW w:w="3403" w:type="dxa"/>
            <w:gridSpan w:val="5"/>
          </w:tcPr>
          <w:p w14:paraId="49A598C4" w14:textId="77777777" w:rsidR="00162BE3" w:rsidRDefault="00162BE3" w:rsidP="009024DE">
            <w:pPr>
              <w:pStyle w:val="CRCoverPage"/>
              <w:spacing w:after="0"/>
            </w:pPr>
          </w:p>
        </w:tc>
        <w:tc>
          <w:tcPr>
            <w:tcW w:w="1418" w:type="dxa"/>
            <w:gridSpan w:val="3"/>
          </w:tcPr>
          <w:p w14:paraId="70E272B0" w14:textId="77777777" w:rsidR="00162BE3" w:rsidRDefault="00CB0F85" w:rsidP="009024DE">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3B651A" w:rsidP="009024DE">
            <w:pPr>
              <w:pStyle w:val="CRCoverPage"/>
              <w:spacing w:after="0"/>
              <w:ind w:left="100"/>
            </w:pPr>
            <w:r>
              <w:fldChar w:fldCharType="begin"/>
            </w:r>
            <w:r>
              <w:instrText xml:space="preserve"> DOCPROPERTY  Release  \* MERGEFORMAT </w:instrText>
            </w:r>
            <w:r>
              <w:fldChar w:fldCharType="separate"/>
            </w:r>
            <w:r w:rsidR="00CB0F85">
              <w:t>Rel-1</w:t>
            </w:r>
            <w:r>
              <w:fldChar w:fldCharType="end"/>
            </w:r>
            <w:r w:rsidR="00CB0F85">
              <w:t>8</w:t>
            </w:r>
          </w:p>
        </w:tc>
      </w:tr>
      <w:tr w:rsidR="00162BE3" w14:paraId="27851E83" w14:textId="77777777" w:rsidTr="009024DE">
        <w:tc>
          <w:tcPr>
            <w:tcW w:w="1845" w:type="dxa"/>
            <w:tcBorders>
              <w:top w:val="nil"/>
              <w:left w:val="single" w:sz="4" w:space="0" w:color="auto"/>
              <w:bottom w:val="single" w:sz="4" w:space="0" w:color="auto"/>
              <w:right w:val="nil"/>
            </w:tcBorders>
          </w:tcPr>
          <w:p w14:paraId="6B89ED46" w14:textId="77777777" w:rsidR="00162BE3" w:rsidRDefault="00162BE3" w:rsidP="009024DE">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rsidP="009024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rsidP="009024DE">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rsidP="009024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rsidTr="009024DE">
        <w:tc>
          <w:tcPr>
            <w:tcW w:w="1845" w:type="dxa"/>
          </w:tcPr>
          <w:p w14:paraId="38F04B1A" w14:textId="77777777" w:rsidR="00162BE3" w:rsidRDefault="00162BE3" w:rsidP="009024DE">
            <w:pPr>
              <w:pStyle w:val="CRCoverPage"/>
              <w:spacing w:after="0"/>
              <w:rPr>
                <w:b/>
                <w:i/>
                <w:sz w:val="8"/>
                <w:szCs w:val="8"/>
              </w:rPr>
            </w:pPr>
          </w:p>
        </w:tc>
        <w:tc>
          <w:tcPr>
            <w:tcW w:w="7800" w:type="dxa"/>
            <w:gridSpan w:val="10"/>
          </w:tcPr>
          <w:p w14:paraId="757DF12B" w14:textId="77777777" w:rsidR="00162BE3" w:rsidRDefault="00162BE3" w:rsidP="009024DE">
            <w:pPr>
              <w:pStyle w:val="CRCoverPage"/>
              <w:spacing w:after="0"/>
              <w:rPr>
                <w:sz w:val="8"/>
                <w:szCs w:val="8"/>
              </w:rPr>
            </w:pPr>
          </w:p>
        </w:tc>
      </w:tr>
      <w:tr w:rsidR="00162BE3" w14:paraId="6976577B" w14:textId="77777777" w:rsidTr="009024DE">
        <w:tc>
          <w:tcPr>
            <w:tcW w:w="2696" w:type="dxa"/>
            <w:gridSpan w:val="2"/>
            <w:tcBorders>
              <w:top w:val="single" w:sz="4" w:space="0" w:color="auto"/>
              <w:left w:val="single" w:sz="4" w:space="0" w:color="auto"/>
              <w:bottom w:val="nil"/>
              <w:right w:val="nil"/>
            </w:tcBorders>
          </w:tcPr>
          <w:p w14:paraId="5DD1B666" w14:textId="77777777" w:rsidR="00162BE3" w:rsidRDefault="00CB0F85" w:rsidP="009024DE">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rsidP="009024DE">
            <w:pPr>
              <w:pStyle w:val="CRCoverPage"/>
              <w:spacing w:after="0"/>
              <w:ind w:left="100"/>
            </w:pPr>
            <w:r>
              <w:t>Dual Transmission/Reception (Tx/Rx) Multi-SIM for NR.</w:t>
            </w:r>
          </w:p>
        </w:tc>
      </w:tr>
      <w:tr w:rsidR="00162BE3" w14:paraId="338E7521" w14:textId="77777777" w:rsidTr="009024DE">
        <w:tc>
          <w:tcPr>
            <w:tcW w:w="2696" w:type="dxa"/>
            <w:gridSpan w:val="2"/>
            <w:tcBorders>
              <w:top w:val="nil"/>
              <w:left w:val="single" w:sz="4" w:space="0" w:color="auto"/>
              <w:bottom w:val="nil"/>
              <w:right w:val="nil"/>
            </w:tcBorders>
          </w:tcPr>
          <w:p w14:paraId="7C06F80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rsidP="009024DE">
            <w:pPr>
              <w:pStyle w:val="CRCoverPage"/>
              <w:spacing w:after="0"/>
              <w:rPr>
                <w:sz w:val="8"/>
                <w:szCs w:val="8"/>
              </w:rPr>
            </w:pPr>
          </w:p>
        </w:tc>
      </w:tr>
      <w:tr w:rsidR="00162BE3" w:rsidRPr="00271837" w14:paraId="788A90CD" w14:textId="77777777" w:rsidTr="009024DE">
        <w:tc>
          <w:tcPr>
            <w:tcW w:w="2696" w:type="dxa"/>
            <w:gridSpan w:val="2"/>
            <w:tcBorders>
              <w:top w:val="nil"/>
              <w:left w:val="single" w:sz="4" w:space="0" w:color="auto"/>
              <w:bottom w:val="nil"/>
              <w:right w:val="nil"/>
            </w:tcBorders>
          </w:tcPr>
          <w:p w14:paraId="7B3034C6" w14:textId="77777777" w:rsidR="00162BE3" w:rsidRDefault="00CB0F85" w:rsidP="009024DE">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rsidP="008B3D8F">
            <w:pPr>
              <w:pStyle w:val="CRCoverPage"/>
              <w:numPr>
                <w:ilvl w:val="0"/>
                <w:numId w:val="3"/>
              </w:numPr>
              <w:spacing w:after="0"/>
            </w:pPr>
            <w:r>
              <w:t>The changes can be summarized as follows:</w:t>
            </w:r>
          </w:p>
          <w:p w14:paraId="675A9C7F" w14:textId="77777777" w:rsidR="00162BE3" w:rsidRDefault="00CB0F85" w:rsidP="008B3D8F">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rsidP="008B3D8F">
            <w:pPr>
              <w:pStyle w:val="CRCoverPage"/>
              <w:numPr>
                <w:ilvl w:val="0"/>
                <w:numId w:val="3"/>
              </w:numPr>
              <w:spacing w:after="0"/>
            </w:pPr>
            <w:r w:rsidRPr="008B3D8F">
              <w:rPr>
                <w:rFonts w:hint="eastAsia"/>
              </w:rPr>
              <w:t>S</w:t>
            </w:r>
            <w:r w:rsidRPr="008B3D8F">
              <w:t xml:space="preserve">upport the </w:t>
            </w:r>
            <w:r>
              <w:t>preference reporting and configuration of the</w:t>
            </w:r>
            <w:r w:rsidRPr="008B3D8F">
              <w:t xml:space="preserve"> periodic MUSIM gap </w:t>
            </w:r>
            <w:r>
              <w:t xml:space="preserve">priorities. </w:t>
            </w:r>
          </w:p>
          <w:p w14:paraId="24C4B039" w14:textId="77777777" w:rsidR="00162BE3" w:rsidRDefault="00CB0F85" w:rsidP="008B3D8F">
            <w:pPr>
              <w:pStyle w:val="CRCoverPage"/>
              <w:numPr>
                <w:ilvl w:val="0"/>
                <w:numId w:val="3"/>
              </w:numPr>
              <w:spacing w:after="0"/>
            </w:pPr>
            <w:r>
              <w:t xml:space="preserve">Capability restrictions indication of maximum MIMO layers. </w:t>
            </w:r>
          </w:p>
          <w:p w14:paraId="28A93082" w14:textId="0BB12964" w:rsidR="00162BE3" w:rsidRDefault="00CB0F85" w:rsidP="008B3D8F">
            <w:pPr>
              <w:pStyle w:val="CRCoverPage"/>
              <w:numPr>
                <w:ilvl w:val="0"/>
                <w:numId w:val="3"/>
              </w:numPr>
              <w:spacing w:after="0"/>
            </w:pPr>
            <w:r>
              <w:t>Temporary capability restrictions (e.g. via UAI) only after the NW signals via RRC that this is allowed.</w:t>
            </w:r>
          </w:p>
          <w:p w14:paraId="51161CE7" w14:textId="4423C11B" w:rsidR="00F40FF5" w:rsidRDefault="00F40FF5" w:rsidP="008B3D8F">
            <w:pPr>
              <w:pStyle w:val="CRCoverPage"/>
              <w:numPr>
                <w:ilvl w:val="0"/>
                <w:numId w:val="3"/>
              </w:numPr>
              <w:spacing w:after="0"/>
            </w:pPr>
            <w:r>
              <w:t>Use Msg5 for early indication of MUSIM capability restriction for UEs in IDLE.</w:t>
            </w:r>
          </w:p>
          <w:p w14:paraId="7DB6AEBC" w14:textId="6FB2FAD5" w:rsidR="00162BE3" w:rsidRDefault="00780C30" w:rsidP="008B3D8F">
            <w:pPr>
              <w:pStyle w:val="CRCoverPage"/>
              <w:numPr>
                <w:ilvl w:val="0"/>
                <w:numId w:val="3"/>
              </w:numPr>
              <w:spacing w:after="0"/>
            </w:pPr>
            <w:r>
              <w:t>MUSIM temporary capability restriction only if the network indicates that it is allowed in SIB1.</w:t>
            </w:r>
            <w:r w:rsidR="00D10BC7" w:rsidRPr="00DC60B3">
              <w:t xml:space="preserve">UE can indicate the temporary maximum MIMO layers for specific serving cells </w:t>
            </w:r>
            <w:r w:rsidR="00D10BC7" w:rsidRPr="00720BDB">
              <w:t>for both UL and DL</w:t>
            </w:r>
            <w:r w:rsidR="00D10BC7" w:rsidRPr="00DC60B3">
              <w:t>.</w:t>
            </w:r>
          </w:p>
          <w:p w14:paraId="5D2CAB08" w14:textId="4FDF028B" w:rsidR="00A91B39" w:rsidRDefault="00A91B39" w:rsidP="008B3D8F">
            <w:pPr>
              <w:pStyle w:val="CRCoverPage"/>
              <w:numPr>
                <w:ilvl w:val="0"/>
                <w:numId w:val="3"/>
              </w:numPr>
              <w:spacing w:after="0"/>
            </w:pPr>
            <w:r>
              <w:t>UE can explicitly request specific serving cells or serving cell group to be released for Rel-18 MUSIM purpose. UE can explicitly request specific serving cells or serving cell group to be released for Rel-18 MUSIM purpose.</w:t>
            </w:r>
          </w:p>
          <w:p w14:paraId="1E99CAA8" w14:textId="77777777" w:rsidR="00A91B39" w:rsidRDefault="00A91B39" w:rsidP="008B3D8F">
            <w:pPr>
              <w:pStyle w:val="CRCoverPage"/>
              <w:numPr>
                <w:ilvl w:val="0"/>
                <w:numId w:val="3"/>
              </w:numPr>
              <w:spacing w:after="0"/>
            </w:pPr>
            <w:r>
              <w:t xml:space="preserve">Use </w:t>
            </w:r>
            <w:r w:rsidRPr="004B2595">
              <w:t>inter-node messages to convey Rel-17 MUSIM gap configuration from MN to SN in NW A when UE is in NR-DC</w:t>
            </w:r>
          </w:p>
          <w:p w14:paraId="2BB6A847" w14:textId="2F4E6530" w:rsidR="00271837" w:rsidRDefault="00271837" w:rsidP="008B3D8F">
            <w:pPr>
              <w:pStyle w:val="CRCoverPage"/>
              <w:numPr>
                <w:ilvl w:val="0"/>
                <w:numId w:val="3"/>
              </w:numPr>
              <w:spacing w:after="0"/>
            </w:pPr>
            <w:r>
              <w:t xml:space="preserve">The UE can indicate that some </w:t>
            </w:r>
            <w:r w:rsidR="00CA43D7" w:rsidRPr="00CA43D7">
              <w:t>constrained</w:t>
            </w:r>
            <w:r w:rsidR="00CA43D7" w:rsidRPr="00CA43D7">
              <w:rPr>
                <w:rFonts w:hint="eastAsia"/>
              </w:rPr>
              <w:t xml:space="preserve"> </w:t>
            </w:r>
            <w:r w:rsidR="00CA43D7" w:rsidRPr="00CA43D7">
              <w:t>b</w:t>
            </w:r>
            <w:r w:rsidR="00CA43D7" w:rsidRPr="00CA43D7">
              <w:rPr>
                <w:rFonts w:hint="eastAsia"/>
              </w:rPr>
              <w:t xml:space="preserve">and </w:t>
            </w:r>
            <w:r w:rsidR="00CA43D7" w:rsidRPr="00CA43D7">
              <w:t>co</w:t>
            </w:r>
            <w:r w:rsidR="00CA43D7" w:rsidRPr="00CA43D7">
              <w:rPr>
                <w:rFonts w:hint="eastAsia"/>
              </w:rPr>
              <w:t>mbinations</w:t>
            </w:r>
            <w:r w:rsidR="00CA43D7">
              <w:t xml:space="preserve"> </w:t>
            </w:r>
            <w:r>
              <w:t>.</w:t>
            </w:r>
          </w:p>
          <w:p w14:paraId="4BBFA97C" w14:textId="77777777" w:rsidR="00271837" w:rsidRDefault="00271837" w:rsidP="008B3D8F">
            <w:pPr>
              <w:pStyle w:val="CRCoverPage"/>
              <w:numPr>
                <w:ilvl w:val="0"/>
                <w:numId w:val="3"/>
              </w:numPr>
              <w:spacing w:after="0"/>
              <w:rPr>
                <w:ins w:id="16" w:author="vivo_P_R2123bis" w:date="2023-10-17T10:10:00Z"/>
              </w:rPr>
            </w:pPr>
            <w:r>
              <w:t>The UL/DL MIMO layer and/or the UL/DL supported bandwidth restriction (if supported) shall only work for the restricted frequencies for the proactive case.</w:t>
            </w:r>
          </w:p>
          <w:p w14:paraId="0132F4F9" w14:textId="1E406769" w:rsidR="00547C70" w:rsidRPr="00447963" w:rsidRDefault="00547C70" w:rsidP="008B3D8F">
            <w:pPr>
              <w:pStyle w:val="CRCoverPage"/>
              <w:numPr>
                <w:ilvl w:val="0"/>
                <w:numId w:val="3"/>
              </w:numPr>
              <w:spacing w:after="0"/>
              <w:rPr>
                <w:ins w:id="17" w:author="vivo_P_R2123bis" w:date="2023-10-17T10:12:00Z"/>
              </w:rPr>
            </w:pPr>
            <w:ins w:id="18" w:author="vivo_P_R2123bis" w:date="2023-10-17T10:12:00Z">
              <w:r w:rsidRPr="00447963">
                <w:t>Introduce ‘wait timer’ for the reactive approach</w:t>
              </w:r>
            </w:ins>
          </w:p>
          <w:p w14:paraId="51766A7C" w14:textId="78F24841" w:rsidR="00447963" w:rsidRPr="00447963" w:rsidRDefault="008B3D8F" w:rsidP="008B3D8F">
            <w:pPr>
              <w:pStyle w:val="CRCoverPage"/>
              <w:numPr>
                <w:ilvl w:val="0"/>
                <w:numId w:val="3"/>
              </w:numPr>
              <w:spacing w:after="0"/>
              <w:rPr>
                <w:ins w:id="19" w:author="vivo_P_R2123bis" w:date="2023-10-17T10:12:00Z"/>
              </w:rPr>
            </w:pPr>
            <w:ins w:id="20" w:author="vivo_P_R2123bis" w:date="2023-10-17T10:15:00Z">
              <w:r>
                <w:t>I</w:t>
              </w:r>
            </w:ins>
            <w:ins w:id="21" w:author="vivo_P_R2123bis" w:date="2023-10-17T10:13:00Z">
              <w:r w:rsidR="00447963" w:rsidRPr="00447963">
                <w:t>ntroduce ‘prohibit timer’ for the proactive approach</w:t>
              </w:r>
            </w:ins>
          </w:p>
          <w:p w14:paraId="2B357362" w14:textId="77777777" w:rsidR="00865942" w:rsidRPr="00865942" w:rsidRDefault="00865942" w:rsidP="008B3D8F">
            <w:pPr>
              <w:pStyle w:val="CRCoverPage"/>
              <w:numPr>
                <w:ilvl w:val="0"/>
                <w:numId w:val="3"/>
              </w:numPr>
              <w:spacing w:after="0"/>
              <w:rPr>
                <w:ins w:id="22" w:author="vivo_P_R2123bis" w:date="2023-10-17T10:14:00Z"/>
              </w:rPr>
            </w:pPr>
            <w:ins w:id="23" w:author="vivo_P_R2123bis" w:date="2023-10-17T10:14:00Z">
              <w:r w:rsidRPr="008B3D8F">
                <w:t>Early capability restriction indication is provided in Msg5</w:t>
              </w:r>
            </w:ins>
          </w:p>
          <w:p w14:paraId="34921E9B" w14:textId="77777777" w:rsidR="00865942" w:rsidRDefault="00865942" w:rsidP="008B3D8F">
            <w:pPr>
              <w:pStyle w:val="CRCoverPage"/>
              <w:numPr>
                <w:ilvl w:val="0"/>
                <w:numId w:val="3"/>
              </w:numPr>
              <w:spacing w:after="0"/>
              <w:rPr>
                <w:ins w:id="24" w:author="vivo_P_R2123bis" w:date="2023-10-17T10:14:00Z"/>
              </w:rPr>
            </w:pPr>
            <w:ins w:id="25" w:author="vivo_P_R2123bis" w:date="2023-10-17T10:14:00Z">
              <w:r w:rsidRPr="008B3D8F">
                <w:t>UE can indicate the temporary capability restriction of measurement gap</w:t>
              </w:r>
            </w:ins>
          </w:p>
          <w:p w14:paraId="0AB208F8" w14:textId="77777777" w:rsidR="00865942" w:rsidRPr="008B3D8F" w:rsidRDefault="00865942" w:rsidP="008B3D8F">
            <w:pPr>
              <w:pStyle w:val="CRCoverPage"/>
              <w:numPr>
                <w:ilvl w:val="0"/>
                <w:numId w:val="3"/>
              </w:numPr>
              <w:spacing w:after="0"/>
              <w:rPr>
                <w:ins w:id="26" w:author="vivo_P_R2123bis" w:date="2023-10-17T10:14:00Z"/>
              </w:rPr>
            </w:pPr>
            <w:ins w:id="27" w:author="vivo_P_R2123bis" w:date="2023-10-17T10:14:00Z">
              <w:r w:rsidRPr="008B3D8F">
                <w:t xml:space="preserve">Baseline for the proactive approach: Maximum MIMO layers </w:t>
              </w:r>
              <w:r w:rsidRPr="008B3D8F">
                <w:rPr>
                  <w:rFonts w:hint="eastAsia"/>
                </w:rPr>
                <w:t xml:space="preserve">restriction </w:t>
              </w:r>
            </w:ins>
          </w:p>
          <w:p w14:paraId="6AB6F3B0" w14:textId="77777777" w:rsidR="00865942" w:rsidRDefault="008B3D8F" w:rsidP="008B3D8F">
            <w:pPr>
              <w:pStyle w:val="CRCoverPage"/>
              <w:numPr>
                <w:ilvl w:val="0"/>
                <w:numId w:val="3"/>
              </w:numPr>
              <w:spacing w:after="0"/>
              <w:rPr>
                <w:ins w:id="28" w:author="vivo_P_R2123bis" w:date="2023-10-17T10:15:00Z"/>
              </w:rPr>
            </w:pPr>
            <w:ins w:id="29" w:author="vivo_P_R2123bis" w:date="2023-10-17T10:15:00Z">
              <w:r w:rsidRPr="008B3D8F">
                <w:t>No need to request gap priority or configure gap priority for aperiodic gap</w:t>
              </w:r>
            </w:ins>
          </w:p>
          <w:p w14:paraId="7313ED8F" w14:textId="77777777" w:rsidR="008B3D8F" w:rsidRDefault="008B3D8F" w:rsidP="008B3D8F">
            <w:pPr>
              <w:pStyle w:val="CRCoverPage"/>
              <w:numPr>
                <w:ilvl w:val="0"/>
                <w:numId w:val="3"/>
              </w:numPr>
              <w:spacing w:after="0"/>
              <w:rPr>
                <w:ins w:id="30" w:author="vivo_P_R2123bis" w:date="2023-10-17T10:15:00Z"/>
              </w:rPr>
            </w:pPr>
            <w:ins w:id="31" w:author="vivo_P_R2123bis" w:date="2023-10-17T10:15:00Z">
              <w:r w:rsidRPr="008B3D8F">
                <w:lastRenderedPageBreak/>
                <w:t>Introduce single bit indication in MUSIM assistance information to indicate the UE preference of “keep” option</w:t>
              </w:r>
            </w:ins>
          </w:p>
          <w:p w14:paraId="645A5563" w14:textId="5E8D7192" w:rsidR="008B3D8F" w:rsidRDefault="008B3D8F" w:rsidP="008B3D8F">
            <w:pPr>
              <w:pStyle w:val="CRCoverPage"/>
              <w:numPr>
                <w:ilvl w:val="0"/>
                <w:numId w:val="3"/>
              </w:numPr>
              <w:spacing w:after="0"/>
            </w:pPr>
            <w:ins w:id="32" w:author="vivo_P_R2123bis" w:date="2023-10-17T10:15:00Z">
              <w:r w:rsidRPr="008B3D8F">
                <w:t>The prohibit timer configuration for R17 MUSIM gap preference (i.e. musim-GapProhibitTimer) is also apply to R18 MUSIM gap priority preference</w:t>
              </w:r>
            </w:ins>
          </w:p>
        </w:tc>
      </w:tr>
      <w:tr w:rsidR="00162BE3" w14:paraId="73D2BF70" w14:textId="77777777" w:rsidTr="009024DE">
        <w:tc>
          <w:tcPr>
            <w:tcW w:w="2696" w:type="dxa"/>
            <w:gridSpan w:val="2"/>
            <w:tcBorders>
              <w:top w:val="nil"/>
              <w:left w:val="single" w:sz="4" w:space="0" w:color="auto"/>
              <w:bottom w:val="nil"/>
              <w:right w:val="nil"/>
            </w:tcBorders>
          </w:tcPr>
          <w:p w14:paraId="76E20081"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rsidP="009024DE">
            <w:pPr>
              <w:pStyle w:val="CRCoverPage"/>
              <w:spacing w:after="0"/>
              <w:rPr>
                <w:sz w:val="8"/>
                <w:szCs w:val="8"/>
              </w:rPr>
            </w:pPr>
          </w:p>
        </w:tc>
      </w:tr>
      <w:tr w:rsidR="00162BE3" w14:paraId="7A9C4B1E" w14:textId="77777777" w:rsidTr="009024DE">
        <w:tc>
          <w:tcPr>
            <w:tcW w:w="2696" w:type="dxa"/>
            <w:gridSpan w:val="2"/>
            <w:tcBorders>
              <w:top w:val="nil"/>
              <w:left w:val="single" w:sz="4" w:space="0" w:color="auto"/>
              <w:bottom w:val="single" w:sz="4" w:space="0" w:color="auto"/>
              <w:right w:val="nil"/>
            </w:tcBorders>
          </w:tcPr>
          <w:p w14:paraId="77071C87" w14:textId="77777777" w:rsidR="00162BE3" w:rsidRDefault="00CB0F85" w:rsidP="009024DE">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rsidP="009024DE">
            <w:pPr>
              <w:pStyle w:val="CRCoverPage"/>
              <w:spacing w:after="0"/>
              <w:ind w:left="100"/>
            </w:pPr>
            <w:r>
              <w:t>Temporary capability restriction and gap priority are not supported for MUSIM operation.</w:t>
            </w:r>
          </w:p>
        </w:tc>
      </w:tr>
      <w:tr w:rsidR="00162BE3" w14:paraId="22E331F2" w14:textId="77777777" w:rsidTr="009024DE">
        <w:tc>
          <w:tcPr>
            <w:tcW w:w="2696" w:type="dxa"/>
            <w:gridSpan w:val="2"/>
          </w:tcPr>
          <w:p w14:paraId="58FAB123" w14:textId="77777777" w:rsidR="00162BE3" w:rsidRDefault="00162BE3" w:rsidP="009024DE">
            <w:pPr>
              <w:pStyle w:val="CRCoverPage"/>
              <w:spacing w:after="0"/>
              <w:rPr>
                <w:b/>
                <w:i/>
                <w:sz w:val="8"/>
                <w:szCs w:val="8"/>
              </w:rPr>
            </w:pPr>
          </w:p>
        </w:tc>
        <w:tc>
          <w:tcPr>
            <w:tcW w:w="6949" w:type="dxa"/>
            <w:gridSpan w:val="9"/>
          </w:tcPr>
          <w:p w14:paraId="246A73A4" w14:textId="77777777" w:rsidR="00162BE3" w:rsidRDefault="00162BE3" w:rsidP="009024DE">
            <w:pPr>
              <w:pStyle w:val="CRCoverPage"/>
              <w:spacing w:after="0"/>
              <w:rPr>
                <w:sz w:val="8"/>
                <w:szCs w:val="8"/>
              </w:rPr>
            </w:pPr>
          </w:p>
        </w:tc>
      </w:tr>
      <w:tr w:rsidR="00162BE3" w14:paraId="50EB8300" w14:textId="77777777" w:rsidTr="009024DE">
        <w:tc>
          <w:tcPr>
            <w:tcW w:w="2696" w:type="dxa"/>
            <w:gridSpan w:val="2"/>
            <w:tcBorders>
              <w:top w:val="single" w:sz="4" w:space="0" w:color="auto"/>
              <w:left w:val="single" w:sz="4" w:space="0" w:color="auto"/>
              <w:bottom w:val="nil"/>
              <w:right w:val="nil"/>
            </w:tcBorders>
          </w:tcPr>
          <w:p w14:paraId="00FFE2D1" w14:textId="77777777" w:rsidR="00162BE3" w:rsidRDefault="00CB0F85" w:rsidP="009024DE">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378DD693" w:rsidR="00162BE3" w:rsidRDefault="00D10BC7" w:rsidP="009024DE">
            <w:pPr>
              <w:pStyle w:val="CRCoverPage"/>
              <w:spacing w:after="0"/>
              <w:ind w:left="100"/>
            </w:pPr>
            <w:r>
              <w:t xml:space="preserve">5.3.3.4, </w:t>
            </w:r>
            <w:r w:rsidR="00CB0F85">
              <w:t>5.3.5.9, 5.3.5.9a</w:t>
            </w:r>
            <w:ins w:id="33" w:author="vivo_P_R2123bis" w:date="2023-10-18T07:31:00Z">
              <w:r w:rsidR="000C26F1">
                <w:t>, 5.3.5.x</w:t>
              </w:r>
            </w:ins>
            <w:r w:rsidR="00CB0F85">
              <w:t xml:space="preserve">, </w:t>
            </w:r>
            <w:r w:rsidR="00890081">
              <w:t xml:space="preserve">5.3.7.2, </w:t>
            </w:r>
            <w:r w:rsidR="00C17D72">
              <w:t>5.3.13.2</w:t>
            </w:r>
            <w:ins w:id="34" w:author="vivo_P_R2123bis" w:date="2023-10-18T07:34:00Z">
              <w:r w:rsidR="000C26F1">
                <w:t>, 5.3.13.4</w:t>
              </w:r>
            </w:ins>
            <w:r w:rsidR="00C17D72">
              <w:t xml:space="preserve">, </w:t>
            </w:r>
            <w:r w:rsidR="00CB0F85">
              <w:t>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r>
              <w:t>,</w:t>
            </w:r>
            <w:r w:rsidR="0035322F">
              <w:t xml:space="preserve"> </w:t>
            </w:r>
            <w:ins w:id="35" w:author="vivo_P_R2123bis" w:date="2023-10-17T10:16:00Z">
              <w:r w:rsidR="0035322F">
                <w:t>7.1.1,</w:t>
              </w:r>
            </w:ins>
            <w:r>
              <w:t>11.2.2</w:t>
            </w:r>
          </w:p>
        </w:tc>
      </w:tr>
      <w:tr w:rsidR="00162BE3" w14:paraId="15266EA7" w14:textId="77777777" w:rsidTr="009024DE">
        <w:tc>
          <w:tcPr>
            <w:tcW w:w="2696" w:type="dxa"/>
            <w:gridSpan w:val="2"/>
            <w:tcBorders>
              <w:top w:val="nil"/>
              <w:left w:val="single" w:sz="4" w:space="0" w:color="auto"/>
              <w:bottom w:val="nil"/>
              <w:right w:val="nil"/>
            </w:tcBorders>
          </w:tcPr>
          <w:p w14:paraId="760D6F7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rsidP="009024DE">
            <w:pPr>
              <w:pStyle w:val="CRCoverPage"/>
              <w:spacing w:after="0"/>
              <w:rPr>
                <w:sz w:val="8"/>
                <w:szCs w:val="8"/>
              </w:rPr>
            </w:pPr>
          </w:p>
        </w:tc>
      </w:tr>
      <w:tr w:rsidR="00162BE3" w14:paraId="5FE9DEAA" w14:textId="77777777" w:rsidTr="009024DE">
        <w:tc>
          <w:tcPr>
            <w:tcW w:w="2696" w:type="dxa"/>
            <w:gridSpan w:val="2"/>
            <w:tcBorders>
              <w:top w:val="nil"/>
              <w:left w:val="single" w:sz="4" w:space="0" w:color="auto"/>
              <w:bottom w:val="nil"/>
              <w:right w:val="nil"/>
            </w:tcBorders>
          </w:tcPr>
          <w:p w14:paraId="7E6FC439" w14:textId="77777777" w:rsidR="00162BE3" w:rsidRDefault="00162BE3" w:rsidP="009024DE">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rsidP="009024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rsidP="009024DE">
            <w:pPr>
              <w:pStyle w:val="CRCoverPage"/>
              <w:spacing w:after="0"/>
              <w:jc w:val="center"/>
              <w:rPr>
                <w:b/>
                <w:caps/>
              </w:rPr>
            </w:pPr>
            <w:r>
              <w:rPr>
                <w:b/>
                <w:caps/>
              </w:rPr>
              <w:t>N</w:t>
            </w:r>
          </w:p>
        </w:tc>
        <w:tc>
          <w:tcPr>
            <w:tcW w:w="2978" w:type="dxa"/>
            <w:gridSpan w:val="4"/>
          </w:tcPr>
          <w:p w14:paraId="6E614A67" w14:textId="77777777" w:rsidR="00162BE3" w:rsidRDefault="00162BE3" w:rsidP="009024DE">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rsidP="009024DE">
            <w:pPr>
              <w:pStyle w:val="CRCoverPage"/>
              <w:spacing w:after="0"/>
              <w:ind w:left="99"/>
            </w:pPr>
          </w:p>
        </w:tc>
      </w:tr>
      <w:tr w:rsidR="00162BE3" w14:paraId="472A31D5" w14:textId="77777777" w:rsidTr="009024DE">
        <w:tc>
          <w:tcPr>
            <w:tcW w:w="2696" w:type="dxa"/>
            <w:gridSpan w:val="2"/>
            <w:tcBorders>
              <w:top w:val="nil"/>
              <w:left w:val="single" w:sz="4" w:space="0" w:color="auto"/>
              <w:bottom w:val="nil"/>
              <w:right w:val="nil"/>
            </w:tcBorders>
          </w:tcPr>
          <w:p w14:paraId="2A1003DD" w14:textId="77777777" w:rsidR="00162BE3" w:rsidRDefault="00CB0F85" w:rsidP="009024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rsidP="009024DE">
            <w:pPr>
              <w:pStyle w:val="CRCoverPage"/>
              <w:spacing w:after="0"/>
              <w:jc w:val="center"/>
              <w:rPr>
                <w:b/>
                <w:caps/>
              </w:rPr>
            </w:pPr>
          </w:p>
        </w:tc>
        <w:tc>
          <w:tcPr>
            <w:tcW w:w="2978" w:type="dxa"/>
            <w:gridSpan w:val="4"/>
          </w:tcPr>
          <w:p w14:paraId="4C6E8F5E" w14:textId="77777777" w:rsidR="00162BE3" w:rsidRDefault="00CB0F85" w:rsidP="009024DE">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rsidP="009024DE">
            <w:pPr>
              <w:pStyle w:val="CRCoverPage"/>
              <w:spacing w:after="0"/>
              <w:ind w:left="99"/>
            </w:pPr>
            <w:r>
              <w:t xml:space="preserve">TS/TR ... CR ... </w:t>
            </w:r>
          </w:p>
        </w:tc>
      </w:tr>
      <w:tr w:rsidR="00162BE3" w14:paraId="78AB75ED" w14:textId="77777777" w:rsidTr="009024DE">
        <w:tc>
          <w:tcPr>
            <w:tcW w:w="2696" w:type="dxa"/>
            <w:gridSpan w:val="2"/>
            <w:tcBorders>
              <w:top w:val="nil"/>
              <w:left w:val="single" w:sz="4" w:space="0" w:color="auto"/>
              <w:bottom w:val="nil"/>
              <w:right w:val="nil"/>
            </w:tcBorders>
          </w:tcPr>
          <w:p w14:paraId="38C68D59" w14:textId="77777777" w:rsidR="00162BE3" w:rsidRDefault="00CB0F85" w:rsidP="009024DE">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rsidP="009024DE">
            <w:pPr>
              <w:pStyle w:val="CRCoverPage"/>
              <w:spacing w:after="0"/>
              <w:jc w:val="center"/>
              <w:rPr>
                <w:b/>
                <w:caps/>
              </w:rPr>
            </w:pPr>
          </w:p>
        </w:tc>
        <w:tc>
          <w:tcPr>
            <w:tcW w:w="2978" w:type="dxa"/>
            <w:gridSpan w:val="4"/>
          </w:tcPr>
          <w:p w14:paraId="62117983" w14:textId="77777777" w:rsidR="00162BE3" w:rsidRDefault="00CB0F85" w:rsidP="009024DE">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rsidP="009024DE">
            <w:pPr>
              <w:pStyle w:val="CRCoverPage"/>
              <w:spacing w:after="0"/>
              <w:ind w:left="99"/>
            </w:pPr>
            <w:r>
              <w:t xml:space="preserve">TS/TR ... CR ... </w:t>
            </w:r>
          </w:p>
        </w:tc>
      </w:tr>
      <w:tr w:rsidR="00162BE3" w14:paraId="6E92B7D2" w14:textId="77777777" w:rsidTr="009024DE">
        <w:tc>
          <w:tcPr>
            <w:tcW w:w="2696" w:type="dxa"/>
            <w:gridSpan w:val="2"/>
            <w:tcBorders>
              <w:top w:val="nil"/>
              <w:left w:val="single" w:sz="4" w:space="0" w:color="auto"/>
              <w:bottom w:val="nil"/>
              <w:right w:val="nil"/>
            </w:tcBorders>
          </w:tcPr>
          <w:p w14:paraId="64D805AC" w14:textId="77777777" w:rsidR="00162BE3" w:rsidRDefault="00CB0F85" w:rsidP="009024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rsidP="009024DE">
            <w:pPr>
              <w:pStyle w:val="CRCoverPage"/>
              <w:spacing w:after="0"/>
              <w:jc w:val="center"/>
              <w:rPr>
                <w:b/>
                <w:caps/>
              </w:rPr>
            </w:pPr>
          </w:p>
        </w:tc>
        <w:tc>
          <w:tcPr>
            <w:tcW w:w="2978" w:type="dxa"/>
            <w:gridSpan w:val="4"/>
          </w:tcPr>
          <w:p w14:paraId="1D7E0F1F" w14:textId="77777777" w:rsidR="00162BE3" w:rsidRDefault="00CB0F85" w:rsidP="009024DE">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rsidP="009024DE">
            <w:pPr>
              <w:pStyle w:val="CRCoverPage"/>
              <w:spacing w:after="0"/>
              <w:ind w:left="99"/>
            </w:pPr>
            <w:r>
              <w:t xml:space="preserve">TS/TR ... CR ... </w:t>
            </w:r>
          </w:p>
        </w:tc>
      </w:tr>
      <w:tr w:rsidR="00162BE3" w14:paraId="42FA4E95" w14:textId="77777777" w:rsidTr="009024DE">
        <w:tc>
          <w:tcPr>
            <w:tcW w:w="2696" w:type="dxa"/>
            <w:gridSpan w:val="2"/>
            <w:tcBorders>
              <w:top w:val="nil"/>
              <w:left w:val="single" w:sz="4" w:space="0" w:color="auto"/>
              <w:bottom w:val="nil"/>
              <w:right w:val="nil"/>
            </w:tcBorders>
          </w:tcPr>
          <w:p w14:paraId="0DA2DD8A" w14:textId="77777777" w:rsidR="00162BE3" w:rsidRDefault="00162BE3" w:rsidP="009024DE">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rsidP="009024DE">
            <w:pPr>
              <w:pStyle w:val="CRCoverPage"/>
              <w:spacing w:after="0"/>
            </w:pPr>
          </w:p>
        </w:tc>
      </w:tr>
      <w:tr w:rsidR="00162BE3" w14:paraId="55E303CE" w14:textId="77777777" w:rsidTr="009024DE">
        <w:tc>
          <w:tcPr>
            <w:tcW w:w="2696" w:type="dxa"/>
            <w:gridSpan w:val="2"/>
            <w:tcBorders>
              <w:top w:val="nil"/>
              <w:left w:val="single" w:sz="4" w:space="0" w:color="auto"/>
              <w:bottom w:val="single" w:sz="4" w:space="0" w:color="auto"/>
              <w:right w:val="nil"/>
            </w:tcBorders>
          </w:tcPr>
          <w:p w14:paraId="17A5756F" w14:textId="77777777" w:rsidR="00162BE3" w:rsidRDefault="00CB0F85" w:rsidP="009024DE">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rsidP="009024DE">
            <w:pPr>
              <w:pStyle w:val="CRCoverPage"/>
              <w:spacing w:after="0"/>
              <w:ind w:left="100"/>
            </w:pPr>
          </w:p>
        </w:tc>
      </w:tr>
      <w:tr w:rsidR="00162BE3" w14:paraId="1B928DC1" w14:textId="77777777" w:rsidTr="009024DE">
        <w:tc>
          <w:tcPr>
            <w:tcW w:w="2696" w:type="dxa"/>
            <w:gridSpan w:val="2"/>
            <w:tcBorders>
              <w:top w:val="single" w:sz="4" w:space="0" w:color="auto"/>
              <w:left w:val="nil"/>
              <w:bottom w:val="single" w:sz="4" w:space="0" w:color="auto"/>
              <w:right w:val="nil"/>
            </w:tcBorders>
          </w:tcPr>
          <w:p w14:paraId="0115C81D" w14:textId="77777777" w:rsidR="00162BE3" w:rsidRDefault="00162BE3" w:rsidP="009024DE">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rsidP="009024DE">
            <w:pPr>
              <w:pStyle w:val="CRCoverPage"/>
              <w:spacing w:after="0"/>
              <w:ind w:left="100"/>
              <w:rPr>
                <w:sz w:val="8"/>
                <w:szCs w:val="8"/>
              </w:rPr>
            </w:pPr>
          </w:p>
        </w:tc>
      </w:tr>
      <w:tr w:rsidR="00162BE3" w14:paraId="4F6327E3" w14:textId="77777777" w:rsidTr="009024DE">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rsidP="009024DE">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rsidP="009024DE">
            <w:pPr>
              <w:pStyle w:val="CRCoverPage"/>
              <w:spacing w:after="0"/>
              <w:ind w:left="100"/>
            </w:pPr>
          </w:p>
        </w:tc>
      </w:tr>
    </w:tbl>
    <w:p w14:paraId="29FDFF91" w14:textId="5D406C5B" w:rsidR="00162BE3" w:rsidRDefault="009024DE">
      <w:pPr>
        <w:pStyle w:val="CRCoverPage"/>
        <w:spacing w:after="0"/>
        <w:rPr>
          <w:sz w:val="8"/>
          <w:szCs w:val="8"/>
        </w:rPr>
      </w:pPr>
      <w:r>
        <w:rPr>
          <w:sz w:val="8"/>
          <w:szCs w:val="8"/>
        </w:rPr>
        <w:br w:type="textWrapping" w:clear="all"/>
      </w: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lastRenderedPageBreak/>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application protocol (XnAP)".</w:t>
      </w:r>
    </w:p>
    <w:p w14:paraId="69B0FB25" w14:textId="77777777" w:rsidR="00162BE3" w:rsidRDefault="00CB0F85">
      <w:pPr>
        <w:pStyle w:val="EX"/>
        <w:rPr>
          <w:rFonts w:eastAsia="SimSun"/>
          <w:lang w:eastAsia="zh-CN"/>
        </w:rPr>
      </w:pPr>
      <w:r>
        <w:t>[36]</w:t>
      </w:r>
      <w:r>
        <w:tab/>
      </w:r>
      <w:r>
        <w:rPr>
          <w:rFonts w:eastAsia="SimSun"/>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lastRenderedPageBreak/>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36" w:name="_Toc60776685"/>
      <w:r>
        <w:t>[65]</w:t>
      </w:r>
      <w:r>
        <w:rPr>
          <w:lang w:eastAsia="zh-CN"/>
        </w:rPr>
        <w:tab/>
        <w:t>3GPP TS 23.304: "Proximity based Services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lastRenderedPageBreak/>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37" w:name="_Toc131064316"/>
      <w:r>
        <w:rPr>
          <w:rFonts w:eastAsia="MS Mincho"/>
        </w:rPr>
        <w:t>3</w:t>
      </w:r>
      <w:r>
        <w:rPr>
          <w:rFonts w:eastAsia="MS Mincho"/>
        </w:rPr>
        <w:tab/>
        <w:t>Definitions, symbols and abbreviations</w:t>
      </w:r>
      <w:bookmarkEnd w:id="36"/>
      <w:bookmarkEnd w:id="37"/>
    </w:p>
    <w:p w14:paraId="62EA1746" w14:textId="77777777" w:rsidR="00162BE3" w:rsidRDefault="00CB0F85">
      <w:pPr>
        <w:pStyle w:val="Heading2"/>
        <w:rPr>
          <w:rFonts w:eastAsia="MS Mincho"/>
        </w:rPr>
      </w:pPr>
      <w:bookmarkStart w:id="38" w:name="_Toc131064317"/>
      <w:bookmarkStart w:id="39" w:name="_Toc60776686"/>
      <w:r>
        <w:rPr>
          <w:rFonts w:eastAsia="MS Mincho"/>
        </w:rPr>
        <w:t>3.1</w:t>
      </w:r>
      <w:r>
        <w:rPr>
          <w:rFonts w:eastAsia="MS Mincho"/>
        </w:rPr>
        <w:tab/>
        <w:t>Definitions</w:t>
      </w:r>
      <w:bookmarkEnd w:id="38"/>
      <w:bookmarkEnd w:id="3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a bearer whose radio protocols are located in both the source gNB and the target gNB during DAPS handover to use both source gNB and target gNB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맑은 고딕"/>
          <w:lang w:eastAsia="ko-KR"/>
        </w:rPr>
      </w:pPr>
      <w:r>
        <w:rPr>
          <w:b/>
        </w:rPr>
        <w:lastRenderedPageBreak/>
        <w:t>NR sidelink</w:t>
      </w:r>
      <w:r>
        <w:rPr>
          <w:b/>
          <w:lang w:eastAsia="ko-KR"/>
        </w:rPr>
        <w:t xml:space="preserve"> communication</w:t>
      </w:r>
      <w:r>
        <w:t>:</w:t>
      </w:r>
      <w:r>
        <w:rPr>
          <w:rFonts w:eastAsia="맑은 고딕"/>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맑은 고딕"/>
          <w:lang w:eastAsia="ko-KR"/>
        </w:rPr>
        <w:t>.</w:t>
      </w:r>
    </w:p>
    <w:p w14:paraId="1997C81C" w14:textId="77777777" w:rsidR="00162BE3" w:rsidRDefault="00CB0F85">
      <w:pPr>
        <w:rPr>
          <w:rFonts w:eastAsia="맑은 고딕"/>
          <w:lang w:eastAsia="ko-KR"/>
        </w:rPr>
      </w:pPr>
      <w:r>
        <w:rPr>
          <w:b/>
        </w:rPr>
        <w:t>NR sidelink</w:t>
      </w:r>
      <w:r>
        <w:rPr>
          <w:b/>
          <w:lang w:eastAsia="ko-KR"/>
        </w:rPr>
        <w:t xml:space="preserve"> discovery</w:t>
      </w:r>
      <w:r>
        <w:t>:</w:t>
      </w:r>
      <w:r>
        <w:rPr>
          <w:rFonts w:eastAsia="맑은 고딕"/>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맑은 고딕"/>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40" w:name="_Toc60776687"/>
      <w:bookmarkStart w:id="41" w:name="_Toc131064318"/>
      <w:r>
        <w:rPr>
          <w:rFonts w:eastAsia="MS Mincho"/>
        </w:rPr>
        <w:lastRenderedPageBreak/>
        <w:t>3.2</w:t>
      </w:r>
      <w:r>
        <w:rPr>
          <w:rFonts w:eastAsia="MS Mincho"/>
        </w:rPr>
        <w:tab/>
        <w:t>Abbreviations</w:t>
      </w:r>
      <w:bookmarkEnd w:id="40"/>
      <w:bookmarkEnd w:id="4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Conditional PSCell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t>ECI</w:t>
      </w:r>
      <w:r>
        <w:tab/>
        <w:t>Earth-Centered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lastRenderedPageBreak/>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맑은 고딕"/>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DengXian"/>
          <w:lang w:eastAsia="zh-CN"/>
        </w:rPr>
      </w:pPr>
      <w:r>
        <w:rPr>
          <w:rFonts w:eastAsia="DengXian"/>
          <w:lang w:eastAsia="zh-CN"/>
        </w:rPr>
        <w:t>NSAG</w:t>
      </w:r>
      <w:r>
        <w:rPr>
          <w:rFonts w:eastAsia="DengXian"/>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42" w:name="_Hlk92652518"/>
      <w:r>
        <w:rPr>
          <w:rFonts w:eastAsia="DengXian"/>
        </w:rPr>
        <w:t>PEI</w:t>
      </w:r>
      <w:r>
        <w:rPr>
          <w:rFonts w:eastAsia="DengXian"/>
        </w:rPr>
        <w:tab/>
        <w:t>Paging Early Indication</w:t>
      </w:r>
    </w:p>
    <w:bookmarkEnd w:id="4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lastRenderedPageBreak/>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SimSun"/>
          <w:lang w:eastAsia="en-US"/>
        </w:rPr>
      </w:pPr>
      <w:r>
        <w:rPr>
          <w:rFonts w:eastAsia="SimSun"/>
          <w:lang w:eastAsia="en-US"/>
        </w:rPr>
        <w:t>U2N</w:t>
      </w:r>
      <w:r>
        <w:rPr>
          <w:rFonts w:eastAsia="SimSun"/>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Heading1"/>
        <w:rPr>
          <w:rFonts w:eastAsia="MS Mincho"/>
        </w:rPr>
      </w:pPr>
      <w:bookmarkStart w:id="43" w:name="_Toc60776688"/>
      <w:bookmarkStart w:id="44" w:name="_Toc131064319"/>
      <w:r>
        <w:rPr>
          <w:rFonts w:eastAsia="MS Mincho"/>
        </w:rPr>
        <w:t>4</w:t>
      </w:r>
      <w:r>
        <w:rPr>
          <w:rFonts w:eastAsia="MS Mincho"/>
        </w:rPr>
        <w:tab/>
        <w:t>General</w:t>
      </w:r>
      <w:bookmarkEnd w:id="43"/>
      <w:bookmarkEnd w:id="4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45" w:name="_Toc131064328"/>
      <w:bookmarkStart w:id="46" w:name="_Toc60776697"/>
      <w:r>
        <w:rPr>
          <w:rFonts w:eastAsia="MS Mincho"/>
        </w:rPr>
        <w:t>5</w:t>
      </w:r>
      <w:r>
        <w:rPr>
          <w:rFonts w:eastAsia="MS Mincho"/>
        </w:rPr>
        <w:tab/>
        <w:t>Procedures</w:t>
      </w:r>
      <w:bookmarkEnd w:id="45"/>
      <w:bookmarkEnd w:id="4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47" w:name="_Toc131064374"/>
      <w:bookmarkStart w:id="48" w:name="_Toc60776735"/>
      <w:r>
        <w:rPr>
          <w:rFonts w:eastAsia="MS Mincho"/>
        </w:rPr>
        <w:lastRenderedPageBreak/>
        <w:t>5.3</w:t>
      </w:r>
      <w:r>
        <w:rPr>
          <w:rFonts w:eastAsia="MS Mincho"/>
        </w:rPr>
        <w:tab/>
        <w:t>Connection control</w:t>
      </w:r>
      <w:bookmarkEnd w:id="47"/>
      <w:bookmarkEnd w:id="48"/>
    </w:p>
    <w:p w14:paraId="37B72FCB" w14:textId="77777777" w:rsidR="00162BE3" w:rsidRDefault="00CB0F85">
      <w:pPr>
        <w:pStyle w:val="Heading3"/>
        <w:rPr>
          <w:rFonts w:eastAsia="MS Mincho"/>
        </w:rPr>
      </w:pPr>
      <w:bookmarkStart w:id="49" w:name="_Toc60776736"/>
      <w:bookmarkStart w:id="50" w:name="_Toc131064375"/>
      <w:r>
        <w:rPr>
          <w:rFonts w:eastAsia="MS Mincho"/>
        </w:rPr>
        <w:t>5.3.1</w:t>
      </w:r>
      <w:r>
        <w:rPr>
          <w:rFonts w:eastAsia="MS Mincho"/>
        </w:rPr>
        <w:tab/>
        <w:t>Introduction</w:t>
      </w:r>
      <w:bookmarkEnd w:id="49"/>
      <w:bookmarkEnd w:id="50"/>
    </w:p>
    <w:p w14:paraId="09B1597D" w14:textId="77777777" w:rsidR="00162BE3" w:rsidRDefault="00CB0F85">
      <w:pPr>
        <w:pStyle w:val="Heading4"/>
      </w:pPr>
      <w:bookmarkStart w:id="51" w:name="_Toc60776737"/>
      <w:bookmarkStart w:id="52" w:name="_Toc131064376"/>
      <w:r>
        <w:t>5.3.1.1</w:t>
      </w:r>
      <w:r>
        <w:tab/>
        <w:t>RRC connection control</w:t>
      </w:r>
      <w:bookmarkEnd w:id="51"/>
      <w:bookmarkEnd w:id="5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SimSun"/>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DengXian"/>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Heading4"/>
      </w:pPr>
      <w:bookmarkStart w:id="53" w:name="_Toc60776738"/>
      <w:bookmarkStart w:id="54" w:name="_Toc131064377"/>
      <w:r>
        <w:lastRenderedPageBreak/>
        <w:t>5.3.1.2</w:t>
      </w:r>
      <w:r>
        <w:tab/>
        <w:t>AS Security</w:t>
      </w:r>
      <w:bookmarkEnd w:id="53"/>
      <w:bookmarkEnd w:id="5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Heading3"/>
        <w:rPr>
          <w:rFonts w:eastAsia="MS Mincho"/>
        </w:rPr>
      </w:pPr>
      <w:bookmarkStart w:id="55" w:name="_Toc131064378"/>
      <w:bookmarkStart w:id="56" w:name="_Toc60776739"/>
      <w:r>
        <w:rPr>
          <w:rFonts w:eastAsia="MS Mincho"/>
        </w:rPr>
        <w:lastRenderedPageBreak/>
        <w:t>5.3.2</w:t>
      </w:r>
      <w:r>
        <w:rPr>
          <w:rFonts w:eastAsia="MS Mincho"/>
        </w:rPr>
        <w:tab/>
        <w:t>Paging</w:t>
      </w:r>
      <w:bookmarkEnd w:id="55"/>
      <w:bookmarkEnd w:id="56"/>
    </w:p>
    <w:p w14:paraId="5C28BBA7" w14:textId="77777777" w:rsidR="00162BE3" w:rsidRDefault="00CB0F85">
      <w:pPr>
        <w:pStyle w:val="Heading4"/>
      </w:pPr>
      <w:bookmarkStart w:id="57" w:name="_Toc60776740"/>
      <w:bookmarkStart w:id="58" w:name="_Toc131064379"/>
      <w:r>
        <w:t>5.3.2.1</w:t>
      </w:r>
      <w:r>
        <w:tab/>
        <w:t>General</w:t>
      </w:r>
      <w:bookmarkEnd w:id="57"/>
      <w:bookmarkEnd w:id="5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78.45pt" o:ole="">
            <v:imagedata r:id="rId15" o:title=""/>
          </v:shape>
          <o:OLEObject Type="Embed" ProgID="Mscgen.Chart" ShapeID="_x0000_i1025" DrawAspect="Content" ObjectID="_1759765951"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59" w:name="_Toc60776741"/>
      <w:r>
        <w:t>-</w:t>
      </w:r>
      <w:r>
        <w:tab/>
        <w:t>to transmit paging information for a L2 U2N Remote UE in RRC_IDLE or RRC_INACTIVE to its serving L2 U2N Relay UE in any RRC state.</w:t>
      </w:r>
    </w:p>
    <w:p w14:paraId="2730E7AD" w14:textId="77777777" w:rsidR="00162BE3" w:rsidRDefault="00CB0F85">
      <w:pPr>
        <w:pStyle w:val="Heading4"/>
      </w:pPr>
      <w:bookmarkStart w:id="60" w:name="_Toc131064380"/>
      <w:r>
        <w:t>5.3.2.2</w:t>
      </w:r>
      <w:r>
        <w:tab/>
        <w:t>Initiation</w:t>
      </w:r>
      <w:bookmarkEnd w:id="59"/>
      <w:bookmarkEnd w:id="6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61" w:name="_Toc60776742"/>
      <w:bookmarkStart w:id="62" w:name="_Toc131064381"/>
      <w:r>
        <w:t>5.3.2.3</w:t>
      </w:r>
      <w:r>
        <w:tab/>
        <w:t xml:space="preserve">Reception of the </w:t>
      </w:r>
      <w:r>
        <w:rPr>
          <w:i/>
        </w:rPr>
        <w:t>Paging</w:t>
      </w:r>
      <w:r>
        <w:t xml:space="preserve"> </w:t>
      </w:r>
      <w:r>
        <w:rPr>
          <w:i/>
        </w:rPr>
        <w:t>message</w:t>
      </w:r>
      <w:r>
        <w:t xml:space="preserve"> by the UE</w:t>
      </w:r>
      <w:bookmarkEnd w:id="61"/>
      <w:r>
        <w:t xml:space="preserve"> or </w:t>
      </w:r>
      <w:r>
        <w:rPr>
          <w:i/>
        </w:rPr>
        <w:t>PagingRecord</w:t>
      </w:r>
      <w:r>
        <w:t xml:space="preserve"> by the L2 U2N Remote UE</w:t>
      </w:r>
      <w:bookmarkEnd w:id="6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lastRenderedPageBreak/>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6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Heading3"/>
        <w:rPr>
          <w:rFonts w:eastAsia="MS Mincho"/>
        </w:rPr>
      </w:pPr>
      <w:bookmarkStart w:id="64" w:name="_Toc131064382"/>
      <w:r>
        <w:rPr>
          <w:rFonts w:eastAsia="MS Mincho"/>
        </w:rPr>
        <w:lastRenderedPageBreak/>
        <w:t>5.3.3</w:t>
      </w:r>
      <w:r>
        <w:rPr>
          <w:rFonts w:eastAsia="MS Mincho"/>
        </w:rPr>
        <w:tab/>
        <w:t>RRC connection establishment</w:t>
      </w:r>
      <w:bookmarkEnd w:id="63"/>
      <w:bookmarkEnd w:id="64"/>
    </w:p>
    <w:p w14:paraId="15A7343B" w14:textId="77777777" w:rsidR="00162BE3" w:rsidRDefault="00CB0F85">
      <w:pPr>
        <w:pStyle w:val="Heading4"/>
      </w:pPr>
      <w:bookmarkStart w:id="65" w:name="_Toc131064383"/>
      <w:bookmarkStart w:id="66" w:name="_Toc60776744"/>
      <w:r>
        <w:t>5.3.3.1</w:t>
      </w:r>
      <w:r>
        <w:tab/>
        <w:t>General</w:t>
      </w:r>
      <w:bookmarkEnd w:id="65"/>
      <w:bookmarkEnd w:id="66"/>
    </w:p>
    <w:p w14:paraId="4A8B69E4" w14:textId="77777777" w:rsidR="00162BE3" w:rsidRDefault="00CB0F85">
      <w:pPr>
        <w:pStyle w:val="TH"/>
      </w:pPr>
      <w:r>
        <w:object w:dxaOrig="3589" w:dyaOrig="2590" w14:anchorId="5E7F3BFB">
          <v:shape id="_x0000_i1026" type="#_x0000_t75" style="width:179.55pt;height:129.6pt" o:ole="">
            <v:imagedata r:id="rId17" o:title=""/>
          </v:shape>
          <o:OLEObject Type="Embed" ProgID="Mscgen.Chart" ShapeID="_x0000_i1026" DrawAspect="Content" ObjectID="_1759765952"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4.35pt;height:106.3pt" o:ole="">
            <v:imagedata r:id="rId19" o:title=""/>
          </v:shape>
          <o:OLEObject Type="Embed" ProgID="Mscgen.Chart" ShapeID="_x0000_i1027" DrawAspect="Content" ObjectID="_1759765953"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Heading4"/>
      </w:pPr>
      <w:bookmarkStart w:id="67" w:name="_Toc60776745"/>
      <w:bookmarkStart w:id="68" w:name="_Toc131064384"/>
      <w:r>
        <w:t>5.3.3.1a</w:t>
      </w:r>
      <w:r>
        <w:tab/>
        <w:t>Conditions for establishing RRC Connection for NR sidelink communication</w:t>
      </w:r>
      <w:bookmarkEnd w:id="67"/>
      <w:r>
        <w:t>/discovery/V2X sidelink communication</w:t>
      </w:r>
      <w:bookmarkEnd w:id="6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SimSun"/>
          <w:lang w:eastAsia="zh-CN"/>
        </w:rPr>
      </w:pPr>
      <w:r>
        <w:rPr>
          <w:rFonts w:eastAsia="SimSun"/>
          <w:lang w:eastAsia="zh-CN"/>
        </w:rPr>
        <w:t>2&gt;</w:t>
      </w:r>
      <w:r>
        <w:rPr>
          <w:rFonts w:eastAsia="SimSun"/>
          <w:lang w:eastAsia="zh-CN"/>
        </w:rPr>
        <w:tab/>
        <w:t xml:space="preserve">if the frequency on which the UE is configured to transmit NR sidelink discovery is included in </w:t>
      </w:r>
      <w:r>
        <w:rPr>
          <w:rFonts w:eastAsia="SimSun"/>
          <w:i/>
          <w:lang w:eastAsia="zh-CN"/>
        </w:rPr>
        <w:t xml:space="preserve">sl-FreqInfoList </w:t>
      </w:r>
      <w:r>
        <w:rPr>
          <w:rFonts w:eastAsia="SimSun"/>
          <w:lang w:eastAsia="zh-CN"/>
        </w:rPr>
        <w:t xml:space="preserve">within </w:t>
      </w:r>
      <w:r>
        <w:rPr>
          <w:rFonts w:eastAsia="SimSun"/>
          <w:i/>
          <w:lang w:eastAsia="zh-CN"/>
        </w:rPr>
        <w:t>SIB12</w:t>
      </w:r>
      <w:r>
        <w:rPr>
          <w:rFonts w:eastAsia="SimSun"/>
          <w:lang w:eastAsia="zh-CN"/>
        </w:rPr>
        <w:t xml:space="preserve"> pro</w:t>
      </w:r>
      <w:r>
        <w:rPr>
          <w:rFonts w:eastAsia="SimSun"/>
          <w:lang w:eastAsia="en-US"/>
        </w:rPr>
        <w:t xml:space="preserve">vided </w:t>
      </w:r>
      <w:r>
        <w:rPr>
          <w:rFonts w:eastAsia="SimSun"/>
          <w:lang w:eastAsia="zh-CN"/>
        </w:rPr>
        <w:t xml:space="preserve">by the cell on which the UE camps; and if the valid version of </w:t>
      </w:r>
      <w:r>
        <w:rPr>
          <w:rFonts w:eastAsia="SimSun"/>
          <w:i/>
          <w:lang w:eastAsia="zh-CN"/>
        </w:rPr>
        <w:t>SIB12</w:t>
      </w:r>
      <w:r>
        <w:rPr>
          <w:rFonts w:eastAsia="SimSun"/>
          <w:lang w:eastAsia="zh-CN"/>
        </w:rPr>
        <w:t xml:space="preserve"> includes neither</w:t>
      </w:r>
      <w:r>
        <w:rPr>
          <w:rFonts w:eastAsia="SimSun"/>
          <w:i/>
          <w:lang w:eastAsia="en-US"/>
        </w:rPr>
        <w:t xml:space="preserve"> sl-DiscTxPoolSelected</w:t>
      </w:r>
      <w:r>
        <w:rPr>
          <w:rFonts w:eastAsia="SimSun"/>
          <w:lang w:eastAsia="zh-CN"/>
        </w:rPr>
        <w:t xml:space="preserve"> nor </w:t>
      </w:r>
      <w:r>
        <w:rPr>
          <w:rFonts w:eastAsia="SimSun"/>
          <w:i/>
          <w:lang w:eastAsia="zh-CN"/>
        </w:rPr>
        <w:t xml:space="preserve">sl-TxPoolSelectedNormal </w:t>
      </w:r>
      <w:r>
        <w:rPr>
          <w:rFonts w:eastAsia="SimSun"/>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SimSun"/>
          <w:lang w:eastAsia="zh-CN"/>
        </w:rPr>
      </w:pPr>
      <w:r>
        <w:t>1&gt;</w:t>
      </w:r>
      <w:r>
        <w:rPr>
          <w:rFonts w:eastAsia="SimSun"/>
          <w:lang w:eastAsia="en-US"/>
        </w:rPr>
        <w:tab/>
      </w:r>
      <w:r>
        <w:rPr>
          <w:rFonts w:eastAsia="SimSun"/>
          <w:lang w:eastAsia="zh-CN"/>
        </w:rPr>
        <w:t>if any message is received from a L2 U2N Remote UE via SL-RLC0</w:t>
      </w:r>
      <w:r>
        <w:t xml:space="preserve"> as </w:t>
      </w:r>
      <w:r>
        <w:rPr>
          <w:rFonts w:eastAsia="SimSun"/>
          <w:lang w:eastAsia="zh-CN"/>
        </w:rPr>
        <w:t>specified</w:t>
      </w:r>
      <w:r>
        <w:t xml:space="preserve"> in 9.1.1.4 or SL-RLC1 as specified in 9.2.4;</w:t>
      </w:r>
    </w:p>
    <w:p w14:paraId="483329D6" w14:textId="77777777" w:rsidR="00162BE3" w:rsidRDefault="00CB0F85">
      <w:pPr>
        <w:rPr>
          <w:lang w:eastAsia="zh-CN"/>
        </w:rPr>
      </w:pPr>
      <w:r>
        <w:lastRenderedPageBreak/>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69" w:name="_Toc60776746"/>
      <w:bookmarkStart w:id="70" w:name="_Toc131064385"/>
      <w:r>
        <w:t>5.3.3.2</w:t>
      </w:r>
      <w:r>
        <w:tab/>
        <w:t>Initiation</w:t>
      </w:r>
      <w:bookmarkEnd w:id="69"/>
      <w:bookmarkEnd w:id="7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맑은 고딕"/>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t>2&gt;</w:t>
      </w:r>
      <w:r>
        <w:tab/>
        <w:t xml:space="preserve">apply the specified configuration of </w:t>
      </w:r>
      <w:r>
        <w:rPr>
          <w:rFonts w:eastAsia="DengXian"/>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Heading4"/>
      </w:pPr>
      <w:bookmarkStart w:id="71" w:name="_Toc60776747"/>
      <w:bookmarkStart w:id="72" w:name="_Toc131064386"/>
      <w:r>
        <w:t>5.3.3.3</w:t>
      </w:r>
      <w:r>
        <w:tab/>
        <w:t xml:space="preserve">Actions related to transmission of </w:t>
      </w:r>
      <w:r>
        <w:rPr>
          <w:i/>
        </w:rPr>
        <w:t xml:space="preserve">RRCSetupRequest </w:t>
      </w:r>
      <w:r>
        <w:t>message</w:t>
      </w:r>
      <w:bookmarkEnd w:id="71"/>
      <w:bookmarkEnd w:id="7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lastRenderedPageBreak/>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DengXian"/>
          <w:lang w:eastAsia="zh-CN"/>
        </w:rPr>
      </w:pPr>
      <w:r>
        <w:rPr>
          <w:rFonts w:eastAsia="DengXian"/>
          <w:lang w:eastAsia="zh-CN"/>
        </w:rPr>
        <w:t>NOTE 2:</w:t>
      </w:r>
      <w:r>
        <w:rPr>
          <w:rFonts w:eastAsia="DengXian"/>
          <w:lang w:eastAsia="zh-CN"/>
        </w:rPr>
        <w:tab/>
        <w:t xml:space="preserve">In case the </w:t>
      </w:r>
      <w:r>
        <w:t xml:space="preserve">L2 U2N Relay UE initiates RRC connection establishment triggered by reception of </w:t>
      </w:r>
      <w:r>
        <w:rPr>
          <w:rFonts w:eastAsia="SimSun"/>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SimSun"/>
          <w:lang w:eastAsia="zh-CN"/>
        </w:rPr>
        <w:t>message received from the L2 U2N Remote UE via SL-RLC0</w:t>
      </w:r>
      <w:r>
        <w:t>.</w:t>
      </w:r>
    </w:p>
    <w:p w14:paraId="6560E519"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73" w:name="_Toc60776748"/>
      <w:r>
        <w:rPr>
          <w:rFonts w:eastAsia="SimSun"/>
          <w:lang w:eastAsia="en-US"/>
        </w:rPr>
        <w:t>NOTE 3:</w:t>
      </w:r>
      <w:r>
        <w:rPr>
          <w:rFonts w:eastAsia="SimSun"/>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Heading4"/>
      </w:pPr>
      <w:bookmarkStart w:id="74" w:name="_Toc131064387"/>
      <w:r>
        <w:t>5.3.3.4</w:t>
      </w:r>
      <w:r>
        <w:tab/>
        <w:t xml:space="preserve">Reception of the </w:t>
      </w:r>
      <w:r>
        <w:rPr>
          <w:i/>
        </w:rPr>
        <w:t>RRCSetup</w:t>
      </w:r>
      <w:r>
        <w:t xml:space="preserve"> by the UE</w:t>
      </w:r>
      <w:bookmarkEnd w:id="73"/>
      <w:bookmarkEnd w:id="7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바탕"/>
        </w:rPr>
        <w:t>1&gt;</w:t>
      </w:r>
      <w:r>
        <w:rPr>
          <w:rFonts w:eastAsia="바탕"/>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바탕"/>
        </w:rPr>
        <w:t>1&gt;</w:t>
      </w:r>
      <w:r>
        <w:rPr>
          <w:rFonts w:eastAsia="바탕"/>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바탕"/>
        </w:rPr>
      </w:pPr>
      <w:r>
        <w:rPr>
          <w:rFonts w:eastAsia="바탕"/>
        </w:rPr>
        <w:t>2&gt;</w:t>
      </w:r>
      <w:r>
        <w:rPr>
          <w:rFonts w:eastAsia="바탕"/>
        </w:rPr>
        <w:tab/>
        <w:t xml:space="preserve">if </w:t>
      </w:r>
      <w:r>
        <w:rPr>
          <w:rFonts w:eastAsia="바탕"/>
          <w:i/>
          <w:iCs/>
        </w:rPr>
        <w:t>srs-PosRRC-InactiveConfig</w:t>
      </w:r>
      <w:r>
        <w:rPr>
          <w:rFonts w:eastAsia="바탕"/>
        </w:rPr>
        <w:t xml:space="preserve"> is configured:</w:t>
      </w:r>
    </w:p>
    <w:p w14:paraId="15CB6C8B" w14:textId="77777777" w:rsidR="00162BE3" w:rsidRDefault="00CB0F85">
      <w:pPr>
        <w:pStyle w:val="B3"/>
        <w:rPr>
          <w:rFonts w:eastAsia="바탕"/>
        </w:rPr>
      </w:pPr>
      <w:r>
        <w:rPr>
          <w:rFonts w:eastAsia="바탕"/>
        </w:rPr>
        <w:t>3&gt;</w:t>
      </w:r>
      <w:r>
        <w:rPr>
          <w:rFonts w:eastAsia="바탕"/>
        </w:rPr>
        <w:tab/>
        <w:t xml:space="preserve">instruct the MAC entity to stop the </w:t>
      </w:r>
      <w:r>
        <w:rPr>
          <w:rFonts w:eastAsia="바탕"/>
          <w:i/>
          <w:iCs/>
        </w:rPr>
        <w:t>inactivePosSRS-TimeAlignmentTimer</w:t>
      </w:r>
      <w:r>
        <w:rPr>
          <w:rFonts w:eastAsia="바탕"/>
        </w:rPr>
        <w:t>, if it is running;</w:t>
      </w:r>
    </w:p>
    <w:p w14:paraId="380FDE1F" w14:textId="77777777" w:rsidR="00162BE3" w:rsidRDefault="00CB0F85">
      <w:pPr>
        <w:pStyle w:val="B2"/>
      </w:pPr>
      <w:r>
        <w:rPr>
          <w:rFonts w:eastAsia="바탕"/>
        </w:rPr>
        <w:t>2&gt;</w:t>
      </w:r>
      <w:r>
        <w:rPr>
          <w:rFonts w:eastAsia="바탕"/>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lastRenderedPageBreak/>
        <w:t>2&gt;</w:t>
      </w:r>
      <w:r>
        <w:tab/>
        <w:t>inform upper layers about the release of all application layer measurement configurations;</w:t>
      </w:r>
    </w:p>
    <w:p w14:paraId="0293D626" w14:textId="77777777" w:rsidR="00162BE3" w:rsidRDefault="00CB0F85">
      <w:pPr>
        <w:pStyle w:val="B2"/>
      </w:pPr>
      <w:r>
        <w:rPr>
          <w:lang w:eastAsia="zh-CN"/>
        </w:rPr>
        <w:t>2&gt;</w:t>
      </w:r>
      <w:r>
        <w:tab/>
        <w:t>stop timer T380, if running;</w:t>
      </w:r>
    </w:p>
    <w:p w14:paraId="7C8B2347" w14:textId="77777777" w:rsidR="00162BE3" w:rsidRDefault="00CB0F85">
      <w:pPr>
        <w:pStyle w:val="B1"/>
        <w:rPr>
          <w:rFonts w:eastAsia="바탕"/>
        </w:rPr>
      </w:pPr>
      <w:r>
        <w:rPr>
          <w:rFonts w:eastAsia="바탕"/>
        </w:rPr>
        <w:t>1&gt;</w:t>
      </w:r>
      <w:r>
        <w:rPr>
          <w:rFonts w:eastAsia="바탕"/>
        </w:rPr>
        <w:tab/>
        <w:t xml:space="preserve">perform the cell group configuration procedure in accordance with the received </w:t>
      </w:r>
      <w:r>
        <w:rPr>
          <w:rFonts w:eastAsia="바탕"/>
          <w:i/>
        </w:rPr>
        <w:t>masterCellGroup</w:t>
      </w:r>
      <w:r>
        <w:rPr>
          <w:rFonts w:eastAsia="바탕"/>
        </w:rPr>
        <w:t xml:space="preserve"> and as specified in 5.3.5.5;</w:t>
      </w:r>
    </w:p>
    <w:p w14:paraId="00D552D6" w14:textId="77777777" w:rsidR="00162BE3" w:rsidRDefault="00CB0F85">
      <w:pPr>
        <w:pStyle w:val="B1"/>
        <w:rPr>
          <w:rFonts w:eastAsia="바탕"/>
        </w:rPr>
      </w:pPr>
      <w:r>
        <w:rPr>
          <w:rFonts w:eastAsia="바탕"/>
        </w:rPr>
        <w:t>1&gt;</w:t>
      </w:r>
      <w:r>
        <w:rPr>
          <w:rFonts w:eastAsia="바탕"/>
        </w:rPr>
        <w:tab/>
        <w:t xml:space="preserve">perform the radio bearer configuration procedure in accordance with the received </w:t>
      </w:r>
      <w:r>
        <w:rPr>
          <w:rFonts w:eastAsia="바탕"/>
          <w:i/>
        </w:rPr>
        <w:t>radioBearerConfig</w:t>
      </w:r>
      <w:r>
        <w:rPr>
          <w:rFonts w:eastAsia="바탕"/>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DengXian"/>
        </w:rPr>
      </w:pPr>
      <w:r>
        <w:rPr>
          <w:rFonts w:eastAsia="DengXian"/>
        </w:rPr>
        <w:t>3&gt;</w:t>
      </w:r>
      <w:r>
        <w:rPr>
          <w:rFonts w:eastAsia="DengXian"/>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t>1&gt;</w:t>
      </w:r>
      <w:r>
        <w:tab/>
        <w:t xml:space="preserve">perform the L2 U2N Remote UE configuration procedure </w:t>
      </w:r>
      <w:r>
        <w:rPr>
          <w:rFonts w:eastAsia="바탕"/>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바탕"/>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DengXian"/>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lastRenderedPageBreak/>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SimSun"/>
        </w:rPr>
      </w:pPr>
      <w:r>
        <w:lastRenderedPageBreak/>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08308917" w14:textId="77777777" w:rsidR="00162BE3" w:rsidRDefault="00CB0F85">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48B7B5B9" w14:textId="77777777" w:rsidR="00162BE3" w:rsidRDefault="00CB0F85">
      <w:pPr>
        <w:pStyle w:val="B2"/>
      </w:pPr>
      <w:bookmarkStart w:id="75" w:name="_Hlk97820459"/>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AC34642" w14:textId="77777777" w:rsidR="00162BE3" w:rsidRDefault="00CB0F85">
      <w:pPr>
        <w:pStyle w:val="B3"/>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14:paraId="406B39D4" w14:textId="77777777" w:rsidR="00162BE3" w:rsidRDefault="00CB0F85">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rPr>
        <w:t>RRCSetupComplete</w:t>
      </w:r>
      <w:r>
        <w:t xml:space="preserve"> message</w:t>
      </w:r>
      <w:r>
        <w:rPr>
          <w:rFonts w:eastAsia="DengXian"/>
          <w:lang w:eastAsia="zh-CN"/>
        </w:rPr>
        <w:t>;</w:t>
      </w:r>
    </w:p>
    <w:p w14:paraId="6C964A69" w14:textId="77777777" w:rsidR="00162BE3" w:rsidRDefault="00CB0F85">
      <w:pPr>
        <w:pStyle w:val="B3"/>
        <w:rPr>
          <w:rFonts w:eastAsia="DengXian"/>
          <w:lang w:eastAsia="zh-CN"/>
        </w:rPr>
      </w:pPr>
      <w:r>
        <w:rPr>
          <w:rFonts w:eastAsia="DengXian"/>
          <w:lang w:eastAsia="zh-CN"/>
        </w:rPr>
        <w:t>3&gt;</w:t>
      </w:r>
      <w:r>
        <w:rPr>
          <w:rFonts w:eastAsia="DengXian"/>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 </w:t>
      </w:r>
      <w:r>
        <w:rPr>
          <w:i/>
        </w:rPr>
        <w:t>RRCSetupComplete</w:t>
      </w:r>
      <w:r>
        <w:t xml:space="preserve"> message</w:t>
      </w:r>
      <w:r>
        <w:rPr>
          <w:rFonts w:eastAsia="DengXian"/>
          <w:lang w:eastAsia="zh-CN"/>
        </w:rPr>
        <w:t>;</w:t>
      </w:r>
      <w:bookmarkEnd w:id="7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76" w:name="_Hlk97820545"/>
      <w:r>
        <w:t xml:space="preserve">or in at least one of the entries of </w:t>
      </w:r>
      <w:r>
        <w:rPr>
          <w:rFonts w:eastAsia="DengXian"/>
          <w:i/>
        </w:rPr>
        <w:t>VarConnEstFailReportList</w:t>
      </w:r>
      <w:bookmarkEnd w:id="76"/>
      <w:r>
        <w:t>:</w:t>
      </w:r>
    </w:p>
    <w:p w14:paraId="7081E0FF" w14:textId="77777777" w:rsidR="00162BE3" w:rsidRDefault="00CB0F8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SimSun"/>
          <w:i/>
        </w:rPr>
        <w:t xml:space="preserve"> </w:t>
      </w:r>
      <w:r>
        <w:rPr>
          <w:rFonts w:eastAsia="SimSun"/>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lastRenderedPageBreak/>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7F8A0747" w14:textId="77777777" w:rsidR="00DF5918" w:rsidRDefault="00DF5918" w:rsidP="00DF5918">
      <w:pPr>
        <w:pStyle w:val="B2"/>
        <w:rPr>
          <w:ins w:id="77" w:author="vivo_P_R2#123" w:date="2023-08-30T17:15:00Z"/>
          <w:rFonts w:eastAsia="SimSun"/>
        </w:rPr>
      </w:pPr>
      <w:ins w:id="78" w:author="vivo_P_R2#123" w:date="2023-08-30T17:15:00Z">
        <w:r>
          <w:rPr>
            <w:rFonts w:eastAsia="SimSun"/>
          </w:rPr>
          <w:t>2&gt;</w:t>
        </w:r>
        <w:r>
          <w:rPr>
            <w:rFonts w:eastAsia="SimSun"/>
          </w:rPr>
          <w:tab/>
          <w:t xml:space="preserve">if the SIB1 contains </w:t>
        </w:r>
        <w:r w:rsidRPr="00910B51">
          <w:rPr>
            <w:rFonts w:eastAsia="SimSun"/>
            <w:i/>
          </w:rPr>
          <w:t>musim-CapabilityRestriction</w:t>
        </w:r>
        <w:r>
          <w:rPr>
            <w:rFonts w:eastAsia="SimSun"/>
          </w:rPr>
          <w:t xml:space="preserve"> and the UE capability is restricted for </w:t>
        </w:r>
        <w:r>
          <w:t>MUSIM purpose</w:t>
        </w:r>
        <w:r>
          <w:rPr>
            <w:rFonts w:eastAsia="SimSun"/>
          </w:rPr>
          <w:t>:</w:t>
        </w:r>
      </w:ins>
    </w:p>
    <w:p w14:paraId="6D461EF5" w14:textId="7A5F454C" w:rsidR="00DF5918" w:rsidRDefault="00DF5918" w:rsidP="00DF5918">
      <w:pPr>
        <w:pStyle w:val="B3"/>
        <w:rPr>
          <w:ins w:id="79" w:author="vivo_P_R2#123" w:date="2023-08-30T17:15:00Z"/>
        </w:rPr>
      </w:pPr>
      <w:ins w:id="80" w:author="vivo_P_R2#123" w:date="2023-08-30T17:15:00Z">
        <w:r>
          <w:t>3&gt;</w:t>
        </w:r>
        <w:r>
          <w:tab/>
        </w:r>
      </w:ins>
      <w:ins w:id="81" w:author="vivo(Rapp)" w:date="2023-09-07T17:40:00Z">
        <w:r w:rsidR="0096312D">
          <w:t xml:space="preserve">may </w:t>
        </w:r>
      </w:ins>
      <w:ins w:id="82" w:author="vivo_P_R2#123" w:date="2023-08-30T17:15:00Z">
        <w:r>
          <w:t xml:space="preserve">include the </w:t>
        </w:r>
        <w:r w:rsidRPr="00910B51">
          <w:rPr>
            <w:rFonts w:eastAsia="SimSun"/>
            <w:i/>
          </w:rPr>
          <w:t>musim-CapabilityRestriction</w:t>
        </w:r>
        <w:r>
          <w:rPr>
            <w:rFonts w:eastAsia="SimSun"/>
            <w:i/>
          </w:rPr>
          <w:t>Indication</w:t>
        </w:r>
      </w:ins>
      <w:ins w:id="83" w:author="vivo_P_R2#123" w:date="2023-09-07T18:34:00Z">
        <w:r w:rsidR="00C2150D">
          <w:rPr>
            <w:rFonts w:eastAsia="SimSun"/>
            <w:i/>
          </w:rPr>
          <w:t xml:space="preserve"> </w:t>
        </w:r>
      </w:ins>
      <w:ins w:id="84" w:author="vivo(Rapp)" w:date="2023-09-07T17:42:00Z">
        <w:r w:rsidR="0096312D" w:rsidRPr="0096312D">
          <w:rPr>
            <w:rFonts w:eastAsia="SimSun"/>
          </w:rPr>
          <w:t xml:space="preserve">in the </w:t>
        </w:r>
        <w:r w:rsidR="0096312D" w:rsidRPr="0096312D">
          <w:rPr>
            <w:rFonts w:eastAsia="SimSun"/>
            <w:i/>
          </w:rPr>
          <w:t>RRCSetupComplete</w:t>
        </w:r>
        <w:r w:rsidR="0096312D" w:rsidRPr="0096312D">
          <w:rPr>
            <w:rFonts w:eastAsia="SimSun"/>
          </w:rPr>
          <w:t xml:space="preserve"> message</w:t>
        </w:r>
      </w:ins>
      <w:ins w:id="85" w:author="vivo_P_R2#123" w:date="2023-08-30T17:15:00Z">
        <w:r w:rsidRPr="0096312D">
          <w:rPr>
            <w:rFonts w:eastAsia="SimSun"/>
          </w:rPr>
          <w:t>;</w:t>
        </w:r>
      </w:ins>
      <w:ins w:id="86" w:author="vivo(Rapp)" w:date="2023-09-07T17:40:00Z">
        <w:r w:rsidR="0096312D">
          <w:t xml:space="preserve"> </w:t>
        </w:r>
      </w:ins>
    </w:p>
    <w:p w14:paraId="3FFF564A" w14:textId="77777777" w:rsidR="00162BE3" w:rsidRDefault="00CB0F85">
      <w:pPr>
        <w:pStyle w:val="B1"/>
      </w:pPr>
      <w:r>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Heading4"/>
      </w:pPr>
      <w:bookmarkStart w:id="87" w:name="_Toc60776749"/>
      <w:bookmarkStart w:id="88" w:name="_Toc131064388"/>
      <w:r>
        <w:t>5.3.3.5</w:t>
      </w:r>
      <w:r>
        <w:tab/>
        <w:t xml:space="preserve">Reception of the </w:t>
      </w:r>
      <w:r>
        <w:rPr>
          <w:i/>
        </w:rPr>
        <w:t xml:space="preserve">RRCReject </w:t>
      </w:r>
      <w:r>
        <w:t>by the UE</w:t>
      </w:r>
      <w:bookmarkEnd w:id="87"/>
      <w:bookmarkEnd w:id="88"/>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Heading4"/>
      </w:pPr>
      <w:bookmarkStart w:id="89" w:name="_Toc131064389"/>
      <w:bookmarkStart w:id="90" w:name="_Toc60776750"/>
      <w:r>
        <w:t>5.3.3.6</w:t>
      </w:r>
      <w:r>
        <w:tab/>
        <w:t>Cell re-selection or cell selection or relay (re)selection while T390, T300 or T302 is running (UE in RRC_IDLE)</w:t>
      </w:r>
      <w:bookmarkEnd w:id="89"/>
      <w:bookmarkEnd w:id="90"/>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91" w:name="_Toc131064390"/>
      <w:bookmarkStart w:id="92" w:name="_Toc60776751"/>
      <w:r>
        <w:t>5.3.3.7</w:t>
      </w:r>
      <w:r>
        <w:tab/>
        <w:t>T300 expiry</w:t>
      </w:r>
      <w:bookmarkEnd w:id="91"/>
      <w:bookmarkEnd w:id="92"/>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DengXian"/>
        </w:rPr>
        <w:t>2&gt;</w:t>
      </w:r>
      <w:r>
        <w:rPr>
          <w:rFonts w:eastAsia="DengXian"/>
        </w:rPr>
        <w:tab/>
        <w:t>if the UE supports multiple CEF report:</w:t>
      </w:r>
    </w:p>
    <w:p w14:paraId="2A98A648" w14:textId="77777777" w:rsidR="00162BE3" w:rsidRDefault="00CB0F85">
      <w:pPr>
        <w:pStyle w:val="B3"/>
        <w:rPr>
          <w:rFonts w:eastAsia="DengXian"/>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stored in </w:t>
      </w:r>
      <w:r>
        <w:rPr>
          <w:rFonts w:eastAsia="DengXian"/>
          <w:i/>
        </w:rPr>
        <w:t>VarConnEstFailReport</w:t>
      </w:r>
      <w:r>
        <w:rPr>
          <w:rFonts w:eastAsia="DengXian"/>
        </w:rPr>
        <w:t>; and</w:t>
      </w:r>
    </w:p>
    <w:p w14:paraId="3D2FE96B" w14:textId="77777777" w:rsidR="00162BE3" w:rsidRDefault="00CB0F85">
      <w:pPr>
        <w:pStyle w:val="B3"/>
        <w:rPr>
          <w:rFonts w:eastAsia="DengXian"/>
        </w:rPr>
      </w:pPr>
      <w:r>
        <w:rPr>
          <w:rFonts w:eastAsia="DengXian"/>
        </w:rPr>
        <w:lastRenderedPageBreak/>
        <w:t>3&gt;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721A741D" w14:textId="77777777" w:rsidR="00162BE3" w:rsidRDefault="00CB0F85">
      <w:pPr>
        <w:pStyle w:val="B4"/>
        <w:rPr>
          <w:rFonts w:eastAsia="DengXian"/>
        </w:rPr>
      </w:pPr>
      <w:r>
        <w:rPr>
          <w:lang w:eastAsia="ko-KR"/>
        </w:rPr>
        <w:t>4&gt;</w:t>
      </w:r>
      <w:r>
        <w:rPr>
          <w:lang w:eastAsia="ko-KR"/>
        </w:rPr>
        <w:tab/>
      </w:r>
      <w:r>
        <w:rPr>
          <w:rFonts w:eastAsia="DengXian"/>
        </w:rPr>
        <w:t xml:space="preserve">append the </w:t>
      </w:r>
      <w:r>
        <w:rPr>
          <w:i/>
        </w:rPr>
        <w:t>VarConnEstFailReport</w:t>
      </w:r>
      <w:r>
        <w:t xml:space="preserve"> as a new entry </w:t>
      </w:r>
      <w:r>
        <w:rPr>
          <w:rFonts w:eastAsia="DengXian"/>
        </w:rPr>
        <w:t xml:space="preserve">in the </w:t>
      </w:r>
      <w:r>
        <w:rPr>
          <w:rFonts w:eastAsia="DengXian"/>
          <w:i/>
        </w:rPr>
        <w:t>VarConnEstFailReportList</w:t>
      </w:r>
      <w:r>
        <w:rPr>
          <w:rFonts w:eastAsia="DengXian"/>
          <w:iCs/>
        </w:rPr>
        <w:t>;</w:t>
      </w:r>
    </w:p>
    <w:p w14:paraId="7BE57491" w14:textId="77777777" w:rsidR="00162BE3" w:rsidRDefault="00CB0F85">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14:paraId="2CB5DE94" w14:textId="77777777" w:rsidR="00162BE3" w:rsidRDefault="00CB0F85">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5828B000" w14:textId="77777777" w:rsidR="00162BE3" w:rsidRDefault="00CB0F85">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2BF4E0D8" w14:textId="77777777" w:rsidR="00162BE3" w:rsidRDefault="00CB0F85">
      <w:pPr>
        <w:pStyle w:val="B2"/>
        <w:rPr>
          <w:rFonts w:eastAsia="DengXian"/>
        </w:rPr>
      </w:pPr>
      <w:r>
        <w:rPr>
          <w:rFonts w:eastAsia="DengXian"/>
        </w:rPr>
        <w:t>2&gt;</w:t>
      </w:r>
      <w:r>
        <w:rPr>
          <w:rFonts w:eastAsia="DengXian"/>
        </w:rPr>
        <w:tab/>
        <w:t xml:space="preserve">if the UE supports multiple CEF report and if the UE has connection establishment failure informatoin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lang w:eastAsia="zh-CN"/>
        </w:rPr>
        <w:t xml:space="preserve">any </w:t>
      </w:r>
      <w:r>
        <w:t>entr</w:t>
      </w:r>
      <w:r>
        <w:rPr>
          <w:lang w:eastAsia="zh-CN"/>
        </w:rPr>
        <w:t>y</w:t>
      </w:r>
      <w:r>
        <w:t xml:space="preserve"> of </w:t>
      </w:r>
      <w:r>
        <w:rPr>
          <w:rFonts w:eastAsia="DengXian"/>
          <w:i/>
        </w:rPr>
        <w:t>VarConnEstFailReportList</w:t>
      </w:r>
      <w:r>
        <w:rPr>
          <w:rFonts w:eastAsia="DengXian"/>
        </w:rPr>
        <w:t>:</w:t>
      </w:r>
    </w:p>
    <w:p w14:paraId="6C628712" w14:textId="77777777" w:rsidR="00162BE3" w:rsidRDefault="00CB0F85">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r>
        <w:rPr>
          <w:rFonts w:eastAsia="DengXian"/>
          <w:i/>
          <w:lang w:eastAsia="zh-CN"/>
        </w:rPr>
        <w:t>VarConnEstFailReportList</w:t>
      </w:r>
      <w:r>
        <w:rPr>
          <w:rFonts w:eastAsia="DengXian"/>
          <w:lang w:eastAsia="zh-CN"/>
        </w:rPr>
        <w:t>;</w:t>
      </w:r>
    </w:p>
    <w:p w14:paraId="1AE4BE1E" w14:textId="77777777" w:rsidR="00162BE3" w:rsidRDefault="00CB0F85">
      <w:pPr>
        <w:pStyle w:val="B2"/>
        <w:rPr>
          <w:rFonts w:eastAsia="DengXian"/>
          <w:lang w:eastAsia="zh-CN"/>
        </w:rPr>
      </w:pPr>
      <w:r>
        <w:rPr>
          <w:rFonts w:eastAsia="DengXian"/>
          <w:lang w:eastAsia="zh-CN"/>
        </w:rPr>
        <w:t>2&gt;</w:t>
      </w:r>
      <w:r>
        <w:rPr>
          <w:rFonts w:eastAsia="DengXian"/>
          <w:lang w:eastAsia="zh-CN"/>
        </w:rPr>
        <w:tab/>
        <w:t xml:space="preserve">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lang w:eastAsia="zh-CN"/>
        </w:rPr>
        <w:t>VarConnEstFailReport</w:t>
      </w:r>
      <w:r>
        <w:rPr>
          <w:iCs/>
        </w:rPr>
        <w:t xml:space="preserve"> is left to UE implementation</w:t>
      </w:r>
      <w:r>
        <w:t>.</w:t>
      </w:r>
    </w:p>
    <w:p w14:paraId="4D7ADD98" w14:textId="77777777" w:rsidR="00162BE3" w:rsidRDefault="00CB0F85">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7D93FAD7" w14:textId="77777777" w:rsidR="00162BE3" w:rsidRDefault="00CB0F85">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14:paraId="310AF627" w14:textId="77777777" w:rsidR="00162BE3" w:rsidRDefault="00CB0F85">
      <w:pPr>
        <w:pStyle w:val="B4"/>
      </w:pPr>
      <w:r>
        <w:rPr>
          <w:lang w:eastAsia="ko-KR"/>
        </w:rPr>
        <w:lastRenderedPageBreak/>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Heading4"/>
      </w:pPr>
      <w:bookmarkStart w:id="93" w:name="_Toc60776752"/>
      <w:bookmarkStart w:id="94" w:name="_Toc131064391"/>
      <w:r>
        <w:t>5.3.3.8</w:t>
      </w:r>
      <w:r>
        <w:tab/>
        <w:t>Abortion of RRC connection establishment</w:t>
      </w:r>
      <w:bookmarkEnd w:id="93"/>
      <w:bookmarkEnd w:id="94"/>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Heading3"/>
        <w:rPr>
          <w:rFonts w:eastAsia="MS Mincho"/>
        </w:rPr>
      </w:pPr>
      <w:bookmarkStart w:id="95" w:name="_Toc60776753"/>
      <w:bookmarkStart w:id="96" w:name="_Toc131064392"/>
      <w:r>
        <w:rPr>
          <w:rFonts w:eastAsia="MS Mincho"/>
        </w:rPr>
        <w:t>5.3.4</w:t>
      </w:r>
      <w:r>
        <w:rPr>
          <w:rFonts w:eastAsia="MS Mincho"/>
        </w:rPr>
        <w:tab/>
        <w:t xml:space="preserve">Initial </w:t>
      </w:r>
      <w:r>
        <w:t xml:space="preserve">AS </w:t>
      </w:r>
      <w:r>
        <w:rPr>
          <w:rFonts w:eastAsia="MS Mincho"/>
        </w:rPr>
        <w:t>security activation</w:t>
      </w:r>
      <w:bookmarkEnd w:id="95"/>
      <w:bookmarkEnd w:id="96"/>
    </w:p>
    <w:p w14:paraId="19018DB7" w14:textId="77777777" w:rsidR="00162BE3" w:rsidRDefault="00CB0F85">
      <w:pPr>
        <w:pStyle w:val="Heading4"/>
      </w:pPr>
      <w:bookmarkStart w:id="97" w:name="_Toc60776754"/>
      <w:bookmarkStart w:id="98" w:name="_Toc131064393"/>
      <w:r>
        <w:t>5.3.4.1</w:t>
      </w:r>
      <w:r>
        <w:tab/>
        <w:t>General</w:t>
      </w:r>
      <w:bookmarkEnd w:id="97"/>
      <w:bookmarkEnd w:id="98"/>
    </w:p>
    <w:p w14:paraId="6BA67175" w14:textId="77777777" w:rsidR="00162BE3" w:rsidRDefault="00CB0F85">
      <w:pPr>
        <w:pStyle w:val="TH"/>
      </w:pPr>
      <w:r>
        <w:object w:dxaOrig="3890" w:dyaOrig="2149" w14:anchorId="47686C52">
          <v:shape id="_x0000_i1028" type="#_x0000_t75" style="width:193.65pt;height:106.3pt" o:ole="">
            <v:imagedata r:id="rId21" o:title=""/>
          </v:shape>
          <o:OLEObject Type="Embed" ProgID="Mscgen.Chart" ShapeID="_x0000_i1028" DrawAspect="Content" ObjectID="_1759765954"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65pt;height:106.3pt" o:ole="">
            <v:imagedata r:id="rId23" o:title=""/>
          </v:shape>
          <o:OLEObject Type="Embed" ProgID="Mscgen.Chart" ShapeID="_x0000_i1029" DrawAspect="Content" ObjectID="_1759765955"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Heading4"/>
      </w:pPr>
      <w:bookmarkStart w:id="99" w:name="_Toc60776755"/>
      <w:bookmarkStart w:id="100" w:name="_Toc131064394"/>
      <w:r>
        <w:t>5.3.4.2</w:t>
      </w:r>
      <w:r>
        <w:tab/>
        <w:t>Initiation</w:t>
      </w:r>
      <w:bookmarkEnd w:id="99"/>
      <w:bookmarkEnd w:id="100"/>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Heading4"/>
      </w:pPr>
      <w:bookmarkStart w:id="101" w:name="_Toc60776756"/>
      <w:bookmarkStart w:id="102" w:name="_Toc131064395"/>
      <w:r>
        <w:lastRenderedPageBreak/>
        <w:t>5.3.4.3</w:t>
      </w:r>
      <w:r>
        <w:tab/>
        <w:t xml:space="preserve">Reception of the </w:t>
      </w:r>
      <w:r>
        <w:rPr>
          <w:i/>
        </w:rPr>
        <w:t xml:space="preserve">SecurityModeCommand </w:t>
      </w:r>
      <w:r>
        <w:t>by the UE</w:t>
      </w:r>
      <w:bookmarkEnd w:id="101"/>
      <w:bookmarkEnd w:id="102"/>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Heading3"/>
        <w:rPr>
          <w:rFonts w:eastAsia="MS Mincho"/>
        </w:rPr>
      </w:pPr>
      <w:bookmarkStart w:id="103" w:name="_Toc131064396"/>
      <w:bookmarkStart w:id="104" w:name="_Toc60776757"/>
      <w:r>
        <w:rPr>
          <w:rFonts w:eastAsia="MS Mincho"/>
        </w:rPr>
        <w:t>5.3.5</w:t>
      </w:r>
      <w:r>
        <w:rPr>
          <w:rFonts w:eastAsia="MS Mincho"/>
        </w:rPr>
        <w:tab/>
        <w:t>RRC reconfiguration</w:t>
      </w:r>
      <w:bookmarkEnd w:id="103"/>
      <w:bookmarkEnd w:id="104"/>
    </w:p>
    <w:p w14:paraId="7E1ADA72" w14:textId="77777777" w:rsidR="00162BE3" w:rsidRDefault="00CB0F85">
      <w:pPr>
        <w:pStyle w:val="Heading4"/>
        <w:rPr>
          <w:rFonts w:eastAsia="MS Mincho"/>
        </w:rPr>
      </w:pPr>
      <w:bookmarkStart w:id="105" w:name="_Toc131064397"/>
      <w:bookmarkStart w:id="106" w:name="_Toc60776758"/>
      <w:r>
        <w:rPr>
          <w:rFonts w:eastAsia="MS Mincho"/>
        </w:rPr>
        <w:t>5.3.5.1</w:t>
      </w:r>
      <w:r>
        <w:rPr>
          <w:rFonts w:eastAsia="MS Mincho"/>
        </w:rPr>
        <w:tab/>
        <w:t>General</w:t>
      </w:r>
      <w:bookmarkEnd w:id="105"/>
      <w:bookmarkEnd w:id="106"/>
    </w:p>
    <w:p w14:paraId="673B364E" w14:textId="77777777" w:rsidR="00162BE3" w:rsidRDefault="00CB0F85">
      <w:pPr>
        <w:pStyle w:val="TH"/>
      </w:pPr>
      <w:r>
        <w:object w:dxaOrig="4449" w:dyaOrig="2149" w14:anchorId="6EF2EAE3">
          <v:shape id="_x0000_i1030" type="#_x0000_t75" style="width:222.15pt;height:106.3pt" o:ole="">
            <v:imagedata r:id="rId25" o:title=""/>
          </v:shape>
          <o:OLEObject Type="Embed" ProgID="Mscgen.Chart" ShapeID="_x0000_i1030" DrawAspect="Content" ObjectID="_1759765956"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4pt;height:106.3pt" o:ole="">
            <v:imagedata r:id="rId27" o:title=""/>
          </v:shape>
          <o:OLEObject Type="Embed" ProgID="Mscgen.Chart" ShapeID="_x0000_i1031" DrawAspect="Content" ObjectID="_1759765957"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Heading4"/>
        <w:rPr>
          <w:rFonts w:eastAsia="MS Mincho"/>
        </w:rPr>
      </w:pPr>
      <w:bookmarkStart w:id="107" w:name="_Toc60776759"/>
      <w:bookmarkStart w:id="108" w:name="_Toc131064398"/>
      <w:r>
        <w:rPr>
          <w:rFonts w:eastAsia="MS Mincho"/>
        </w:rPr>
        <w:lastRenderedPageBreak/>
        <w:t>5.3.5.2</w:t>
      </w:r>
      <w:r>
        <w:rPr>
          <w:rFonts w:eastAsia="MS Mincho"/>
        </w:rPr>
        <w:tab/>
        <w:t>Initiation</w:t>
      </w:r>
      <w:bookmarkEnd w:id="107"/>
      <w:bookmarkEnd w:id="108"/>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6A927424" w14:textId="77777777" w:rsidR="00162BE3" w:rsidRDefault="00CB0F85">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Heading4"/>
        <w:rPr>
          <w:rFonts w:eastAsia="MS Mincho"/>
        </w:rPr>
      </w:pPr>
      <w:bookmarkStart w:id="109" w:name="_Toc60776760"/>
      <w:bookmarkStart w:id="110"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09"/>
      <w:bookmarkEnd w:id="110"/>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바탕"/>
          <w:lang w:eastAsia="en-US"/>
        </w:rPr>
      </w:pPr>
      <w:r>
        <w:rPr>
          <w:rFonts w:eastAsia="바탕"/>
          <w:lang w:eastAsia="en-US"/>
        </w:rPr>
        <w:t>1&gt;</w:t>
      </w:r>
      <w:r>
        <w:rPr>
          <w:rFonts w:eastAsia="바탕"/>
          <w:lang w:eastAsia="en-US"/>
        </w:rPr>
        <w:tab/>
        <w:t xml:space="preserve">if the </w:t>
      </w:r>
      <w:r>
        <w:rPr>
          <w:i/>
        </w:rPr>
        <w:t>RRCReconfiguration</w:t>
      </w:r>
      <w:r>
        <w:t xml:space="preserve"> </w:t>
      </w:r>
      <w:r>
        <w:rPr>
          <w:rFonts w:eastAsia="바탕"/>
          <w:lang w:eastAsia="en-US"/>
        </w:rPr>
        <w:t xml:space="preserve">includes the </w:t>
      </w:r>
      <w:r>
        <w:rPr>
          <w:rFonts w:eastAsia="바탕"/>
          <w:i/>
          <w:lang w:eastAsia="en-US"/>
        </w:rPr>
        <w:t>masterCellGroup</w:t>
      </w:r>
      <w:r>
        <w:rPr>
          <w:rFonts w:eastAsia="바탕"/>
          <w:lang w:eastAsia="en-US"/>
        </w:rPr>
        <w:t>:</w:t>
      </w:r>
    </w:p>
    <w:p w14:paraId="1B1F233A" w14:textId="77777777" w:rsidR="00162BE3" w:rsidRDefault="00CB0F85">
      <w:pPr>
        <w:pStyle w:val="B2"/>
        <w:rPr>
          <w:rFonts w:eastAsia="바탕"/>
        </w:rPr>
      </w:pPr>
      <w:r>
        <w:rPr>
          <w:rFonts w:eastAsia="바탕"/>
        </w:rPr>
        <w:t>2&gt;</w:t>
      </w:r>
      <w:r>
        <w:rPr>
          <w:rFonts w:eastAsia="바탕"/>
        </w:rPr>
        <w:tab/>
        <w:t xml:space="preserve">perform the cell group configuration for the received </w:t>
      </w:r>
      <w:r>
        <w:rPr>
          <w:rFonts w:eastAsia="바탕"/>
          <w:i/>
        </w:rPr>
        <w:t>masterCellGroup</w:t>
      </w:r>
      <w:r>
        <w:rPr>
          <w:rFonts w:eastAsia="바탕"/>
        </w:rPr>
        <w:t xml:space="preserve"> according to 5.3.5.5;</w:t>
      </w:r>
    </w:p>
    <w:p w14:paraId="14972AD6" w14:textId="77777777" w:rsidR="00162BE3" w:rsidRDefault="00CB0F85">
      <w:pPr>
        <w:pStyle w:val="B1"/>
        <w:rPr>
          <w:rFonts w:eastAsia="바탕"/>
          <w:lang w:eastAsia="en-US"/>
        </w:rPr>
      </w:pPr>
      <w:r>
        <w:rPr>
          <w:rFonts w:eastAsia="바탕"/>
        </w:rPr>
        <w:t>1&gt;</w:t>
      </w:r>
      <w:r>
        <w:rPr>
          <w:rFonts w:eastAsia="바탕"/>
        </w:rPr>
        <w:tab/>
        <w:t xml:space="preserve">if the </w:t>
      </w:r>
      <w:r>
        <w:rPr>
          <w:i/>
        </w:rPr>
        <w:t>RRCReconfiguration</w:t>
      </w:r>
      <w:r>
        <w:t xml:space="preserve"> </w:t>
      </w:r>
      <w:r>
        <w:rPr>
          <w:rFonts w:eastAsia="바탕"/>
          <w:lang w:eastAsia="en-US"/>
        </w:rPr>
        <w:t xml:space="preserve">includes the </w:t>
      </w:r>
      <w:r>
        <w:rPr>
          <w:rFonts w:eastAsia="바탕"/>
          <w:i/>
          <w:lang w:eastAsia="en-US"/>
        </w:rPr>
        <w:t>masterKeyUpdate</w:t>
      </w:r>
      <w:r>
        <w:rPr>
          <w:rFonts w:eastAsia="바탕"/>
          <w:lang w:eastAsia="en-US"/>
        </w:rPr>
        <w:t>:</w:t>
      </w:r>
    </w:p>
    <w:p w14:paraId="06530127" w14:textId="77777777" w:rsidR="00162BE3" w:rsidRDefault="00CB0F85">
      <w:pPr>
        <w:pStyle w:val="B2"/>
        <w:rPr>
          <w:rFonts w:eastAsia="바탕"/>
        </w:rPr>
      </w:pPr>
      <w:r>
        <w:rPr>
          <w:rFonts w:eastAsia="바탕"/>
        </w:rPr>
        <w:t>2&gt;</w:t>
      </w:r>
      <w:r>
        <w:rPr>
          <w:rFonts w:eastAsia="바탕"/>
        </w:rPr>
        <w:tab/>
        <w:t xml:space="preserve">perform </w:t>
      </w:r>
      <w:r>
        <w:t xml:space="preserve">AS </w:t>
      </w:r>
      <w:r>
        <w:rPr>
          <w:rFonts w:eastAsia="바탕"/>
        </w:rPr>
        <w:t>security key update procedure as specified in 5.3.5.7;</w:t>
      </w:r>
    </w:p>
    <w:p w14:paraId="395FEB7E" w14:textId="77777777" w:rsidR="00162BE3" w:rsidRDefault="00CB0F85">
      <w:pPr>
        <w:pStyle w:val="B1"/>
        <w:rPr>
          <w:rFonts w:eastAsia="바탕"/>
          <w:lang w:eastAsia="en-US"/>
        </w:rPr>
      </w:pPr>
      <w:r>
        <w:rPr>
          <w:rFonts w:eastAsia="바탕"/>
          <w:lang w:eastAsia="en-US"/>
        </w:rPr>
        <w:t>1&gt;</w:t>
      </w:r>
      <w:r>
        <w:rPr>
          <w:rFonts w:eastAsia="바탕"/>
          <w:lang w:eastAsia="en-US"/>
        </w:rPr>
        <w:tab/>
        <w:t xml:space="preserve">if the </w:t>
      </w:r>
      <w:r>
        <w:rPr>
          <w:rFonts w:eastAsia="바탕"/>
          <w:i/>
          <w:lang w:eastAsia="en-US"/>
        </w:rPr>
        <w:t>RRCReconfiguration</w:t>
      </w:r>
      <w:r>
        <w:rPr>
          <w:rFonts w:eastAsia="바탕"/>
          <w:lang w:eastAsia="en-US"/>
        </w:rPr>
        <w:t xml:space="preserve"> includes the </w:t>
      </w:r>
      <w:r>
        <w:rPr>
          <w:rFonts w:eastAsia="바탕"/>
          <w:i/>
          <w:lang w:eastAsia="en-US"/>
        </w:rPr>
        <w:t>sk-Counter</w:t>
      </w:r>
      <w:r>
        <w:rPr>
          <w:rFonts w:eastAsia="바탕"/>
          <w:lang w:eastAsia="en-US"/>
        </w:rPr>
        <w:t>:</w:t>
      </w:r>
    </w:p>
    <w:p w14:paraId="2FDA0EB3" w14:textId="77777777" w:rsidR="00162BE3" w:rsidRDefault="00CB0F85">
      <w:pPr>
        <w:pStyle w:val="B2"/>
        <w:rPr>
          <w:rFonts w:eastAsia="바탕"/>
        </w:rPr>
      </w:pPr>
      <w:r>
        <w:rPr>
          <w:rFonts w:eastAsia="바탕"/>
        </w:rPr>
        <w:t>2&gt;</w:t>
      </w:r>
      <w:r>
        <w:rPr>
          <w:rFonts w:eastAsia="바탕"/>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바탕"/>
        </w:rPr>
      </w:pPr>
      <w:r>
        <w:rPr>
          <w:rFonts w:eastAsia="바탕"/>
        </w:rPr>
        <w:t>2&gt;</w:t>
      </w:r>
      <w:r>
        <w:rPr>
          <w:rFonts w:eastAsia="바탕"/>
        </w:rPr>
        <w:tab/>
        <w:t xml:space="preserve">if the </w:t>
      </w:r>
      <w:r>
        <w:rPr>
          <w:rFonts w:eastAsia="바탕"/>
          <w:i/>
        </w:rPr>
        <w:t>mrdc-SecondaryCellGroupConfig</w:t>
      </w:r>
      <w:r>
        <w:rPr>
          <w:rFonts w:eastAsia="바탕"/>
        </w:rPr>
        <w:t xml:space="preserve"> is set to </w:t>
      </w:r>
      <w:r>
        <w:rPr>
          <w:rFonts w:eastAsia="바탕"/>
          <w:i/>
        </w:rPr>
        <w:t>setup</w:t>
      </w:r>
      <w:r>
        <w:rPr>
          <w:rFonts w:eastAsia="바탕"/>
        </w:rPr>
        <w:t>:</w:t>
      </w:r>
    </w:p>
    <w:p w14:paraId="5204563A" w14:textId="77777777" w:rsidR="00162BE3" w:rsidRDefault="00CB0F85">
      <w:pPr>
        <w:pStyle w:val="B3"/>
        <w:rPr>
          <w:rFonts w:eastAsia="바탕"/>
        </w:rPr>
      </w:pPr>
      <w:r>
        <w:rPr>
          <w:rFonts w:eastAsia="바탕"/>
        </w:rPr>
        <w:t>3&gt;</w:t>
      </w:r>
      <w:r>
        <w:rPr>
          <w:rFonts w:eastAsia="바탕"/>
        </w:rPr>
        <w:tab/>
        <w:t xml:space="preserve">if the </w:t>
      </w:r>
      <w:r>
        <w:rPr>
          <w:rFonts w:eastAsia="바탕"/>
          <w:i/>
        </w:rPr>
        <w:t>mrdc-SecondaryCellGroupConfig</w:t>
      </w:r>
      <w:r>
        <w:rPr>
          <w:rFonts w:eastAsia="바탕"/>
        </w:rPr>
        <w:t xml:space="preserve"> includes </w:t>
      </w:r>
      <w:r>
        <w:rPr>
          <w:rFonts w:eastAsia="바탕"/>
          <w:i/>
        </w:rPr>
        <w:t>mrdc-ReleaseAndAdd</w:t>
      </w:r>
      <w:r>
        <w:rPr>
          <w:rFonts w:eastAsia="바탕"/>
        </w:rPr>
        <w:t>:</w:t>
      </w:r>
    </w:p>
    <w:p w14:paraId="0B6CD906" w14:textId="77777777" w:rsidR="00162BE3" w:rsidRDefault="00CB0F85">
      <w:pPr>
        <w:pStyle w:val="B4"/>
        <w:rPr>
          <w:rFonts w:eastAsia="바탕"/>
        </w:rPr>
      </w:pPr>
      <w:r>
        <w:rPr>
          <w:rFonts w:eastAsia="바탕"/>
        </w:rPr>
        <w:t>4&gt;</w:t>
      </w:r>
      <w:r>
        <w:rPr>
          <w:rFonts w:eastAsia="바탕"/>
        </w:rPr>
        <w:tab/>
        <w:t>perform MR-DC release as specified in clause 5.3.5.10;</w:t>
      </w:r>
    </w:p>
    <w:p w14:paraId="69CE6882" w14:textId="77777777" w:rsidR="00162BE3" w:rsidRDefault="00CB0F85">
      <w:pPr>
        <w:pStyle w:val="B3"/>
        <w:rPr>
          <w:rFonts w:eastAsia="바탕"/>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바탕"/>
        </w:rPr>
        <w:t>4&gt;</w:t>
      </w:r>
      <w:r>
        <w:rPr>
          <w:rFonts w:eastAsia="바탕"/>
        </w:rPr>
        <w:tab/>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14:paraId="55658BBF" w14:textId="77777777" w:rsidR="00162BE3" w:rsidRDefault="00CB0F85">
      <w:pPr>
        <w:pStyle w:val="B3"/>
        <w:rPr>
          <w:rFonts w:eastAsia="바탕"/>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바탕"/>
        </w:rPr>
      </w:pPr>
      <w:r>
        <w:rPr>
          <w:rFonts w:eastAsia="바탕"/>
        </w:rPr>
        <w:t>4&gt;</w:t>
      </w:r>
      <w:r>
        <w:rPr>
          <w:rFonts w:eastAsia="바탕"/>
        </w:rPr>
        <w:tab/>
        <w:t xml:space="preserve">perform the RRC connection reconfiguration as specified in TS 36.331 [10], clause 5.3.5.3 for the </w:t>
      </w:r>
      <w:r>
        <w:rPr>
          <w:rFonts w:eastAsia="바탕"/>
          <w:i/>
        </w:rPr>
        <w:t>RRCConnectionReconfiguration</w:t>
      </w:r>
      <w:r>
        <w:rPr>
          <w:rFonts w:eastAsia="바탕"/>
        </w:rPr>
        <w:t xml:space="preserve"> message included in </w:t>
      </w:r>
      <w:r>
        <w:rPr>
          <w:rFonts w:eastAsia="바탕"/>
          <w:i/>
        </w:rPr>
        <w:t>eutra-SCG</w:t>
      </w:r>
      <w:r>
        <w:rPr>
          <w:rFonts w:eastAsia="바탕"/>
        </w:rPr>
        <w:t>;</w:t>
      </w:r>
    </w:p>
    <w:p w14:paraId="59DD4198" w14:textId="77777777" w:rsidR="00162BE3" w:rsidRDefault="00CB0F85">
      <w:pPr>
        <w:pStyle w:val="B2"/>
        <w:rPr>
          <w:rFonts w:eastAsia="바탕"/>
        </w:rPr>
      </w:pPr>
      <w:r>
        <w:rPr>
          <w:rFonts w:eastAsia="바탕"/>
        </w:rPr>
        <w:t>2&gt;</w:t>
      </w:r>
      <w:r>
        <w:rPr>
          <w:rFonts w:eastAsia="바탕"/>
        </w:rPr>
        <w:tab/>
        <w:t>else (</w:t>
      </w:r>
      <w:r>
        <w:rPr>
          <w:rFonts w:eastAsia="바탕"/>
          <w:i/>
        </w:rPr>
        <w:t>mrdc-SecondaryCellGroupConfig</w:t>
      </w:r>
      <w:r>
        <w:rPr>
          <w:rFonts w:eastAsia="바탕"/>
        </w:rPr>
        <w:t xml:space="preserve"> is set to </w:t>
      </w:r>
      <w:r>
        <w:rPr>
          <w:rFonts w:eastAsia="바탕"/>
          <w:i/>
        </w:rPr>
        <w:t>release</w:t>
      </w:r>
      <w:r>
        <w:rPr>
          <w:rFonts w:eastAsia="바탕"/>
        </w:rPr>
        <w:t>):</w:t>
      </w:r>
    </w:p>
    <w:p w14:paraId="182A5836" w14:textId="77777777" w:rsidR="00162BE3" w:rsidRDefault="00CB0F85">
      <w:pPr>
        <w:pStyle w:val="B3"/>
        <w:rPr>
          <w:rFonts w:eastAsia="바탕"/>
        </w:rPr>
      </w:pPr>
      <w:r>
        <w:rPr>
          <w:rFonts w:eastAsia="바탕"/>
        </w:rPr>
        <w:t>3&gt;</w:t>
      </w:r>
      <w:r>
        <w:rPr>
          <w:rFonts w:eastAsia="바탕"/>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lastRenderedPageBreak/>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맑은 고딕"/>
          <w:lang w:eastAsia="zh-CN"/>
        </w:rPr>
      </w:pPr>
      <w:r>
        <w:rPr>
          <w:rFonts w:eastAsia="맑은 고딕"/>
        </w:rPr>
        <w:t>2&gt;</w:t>
      </w:r>
      <w:r>
        <w:rPr>
          <w:rFonts w:eastAsia="맑은 고딕"/>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맑은 고딕"/>
          <w:lang w:eastAsia="ko-KR"/>
        </w:rPr>
      </w:pPr>
      <w:r>
        <w:rPr>
          <w:rFonts w:eastAsia="맑은 고딕"/>
          <w:lang w:eastAsia="ko-KR"/>
        </w:rPr>
        <w:t>2&gt;</w:t>
      </w:r>
      <w:r>
        <w:rPr>
          <w:rFonts w:eastAsia="맑은 고딕"/>
          <w:lang w:eastAsia="ko-KR"/>
        </w:rPr>
        <w:tab/>
        <w:t xml:space="preserve">if the </w:t>
      </w:r>
      <w:r>
        <w:rPr>
          <w:rFonts w:eastAsia="맑은 고딕"/>
          <w:i/>
          <w:lang w:eastAsia="ko-KR"/>
        </w:rPr>
        <w:t>RRCReconfiguration</w:t>
      </w:r>
      <w:r>
        <w:rPr>
          <w:rFonts w:eastAsia="맑은 고딕"/>
          <w:lang w:eastAsia="ko-KR"/>
        </w:rPr>
        <w:t xml:space="preserve"> includes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an MCG:</w:t>
      </w:r>
    </w:p>
    <w:p w14:paraId="7933658E" w14:textId="77777777" w:rsidR="00162BE3" w:rsidRDefault="00CB0F85">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D043436" w14:textId="77777777" w:rsidR="00162BE3" w:rsidRDefault="00CB0F85">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553D289" w14:textId="77777777" w:rsidR="00162BE3" w:rsidRDefault="00CB0F85">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6BC0A038" w14:textId="77777777" w:rsidR="00162BE3" w:rsidRDefault="00CB0F85">
      <w:pPr>
        <w:pStyle w:val="B4"/>
        <w:rPr>
          <w:rFonts w:eastAsia="DengXian"/>
          <w:lang w:eastAsia="zh-CN"/>
        </w:rPr>
      </w:pPr>
      <w:r>
        <w:rPr>
          <w:rFonts w:eastAsia="DengXian"/>
          <w:lang w:eastAsia="zh-CN"/>
        </w:rPr>
        <w:t>4&gt;</w:t>
      </w:r>
      <w:r>
        <w:rPr>
          <w:rFonts w:eastAsia="DengXian"/>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lastRenderedPageBreak/>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lastRenderedPageBreak/>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SimSun"/>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1A4D18AD" w14:textId="77777777" w:rsidR="00162BE3" w:rsidRDefault="00CB0F85">
      <w:pPr>
        <w:pStyle w:val="B2"/>
      </w:pPr>
      <w:r>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SimSun"/>
        </w:rPr>
      </w:pPr>
      <w:r>
        <w:rPr>
          <w:rFonts w:eastAsia="SimSun"/>
        </w:rPr>
        <w:t>3&gt;</w:t>
      </w:r>
      <w:r>
        <w:rPr>
          <w:rFonts w:eastAsia="SimSun"/>
        </w:rPr>
        <w:tab/>
        <w:t>reset MAC used in the source cell;</w:t>
      </w:r>
    </w:p>
    <w:p w14:paraId="5DE89F58" w14:textId="77777777" w:rsidR="00162BE3" w:rsidRDefault="00CB0F85">
      <w:pPr>
        <w:pStyle w:val="NO"/>
      </w:pPr>
      <w:r>
        <w:lastRenderedPageBreak/>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1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11"/>
    </w:p>
    <w:p w14:paraId="2DA1267D" w14:textId="77777777" w:rsidR="00162BE3" w:rsidRDefault="00CB0F85">
      <w:pPr>
        <w:pStyle w:val="Heading4"/>
        <w:rPr>
          <w:rFonts w:eastAsia="MS Mincho"/>
        </w:rPr>
      </w:pPr>
      <w:bookmarkStart w:id="112" w:name="_Toc60776761"/>
      <w:bookmarkStart w:id="113" w:name="_Toc131064400"/>
      <w:r>
        <w:rPr>
          <w:rFonts w:eastAsia="MS Mincho"/>
        </w:rPr>
        <w:t>5.3.5.4</w:t>
      </w:r>
      <w:r>
        <w:rPr>
          <w:rFonts w:eastAsia="MS Mincho"/>
        </w:rPr>
        <w:tab/>
        <w:t>Secondary cell group release</w:t>
      </w:r>
      <w:bookmarkEnd w:id="112"/>
      <w:bookmarkEnd w:id="113"/>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lastRenderedPageBreak/>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Heading4"/>
        <w:rPr>
          <w:rFonts w:eastAsia="MS Mincho"/>
        </w:rPr>
      </w:pPr>
      <w:bookmarkStart w:id="114" w:name="_Toc60776762"/>
      <w:bookmarkStart w:id="115" w:name="_Toc131064401"/>
      <w:r>
        <w:rPr>
          <w:rFonts w:eastAsia="MS Mincho"/>
        </w:rPr>
        <w:t>5.3.5.5</w:t>
      </w:r>
      <w:r>
        <w:rPr>
          <w:rFonts w:eastAsia="MS Mincho"/>
        </w:rPr>
        <w:tab/>
        <w:t>Cell Group configuration</w:t>
      </w:r>
      <w:bookmarkEnd w:id="114"/>
      <w:bookmarkEnd w:id="115"/>
    </w:p>
    <w:p w14:paraId="323A2BBA" w14:textId="77777777" w:rsidR="00162BE3" w:rsidRDefault="00CB0F85">
      <w:pPr>
        <w:pStyle w:val="Heading5"/>
        <w:rPr>
          <w:rFonts w:eastAsia="MS Mincho"/>
        </w:rPr>
      </w:pPr>
      <w:bookmarkStart w:id="116" w:name="_Toc131064402"/>
      <w:bookmarkStart w:id="117" w:name="_Toc60776763"/>
      <w:r>
        <w:rPr>
          <w:rFonts w:eastAsia="MS Mincho"/>
        </w:rPr>
        <w:t>5.3.5.5.1</w:t>
      </w:r>
      <w:r>
        <w:rPr>
          <w:rFonts w:eastAsia="MS Mincho"/>
        </w:rPr>
        <w:tab/>
        <w:t>General</w:t>
      </w:r>
      <w:bookmarkEnd w:id="116"/>
      <w:bookmarkEnd w:id="117"/>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lastRenderedPageBreak/>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118"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t>2&gt;</w:t>
      </w:r>
      <w:r>
        <w:tab/>
        <w:t>perform the Uu Relay RLC channel addition/modification as specified in 5.3.5.5.13;</w:t>
      </w:r>
    </w:p>
    <w:p w14:paraId="352C3A3D" w14:textId="77777777" w:rsidR="00162BE3" w:rsidRDefault="00CB0F85">
      <w:pPr>
        <w:pStyle w:val="Heading5"/>
        <w:rPr>
          <w:rFonts w:eastAsia="MS Mincho"/>
        </w:rPr>
      </w:pPr>
      <w:bookmarkStart w:id="119" w:name="_Toc131064403"/>
      <w:r>
        <w:rPr>
          <w:rFonts w:eastAsia="MS Mincho"/>
        </w:rPr>
        <w:t>5.3.5.5.2</w:t>
      </w:r>
      <w:r>
        <w:rPr>
          <w:rFonts w:eastAsia="MS Mincho"/>
        </w:rPr>
        <w:tab/>
        <w:t>Reconfiguration with sync</w:t>
      </w:r>
      <w:bookmarkEnd w:id="118"/>
      <w:bookmarkEnd w:id="119"/>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DengXian"/>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DengXian"/>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DengXian"/>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DengXian"/>
          <w:lang w:eastAsia="zh-CN"/>
        </w:rPr>
        <w:t>2&gt;</w:t>
      </w:r>
      <w:r>
        <w:tab/>
      </w:r>
      <w:r>
        <w:rPr>
          <w:rFonts w:eastAsia="DengXian"/>
          <w:lang w:eastAsia="zh-CN"/>
        </w:rPr>
        <w:t>apply the default configuration of SL-RLC1 as defined in 9.2.4 for SRB1;</w:t>
      </w:r>
    </w:p>
    <w:p w14:paraId="7D402CDF" w14:textId="77777777" w:rsidR="00162BE3" w:rsidRDefault="00CB0F85">
      <w:pPr>
        <w:pStyle w:val="B1"/>
      </w:pPr>
      <w:r>
        <w:t>1&gt;</w:t>
      </w:r>
      <w:r>
        <w:tab/>
        <w:t>else (</w:t>
      </w:r>
      <w:r>
        <w:rPr>
          <w:rFonts w:eastAsia="DengXian"/>
          <w:i/>
          <w:lang w:eastAsia="zh-CN"/>
        </w:rPr>
        <w:t>sl-PathSwitchConfig</w:t>
      </w:r>
      <w:r>
        <w:t xml:space="preserve"> is not included):</w:t>
      </w:r>
    </w:p>
    <w:p w14:paraId="220662A5" w14:textId="77777777" w:rsidR="00162BE3" w:rsidRDefault="00CB0F85">
      <w:pPr>
        <w:pStyle w:val="B2"/>
      </w:pPr>
      <w:r>
        <w:lastRenderedPageBreak/>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lastRenderedPageBreak/>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20"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121" w:name="_Toc131064404"/>
      <w:r>
        <w:t>5.3.5.5.3</w:t>
      </w:r>
      <w:r>
        <w:tab/>
        <w:t>RLC bearer release</w:t>
      </w:r>
      <w:bookmarkEnd w:id="120"/>
      <w:bookmarkEnd w:id="121"/>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122" w:name="_Toc60776766"/>
      <w:bookmarkStart w:id="123" w:name="_Toc131064405"/>
      <w:r>
        <w:rPr>
          <w:rFonts w:eastAsia="MS Mincho"/>
        </w:rPr>
        <w:t>5.3.5.5.4</w:t>
      </w:r>
      <w:r>
        <w:rPr>
          <w:rFonts w:eastAsia="MS Mincho"/>
        </w:rPr>
        <w:tab/>
        <w:t>RLC bearer addition/modification</w:t>
      </w:r>
      <w:bookmarkEnd w:id="122"/>
      <w:bookmarkEnd w:id="123"/>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Heading5"/>
        <w:rPr>
          <w:rFonts w:eastAsia="MS Mincho"/>
        </w:rPr>
      </w:pPr>
      <w:bookmarkStart w:id="124" w:name="_Toc60776767"/>
      <w:bookmarkStart w:id="125" w:name="_Toc131064406"/>
      <w:r>
        <w:rPr>
          <w:rFonts w:eastAsia="MS Mincho"/>
        </w:rPr>
        <w:t>5.3.5.5.5</w:t>
      </w:r>
      <w:r>
        <w:rPr>
          <w:rFonts w:eastAsia="MS Mincho"/>
        </w:rPr>
        <w:tab/>
        <w:t>MAC entity configuration</w:t>
      </w:r>
      <w:bookmarkEnd w:id="124"/>
      <w:bookmarkEnd w:id="125"/>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lastRenderedPageBreak/>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Heading5"/>
        <w:rPr>
          <w:rFonts w:eastAsia="MS Mincho"/>
        </w:rPr>
      </w:pPr>
      <w:bookmarkStart w:id="126" w:name="_Toc60776768"/>
      <w:bookmarkStart w:id="127" w:name="_Toc131064407"/>
      <w:r>
        <w:rPr>
          <w:rFonts w:eastAsia="MS Mincho"/>
        </w:rPr>
        <w:t>5.3.5.5.6</w:t>
      </w:r>
      <w:r>
        <w:rPr>
          <w:rFonts w:eastAsia="MS Mincho"/>
        </w:rPr>
        <w:tab/>
        <w:t>RLF Timers &amp; Constants configuration</w:t>
      </w:r>
      <w:bookmarkEnd w:id="126"/>
      <w:bookmarkEnd w:id="127"/>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128" w:name="_Toc60776769"/>
      <w:bookmarkStart w:id="129" w:name="_Toc131064408"/>
      <w:r>
        <w:rPr>
          <w:rFonts w:eastAsia="MS Mincho"/>
        </w:rPr>
        <w:t>5.3.5.5.7</w:t>
      </w:r>
      <w:r>
        <w:rPr>
          <w:rFonts w:eastAsia="MS Mincho"/>
        </w:rPr>
        <w:tab/>
        <w:t>SpCell Configuration</w:t>
      </w:r>
      <w:bookmarkEnd w:id="128"/>
      <w:bookmarkEnd w:id="129"/>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SimSun"/>
          <w:lang w:eastAsia="en-US"/>
        </w:rPr>
        <w:t xml:space="preserve"> which is set to </w:t>
      </w:r>
      <w:r>
        <w:rPr>
          <w:rFonts w:eastAsia="SimSun"/>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30"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DengXian"/>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DengXian"/>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Heading5"/>
        <w:rPr>
          <w:rFonts w:eastAsia="MS Mincho"/>
        </w:rPr>
      </w:pPr>
      <w:bookmarkStart w:id="131" w:name="_Toc131064409"/>
      <w:r>
        <w:rPr>
          <w:rFonts w:eastAsia="MS Mincho"/>
        </w:rPr>
        <w:t>5.3.5.5.8</w:t>
      </w:r>
      <w:r>
        <w:rPr>
          <w:rFonts w:eastAsia="MS Mincho"/>
        </w:rPr>
        <w:tab/>
        <w:t>SCell Release</w:t>
      </w:r>
      <w:bookmarkEnd w:id="130"/>
      <w:bookmarkEnd w:id="131"/>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Heading5"/>
        <w:rPr>
          <w:rFonts w:eastAsia="MS Mincho"/>
        </w:rPr>
      </w:pPr>
      <w:bookmarkStart w:id="132" w:name="_Toc131064410"/>
      <w:bookmarkStart w:id="133" w:name="_Toc60776771"/>
      <w:r>
        <w:t>5.3.5.5.9</w:t>
      </w:r>
      <w:r>
        <w:tab/>
        <w:t>SCell Addition/Modification</w:t>
      </w:r>
      <w:bookmarkEnd w:id="132"/>
      <w:bookmarkEnd w:id="133"/>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lastRenderedPageBreak/>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DengXian"/>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34" w:name="_Toc60776772"/>
      <w:r>
        <w:t>2&gt;</w:t>
      </w:r>
      <w:r>
        <w:tab/>
        <w:t xml:space="preserve">if the </w:t>
      </w:r>
      <w:r>
        <w:rPr>
          <w:i/>
        </w:rPr>
        <w:t>SCellConfig</w:t>
      </w:r>
      <w:r>
        <w:t xml:space="preserve"> contains the </w:t>
      </w:r>
      <w:r>
        <w:rPr>
          <w:rFonts w:eastAsia="DengXian"/>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35" w:name="_Toc131064411"/>
      <w:r>
        <w:t>5.3.5.5.10</w:t>
      </w:r>
      <w:r>
        <w:tab/>
        <w:t>BH RLC channel release</w:t>
      </w:r>
      <w:bookmarkEnd w:id="134"/>
      <w:bookmarkEnd w:id="135"/>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36" w:name="_Toc131064412"/>
      <w:bookmarkStart w:id="137" w:name="_Toc60776773"/>
      <w:r>
        <w:rPr>
          <w:rFonts w:eastAsia="MS Mincho"/>
        </w:rPr>
        <w:t>5.3.5.5.11</w:t>
      </w:r>
      <w:r>
        <w:rPr>
          <w:rFonts w:eastAsia="MS Mincho"/>
        </w:rPr>
        <w:tab/>
        <w:t>BH RLC channel addition/modification</w:t>
      </w:r>
      <w:bookmarkEnd w:id="136"/>
      <w:bookmarkEnd w:id="137"/>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lastRenderedPageBreak/>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Heading5"/>
        <w:rPr>
          <w:rFonts w:eastAsia="MS Mincho"/>
        </w:rPr>
      </w:pPr>
      <w:bookmarkStart w:id="138" w:name="_Toc131064413"/>
      <w:bookmarkStart w:id="139" w:name="_Toc60776774"/>
      <w:r>
        <w:t>5.3.5.5.12</w:t>
      </w:r>
      <w:r>
        <w:tab/>
        <w:t>Uu Relay RLC channel release</w:t>
      </w:r>
      <w:bookmarkEnd w:id="138"/>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Heading5"/>
        <w:rPr>
          <w:rFonts w:eastAsia="MS Mincho"/>
        </w:rPr>
      </w:pPr>
      <w:bookmarkStart w:id="140" w:name="_Toc131064414"/>
      <w:r>
        <w:rPr>
          <w:rFonts w:eastAsia="MS Mincho"/>
        </w:rPr>
        <w:t>5.3.5.5.13</w:t>
      </w:r>
      <w:r>
        <w:rPr>
          <w:rFonts w:eastAsia="MS Mincho"/>
        </w:rPr>
        <w:tab/>
        <w:t>Uu Relay RLC channel addition/modification</w:t>
      </w:r>
      <w:bookmarkEnd w:id="140"/>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Heading4"/>
        <w:rPr>
          <w:rFonts w:eastAsia="MS Mincho"/>
        </w:rPr>
      </w:pPr>
      <w:bookmarkStart w:id="141" w:name="_Toc131064415"/>
      <w:r>
        <w:rPr>
          <w:rFonts w:eastAsia="MS Mincho"/>
        </w:rPr>
        <w:t>5.3.5.6</w:t>
      </w:r>
      <w:r>
        <w:rPr>
          <w:rFonts w:eastAsia="MS Mincho"/>
        </w:rPr>
        <w:tab/>
        <w:t>Radio Bearer configuration</w:t>
      </w:r>
      <w:bookmarkEnd w:id="139"/>
      <w:bookmarkEnd w:id="141"/>
    </w:p>
    <w:p w14:paraId="48CEDC1E" w14:textId="77777777" w:rsidR="00162BE3" w:rsidRDefault="00CB0F85">
      <w:pPr>
        <w:pStyle w:val="Heading5"/>
        <w:rPr>
          <w:rFonts w:eastAsia="MS Mincho"/>
        </w:rPr>
      </w:pPr>
      <w:bookmarkStart w:id="142" w:name="_Toc131064416"/>
      <w:bookmarkStart w:id="143" w:name="_Toc60776775"/>
      <w:r>
        <w:rPr>
          <w:rFonts w:eastAsia="MS Mincho"/>
        </w:rPr>
        <w:t>5.3.5.6.1</w:t>
      </w:r>
      <w:r>
        <w:rPr>
          <w:rFonts w:eastAsia="MS Mincho"/>
        </w:rPr>
        <w:tab/>
        <w:t>General</w:t>
      </w:r>
      <w:bookmarkEnd w:id="142"/>
      <w:bookmarkEnd w:id="143"/>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lastRenderedPageBreak/>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44"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Heading5"/>
        <w:rPr>
          <w:rFonts w:eastAsia="MS Mincho"/>
        </w:rPr>
      </w:pPr>
      <w:bookmarkStart w:id="145" w:name="_Toc131064417"/>
      <w:r>
        <w:rPr>
          <w:rFonts w:eastAsia="MS Mincho"/>
        </w:rPr>
        <w:t>5.3.5.6.2</w:t>
      </w:r>
      <w:r>
        <w:rPr>
          <w:rFonts w:eastAsia="MS Mincho"/>
        </w:rPr>
        <w:tab/>
        <w:t>SRB release</w:t>
      </w:r>
      <w:bookmarkEnd w:id="144"/>
      <w:bookmarkEnd w:id="145"/>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t>2&gt;</w:t>
      </w:r>
      <w:r>
        <w:tab/>
        <w:t xml:space="preserve">release the PDCP entity and the </w:t>
      </w:r>
      <w:r>
        <w:rPr>
          <w:i/>
        </w:rPr>
        <w:t>srb-Identity</w:t>
      </w:r>
      <w:r>
        <w:t xml:space="preserve"> of the SRB4.</w:t>
      </w:r>
    </w:p>
    <w:p w14:paraId="0CBE495A" w14:textId="77777777" w:rsidR="00162BE3" w:rsidRDefault="00CB0F85">
      <w:pPr>
        <w:pStyle w:val="Heading5"/>
        <w:rPr>
          <w:rFonts w:eastAsia="MS Mincho"/>
        </w:rPr>
      </w:pPr>
      <w:bookmarkStart w:id="146" w:name="_Toc60776777"/>
      <w:bookmarkStart w:id="147" w:name="_Toc131064418"/>
      <w:r>
        <w:rPr>
          <w:rFonts w:eastAsia="MS Mincho"/>
        </w:rPr>
        <w:t>5.3.5.6.3</w:t>
      </w:r>
      <w:r>
        <w:rPr>
          <w:rFonts w:eastAsia="MS Mincho"/>
        </w:rPr>
        <w:tab/>
        <w:t>SRB addition/modification</w:t>
      </w:r>
      <w:bookmarkEnd w:id="146"/>
      <w:bookmarkEnd w:id="147"/>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SimSun"/>
          <w:lang w:eastAsia="zh-CN"/>
        </w:rPr>
      </w:pPr>
      <w:r>
        <w:rPr>
          <w:rFonts w:eastAsia="SimSun"/>
          <w:lang w:eastAsia="zh-CN"/>
        </w:rPr>
        <w:t>4&gt;</w:t>
      </w:r>
      <w:r>
        <w:rPr>
          <w:rFonts w:eastAsia="SimSun"/>
          <w:lang w:eastAsia="zh-CN"/>
        </w:rPr>
        <w:tab/>
      </w:r>
      <w:r>
        <w:t>if the UE is capable of E-UTRA/5GC, but not capable of NGEN-DC:</w:t>
      </w:r>
    </w:p>
    <w:p w14:paraId="024DDC29" w14:textId="77777777" w:rsidR="00162BE3" w:rsidRDefault="00CB0F85">
      <w:pPr>
        <w:pStyle w:val="B5"/>
      </w:pPr>
      <w:r>
        <w:rPr>
          <w:rFonts w:eastAsia="SimSun"/>
          <w:lang w:eastAsia="zh-CN"/>
        </w:rPr>
        <w:t>5&gt;</w:t>
      </w:r>
      <w:r>
        <w:rPr>
          <w:rFonts w:eastAsia="SimSun"/>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lastRenderedPageBreak/>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Heading5"/>
        <w:rPr>
          <w:rFonts w:eastAsia="MS Mincho"/>
        </w:rPr>
      </w:pPr>
      <w:bookmarkStart w:id="148" w:name="_Toc60776778"/>
      <w:bookmarkStart w:id="149" w:name="_Toc131064419"/>
      <w:r>
        <w:rPr>
          <w:rFonts w:eastAsia="MS Mincho"/>
        </w:rPr>
        <w:t>5.3.5.6.4</w:t>
      </w:r>
      <w:r>
        <w:rPr>
          <w:rFonts w:eastAsia="MS Mincho"/>
        </w:rPr>
        <w:tab/>
        <w:t>DRB release</w:t>
      </w:r>
      <w:bookmarkEnd w:id="148"/>
      <w:bookmarkEnd w:id="149"/>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Heading5"/>
        <w:rPr>
          <w:rFonts w:eastAsia="MS Mincho"/>
        </w:rPr>
      </w:pPr>
      <w:bookmarkStart w:id="150" w:name="_Toc60776779"/>
      <w:bookmarkStart w:id="151" w:name="_Toc131064420"/>
      <w:r>
        <w:rPr>
          <w:rFonts w:eastAsia="MS Mincho"/>
        </w:rPr>
        <w:t>5.3.5.6.5</w:t>
      </w:r>
      <w:r>
        <w:rPr>
          <w:rFonts w:eastAsia="MS Mincho"/>
        </w:rPr>
        <w:tab/>
        <w:t>DRB addition/modification</w:t>
      </w:r>
      <w:bookmarkEnd w:id="150"/>
      <w:bookmarkEnd w:id="151"/>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SimSun"/>
          <w:lang w:eastAsia="zh-CN"/>
        </w:rPr>
        <w:t>3&gt;</w:t>
      </w:r>
      <w:r>
        <w:rPr>
          <w:rFonts w:eastAsia="SimSun"/>
          <w:lang w:eastAsia="zh-CN"/>
        </w:rPr>
        <w:tab/>
      </w:r>
      <w:r>
        <w:t>if target RAT of handover is E-UTRA/5GC; or</w:t>
      </w:r>
    </w:p>
    <w:p w14:paraId="537985E0" w14:textId="77777777" w:rsidR="00162BE3" w:rsidRDefault="00CB0F85">
      <w:pPr>
        <w:pStyle w:val="B3"/>
      </w:pPr>
      <w:r>
        <w:rPr>
          <w:rFonts w:eastAsia="SimSun"/>
          <w:lang w:eastAsia="zh-CN"/>
        </w:rPr>
        <w:t>3&gt;</w:t>
      </w:r>
      <w:r>
        <w:rPr>
          <w:rFonts w:eastAsia="SimSun"/>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SimSun"/>
          <w:lang w:eastAsia="zh-CN"/>
        </w:rPr>
      </w:pPr>
      <w:r>
        <w:rPr>
          <w:rFonts w:eastAsia="SimSun"/>
          <w:lang w:eastAsia="zh-CN"/>
        </w:rPr>
        <w:t>3&gt;</w:t>
      </w:r>
      <w:r>
        <w:rPr>
          <w:rFonts w:eastAsia="SimSun"/>
          <w:lang w:eastAsia="zh-CN"/>
        </w:rPr>
        <w:tab/>
        <w:t>else (i.e., UE connected to NR or UE connected to E-UTRA/EPC):</w:t>
      </w:r>
    </w:p>
    <w:p w14:paraId="37E3A449" w14:textId="77777777" w:rsidR="00162BE3" w:rsidRDefault="00CB0F85">
      <w:pPr>
        <w:pStyle w:val="B4"/>
      </w:pPr>
      <w:r>
        <w:lastRenderedPageBreak/>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lastRenderedPageBreak/>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SimSun"/>
          <w:lang w:eastAsia="zh-CN"/>
        </w:rPr>
        <w:t>3&gt;</w:t>
      </w:r>
      <w:r>
        <w:rPr>
          <w:rFonts w:eastAsia="SimSun"/>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lastRenderedPageBreak/>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52" w:name="_Toc131064421"/>
      <w:bookmarkStart w:id="153" w:name="_Toc60776780"/>
      <w:r>
        <w:rPr>
          <w:rFonts w:eastAsia="MS Mincho"/>
        </w:rPr>
        <w:t>5.3.5.6.6</w:t>
      </w:r>
      <w:r>
        <w:rPr>
          <w:rFonts w:eastAsia="MS Mincho"/>
        </w:rPr>
        <w:tab/>
        <w:t>Multicast MRB release</w:t>
      </w:r>
      <w:bookmarkEnd w:id="152"/>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Heading5"/>
        <w:rPr>
          <w:rFonts w:eastAsia="MS Mincho"/>
        </w:rPr>
      </w:pPr>
      <w:bookmarkStart w:id="154" w:name="_Toc131064422"/>
      <w:r>
        <w:rPr>
          <w:rFonts w:eastAsia="MS Mincho"/>
        </w:rPr>
        <w:t>5.3.5.6.7</w:t>
      </w:r>
      <w:r>
        <w:rPr>
          <w:rFonts w:eastAsia="MS Mincho"/>
        </w:rPr>
        <w:tab/>
        <w:t>Multicast MRB addition/modification</w:t>
      </w:r>
      <w:bookmarkEnd w:id="154"/>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lastRenderedPageBreak/>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Heading4"/>
      </w:pPr>
      <w:bookmarkStart w:id="155" w:name="_Toc131064423"/>
      <w:r>
        <w:t>5.3.5.7</w:t>
      </w:r>
      <w:r>
        <w:tab/>
        <w:t>AS Security key update</w:t>
      </w:r>
      <w:bookmarkEnd w:id="153"/>
      <w:bookmarkEnd w:id="155"/>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lastRenderedPageBreak/>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Heading4"/>
        <w:rPr>
          <w:rFonts w:eastAsia="SimSun"/>
          <w:lang w:eastAsia="zh-CN"/>
        </w:rPr>
      </w:pPr>
      <w:bookmarkStart w:id="156" w:name="_Toc60776781"/>
      <w:bookmarkStart w:id="157" w:name="_Toc131064424"/>
      <w:r>
        <w:rPr>
          <w:rFonts w:eastAsia="SimSun"/>
          <w:lang w:eastAsia="zh-CN"/>
        </w:rPr>
        <w:t>5.3.5.8</w:t>
      </w:r>
      <w:r>
        <w:rPr>
          <w:rFonts w:eastAsia="SimSun"/>
          <w:lang w:eastAsia="zh-CN"/>
        </w:rPr>
        <w:tab/>
        <w:t>Reconfiguration failure</w:t>
      </w:r>
      <w:bookmarkEnd w:id="156"/>
      <w:bookmarkEnd w:id="157"/>
    </w:p>
    <w:p w14:paraId="090E3392" w14:textId="77777777" w:rsidR="00162BE3" w:rsidRDefault="00CB0F85">
      <w:pPr>
        <w:pStyle w:val="Heading5"/>
        <w:rPr>
          <w:rFonts w:eastAsia="SimSun"/>
          <w:lang w:eastAsia="zh-CN"/>
        </w:rPr>
      </w:pPr>
      <w:bookmarkStart w:id="158" w:name="_Toc131064425"/>
      <w:bookmarkStart w:id="159" w:name="_Toc60776782"/>
      <w:r>
        <w:rPr>
          <w:rFonts w:eastAsia="SimSun"/>
          <w:lang w:eastAsia="zh-CN"/>
        </w:rPr>
        <w:t>5.3.5.8.1</w:t>
      </w:r>
      <w:r>
        <w:rPr>
          <w:rFonts w:eastAsia="SimSun"/>
          <w:lang w:eastAsia="zh-CN"/>
        </w:rPr>
        <w:tab/>
        <w:t>Void</w:t>
      </w:r>
      <w:bookmarkEnd w:id="158"/>
      <w:bookmarkEnd w:id="159"/>
    </w:p>
    <w:p w14:paraId="00DD22C9" w14:textId="77777777" w:rsidR="00162BE3" w:rsidRDefault="00CB0F85">
      <w:pPr>
        <w:pStyle w:val="Heading5"/>
        <w:rPr>
          <w:rFonts w:eastAsia="SimSun"/>
          <w:lang w:eastAsia="zh-CN"/>
        </w:rPr>
      </w:pPr>
      <w:bookmarkStart w:id="160" w:name="_Toc60776783"/>
      <w:bookmarkStart w:id="161"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160"/>
      <w:bookmarkEnd w:id="161"/>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SimSun"/>
          <w:lang w:eastAsia="zh-CN"/>
        </w:rPr>
      </w:pPr>
      <w:r>
        <w:rPr>
          <w:rFonts w:eastAsia="SimSun"/>
          <w:lang w:eastAsia="zh-CN"/>
        </w:rPr>
        <w:t>The UE shall:</w:t>
      </w:r>
    </w:p>
    <w:p w14:paraId="18D00168" w14:textId="77777777" w:rsidR="00162BE3" w:rsidRDefault="00CB0F85">
      <w:pPr>
        <w:pStyle w:val="B1"/>
        <w:rPr>
          <w:rFonts w:eastAsia="MS Mincho"/>
        </w:rPr>
      </w:pPr>
      <w:r>
        <w:rPr>
          <w:rFonts w:eastAsia="SimSun"/>
          <w:lang w:eastAsia="zh-CN"/>
        </w:rPr>
        <w:lastRenderedPageBreak/>
        <w:t>1&gt;</w:t>
      </w:r>
      <w:r>
        <w:rPr>
          <w:rFonts w:eastAsia="SimSun"/>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62"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62"/>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lastRenderedPageBreak/>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05E64A7F" w14:textId="77777777" w:rsidR="00162BE3" w:rsidRDefault="00CB0F85">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Heading5"/>
        <w:rPr>
          <w:rFonts w:eastAsia="SimSun"/>
          <w:lang w:eastAsia="zh-CN"/>
        </w:rPr>
      </w:pPr>
      <w:bookmarkStart w:id="163" w:name="_Toc60776784"/>
      <w:bookmarkStart w:id="164" w:name="_Toc131064427"/>
      <w:r>
        <w:rPr>
          <w:rFonts w:eastAsia="SimSun"/>
          <w:lang w:eastAsia="zh-CN"/>
        </w:rPr>
        <w:t>5.3.5.8.3</w:t>
      </w:r>
      <w:r>
        <w:rPr>
          <w:rFonts w:eastAsia="SimSun"/>
          <w:lang w:eastAsia="zh-CN"/>
        </w:rPr>
        <w:tab/>
        <w:t>T304 expiry (Reconfiguration with sync Failure)</w:t>
      </w:r>
      <w:bookmarkEnd w:id="163"/>
      <w:r>
        <w:rPr>
          <w:rFonts w:eastAsia="SimSun"/>
          <w:lang w:eastAsia="zh-CN"/>
        </w:rPr>
        <w:t xml:space="preserve"> or T420 expiry (Path switch failure)</w:t>
      </w:r>
      <w:bookmarkEnd w:id="164"/>
    </w:p>
    <w:p w14:paraId="1347B902" w14:textId="77777777" w:rsidR="00162BE3" w:rsidRDefault="00CB0F85">
      <w:pPr>
        <w:rPr>
          <w:rFonts w:eastAsia="SimSun"/>
          <w:lang w:eastAsia="zh-CN"/>
        </w:rPr>
      </w:pPr>
      <w:r>
        <w:rPr>
          <w:rFonts w:eastAsia="SimSun"/>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lastRenderedPageBreak/>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바탕"/>
        </w:rPr>
        <w:t xml:space="preserve">and </w:t>
      </w:r>
      <w:r>
        <w:t xml:space="preserve">radio link failure is not detected in the source PCell, according to </w:t>
      </w:r>
      <w:r>
        <w:rPr>
          <w:lang w:eastAsia="zh-CN"/>
        </w:rPr>
        <w:t xml:space="preserve">clause </w:t>
      </w:r>
      <w:r>
        <w:t>5.3.10.3</w:t>
      </w:r>
      <w:r>
        <w:rPr>
          <w:rFonts w:eastAsia="바탕"/>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lastRenderedPageBreak/>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Heading4"/>
        <w:rPr>
          <w:rFonts w:eastAsia="MS Mincho"/>
        </w:rPr>
      </w:pPr>
      <w:bookmarkStart w:id="165" w:name="_Toc60776785"/>
      <w:bookmarkStart w:id="166" w:name="_Toc131064428"/>
      <w:r>
        <w:rPr>
          <w:rFonts w:eastAsia="SimSun"/>
          <w:lang w:eastAsia="zh-CN"/>
        </w:rPr>
        <w:t>5.3.5.9</w:t>
      </w:r>
      <w:r>
        <w:rPr>
          <w:rFonts w:eastAsia="SimSun"/>
          <w:lang w:eastAsia="zh-CN"/>
        </w:rPr>
        <w:tab/>
      </w:r>
      <w:r>
        <w:rPr>
          <w:rFonts w:eastAsia="MS Mincho"/>
        </w:rPr>
        <w:t>Other configuration</w:t>
      </w:r>
      <w:bookmarkEnd w:id="165"/>
      <w:bookmarkEnd w:id="166"/>
    </w:p>
    <w:p w14:paraId="7E4AAAF3" w14:textId="77777777" w:rsidR="00162BE3" w:rsidRDefault="00CB0F85">
      <w:r>
        <w:t>The UE shall:</w:t>
      </w:r>
    </w:p>
    <w:p w14:paraId="118D1554" w14:textId="77777777" w:rsidR="00162BE3" w:rsidRDefault="00CB0F85">
      <w:pPr>
        <w:pStyle w:val="B1"/>
      </w:pPr>
      <w:r>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lastRenderedPageBreak/>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lastRenderedPageBreak/>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67"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DengXian"/>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lastRenderedPageBreak/>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68" w:author="vivo(Boubacar)" w:date="2023-05-29T14:47:00Z"/>
        </w:rPr>
      </w:pPr>
      <w:ins w:id="169" w:author="vivo(Boubacar)" w:date="2023-05-29T14:47:00Z">
        <w:r>
          <w:t>1&gt;</w:t>
        </w:r>
        <w:r>
          <w:tab/>
          <w:t xml:space="preserve">if the received </w:t>
        </w:r>
        <w:bookmarkStart w:id="170" w:name="_Hlk136340277"/>
        <w:r>
          <w:rPr>
            <w:i/>
          </w:rPr>
          <w:t>otherConfig</w:t>
        </w:r>
        <w:r>
          <w:t xml:space="preserve"> </w:t>
        </w:r>
        <w:bookmarkEnd w:id="170"/>
        <w:r>
          <w:t xml:space="preserve">includes the </w:t>
        </w:r>
        <w:bookmarkStart w:id="171" w:name="_Hlk136340287"/>
        <w:r>
          <w:rPr>
            <w:i/>
          </w:rPr>
          <w:t>musim-</w:t>
        </w:r>
      </w:ins>
      <w:bookmarkEnd w:id="171"/>
      <w:ins w:id="172" w:author="vivo_P_RAN2#122" w:date="2023-06-27T08:20:00Z">
        <w:r>
          <w:rPr>
            <w:rFonts w:hint="eastAsia"/>
            <w:i/>
          </w:rPr>
          <w:t>Gap</w:t>
        </w:r>
        <w:r>
          <w:rPr>
            <w:i/>
          </w:rPr>
          <w:t>Priority</w:t>
        </w:r>
      </w:ins>
      <w:ins w:id="173" w:author="vivo(Boubacar)" w:date="2023-04-28T10:16:00Z">
        <w:r>
          <w:rPr>
            <w:i/>
          </w:rPr>
          <w:t>AssistanceConfig</w:t>
        </w:r>
      </w:ins>
      <w:ins w:id="174" w:author="vivo(Boubacar)" w:date="2023-05-29T14:47:00Z">
        <w:r w:rsidRPr="004441A5">
          <w:t>:</w:t>
        </w:r>
      </w:ins>
    </w:p>
    <w:p w14:paraId="20BBC943" w14:textId="77777777" w:rsidR="00162BE3" w:rsidRDefault="00CB0F85">
      <w:pPr>
        <w:pStyle w:val="B2"/>
        <w:rPr>
          <w:ins w:id="175" w:author="vivo(Boubacar)" w:date="2023-05-29T14:47:00Z"/>
        </w:rPr>
      </w:pPr>
      <w:ins w:id="176" w:author="vivo(Boubacar)" w:date="2023-05-29T14:47:00Z">
        <w:r>
          <w:t>2&gt;</w:t>
        </w:r>
        <w:r>
          <w:tab/>
          <w:t xml:space="preserve">consider itself to be configured to provide MUSIM assistance information for </w:t>
        </w:r>
      </w:ins>
      <w:ins w:id="177" w:author="vivo(Boubacar)" w:date="2023-05-29T14:48:00Z">
        <w:r>
          <w:t xml:space="preserve">gap(s) </w:t>
        </w:r>
      </w:ins>
      <w:ins w:id="178" w:author="vivo(Boubacar)" w:date="2023-05-29T14:49:00Z">
        <w:r>
          <w:t>priority</w:t>
        </w:r>
      </w:ins>
      <w:ins w:id="179" w:author="vivo(Boubacar)" w:date="2023-05-29T14:47:00Z">
        <w:r>
          <w:t xml:space="preserve"> in accordance with 5.7.4</w:t>
        </w:r>
      </w:ins>
      <w:ins w:id="180" w:author="vivo(Boubacar)" w:date="2023-06-07T10:09:00Z">
        <w:r>
          <w:t>;</w:t>
        </w:r>
      </w:ins>
    </w:p>
    <w:p w14:paraId="5F24D565" w14:textId="77777777" w:rsidR="00162BE3" w:rsidRDefault="00CB0F85">
      <w:pPr>
        <w:pStyle w:val="B1"/>
        <w:rPr>
          <w:ins w:id="181" w:author="vivo(Boubacar)" w:date="2023-05-29T14:47:00Z"/>
        </w:rPr>
      </w:pPr>
      <w:ins w:id="182" w:author="vivo(Boubacar)" w:date="2023-06-07T10:09:00Z">
        <w:r>
          <w:t>1</w:t>
        </w:r>
      </w:ins>
      <w:ins w:id="183" w:author="vivo(Boubacar)" w:date="2023-05-29T14:47:00Z">
        <w:r>
          <w:t>&gt;</w:t>
        </w:r>
        <w:r>
          <w:tab/>
          <w:t>else:</w:t>
        </w:r>
      </w:ins>
    </w:p>
    <w:p w14:paraId="231B7D87" w14:textId="49CB721E" w:rsidR="00162BE3" w:rsidRDefault="00CB0F85">
      <w:pPr>
        <w:pStyle w:val="B2"/>
        <w:rPr>
          <w:ins w:id="184" w:author="vivo(Boubacar)" w:date="2023-05-29T14:47:00Z"/>
        </w:rPr>
      </w:pPr>
      <w:ins w:id="185" w:author="vivo(Boubacar)" w:date="2023-06-07T10:10:00Z">
        <w:r>
          <w:t>2</w:t>
        </w:r>
      </w:ins>
      <w:ins w:id="186" w:author="vivo(Boubacar)" w:date="2023-05-29T14:47:00Z">
        <w:r>
          <w:t>&gt;</w:t>
        </w:r>
        <w:r>
          <w:tab/>
          <w:t xml:space="preserve">consider itself not to be configured to provide MUSIM assistance information for </w:t>
        </w:r>
      </w:ins>
      <w:ins w:id="187" w:author="vivo(Boubacar)" w:date="2023-05-29T14:49:00Z">
        <w:r>
          <w:t>gap(s) priority</w:t>
        </w:r>
      </w:ins>
      <w:ins w:id="188" w:author="vivo_P_R2123bis" w:date="2023-10-16T14:55:00Z">
        <w:r w:rsidR="00BF0729" w:rsidRPr="00BF0729">
          <w:t xml:space="preserve"> </w:t>
        </w:r>
        <w:r w:rsidR="00BF0729">
          <w:t>and stop timer T346h, if running</w:t>
        </w:r>
      </w:ins>
      <w:ins w:id="189" w:author="vivo(Boubacar)" w:date="2023-05-29T14:50:00Z">
        <w:r w:rsidR="004441A5">
          <w:rPr>
            <w:iCs/>
          </w:rPr>
          <w:t>;</w:t>
        </w:r>
      </w:ins>
    </w:p>
    <w:p w14:paraId="70AB64DA" w14:textId="77777777" w:rsidR="00162BE3" w:rsidRDefault="00CB0F85">
      <w:pPr>
        <w:pStyle w:val="B1"/>
        <w:rPr>
          <w:ins w:id="190" w:author="vivo(Boubacar)" w:date="2023-05-29T14:50:00Z"/>
        </w:rPr>
      </w:pPr>
      <w:ins w:id="191" w:author="vivo(Boubacar)" w:date="2023-05-29T14:50:00Z">
        <w:r>
          <w:t>1&gt;</w:t>
        </w:r>
        <w:r>
          <w:tab/>
          <w:t xml:space="preserve">if the received </w:t>
        </w:r>
        <w:r>
          <w:rPr>
            <w:i/>
          </w:rPr>
          <w:t>otherConfig</w:t>
        </w:r>
        <w:r>
          <w:t xml:space="preserve"> includes the </w:t>
        </w:r>
      </w:ins>
      <w:ins w:id="192" w:author="vivo(Boubacar)" w:date="2023-06-07T10:35:00Z">
        <w:r>
          <w:rPr>
            <w:rFonts w:hint="eastAsia"/>
            <w:i/>
          </w:rPr>
          <w:t>musim-</w:t>
        </w:r>
      </w:ins>
      <w:ins w:id="193" w:author="vivo_P_RAN2#122" w:date="2023-06-27T08:21:00Z">
        <w:r>
          <w:rPr>
            <w:i/>
          </w:rPr>
          <w:t>Capability</w:t>
        </w:r>
      </w:ins>
      <w:ins w:id="194" w:author="vivo_P_RAN2#122" w:date="2023-06-27T10:48:00Z">
        <w:r>
          <w:rPr>
            <w:i/>
          </w:rPr>
          <w:t>R</w:t>
        </w:r>
      </w:ins>
      <w:ins w:id="195" w:author="vivo_P_RAN2#122" w:date="2023-06-27T08:21:00Z">
        <w:r>
          <w:rPr>
            <w:i/>
          </w:rPr>
          <w:t>estriction</w:t>
        </w:r>
      </w:ins>
      <w:ins w:id="196" w:author="vivo(Boubacar)" w:date="2023-06-07T10:35:00Z">
        <w:r>
          <w:rPr>
            <w:i/>
          </w:rPr>
          <w:t>C</w:t>
        </w:r>
        <w:r>
          <w:rPr>
            <w:rFonts w:hint="eastAsia"/>
            <w:i/>
          </w:rPr>
          <w:t>onfig</w:t>
        </w:r>
      </w:ins>
      <w:ins w:id="197" w:author="vivo(Boubacar)" w:date="2023-05-29T14:50:00Z">
        <w:r w:rsidRPr="004441A5">
          <w:t>:</w:t>
        </w:r>
      </w:ins>
    </w:p>
    <w:p w14:paraId="7A4903F7" w14:textId="77777777" w:rsidR="00162BE3" w:rsidRDefault="00CB0F85">
      <w:pPr>
        <w:pStyle w:val="B2"/>
        <w:rPr>
          <w:ins w:id="198" w:author="vivo(Boubacar)" w:date="2023-05-29T14:50:00Z"/>
        </w:rPr>
      </w:pPr>
      <w:ins w:id="199" w:author="vivo(Boubacar)" w:date="2023-05-29T14:50:00Z">
        <w:r>
          <w:t>2&gt;</w:t>
        </w:r>
        <w:r>
          <w:tab/>
          <w:t xml:space="preserve">if </w:t>
        </w:r>
      </w:ins>
      <w:ins w:id="200" w:author="vivo(Boubacar)" w:date="2023-06-07T10:35:00Z">
        <w:r>
          <w:rPr>
            <w:rFonts w:hint="eastAsia"/>
            <w:i/>
          </w:rPr>
          <w:t>musim-</w:t>
        </w:r>
      </w:ins>
      <w:ins w:id="201" w:author="vivo_P_RAN2#122" w:date="2023-06-27T08:23:00Z">
        <w:r>
          <w:rPr>
            <w:i/>
          </w:rPr>
          <w:t>Capability</w:t>
        </w:r>
      </w:ins>
      <w:ins w:id="202" w:author="vivo_P_RAN2#122" w:date="2023-06-27T10:48:00Z">
        <w:r>
          <w:rPr>
            <w:i/>
          </w:rPr>
          <w:t>R</w:t>
        </w:r>
      </w:ins>
      <w:ins w:id="203" w:author="vivo_P_RAN2#122" w:date="2023-06-27T08:23:00Z">
        <w:r>
          <w:rPr>
            <w:i/>
          </w:rPr>
          <w:t>estriction</w:t>
        </w:r>
      </w:ins>
      <w:ins w:id="204" w:author="vivo(Boubacar)" w:date="2023-06-07T10:35:00Z">
        <w:r>
          <w:rPr>
            <w:i/>
          </w:rPr>
          <w:t>C</w:t>
        </w:r>
        <w:r>
          <w:rPr>
            <w:rFonts w:hint="eastAsia"/>
            <w:i/>
          </w:rPr>
          <w:t>onfig</w:t>
        </w:r>
      </w:ins>
      <w:ins w:id="205" w:author="vivo(Boubacar)" w:date="2023-05-29T14:50:00Z">
        <w:r>
          <w:t xml:space="preserve"> is set to </w:t>
        </w:r>
        <w:r>
          <w:rPr>
            <w:i/>
          </w:rPr>
          <w:t>setup</w:t>
        </w:r>
        <w:r>
          <w:t>:</w:t>
        </w:r>
      </w:ins>
    </w:p>
    <w:p w14:paraId="5E2A15D6" w14:textId="77777777" w:rsidR="00162BE3" w:rsidRDefault="00CB0F85">
      <w:pPr>
        <w:pStyle w:val="B3"/>
        <w:rPr>
          <w:ins w:id="206" w:author="vivo(Boubacar)" w:date="2023-05-29T14:50:00Z"/>
        </w:rPr>
      </w:pPr>
      <w:ins w:id="207" w:author="vivo(Boubacar)" w:date="2023-05-29T14:50:00Z">
        <w:r>
          <w:t>3&gt;</w:t>
        </w:r>
        <w:r>
          <w:tab/>
          <w:t xml:space="preserve">consider itself to be configured to provide MUSIM assistance information for </w:t>
        </w:r>
      </w:ins>
      <w:ins w:id="208" w:author="vivo_P_RAN2#122" w:date="2023-06-27T08:24:00Z">
        <w:r>
          <w:t>c</w:t>
        </w:r>
      </w:ins>
      <w:ins w:id="209" w:author="vivo_P_RAN2#122" w:date="2023-06-27T08:23:00Z">
        <w:r>
          <w:t>apability</w:t>
        </w:r>
      </w:ins>
      <w:ins w:id="210" w:author="vivo_P_RAN2#122" w:date="2023-06-27T08:24:00Z">
        <w:r>
          <w:t xml:space="preserve"> </w:t>
        </w:r>
      </w:ins>
      <w:ins w:id="211" w:author="vivo_P_RAN2#122" w:date="2023-06-27T08:23:00Z">
        <w:r>
          <w:t>restriction</w:t>
        </w:r>
      </w:ins>
      <w:ins w:id="212" w:author="vivo(Boubacar)" w:date="2023-05-29T14:51:00Z">
        <w:r>
          <w:t xml:space="preserve"> </w:t>
        </w:r>
      </w:ins>
      <w:ins w:id="213" w:author="vivo(Boubacar)" w:date="2023-05-29T14:50:00Z">
        <w:r>
          <w:t>in accordance with 5.7.4</w:t>
        </w:r>
        <w:r>
          <w:rPr>
            <w:iCs/>
          </w:rPr>
          <w:t>;</w:t>
        </w:r>
      </w:ins>
    </w:p>
    <w:p w14:paraId="0F949D5E" w14:textId="77777777" w:rsidR="00162BE3" w:rsidRDefault="00CB0F85">
      <w:pPr>
        <w:pStyle w:val="B2"/>
        <w:rPr>
          <w:ins w:id="214" w:author="vivo(Boubacar)" w:date="2023-05-29T14:50:00Z"/>
        </w:rPr>
      </w:pPr>
      <w:ins w:id="215" w:author="vivo(Boubacar)" w:date="2023-05-29T14:50:00Z">
        <w:r>
          <w:t>2&gt;</w:t>
        </w:r>
        <w:r>
          <w:tab/>
          <w:t>else:</w:t>
        </w:r>
      </w:ins>
    </w:p>
    <w:p w14:paraId="5365E4D5" w14:textId="7389940F" w:rsidR="00162BE3" w:rsidRDefault="00CB0F85">
      <w:pPr>
        <w:pStyle w:val="B3"/>
        <w:rPr>
          <w:ins w:id="216" w:author="vivo(Boubacar)" w:date="2023-05-29T14:50:00Z"/>
        </w:rPr>
      </w:pPr>
      <w:ins w:id="217" w:author="vivo(Boubacar)" w:date="2023-05-29T14:50:00Z">
        <w:r>
          <w:t>3&gt;</w:t>
        </w:r>
        <w:r>
          <w:tab/>
          <w:t xml:space="preserve">consider itself not to be configured to provide MUSIM assistance information </w:t>
        </w:r>
      </w:ins>
      <w:ins w:id="218" w:author="vivo(Boubacar)" w:date="2023-05-29T14:52:00Z">
        <w:r>
          <w:t xml:space="preserve">for </w:t>
        </w:r>
      </w:ins>
      <w:ins w:id="219" w:author="vivo_P_RAN2#122" w:date="2023-06-27T08:24:00Z">
        <w:r>
          <w:t>capability restriction</w:t>
        </w:r>
      </w:ins>
      <w:ins w:id="220" w:author="vivo_P_R2123bis" w:date="2023-10-16T13:27:00Z">
        <w:r w:rsidR="00FE590B">
          <w:t xml:space="preserve"> and stop timer T3xx</w:t>
        </w:r>
      </w:ins>
      <w:ins w:id="221" w:author="vivo_P_R2123bis" w:date="2023-10-16T14:53:00Z">
        <w:r w:rsidR="00BF0729">
          <w:t xml:space="preserve"> and/or T3xy</w:t>
        </w:r>
      </w:ins>
      <w:ins w:id="222" w:author="vivo_P_R2123bis" w:date="2023-10-16T13:27:00Z">
        <w:r w:rsidR="00FE590B">
          <w:t>, if running</w:t>
        </w:r>
      </w:ins>
      <w:ins w:id="223" w:author="vivo(Boubacar)" w:date="2023-05-29T14:50:00Z">
        <w:r w:rsidR="004441A5">
          <w:rPr>
            <w:iCs/>
          </w:rPr>
          <w:t>;</w:t>
        </w:r>
      </w:ins>
    </w:p>
    <w:p w14:paraId="07089660" w14:textId="5E50AB2E" w:rsidR="00162BE3" w:rsidRPr="00E93D06" w:rsidDel="00FE590B" w:rsidRDefault="00CB0F85">
      <w:pPr>
        <w:pStyle w:val="NO"/>
        <w:rPr>
          <w:ins w:id="224" w:author="vivo_P_RAN2#122" w:date="2023-06-27T11:13:00Z"/>
          <w:del w:id="225" w:author="vivo_P_R2123bis" w:date="2023-10-16T13:28:00Z"/>
        </w:rPr>
      </w:pPr>
      <w:ins w:id="226" w:author="vivo_P_RAN2#122" w:date="2023-06-27T11:13:00Z">
        <w:del w:id="227" w:author="vivo_P_R2123bis" w:date="2023-10-16T13:28:00Z">
          <w:r w:rsidRPr="00E93D06" w:rsidDel="00FE590B">
            <w:delText>Editor note:</w:delText>
          </w:r>
          <w:r w:rsidRPr="00E93D06" w:rsidDel="00FE590B">
            <w:tab/>
            <w:delText>FFS whether one configuration to control all temporary capabilities update or introduce individual control for each temporary capability update.</w:delText>
          </w:r>
        </w:del>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DengXian"/>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DengXian"/>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lang w:eastAsia="zh-CN"/>
        </w:rPr>
        <w:t xml:space="preserve"> </w:t>
      </w:r>
      <w:r>
        <w:t>and stop timer T346j associated with the cell group, if running;</w:t>
      </w:r>
    </w:p>
    <w:p w14:paraId="5077490C" w14:textId="77777777" w:rsidR="00162BE3" w:rsidRDefault="00CB0F85">
      <w:pPr>
        <w:pStyle w:val="B1"/>
      </w:pPr>
      <w:r>
        <w:lastRenderedPageBreak/>
        <w:t>1&gt;</w:t>
      </w:r>
      <w:r>
        <w:tab/>
        <w:t xml:space="preserve">if the received </w:t>
      </w:r>
      <w:r>
        <w:rPr>
          <w:i/>
          <w:iCs/>
        </w:rPr>
        <w:t>otherConfig</w:t>
      </w:r>
      <w:r>
        <w:t xml:space="preserve"> includes the </w:t>
      </w:r>
      <w:r>
        <w:rPr>
          <w:rFonts w:eastAsia="DengXian"/>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DengXian"/>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DengXian"/>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228" w:name="_Toc131064429"/>
      <w:r>
        <w:t>5.3.5.9a</w:t>
      </w:r>
      <w:r>
        <w:tab/>
        <w:t>MUSIM gap configuration</w:t>
      </w:r>
      <w:bookmarkEnd w:id="228"/>
    </w:p>
    <w:p w14:paraId="6C7EFD63" w14:textId="77777777" w:rsidR="00162BE3" w:rsidRDefault="00CB0F85">
      <w:pPr>
        <w:rPr>
          <w:rFonts w:eastAsia="맑은 고딕"/>
        </w:rPr>
      </w:pPr>
      <w:r>
        <w:rPr>
          <w:rFonts w:eastAsia="맑은 고딕"/>
        </w:rPr>
        <w:t>The UE shall:</w:t>
      </w:r>
    </w:p>
    <w:p w14:paraId="5ECBA816" w14:textId="77777777" w:rsidR="00162BE3" w:rsidRDefault="00CB0F85">
      <w:pPr>
        <w:pStyle w:val="B1"/>
        <w:rPr>
          <w:rFonts w:eastAsia="맑은 고딕"/>
        </w:rPr>
      </w:pPr>
      <w:r>
        <w:rPr>
          <w:rFonts w:eastAsia="맑은 고딕"/>
        </w:rPr>
        <w:t>1&gt;</w:t>
      </w:r>
      <w:r>
        <w:rPr>
          <w:rFonts w:eastAsia="맑은 고딕"/>
        </w:rPr>
        <w:tab/>
        <w:t xml:space="preserve">if </w:t>
      </w:r>
      <w:r>
        <w:rPr>
          <w:rFonts w:eastAsia="맑은 고딕"/>
          <w:i/>
        </w:rPr>
        <w:t>musim-GapConfig</w:t>
      </w:r>
      <w:r>
        <w:rPr>
          <w:rFonts w:eastAsia="맑은 고딕"/>
        </w:rPr>
        <w:t xml:space="preserve"> is set to </w:t>
      </w:r>
      <w:r>
        <w:rPr>
          <w:rFonts w:eastAsia="맑은 고딕"/>
          <w:i/>
        </w:rPr>
        <w:t>setup</w:t>
      </w:r>
      <w:r>
        <w:rPr>
          <w:rFonts w:eastAsia="맑은 고딕"/>
        </w:rPr>
        <w:t>:</w:t>
      </w:r>
    </w:p>
    <w:p w14:paraId="45FC4E33" w14:textId="77777777" w:rsidR="00162BE3" w:rsidRDefault="00CB0F85">
      <w:pPr>
        <w:pStyle w:val="B2"/>
        <w:rPr>
          <w:rFonts w:eastAsia="맑은 고딕"/>
        </w:rPr>
      </w:pPr>
      <w:r>
        <w:rPr>
          <w:rFonts w:eastAsia="맑은 고딕"/>
        </w:rPr>
        <w:t>2&gt;</w:t>
      </w:r>
      <w:r>
        <w:rPr>
          <w:rFonts w:eastAsia="맑은 고딕"/>
        </w:rPr>
        <w:tab/>
        <w:t xml:space="preserve">for each </w:t>
      </w:r>
      <w:r>
        <w:rPr>
          <w:rFonts w:eastAsia="맑은 고딕"/>
          <w:i/>
        </w:rPr>
        <w:t>musim-GapId</w:t>
      </w:r>
      <w:r>
        <w:rPr>
          <w:rFonts w:eastAsia="맑은 고딕"/>
        </w:rPr>
        <w:t xml:space="preserve"> included in the received </w:t>
      </w:r>
      <w:r>
        <w:rPr>
          <w:rFonts w:eastAsia="맑은 고딕"/>
          <w:i/>
        </w:rPr>
        <w:t>musim-GapToReleaseList</w:t>
      </w:r>
      <w:r>
        <w:rPr>
          <w:rFonts w:eastAsia="맑은 고딕"/>
        </w:rPr>
        <w:t>:</w:t>
      </w:r>
    </w:p>
    <w:p w14:paraId="7B50DE2E" w14:textId="77777777" w:rsidR="00162BE3" w:rsidRDefault="00CB0F85">
      <w:pPr>
        <w:pStyle w:val="B3"/>
        <w:rPr>
          <w:rFonts w:eastAsia="맑은 고딕"/>
        </w:rPr>
      </w:pPr>
      <w:r>
        <w:rPr>
          <w:rFonts w:eastAsia="맑은 고딕"/>
        </w:rPr>
        <w:t>3&gt;</w:t>
      </w:r>
      <w:r>
        <w:rPr>
          <w:rFonts w:eastAsia="맑은 고딕"/>
        </w:rPr>
        <w:tab/>
        <w:t xml:space="preserve">release the periodic MUSIM gap configuration associated with the </w:t>
      </w:r>
      <w:r>
        <w:rPr>
          <w:rFonts w:eastAsia="맑은 고딕"/>
          <w:i/>
        </w:rPr>
        <w:t>musim-GapId</w:t>
      </w:r>
      <w:r>
        <w:rPr>
          <w:rFonts w:eastAsia="맑은 고딕"/>
        </w:rPr>
        <w:t>;</w:t>
      </w:r>
    </w:p>
    <w:p w14:paraId="68687AE0" w14:textId="77777777" w:rsidR="00162BE3" w:rsidRDefault="00CB0F85">
      <w:pPr>
        <w:pStyle w:val="B2"/>
        <w:rPr>
          <w:rFonts w:eastAsia="맑은 고딕"/>
        </w:rPr>
      </w:pPr>
      <w:r>
        <w:rPr>
          <w:rFonts w:eastAsia="맑은 고딕"/>
        </w:rPr>
        <w:t>2&gt;</w:t>
      </w:r>
      <w:r>
        <w:rPr>
          <w:rFonts w:eastAsia="맑은 고딕"/>
        </w:rPr>
        <w:tab/>
        <w:t xml:space="preserve">for each </w:t>
      </w:r>
      <w:r>
        <w:rPr>
          <w:rFonts w:eastAsia="맑은 고딕"/>
          <w:i/>
        </w:rPr>
        <w:t>MUSIM-Gap</w:t>
      </w:r>
      <w:r>
        <w:rPr>
          <w:rFonts w:eastAsia="맑은 고딕"/>
        </w:rPr>
        <w:t xml:space="preserve"> included in the received </w:t>
      </w:r>
      <w:r>
        <w:rPr>
          <w:rFonts w:eastAsia="맑은 고딕"/>
          <w:i/>
        </w:rPr>
        <w:t>musim-GapToAddModList</w:t>
      </w:r>
      <w:r>
        <w:rPr>
          <w:rFonts w:eastAsia="맑은 고딕"/>
        </w:rPr>
        <w:t>:</w:t>
      </w:r>
    </w:p>
    <w:p w14:paraId="0B3EE06F" w14:textId="77777777" w:rsidR="00162BE3" w:rsidRDefault="00CB0F85">
      <w:pPr>
        <w:pStyle w:val="B3"/>
        <w:rPr>
          <w:rFonts w:eastAsia="맑은 고딕"/>
        </w:rPr>
      </w:pPr>
      <w:r>
        <w:rPr>
          <w:rFonts w:eastAsia="맑은 고딕"/>
        </w:rPr>
        <w:t>3&gt;</w:t>
      </w:r>
      <w:r>
        <w:rPr>
          <w:rFonts w:eastAsia="맑은 고딕"/>
        </w:rPr>
        <w:tab/>
        <w:t xml:space="preserve">setup periodic MUSIM gap configuration indicated by the </w:t>
      </w:r>
      <w:r>
        <w:rPr>
          <w:rFonts w:eastAsia="맑은 고딕"/>
          <w:i/>
        </w:rPr>
        <w:t>MUSIM-Gap</w:t>
      </w:r>
      <w:r>
        <w:rPr>
          <w:rFonts w:eastAsia="맑은 고딕"/>
        </w:rPr>
        <w:t xml:space="preserve"> in accordance with the received </w:t>
      </w:r>
      <w:r>
        <w:rPr>
          <w:rFonts w:eastAsia="맑은 고딕"/>
          <w:i/>
        </w:rPr>
        <w:t>musim-GapRepetitionAndOffset</w:t>
      </w:r>
      <w:r>
        <w:rPr>
          <w:rFonts w:eastAsia="맑은 고딕"/>
        </w:rPr>
        <w:t xml:space="preserve"> (providing </w:t>
      </w:r>
      <w:r>
        <w:rPr>
          <w:rFonts w:eastAsia="맑은 고딕"/>
          <w:i/>
        </w:rPr>
        <w:t>musim-GapRepetition</w:t>
      </w:r>
      <w:r>
        <w:rPr>
          <w:rFonts w:eastAsia="맑은 고딕"/>
        </w:rPr>
        <w:t xml:space="preserve"> and </w:t>
      </w:r>
      <w:r>
        <w:rPr>
          <w:rFonts w:eastAsia="맑은 고딕"/>
          <w:i/>
        </w:rPr>
        <w:t>Offset</w:t>
      </w:r>
      <w:r>
        <w:rPr>
          <w:rFonts w:eastAsia="맑은 고딕"/>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t xml:space="preserve">SFN mod </w:t>
      </w:r>
      <w:r>
        <w:rPr>
          <w:i/>
        </w:rPr>
        <w:t>T</w:t>
      </w:r>
      <w:r>
        <w:t xml:space="preserve"> = FLOOR(</w:t>
      </w:r>
      <w:r>
        <w:rPr>
          <w:rFonts w:eastAsia="맑은 고딕"/>
          <w:i/>
        </w:rPr>
        <w:t>Offset</w:t>
      </w:r>
      <w:r>
        <w:t>/10);</w:t>
      </w:r>
    </w:p>
    <w:p w14:paraId="301820AC" w14:textId="77777777" w:rsidR="00162BE3" w:rsidRDefault="00CB0F85">
      <w:pPr>
        <w:pStyle w:val="B5"/>
      </w:pPr>
      <w:r>
        <w:t xml:space="preserve">subframe = </w:t>
      </w:r>
      <w:r>
        <w:rPr>
          <w:rFonts w:eastAsia="맑은 고딕"/>
          <w:i/>
        </w:rPr>
        <w:t>Offset</w:t>
      </w:r>
      <w:r>
        <w:t xml:space="preserve"> mod 10;</w:t>
      </w:r>
    </w:p>
    <w:p w14:paraId="28AA24FA" w14:textId="77777777" w:rsidR="00162BE3" w:rsidRDefault="00CB0F85">
      <w:pPr>
        <w:pStyle w:val="B5"/>
      </w:pPr>
      <w:r>
        <w:lastRenderedPageBreak/>
        <w:t xml:space="preserve">with </w:t>
      </w:r>
      <w:r>
        <w:rPr>
          <w:i/>
        </w:rPr>
        <w:t>T</w:t>
      </w:r>
      <w:r>
        <w:t xml:space="preserve"> = </w:t>
      </w:r>
      <w:r>
        <w:rPr>
          <w:i/>
        </w:rPr>
        <w:t>musim-GapRepetition</w:t>
      </w:r>
      <w:r>
        <w:t>/10;</w:t>
      </w:r>
    </w:p>
    <w:p w14:paraId="22595108" w14:textId="392E46AB" w:rsidR="00162BE3" w:rsidRDefault="00CB0F85">
      <w:pPr>
        <w:pStyle w:val="B3"/>
        <w:rPr>
          <w:ins w:id="229" w:author="vivo(Rapp)" w:date="2023-09-07T17:44:00Z"/>
          <w:rFonts w:eastAsia="맑은 고딕"/>
        </w:rPr>
      </w:pPr>
      <w:ins w:id="230" w:author="vivo_P_RAN2#122" w:date="2023-06-27T10:45:00Z">
        <w:r>
          <w:rPr>
            <w:rFonts w:eastAsia="맑은 고딕"/>
          </w:rPr>
          <w:t>3&gt;</w:t>
        </w:r>
        <w:r>
          <w:rPr>
            <w:rFonts w:eastAsia="맑은 고딕"/>
          </w:rPr>
          <w:tab/>
          <w:t xml:space="preserve">set the MUSIM gap priority configuration indicated </w:t>
        </w:r>
      </w:ins>
      <w:ins w:id="231" w:author="vivo_P_RAN2#122" w:date="2023-06-28T14:13:00Z">
        <w:r w:rsidR="00AF5FAF">
          <w:rPr>
            <w:rFonts w:eastAsia="맑은 고딕"/>
          </w:rPr>
          <w:t xml:space="preserve">by </w:t>
        </w:r>
        <w:r w:rsidR="00AF5FAF" w:rsidRPr="00AF5FAF">
          <w:rPr>
            <w:i/>
          </w:rPr>
          <w:t>musim-GapPriorityToAddModList</w:t>
        </w:r>
      </w:ins>
      <w:ins w:id="232" w:author="vivo(Rapp)" w:date="2023-09-07T17:43:00Z">
        <w:r w:rsidR="0096312D">
          <w:rPr>
            <w:rFonts w:eastAsia="맑은 고딕"/>
          </w:rPr>
          <w:t xml:space="preserve">, if configured, </w:t>
        </w:r>
      </w:ins>
      <w:ins w:id="233" w:author="vivo_P_RAN2#122" w:date="2023-06-27T10:45:00Z">
        <w:r>
          <w:rPr>
            <w:rFonts w:eastAsia="맑은 고딕"/>
          </w:rPr>
          <w:t>for each periodic MUSIM gap;</w:t>
        </w:r>
      </w:ins>
    </w:p>
    <w:p w14:paraId="3F59DDFF" w14:textId="31777610" w:rsidR="0096312D" w:rsidRPr="0096312D" w:rsidRDefault="00041AD7" w:rsidP="00041AD7">
      <w:pPr>
        <w:pStyle w:val="NO"/>
        <w:rPr>
          <w:ins w:id="234" w:author="vivo_P_RAN2#122" w:date="2023-06-27T10:45:00Z"/>
        </w:rPr>
      </w:pPr>
      <w:ins w:id="235" w:author="vivo_P_R2#123" w:date="2023-09-07T17:50:00Z">
        <w:r>
          <w:t>NOTE:</w:t>
        </w:r>
        <w:r>
          <w:tab/>
        </w:r>
        <w:r w:rsidRPr="0096312D">
          <w:t>If network does</w:t>
        </w:r>
        <w:r>
          <w:t xml:space="preserve"> </w:t>
        </w:r>
        <w:r w:rsidRPr="0096312D">
          <w:t>n</w:t>
        </w:r>
        <w:r>
          <w:t>o</w:t>
        </w:r>
        <w:r w:rsidRPr="0096312D">
          <w:t>t retain the relative priorities among MUSIM gaps, UE behaviour is not specified.</w:t>
        </w:r>
      </w:ins>
    </w:p>
    <w:p w14:paraId="57865AF3" w14:textId="77777777" w:rsidR="00162BE3" w:rsidRDefault="00CB0F85">
      <w:pPr>
        <w:pStyle w:val="B2"/>
        <w:rPr>
          <w:rFonts w:eastAsia="맑은 고딕"/>
        </w:rPr>
      </w:pPr>
      <w:r>
        <w:rPr>
          <w:rFonts w:eastAsia="맑은 고딕"/>
        </w:rPr>
        <w:t>2&gt;</w:t>
      </w:r>
      <w:r>
        <w:rPr>
          <w:rFonts w:eastAsia="맑은 고딕"/>
        </w:rPr>
        <w:tab/>
        <w:t xml:space="preserve">if </w:t>
      </w:r>
      <w:r>
        <w:rPr>
          <w:rFonts w:eastAsia="맑은 고딕"/>
          <w:i/>
        </w:rPr>
        <w:t>musim-AperiodicGap</w:t>
      </w:r>
      <w:r>
        <w:rPr>
          <w:rFonts w:eastAsia="맑은 고딕"/>
        </w:rPr>
        <w:t xml:space="preserve"> is included:</w:t>
      </w:r>
    </w:p>
    <w:p w14:paraId="585BFB36" w14:textId="77777777" w:rsidR="00162BE3" w:rsidRDefault="00CB0F85">
      <w:pPr>
        <w:pStyle w:val="B3"/>
        <w:rPr>
          <w:rFonts w:eastAsia="맑은 고딕"/>
        </w:rPr>
      </w:pPr>
      <w:r>
        <w:rPr>
          <w:rFonts w:eastAsia="맑은 고딕"/>
        </w:rPr>
        <w:t>3&gt;</w:t>
      </w:r>
      <w:r>
        <w:rPr>
          <w:rFonts w:eastAsia="맑은 고딕"/>
        </w:rPr>
        <w:tab/>
        <w:t xml:space="preserve">setup aperiodic MUSIM gap configuration indicated by the </w:t>
      </w:r>
      <w:r>
        <w:rPr>
          <w:rFonts w:eastAsia="맑은 고딕"/>
          <w:i/>
        </w:rPr>
        <w:t>musim-AperiodicGap</w:t>
      </w:r>
      <w:r>
        <w:rPr>
          <w:rFonts w:eastAsia="맑은 고딕"/>
        </w:rPr>
        <w:t xml:space="preserve"> in accordance with the received </w:t>
      </w:r>
      <w:r>
        <w:rPr>
          <w:rFonts w:eastAsia="맑은 고딕"/>
          <w:i/>
        </w:rPr>
        <w:t>musim-Starting-SFN-AndSubframe</w:t>
      </w:r>
      <w:r>
        <w:rPr>
          <w:rFonts w:eastAsia="맑은 고딕"/>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맑은 고딕"/>
        </w:rPr>
      </w:pPr>
      <w:r>
        <w:rPr>
          <w:rFonts w:eastAsia="맑은 고딕"/>
        </w:rPr>
        <w:t>1&gt;</w:t>
      </w:r>
      <w:r>
        <w:rPr>
          <w:rFonts w:eastAsia="맑은 고딕"/>
        </w:rPr>
        <w:tab/>
        <w:t xml:space="preserve">else if </w:t>
      </w:r>
      <w:r>
        <w:rPr>
          <w:rFonts w:eastAsia="맑은 고딕"/>
          <w:i/>
        </w:rPr>
        <w:t>musim-GapConfig</w:t>
      </w:r>
      <w:r>
        <w:rPr>
          <w:rFonts w:eastAsia="맑은 고딕"/>
        </w:rPr>
        <w:t xml:space="preserve"> is set to </w:t>
      </w:r>
      <w:r>
        <w:rPr>
          <w:rFonts w:eastAsia="맑은 고딕"/>
          <w:i/>
        </w:rPr>
        <w:t>release</w:t>
      </w:r>
      <w:r>
        <w:rPr>
          <w:rFonts w:eastAsia="맑은 고딕"/>
        </w:rPr>
        <w:t>:</w:t>
      </w:r>
    </w:p>
    <w:p w14:paraId="28E78449" w14:textId="77777777" w:rsidR="00162BE3" w:rsidRDefault="00CB0F85">
      <w:pPr>
        <w:pStyle w:val="B2"/>
        <w:rPr>
          <w:rFonts w:eastAsia="맑은 고딕"/>
        </w:rPr>
      </w:pPr>
      <w:r>
        <w:rPr>
          <w:rFonts w:eastAsia="맑은 고딕"/>
        </w:rPr>
        <w:t>2&gt;</w:t>
      </w:r>
      <w:r>
        <w:rPr>
          <w:rFonts w:eastAsia="맑은 고딕"/>
        </w:rPr>
        <w:tab/>
        <w:t>release the MUSIM gap configuration.</w:t>
      </w:r>
    </w:p>
    <w:p w14:paraId="54CA9C6A" w14:textId="77777777" w:rsidR="00162BE3" w:rsidRDefault="00CB0F85">
      <w:pPr>
        <w:pStyle w:val="Heading4"/>
      </w:pPr>
      <w:bookmarkStart w:id="236" w:name="_Toc131064430"/>
      <w:r>
        <w:rPr>
          <w:rFonts w:eastAsia="MS Mincho"/>
        </w:rPr>
        <w:t>5.3.5.10</w:t>
      </w:r>
      <w:r>
        <w:rPr>
          <w:rFonts w:eastAsia="MS Mincho"/>
        </w:rPr>
        <w:tab/>
        <w:t>MR-DC release</w:t>
      </w:r>
      <w:bookmarkEnd w:id="167"/>
      <w:bookmarkEnd w:id="236"/>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SimSun"/>
          <w:lang w:eastAsia="ko-KR"/>
        </w:rPr>
      </w:pPr>
      <w:r>
        <w:rPr>
          <w:rFonts w:eastAsia="SimSun"/>
          <w:lang w:eastAsia="ko-KR"/>
        </w:rPr>
        <w:t>2&gt;</w:t>
      </w:r>
      <w:r>
        <w:rPr>
          <w:rFonts w:eastAsia="SimSun"/>
          <w:lang w:eastAsia="ko-KR"/>
        </w:rPr>
        <w:tab/>
        <w:t>release SRB3</w:t>
      </w:r>
      <w:r>
        <w:t>, if established, as specified in 5.3.5.6.2</w:t>
      </w:r>
      <w:r>
        <w:rPr>
          <w:rFonts w:eastAsia="SimSun"/>
          <w:lang w:eastAsia="ko-KR"/>
        </w:rPr>
        <w:t>;</w:t>
      </w:r>
    </w:p>
    <w:p w14:paraId="4B53A1A7" w14:textId="77777777" w:rsidR="00162BE3" w:rsidRDefault="00CB0F85">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5.3.10.19 to release the E-UTRA SCG;</w:t>
      </w:r>
    </w:p>
    <w:p w14:paraId="3BA5074F" w14:textId="77777777" w:rsidR="00162BE3" w:rsidRDefault="00CB0F85">
      <w:pPr>
        <w:pStyle w:val="Heading4"/>
      </w:pPr>
      <w:bookmarkStart w:id="237" w:name="_Toc131064431"/>
      <w:bookmarkStart w:id="238" w:name="_Toc60776787"/>
      <w:r>
        <w:t>5.3.5.11</w:t>
      </w:r>
      <w:r>
        <w:tab/>
        <w:t>Full configuration</w:t>
      </w:r>
      <w:bookmarkEnd w:id="237"/>
      <w:bookmarkEnd w:id="238"/>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lastRenderedPageBreak/>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DengXian"/>
          <w:i/>
          <w:iCs/>
        </w:rPr>
        <w:t>sl-PathSwitchConfig</w:t>
      </w:r>
      <w:r>
        <w:rPr>
          <w:rFonts w:eastAsia="DengXian"/>
        </w:rPr>
        <w:t xml:space="preserve"> was included in </w:t>
      </w:r>
      <w:r>
        <w:rPr>
          <w:rFonts w:eastAsia="DengXian"/>
          <w:i/>
          <w:iCs/>
        </w:rPr>
        <w:t>r</w:t>
      </w:r>
      <w:r>
        <w:rPr>
          <w:i/>
          <w:iCs/>
        </w:rPr>
        <w:t>econfigurationWithSync</w:t>
      </w:r>
      <w:r>
        <w:t>:</w:t>
      </w:r>
    </w:p>
    <w:p w14:paraId="5A4DB4E5" w14:textId="77777777" w:rsidR="00162BE3" w:rsidRDefault="00CB0F85">
      <w:pPr>
        <w:pStyle w:val="B3"/>
        <w:rPr>
          <w:rFonts w:eastAsia="DengXian"/>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DengXian"/>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lastRenderedPageBreak/>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39"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28EECBDF" w14:textId="1C0B46C8" w:rsidR="001C76A4" w:rsidRDefault="001C76A4" w:rsidP="001C76A4">
      <w:pPr>
        <w:pStyle w:val="B3"/>
        <w:ind w:left="0" w:firstLine="0"/>
      </w:pPr>
      <w:r>
        <w:rPr>
          <w:rFonts w:ascii="Arial" w:eastAsia="MS Mincho" w:hAnsi="Arial" w:cs="Arial"/>
          <w:b/>
          <w:color w:val="FF0000"/>
          <w:sz w:val="24"/>
          <w:szCs w:val="24"/>
        </w:rPr>
        <w:t>-------------------------------------------Skip Unchanged-----------------------------------------------------</w:t>
      </w:r>
    </w:p>
    <w:p w14:paraId="341EBC68" w14:textId="28BF109C" w:rsidR="00A45D28" w:rsidRDefault="00A45D28" w:rsidP="00A45D28">
      <w:pPr>
        <w:pStyle w:val="Heading4"/>
        <w:rPr>
          <w:ins w:id="240" w:author="vivo_P_R2123bis" w:date="2023-10-16T12:29:00Z"/>
        </w:rPr>
      </w:pPr>
      <w:ins w:id="241" w:author="vivo_P_R2123bis" w:date="2023-10-16T12:29:00Z">
        <w:r>
          <w:t>5.3.5.</w:t>
        </w:r>
      </w:ins>
      <w:ins w:id="242" w:author="vivo_P_R2123bis" w:date="2023-10-16T13:29:00Z">
        <w:r w:rsidR="00FE590B">
          <w:t>x</w:t>
        </w:r>
      </w:ins>
      <w:ins w:id="243" w:author="vivo_P_R2123bis" w:date="2023-10-16T12:29:00Z">
        <w:r>
          <w:tab/>
          <w:t>T3xx expiry</w:t>
        </w:r>
      </w:ins>
    </w:p>
    <w:p w14:paraId="2C7CBFEC" w14:textId="1A442050" w:rsidR="00A45D28" w:rsidRPr="00A45D28" w:rsidRDefault="00A45D28" w:rsidP="00A45D28">
      <w:pPr>
        <w:rPr>
          <w:ins w:id="244" w:author="vivo_P_R2123bis" w:date="2023-10-16T12:29:00Z"/>
        </w:rPr>
      </w:pPr>
      <w:ins w:id="245" w:author="vivo_P_R2123bis" w:date="2023-10-16T12:29:00Z">
        <w:r w:rsidRPr="00A45D28">
          <w:t>T</w:t>
        </w:r>
        <w:r>
          <w:t xml:space="preserve">he UE </w:t>
        </w:r>
      </w:ins>
      <w:ins w:id="246" w:author="vivo_P_R2123bis" w:date="2023-10-17T17:20:00Z">
        <w:r w:rsidR="00971287" w:rsidRPr="00971287">
          <w:rPr>
            <w:lang w:eastAsia="zh-CN"/>
          </w:rPr>
          <w:t>can apply the temporary UE capability restriction that the UE indicated this time</w:t>
        </w:r>
      </w:ins>
      <w:commentRangeStart w:id="247"/>
      <w:commentRangeStart w:id="248"/>
      <w:commentRangeStart w:id="249"/>
      <w:ins w:id="250" w:author="vivo_P_R2123bis" w:date="2023-10-16T12:29:00Z">
        <w:r>
          <w:t>:</w:t>
        </w:r>
      </w:ins>
      <w:commentRangeEnd w:id="247"/>
      <w:r w:rsidR="007763E6">
        <w:rPr>
          <w:rStyle w:val="CommentReference"/>
        </w:rPr>
        <w:commentReference w:id="247"/>
      </w:r>
      <w:commentRangeEnd w:id="248"/>
      <w:r w:rsidR="009E19E8">
        <w:rPr>
          <w:rStyle w:val="CommentReference"/>
        </w:rPr>
        <w:commentReference w:id="248"/>
      </w:r>
      <w:commentRangeEnd w:id="249"/>
      <w:r w:rsidR="009F0976">
        <w:rPr>
          <w:rStyle w:val="CommentReference"/>
        </w:rPr>
        <w:commentReference w:id="249"/>
      </w:r>
    </w:p>
    <w:p w14:paraId="3D20177D" w14:textId="77777777" w:rsidR="001C76A4" w:rsidRDefault="001C76A4">
      <w:pPr>
        <w:pStyle w:val="B3"/>
      </w:pPr>
    </w:p>
    <w:p w14:paraId="1811F9EB" w14:textId="6B3DFE13"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4AD7CC6" w14:textId="77777777" w:rsidR="00162BE3" w:rsidRDefault="00CB0F85">
      <w:pPr>
        <w:pStyle w:val="Heading3"/>
        <w:rPr>
          <w:rFonts w:eastAsia="MS Mincho"/>
        </w:rPr>
      </w:pPr>
      <w:bookmarkStart w:id="252" w:name="_Toc60776804"/>
      <w:bookmarkStart w:id="253" w:name="_Toc131064459"/>
      <w:bookmarkEnd w:id="239"/>
      <w:r>
        <w:rPr>
          <w:rFonts w:eastAsia="MS Mincho"/>
        </w:rPr>
        <w:lastRenderedPageBreak/>
        <w:t>5.3.7</w:t>
      </w:r>
      <w:r>
        <w:rPr>
          <w:rFonts w:eastAsia="MS Mincho"/>
        </w:rPr>
        <w:tab/>
        <w:t>RRC connection re-establishment</w:t>
      </w:r>
      <w:bookmarkEnd w:id="252"/>
      <w:bookmarkEnd w:id="253"/>
    </w:p>
    <w:p w14:paraId="0E986796" w14:textId="77777777" w:rsidR="00162BE3" w:rsidRDefault="00CB0F85">
      <w:pPr>
        <w:pStyle w:val="Heading4"/>
      </w:pPr>
      <w:bookmarkStart w:id="254" w:name="_Toc60776805"/>
      <w:bookmarkStart w:id="255" w:name="_Toc131064460"/>
      <w:r>
        <w:t>5.3.7.1</w:t>
      </w:r>
      <w:r>
        <w:tab/>
        <w:t>General</w:t>
      </w:r>
      <w:bookmarkEnd w:id="254"/>
      <w:bookmarkEnd w:id="255"/>
    </w:p>
    <w:p w14:paraId="07CAAD0D" w14:textId="77777777" w:rsidR="00162BE3" w:rsidRDefault="00CB0F85">
      <w:pPr>
        <w:pStyle w:val="TH"/>
      </w:pPr>
      <w:r>
        <w:tab/>
      </w:r>
      <w:r>
        <w:object w:dxaOrig="4470" w:dyaOrig="2439" w14:anchorId="17DFBD9A">
          <v:shape id="_x0000_i1032" type="#_x0000_t75" style="width:223.35pt;height:125.3pt" o:ole="">
            <v:imagedata r:id="rId31" o:title=""/>
          </v:shape>
          <o:OLEObject Type="Embed" ProgID="Mscgen.Chart" ShapeID="_x0000_i1032" DrawAspect="Content" ObjectID="_1759765958" r:id="rId32"/>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5.3pt" o:ole="">
            <v:imagedata r:id="rId33" o:title=""/>
          </v:shape>
          <o:OLEObject Type="Embed" ProgID="Mscgen.Chart" ShapeID="_x0000_i1033" DrawAspect="Content" ObjectID="_1759765959" r:id="rId34"/>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SimSun"/>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Heading4"/>
      </w:pPr>
      <w:bookmarkStart w:id="256" w:name="_Toc60776806"/>
      <w:bookmarkStart w:id="257" w:name="_Toc131064461"/>
      <w:r>
        <w:t>5.3.7.2</w:t>
      </w:r>
      <w:r>
        <w:tab/>
        <w:t>Initiation</w:t>
      </w:r>
      <w:bookmarkEnd w:id="256"/>
      <w:bookmarkEnd w:id="257"/>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lastRenderedPageBreak/>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맑은 고딕"/>
          <w:lang w:eastAsia="ko-KR"/>
        </w:rPr>
      </w:pPr>
      <w:r>
        <w:t>1&gt;</w:t>
      </w:r>
      <w:r>
        <w:tab/>
        <w:t xml:space="preserve">upon T316 expiry, in accordance with clause </w:t>
      </w:r>
      <w:r>
        <w:rPr>
          <w:rFonts w:eastAsia="맑은 고딕"/>
          <w:lang w:eastAsia="ko-KR"/>
        </w:rPr>
        <w:t>5.7.3b.5; or</w:t>
      </w:r>
    </w:p>
    <w:p w14:paraId="54F5E644" w14:textId="77777777" w:rsidR="00162BE3" w:rsidRDefault="00CB0F85">
      <w:pPr>
        <w:pStyle w:val="B1"/>
      </w:pPr>
      <w:r>
        <w:rPr>
          <w:rFonts w:eastAsia="맑은 고딕"/>
          <w:lang w:eastAsia="ko-KR"/>
        </w:rPr>
        <w:t>1&gt;</w:t>
      </w:r>
      <w:r>
        <w:rPr>
          <w:rFonts w:eastAsia="맑은 고딕"/>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lastRenderedPageBreak/>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t>2&gt;</w:t>
      </w:r>
      <w:r>
        <w:tab/>
        <w:t xml:space="preserve">release </w:t>
      </w:r>
      <w:r>
        <w:rPr>
          <w:i/>
        </w:rPr>
        <w:t>btNameList</w:t>
      </w:r>
      <w:r>
        <w:t>, if configured;</w:t>
      </w:r>
    </w:p>
    <w:p w14:paraId="1C7087F8" w14:textId="77777777" w:rsidR="00162BE3" w:rsidRDefault="00CB0F85">
      <w:pPr>
        <w:pStyle w:val="B2"/>
      </w:pPr>
      <w:r>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3944675C" w14:textId="77777777" w:rsidR="00162BE3" w:rsidRDefault="00CB0F85">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390262C1" w14:textId="77777777" w:rsidR="00162BE3" w:rsidRDefault="00CB0F85">
      <w:pPr>
        <w:pStyle w:val="B2"/>
      </w:pPr>
      <w:r>
        <w:rPr>
          <w:rFonts w:eastAsia="SimSun"/>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475C06F8" w14:textId="77777777" w:rsidR="0096312D" w:rsidRDefault="0096312D" w:rsidP="0096312D">
      <w:pPr>
        <w:pStyle w:val="B2"/>
        <w:rPr>
          <w:ins w:id="258" w:author="vivo_P_R2#123" w:date="2023-09-07T17:49:00Z"/>
          <w:lang w:eastAsia="zh-CN"/>
        </w:rPr>
      </w:pPr>
      <w:ins w:id="259" w:author="vivo_P_R2#123" w:date="2023-09-07T17:49:00Z">
        <w:r>
          <w:rPr>
            <w:lang w:eastAsia="zh-CN"/>
          </w:rPr>
          <w:t>2&gt;</w:t>
        </w:r>
        <w:r>
          <w:rPr>
            <w:lang w:eastAsia="zh-CN"/>
          </w:rPr>
          <w:tab/>
          <w:t xml:space="preserve">release </w:t>
        </w:r>
        <w:r w:rsidRPr="007B630B">
          <w:rPr>
            <w:i/>
            <w:iCs/>
          </w:rPr>
          <w:t>musim-GapPriorityAssistanceConfig</w:t>
        </w:r>
        <w:r>
          <w:rPr>
            <w:lang w:eastAsia="zh-CN"/>
          </w:rPr>
          <w:t>, if configured;</w:t>
        </w:r>
      </w:ins>
    </w:p>
    <w:p w14:paraId="30844604" w14:textId="4E5B9762" w:rsidR="0096312D" w:rsidRDefault="0096312D" w:rsidP="0096312D">
      <w:pPr>
        <w:pStyle w:val="B2"/>
        <w:rPr>
          <w:ins w:id="260" w:author="vivo_P_R2#123" w:date="2023-09-07T17:49:00Z"/>
          <w:lang w:eastAsia="zh-CN"/>
        </w:rPr>
      </w:pPr>
      <w:ins w:id="261" w:author="vivo_P_R2#123" w:date="2023-09-07T17:49:00Z">
        <w:r>
          <w:rPr>
            <w:lang w:eastAsia="zh-CN"/>
          </w:rPr>
          <w:t>2&gt;</w:t>
        </w:r>
        <w:r>
          <w:rPr>
            <w:lang w:eastAsia="zh-CN"/>
          </w:rPr>
          <w:tab/>
          <w:t xml:space="preserve">release </w:t>
        </w:r>
        <w:r w:rsidRPr="007B630B">
          <w:rPr>
            <w:i/>
            <w:iCs/>
          </w:rPr>
          <w:t>musim-CapabilityRestrictionConfig</w:t>
        </w:r>
        <w:r>
          <w:rPr>
            <w:lang w:eastAsia="zh-CN"/>
          </w:rPr>
          <w:t>, if configured</w:t>
        </w:r>
      </w:ins>
      <w:ins w:id="262" w:author="vivo_P_R2123bis" w:date="2023-10-16T13:30:00Z">
        <w:r w:rsidR="00FB246F" w:rsidRPr="00FB246F">
          <w:rPr>
            <w:rFonts w:eastAsia="SimSun"/>
          </w:rPr>
          <w:t xml:space="preserve"> </w:t>
        </w:r>
        <w:r w:rsidR="00FB246F">
          <w:rPr>
            <w:rFonts w:eastAsia="SimSun"/>
          </w:rPr>
          <w:t xml:space="preserve">and </w:t>
        </w:r>
        <w:r w:rsidR="00FB246F">
          <w:t>stop timer T3xx, if running</w:t>
        </w:r>
      </w:ins>
      <w:ins w:id="263" w:author="vivo_P_R2#123" w:date="2023-09-07T17:49:00Z">
        <w:r>
          <w:rPr>
            <w:lang w:eastAsia="zh-CN"/>
          </w:rPr>
          <w:t>;</w:t>
        </w:r>
      </w:ins>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lastRenderedPageBreak/>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SimSun"/>
          <w:lang w:eastAsia="en-US"/>
        </w:rPr>
        <w:t>(i.e., maintain the PC5 RRC connection)</w:t>
      </w:r>
      <w:r>
        <w:t>:</w:t>
      </w:r>
    </w:p>
    <w:p w14:paraId="56C46531" w14:textId="77777777" w:rsidR="00162BE3" w:rsidRDefault="00CB0F85">
      <w:pPr>
        <w:pStyle w:val="B3"/>
      </w:pPr>
      <w:r>
        <w:t>3&gt;</w:t>
      </w:r>
      <w:r>
        <w:tab/>
      </w:r>
      <w:r>
        <w:rPr>
          <w:rFonts w:eastAsia="SimSun"/>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64"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65" w:name="_Toc131064462"/>
      <w:r>
        <w:t>5.3.7.3</w:t>
      </w:r>
      <w:r>
        <w:tab/>
        <w:t>Actions following cell selection while T311 is running</w:t>
      </w:r>
      <w:bookmarkEnd w:id="264"/>
      <w:bookmarkEnd w:id="265"/>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lastRenderedPageBreak/>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t>3&gt;</w:t>
      </w:r>
      <w:r>
        <w:tab/>
        <w:t xml:space="preserve">release </w:t>
      </w:r>
      <w:r>
        <w:rPr>
          <w:i/>
        </w:rPr>
        <w:t>spCellConfig</w:t>
      </w:r>
      <w:r>
        <w:t>, if configured;</w:t>
      </w:r>
    </w:p>
    <w:p w14:paraId="1E30C86D" w14:textId="77777777" w:rsidR="00162BE3" w:rsidRDefault="00CB0F85">
      <w:pPr>
        <w:pStyle w:val="B3"/>
      </w:pPr>
      <w:r>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SimSun"/>
        </w:rPr>
        <w:t>3</w:t>
      </w:r>
      <w:r>
        <w:t>&gt;</w:t>
      </w:r>
      <w:r>
        <w:tab/>
        <w:t xml:space="preserve">release </w:t>
      </w:r>
      <w:r>
        <w:rPr>
          <w:i/>
          <w:iCs/>
        </w:rPr>
        <w:t>btNameList</w:t>
      </w:r>
      <w:r>
        <w:t>, if configured;</w:t>
      </w:r>
    </w:p>
    <w:p w14:paraId="64ABD222" w14:textId="77777777" w:rsidR="00162BE3" w:rsidRDefault="00CB0F85">
      <w:pPr>
        <w:pStyle w:val="B3"/>
      </w:pPr>
      <w:r>
        <w:rPr>
          <w:rFonts w:eastAsia="SimSun"/>
        </w:rPr>
        <w:t>3</w:t>
      </w:r>
      <w:r>
        <w:t>&gt;</w:t>
      </w:r>
      <w:r>
        <w:tab/>
        <w:t xml:space="preserve">release </w:t>
      </w:r>
      <w:r>
        <w:rPr>
          <w:i/>
          <w:iCs/>
        </w:rPr>
        <w:t>wlanNameList</w:t>
      </w:r>
      <w:r>
        <w:t>, if configured;</w:t>
      </w:r>
    </w:p>
    <w:p w14:paraId="2EA94422" w14:textId="77777777" w:rsidR="00162BE3" w:rsidRDefault="00CB0F85">
      <w:pPr>
        <w:pStyle w:val="B3"/>
      </w:pPr>
      <w:r>
        <w:rPr>
          <w:rFonts w:eastAsia="SimSun"/>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5FDB1D2F" w14:textId="77777777" w:rsidR="00162BE3" w:rsidRDefault="00CB0F85">
      <w:pPr>
        <w:pStyle w:val="B3"/>
      </w:pPr>
      <w:r>
        <w:lastRenderedPageBreak/>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002800E3" w14:textId="77777777" w:rsidR="00162BE3" w:rsidRDefault="00CB0F85">
      <w:pPr>
        <w:pStyle w:val="B3"/>
      </w:pPr>
      <w:r>
        <w:rPr>
          <w:rFonts w:eastAsia="SimSun"/>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SimSun"/>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0635E5F1" w14:textId="77777777" w:rsidR="00162BE3" w:rsidRDefault="00CB0F85">
      <w:pPr>
        <w:pStyle w:val="B3"/>
      </w:pPr>
      <w:r>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lastRenderedPageBreak/>
        <w:t>NOTE 2:</w:t>
      </w:r>
      <w:r>
        <w:tab/>
        <w:t>This procedure applies also if the UE returns to the source PCell.</w:t>
      </w:r>
    </w:p>
    <w:p w14:paraId="60BE0730" w14:textId="77777777" w:rsidR="00162BE3" w:rsidRDefault="00CB0F85">
      <w:r>
        <w:t>Upon selecting an inter-RAT cell, the UE shall:</w:t>
      </w:r>
    </w:p>
    <w:p w14:paraId="7526A269" w14:textId="77777777" w:rsidR="00162BE3" w:rsidRDefault="00CB0F85">
      <w:pPr>
        <w:pStyle w:val="B1"/>
        <w:rPr>
          <w:rFonts w:eastAsia="바탕"/>
        </w:rPr>
      </w:pPr>
      <w:r>
        <w:t>1&gt;</w:t>
      </w:r>
      <w:r>
        <w:tab/>
        <w:t>perform the actions upon going to RRC_IDLE as specified in 5.3.11, with release cause 'RRC connection failure'.</w:t>
      </w:r>
    </w:p>
    <w:p w14:paraId="66319E83" w14:textId="77777777" w:rsidR="00162BE3" w:rsidRDefault="00CB0F85">
      <w:pPr>
        <w:pStyle w:val="Heading4"/>
        <w:rPr>
          <w:rFonts w:eastAsia="SimSun"/>
          <w:lang w:eastAsia="en-US"/>
        </w:rPr>
      </w:pPr>
      <w:bookmarkStart w:id="266" w:name="_Toc131064463"/>
      <w:bookmarkStart w:id="267" w:name="_Toc60776808"/>
      <w:r>
        <w:rPr>
          <w:rFonts w:eastAsia="SimSun"/>
          <w:lang w:eastAsia="en-US"/>
        </w:rPr>
        <w:t>5.3.7.3a</w:t>
      </w:r>
      <w:r>
        <w:rPr>
          <w:rFonts w:eastAsia="SimSun"/>
          <w:lang w:eastAsia="en-US"/>
        </w:rPr>
        <w:tab/>
        <w:t>Actions following relay selection while T311 is running</w:t>
      </w:r>
      <w:bookmarkEnd w:id="266"/>
    </w:p>
    <w:p w14:paraId="189AF7E9" w14:textId="77777777" w:rsidR="00162BE3" w:rsidRDefault="00CB0F85">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14:paraId="24698F95" w14:textId="77777777" w:rsidR="00162BE3" w:rsidRDefault="00CB0F85">
      <w:pPr>
        <w:pStyle w:val="B1"/>
        <w:rPr>
          <w:rFonts w:eastAsia="SimSun"/>
          <w:lang w:eastAsia="en-US"/>
        </w:rPr>
      </w:pPr>
      <w:r>
        <w:rPr>
          <w:rFonts w:eastAsia="SimSun"/>
          <w:lang w:eastAsia="en-US"/>
        </w:rPr>
        <w:t>1&gt;</w:t>
      </w:r>
      <w:r>
        <w:rPr>
          <w:rFonts w:eastAsia="SimSun"/>
          <w:lang w:eastAsia="en-US"/>
        </w:rPr>
        <w:tab/>
        <w:t>stop timer T311;</w:t>
      </w:r>
    </w:p>
    <w:p w14:paraId="00B5FE35" w14:textId="77777777" w:rsidR="00162BE3" w:rsidRDefault="00CB0F85">
      <w:pPr>
        <w:pStyle w:val="B1"/>
        <w:rPr>
          <w:rFonts w:eastAsia="SimSun"/>
          <w:lang w:eastAsia="en-US"/>
        </w:rPr>
      </w:pPr>
      <w:r>
        <w:rPr>
          <w:rFonts w:eastAsia="SimSun"/>
          <w:lang w:eastAsia="en-US"/>
        </w:rPr>
        <w:t>1&gt;</w:t>
      </w:r>
      <w:r>
        <w:rPr>
          <w:rFonts w:eastAsia="SimSun"/>
          <w:lang w:eastAsia="en-US"/>
        </w:rPr>
        <w:tab/>
        <w:t>if T390 is running:</w:t>
      </w:r>
    </w:p>
    <w:p w14:paraId="60E5D7C5" w14:textId="77777777" w:rsidR="00162BE3" w:rsidRDefault="00CB0F85">
      <w:pPr>
        <w:pStyle w:val="B2"/>
        <w:rPr>
          <w:rFonts w:eastAsia="SimSun"/>
          <w:lang w:eastAsia="en-US"/>
        </w:rPr>
      </w:pPr>
      <w:r>
        <w:rPr>
          <w:rFonts w:eastAsia="SimSun"/>
          <w:lang w:eastAsia="en-US"/>
        </w:rPr>
        <w:t>2&gt;</w:t>
      </w:r>
      <w:r>
        <w:rPr>
          <w:rFonts w:eastAsia="SimSun"/>
          <w:lang w:eastAsia="en-US"/>
        </w:rPr>
        <w:tab/>
        <w:t>stop timer T390 for all access categories;</w:t>
      </w:r>
    </w:p>
    <w:p w14:paraId="6C939A53" w14:textId="77777777" w:rsidR="00162BE3" w:rsidRDefault="00CB0F85">
      <w:pPr>
        <w:pStyle w:val="B2"/>
        <w:rPr>
          <w:rFonts w:eastAsia="SimSun"/>
          <w:lang w:eastAsia="en-US"/>
        </w:rPr>
      </w:pPr>
      <w:r>
        <w:rPr>
          <w:rFonts w:eastAsia="SimSun"/>
          <w:lang w:eastAsia="en-US"/>
        </w:rPr>
        <w:t>2&gt;</w:t>
      </w:r>
      <w:r>
        <w:rPr>
          <w:rFonts w:eastAsia="SimSun"/>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SimSun"/>
          <w:lang w:eastAsia="en-US"/>
        </w:rPr>
      </w:pPr>
      <w:r>
        <w:rPr>
          <w:rFonts w:eastAsia="SimSun"/>
          <w:lang w:eastAsia="en-US"/>
        </w:rPr>
        <w:t>1&gt;</w:t>
      </w:r>
      <w:r>
        <w:rPr>
          <w:rFonts w:eastAsia="SimSun"/>
          <w:lang w:eastAsia="en-US"/>
        </w:rPr>
        <w:tab/>
        <w:t>start timer T301;</w:t>
      </w:r>
    </w:p>
    <w:p w14:paraId="557D7F3A" w14:textId="77777777" w:rsidR="00162BE3" w:rsidRDefault="00CB0F85">
      <w:pPr>
        <w:pStyle w:val="B1"/>
        <w:rPr>
          <w:rFonts w:eastAsia="SimSun"/>
        </w:rPr>
      </w:pPr>
      <w:r>
        <w:rPr>
          <w:rFonts w:eastAsia="SimSun"/>
        </w:rPr>
        <w:t>1&gt;</w:t>
      </w:r>
      <w:r>
        <w:rPr>
          <w:rFonts w:eastAsia="SimSun"/>
        </w:rPr>
        <w:tab/>
        <w:t>release the RLC entity for SRB0, if any;</w:t>
      </w:r>
    </w:p>
    <w:p w14:paraId="4A86B195" w14:textId="77777777" w:rsidR="00162BE3" w:rsidRDefault="00CB0F85">
      <w:pPr>
        <w:pStyle w:val="B1"/>
      </w:pPr>
      <w:r>
        <w:rPr>
          <w:rFonts w:eastAsia="SimSun"/>
          <w:lang w:eastAsia="en-US"/>
        </w:rPr>
        <w:t>1&gt;</w:t>
      </w:r>
      <w:r>
        <w:rPr>
          <w:rFonts w:eastAsia="SimSun"/>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바탕"/>
          <w:lang w:eastAsia="en-US"/>
        </w:rPr>
      </w:pPr>
      <w:r>
        <w:t>1</w:t>
      </w:r>
      <w:r>
        <w:rPr>
          <w:rFonts w:eastAsia="SimSun"/>
          <w:lang w:eastAsia="en-US"/>
        </w:rPr>
        <w:t>&gt;</w:t>
      </w:r>
      <w:r>
        <w:rPr>
          <w:rFonts w:eastAsia="SimSun"/>
          <w:lang w:eastAsia="en-US"/>
        </w:rPr>
        <w:tab/>
        <w:t xml:space="preserve">initiate transmission of the </w:t>
      </w:r>
      <w:r>
        <w:rPr>
          <w:rFonts w:eastAsia="SimSun"/>
          <w:i/>
          <w:lang w:eastAsia="en-US"/>
        </w:rPr>
        <w:t>RRCReestablishmentRequest</w:t>
      </w:r>
      <w:r>
        <w:rPr>
          <w:rFonts w:eastAsia="SimSun"/>
          <w:lang w:eastAsia="en-US"/>
        </w:rPr>
        <w:t xml:space="preserve"> message in accordance with 5.3.7.4.</w:t>
      </w:r>
    </w:p>
    <w:p w14:paraId="76AA4200" w14:textId="77777777" w:rsidR="00162BE3" w:rsidRDefault="00CB0F85">
      <w:pPr>
        <w:pStyle w:val="Heading4"/>
      </w:pPr>
      <w:bookmarkStart w:id="268" w:name="_Toc131064464"/>
      <w:r>
        <w:t>5.3.7.4</w:t>
      </w:r>
      <w:r>
        <w:tab/>
        <w:t xml:space="preserve">Actions related to transmission of </w:t>
      </w:r>
      <w:r>
        <w:rPr>
          <w:i/>
        </w:rPr>
        <w:t>RRCReestablishmentRequest</w:t>
      </w:r>
      <w:r>
        <w:t xml:space="preserve"> message</w:t>
      </w:r>
      <w:bookmarkEnd w:id="267"/>
      <w:bookmarkEnd w:id="268"/>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lastRenderedPageBreak/>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DengXian"/>
          <w:lang w:eastAsia="zh-CN"/>
        </w:rPr>
      </w:pPr>
      <w:r>
        <w:rPr>
          <w:rFonts w:eastAsia="DengXian"/>
          <w:lang w:eastAsia="zh-CN"/>
        </w:rPr>
        <w:t>2&gt;</w:t>
      </w:r>
      <w:r>
        <w:rPr>
          <w:rFonts w:eastAsia="DengXian"/>
          <w:lang w:eastAsia="zh-CN"/>
        </w:rPr>
        <w:tab/>
      </w:r>
      <w:r>
        <w:t>establish or re-established (e.g. via release and add) SL RLC entity for SRB1;</w:t>
      </w:r>
    </w:p>
    <w:p w14:paraId="1AE4D22B" w14:textId="77777777" w:rsidR="00162BE3" w:rsidRDefault="00CB0F85">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14:paraId="575F8C18" w14:textId="77777777" w:rsidR="00162BE3" w:rsidRDefault="00CB0F85">
      <w:pPr>
        <w:pStyle w:val="B2"/>
        <w:rPr>
          <w:rFonts w:eastAsia="DengXian"/>
          <w:lang w:eastAsia="zh-CN"/>
        </w:rPr>
      </w:pPr>
      <w:r>
        <w:rPr>
          <w:rFonts w:eastAsia="DengXian"/>
          <w:lang w:eastAsia="zh-CN"/>
        </w:rPr>
        <w:t>2&gt;</w:t>
      </w:r>
      <w:r>
        <w:rPr>
          <w:rFonts w:eastAsia="DengXian"/>
          <w:lang w:eastAsia="zh-CN"/>
        </w:rPr>
        <w:tab/>
        <w:t>apply the default configuration of PDCP as defined in 9.2.1 for SRB1;</w:t>
      </w:r>
    </w:p>
    <w:p w14:paraId="078E51B5" w14:textId="77777777" w:rsidR="00162BE3" w:rsidRDefault="00CB0F85">
      <w:pPr>
        <w:pStyle w:val="B2"/>
        <w:rPr>
          <w:rFonts w:eastAsia="DengXian"/>
          <w:lang w:eastAsia="zh-CN"/>
        </w:rPr>
      </w:pPr>
      <w:r>
        <w:rPr>
          <w:rFonts w:eastAsia="DengXian"/>
          <w:lang w:eastAsia="zh-CN"/>
        </w:rPr>
        <w:t>2&gt;</w:t>
      </w:r>
      <w:r>
        <w:rPr>
          <w:rFonts w:eastAsia="DengXian"/>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Heading4"/>
      </w:pPr>
      <w:bookmarkStart w:id="269" w:name="_Toc131064465"/>
      <w:bookmarkStart w:id="270" w:name="_Toc60776809"/>
      <w:r>
        <w:t>5.3.7.5</w:t>
      </w:r>
      <w:r>
        <w:tab/>
        <w:t xml:space="preserve">Reception of the </w:t>
      </w:r>
      <w:r>
        <w:rPr>
          <w:i/>
        </w:rPr>
        <w:t>RRCReestablishment</w:t>
      </w:r>
      <w:r>
        <w:t xml:space="preserve"> by the UE</w:t>
      </w:r>
      <w:bookmarkEnd w:id="269"/>
      <w:bookmarkEnd w:id="270"/>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71" w:name="_Hlk95514955"/>
      <w:r>
        <w:t>received</w:t>
      </w:r>
      <w:bookmarkEnd w:id="271"/>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lastRenderedPageBreak/>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바탕"/>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39258BCB" w14:textId="77777777" w:rsidR="00162BE3" w:rsidRDefault="00CB0F85">
      <w:pPr>
        <w:pStyle w:val="B3"/>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14:paraId="7070C0D6" w14:textId="77777777" w:rsidR="00162BE3" w:rsidRDefault="00CB0F85">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30A2C6A2" w14:textId="77777777" w:rsidR="00162BE3" w:rsidRDefault="00CB0F85">
      <w:pPr>
        <w:pStyle w:val="B3"/>
        <w:rPr>
          <w:rFonts w:eastAsia="DengXian"/>
          <w:lang w:eastAsia="zh-CN"/>
        </w:rPr>
      </w:pPr>
      <w:r>
        <w:rPr>
          <w:rFonts w:eastAsia="DengXian"/>
          <w:lang w:eastAsia="zh-CN"/>
        </w:rPr>
        <w:t>3&gt;</w:t>
      </w:r>
      <w:r>
        <w:rPr>
          <w:rFonts w:eastAsia="DengXian"/>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6950985D"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72" w:name="_Toc60776810"/>
      <w:bookmarkStart w:id="273" w:name="_Toc131064466"/>
      <w:r>
        <w:t>5.3.7.6</w:t>
      </w:r>
      <w:r>
        <w:tab/>
        <w:t>T311 expiry</w:t>
      </w:r>
      <w:bookmarkEnd w:id="272"/>
      <w:bookmarkEnd w:id="273"/>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74" w:name="_Toc131064467"/>
      <w:bookmarkStart w:id="275" w:name="_Toc60776811"/>
      <w:r>
        <w:t>5.3.7.7</w:t>
      </w:r>
      <w:r>
        <w:tab/>
        <w:t>T301 expiry or selected cell/L2 U2N Relay UE no longer suitable</w:t>
      </w:r>
      <w:bookmarkEnd w:id="274"/>
      <w:bookmarkEnd w:id="275"/>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76" w:name="_Toc131064468"/>
      <w:bookmarkStart w:id="277" w:name="_Toc60776812"/>
      <w:r>
        <w:t>5.3.7.8</w:t>
      </w:r>
      <w:r>
        <w:tab/>
        <w:t xml:space="preserve">Reception of the </w:t>
      </w:r>
      <w:r>
        <w:rPr>
          <w:i/>
        </w:rPr>
        <w:t xml:space="preserve">RRCSetup </w:t>
      </w:r>
      <w:r>
        <w:t>by the UE</w:t>
      </w:r>
      <w:bookmarkEnd w:id="276"/>
      <w:bookmarkEnd w:id="277"/>
    </w:p>
    <w:p w14:paraId="630F2B65" w14:textId="77777777" w:rsidR="00162BE3" w:rsidRDefault="00CB0F85">
      <w:r>
        <w:t>The UE shall:</w:t>
      </w:r>
    </w:p>
    <w:p w14:paraId="5800B681" w14:textId="77777777" w:rsidR="00162BE3" w:rsidRDefault="00CB0F85">
      <w:pPr>
        <w:pStyle w:val="B1"/>
        <w:rPr>
          <w:rFonts w:eastAsia="바탕"/>
          <w:lang w:eastAsia="en-US"/>
        </w:rPr>
      </w:pPr>
      <w:r>
        <w:t>1&gt;</w:t>
      </w:r>
      <w:r>
        <w:tab/>
        <w:t>perform the RRC connection establishment procedure as specified in 5.3.3.4.</w:t>
      </w:r>
    </w:p>
    <w:p w14:paraId="2E665386" w14:textId="77777777" w:rsidR="00162BE3" w:rsidRDefault="00CB0F85">
      <w:pPr>
        <w:pStyle w:val="Heading3"/>
        <w:rPr>
          <w:rFonts w:eastAsia="MS Mincho"/>
        </w:rPr>
      </w:pPr>
      <w:bookmarkStart w:id="278" w:name="_Toc131064469"/>
      <w:bookmarkStart w:id="279" w:name="_Toc60776813"/>
      <w:r>
        <w:rPr>
          <w:rFonts w:eastAsia="MS Mincho"/>
        </w:rPr>
        <w:t>5.3.8</w:t>
      </w:r>
      <w:r>
        <w:rPr>
          <w:rFonts w:eastAsia="MS Mincho"/>
        </w:rPr>
        <w:tab/>
        <w:t>RRC connection release</w:t>
      </w:r>
      <w:bookmarkEnd w:id="278"/>
      <w:bookmarkEnd w:id="279"/>
    </w:p>
    <w:p w14:paraId="269EFB4C" w14:textId="77777777" w:rsidR="00162BE3" w:rsidRDefault="00CB0F85">
      <w:pPr>
        <w:pStyle w:val="Heading4"/>
      </w:pPr>
      <w:bookmarkStart w:id="280" w:name="_Toc131064470"/>
      <w:bookmarkStart w:id="281" w:name="_Toc60776814"/>
      <w:r>
        <w:t>5.3.8.1</w:t>
      </w:r>
      <w:r>
        <w:tab/>
        <w:t>General</w:t>
      </w:r>
      <w:bookmarkEnd w:id="280"/>
      <w:bookmarkEnd w:id="281"/>
    </w:p>
    <w:p w14:paraId="3C1B4E41" w14:textId="77777777" w:rsidR="00162BE3" w:rsidRDefault="00CB0F85">
      <w:pPr>
        <w:pStyle w:val="TH"/>
      </w:pPr>
      <w:r>
        <w:object w:dxaOrig="2880" w:dyaOrig="1590" w14:anchorId="731F4FF4">
          <v:shape id="_x0000_i1034" type="#_x0000_t75" style="width:2in;height:79.35pt" o:ole="">
            <v:imagedata r:id="rId35" o:title=""/>
          </v:shape>
          <o:OLEObject Type="Embed" ProgID="Mscgen.Chart" ShapeID="_x0000_i1034" DrawAspect="Content" ObjectID="_1759765960" r:id="rId36"/>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SimSun"/>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Heading4"/>
      </w:pPr>
      <w:bookmarkStart w:id="282" w:name="_Toc60776815"/>
      <w:bookmarkStart w:id="283" w:name="_Toc131064471"/>
      <w:r>
        <w:t>5.3.8.2</w:t>
      </w:r>
      <w:r>
        <w:tab/>
        <w:t>Initiation</w:t>
      </w:r>
      <w:bookmarkEnd w:id="282"/>
      <w:bookmarkEnd w:id="283"/>
    </w:p>
    <w:p w14:paraId="3FD1C2CE" w14:textId="77777777" w:rsidR="00162BE3" w:rsidRDefault="00CB0F85">
      <w:r>
        <w:t xml:space="preserve">The network initiates the RRC connection release procedure to transit a UE in RRC_CONNECTED to RRC_IDLE; or to transit a UE in RRC_CONNECTED to RRC_INACTIVE only if SRB2 and at least one DRB or multicast MRB or, </w:t>
      </w:r>
      <w:r>
        <w:lastRenderedPageBreak/>
        <w:t>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Heading4"/>
      </w:pPr>
      <w:bookmarkStart w:id="284" w:name="_Toc60776816"/>
      <w:bookmarkStart w:id="285" w:name="_Toc131064472"/>
      <w:r>
        <w:t>5.3.8.3</w:t>
      </w:r>
      <w:r>
        <w:tab/>
        <w:t xml:space="preserve">Reception of the </w:t>
      </w:r>
      <w:r>
        <w:rPr>
          <w:i/>
        </w:rPr>
        <w:t>RRCRelease</w:t>
      </w:r>
      <w:r>
        <w:t xml:space="preserve"> by the UE</w:t>
      </w:r>
      <w:bookmarkEnd w:id="284"/>
      <w:bookmarkEnd w:id="285"/>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t>2&gt;</w:t>
      </w:r>
      <w:r>
        <w:tab/>
        <w:t xml:space="preserve">clear the information included in </w:t>
      </w:r>
      <w:r>
        <w:rPr>
          <w:i/>
        </w:rPr>
        <w:t xml:space="preserve">VarRLF-Report, </w:t>
      </w:r>
      <w:r>
        <w:rPr>
          <w:rFonts w:eastAsia="SimSun"/>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lastRenderedPageBreak/>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86" w:name="_Hlk97714604"/>
      <w:r>
        <w:rPr>
          <w:i/>
          <w:iCs/>
        </w:rPr>
        <w:t>cg-SDT-TimeAlignmentTimer</w:t>
      </w:r>
      <w:bookmarkEnd w:id="286"/>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87"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87"/>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88"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88"/>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89"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89"/>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lastRenderedPageBreak/>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90" w:name="_Toc60776817"/>
      <w:r>
        <w:t>NOTE 4:</w:t>
      </w:r>
      <w:r>
        <w:tab/>
        <w:t>It is left to UE implementation whether to stop T430, if running, when going to RRC_INACTIVE.</w:t>
      </w:r>
    </w:p>
    <w:p w14:paraId="0994EE3D" w14:textId="77777777" w:rsidR="00162BE3" w:rsidRDefault="00CB0F85">
      <w:pPr>
        <w:pStyle w:val="Heading4"/>
      </w:pPr>
      <w:bookmarkStart w:id="291" w:name="_Toc131064473"/>
      <w:r>
        <w:t>5.3.8.4</w:t>
      </w:r>
      <w:r>
        <w:tab/>
        <w:t>T320 expiry</w:t>
      </w:r>
      <w:bookmarkEnd w:id="290"/>
      <w:bookmarkEnd w:id="291"/>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lastRenderedPageBreak/>
        <w:t>2&gt;</w:t>
      </w:r>
      <w:r>
        <w:tab/>
        <w:t>apply the cell reselection priority information broadcast in the system information.</w:t>
      </w:r>
    </w:p>
    <w:p w14:paraId="6E3E6E27" w14:textId="77777777" w:rsidR="00162BE3" w:rsidRDefault="00CB0F85">
      <w:pPr>
        <w:pStyle w:val="Heading4"/>
      </w:pPr>
      <w:bookmarkStart w:id="292" w:name="_Toc131064474"/>
      <w:bookmarkStart w:id="293" w:name="_Toc60776818"/>
      <w:r>
        <w:t>5.3.8.5</w:t>
      </w:r>
      <w:r>
        <w:tab/>
        <w:t xml:space="preserve">UE actions upon the expiry of </w:t>
      </w:r>
      <w:r>
        <w:rPr>
          <w:i/>
        </w:rPr>
        <w:t>DataInactivityTimer</w:t>
      </w:r>
      <w:bookmarkEnd w:id="292"/>
      <w:bookmarkEnd w:id="293"/>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Heading4"/>
      </w:pPr>
      <w:bookmarkStart w:id="294" w:name="_Toc131064475"/>
      <w:bookmarkStart w:id="295" w:name="_Toc60776819"/>
      <w:r>
        <w:t>5.3.8.6</w:t>
      </w:r>
      <w:r>
        <w:tab/>
        <w:t>T346g expiry</w:t>
      </w:r>
      <w:bookmarkEnd w:id="294"/>
    </w:p>
    <w:p w14:paraId="48C846EA" w14:textId="77777777" w:rsidR="00162BE3" w:rsidRDefault="00CB0F85">
      <w:r>
        <w:rPr>
          <w:rFonts w:eastAsia="SimSun"/>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296" w:name="_Toc131064476"/>
      <w:r>
        <w:rPr>
          <w:rFonts w:eastAsia="MS Mincho"/>
        </w:rPr>
        <w:t>5.3.9</w:t>
      </w:r>
      <w:r>
        <w:rPr>
          <w:rFonts w:eastAsia="MS Mincho"/>
        </w:rPr>
        <w:tab/>
        <w:t>RRC connection release requested by upper layers</w:t>
      </w:r>
      <w:bookmarkEnd w:id="295"/>
      <w:bookmarkEnd w:id="296"/>
    </w:p>
    <w:p w14:paraId="2C6DAE04" w14:textId="77777777" w:rsidR="00162BE3" w:rsidRDefault="00CB0F85">
      <w:pPr>
        <w:pStyle w:val="Heading4"/>
      </w:pPr>
      <w:bookmarkStart w:id="297" w:name="_Toc131064477"/>
      <w:bookmarkStart w:id="298" w:name="_Toc60776820"/>
      <w:r>
        <w:t>5.3.9.1</w:t>
      </w:r>
      <w:r>
        <w:tab/>
        <w:t>General</w:t>
      </w:r>
      <w:bookmarkEnd w:id="297"/>
      <w:bookmarkEnd w:id="298"/>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Heading4"/>
      </w:pPr>
      <w:bookmarkStart w:id="299" w:name="_Toc60776821"/>
      <w:bookmarkStart w:id="300" w:name="_Toc131064478"/>
      <w:r>
        <w:t>5.3.9.2</w:t>
      </w:r>
      <w:r>
        <w:tab/>
        <w:t>Initiation</w:t>
      </w:r>
      <w:bookmarkEnd w:id="299"/>
      <w:bookmarkEnd w:id="300"/>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Heading3"/>
        <w:rPr>
          <w:rFonts w:eastAsia="MS Mincho"/>
        </w:rPr>
      </w:pPr>
      <w:bookmarkStart w:id="301" w:name="_Toc60776822"/>
      <w:bookmarkStart w:id="302" w:name="_Toc131064479"/>
      <w:r>
        <w:t>5.3.10</w:t>
      </w:r>
      <w:r>
        <w:tab/>
        <w:t>Radio link failure related actions</w:t>
      </w:r>
      <w:bookmarkEnd w:id="301"/>
      <w:bookmarkEnd w:id="302"/>
    </w:p>
    <w:p w14:paraId="5812E8E4" w14:textId="77777777" w:rsidR="00162BE3" w:rsidRDefault="00CB0F85">
      <w:pPr>
        <w:pStyle w:val="Heading4"/>
        <w:rPr>
          <w:rFonts w:eastAsia="MS Mincho"/>
        </w:rPr>
      </w:pPr>
      <w:bookmarkStart w:id="303" w:name="_Toc60776823"/>
      <w:bookmarkStart w:id="304" w:name="_Toc131064480"/>
      <w:r>
        <w:rPr>
          <w:rFonts w:eastAsia="MS Mincho"/>
        </w:rPr>
        <w:t>5.3.10.1</w:t>
      </w:r>
      <w:r>
        <w:rPr>
          <w:rFonts w:eastAsia="MS Mincho"/>
        </w:rPr>
        <w:tab/>
        <w:t>Detection of physical layer problems in RRC_CONNECTED</w:t>
      </w:r>
      <w:bookmarkEnd w:id="303"/>
      <w:bookmarkEnd w:id="304"/>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Heading4"/>
        <w:rPr>
          <w:rFonts w:eastAsia="MS Mincho"/>
        </w:rPr>
      </w:pPr>
      <w:bookmarkStart w:id="305" w:name="_Toc131064481"/>
      <w:bookmarkStart w:id="306" w:name="_Toc60776824"/>
      <w:r>
        <w:t>5.3.10.2</w:t>
      </w:r>
      <w:r>
        <w:tab/>
        <w:t>Recovery of physical layer problems</w:t>
      </w:r>
      <w:bookmarkEnd w:id="305"/>
      <w:bookmarkEnd w:id="306"/>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lastRenderedPageBreak/>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307" w:name="_Toc131064482"/>
      <w:bookmarkStart w:id="308" w:name="_Toc60776825"/>
      <w:r>
        <w:t>5.3.10.3</w:t>
      </w:r>
      <w:r>
        <w:tab/>
        <w:t>Detection of radio link failure</w:t>
      </w:r>
      <w:bookmarkEnd w:id="307"/>
      <w:bookmarkEnd w:id="308"/>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lastRenderedPageBreak/>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lastRenderedPageBreak/>
        <w:t>5&gt;</w:t>
      </w:r>
      <w:r>
        <w:tab/>
        <w:t>initiate the connection re-establishment procedure as specified in TS 36.331 [10], clause 5.3.7;</w:t>
      </w:r>
    </w:p>
    <w:p w14:paraId="3408A61A" w14:textId="77777777" w:rsidR="00162BE3" w:rsidRDefault="00CB0F85">
      <w:pPr>
        <w:pStyle w:val="Heading4"/>
        <w:rPr>
          <w:rFonts w:eastAsia="MS Mincho"/>
        </w:rPr>
      </w:pPr>
      <w:bookmarkStart w:id="309" w:name="_Toc131064483"/>
      <w:bookmarkStart w:id="310" w:name="_Toc60776826"/>
      <w:r>
        <w:t>5.3.10.4</w:t>
      </w:r>
      <w:r>
        <w:tab/>
        <w:t>RLF cause determination</w:t>
      </w:r>
      <w:bookmarkEnd w:id="309"/>
      <w:bookmarkEnd w:id="310"/>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SimSun"/>
        </w:rPr>
        <w:t>the reception of a BH RLF indication on BAP entity</w:t>
      </w:r>
      <w:r>
        <w:t>:</w:t>
      </w:r>
    </w:p>
    <w:p w14:paraId="58CF4E60" w14:textId="77777777" w:rsidR="00162BE3" w:rsidRDefault="00CB0F85">
      <w:pPr>
        <w:pStyle w:val="B2"/>
      </w:pPr>
      <w:r>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Heading4"/>
        <w:rPr>
          <w:rFonts w:eastAsia="MS Mincho"/>
        </w:rPr>
      </w:pPr>
      <w:bookmarkStart w:id="311" w:name="_Toc131064484"/>
      <w:bookmarkStart w:id="312" w:name="_Toc60776827"/>
      <w:r>
        <w:t>5.3.10.</w:t>
      </w:r>
      <w:r>
        <w:rPr>
          <w:rFonts w:eastAsia="SimSun"/>
          <w:lang w:eastAsia="zh-CN"/>
        </w:rPr>
        <w:t>5</w:t>
      </w:r>
      <w:r>
        <w:tab/>
        <w:t xml:space="preserve">RLF </w:t>
      </w:r>
      <w:r>
        <w:rPr>
          <w:rFonts w:eastAsia="SimSun"/>
          <w:lang w:eastAsia="zh-CN"/>
        </w:rPr>
        <w:t>report content</w:t>
      </w:r>
      <w:r>
        <w:t xml:space="preserve"> determination</w:t>
      </w:r>
      <w:bookmarkEnd w:id="311"/>
      <w:bookmarkEnd w:id="312"/>
    </w:p>
    <w:p w14:paraId="66360058" w14:textId="77777777" w:rsidR="00162BE3" w:rsidRDefault="00CB0F85">
      <w:pPr>
        <w:spacing w:after="120"/>
        <w:jc w:val="both"/>
      </w:pPr>
      <w:r>
        <w:t xml:space="preserve">The UE shall </w:t>
      </w:r>
      <w:r>
        <w:rPr>
          <w:rFonts w:eastAsia="SimSun"/>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SimSun"/>
          <w:lang w:eastAsia="zh-CN"/>
        </w:rPr>
        <w:t>1&gt;</w:t>
      </w:r>
      <w:r>
        <w:rPr>
          <w:rFonts w:eastAsia="SimSun"/>
          <w:lang w:eastAsia="zh-CN"/>
        </w:rPr>
        <w:tab/>
      </w:r>
      <w:r>
        <w:t xml:space="preserve">set the </w:t>
      </w:r>
      <w:r>
        <w:rPr>
          <w:i/>
          <w:iCs/>
        </w:rPr>
        <w:t>measResultLastServCell</w:t>
      </w:r>
      <w:r>
        <w:t xml:space="preserve"> to include the cell level RSRP, RSRQ and the available SINR, of the </w:t>
      </w:r>
      <w:r>
        <w:rPr>
          <w:rFonts w:eastAsia="SimSun"/>
          <w:lang w:eastAsia="zh-CN"/>
        </w:rPr>
        <w:t xml:space="preserve">source PCell (in case HO failure) or PCell (in case RLF) </w:t>
      </w:r>
      <w:r>
        <w:t>based on the available SSB and CSI-RS measurements collected up to the moment the UE detected</w:t>
      </w:r>
      <w:r>
        <w:rPr>
          <w:rFonts w:eastAsia="SimSun"/>
          <w:lang w:eastAsia="zh-CN"/>
        </w:rPr>
        <w:t xml:space="preserve"> </w:t>
      </w:r>
      <w:r>
        <w:rPr>
          <w:lang w:eastAsia="zh-CN"/>
        </w:rPr>
        <w:t>failure</w:t>
      </w:r>
      <w:r>
        <w:t>;</w:t>
      </w:r>
    </w:p>
    <w:p w14:paraId="748507AA" w14:textId="77777777" w:rsidR="00162BE3" w:rsidRDefault="00CB0F85">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2E8405A3" w14:textId="77777777" w:rsidR="00162BE3" w:rsidRDefault="00CB0F85">
      <w:pPr>
        <w:pStyle w:val="B2"/>
        <w:rPr>
          <w:rFonts w:eastAsia="SimSun"/>
          <w:lang w:eastAsia="zh-CN"/>
        </w:rPr>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3529C90A" w14:textId="77777777" w:rsidR="00162BE3" w:rsidRDefault="00CB0F85">
      <w:pPr>
        <w:pStyle w:val="B2"/>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SimSun"/>
          <w:lang w:eastAsia="zh-CN"/>
        </w:rPr>
        <w:t>1&gt;</w:t>
      </w:r>
      <w:r>
        <w:rPr>
          <w:rFonts w:eastAsia="SimSun"/>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SimSun"/>
          <w:lang w:eastAsia="zh-CN"/>
        </w:rPr>
        <w:t xml:space="preserve"> source PCell (in case HO failure) or PCell (in case RLF), if available</w:t>
      </w:r>
      <w:r>
        <w:t>;</w:t>
      </w:r>
    </w:p>
    <w:p w14:paraId="1D82E7DB" w14:textId="77777777" w:rsidR="00162BE3" w:rsidRDefault="00CB0F85">
      <w:pPr>
        <w:pStyle w:val="B1"/>
        <w:rPr>
          <w:rFonts w:eastAsia="SimSun"/>
          <w:lang w:eastAsia="zh-CN"/>
        </w:rPr>
      </w:pPr>
      <w:r>
        <w:rPr>
          <w:rFonts w:eastAsia="SimSun"/>
          <w:lang w:eastAsia="zh-CN"/>
        </w:rPr>
        <w:lastRenderedPageBreak/>
        <w:t>1&gt;</w:t>
      </w:r>
      <w:r>
        <w:rPr>
          <w:rFonts w:eastAsia="SimSun"/>
          <w:lang w:eastAsia="zh-CN"/>
        </w:rPr>
        <w:tab/>
      </w:r>
      <w:r>
        <w:t xml:space="preserve">for each of the configured </w:t>
      </w:r>
      <w:r>
        <w:rPr>
          <w:i/>
        </w:rPr>
        <w:t>measObjectNR</w:t>
      </w:r>
      <w:r>
        <w:t xml:space="preserve"> in which measurements are available</w:t>
      </w:r>
      <w:r>
        <w:rPr>
          <w:rFonts w:eastAsia="SimSun"/>
          <w:lang w:eastAsia="zh-CN"/>
        </w:rPr>
        <w:t>:</w:t>
      </w:r>
    </w:p>
    <w:p w14:paraId="42058EE8" w14:textId="77777777" w:rsidR="00162BE3" w:rsidRDefault="00CB0F85">
      <w:pPr>
        <w:pStyle w:val="B2"/>
        <w:rPr>
          <w:rFonts w:eastAsia="SimSun"/>
          <w:lang w:eastAsia="zh-CN"/>
        </w:rPr>
      </w:pPr>
      <w:r>
        <w:rPr>
          <w:rFonts w:eastAsia="SimSun"/>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SimSun"/>
          <w:lang w:eastAsia="zh-CN"/>
        </w:rPr>
        <w:t xml:space="preserve">set 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SimSun"/>
          <w:lang w:eastAsia="zh-CN"/>
        </w:rPr>
      </w:pPr>
      <w:r>
        <w:t>4&gt;</w:t>
      </w:r>
      <w:r>
        <w:tab/>
      </w:r>
      <w:r>
        <w:rPr>
          <w:rFonts w:eastAsia="SimSun"/>
          <w:lang w:eastAsia="zh-CN"/>
        </w:rPr>
        <w:t>for each neighbour cell included, include the optional fields that are available;</w:t>
      </w:r>
    </w:p>
    <w:p w14:paraId="720B8750" w14:textId="77777777" w:rsidR="00162BE3" w:rsidRDefault="00CB0F85">
      <w:pPr>
        <w:pStyle w:val="NO"/>
      </w:pPr>
      <w:r>
        <w:t>NOTE 0a:</w:t>
      </w:r>
      <w:r>
        <w:tab/>
      </w:r>
      <w:r>
        <w:rPr>
          <w:rFonts w:eastAsia="SimSun"/>
          <w:lang w:eastAsia="zh-CN"/>
        </w:rPr>
        <w:t xml:space="preserve">For the neighboring cells </w:t>
      </w:r>
      <w:r>
        <w:t xml:space="preserve">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UE also includes </w:t>
      </w:r>
      <w:r>
        <w:t>the CSI-RS based measurement quantities, if available.</w:t>
      </w:r>
    </w:p>
    <w:p w14:paraId="3F530112" w14:textId="77777777" w:rsidR="00162BE3" w:rsidRDefault="00CB0F85">
      <w:pPr>
        <w:pStyle w:val="B2"/>
        <w:rPr>
          <w:rFonts w:eastAsia="SimSun"/>
          <w:lang w:eastAsia="zh-CN"/>
        </w:rPr>
      </w:pPr>
      <w:r>
        <w:rPr>
          <w:rFonts w:eastAsia="SimSun"/>
          <w:lang w:eastAsia="zh-CN"/>
        </w:rPr>
        <w:t>2&gt;</w:t>
      </w:r>
      <w:r>
        <w:tab/>
        <w:t>if the CSI-RS based measurement quantities are available:</w:t>
      </w:r>
    </w:p>
    <w:p w14:paraId="6E5CF6DD" w14:textId="77777777" w:rsidR="00162BE3" w:rsidRDefault="00CB0F85">
      <w:pPr>
        <w:pStyle w:val="B3"/>
      </w:pPr>
      <w:r>
        <w:rPr>
          <w:rFonts w:eastAsia="SimSun"/>
          <w:lang w:eastAsia="zh-CN"/>
        </w:rPr>
        <w:t>3&gt;</w:t>
      </w:r>
      <w:r>
        <w:rPr>
          <w:rFonts w:eastAsia="SimSun"/>
          <w:lang w:eastAsia="zh-CN"/>
        </w:rPr>
        <w:tab/>
        <w:t xml:space="preserve">set the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SimSun"/>
          <w:lang w:eastAsia="zh-CN"/>
        </w:rPr>
      </w:pPr>
      <w:r>
        <w:t>4&gt;</w:t>
      </w:r>
      <w:r>
        <w:tab/>
      </w:r>
      <w:r>
        <w:rPr>
          <w:rFonts w:eastAsia="SimSun"/>
          <w:lang w:eastAsia="zh-CN"/>
        </w:rPr>
        <w:t>for each neighbour cell included, include the optional fields that are available;</w:t>
      </w:r>
    </w:p>
    <w:p w14:paraId="22F5DB81" w14:textId="77777777" w:rsidR="00162BE3" w:rsidRDefault="00CB0F85">
      <w:pPr>
        <w:pStyle w:val="NO"/>
      </w:pPr>
      <w:r>
        <w:t>NOTE 0b:</w:t>
      </w:r>
      <w:r>
        <w:tab/>
      </w:r>
      <w:r>
        <w:rPr>
          <w:rFonts w:eastAsia="SimSun"/>
          <w:lang w:eastAsia="zh-CN"/>
        </w:rPr>
        <w:t xml:space="preserve">For ordering the neighboring cells based on </w:t>
      </w:r>
      <w:r>
        <w:t xml:space="preserve">the CSI-RS measurement quantities, </w:t>
      </w:r>
      <w:r>
        <w:rPr>
          <w:rFonts w:eastAsia="SimSun"/>
          <w:lang w:eastAsia="zh-CN"/>
        </w:rPr>
        <w:t xml:space="preserve">UE includes measurements only </w:t>
      </w:r>
      <w:r>
        <w:t xml:space="preserve">for the cells not yet 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to avoid overriding </w:t>
      </w:r>
      <w:r>
        <w:t xml:space="preserve">SS/PBCH block-based </w:t>
      </w:r>
      <w:r>
        <w:rPr>
          <w:rFonts w:eastAsia="SimSun"/>
          <w:iCs/>
          <w:lang w:eastAsia="zh-CN"/>
        </w:rPr>
        <w:t>ordered measurements</w:t>
      </w:r>
      <w:r>
        <w:t>.</w:t>
      </w:r>
    </w:p>
    <w:p w14:paraId="4CF2B6CF" w14:textId="77777777" w:rsidR="00162BE3" w:rsidRDefault="00CB0F85">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p>
    <w:p w14:paraId="165BFFF7" w14:textId="77777777" w:rsidR="00162BE3" w:rsidRDefault="00CB0F85">
      <w:pPr>
        <w:pStyle w:val="B3"/>
        <w:rPr>
          <w:iCs/>
        </w:rPr>
      </w:pPr>
      <w:r>
        <w:rPr>
          <w:rFonts w:eastAsia="SimSun"/>
          <w:lang w:eastAsia="zh-CN"/>
        </w:rPr>
        <w:t>3&gt;</w:t>
      </w:r>
      <w:r>
        <w:rPr>
          <w:rFonts w:eastAsia="SimSun"/>
          <w:lang w:eastAsia="zh-CN"/>
        </w:rPr>
        <w:tab/>
      </w:r>
      <w:r>
        <w:t xml:space="preserve">if the UE supports </w:t>
      </w:r>
      <w:r>
        <w:rPr>
          <w:rFonts w:eastAsia="DengXian"/>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SimSun"/>
          <w:lang w:eastAsia="zh-CN"/>
        </w:rPr>
      </w:pPr>
      <w:r>
        <w:rPr>
          <w:rFonts w:eastAsia="SimSun"/>
          <w:lang w:eastAsia="zh-CN"/>
        </w:rPr>
        <w:t>4&gt;</w:t>
      </w:r>
      <w:r>
        <w:rPr>
          <w:rFonts w:eastAsia="SimSun"/>
          <w:lang w:eastAsia="zh-CN"/>
        </w:rPr>
        <w:tab/>
        <w:t xml:space="preserve">set </w:t>
      </w:r>
      <w:r>
        <w:rPr>
          <w:i/>
          <w:iCs/>
        </w:rPr>
        <w:t>choConfig</w:t>
      </w:r>
      <w:r>
        <w:t xml:space="preserve"> in </w:t>
      </w:r>
      <w:r>
        <w:rPr>
          <w:i/>
          <w:iCs/>
        </w:rPr>
        <w:t>MeasResult2NR</w:t>
      </w:r>
      <w:r>
        <w:t xml:space="preserve"> to the execution condition for each </w:t>
      </w:r>
      <w:r>
        <w:rPr>
          <w:rFonts w:eastAsia="SimSun"/>
          <w:i/>
        </w:rPr>
        <w:t>measId</w:t>
      </w:r>
      <w:r>
        <w:rPr>
          <w:rFonts w:eastAsia="SimSun"/>
        </w:rPr>
        <w:t xml:space="preserve"> within </w:t>
      </w:r>
      <w:r>
        <w:rPr>
          <w:i/>
        </w:rPr>
        <w:t>condTriggerConfig</w:t>
      </w:r>
      <w:r>
        <w:rPr>
          <w:rFonts w:eastAsia="SimSun"/>
        </w:rPr>
        <w:t xml:space="preserve"> associated to the neighbour cell within </w:t>
      </w:r>
      <w:r>
        <w:t xml:space="preserve">the MCG </w:t>
      </w:r>
      <w:r>
        <w:rPr>
          <w:i/>
          <w:iCs/>
        </w:rPr>
        <w:t>VarConditional</w:t>
      </w:r>
      <w:r>
        <w:rPr>
          <w:i/>
        </w:rPr>
        <w:t>Rec</w:t>
      </w:r>
      <w:r>
        <w:rPr>
          <w:i/>
          <w:iCs/>
        </w:rPr>
        <w:t>onfig</w:t>
      </w:r>
      <w:r>
        <w:rPr>
          <w:rFonts w:eastAsia="SimSun"/>
        </w:rPr>
        <w:t>;</w:t>
      </w:r>
    </w:p>
    <w:p w14:paraId="170EBD77" w14:textId="77777777" w:rsidR="00162BE3" w:rsidRDefault="00CB0F85">
      <w:pPr>
        <w:pStyle w:val="B4"/>
      </w:pPr>
      <w:r>
        <w:rPr>
          <w:rFonts w:eastAsia="SimSun"/>
        </w:rPr>
        <w:t>4&gt;</w:t>
      </w:r>
      <w:r>
        <w:rPr>
          <w:rFonts w:eastAsia="SimSun"/>
        </w:rPr>
        <w:tab/>
        <w:t xml:space="preserve">if the first entry of </w:t>
      </w:r>
      <w:r>
        <w:rPr>
          <w:i/>
          <w:iCs/>
        </w:rPr>
        <w:t>choConfig</w:t>
      </w:r>
      <w:r>
        <w:rPr>
          <w:rFonts w:eastAsia="SimSun"/>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SimSun"/>
        </w:rPr>
        <w:t>4&gt;</w:t>
      </w:r>
      <w:r>
        <w:rPr>
          <w:rFonts w:eastAsia="SimSun"/>
        </w:rPr>
        <w:tab/>
        <w:t xml:space="preserve">if the second entry of </w:t>
      </w:r>
      <w:r>
        <w:rPr>
          <w:i/>
          <w:iCs/>
        </w:rPr>
        <w:t>choConfig</w:t>
      </w:r>
      <w:r>
        <w:rPr>
          <w:rFonts w:eastAsia="SimSun"/>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SimSun"/>
        </w:rPr>
      </w:pPr>
      <w:r>
        <w:rPr>
          <w:rFonts w:eastAsia="SimSun"/>
        </w:rPr>
        <w:t>5&gt;</w:t>
      </w:r>
      <w:r>
        <w:rPr>
          <w:rFonts w:eastAsia="SimSun"/>
        </w:rPr>
        <w:tab/>
        <w:t xml:space="preserve">set </w:t>
      </w:r>
      <w:r>
        <w:rPr>
          <w:rFonts w:eastAsia="SimSun"/>
          <w:i/>
          <w:iCs/>
        </w:rPr>
        <w:t>firstTriggeredEvent</w:t>
      </w:r>
      <w:r>
        <w:rPr>
          <w:rFonts w:eastAsia="SimSun"/>
        </w:rPr>
        <w:t xml:space="preserve"> to the execution condition </w:t>
      </w:r>
      <w:r>
        <w:rPr>
          <w:rFonts w:eastAsia="SimSun"/>
          <w:i/>
          <w:iCs/>
        </w:rPr>
        <w:t>condFirstEvent</w:t>
      </w:r>
      <w:r>
        <w:rPr>
          <w:rFonts w:eastAsia="SimSun"/>
        </w:rPr>
        <w:t xml:space="preserve"> corresponding to the first entry of </w:t>
      </w:r>
      <w:r>
        <w:rPr>
          <w:i/>
          <w:iCs/>
        </w:rPr>
        <w:t>choConfig</w:t>
      </w:r>
      <w:r>
        <w:rPr>
          <w:rFonts w:eastAsia="SimSun"/>
        </w:rPr>
        <w:t xml:space="preserve"> or to the execution condition </w:t>
      </w:r>
      <w:r>
        <w:rPr>
          <w:rFonts w:eastAsia="SimSun"/>
          <w:i/>
          <w:iCs/>
        </w:rPr>
        <w:t>condSecondEvent</w:t>
      </w:r>
      <w:r>
        <w:rPr>
          <w:rFonts w:eastAsia="SimSun"/>
        </w:rPr>
        <w:t xml:space="preserve"> corresponding to the second entry of </w:t>
      </w:r>
      <w:r>
        <w:rPr>
          <w:i/>
          <w:iCs/>
        </w:rPr>
        <w:t>choConfig</w:t>
      </w:r>
      <w:r>
        <w:t xml:space="preserve">, whichever </w:t>
      </w:r>
      <w:r>
        <w:rPr>
          <w:rFonts w:eastAsia="SimSun"/>
        </w:rPr>
        <w:t>execution condition</w:t>
      </w:r>
      <w:r>
        <w:t xml:space="preserve"> was fulfilled first in time;</w:t>
      </w:r>
    </w:p>
    <w:p w14:paraId="2CB8C09D" w14:textId="77777777" w:rsidR="00162BE3" w:rsidRDefault="00CB0F85">
      <w:pPr>
        <w:pStyle w:val="B5"/>
        <w:rPr>
          <w:rFonts w:eastAsia="SimSun"/>
          <w:lang w:eastAsia="zh-CN"/>
        </w:rPr>
      </w:pPr>
      <w:r>
        <w:rPr>
          <w:rFonts w:eastAsia="SimSun"/>
        </w:rPr>
        <w:t>5&gt;</w:t>
      </w:r>
      <w:r>
        <w:rPr>
          <w:rFonts w:eastAsia="SimSun"/>
        </w:rPr>
        <w:tab/>
        <w:t xml:space="preserve">set </w:t>
      </w:r>
      <w:r>
        <w:rPr>
          <w:i/>
          <w:iCs/>
        </w:rPr>
        <w:t xml:space="preserve">timeBetweenEvents </w:t>
      </w:r>
      <w:r>
        <w:t>to the elapsed time between the point in time of fullfilling the</w:t>
      </w:r>
      <w:r>
        <w:rPr>
          <w:rFonts w:eastAsia="SimSun"/>
        </w:rPr>
        <w:t xml:space="preserve"> condition in </w:t>
      </w:r>
      <w:r>
        <w:rPr>
          <w:i/>
          <w:iCs/>
        </w:rPr>
        <w:t>choConfig</w:t>
      </w:r>
      <w:r>
        <w:t xml:space="preserve"> that was fulfilled first in time, and the point in time of fullfilling the</w:t>
      </w:r>
      <w:r>
        <w:rPr>
          <w:rFonts w:eastAsia="SimSun"/>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SimSun"/>
          <w:lang w:eastAsia="zh-CN"/>
        </w:rPr>
        <w:t>1</w:t>
      </w:r>
      <w:r>
        <w:t>&gt;</w:t>
      </w:r>
      <w:r>
        <w:tab/>
        <w:t>for each of the configured EUTRA frequencies in which measurements are available;</w:t>
      </w:r>
    </w:p>
    <w:p w14:paraId="20F83D1A" w14:textId="77777777" w:rsidR="00162BE3" w:rsidRDefault="00CB0F85">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14:paraId="6E4CC3B8" w14:textId="77777777" w:rsidR="00162BE3" w:rsidRDefault="00CB0F85">
      <w:pPr>
        <w:pStyle w:val="B3"/>
        <w:rPr>
          <w:rFonts w:eastAsia="SimSun"/>
        </w:rPr>
      </w:pPr>
      <w:r>
        <w:rPr>
          <w:rFonts w:eastAsia="SimSun"/>
          <w:lang w:eastAsia="zh-CN"/>
        </w:rPr>
        <w:t>3</w:t>
      </w:r>
      <w:r>
        <w:rPr>
          <w:rFonts w:eastAsia="SimSun"/>
        </w:rPr>
        <w:t>&gt;</w:t>
      </w:r>
      <w:r>
        <w:rPr>
          <w:rFonts w:eastAsia="SimSun"/>
        </w:rPr>
        <w:tab/>
        <w:t>for each neighbour cell included, include the optional fields that are available;</w:t>
      </w:r>
    </w:p>
    <w:p w14:paraId="11FD494E" w14:textId="77777777" w:rsidR="00162BE3" w:rsidRDefault="00CB0F85">
      <w:pPr>
        <w:pStyle w:val="NO"/>
      </w:pPr>
      <w:r>
        <w:lastRenderedPageBreak/>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source PCell (in case HO failure) or PCell (in case RLF)</w:t>
      </w:r>
      <w:r>
        <w:t>;</w:t>
      </w:r>
    </w:p>
    <w:p w14:paraId="29DEA9D2" w14:textId="77777777" w:rsidR="00162BE3" w:rsidRDefault="00CB0F85">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DengXian"/>
          <w:lang w:eastAsia="zh-CN"/>
        </w:rPr>
        <w:t>RLF-Report for DAPS handover</w:t>
      </w:r>
      <w:r>
        <w:t xml:space="preserve"> and if any DAPS bearer was configured while T304 was running:</w:t>
      </w:r>
    </w:p>
    <w:p w14:paraId="35B16ABD" w14:textId="77777777" w:rsidR="00162BE3" w:rsidRDefault="00CB0F85">
      <w:pPr>
        <w:pStyle w:val="B3"/>
        <w:rPr>
          <w:rFonts w:eastAsia="바탕"/>
        </w:rPr>
      </w:pPr>
      <w:r>
        <w:t>3&gt;</w:t>
      </w:r>
      <w:r>
        <w:tab/>
        <w:t xml:space="preserve">set </w:t>
      </w:r>
      <w:r>
        <w:rPr>
          <w:i/>
          <w:iCs/>
        </w:rPr>
        <w:t>lastHO-Type</w:t>
      </w:r>
      <w:r>
        <w:t xml:space="preserve"> to </w:t>
      </w:r>
      <w:r>
        <w:rPr>
          <w:rFonts w:eastAsia="SimSun"/>
          <w:i/>
          <w:iCs/>
          <w:lang w:eastAsia="zh-CN"/>
        </w:rPr>
        <w:t>daps</w:t>
      </w:r>
      <w:r>
        <w:rPr>
          <w:rFonts w:eastAsia="SimSun"/>
          <w:lang w:eastAsia="zh-CN"/>
        </w:rPr>
        <w:t>;</w:t>
      </w:r>
    </w:p>
    <w:p w14:paraId="7258A5BB" w14:textId="77777777" w:rsidR="00162BE3" w:rsidRDefault="00CB0F85">
      <w:pPr>
        <w:pStyle w:val="B3"/>
        <w:rPr>
          <w:rFonts w:eastAsia="바탕"/>
        </w:rPr>
      </w:pPr>
      <w:r>
        <w:t>3&gt;</w:t>
      </w:r>
      <w:r>
        <w:tab/>
        <w:t xml:space="preserve">if radio link failure was detected in the source PCell, according to </w:t>
      </w:r>
      <w:r>
        <w:rPr>
          <w:lang w:eastAsia="zh-CN"/>
        </w:rPr>
        <w:t xml:space="preserve">clause </w:t>
      </w:r>
      <w:r>
        <w:t>5.3.10.3</w:t>
      </w:r>
      <w:r>
        <w:rPr>
          <w:rFonts w:eastAsia="바탕"/>
        </w:rPr>
        <w:t>:</w:t>
      </w:r>
    </w:p>
    <w:p w14:paraId="4DDAE54D" w14:textId="77777777" w:rsidR="00162BE3" w:rsidRDefault="00CB0F85">
      <w:pPr>
        <w:pStyle w:val="B4"/>
        <w:rPr>
          <w:rFonts w:eastAsia="DengXian"/>
        </w:rPr>
      </w:pPr>
      <w:r>
        <w:t>4</w:t>
      </w:r>
      <w:r>
        <w:rPr>
          <w:lang w:eastAsia="zh-CN"/>
        </w:rPr>
        <w:t>&gt;</w:t>
      </w:r>
      <w:r>
        <w:rPr>
          <w:lang w:eastAsia="zh-CN"/>
        </w:rPr>
        <w:tab/>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14:paraId="619BAA3D" w14:textId="77777777" w:rsidR="00162BE3" w:rsidRDefault="00CB0F85">
      <w:pPr>
        <w:pStyle w:val="B4"/>
        <w:rPr>
          <w:lang w:eastAsia="zh-CN"/>
        </w:rPr>
      </w:pPr>
      <w:r>
        <w:rPr>
          <w:rFonts w:eastAsia="SimSun"/>
          <w:lang w:eastAsia="zh-CN"/>
        </w:rPr>
        <w:t>4&gt;</w:t>
      </w:r>
      <w:r>
        <w:rPr>
          <w:rFonts w:eastAsia="SimSun"/>
          <w:lang w:eastAsia="zh-CN"/>
        </w:rPr>
        <w:tab/>
      </w:r>
      <w:r>
        <w:t xml:space="preserve">set the </w:t>
      </w:r>
      <w:r>
        <w:rPr>
          <w:i/>
          <w:iCs/>
        </w:rPr>
        <w:t>rlf-Cause</w:t>
      </w:r>
      <w:r>
        <w:t xml:space="preserve"> to the trigger for detecting the source radio link failure in accordance with clause 5.</w:t>
      </w:r>
      <w:r>
        <w:rPr>
          <w:rFonts w:eastAsia="SimSun"/>
          <w:lang w:eastAsia="zh-CN"/>
        </w:rPr>
        <w:t>3</w:t>
      </w:r>
      <w:r>
        <w:t>.10.4;</w:t>
      </w:r>
    </w:p>
    <w:p w14:paraId="2BDEDC40" w14:textId="77777777" w:rsidR="00162BE3" w:rsidRDefault="00CB0F85">
      <w:pPr>
        <w:pStyle w:val="B2"/>
        <w:rPr>
          <w:rFonts w:eastAsia="SimSun"/>
        </w:rPr>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rPr>
          <w:rFonts w:eastAsia="SimSun"/>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SimSun"/>
          <w:lang w:eastAsia="zh-CN"/>
        </w:rPr>
        <w:t>3&gt;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SimSun"/>
          <w:lang w:eastAsia="zh-CN"/>
        </w:rPr>
        <w:t>2&gt;</w:t>
      </w:r>
      <w:r>
        <w:rPr>
          <w:rFonts w:eastAsia="SimSun"/>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SimSun"/>
          <w:lang w:eastAsia="zh-CN"/>
        </w:rPr>
        <w:t>2&gt;</w:t>
      </w:r>
      <w:r>
        <w:rPr>
          <w:rFonts w:eastAsia="SimSun"/>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lastRenderedPageBreak/>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rFonts w:eastAsia="SimSun"/>
          <w:i/>
          <w:iCs/>
          <w:lang w:eastAsia="zh-CN"/>
        </w:rPr>
        <w:t>rl</w:t>
      </w:r>
      <w:r>
        <w:rPr>
          <w:i/>
          <w:iCs/>
        </w:rPr>
        <w:t>f</w:t>
      </w:r>
      <w:r>
        <w:t>;</w:t>
      </w:r>
    </w:p>
    <w:p w14:paraId="34597FC4" w14:textId="77777777" w:rsidR="00162BE3" w:rsidRDefault="00CB0F85">
      <w:pPr>
        <w:pStyle w:val="B2"/>
        <w:rPr>
          <w:lang w:eastAsia="zh-CN"/>
        </w:rPr>
      </w:pPr>
      <w:r>
        <w:rPr>
          <w:rFonts w:eastAsia="SimSun"/>
          <w:lang w:eastAsia="zh-CN"/>
        </w:rPr>
        <w:t>2&gt;</w:t>
      </w:r>
      <w:r>
        <w:rPr>
          <w:rFonts w:eastAsia="SimSun"/>
          <w:lang w:eastAsia="zh-CN"/>
        </w:rPr>
        <w:tab/>
      </w:r>
      <w:r>
        <w:t xml:space="preserve">set the </w:t>
      </w:r>
      <w:r>
        <w:rPr>
          <w:i/>
          <w:iCs/>
        </w:rPr>
        <w:t>rlf-Cause</w:t>
      </w:r>
      <w:r>
        <w:t xml:space="preserve"> to the trigger for detecting radio link failure in accordance with clause 5.</w:t>
      </w:r>
      <w:r>
        <w:rPr>
          <w:rFonts w:eastAsia="SimSun"/>
          <w:lang w:eastAsia="zh-CN"/>
        </w:rPr>
        <w:t>3</w:t>
      </w:r>
      <w:r>
        <w:t>.10.4;</w:t>
      </w:r>
    </w:p>
    <w:p w14:paraId="68874077" w14:textId="77777777" w:rsidR="00162BE3" w:rsidRDefault="00CB0F85">
      <w:pPr>
        <w:pStyle w:val="B2"/>
        <w:rPr>
          <w:rFonts w:eastAsia="SimSun"/>
          <w:lang w:eastAsia="zh-CN"/>
        </w:rPr>
      </w:pPr>
      <w:r>
        <w:rPr>
          <w:rFonts w:eastAsia="SimSun"/>
          <w:lang w:eastAsia="zh-CN"/>
        </w:rPr>
        <w:t>2&gt;</w:t>
      </w:r>
      <w:r>
        <w:rPr>
          <w:rFonts w:eastAsia="SimSun"/>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daps</w:t>
      </w:r>
      <w:r>
        <w:rPr>
          <w:rFonts w:eastAsia="SimSun"/>
          <w:lang w:eastAsia="zh-CN"/>
        </w:rPr>
        <w:t>;</w:t>
      </w:r>
    </w:p>
    <w:p w14:paraId="146F4B5A" w14:textId="77777777" w:rsidR="00162BE3" w:rsidRDefault="00CB0F85">
      <w:pPr>
        <w:pStyle w:val="B4"/>
      </w:pPr>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SimSun"/>
        </w:rPr>
      </w:pPr>
      <w:r>
        <w:rPr>
          <w:rFonts w:eastAsia="SimSun"/>
          <w:lang w:eastAsia="zh-CN"/>
        </w:rPr>
        <w:t>2&gt;</w:t>
      </w:r>
      <w:r>
        <w:rPr>
          <w:rFonts w:eastAsia="SimSun"/>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lastRenderedPageBreak/>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rFonts w:eastAsia="DengXian"/>
          <w:i/>
        </w:rPr>
        <w:t>randomAccessProblem</w:t>
      </w:r>
      <w:r>
        <w:rPr>
          <w:rFonts w:eastAsia="DengXian"/>
        </w:rPr>
        <w:t xml:space="preserve"> or </w:t>
      </w:r>
      <w:r>
        <w:rPr>
          <w:rFonts w:eastAsia="DengXian"/>
          <w:i/>
        </w:rPr>
        <w:t>beamFailureRecoveryFailure</w:t>
      </w:r>
      <w:r>
        <w:rPr>
          <w:rFonts w:eastAsia="DengXian"/>
          <w:lang w:eastAsia="zh-CN"/>
        </w:rPr>
        <w:t>; or</w:t>
      </w:r>
    </w:p>
    <w:p w14:paraId="7BDD6A4A" w14:textId="77777777" w:rsidR="00162BE3" w:rsidRDefault="00CB0F85">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hof</w:t>
      </w:r>
      <w:r>
        <w:rPr>
          <w:rFonts w:eastAsia="DengXian"/>
          <w:iCs/>
          <w:lang w:eastAsia="zh-CN"/>
        </w:rPr>
        <w:t xml:space="preserve"> and if the failed handover is an intra-RAT handover</w:t>
      </w:r>
      <w:r>
        <w:rPr>
          <w:rFonts w:eastAsia="DengXian"/>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SimSun"/>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SimSun"/>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SimSun"/>
          <w:lang w:eastAsia="zh-CN"/>
        </w:rPr>
        <w:t>2</w:t>
      </w:r>
      <w:r>
        <w:t>:</w:t>
      </w:r>
      <w:r>
        <w:tab/>
        <w:t>In this clause, the term 'handover failure' has been used to refer to 'reconfiguration with sync failure'.</w:t>
      </w:r>
    </w:p>
    <w:p w14:paraId="5933E9F7" w14:textId="77777777" w:rsidR="00162BE3" w:rsidRDefault="00CB0F85">
      <w:pPr>
        <w:pStyle w:val="Heading3"/>
        <w:rPr>
          <w:rFonts w:eastAsia="MS Mincho"/>
        </w:rPr>
      </w:pPr>
      <w:bookmarkStart w:id="313" w:name="_Toc60776828"/>
      <w:bookmarkStart w:id="314" w:name="_Toc131064485"/>
      <w:r>
        <w:rPr>
          <w:rFonts w:eastAsia="MS Mincho"/>
        </w:rPr>
        <w:t>5.3.11</w:t>
      </w:r>
      <w:r>
        <w:rPr>
          <w:rFonts w:eastAsia="MS Mincho"/>
        </w:rPr>
        <w:tab/>
        <w:t>UE actions upon going to RRC_IDLE</w:t>
      </w:r>
      <w:bookmarkEnd w:id="313"/>
      <w:bookmarkEnd w:id="314"/>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lastRenderedPageBreak/>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315"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316" w:name="_Toc131064486"/>
      <w:r>
        <w:rPr>
          <w:rFonts w:eastAsia="MS Mincho"/>
        </w:rPr>
        <w:t>5.3.12</w:t>
      </w:r>
      <w:r>
        <w:rPr>
          <w:rFonts w:eastAsia="MS Mincho"/>
        </w:rPr>
        <w:tab/>
        <w:t>UE actions upon PUCCH/SRS release request</w:t>
      </w:r>
      <w:bookmarkEnd w:id="315"/>
      <w:bookmarkEnd w:id="316"/>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Heading3"/>
      </w:pPr>
      <w:bookmarkStart w:id="317" w:name="_Toc60776830"/>
      <w:bookmarkStart w:id="318" w:name="_Toc131064487"/>
      <w:r>
        <w:t>5.3.13</w:t>
      </w:r>
      <w:r>
        <w:tab/>
        <w:t>RRC connection resume</w:t>
      </w:r>
      <w:bookmarkEnd w:id="317"/>
      <w:bookmarkEnd w:id="318"/>
    </w:p>
    <w:p w14:paraId="2180A578" w14:textId="77777777" w:rsidR="00162BE3" w:rsidRDefault="00CB0F85">
      <w:pPr>
        <w:pStyle w:val="Heading4"/>
      </w:pPr>
      <w:bookmarkStart w:id="319" w:name="_Toc60776831"/>
      <w:bookmarkStart w:id="320" w:name="_Toc131064488"/>
      <w:r>
        <w:t>5.3.13.1</w:t>
      </w:r>
      <w:r>
        <w:tab/>
        <w:t>General</w:t>
      </w:r>
      <w:bookmarkEnd w:id="319"/>
      <w:bookmarkEnd w:id="320"/>
    </w:p>
    <w:p w14:paraId="5F58BA4B" w14:textId="77777777" w:rsidR="00162BE3" w:rsidRDefault="00CB0F85">
      <w:pPr>
        <w:pStyle w:val="TH"/>
      </w:pPr>
      <w:r>
        <w:object w:dxaOrig="5190" w:dyaOrig="2300" w14:anchorId="1200D6ED">
          <v:shape id="_x0000_i1035" type="#_x0000_t75" style="width:261.65pt;height:113.35pt" o:ole="">
            <v:imagedata r:id="rId37" o:title="" croptop="-1873f" cropbottom="8001f" cropright="2479f"/>
          </v:shape>
          <o:OLEObject Type="Embed" ProgID="Mscgen.Chart" ShapeID="_x0000_i1035" DrawAspect="Content" ObjectID="_1759765961" r:id="rId38"/>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6.65pt;height:129pt" o:ole="">
            <v:imagedata r:id="rId39" o:title=""/>
          </v:shape>
          <o:OLEObject Type="Embed" ProgID="Mscgen.Chart" ShapeID="_x0000_i1036" DrawAspect="Content" ObjectID="_1759765962" r:id="rId40"/>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6.65pt;height:101.7pt" o:ole="">
            <v:imagedata r:id="rId41" o:title=""/>
          </v:shape>
          <o:OLEObject Type="Embed" ProgID="Mscgen.Chart" ShapeID="_x0000_i1037" DrawAspect="Content" ObjectID="_1759765963" r:id="rId42"/>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6.65pt;height:101.7pt" o:ole="">
            <v:imagedata r:id="rId43" o:title=""/>
          </v:shape>
          <o:OLEObject Type="Embed" ProgID="Mscgen.Chart" ShapeID="_x0000_i1038" DrawAspect="Content" ObjectID="_1759765964" r:id="rId44"/>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6.65pt;height:101.7pt" o:ole="">
            <v:imagedata r:id="rId45" o:title=""/>
          </v:shape>
          <o:OLEObject Type="Embed" ProgID="Mscgen.Chart" ShapeID="_x0000_i1039" DrawAspect="Content" ObjectID="_1759765965" r:id="rId46"/>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Heading4"/>
      </w:pPr>
      <w:bookmarkStart w:id="321" w:name="_Toc60776832"/>
      <w:bookmarkStart w:id="322" w:name="_Toc131064489"/>
      <w:r>
        <w:t>5.3.13.1a</w:t>
      </w:r>
      <w:r>
        <w:tab/>
        <w:t>Conditions for resuming RRC Connection for NR sidelink communication</w:t>
      </w:r>
      <w:bookmarkEnd w:id="321"/>
      <w:r>
        <w:t>/discovery/V2X sidelink communication</w:t>
      </w:r>
      <w:bookmarkEnd w:id="322"/>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SimSun"/>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Heading4"/>
      </w:pPr>
      <w:bookmarkStart w:id="323" w:name="_Toc131064490"/>
      <w:bookmarkStart w:id="324" w:name="_Hlk85563926"/>
      <w:bookmarkStart w:id="325" w:name="_Toc60776833"/>
      <w:r>
        <w:t>5.3.13.1b</w:t>
      </w:r>
      <w:r>
        <w:tab/>
        <w:t>Conditions for initiating SDT</w:t>
      </w:r>
      <w:bookmarkEnd w:id="323"/>
    </w:p>
    <w:bookmarkEnd w:id="324"/>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Heading4"/>
      </w:pPr>
      <w:bookmarkStart w:id="326" w:name="_Toc131064491"/>
      <w:r>
        <w:lastRenderedPageBreak/>
        <w:t>5.3.13.2</w:t>
      </w:r>
      <w:r>
        <w:tab/>
        <w:t>Initiation</w:t>
      </w:r>
      <w:bookmarkEnd w:id="325"/>
      <w:bookmarkEnd w:id="326"/>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DengXian"/>
          <w:lang w:eastAsia="zh-CN"/>
        </w:rPr>
      </w:pPr>
      <w:r>
        <w:rPr>
          <w:rFonts w:eastAsia="DengXian"/>
          <w:lang w:eastAsia="zh-CN"/>
        </w:rPr>
        <w:lastRenderedPageBreak/>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DengXian"/>
          <w:lang w:eastAsia="zh-CN"/>
        </w:rPr>
      </w:pPr>
      <w:r>
        <w:rPr>
          <w:rFonts w:eastAsia="DengXian"/>
          <w:lang w:eastAsia="zh-CN"/>
        </w:rPr>
        <w:t>2&gt;</w:t>
      </w:r>
      <w:r>
        <w:rPr>
          <w:rFonts w:eastAsia="DengXian"/>
          <w:lang w:eastAsia="zh-CN"/>
        </w:rPr>
        <w:tab/>
        <w:t>establish a SRAP entity as specified in TS 38.351 [66], if no SRAP entity has been established;</w:t>
      </w:r>
    </w:p>
    <w:p w14:paraId="468B6227" w14:textId="77777777" w:rsidR="00162BE3" w:rsidRDefault="00CB0F85">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DengXian"/>
          <w:lang w:eastAsia="zh-CN"/>
        </w:rPr>
        <w:t>2&gt;</w:t>
      </w:r>
      <w:r>
        <w:rPr>
          <w:rFonts w:eastAsia="DengXian"/>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lastRenderedPageBreak/>
        <w:t>1&gt;</w:t>
      </w:r>
      <w:r>
        <w:tab/>
        <w:t xml:space="preserve">release </w:t>
      </w:r>
      <w:r>
        <w:rPr>
          <w:rFonts w:eastAsia="DengXian"/>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DengXian"/>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327" w:name="OLE_LINK10"/>
      <w:bookmarkStart w:id="328" w:name="OLE_LINK9"/>
      <w:r>
        <w:rPr>
          <w:i/>
        </w:rPr>
        <w:t>obtainCommonLocation</w:t>
      </w:r>
      <w:bookmarkEnd w:id="327"/>
      <w:bookmarkEnd w:id="328"/>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189A47FD" w14:textId="77777777" w:rsidR="00162BE3" w:rsidRDefault="00CB0F85">
      <w:pPr>
        <w:pStyle w:val="B1"/>
        <w:rPr>
          <w:rFonts w:eastAsia="맑은 고딕"/>
        </w:rPr>
      </w:pPr>
      <w:r>
        <w:rPr>
          <w:rFonts w:eastAsia="맑은 고딕"/>
        </w:rPr>
        <w:t>1&gt;</w:t>
      </w:r>
      <w:r>
        <w:rPr>
          <w:rFonts w:eastAsia="맑은 고딕"/>
        </w:rPr>
        <w:tab/>
        <w:t xml:space="preserve">release </w:t>
      </w:r>
      <w:r>
        <w:rPr>
          <w:rFonts w:eastAsia="맑은 고딕"/>
          <w:i/>
        </w:rPr>
        <w:t>musim-GapConfig</w:t>
      </w:r>
      <w:r>
        <w:rPr>
          <w:rFonts w:eastAsia="맑은 고딕"/>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49F1270" w14:textId="697BF84D" w:rsidR="00433E80" w:rsidRDefault="00433E80" w:rsidP="00433E80">
      <w:pPr>
        <w:pStyle w:val="B1"/>
        <w:rPr>
          <w:ins w:id="329" w:author="vivo_P_R2#123" w:date="2023-09-07T17:52:00Z"/>
        </w:rPr>
      </w:pPr>
      <w:ins w:id="330" w:author="vivo_P_R2#123" w:date="2023-09-07T17:52:00Z">
        <w:r>
          <w:t>1&gt;</w:t>
        </w:r>
        <w:r>
          <w:tab/>
          <w:t xml:space="preserve">release </w:t>
        </w:r>
      </w:ins>
      <w:ins w:id="331" w:author="vivo_P_R2#123" w:date="2023-09-07T17:53:00Z">
        <w:r w:rsidRPr="007B630B">
          <w:rPr>
            <w:i/>
            <w:iCs/>
          </w:rPr>
          <w:t>musim-GapPriorityAssistanceConfig</w:t>
        </w:r>
        <w:r>
          <w:t xml:space="preserve"> </w:t>
        </w:r>
      </w:ins>
      <w:ins w:id="332" w:author="vivo_P_R2#123" w:date="2023-09-07T17:52:00Z">
        <w:r>
          <w:t>from the UE Inactive AS context, if stored;</w:t>
        </w:r>
      </w:ins>
    </w:p>
    <w:p w14:paraId="08513D8A" w14:textId="65F7D3F6" w:rsidR="00433E80" w:rsidRDefault="00433E80" w:rsidP="00433E80">
      <w:pPr>
        <w:pStyle w:val="B1"/>
        <w:rPr>
          <w:ins w:id="333" w:author="vivo_P_R2#123" w:date="2023-09-07T17:52:00Z"/>
        </w:rPr>
      </w:pPr>
      <w:ins w:id="334" w:author="vivo_P_R2#123" w:date="2023-09-07T17:52:00Z">
        <w:r>
          <w:t>1&gt;</w:t>
        </w:r>
        <w:r>
          <w:tab/>
          <w:t xml:space="preserve">release </w:t>
        </w:r>
      </w:ins>
      <w:ins w:id="335" w:author="vivo_P_R2#123" w:date="2023-09-07T17:53:00Z">
        <w:r w:rsidRPr="007B630B">
          <w:rPr>
            <w:i/>
            <w:iCs/>
          </w:rPr>
          <w:t>musim-CapabilityRestrictionConfig</w:t>
        </w:r>
        <w:r>
          <w:rPr>
            <w:i/>
            <w:iCs/>
          </w:rPr>
          <w:t xml:space="preserve"> </w:t>
        </w:r>
      </w:ins>
      <w:ins w:id="336" w:author="vivo_P_R2#123" w:date="2023-09-07T17:52:00Z">
        <w:r>
          <w:t>from the UE Inactive AS context, if stored;</w:t>
        </w:r>
      </w:ins>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DengXian"/>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337" w:name="_Hlk85564571"/>
      <w:r>
        <w:tab/>
        <w:t xml:space="preserve">if the resume procedure is initiated </w:t>
      </w:r>
      <w:bookmarkEnd w:id="337"/>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lastRenderedPageBreak/>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Heading4"/>
      </w:pPr>
      <w:bookmarkStart w:id="338" w:name="_Toc131064492"/>
      <w:bookmarkStart w:id="339"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338"/>
      <w:bookmarkEnd w:id="339"/>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40" w:name="_Hlk95766388"/>
      <w:bookmarkStart w:id="341" w:name="_Hlk95515094"/>
      <w:r>
        <w:t xml:space="preserve">received in the previous </w:t>
      </w:r>
      <w:r>
        <w:rPr>
          <w:i/>
          <w:iCs/>
        </w:rPr>
        <w:t>RRCRelease</w:t>
      </w:r>
      <w:r>
        <w:t xml:space="preserve"> message and stored in the UE Inactive AS Context</w:t>
      </w:r>
      <w:bookmarkEnd w:id="340"/>
      <w:bookmarkEnd w:id="341"/>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lastRenderedPageBreak/>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DengXian"/>
          <w:lang w:eastAsia="zh-CN"/>
        </w:rPr>
        <w:t>NOTE 3:</w:t>
      </w:r>
      <w:r>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Heading4"/>
      </w:pPr>
      <w:bookmarkStart w:id="342" w:name="_Toc131064493"/>
      <w:bookmarkStart w:id="343" w:name="_Toc60776835"/>
      <w:r>
        <w:t>5.3.13.4</w:t>
      </w:r>
      <w:r>
        <w:tab/>
        <w:t xml:space="preserve">Reception of the </w:t>
      </w:r>
      <w:r>
        <w:rPr>
          <w:i/>
        </w:rPr>
        <w:t>RRCResume</w:t>
      </w:r>
      <w:r>
        <w:t xml:space="preserve"> by the UE</w:t>
      </w:r>
      <w:bookmarkEnd w:id="342"/>
      <w:bookmarkEnd w:id="343"/>
    </w:p>
    <w:p w14:paraId="5936D246" w14:textId="77777777" w:rsidR="00162BE3" w:rsidRDefault="00CB0F85">
      <w:r>
        <w:t>The UE shall:</w:t>
      </w:r>
    </w:p>
    <w:p w14:paraId="272DA70A" w14:textId="77777777" w:rsidR="00162BE3" w:rsidRDefault="00CB0F85">
      <w:pPr>
        <w:pStyle w:val="B1"/>
        <w:rPr>
          <w:lang w:eastAsia="zh-CN"/>
        </w:rPr>
      </w:pPr>
      <w:r>
        <w:lastRenderedPageBreak/>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DengXian"/>
        </w:rPr>
      </w:pPr>
      <w:r>
        <w:rPr>
          <w:rFonts w:eastAsia="DengXian"/>
        </w:rPr>
        <w:t>2&gt;</w:t>
      </w:r>
      <w:r>
        <w:rPr>
          <w:rFonts w:eastAsia="DengXian"/>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바탕"/>
        </w:rPr>
      </w:pPr>
      <w:r>
        <w:t>2&gt;</w:t>
      </w:r>
      <w:r>
        <w:tab/>
      </w:r>
      <w:r>
        <w:rPr>
          <w:rFonts w:eastAsia="바탕"/>
        </w:rPr>
        <w:t xml:space="preserve">if the </w:t>
      </w:r>
      <w:r>
        <w:rPr>
          <w:i/>
        </w:rPr>
        <w:t>RRCResume</w:t>
      </w:r>
      <w:r>
        <w:rPr>
          <w:rFonts w:eastAsia="바탕"/>
        </w:rPr>
        <w:t xml:space="preserve"> does not include the </w:t>
      </w:r>
      <w:r>
        <w:rPr>
          <w:rFonts w:eastAsia="바탕"/>
          <w:i/>
        </w:rPr>
        <w:t>restoreMCG-SCells</w:t>
      </w:r>
      <w:r>
        <w:rPr>
          <w:rFonts w:eastAsia="바탕"/>
        </w:rPr>
        <w:t>:</w:t>
      </w:r>
    </w:p>
    <w:p w14:paraId="1CD8B49D" w14:textId="77777777" w:rsidR="00162BE3" w:rsidRDefault="00CB0F85">
      <w:pPr>
        <w:pStyle w:val="B3"/>
      </w:pPr>
      <w:r>
        <w:t>3&gt;</w:t>
      </w:r>
      <w:r>
        <w:tab/>
        <w:t>release the MCG SCell(s) from the UE Inactive AS context, if stored;</w:t>
      </w:r>
    </w:p>
    <w:p w14:paraId="4095A6E7" w14:textId="77777777" w:rsidR="00162BE3" w:rsidRDefault="00CB0F85">
      <w:pPr>
        <w:pStyle w:val="B2"/>
        <w:rPr>
          <w:rFonts w:eastAsia="바탕"/>
        </w:rPr>
      </w:pPr>
      <w:r>
        <w:rPr>
          <w:rFonts w:eastAsia="바탕"/>
        </w:rPr>
        <w:t>2&gt;</w:t>
      </w:r>
      <w:r>
        <w:rPr>
          <w:rFonts w:eastAsia="바탕"/>
        </w:rPr>
        <w:tab/>
        <w:t xml:space="preserve">if the </w:t>
      </w:r>
      <w:r>
        <w:rPr>
          <w:i/>
        </w:rPr>
        <w:t>RRCResume</w:t>
      </w:r>
      <w:r>
        <w:rPr>
          <w:rFonts w:eastAsia="바탕"/>
        </w:rPr>
        <w:t xml:space="preserve"> does not include the </w:t>
      </w:r>
      <w:r>
        <w:rPr>
          <w:rFonts w:eastAsia="바탕"/>
          <w:i/>
        </w:rPr>
        <w:t>restoreSCG</w:t>
      </w:r>
      <w:r>
        <w:rPr>
          <w:rFonts w:eastAsia="바탕"/>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344" w:name="_Hlk95515147"/>
      <w:r>
        <w:t>1&gt;</w:t>
      </w:r>
      <w:r>
        <w:tab/>
        <w:t xml:space="preserve">store the used </w:t>
      </w:r>
      <w:r>
        <w:rPr>
          <w:i/>
          <w:iCs/>
        </w:rPr>
        <w:t>nextHopChainingCount</w:t>
      </w:r>
      <w:r>
        <w:t xml:space="preserve"> value associated to the current K</w:t>
      </w:r>
      <w:r>
        <w:rPr>
          <w:vertAlign w:val="subscript"/>
        </w:rPr>
        <w:t>gNB</w:t>
      </w:r>
      <w:r>
        <w:t>;</w:t>
      </w:r>
    </w:p>
    <w:bookmarkEnd w:id="344"/>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바탕"/>
          <w:lang w:eastAsia="en-US"/>
        </w:rPr>
      </w:pPr>
      <w:r>
        <w:rPr>
          <w:rFonts w:eastAsia="바탕"/>
          <w:lang w:eastAsia="en-US"/>
        </w:rPr>
        <w:t>1&gt;</w:t>
      </w:r>
      <w:r>
        <w:rPr>
          <w:rFonts w:eastAsia="바탕"/>
          <w:lang w:eastAsia="en-US"/>
        </w:rPr>
        <w:tab/>
        <w:t xml:space="preserve">if the </w:t>
      </w:r>
      <w:r>
        <w:rPr>
          <w:i/>
        </w:rPr>
        <w:t>RRCResume</w:t>
      </w:r>
      <w:r>
        <w:rPr>
          <w:rFonts w:eastAsia="바탕"/>
          <w:lang w:eastAsia="en-US"/>
        </w:rPr>
        <w:t xml:space="preserve"> includes the </w:t>
      </w:r>
      <w:r>
        <w:rPr>
          <w:rFonts w:eastAsia="바탕"/>
          <w:i/>
          <w:lang w:eastAsia="en-US"/>
        </w:rPr>
        <w:t>masterCellGroup</w:t>
      </w:r>
      <w:r>
        <w:rPr>
          <w:rFonts w:eastAsia="바탕"/>
          <w:lang w:eastAsia="en-US"/>
        </w:rPr>
        <w:t>:</w:t>
      </w:r>
    </w:p>
    <w:p w14:paraId="453967B1" w14:textId="77777777" w:rsidR="00162BE3" w:rsidRDefault="00CB0F85">
      <w:pPr>
        <w:pStyle w:val="B2"/>
        <w:rPr>
          <w:rFonts w:eastAsia="바탕"/>
        </w:rPr>
      </w:pPr>
      <w:r>
        <w:rPr>
          <w:rFonts w:eastAsia="바탕"/>
        </w:rPr>
        <w:t>2&gt;</w:t>
      </w:r>
      <w:r>
        <w:rPr>
          <w:rFonts w:eastAsia="바탕"/>
        </w:rPr>
        <w:tab/>
        <w:t xml:space="preserve">perform the cell group configuration for the received </w:t>
      </w:r>
      <w:r>
        <w:rPr>
          <w:rFonts w:eastAsia="바탕"/>
          <w:i/>
        </w:rPr>
        <w:t>masterCellGroup</w:t>
      </w:r>
      <w:r>
        <w:rPr>
          <w:rFonts w:eastAsia="바탕"/>
        </w:rPr>
        <w:t xml:space="preserve"> according to 5.3.5.5;</w:t>
      </w:r>
    </w:p>
    <w:p w14:paraId="464BC0F3" w14:textId="77777777" w:rsidR="00162BE3" w:rsidRDefault="00CB0F85">
      <w:pPr>
        <w:pStyle w:val="B1"/>
        <w:rPr>
          <w:i/>
        </w:rPr>
      </w:pPr>
      <w:r>
        <w:t>1&gt;</w:t>
      </w:r>
      <w:r>
        <w:tab/>
        <w:t xml:space="preserve">if the </w:t>
      </w:r>
      <w:r>
        <w:rPr>
          <w:i/>
        </w:rPr>
        <w:t>RRCResume</w:t>
      </w:r>
      <w:r>
        <w:rPr>
          <w:rFonts w:eastAsia="바탕"/>
        </w:rPr>
        <w:t xml:space="preserve"> </w:t>
      </w:r>
      <w:r>
        <w:t xml:space="preserve">includes the </w:t>
      </w:r>
      <w:r>
        <w:rPr>
          <w:i/>
        </w:rPr>
        <w:t>mrdc-SecondaryCellGroup:</w:t>
      </w:r>
    </w:p>
    <w:p w14:paraId="63360756" w14:textId="77777777" w:rsidR="00162BE3" w:rsidRDefault="00CB0F85">
      <w:pPr>
        <w:pStyle w:val="B2"/>
        <w:rPr>
          <w:rFonts w:eastAsia="바탕"/>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바탕"/>
        </w:rPr>
        <w:t>3&gt;</w:t>
      </w:r>
      <w:r>
        <w:rPr>
          <w:rFonts w:eastAsia="바탕"/>
        </w:rPr>
        <w:tab/>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14:paraId="4A7DB7BA" w14:textId="77777777" w:rsidR="00162BE3" w:rsidRDefault="00CB0F85">
      <w:pPr>
        <w:pStyle w:val="B2"/>
        <w:rPr>
          <w:rFonts w:eastAsia="바탕"/>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바탕"/>
        </w:rPr>
        <w:t>3&gt;</w:t>
      </w:r>
      <w:r>
        <w:rPr>
          <w:rFonts w:eastAsia="바탕"/>
        </w:rPr>
        <w:tab/>
        <w:t xml:space="preserve">perform the RRC connection reconfiguration as specified in TS 36.331 [10], clause 5.3.5.3 for the </w:t>
      </w:r>
      <w:r>
        <w:rPr>
          <w:rFonts w:eastAsia="바탕"/>
          <w:i/>
        </w:rPr>
        <w:t>RRCConnectionReconfiguration</w:t>
      </w:r>
      <w:r>
        <w:rPr>
          <w:rFonts w:eastAsia="바탕"/>
        </w:rPr>
        <w:t xml:space="preserve"> message included in </w:t>
      </w:r>
      <w:r>
        <w:rPr>
          <w:rFonts w:eastAsia="바탕"/>
          <w:i/>
        </w:rPr>
        <w:t>eutra-SCG</w:t>
      </w:r>
      <w:r>
        <w:rPr>
          <w:rFonts w:eastAsia="바탕"/>
        </w:rPr>
        <w:t>;</w:t>
      </w:r>
    </w:p>
    <w:p w14:paraId="5AD9EA0E" w14:textId="77777777" w:rsidR="00162BE3" w:rsidRDefault="00CB0F85">
      <w:pPr>
        <w:pStyle w:val="B1"/>
        <w:rPr>
          <w:rFonts w:eastAsia="바탕"/>
          <w:lang w:eastAsia="en-US"/>
        </w:rPr>
      </w:pPr>
      <w:r>
        <w:rPr>
          <w:rFonts w:eastAsia="바탕"/>
          <w:lang w:eastAsia="en-US"/>
        </w:rPr>
        <w:t>1&gt;</w:t>
      </w:r>
      <w:r>
        <w:rPr>
          <w:rFonts w:eastAsia="바탕"/>
          <w:lang w:eastAsia="en-US"/>
        </w:rPr>
        <w:tab/>
        <w:t xml:space="preserve">if the </w:t>
      </w:r>
      <w:r>
        <w:rPr>
          <w:i/>
        </w:rPr>
        <w:t>RRCResume</w:t>
      </w:r>
      <w:r>
        <w:rPr>
          <w:rFonts w:eastAsia="바탕"/>
          <w:lang w:eastAsia="en-US"/>
        </w:rPr>
        <w:t xml:space="preserve"> includes the </w:t>
      </w:r>
      <w:r>
        <w:rPr>
          <w:rFonts w:eastAsia="바탕"/>
          <w:i/>
          <w:lang w:eastAsia="en-US"/>
        </w:rPr>
        <w:t>radioBearerConfig</w:t>
      </w:r>
      <w:r>
        <w:rPr>
          <w:rFonts w:eastAsia="바탕"/>
          <w:lang w:eastAsia="en-US"/>
        </w:rPr>
        <w:t>:</w:t>
      </w:r>
    </w:p>
    <w:p w14:paraId="74F509C1" w14:textId="77777777" w:rsidR="00162BE3" w:rsidRDefault="00CB0F85">
      <w:pPr>
        <w:pStyle w:val="B2"/>
        <w:rPr>
          <w:rFonts w:eastAsia="바탕"/>
          <w:lang w:eastAsia="en-US"/>
        </w:rPr>
      </w:pPr>
      <w:r>
        <w:rPr>
          <w:rFonts w:eastAsia="바탕"/>
          <w:lang w:eastAsia="en-US"/>
        </w:rPr>
        <w:t>2&gt;</w:t>
      </w:r>
      <w:r>
        <w:rPr>
          <w:rFonts w:eastAsia="바탕"/>
          <w:lang w:eastAsia="en-US"/>
        </w:rPr>
        <w:tab/>
        <w:t>perform the radio bearer configuration according to 5.3.5.6;</w:t>
      </w:r>
    </w:p>
    <w:p w14:paraId="778415D0" w14:textId="77777777" w:rsidR="00162BE3" w:rsidRDefault="00CB0F85">
      <w:pPr>
        <w:pStyle w:val="B1"/>
        <w:rPr>
          <w:rFonts w:eastAsia="바탕"/>
          <w:lang w:eastAsia="en-US"/>
        </w:rPr>
      </w:pPr>
      <w:r>
        <w:rPr>
          <w:rFonts w:eastAsia="바탕"/>
          <w:lang w:eastAsia="en-US"/>
        </w:rPr>
        <w:t>1&gt;</w:t>
      </w:r>
      <w:r>
        <w:rPr>
          <w:rFonts w:eastAsia="바탕"/>
          <w:lang w:eastAsia="en-US"/>
        </w:rPr>
        <w:tab/>
        <w:t xml:space="preserve">if the </w:t>
      </w:r>
      <w:r>
        <w:rPr>
          <w:i/>
        </w:rPr>
        <w:t>RRCResume</w:t>
      </w:r>
      <w:r>
        <w:rPr>
          <w:rFonts w:eastAsia="바탕"/>
          <w:lang w:eastAsia="en-US"/>
        </w:rPr>
        <w:t xml:space="preserve"> message includes the </w:t>
      </w:r>
      <w:r>
        <w:rPr>
          <w:rFonts w:eastAsia="바탕"/>
          <w:i/>
          <w:lang w:eastAsia="en-US"/>
        </w:rPr>
        <w:t>sk-Counter</w:t>
      </w:r>
      <w:r>
        <w:rPr>
          <w:rFonts w:eastAsia="바탕"/>
          <w:lang w:eastAsia="en-US"/>
        </w:rPr>
        <w:t>:</w:t>
      </w:r>
    </w:p>
    <w:p w14:paraId="2145D190" w14:textId="77777777" w:rsidR="00162BE3" w:rsidRDefault="00CB0F85">
      <w:pPr>
        <w:pStyle w:val="B2"/>
        <w:rPr>
          <w:rFonts w:eastAsia="바탕"/>
          <w:lang w:eastAsia="en-US"/>
        </w:rPr>
      </w:pPr>
      <w:r>
        <w:rPr>
          <w:rFonts w:eastAsia="바탕"/>
        </w:rPr>
        <w:lastRenderedPageBreak/>
        <w:t>2&gt;</w:t>
      </w:r>
      <w:r>
        <w:rPr>
          <w:rFonts w:eastAsia="바탕"/>
        </w:rPr>
        <w:tab/>
        <w:t>perform security key update procedure as specified in 5.3.5.7;</w:t>
      </w:r>
    </w:p>
    <w:p w14:paraId="0E8544AD" w14:textId="77777777" w:rsidR="00162BE3" w:rsidRDefault="00CB0F85">
      <w:pPr>
        <w:pStyle w:val="B1"/>
        <w:rPr>
          <w:rFonts w:eastAsia="바탕"/>
          <w:lang w:eastAsia="en-US"/>
        </w:rPr>
      </w:pPr>
      <w:r>
        <w:rPr>
          <w:rFonts w:eastAsia="바탕"/>
          <w:lang w:eastAsia="en-US"/>
        </w:rPr>
        <w:t>1&gt;</w:t>
      </w:r>
      <w:r>
        <w:rPr>
          <w:rFonts w:eastAsia="바탕"/>
          <w:lang w:eastAsia="en-US"/>
        </w:rPr>
        <w:tab/>
        <w:t xml:space="preserve">if the </w:t>
      </w:r>
      <w:r>
        <w:rPr>
          <w:i/>
        </w:rPr>
        <w:t>RRCResume</w:t>
      </w:r>
      <w:r>
        <w:rPr>
          <w:rFonts w:eastAsia="바탕"/>
          <w:lang w:eastAsia="en-US"/>
        </w:rPr>
        <w:t xml:space="preserve"> message includes the </w:t>
      </w:r>
      <w:r>
        <w:rPr>
          <w:rFonts w:eastAsia="바탕"/>
          <w:i/>
          <w:lang w:eastAsia="en-US"/>
        </w:rPr>
        <w:t>radioBearerConfig2</w:t>
      </w:r>
      <w:r>
        <w:rPr>
          <w:rFonts w:eastAsia="바탕"/>
          <w:lang w:eastAsia="en-US"/>
        </w:rPr>
        <w:t>:</w:t>
      </w:r>
    </w:p>
    <w:p w14:paraId="29A85FA4" w14:textId="77777777" w:rsidR="00162BE3" w:rsidRDefault="00CB0F85">
      <w:pPr>
        <w:pStyle w:val="B2"/>
        <w:rPr>
          <w:rFonts w:eastAsia="바탕"/>
        </w:rPr>
      </w:pPr>
      <w:r>
        <w:rPr>
          <w:rFonts w:eastAsia="바탕"/>
        </w:rPr>
        <w:t>2&gt;</w:t>
      </w:r>
      <w:r>
        <w:rPr>
          <w:rFonts w:eastAsia="바탕"/>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바탕"/>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lastRenderedPageBreak/>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SimSun"/>
          <w:lang w:eastAsia="en-US"/>
        </w:rPr>
        <w:t>1&gt;</w:t>
      </w:r>
      <w:r>
        <w:rPr>
          <w:rFonts w:eastAsia="SimSun"/>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lastRenderedPageBreak/>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0D7DA815" w14:textId="77777777" w:rsidR="00162BE3" w:rsidRDefault="00CB0F85">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28A5EF58" w14:textId="77777777" w:rsidR="00162BE3" w:rsidRDefault="00CB0F85">
      <w:pPr>
        <w:pStyle w:val="B3"/>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14:paraId="00DBC1EA" w14:textId="77777777" w:rsidR="00162BE3" w:rsidRDefault="00CB0F85">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RRCResumeComplete</w:t>
      </w:r>
      <w:r>
        <w:t xml:space="preserve"> message</w:t>
      </w:r>
      <w:r>
        <w:rPr>
          <w:rFonts w:eastAsia="DengXian"/>
          <w:lang w:eastAsia="zh-CN"/>
        </w:rPr>
        <w:t>;</w:t>
      </w:r>
    </w:p>
    <w:p w14:paraId="09AAD14D" w14:textId="77777777" w:rsidR="00162BE3" w:rsidRDefault="00CB0F85">
      <w:pPr>
        <w:pStyle w:val="B3"/>
        <w:rPr>
          <w:rFonts w:eastAsia="DengXian"/>
          <w:lang w:eastAsia="zh-CN"/>
        </w:rPr>
      </w:pPr>
      <w:r>
        <w:rPr>
          <w:rFonts w:eastAsia="DengXian"/>
          <w:lang w:eastAsia="zh-CN"/>
        </w:rPr>
        <w:t>3&gt;</w:t>
      </w:r>
      <w:r>
        <w:rPr>
          <w:rFonts w:eastAsia="DengXian"/>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DengXian"/>
          <w:lang w:eastAsia="zh-CN"/>
        </w:rPr>
        <w:t>5&gt;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r>
        <w:rPr>
          <w:i/>
        </w:rPr>
        <w:t>RRCResumeComplete</w:t>
      </w:r>
      <w:r>
        <w:t xml:space="preserve"> message</w:t>
      </w:r>
      <w:r>
        <w:rPr>
          <w:rFonts w:eastAsia="DengXian"/>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465AAEB8" w14:textId="77777777" w:rsidR="00162BE3" w:rsidRDefault="00CB0F85">
      <w:pPr>
        <w:pStyle w:val="B2"/>
      </w:pPr>
      <w:r>
        <w:lastRenderedPageBreak/>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6BD89BF3" w14:textId="77777777" w:rsidR="00172F25" w:rsidRDefault="00172F25" w:rsidP="00172F25">
      <w:pPr>
        <w:pStyle w:val="B2"/>
        <w:rPr>
          <w:ins w:id="345" w:author="vivo_P_R2123bis" w:date="2023-10-17T20:55:00Z"/>
          <w:rFonts w:eastAsia="SimSun"/>
        </w:rPr>
      </w:pPr>
      <w:ins w:id="346" w:author="vivo_P_R2123bis" w:date="2023-10-17T20:55:00Z">
        <w:r>
          <w:rPr>
            <w:rFonts w:eastAsia="SimSun"/>
          </w:rPr>
          <w:t>2&gt;</w:t>
        </w:r>
        <w:r>
          <w:rPr>
            <w:rFonts w:eastAsia="SimSun"/>
          </w:rPr>
          <w:tab/>
          <w:t xml:space="preserve">if the SIB1 contains </w:t>
        </w:r>
        <w:r w:rsidRPr="00910B51">
          <w:rPr>
            <w:rFonts w:eastAsia="SimSun"/>
            <w:i/>
          </w:rPr>
          <w:t>musim-CapabilityRestriction</w:t>
        </w:r>
        <w:r>
          <w:rPr>
            <w:rFonts w:eastAsia="SimSun"/>
          </w:rPr>
          <w:t xml:space="preserve"> and the UE capability is restricted for </w:t>
        </w:r>
        <w:r>
          <w:t>MUSIM purpose</w:t>
        </w:r>
        <w:r>
          <w:rPr>
            <w:rFonts w:eastAsia="SimSun"/>
          </w:rPr>
          <w:t>:</w:t>
        </w:r>
      </w:ins>
    </w:p>
    <w:p w14:paraId="6FE3B92D" w14:textId="325C7694" w:rsidR="00172F25" w:rsidRDefault="00172F25" w:rsidP="00172F25">
      <w:pPr>
        <w:pStyle w:val="B3"/>
        <w:rPr>
          <w:ins w:id="347" w:author="vivo_P_R2123bis" w:date="2023-10-17T20:55:00Z"/>
        </w:rPr>
      </w:pPr>
      <w:ins w:id="348" w:author="vivo_P_R2123bis" w:date="2023-10-17T20:55:00Z">
        <w:r>
          <w:t>3&gt;</w:t>
        </w:r>
        <w:r>
          <w:tab/>
        </w:r>
      </w:ins>
      <w:commentRangeStart w:id="349"/>
      <w:ins w:id="350" w:author="vivo_P_R2#123bis" w:date="2023-10-25T11:14:00Z">
        <w:r w:rsidR="00D50431">
          <w:t>may</w:t>
        </w:r>
      </w:ins>
      <w:commentRangeEnd w:id="349"/>
      <w:r w:rsidR="009F0976">
        <w:rPr>
          <w:rStyle w:val="CommentReference"/>
        </w:rPr>
        <w:commentReference w:id="349"/>
      </w:r>
      <w:ins w:id="351" w:author="vivo_P_R2#123bis" w:date="2023-10-25T11:14:00Z">
        <w:r w:rsidR="00D50431">
          <w:t xml:space="preserve"> </w:t>
        </w:r>
      </w:ins>
      <w:commentRangeStart w:id="352"/>
      <w:ins w:id="353" w:author="vivo_P_R2123bis" w:date="2023-10-17T20:55:00Z">
        <w:r>
          <w:t>include</w:t>
        </w:r>
      </w:ins>
      <w:commentRangeEnd w:id="352"/>
      <w:r w:rsidR="000C2873">
        <w:rPr>
          <w:rStyle w:val="CommentReference"/>
        </w:rPr>
        <w:commentReference w:id="352"/>
      </w:r>
      <w:ins w:id="354" w:author="vivo_P_R2123bis" w:date="2023-10-17T20:55:00Z">
        <w:r>
          <w:t xml:space="preserve"> the </w:t>
        </w:r>
        <w:r w:rsidRPr="00910B51">
          <w:rPr>
            <w:rFonts w:eastAsia="SimSun"/>
            <w:i/>
          </w:rPr>
          <w:t>musim-CapabilityRestriction</w:t>
        </w:r>
        <w:r>
          <w:rPr>
            <w:rFonts w:eastAsia="SimSun"/>
            <w:i/>
          </w:rPr>
          <w:t xml:space="preserve">Indication </w:t>
        </w:r>
        <w:r w:rsidRPr="0096312D">
          <w:rPr>
            <w:rFonts w:eastAsia="SimSun"/>
          </w:rPr>
          <w:t xml:space="preserve">in the </w:t>
        </w:r>
        <w:r w:rsidRPr="0096312D">
          <w:rPr>
            <w:rFonts w:eastAsia="SimSun"/>
            <w:i/>
          </w:rPr>
          <w:t>RRC</w:t>
        </w:r>
        <w:r>
          <w:rPr>
            <w:rFonts w:eastAsia="SimSun"/>
            <w:i/>
          </w:rPr>
          <w:t>Resume</w:t>
        </w:r>
        <w:r w:rsidRPr="0096312D">
          <w:rPr>
            <w:rFonts w:eastAsia="SimSun"/>
            <w:i/>
          </w:rPr>
          <w:t>Complete</w:t>
        </w:r>
        <w:r w:rsidRPr="0096312D">
          <w:rPr>
            <w:rFonts w:eastAsia="SimSun"/>
          </w:rPr>
          <w:t xml:space="preserve"> message;</w:t>
        </w:r>
        <w:r>
          <w:t xml:space="preserve"> </w:t>
        </w:r>
      </w:ins>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Heading4"/>
      </w:pPr>
      <w:bookmarkStart w:id="355" w:name="_Toc60776836"/>
      <w:bookmarkStart w:id="356" w:name="_Toc131064494"/>
      <w:r>
        <w:lastRenderedPageBreak/>
        <w:t>5.3.13.5</w:t>
      </w:r>
      <w:r>
        <w:tab/>
        <w:t>Handling of failure to resume RRC Connection</w:t>
      </w:r>
      <w:bookmarkEnd w:id="355"/>
      <w:bookmarkEnd w:id="356"/>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DengXian"/>
        </w:rPr>
        <w:t>2&gt;</w:t>
      </w:r>
      <w:r>
        <w:rPr>
          <w:rFonts w:eastAsia="DengXian"/>
        </w:rPr>
        <w:tab/>
        <w:t>if the UE supports multiple CEF report:</w:t>
      </w:r>
    </w:p>
    <w:p w14:paraId="0E5B6BA0" w14:textId="77777777" w:rsidR="00162BE3" w:rsidRDefault="00CB0F85">
      <w:pPr>
        <w:pStyle w:val="B3"/>
        <w:rPr>
          <w:rFonts w:eastAsia="DengXian"/>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stored in </w:t>
      </w:r>
      <w:r>
        <w:rPr>
          <w:rFonts w:eastAsia="DengXian"/>
          <w:i/>
        </w:rPr>
        <w:t>VarConnEstFailReport</w:t>
      </w:r>
      <w:r>
        <w:rPr>
          <w:rFonts w:eastAsia="DengXian"/>
        </w:rPr>
        <w:t>; and</w:t>
      </w:r>
    </w:p>
    <w:p w14:paraId="643C8482" w14:textId="77777777" w:rsidR="00162BE3" w:rsidRDefault="00CB0F85">
      <w:pPr>
        <w:pStyle w:val="B3"/>
        <w:rPr>
          <w:rFonts w:eastAsia="DengXian"/>
        </w:rPr>
      </w:pPr>
      <w:r>
        <w:rPr>
          <w:rFonts w:eastAsia="DengXian"/>
        </w:rPr>
        <w:t>3&gt;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00B44F97" w14:textId="77777777" w:rsidR="00162BE3" w:rsidRDefault="00CB0F85">
      <w:pPr>
        <w:pStyle w:val="B4"/>
        <w:rPr>
          <w:rFonts w:eastAsia="DengXian"/>
        </w:rPr>
      </w:pPr>
      <w:r>
        <w:rPr>
          <w:lang w:eastAsia="ko-KR"/>
        </w:rPr>
        <w:t>4&gt;</w:t>
      </w:r>
      <w:r>
        <w:rPr>
          <w:lang w:eastAsia="ko-KR"/>
        </w:rPr>
        <w:tab/>
      </w:r>
      <w:r>
        <w:rPr>
          <w:rFonts w:eastAsia="DengXian"/>
        </w:rPr>
        <w:t xml:space="preserve">append the </w:t>
      </w:r>
      <w:r>
        <w:rPr>
          <w:i/>
        </w:rPr>
        <w:t>VarConnEstFailReport</w:t>
      </w:r>
      <w:r>
        <w:t xml:space="preserve"> as a new entry </w:t>
      </w:r>
      <w:r>
        <w:rPr>
          <w:rFonts w:eastAsia="DengXian"/>
        </w:rPr>
        <w:t xml:space="preserve">in the </w:t>
      </w:r>
      <w:r>
        <w:rPr>
          <w:rFonts w:eastAsia="DengXian"/>
          <w:i/>
        </w:rPr>
        <w:t>VarConnEstFailReportList</w:t>
      </w:r>
      <w:r>
        <w:rPr>
          <w:rFonts w:eastAsia="DengXian"/>
          <w:iCs/>
        </w:rPr>
        <w:t>;</w:t>
      </w:r>
    </w:p>
    <w:p w14:paraId="205DF799" w14:textId="77777777" w:rsidR="00162BE3" w:rsidRDefault="00CB0F85">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14:paraId="4FF074B6" w14:textId="77777777" w:rsidR="00162BE3" w:rsidRDefault="00CB0F85">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56BA3E13" w14:textId="77777777" w:rsidR="00162BE3" w:rsidRDefault="00CB0F85">
      <w:pPr>
        <w:pStyle w:val="B3"/>
        <w:rPr>
          <w:rFonts w:eastAsia="DengXian"/>
        </w:rPr>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41EC39DE" w14:textId="77777777" w:rsidR="00162BE3" w:rsidRDefault="00CB0F85">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any entry of</w:t>
      </w:r>
      <w:r>
        <w:rPr>
          <w:rFonts w:eastAsia="DengXian"/>
          <w:i/>
        </w:rPr>
        <w:t xml:space="preserve"> VarConnEstFailReportList</w:t>
      </w:r>
      <w:r>
        <w:rPr>
          <w:rFonts w:eastAsia="DengXian"/>
        </w:rPr>
        <w:t>:</w:t>
      </w:r>
    </w:p>
    <w:p w14:paraId="1E74C0C2" w14:textId="77777777" w:rsidR="00162BE3" w:rsidRDefault="00CB0F85">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r>
        <w:rPr>
          <w:rFonts w:eastAsia="DengXian"/>
          <w:i/>
          <w:lang w:eastAsia="zh-CN"/>
        </w:rPr>
        <w:t>VarConnEstFailReportList</w:t>
      </w:r>
      <w:r>
        <w:rPr>
          <w:rFonts w:eastAsia="DengXian"/>
          <w:lang w:eastAsia="zh-CN"/>
        </w:rPr>
        <w:t>;</w:t>
      </w:r>
    </w:p>
    <w:p w14:paraId="0013946B" w14:textId="77777777" w:rsidR="00162BE3" w:rsidRDefault="00CB0F85">
      <w:pPr>
        <w:pStyle w:val="B2"/>
      </w:pPr>
      <w:r>
        <w:rPr>
          <w:rFonts w:eastAsia="DengXian"/>
          <w:lang w:eastAsia="zh-CN"/>
        </w:rPr>
        <w:t xml:space="preserve">2&gt; 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386DD75D" w14:textId="77777777" w:rsidR="00162BE3" w:rsidRDefault="00CB0F85">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SimSun"/>
          <w:lang w:eastAsia="zh-CN"/>
        </w:rPr>
        <w:t xml:space="preserve">else </w:t>
      </w:r>
      <w:r>
        <w:t>if upon receiving integrity check failure indication from lower layers while T319 is running:</w:t>
      </w:r>
    </w:p>
    <w:p w14:paraId="5DFB86F7" w14:textId="77777777" w:rsidR="00162BE3" w:rsidRDefault="00CB0F85">
      <w:pPr>
        <w:pStyle w:val="B2"/>
      </w:pPr>
      <w:r>
        <w:lastRenderedPageBreak/>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SimSun"/>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357"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57"/>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Heading4"/>
      </w:pPr>
      <w:bookmarkStart w:id="358" w:name="_Toc60776837"/>
      <w:bookmarkStart w:id="359" w:name="_Toc131064495"/>
      <w:r>
        <w:t>5.3.13.6</w:t>
      </w:r>
      <w:r>
        <w:tab/>
        <w:t>Cell re-selection or cell selection or L2 U2N relay (re)selection while T390, T319 or T302 is running or SDT procedure is ongoing (UE in RRC_INACTIVE)</w:t>
      </w:r>
      <w:bookmarkEnd w:id="358"/>
      <w:r>
        <w:t xml:space="preserve"> or SRS transmission in RRC_INACTIVE is configured</w:t>
      </w:r>
      <w:bookmarkEnd w:id="359"/>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60"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Heading4"/>
      </w:pPr>
      <w:bookmarkStart w:id="361" w:name="_Toc131064496"/>
      <w:r>
        <w:t>5.3.13.7</w:t>
      </w:r>
      <w:r>
        <w:tab/>
        <w:t xml:space="preserve">Reception of the </w:t>
      </w:r>
      <w:r>
        <w:rPr>
          <w:i/>
        </w:rPr>
        <w:t xml:space="preserve">RRCSetup </w:t>
      </w:r>
      <w:r>
        <w:t>by the UE</w:t>
      </w:r>
      <w:bookmarkEnd w:id="360"/>
      <w:bookmarkEnd w:id="361"/>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362" w:name="_Toc131064497"/>
      <w:bookmarkStart w:id="363" w:name="_Toc60776839"/>
      <w:r>
        <w:t>5.3.13.8</w:t>
      </w:r>
      <w:r>
        <w:tab/>
        <w:t>RNA update</w:t>
      </w:r>
      <w:bookmarkEnd w:id="362"/>
      <w:bookmarkEnd w:id="363"/>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lastRenderedPageBreak/>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Heading4"/>
      </w:pPr>
      <w:bookmarkStart w:id="364" w:name="_Toc60776840"/>
      <w:bookmarkStart w:id="365" w:name="_Toc131064498"/>
      <w:r>
        <w:t>5.3.13.9</w:t>
      </w:r>
      <w:r>
        <w:tab/>
        <w:t xml:space="preserve">Reception of the </w:t>
      </w:r>
      <w:r>
        <w:rPr>
          <w:i/>
        </w:rPr>
        <w:t>RRCRelease</w:t>
      </w:r>
      <w:r>
        <w:t xml:space="preserve"> by the UE</w:t>
      </w:r>
      <w:bookmarkEnd w:id="364"/>
      <w:bookmarkEnd w:id="365"/>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366" w:name="_Toc60776841"/>
      <w:bookmarkStart w:id="367" w:name="_Toc131064499"/>
      <w:r>
        <w:t>5.3.13.10</w:t>
      </w:r>
      <w:r>
        <w:tab/>
        <w:t xml:space="preserve">Reception of the </w:t>
      </w:r>
      <w:r>
        <w:rPr>
          <w:i/>
        </w:rPr>
        <w:t>RRCReject</w:t>
      </w:r>
      <w:r>
        <w:t xml:space="preserve"> by the UE</w:t>
      </w:r>
      <w:bookmarkEnd w:id="366"/>
      <w:bookmarkEnd w:id="367"/>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Heading4"/>
      </w:pPr>
      <w:bookmarkStart w:id="368" w:name="_Toc60776842"/>
      <w:bookmarkStart w:id="369" w:name="_Toc131064500"/>
      <w:r>
        <w:t>5.3.13.11</w:t>
      </w:r>
      <w:r>
        <w:tab/>
      </w:r>
      <w:r>
        <w:rPr>
          <w:rFonts w:eastAsia="SimSun"/>
          <w:lang w:eastAsia="zh-CN"/>
        </w:rPr>
        <w:t xml:space="preserve">Inability to comply with </w:t>
      </w:r>
      <w:r>
        <w:rPr>
          <w:rFonts w:eastAsia="SimSun"/>
          <w:i/>
          <w:lang w:eastAsia="zh-CN"/>
        </w:rPr>
        <w:t>RRCResume</w:t>
      </w:r>
      <w:bookmarkEnd w:id="368"/>
      <w:bookmarkEnd w:id="369"/>
    </w:p>
    <w:p w14:paraId="3750E25A" w14:textId="77777777" w:rsidR="00162BE3" w:rsidRDefault="00CB0F85">
      <w:pPr>
        <w:rPr>
          <w:rFonts w:eastAsia="SimSun"/>
          <w:lang w:eastAsia="zh-CN"/>
        </w:rPr>
      </w:pPr>
      <w:r>
        <w:rPr>
          <w:rFonts w:eastAsia="SimSun"/>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Heading4"/>
        <w:rPr>
          <w:rFonts w:eastAsia="맑은 고딕"/>
        </w:rPr>
      </w:pPr>
      <w:bookmarkStart w:id="370" w:name="_Toc60776843"/>
      <w:bookmarkStart w:id="371" w:name="_Toc131064501"/>
      <w:r>
        <w:rPr>
          <w:rFonts w:eastAsia="맑은 고딕"/>
        </w:rPr>
        <w:t>5.3.13.12</w:t>
      </w:r>
      <w:r>
        <w:rPr>
          <w:rFonts w:eastAsia="맑은 고딕"/>
        </w:rPr>
        <w:tab/>
        <w:t>Inter RAT cell reselection</w:t>
      </w:r>
      <w:bookmarkEnd w:id="370"/>
      <w:bookmarkEnd w:id="371"/>
    </w:p>
    <w:p w14:paraId="5E226D09" w14:textId="77777777" w:rsidR="00162BE3" w:rsidRDefault="00CB0F85">
      <w:pPr>
        <w:rPr>
          <w:rFonts w:eastAsia="맑은 고딕"/>
        </w:rPr>
      </w:pPr>
      <w:r>
        <w:rPr>
          <w:rFonts w:eastAsia="맑은 고딕"/>
        </w:rPr>
        <w:t>Upon reselecting to an inter-RAT cell, the UE shall:</w:t>
      </w:r>
    </w:p>
    <w:p w14:paraId="69BDD83F" w14:textId="77777777" w:rsidR="00162BE3" w:rsidRDefault="00CB0F85">
      <w:pPr>
        <w:pStyle w:val="B1"/>
        <w:rPr>
          <w:rFonts w:eastAsia="맑은 고딕"/>
        </w:rPr>
      </w:pPr>
      <w:r>
        <w:rPr>
          <w:rFonts w:eastAsia="맑은 고딕"/>
        </w:rPr>
        <w:t>1&gt;</w:t>
      </w:r>
      <w:r>
        <w:rPr>
          <w:rFonts w:eastAsia="맑은 고딕"/>
        </w:rPr>
        <w:tab/>
        <w:t>perform the actions upon going to RRC_IDLE as specified in 5.3.11, with release cause 'other'.</w:t>
      </w:r>
    </w:p>
    <w:p w14:paraId="331DCAE5" w14:textId="77777777" w:rsidR="00162BE3" w:rsidRDefault="00CB0F85">
      <w:pPr>
        <w:pStyle w:val="Heading3"/>
        <w:rPr>
          <w:rFonts w:eastAsia="맑은 고딕"/>
        </w:rPr>
      </w:pPr>
      <w:bookmarkStart w:id="372" w:name="_Toc131064502"/>
      <w:bookmarkStart w:id="373" w:name="_Toc60776844"/>
      <w:r>
        <w:rPr>
          <w:rFonts w:eastAsia="맑은 고딕"/>
        </w:rPr>
        <w:t>5.3.14</w:t>
      </w:r>
      <w:r>
        <w:rPr>
          <w:rFonts w:eastAsia="맑은 고딕"/>
        </w:rPr>
        <w:tab/>
        <w:t>Unified Access Control</w:t>
      </w:r>
      <w:bookmarkEnd w:id="372"/>
      <w:bookmarkEnd w:id="373"/>
    </w:p>
    <w:p w14:paraId="18FD7D26" w14:textId="77777777" w:rsidR="00162BE3" w:rsidRDefault="00CB0F85">
      <w:pPr>
        <w:pStyle w:val="Heading4"/>
      </w:pPr>
      <w:bookmarkStart w:id="374" w:name="_Toc60776845"/>
      <w:bookmarkStart w:id="375" w:name="_Toc131064503"/>
      <w:r>
        <w:t>5.3.14.1</w:t>
      </w:r>
      <w:r>
        <w:tab/>
        <w:t>General</w:t>
      </w:r>
      <w:bookmarkEnd w:id="374"/>
      <w:bookmarkEnd w:id="375"/>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lastRenderedPageBreak/>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Heading4"/>
      </w:pPr>
      <w:bookmarkStart w:id="376" w:name="_Toc131064504"/>
      <w:bookmarkStart w:id="377" w:name="_Toc60776846"/>
      <w:r>
        <w:t>5.3.14.2</w:t>
      </w:r>
      <w:r>
        <w:tab/>
        <w:t>Initiation</w:t>
      </w:r>
      <w:bookmarkEnd w:id="376"/>
      <w:bookmarkEnd w:id="377"/>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lastRenderedPageBreak/>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맑은 고딕"/>
        </w:rPr>
      </w:pPr>
      <w:bookmarkStart w:id="378" w:name="_Toc131064505"/>
      <w:bookmarkStart w:id="379" w:name="_Toc60776847"/>
      <w:r>
        <w:rPr>
          <w:rFonts w:eastAsia="맑은 고딕"/>
        </w:rPr>
        <w:t>5.3.14.3</w:t>
      </w:r>
      <w:r>
        <w:rPr>
          <w:rFonts w:eastAsia="맑은 고딕"/>
        </w:rPr>
        <w:tab/>
        <w:t>Void</w:t>
      </w:r>
      <w:bookmarkEnd w:id="378"/>
      <w:bookmarkEnd w:id="379"/>
    </w:p>
    <w:p w14:paraId="7E992CBE" w14:textId="77777777" w:rsidR="00162BE3" w:rsidRDefault="00CB0F85">
      <w:pPr>
        <w:pStyle w:val="Heading4"/>
        <w:rPr>
          <w:rFonts w:eastAsia="맑은 고딕"/>
          <w:lang w:eastAsia="ko-KR"/>
        </w:rPr>
      </w:pPr>
      <w:bookmarkStart w:id="380" w:name="_Toc60776848"/>
      <w:bookmarkStart w:id="381" w:name="_Toc131064506"/>
      <w:r>
        <w:rPr>
          <w:rFonts w:eastAsia="맑은 고딕"/>
        </w:rPr>
        <w:t>5.3.14.4</w:t>
      </w:r>
      <w:r>
        <w:rPr>
          <w:rFonts w:eastAsia="맑은 고딕"/>
        </w:rPr>
        <w:tab/>
        <w:t>T302, T390 expiry or stop (Barring alleviation)</w:t>
      </w:r>
      <w:bookmarkEnd w:id="380"/>
      <w:bookmarkEnd w:id="381"/>
    </w:p>
    <w:p w14:paraId="5556615E" w14:textId="77777777" w:rsidR="00162BE3" w:rsidRDefault="00CB0F85">
      <w:pPr>
        <w:rPr>
          <w:rFonts w:eastAsia="맑은 고딕"/>
        </w:rPr>
      </w:pPr>
      <w:r>
        <w:t>The UE shall:</w:t>
      </w:r>
    </w:p>
    <w:p w14:paraId="6DE24629" w14:textId="77777777" w:rsidR="00162BE3" w:rsidRDefault="00CB0F85">
      <w:pPr>
        <w:pStyle w:val="B1"/>
      </w:pPr>
      <w:r>
        <w:lastRenderedPageBreak/>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Heading4"/>
        <w:rPr>
          <w:rFonts w:eastAsia="맑은 고딕"/>
          <w:lang w:eastAsia="ko-KR"/>
        </w:rPr>
      </w:pPr>
      <w:bookmarkStart w:id="382" w:name="_Toc60776849"/>
      <w:bookmarkStart w:id="383" w:name="_Toc131064507"/>
      <w:r>
        <w:rPr>
          <w:rFonts w:eastAsia="맑은 고딕"/>
        </w:rPr>
        <w:t>5.3.14.5</w:t>
      </w:r>
      <w:r>
        <w:rPr>
          <w:rFonts w:eastAsia="맑은 고딕"/>
        </w:rPr>
        <w:tab/>
        <w:t>Access barring check</w:t>
      </w:r>
      <w:bookmarkEnd w:id="382"/>
      <w:bookmarkEnd w:id="383"/>
    </w:p>
    <w:p w14:paraId="1342EF7B" w14:textId="77777777" w:rsidR="00162BE3" w:rsidRDefault="00CB0F85">
      <w:pPr>
        <w:rPr>
          <w:rFonts w:eastAsia="맑은 고딕"/>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lastRenderedPageBreak/>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Heading3"/>
        <w:rPr>
          <w:rFonts w:eastAsia="맑은 고딕"/>
        </w:rPr>
      </w:pPr>
      <w:bookmarkStart w:id="384" w:name="_Toc60776850"/>
      <w:bookmarkStart w:id="385" w:name="_Toc131064508"/>
      <w:r>
        <w:rPr>
          <w:rFonts w:eastAsia="맑은 고딕"/>
        </w:rPr>
        <w:t>5.3.15</w:t>
      </w:r>
      <w:r>
        <w:rPr>
          <w:rFonts w:eastAsia="맑은 고딕"/>
        </w:rPr>
        <w:tab/>
        <w:t>RRC connection reject</w:t>
      </w:r>
      <w:bookmarkEnd w:id="384"/>
      <w:bookmarkEnd w:id="385"/>
    </w:p>
    <w:p w14:paraId="021AB4F8" w14:textId="77777777" w:rsidR="00162BE3" w:rsidRDefault="00CB0F85">
      <w:pPr>
        <w:pStyle w:val="Heading4"/>
      </w:pPr>
      <w:bookmarkStart w:id="386" w:name="_Toc60776851"/>
      <w:bookmarkStart w:id="387" w:name="_Toc131064509"/>
      <w:r>
        <w:t>5.3.15.1</w:t>
      </w:r>
      <w:r>
        <w:tab/>
        <w:t>Initiation</w:t>
      </w:r>
      <w:bookmarkEnd w:id="386"/>
      <w:bookmarkEnd w:id="387"/>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Heading4"/>
      </w:pPr>
      <w:bookmarkStart w:id="388" w:name="_Toc131064510"/>
      <w:bookmarkStart w:id="389" w:name="_Toc60776852"/>
      <w:r>
        <w:t>5.3.15.2</w:t>
      </w:r>
      <w:r>
        <w:tab/>
        <w:t xml:space="preserve">Reception of the </w:t>
      </w:r>
      <w:r>
        <w:rPr>
          <w:i/>
        </w:rPr>
        <w:t>RRCReject</w:t>
      </w:r>
      <w:r>
        <w:t xml:space="preserve"> by the UE</w:t>
      </w:r>
      <w:bookmarkEnd w:id="388"/>
      <w:bookmarkEnd w:id="389"/>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lastRenderedPageBreak/>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Heading2"/>
      </w:pPr>
      <w:bookmarkStart w:id="390" w:name="_Toc60776865"/>
      <w:bookmarkStart w:id="391" w:name="_Toc131064523"/>
      <w:r>
        <w:t>5.5</w:t>
      </w:r>
      <w:r>
        <w:tab/>
        <w:t>Measurements</w:t>
      </w:r>
      <w:bookmarkEnd w:id="390"/>
      <w:bookmarkEnd w:id="391"/>
    </w:p>
    <w:p w14:paraId="0FC6DC56" w14:textId="77777777" w:rsidR="00162BE3" w:rsidRDefault="00CB0F85">
      <w:pPr>
        <w:pStyle w:val="Heading3"/>
      </w:pPr>
      <w:bookmarkStart w:id="392" w:name="_Toc60776866"/>
      <w:bookmarkStart w:id="393" w:name="_Toc131064524"/>
      <w:r>
        <w:t>5.5.1</w:t>
      </w:r>
      <w:r>
        <w:tab/>
        <w:t>Introduction</w:t>
      </w:r>
      <w:bookmarkEnd w:id="392"/>
      <w:bookmarkEnd w:id="393"/>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SimSun"/>
          <w:lang w:eastAsia="en-US"/>
        </w:rPr>
      </w:pPr>
      <w:r>
        <w:rPr>
          <w:rFonts w:eastAsia="SimSun"/>
          <w:lang w:eastAsia="en-US"/>
        </w:rPr>
        <w:t>-</w:t>
      </w:r>
      <w:r>
        <w:rPr>
          <w:rFonts w:eastAsia="SimSun"/>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lastRenderedPageBreak/>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SimSun"/>
          <w:lang w:eastAsia="en-US"/>
        </w:rPr>
      </w:pPr>
      <w:r>
        <w:rPr>
          <w:rFonts w:eastAsia="SimSun"/>
          <w:lang w:eastAsia="en-US"/>
        </w:rPr>
        <w:t>-</w:t>
      </w:r>
      <w:r>
        <w:rPr>
          <w:rFonts w:eastAsia="SimSun"/>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SimSun"/>
        </w:rPr>
      </w:pPr>
      <w:r>
        <w:t xml:space="preserve">In this case, the UE maintains </w:t>
      </w:r>
      <w:r>
        <w:rPr>
          <w:rFonts w:eastAsia="SimSun"/>
        </w:rPr>
        <w:t xml:space="preserve">two independent </w:t>
      </w:r>
      <w:r>
        <w:rPr>
          <w:i/>
        </w:rPr>
        <w:t xml:space="preserve">VarMeasConfig </w:t>
      </w:r>
      <w:r>
        <w:t xml:space="preserve">and </w:t>
      </w:r>
      <w:r>
        <w:rPr>
          <w:rFonts w:eastAsia="SimSun"/>
          <w:i/>
        </w:rPr>
        <w:t>VarMeasReportList</w:t>
      </w:r>
      <w:r>
        <w:rPr>
          <w:rFonts w:eastAsia="SimSun"/>
        </w:rPr>
        <w:t xml:space="preserve">, one associated with each </w:t>
      </w:r>
      <w:r>
        <w:rPr>
          <w:rFonts w:eastAsia="SimSun"/>
          <w:i/>
        </w:rPr>
        <w:t>measConfig</w:t>
      </w:r>
      <w:r>
        <w:rPr>
          <w:rFonts w:eastAsia="SimSun"/>
        </w:rPr>
        <w:t xml:space="preserve">, and independently performs all the procedures in clause 5.5 for each </w:t>
      </w:r>
      <w:r>
        <w:rPr>
          <w:rFonts w:eastAsia="SimSun"/>
          <w:i/>
        </w:rPr>
        <w:t>measConfig</w:t>
      </w:r>
      <w:r>
        <w:rPr>
          <w:rFonts w:eastAsia="SimSun"/>
        </w:rPr>
        <w:t xml:space="preserve"> and the associated </w:t>
      </w:r>
      <w:r>
        <w:rPr>
          <w:i/>
        </w:rPr>
        <w:t xml:space="preserve">VarMeasConfig </w:t>
      </w:r>
      <w:r>
        <w:t xml:space="preserve">and </w:t>
      </w:r>
      <w:r>
        <w:rPr>
          <w:rFonts w:eastAsia="SimSun"/>
          <w:i/>
        </w:rPr>
        <w:t>VarMeasReportList</w:t>
      </w:r>
      <w:r>
        <w:rPr>
          <w:rFonts w:eastAsia="SimSun"/>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Heading3"/>
      </w:pPr>
      <w:bookmarkStart w:id="394" w:name="_Toc60776867"/>
      <w:bookmarkStart w:id="395" w:name="_Toc131064525"/>
      <w:r>
        <w:lastRenderedPageBreak/>
        <w:t>5.5.2</w:t>
      </w:r>
      <w:r>
        <w:tab/>
        <w:t>Measurement configuration</w:t>
      </w:r>
      <w:bookmarkEnd w:id="394"/>
      <w:bookmarkEnd w:id="395"/>
    </w:p>
    <w:p w14:paraId="04D66803" w14:textId="77777777" w:rsidR="00162BE3" w:rsidRDefault="00CB0F85">
      <w:pPr>
        <w:pStyle w:val="Heading4"/>
      </w:pPr>
      <w:bookmarkStart w:id="396" w:name="_Toc131064526"/>
      <w:bookmarkStart w:id="397" w:name="_Toc60776868"/>
      <w:r>
        <w:t>5.5.2.1</w:t>
      </w:r>
      <w:r>
        <w:tab/>
        <w:t>General</w:t>
      </w:r>
      <w:bookmarkEnd w:id="396"/>
      <w:bookmarkEnd w:id="397"/>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lastRenderedPageBreak/>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Heading4"/>
      </w:pPr>
      <w:bookmarkStart w:id="398" w:name="_Toc131064527"/>
      <w:bookmarkStart w:id="399" w:name="_Toc60776869"/>
      <w:r>
        <w:t>5.5.2.2</w:t>
      </w:r>
      <w:r>
        <w:tab/>
        <w:t>Measurement identity removal</w:t>
      </w:r>
      <w:bookmarkEnd w:id="398"/>
      <w:bookmarkEnd w:id="399"/>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Heading4"/>
      </w:pPr>
      <w:bookmarkStart w:id="400" w:name="_Toc60776870"/>
      <w:bookmarkStart w:id="401" w:name="_Toc131064528"/>
      <w:r>
        <w:t>5.5.2.3</w:t>
      </w:r>
      <w:r>
        <w:tab/>
        <w:t>Measurement identity addition/modification</w:t>
      </w:r>
      <w:bookmarkEnd w:id="400"/>
      <w:bookmarkEnd w:id="401"/>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lastRenderedPageBreak/>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lastRenderedPageBreak/>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Heading4"/>
      </w:pPr>
      <w:bookmarkStart w:id="402" w:name="_Toc60776871"/>
      <w:bookmarkStart w:id="403" w:name="_Toc131064529"/>
      <w:r>
        <w:t>5.5.2.4</w:t>
      </w:r>
      <w:r>
        <w:tab/>
        <w:t>Measurement object removal</w:t>
      </w:r>
      <w:bookmarkEnd w:id="402"/>
      <w:bookmarkEnd w:id="403"/>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Heading4"/>
      </w:pPr>
      <w:bookmarkStart w:id="404" w:name="_Toc131064530"/>
      <w:bookmarkStart w:id="405" w:name="_Toc60776872"/>
      <w:r>
        <w:t>5.5.2.5</w:t>
      </w:r>
      <w:r>
        <w:tab/>
        <w:t>Measurement object addition/modification</w:t>
      </w:r>
      <w:bookmarkEnd w:id="404"/>
      <w:bookmarkEnd w:id="405"/>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SimSun"/>
          <w:lang w:eastAsia="zh-CN"/>
        </w:rPr>
        <w:t>,</w:t>
      </w:r>
      <w:r>
        <w:rPr>
          <w:rFonts w:eastAsia="SimSun"/>
          <w:i/>
          <w:lang w:eastAsia="zh-CN"/>
        </w:rPr>
        <w:t xml:space="preserve"> </w:t>
      </w:r>
      <w:r>
        <w:rPr>
          <w:i/>
        </w:rPr>
        <w:t>tx-PoolMeasToRemoveList</w:t>
      </w:r>
      <w:r>
        <w:rPr>
          <w:rFonts w:eastAsia="SimSun"/>
          <w:lang w:eastAsia="zh-CN"/>
        </w:rPr>
        <w:t>,</w:t>
      </w:r>
      <w:r>
        <w:rPr>
          <w:rFonts w:eastAsia="SimSun"/>
          <w:i/>
          <w:lang w:eastAsia="zh-CN"/>
        </w:rPr>
        <w:t xml:space="preserve"> </w:t>
      </w:r>
      <w:r>
        <w:rPr>
          <w:i/>
        </w:rPr>
        <w:t>tx-PoolMeasToAddModList</w:t>
      </w:r>
      <w:r>
        <w:rPr>
          <w:rFonts w:eastAsia="SimSun"/>
          <w:lang w:eastAsia="zh-CN"/>
        </w:rPr>
        <w:t>,</w:t>
      </w:r>
      <w:r>
        <w:rPr>
          <w:rFonts w:eastAsia="SimSun"/>
          <w:i/>
          <w:lang w:eastAsia="zh-CN"/>
        </w:rPr>
        <w:t xml:space="preserve"> </w:t>
      </w:r>
      <w:r>
        <w:rPr>
          <w:i/>
        </w:rPr>
        <w:t>ssb-PositionQCL-CellsToRemoveList</w:t>
      </w:r>
      <w:r>
        <w:rPr>
          <w:rFonts w:eastAsia="SimSun"/>
          <w:lang w:eastAsia="zh-CN"/>
        </w:rPr>
        <w:t>,</w:t>
      </w:r>
      <w:r>
        <w:rPr>
          <w:rFonts w:eastAsia="SimSun"/>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lastRenderedPageBreak/>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lastRenderedPageBreak/>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Heading4"/>
      </w:pPr>
      <w:bookmarkStart w:id="406" w:name="_Toc60776873"/>
      <w:bookmarkStart w:id="407" w:name="_Toc131064531"/>
      <w:r>
        <w:t>5.5.2.6</w:t>
      </w:r>
      <w:r>
        <w:tab/>
        <w:t>Reporting configuration removal</w:t>
      </w:r>
      <w:bookmarkEnd w:id="406"/>
      <w:bookmarkEnd w:id="407"/>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Heading4"/>
      </w:pPr>
      <w:bookmarkStart w:id="408" w:name="_Toc131064532"/>
      <w:bookmarkStart w:id="409" w:name="_Toc60776874"/>
      <w:r>
        <w:t>5.5.2.7</w:t>
      </w:r>
      <w:r>
        <w:tab/>
        <w:t>Reporting configuration addition/modification</w:t>
      </w:r>
      <w:bookmarkEnd w:id="408"/>
      <w:bookmarkEnd w:id="409"/>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lastRenderedPageBreak/>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Heading4"/>
      </w:pPr>
      <w:bookmarkStart w:id="410" w:name="_Toc131064533"/>
      <w:bookmarkStart w:id="411" w:name="_Toc60776875"/>
      <w:r>
        <w:t>5.5.2.8</w:t>
      </w:r>
      <w:r>
        <w:tab/>
        <w:t>Quantity configuration</w:t>
      </w:r>
      <w:bookmarkEnd w:id="410"/>
      <w:bookmarkEnd w:id="411"/>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Heading4"/>
      </w:pPr>
      <w:bookmarkStart w:id="412" w:name="_Toc60776876"/>
      <w:bookmarkStart w:id="413" w:name="_Toc131064534"/>
      <w:r>
        <w:t>5.5.2.9</w:t>
      </w:r>
      <w:r>
        <w:tab/>
        <w:t>Measurement gap configuration</w:t>
      </w:r>
      <w:bookmarkEnd w:id="412"/>
      <w:bookmarkEnd w:id="413"/>
    </w:p>
    <w:p w14:paraId="3F67891E" w14:textId="77777777" w:rsidR="00162BE3" w:rsidRDefault="00CB0F85">
      <w:r>
        <w:t>The UE shall:</w:t>
      </w:r>
    </w:p>
    <w:p w14:paraId="0204083D" w14:textId="77777777" w:rsidR="00162BE3" w:rsidRDefault="00CB0F85">
      <w:pPr>
        <w:pStyle w:val="B1"/>
      </w:pPr>
      <w:r>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lastRenderedPageBreak/>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바탕"/>
        </w:rPr>
        <w:t>3&gt;</w:t>
      </w:r>
      <w:r>
        <w:rPr>
          <w:rFonts w:eastAsia="바탕"/>
        </w:rPr>
        <w:tab/>
        <w:t xml:space="preserve">setup the gap sharing configuration for </w:t>
      </w:r>
      <w:r>
        <w:t>the measurement gap</w:t>
      </w:r>
      <w:r>
        <w:rPr>
          <w:rFonts w:eastAsia="바탕"/>
        </w:rPr>
        <w:t xml:space="preserve"> in accordance with the received </w:t>
      </w:r>
      <w:r>
        <w:rPr>
          <w:rFonts w:eastAsia="바탕"/>
          <w:i/>
          <w:iCs/>
        </w:rPr>
        <w:t>gapSharing</w:t>
      </w:r>
      <w:r>
        <w:rPr>
          <w:rFonts w:eastAsia="바탕"/>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바탕"/>
        </w:rPr>
        <w:t>3&gt;</w:t>
      </w:r>
      <w:r>
        <w:rPr>
          <w:rFonts w:eastAsia="바탕"/>
        </w:rPr>
        <w:tab/>
        <w:t xml:space="preserve">release the gap sharing configuration (if configured) for </w:t>
      </w:r>
      <w:r>
        <w:t>the measurement gap</w:t>
      </w:r>
      <w:r>
        <w:rPr>
          <w:rFonts w:eastAsia="바탕"/>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t>3&gt;</w:t>
      </w:r>
      <w:r>
        <w:tab/>
        <w:t>release the measurement gap configuration;</w:t>
      </w:r>
    </w:p>
    <w:p w14:paraId="63A08747" w14:textId="77777777" w:rsidR="00162BE3" w:rsidRDefault="00CB0F85">
      <w:pPr>
        <w:pStyle w:val="B2"/>
      </w:pPr>
      <w:r>
        <w:rPr>
          <w:rFonts w:eastAsia="DengXian"/>
          <w:lang w:eastAsia="zh-CN"/>
        </w:rPr>
        <w:lastRenderedPageBreak/>
        <w:t>2&gt;</w:t>
      </w:r>
      <w:r>
        <w:rPr>
          <w:rFonts w:eastAsia="DengXian"/>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DengXian"/>
          <w:lang w:eastAsia="zh-CN"/>
        </w:rPr>
        <w:t>2&gt;</w:t>
      </w:r>
      <w:r>
        <w:rPr>
          <w:rFonts w:eastAsia="DengXian"/>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DengXian"/>
          <w:lang w:eastAsia="zh-CN"/>
        </w:rPr>
        <w:t>2&gt;</w:t>
      </w:r>
      <w:r>
        <w:rPr>
          <w:rFonts w:eastAsia="DengXian"/>
          <w:lang w:eastAsia="zh-CN"/>
        </w:rPr>
        <w:tab/>
        <w:t xml:space="preserve">configure the measurement gap as indicated by </w:t>
      </w:r>
      <w:r>
        <w:rPr>
          <w:rFonts w:eastAsia="DengXian"/>
          <w:i/>
          <w:lang w:eastAsia="zh-CN"/>
        </w:rPr>
        <w:t>gapType</w:t>
      </w:r>
      <w:r>
        <w:rPr>
          <w:rFonts w:eastAsia="DengXian"/>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바탕"/>
        </w:rPr>
        <w:t>3&gt;</w:t>
      </w:r>
      <w:r>
        <w:rPr>
          <w:rFonts w:eastAsia="바탕"/>
        </w:rPr>
        <w:tab/>
        <w:t xml:space="preserve">determine whether the </w:t>
      </w:r>
      <w:r>
        <w:t>measurement gap is activated or not according to TS 38.133 [14]</w:t>
      </w:r>
      <w:r>
        <w:rPr>
          <w:rFonts w:eastAsia="바탕"/>
        </w:rPr>
        <w:t>;</w:t>
      </w:r>
    </w:p>
    <w:p w14:paraId="10DB91C3" w14:textId="77777777" w:rsidR="00162BE3" w:rsidRDefault="00CB0F85">
      <w:pPr>
        <w:pStyle w:val="B2"/>
        <w:rPr>
          <w:rFonts w:eastAsia="DengXian"/>
          <w:lang w:eastAsia="zh-CN"/>
        </w:rPr>
      </w:pPr>
      <w:r>
        <w:rPr>
          <w:rFonts w:eastAsia="DengXian"/>
          <w:lang w:eastAsia="zh-CN"/>
        </w:rPr>
        <w:t>2&gt;</w:t>
      </w:r>
      <w:r>
        <w:rPr>
          <w:rFonts w:eastAsia="DengXian"/>
          <w:lang w:eastAsia="zh-CN"/>
        </w:rPr>
        <w:tab/>
        <w:t xml:space="preserve">else if the measurement gap is configured by </w:t>
      </w:r>
      <w:r>
        <w:rPr>
          <w:rFonts w:eastAsia="DengXian"/>
          <w:i/>
          <w:lang w:eastAsia="zh-CN"/>
        </w:rPr>
        <w:t>PosGapConfig</w:t>
      </w:r>
      <w:r>
        <w:rPr>
          <w:rFonts w:eastAsia="DengXian"/>
          <w:lang w:eastAsia="zh-CN"/>
        </w:rPr>
        <w:t>:</w:t>
      </w:r>
    </w:p>
    <w:p w14:paraId="52739186" w14:textId="77777777" w:rsidR="00162BE3" w:rsidRDefault="00CB0F85">
      <w:pPr>
        <w:pStyle w:val="B3"/>
        <w:rPr>
          <w:rFonts w:eastAsia="DengXian"/>
          <w:lang w:eastAsia="zh-CN"/>
        </w:rPr>
      </w:pPr>
      <w:r>
        <w:rPr>
          <w:rFonts w:eastAsia="DengXian"/>
          <w:lang w:eastAsia="zh-CN"/>
        </w:rPr>
        <w:t>3&gt;</w:t>
      </w:r>
      <w:r>
        <w:rPr>
          <w:rFonts w:eastAsia="DengXian"/>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바탕"/>
        </w:rPr>
        <w:t>3&gt;</w:t>
      </w:r>
      <w:r>
        <w:rPr>
          <w:rFonts w:eastAsia="바탕"/>
        </w:rPr>
        <w:tab/>
        <w:t xml:space="preserve">consider the </w:t>
      </w:r>
      <w:r>
        <w:t>measurement gap</w:t>
      </w:r>
      <w:r>
        <w:rPr>
          <w:rFonts w:eastAsia="바탕"/>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Heading4"/>
      </w:pPr>
      <w:bookmarkStart w:id="414" w:name="_Toc60776877"/>
      <w:bookmarkStart w:id="415" w:name="_Toc131064535"/>
      <w:r>
        <w:t>5.5.2.10</w:t>
      </w:r>
      <w:r>
        <w:tab/>
        <w:t>Reference signal measurement timing configuration</w:t>
      </w:r>
      <w:bookmarkEnd w:id="414"/>
      <w:bookmarkEnd w:id="415"/>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lastRenderedPageBreak/>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416" w:name="_Toc60776878"/>
      <w:bookmarkStart w:id="417" w:name="_Toc131064536"/>
      <w:r>
        <w:t>5.5.2.10a</w:t>
      </w:r>
      <w:r>
        <w:tab/>
      </w:r>
      <w:r>
        <w:rPr>
          <w:lang w:eastAsia="zh-CN"/>
        </w:rPr>
        <w:t>RSSI</w:t>
      </w:r>
      <w:r>
        <w:t xml:space="preserve"> measurement timing configuration</w:t>
      </w:r>
      <w:bookmarkEnd w:id="416"/>
      <w:bookmarkEnd w:id="417"/>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SimSun"/>
          <w:iCs/>
          <w:lang w:eastAsia="en-US"/>
        </w:rPr>
        <w:t xml:space="preserve"> If configured, the UE performs RSSI measurements on a bandwidth in accordance with the received </w:t>
      </w:r>
      <w:r>
        <w:rPr>
          <w:rFonts w:eastAsia="SimSun"/>
          <w:i/>
          <w:lang w:eastAsia="en-US"/>
        </w:rPr>
        <w:t>rmtc-Bandwidth</w:t>
      </w:r>
      <w:r>
        <w:rPr>
          <w:rFonts w:eastAsia="SimSun"/>
          <w:iCs/>
          <w:lang w:eastAsia="en-US"/>
        </w:rPr>
        <w:t>.</w:t>
      </w:r>
      <w:r>
        <w:rPr>
          <w:rFonts w:eastAsia="SimSun"/>
        </w:rPr>
        <w:t xml:space="preserve"> If configured, the UE performs RSSI measurements according to the TCI state configured by </w:t>
      </w:r>
      <w:r>
        <w:rPr>
          <w:i/>
          <w:iCs/>
        </w:rPr>
        <w:t>tci-StateId</w:t>
      </w:r>
      <w:r>
        <w:rPr>
          <w:rFonts w:eastAsia="SimSun"/>
        </w:rPr>
        <w:t xml:space="preserve"> in the reference BWP configured by</w:t>
      </w:r>
      <w:r>
        <w:t xml:space="preserve"> </w:t>
      </w:r>
      <w:r>
        <w:rPr>
          <w:i/>
          <w:iCs/>
        </w:rPr>
        <w:t>ref-BWPId</w:t>
      </w:r>
      <w:r>
        <w:rPr>
          <w:rFonts w:eastAsia="SimSun"/>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Heading4"/>
        <w:rPr>
          <w:lang w:eastAsia="en-US"/>
        </w:rPr>
      </w:pPr>
      <w:bookmarkStart w:id="418" w:name="_Toc60776879"/>
      <w:bookmarkStart w:id="419" w:name="_Toc131064537"/>
      <w:r>
        <w:rPr>
          <w:lang w:eastAsia="en-US"/>
        </w:rPr>
        <w:t>5.5.2.11</w:t>
      </w:r>
      <w:r>
        <w:rPr>
          <w:lang w:eastAsia="en-US"/>
        </w:rPr>
        <w:tab/>
        <w:t>Measurement gap sharing configuration</w:t>
      </w:r>
      <w:bookmarkEnd w:id="418"/>
      <w:bookmarkEnd w:id="419"/>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lastRenderedPageBreak/>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Heading3"/>
      </w:pPr>
      <w:bookmarkStart w:id="420" w:name="_Toc60776880"/>
      <w:bookmarkStart w:id="421" w:name="_Toc131064538"/>
      <w:r>
        <w:t>5.5.3</w:t>
      </w:r>
      <w:r>
        <w:tab/>
        <w:t>Performing measurements</w:t>
      </w:r>
      <w:bookmarkEnd w:id="420"/>
      <w:bookmarkEnd w:id="421"/>
    </w:p>
    <w:p w14:paraId="311EA942" w14:textId="77777777" w:rsidR="00162BE3" w:rsidRDefault="00CB0F85">
      <w:pPr>
        <w:pStyle w:val="Heading4"/>
      </w:pPr>
      <w:bookmarkStart w:id="422" w:name="_Toc131064539"/>
      <w:bookmarkStart w:id="423" w:name="_Toc60776881"/>
      <w:r>
        <w:t>5.5.3.1</w:t>
      </w:r>
      <w:r>
        <w:tab/>
        <w:t>General</w:t>
      </w:r>
      <w:bookmarkEnd w:id="422"/>
      <w:bookmarkEnd w:id="423"/>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lastRenderedPageBreak/>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DengXian"/>
        </w:rPr>
        <w:t>3&gt;</w:t>
      </w:r>
      <w:r>
        <w:rPr>
          <w:rFonts w:eastAsia="DengXian"/>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DengXian"/>
        </w:rPr>
        <w:t>3&gt;</w:t>
      </w:r>
      <w:r>
        <w:rPr>
          <w:rFonts w:eastAsia="DengXian"/>
        </w:rPr>
        <w:tab/>
        <w:t xml:space="preserve">ignore the </w:t>
      </w:r>
      <w:r>
        <w:rPr>
          <w:i/>
        </w:rPr>
        <w:t>measObject;</w:t>
      </w:r>
    </w:p>
    <w:p w14:paraId="758A7134" w14:textId="77777777" w:rsidR="00162BE3" w:rsidRDefault="00CB0F85">
      <w:pPr>
        <w:pStyle w:val="B3"/>
      </w:pPr>
      <w:r>
        <w:lastRenderedPageBreak/>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lastRenderedPageBreak/>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SimSun"/>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lastRenderedPageBreak/>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SimSun"/>
          <w:iCs/>
          <w:lang w:eastAsia="en-GB"/>
        </w:rPr>
        <w:t xml:space="preserve">by </w:t>
      </w:r>
      <w:r>
        <w:rPr>
          <w:rFonts w:eastAsia="SimSun"/>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SimSun"/>
        </w:rPr>
      </w:pPr>
      <w:r>
        <w:rPr>
          <w:rFonts w:eastAsia="SimSun"/>
        </w:rPr>
        <w:t>NOTE 4:</w:t>
      </w:r>
      <w:r>
        <w:rPr>
          <w:rFonts w:eastAsia="SimSun"/>
        </w:rPr>
        <w:tab/>
      </w:r>
      <w:r>
        <w:rPr>
          <w:rFonts w:eastAsia="SimSun"/>
          <w:lang w:eastAsia="zh-CN"/>
        </w:rPr>
        <w:t xml:space="preserve">For V2X sidelink communication, each of the CBR measurement results is associated with a resource pool, as indicated by the </w:t>
      </w:r>
      <w:r>
        <w:rPr>
          <w:rFonts w:eastAsia="SimSun"/>
          <w:i/>
          <w:lang w:eastAsia="zh-CN"/>
        </w:rPr>
        <w:t>poolReportId</w:t>
      </w:r>
      <w:r>
        <w:rPr>
          <w:rFonts w:eastAsia="SimSun"/>
          <w:lang w:eastAsia="zh-CN"/>
        </w:rPr>
        <w:t xml:space="preserve"> (see TS 36.331 [10]), that refers to a pool as included in </w:t>
      </w:r>
      <w:r>
        <w:rPr>
          <w:rFonts w:eastAsia="SimSun"/>
          <w:i/>
          <w:lang w:eastAsia="zh-CN"/>
        </w:rPr>
        <w:t>sl-ConfigDedicatedEUTRA-Info</w:t>
      </w:r>
      <w:r>
        <w:rPr>
          <w:rFonts w:eastAsia="SimSun"/>
          <w:lang w:eastAsia="zh-CN"/>
        </w:rPr>
        <w:t xml:space="preserve"> or </w:t>
      </w:r>
      <w:r>
        <w:rPr>
          <w:rFonts w:eastAsia="SimSun"/>
          <w:i/>
          <w:lang w:eastAsia="zh-CN"/>
        </w:rPr>
        <w:t>SIB13</w:t>
      </w:r>
      <w:r>
        <w:rPr>
          <w:rFonts w:eastAsia="SimSun"/>
          <w:lang w:eastAsia="zh-CN"/>
        </w:rPr>
        <w:t>.</w:t>
      </w:r>
    </w:p>
    <w:p w14:paraId="1563BD3C" w14:textId="77777777" w:rsidR="00162BE3" w:rsidRDefault="00CB0F85">
      <w:pPr>
        <w:pStyle w:val="Heading4"/>
      </w:pPr>
      <w:bookmarkStart w:id="424" w:name="_Toc131064540"/>
      <w:bookmarkStart w:id="425" w:name="_Toc60776882"/>
      <w:r>
        <w:t>5.5.3.2</w:t>
      </w:r>
      <w:r>
        <w:tab/>
        <w:t>Layer 3 filtering</w:t>
      </w:r>
      <w:bookmarkEnd w:id="424"/>
      <w:bookmarkEnd w:id="425"/>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lastRenderedPageBreak/>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Heading4"/>
      </w:pPr>
      <w:bookmarkStart w:id="426" w:name="_Toc131064541"/>
      <w:bookmarkStart w:id="427" w:name="_Toc60776883"/>
      <w:r>
        <w:t>5.5.3.3</w:t>
      </w:r>
      <w:r>
        <w:tab/>
        <w:t>Derivation of cell measurement results</w:t>
      </w:r>
      <w:bookmarkEnd w:id="426"/>
      <w:bookmarkEnd w:id="427"/>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Heading4"/>
      </w:pPr>
      <w:bookmarkStart w:id="428" w:name="_Toc131064542"/>
      <w:bookmarkStart w:id="429" w:name="_Toc60776884"/>
      <w:r>
        <w:lastRenderedPageBreak/>
        <w:t>5.5.3.3a</w:t>
      </w:r>
      <w:r>
        <w:tab/>
        <w:t>Derivation of layer 3 beam filtered measurement</w:t>
      </w:r>
      <w:bookmarkEnd w:id="428"/>
      <w:bookmarkEnd w:id="429"/>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Heading4"/>
        <w:rPr>
          <w:lang w:eastAsia="zh-CN"/>
        </w:rPr>
      </w:pPr>
      <w:bookmarkStart w:id="430" w:name="_Toc131064543"/>
      <w:bookmarkStart w:id="431" w:name="_Toc60776885"/>
      <w:r>
        <w:rPr>
          <w:lang w:eastAsia="zh-CN"/>
        </w:rPr>
        <w:t>5.5.3.4</w:t>
      </w:r>
      <w:r>
        <w:rPr>
          <w:lang w:eastAsia="zh-CN"/>
        </w:rPr>
        <w:tab/>
        <w:t>Derivation of L2 U2N Relay UE measurement results</w:t>
      </w:r>
      <w:bookmarkEnd w:id="430"/>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Heading3"/>
      </w:pPr>
      <w:bookmarkStart w:id="432" w:name="_Toc131064544"/>
      <w:r>
        <w:t>5.5.4</w:t>
      </w:r>
      <w:r>
        <w:tab/>
        <w:t>Measurement report triggering</w:t>
      </w:r>
      <w:bookmarkEnd w:id="431"/>
      <w:bookmarkEnd w:id="432"/>
    </w:p>
    <w:p w14:paraId="1F1FC06E" w14:textId="77777777" w:rsidR="00162BE3" w:rsidRDefault="00CB0F85">
      <w:pPr>
        <w:pStyle w:val="Heading4"/>
      </w:pPr>
      <w:bookmarkStart w:id="433" w:name="_Toc131064545"/>
      <w:bookmarkStart w:id="434" w:name="_Toc60776886"/>
      <w:r>
        <w:t>5.5.4.1</w:t>
      </w:r>
      <w:r>
        <w:tab/>
        <w:t>General</w:t>
      </w:r>
      <w:bookmarkEnd w:id="433"/>
      <w:bookmarkEnd w:id="434"/>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맑은 고딕"/>
          <w:lang w:eastAsia="ko-KR"/>
        </w:rPr>
      </w:pPr>
      <w:r>
        <w:rPr>
          <w:rFonts w:eastAsia="맑은 고딕"/>
          <w:lang w:eastAsia="ko-KR"/>
        </w:rPr>
        <w:t>4&gt;</w:t>
      </w:r>
      <w:r>
        <w:rPr>
          <w:rFonts w:eastAsia="맑은 고딕"/>
          <w:lang w:eastAsia="ko-KR"/>
        </w:rPr>
        <w:tab/>
        <w:t xml:space="preserve">if the corresponding </w:t>
      </w:r>
      <w:r>
        <w:rPr>
          <w:rFonts w:eastAsia="맑은 고딕"/>
          <w:i/>
          <w:lang w:eastAsia="ko-KR"/>
        </w:rPr>
        <w:t>reportConfig</w:t>
      </w:r>
      <w:r>
        <w:rPr>
          <w:rFonts w:eastAsia="맑은 고딕"/>
          <w:lang w:eastAsia="ko-KR"/>
        </w:rPr>
        <w:t xml:space="preserve"> includes </w:t>
      </w:r>
      <w:r>
        <w:rPr>
          <w:rFonts w:eastAsia="맑은 고딕"/>
          <w:i/>
          <w:lang w:eastAsia="ko-KR"/>
        </w:rPr>
        <w:t>measRSSI-ReportConfig</w:t>
      </w:r>
      <w:r>
        <w:rPr>
          <w:rFonts w:eastAsia="맑은 고딕"/>
          <w:lang w:eastAsia="ko-KR"/>
        </w:rPr>
        <w:t>:</w:t>
      </w:r>
    </w:p>
    <w:p w14:paraId="03FD2F95" w14:textId="77777777" w:rsidR="00162BE3" w:rsidRDefault="00CB0F85">
      <w:pPr>
        <w:pStyle w:val="B5"/>
        <w:rPr>
          <w:rFonts w:eastAsia="맑은 고딕"/>
          <w:lang w:eastAsia="ko-KR"/>
        </w:rPr>
      </w:pPr>
      <w:r>
        <w:rPr>
          <w:rFonts w:eastAsia="맑은 고딕"/>
          <w:lang w:eastAsia="ko-KR"/>
        </w:rPr>
        <w:t>5&gt;</w:t>
      </w:r>
      <w:r>
        <w:rPr>
          <w:rFonts w:eastAsia="맑은 고딕"/>
          <w:lang w:eastAsia="ko-KR"/>
        </w:rPr>
        <w:tab/>
        <w:t>consider the resource indicated by the</w:t>
      </w:r>
      <w:r>
        <w:rPr>
          <w:rFonts w:eastAsia="맑은 고딕"/>
          <w:i/>
          <w:lang w:eastAsia="ko-KR"/>
        </w:rPr>
        <w:t xml:space="preserve"> rmtc-Config</w:t>
      </w:r>
      <w:r>
        <w:rPr>
          <w:rFonts w:eastAsia="맑은 고딕"/>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lastRenderedPageBreak/>
        <w:t>5&gt;</w:t>
      </w:r>
      <w:r>
        <w:tab/>
        <w:t>else:</w:t>
      </w:r>
    </w:p>
    <w:p w14:paraId="096F2D53"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SimSun"/>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lastRenderedPageBreak/>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맑은 고딕"/>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맑은 고딕"/>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lastRenderedPageBreak/>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lastRenderedPageBreak/>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맑은 고딕"/>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맑은 고딕"/>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lastRenderedPageBreak/>
        <w:t>3&gt;</w:t>
      </w:r>
      <w:r>
        <w:tab/>
        <w:t xml:space="preserve">else if the corresponding </w:t>
      </w:r>
      <w:r>
        <w:rPr>
          <w:i/>
        </w:rPr>
        <w:t>reportConfig</w:t>
      </w:r>
      <w:r>
        <w:t xml:space="preserve"> includes the </w:t>
      </w:r>
      <w:r>
        <w:rPr>
          <w:rFonts w:eastAsia="DengXian"/>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DengXian"/>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lastRenderedPageBreak/>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lastRenderedPageBreak/>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435" w:name="_Toc60776887"/>
      <w:bookmarkStart w:id="436" w:name="_Toc131064546"/>
      <w:r>
        <w:t>5.5.4.2</w:t>
      </w:r>
      <w:r>
        <w:tab/>
        <w:t>Event A1 (Serving becomes better than threshold)</w:t>
      </w:r>
      <w:bookmarkEnd w:id="435"/>
      <w:bookmarkEnd w:id="436"/>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Heading4"/>
      </w:pPr>
      <w:bookmarkStart w:id="437" w:name="_Toc60776888"/>
      <w:bookmarkStart w:id="438" w:name="_Toc131064547"/>
      <w:r>
        <w:t>5.5.4.3</w:t>
      </w:r>
      <w:r>
        <w:tab/>
        <w:t>Event A2 (Serving becomes worse than threshold)</w:t>
      </w:r>
      <w:bookmarkEnd w:id="437"/>
      <w:bookmarkEnd w:id="438"/>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lastRenderedPageBreak/>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439" w:name="_Toc60776889"/>
      <w:bookmarkStart w:id="440" w:name="_Toc131064548"/>
      <w:r>
        <w:t>5.5.4.4</w:t>
      </w:r>
      <w:r>
        <w:tab/>
        <w:t>Event A3 (Neighbour becomes offset better than SpCell)</w:t>
      </w:r>
      <w:bookmarkEnd w:id="439"/>
      <w:bookmarkEnd w:id="440"/>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Heading4"/>
      </w:pPr>
      <w:bookmarkStart w:id="441" w:name="_Toc131064549"/>
      <w:bookmarkStart w:id="442" w:name="_Toc60776890"/>
      <w:r>
        <w:t>5.5.4.5</w:t>
      </w:r>
      <w:r>
        <w:tab/>
        <w:t>Event A4 (Neighbour becomes better than threshold)</w:t>
      </w:r>
      <w:bookmarkEnd w:id="441"/>
      <w:bookmarkEnd w:id="442"/>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lastRenderedPageBreak/>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Heading4"/>
      </w:pPr>
      <w:bookmarkStart w:id="443" w:name="_Toc60776891"/>
      <w:bookmarkStart w:id="444" w:name="_Toc131064550"/>
      <w:r>
        <w:t>5.5.4.6</w:t>
      </w:r>
      <w:r>
        <w:tab/>
        <w:t>Event A5 (SpCell becomes worse than threshold1 and neighbour becomes better than threshold2)</w:t>
      </w:r>
      <w:bookmarkEnd w:id="443"/>
      <w:bookmarkEnd w:id="444"/>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lastRenderedPageBreak/>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Heading4"/>
      </w:pPr>
      <w:bookmarkStart w:id="445" w:name="_Toc131064551"/>
      <w:bookmarkStart w:id="446" w:name="_Toc60776892"/>
      <w:r>
        <w:t>5.5.4.7</w:t>
      </w:r>
      <w:r>
        <w:tab/>
        <w:t>Event A6 (Neighbour becomes offset better than SCell)</w:t>
      </w:r>
      <w:bookmarkEnd w:id="445"/>
      <w:bookmarkEnd w:id="446"/>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Heading4"/>
      </w:pPr>
      <w:bookmarkStart w:id="447" w:name="_Toc60776893"/>
      <w:bookmarkStart w:id="448" w:name="_Toc131064552"/>
      <w:r>
        <w:lastRenderedPageBreak/>
        <w:t>5.5.4.8</w:t>
      </w:r>
      <w:r>
        <w:tab/>
        <w:t>Event B1 (Inter RAT neighbour becomes better than threshold)</w:t>
      </w:r>
      <w:bookmarkEnd w:id="447"/>
      <w:bookmarkEnd w:id="448"/>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449" w:name="_Toc60776894"/>
      <w:bookmarkStart w:id="450" w:name="_Toc131064553"/>
      <w:r>
        <w:t>5.5.4.9</w:t>
      </w:r>
      <w:r>
        <w:tab/>
        <w:t>Event B2 (PCell becomes worse than threshold1 and inter RAT neighbour becomes better than threshold2)</w:t>
      </w:r>
      <w:bookmarkEnd w:id="449"/>
      <w:bookmarkEnd w:id="450"/>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Heading4"/>
      </w:pPr>
      <w:bookmarkStart w:id="451" w:name="_Toc60776895"/>
      <w:bookmarkStart w:id="452" w:name="_Toc131064554"/>
      <w:r>
        <w:t>5.5.4.10</w:t>
      </w:r>
      <w:r>
        <w:tab/>
        <w:t>Event I1 (Interference becomes higher than threshold)</w:t>
      </w:r>
      <w:bookmarkEnd w:id="451"/>
      <w:bookmarkEnd w:id="452"/>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Heading4"/>
        <w:rPr>
          <w:lang w:eastAsia="zh-CN"/>
        </w:rPr>
      </w:pPr>
      <w:bookmarkStart w:id="453" w:name="_Toc60776896"/>
      <w:bookmarkStart w:id="454" w:name="_Toc131064555"/>
      <w:r>
        <w:t>5.5.4.11</w:t>
      </w:r>
      <w:r>
        <w:tab/>
        <w:t>Event C1 (The NR sidelink channel busy ratio is above a threshold)</w:t>
      </w:r>
      <w:bookmarkEnd w:id="453"/>
      <w:bookmarkEnd w:id="454"/>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lastRenderedPageBreak/>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4pt" o:ole="" fillcolor="yellow">
            <v:imagedata r:id="rId47" o:title=""/>
          </v:shape>
          <o:OLEObject Type="Embed" ProgID="Equation.3" ShapeID="_x0000_i1040" DrawAspect="Content" ObjectID="_1759765966" r:id="rId48"/>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4pt" o:ole="">
            <v:imagedata r:id="rId49" o:title=""/>
          </v:shape>
          <o:OLEObject Type="Embed" ProgID="Equation.3" ShapeID="_x0000_i1041" DrawAspect="Content" ObjectID="_1759765967" r:id="rId50"/>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455" w:name="_Toc60776897"/>
      <w:bookmarkStart w:id="456" w:name="_Toc131064556"/>
      <w:r>
        <w:t>5.5.4.12</w:t>
      </w:r>
      <w:r>
        <w:tab/>
        <w:t>Event C2 (The NR sidelink channel busy ratio is below a threshold)</w:t>
      </w:r>
      <w:bookmarkEnd w:id="455"/>
      <w:bookmarkEnd w:id="456"/>
    </w:p>
    <w:p w14:paraId="6AE36941" w14:textId="77777777" w:rsidR="00162BE3" w:rsidRDefault="00CB0F85">
      <w:r>
        <w:t>The UE shall:</w:t>
      </w:r>
    </w:p>
    <w:p w14:paraId="3149DF72" w14:textId="77777777" w:rsidR="00162BE3" w:rsidRDefault="00CB0F85">
      <w:pPr>
        <w:pStyle w:val="B1"/>
      </w:pPr>
      <w:r>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4pt" o:ole="">
            <v:imagedata r:id="rId49" o:title=""/>
          </v:shape>
          <o:OLEObject Type="Embed" ProgID="Equation.3" ShapeID="_x0000_i1042" DrawAspect="Content" ObjectID="_1759765968" r:id="rId51"/>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4pt" o:ole="" fillcolor="yellow">
            <v:imagedata r:id="rId47" o:title=""/>
          </v:shape>
          <o:OLEObject Type="Embed" ProgID="Equation.3" ShapeID="_x0000_i1043" DrawAspect="Content" ObjectID="_1759765969" r:id="rId52"/>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457" w:name="_Toc60776898"/>
      <w:bookmarkStart w:id="458" w:name="_Toc131064557"/>
      <w:r>
        <w:t>5.5.4.13</w:t>
      </w:r>
      <w:r>
        <w:tab/>
        <w:t>Void</w:t>
      </w:r>
      <w:bookmarkEnd w:id="457"/>
      <w:bookmarkEnd w:id="458"/>
    </w:p>
    <w:p w14:paraId="03CA00F0" w14:textId="77777777" w:rsidR="00162BE3" w:rsidRDefault="00CB0F85">
      <w:pPr>
        <w:pStyle w:val="Heading4"/>
      </w:pPr>
      <w:bookmarkStart w:id="459" w:name="_Toc131064558"/>
      <w:bookmarkStart w:id="460" w:name="_Toc60776899"/>
      <w:r>
        <w:t>5.5.4.14</w:t>
      </w:r>
      <w:r>
        <w:tab/>
        <w:t>Void</w:t>
      </w:r>
      <w:bookmarkEnd w:id="459"/>
      <w:bookmarkEnd w:id="460"/>
    </w:p>
    <w:p w14:paraId="7792AA96" w14:textId="77777777" w:rsidR="00162BE3" w:rsidRDefault="00CB0F85">
      <w:pPr>
        <w:pStyle w:val="Heading4"/>
      </w:pPr>
      <w:bookmarkStart w:id="461" w:name="_Toc131064559"/>
      <w:r>
        <w:t>5.5.4.15</w:t>
      </w:r>
      <w:r>
        <w:tab/>
        <w:t>Event D1 (Distance between UE and referenceLocation1 is above threshold1 and distance between UE and referenceLocation2 is below threshold2)</w:t>
      </w:r>
      <w:bookmarkEnd w:id="461"/>
    </w:p>
    <w:p w14:paraId="50A7390E" w14:textId="77777777" w:rsidR="00162BE3" w:rsidRDefault="00CB0F85">
      <w:r>
        <w:t>The UE shall:</w:t>
      </w:r>
    </w:p>
    <w:p w14:paraId="3A44B2B7" w14:textId="77777777" w:rsidR="00162BE3" w:rsidRDefault="00CB0F85">
      <w:pPr>
        <w:pStyle w:val="B1"/>
      </w:pPr>
      <w:r>
        <w:lastRenderedPageBreak/>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Heading4"/>
      </w:pPr>
      <w:bookmarkStart w:id="462" w:name="_Toc131064560"/>
      <w:r>
        <w:t>5.5.4.16</w:t>
      </w:r>
      <w:r>
        <w:tab/>
        <w:t>CondEvent T1 (Time measured at UE is within a duration from threshold)</w:t>
      </w:r>
      <w:bookmarkEnd w:id="462"/>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lastRenderedPageBreak/>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463" w:name="_Toc131064561"/>
      <w:bookmarkStart w:id="464" w:name="_Toc60776900"/>
      <w:r>
        <w:t>5.5.4.17</w:t>
      </w:r>
      <w:r>
        <w:tab/>
        <w:t>Event X1 (Serving L2 U2N Relay UE becomes worse than threshold1 and NR Cell becomes better than threshold2)</w:t>
      </w:r>
      <w:bookmarkEnd w:id="463"/>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465" w:name="_Toc131064562"/>
      <w:r>
        <w:t>5.5.4.18</w:t>
      </w:r>
      <w:r>
        <w:tab/>
        <w:t>Event X2 (Serving L2 U2N Relay UE becomes worse than threshold)</w:t>
      </w:r>
      <w:bookmarkEnd w:id="465"/>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466" w:name="_Toc131064563"/>
      <w:r>
        <w:t>5.5.4.19</w:t>
      </w:r>
      <w:r>
        <w:tab/>
        <w:t>Event Y1 (PCell becomes worse than threshold1 and candidate L2 U2N Relay UE becomes better than threshold2)</w:t>
      </w:r>
      <w:bookmarkEnd w:id="466"/>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lastRenderedPageBreak/>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467" w:name="_Toc131064564"/>
      <w:r>
        <w:t>5.5.4.20</w:t>
      </w:r>
      <w:r>
        <w:tab/>
        <w:t>Event Y2 (Candidate L2 U2N Relay UE becomes better than threshold)</w:t>
      </w:r>
      <w:bookmarkEnd w:id="467"/>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468" w:name="_Toc131064565"/>
      <w:r>
        <w:t>5.5.5</w:t>
      </w:r>
      <w:r>
        <w:tab/>
        <w:t>Measurement reporting</w:t>
      </w:r>
      <w:bookmarkEnd w:id="464"/>
      <w:bookmarkEnd w:id="468"/>
    </w:p>
    <w:p w14:paraId="5067DC87" w14:textId="77777777" w:rsidR="00162BE3" w:rsidRDefault="00CB0F85">
      <w:pPr>
        <w:pStyle w:val="Heading4"/>
      </w:pPr>
      <w:bookmarkStart w:id="469" w:name="_Toc131064566"/>
      <w:bookmarkStart w:id="470" w:name="_Toc60776901"/>
      <w:r>
        <w:t>5.5.5.1</w:t>
      </w:r>
      <w:r>
        <w:tab/>
        <w:t>General</w:t>
      </w:r>
      <w:bookmarkEnd w:id="469"/>
      <w:bookmarkEnd w:id="470"/>
    </w:p>
    <w:p w14:paraId="3B8406A7" w14:textId="77777777" w:rsidR="00162BE3" w:rsidRDefault="00CB0F85">
      <w:pPr>
        <w:pStyle w:val="TH"/>
      </w:pPr>
      <w:r>
        <w:object w:dxaOrig="3460" w:dyaOrig="1590" w14:anchorId="2994DE07">
          <v:shape id="_x0000_i1044" type="#_x0000_t75" style="width:174.35pt;height:80.25pt" o:ole="">
            <v:imagedata r:id="rId53" o:title=""/>
          </v:shape>
          <o:OLEObject Type="Embed" ProgID="Mscgen.Chart" ShapeID="_x0000_i1044" DrawAspect="Content" ObjectID="_1759765970" r:id="rId54"/>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lastRenderedPageBreak/>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lastRenderedPageBreak/>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DengXian"/>
          <w:lang w:eastAsia="zh-CN"/>
        </w:rPr>
        <w:t xml:space="preserve">where availability is considered </w:t>
      </w:r>
      <w:r>
        <w:t>according to the measurement configuration associated with the SCG;</w:t>
      </w:r>
    </w:p>
    <w:p w14:paraId="6C63960B" w14:textId="77777777" w:rsidR="00162BE3" w:rsidRDefault="00CB0F8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SimSun"/>
          <w:i/>
          <w:lang w:val="en-GB" w:eastAsia="zh-CN"/>
        </w:rPr>
        <w:t>reportQuantityCell</w:t>
      </w:r>
      <w:r>
        <w:rPr>
          <w:rFonts w:eastAsia="SimSun"/>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DengXian"/>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SimSun"/>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SimSun"/>
          <w:lang w:eastAsia="en-US"/>
        </w:rPr>
        <w:t xml:space="preserve">set the </w:t>
      </w:r>
      <w:r>
        <w:rPr>
          <w:rFonts w:eastAsia="SimSun"/>
          <w:i/>
          <w:lang w:eastAsia="en-US"/>
        </w:rPr>
        <w:t>sl-MeasResultServingRelay</w:t>
      </w:r>
      <w:r>
        <w:rPr>
          <w:rFonts w:eastAsia="SimSun"/>
          <w:lang w:eastAsia="en-US"/>
        </w:rPr>
        <w:t xml:space="preserve"> </w:t>
      </w:r>
      <w:r>
        <w:t>in accordance with the following:</w:t>
      </w:r>
    </w:p>
    <w:p w14:paraId="6D9AF27F" w14:textId="77777777" w:rsidR="00162BE3" w:rsidRDefault="00CB0F85">
      <w:pPr>
        <w:pStyle w:val="B3"/>
        <w:rPr>
          <w:rFonts w:eastAsia="SimSun"/>
          <w:lang w:eastAsia="en-US"/>
        </w:rPr>
      </w:pPr>
      <w:r>
        <w:rPr>
          <w:rFonts w:eastAsia="MS PGothic"/>
          <w:lang w:eastAsia="en-US"/>
        </w:rPr>
        <w:t>3&gt;</w:t>
      </w:r>
      <w:r>
        <w:rPr>
          <w:rFonts w:eastAsia="MS PGothic"/>
          <w:lang w:eastAsia="en-US"/>
        </w:rPr>
        <w:tab/>
      </w:r>
      <w:r>
        <w:rPr>
          <w:rFonts w:eastAsia="SimSun"/>
          <w:lang w:eastAsia="en-US"/>
        </w:rPr>
        <w:t xml:space="preserve">set the </w:t>
      </w:r>
      <w:r>
        <w:rPr>
          <w:rFonts w:eastAsia="SimSun"/>
          <w:i/>
          <w:lang w:eastAsia="en-US"/>
        </w:rPr>
        <w:t>cellIdentity</w:t>
      </w:r>
      <w:r>
        <w:rPr>
          <w:rFonts w:eastAsia="SimSun"/>
          <w:lang w:eastAsia="en-US"/>
        </w:rPr>
        <w:t xml:space="preserve"> to include the </w:t>
      </w:r>
      <w:r>
        <w:rPr>
          <w:rFonts w:eastAsia="SimSun"/>
          <w:i/>
          <w:lang w:eastAsia="en-US"/>
        </w:rPr>
        <w:t>cellAccessRelatedInfo</w:t>
      </w:r>
      <w:r>
        <w:rPr>
          <w:rFonts w:eastAsia="SimSun"/>
          <w:lang w:eastAsia="en-US"/>
        </w:rPr>
        <w:t xml:space="preserve"> contained in the discovery message received from the serving L2 U2N Relay UE;</w:t>
      </w:r>
    </w:p>
    <w:p w14:paraId="6C55D198" w14:textId="77777777" w:rsidR="00162BE3" w:rsidRDefault="00CB0F85">
      <w:pPr>
        <w:pStyle w:val="B3"/>
        <w:rPr>
          <w:rFonts w:eastAsia="SimSun"/>
          <w:lang w:eastAsia="en-US"/>
        </w:rPr>
      </w:pPr>
      <w:r>
        <w:rPr>
          <w:rFonts w:eastAsia="MS PGothic"/>
          <w:lang w:eastAsia="en-US"/>
        </w:rPr>
        <w:t>3&gt;</w:t>
      </w:r>
      <w:r>
        <w:rPr>
          <w:rFonts w:eastAsia="MS PGothic"/>
          <w:lang w:eastAsia="en-US"/>
        </w:rPr>
        <w:tab/>
      </w:r>
      <w:r>
        <w:rPr>
          <w:rFonts w:eastAsia="SimSun"/>
          <w:lang w:eastAsia="en-US"/>
        </w:rPr>
        <w:t xml:space="preserve">set the </w:t>
      </w:r>
      <w:r>
        <w:rPr>
          <w:rFonts w:eastAsia="SimSun"/>
          <w:i/>
          <w:lang w:eastAsia="en-US"/>
        </w:rPr>
        <w:t>sl-RelayUE-Identity</w:t>
      </w:r>
      <w:r>
        <w:rPr>
          <w:rFonts w:eastAsia="SimSun"/>
          <w:lang w:eastAsia="en-US"/>
        </w:rPr>
        <w:t xml:space="preserve"> to include the Source L2 ID of the serving L2 U2N Relay;</w:t>
      </w:r>
    </w:p>
    <w:p w14:paraId="33569DF2" w14:textId="77777777" w:rsidR="00162BE3" w:rsidRDefault="00CB0F85">
      <w:pPr>
        <w:pStyle w:val="B3"/>
        <w:rPr>
          <w:rFonts w:eastAsia="SimSun"/>
          <w:lang w:eastAsia="en-US"/>
        </w:rPr>
      </w:pPr>
      <w:r>
        <w:rPr>
          <w:rFonts w:eastAsia="MS PGothic"/>
          <w:lang w:eastAsia="en-US"/>
        </w:rPr>
        <w:t>3&gt;</w:t>
      </w:r>
      <w:r>
        <w:rPr>
          <w:rFonts w:eastAsia="MS PGothic"/>
          <w:lang w:eastAsia="en-US"/>
        </w:rPr>
        <w:tab/>
      </w:r>
      <w:r>
        <w:rPr>
          <w:rFonts w:eastAsia="SimSun"/>
          <w:lang w:eastAsia="en-US"/>
        </w:rPr>
        <w:t xml:space="preserve">set the </w:t>
      </w:r>
      <w:r>
        <w:rPr>
          <w:rFonts w:eastAsia="SimSun"/>
          <w:i/>
          <w:lang w:eastAsia="en-US"/>
        </w:rPr>
        <w:t>sl-MeasResult</w:t>
      </w:r>
      <w:r>
        <w:rPr>
          <w:rFonts w:eastAsia="SimSun"/>
          <w:lang w:eastAsia="en-US"/>
        </w:rPr>
        <w:t xml:space="preserve"> to include the SL-RSRP of the serving L2 U2N Relay UE;</w:t>
      </w:r>
    </w:p>
    <w:p w14:paraId="1CF60BC8" w14:textId="77777777" w:rsidR="00162BE3" w:rsidRDefault="00CB0F85">
      <w:pPr>
        <w:pStyle w:val="NO"/>
        <w:rPr>
          <w:rFonts w:eastAsia="SimSun"/>
          <w:lang w:eastAsia="en-US"/>
        </w:rPr>
      </w:pPr>
      <w:r>
        <w:rPr>
          <w:rFonts w:eastAsia="SimSun"/>
          <w:lang w:eastAsia="en-US"/>
        </w:rPr>
        <w:t>NOTE 1:</w:t>
      </w:r>
      <w:r>
        <w:rPr>
          <w:rFonts w:eastAsia="SimSun"/>
          <w:lang w:eastAsia="en-US"/>
        </w:rPr>
        <w:tab/>
        <w:t xml:space="preserve">In case of no data transmission from L2 U2N Relay UE to L2 U2N Remote UE, it is left to UE implementation whether to use SL-RSRP or SD-RSRP when setting the </w:t>
      </w:r>
      <w:r>
        <w:rPr>
          <w:rFonts w:eastAsia="SimSun"/>
          <w:i/>
          <w:lang w:eastAsia="en-US"/>
        </w:rPr>
        <w:t>sl-MeasResultServingRelay</w:t>
      </w:r>
      <w:r>
        <w:rPr>
          <w:rFonts w:eastAsia="SimSun"/>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lastRenderedPageBreak/>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SimSun" w:eastAsia="SimSun" w:hAnsi="SimSun" w:cs="SimSun"/>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SimSun"/>
          <w:i/>
          <w:iCs/>
          <w:lang w:val="en-GB"/>
        </w:rPr>
        <w:t>reportQuantityRelay</w:t>
      </w:r>
      <w:r>
        <w:rPr>
          <w:rFonts w:cs="Arial"/>
          <w:lang w:val="en-GB" w:eastAsia="zh-CN"/>
        </w:rPr>
        <w:t xml:space="preserve"> within the concerned </w:t>
      </w:r>
      <w:r>
        <w:rPr>
          <w:rFonts w:eastAsia="SimSun"/>
          <w:i/>
          <w:iCs/>
          <w:lang w:val="en-GB"/>
        </w:rPr>
        <w:t>reportConfigRelay</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lastRenderedPageBreak/>
        <w:t>8&gt;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i/>
          <w:lang w:val="en-GB"/>
        </w:rPr>
        <w:t>UTRA-FDD</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SimSun"/>
        </w:rPr>
        <w:t xml:space="preserve">if the </w:t>
      </w:r>
      <w:r>
        <w:rPr>
          <w:rFonts w:eastAsia="SimSun"/>
          <w:i/>
        </w:rPr>
        <w:t>reportSFTD-NeighMeas</w:t>
      </w:r>
      <w:r>
        <w:rPr>
          <w:rFonts w:eastAsia="SimSun"/>
        </w:rPr>
        <w:t xml:space="preserve"> is </w:t>
      </w:r>
      <w:r>
        <w:t>included</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reportConfigInterRAT</w:t>
      </w:r>
      <w:r>
        <w:rPr>
          <w:rFonts w:eastAsia="SimSun"/>
        </w:rPr>
        <w:t xml:space="preserve"> for this </w:t>
      </w:r>
      <w:r>
        <w:rPr>
          <w:rFonts w:eastAsia="SimSun"/>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DengXian"/>
        </w:rPr>
      </w:pPr>
      <w:r>
        <w:rPr>
          <w:rFonts w:eastAsia="DengXian"/>
        </w:rPr>
        <w:t>1&gt;</w:t>
      </w:r>
      <w:r>
        <w:rPr>
          <w:rFonts w:eastAsia="DengXian"/>
        </w:rPr>
        <w:tab/>
        <w:t>if average uplink PDCP delay values are available:</w:t>
      </w:r>
    </w:p>
    <w:p w14:paraId="60A4E613" w14:textId="77777777" w:rsidR="00162BE3" w:rsidRDefault="00CB0F85">
      <w:pPr>
        <w:pStyle w:val="B2"/>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DengXian"/>
        </w:rPr>
      </w:pPr>
      <w:r>
        <w:rPr>
          <w:rFonts w:eastAsia="DengXian"/>
        </w:rPr>
        <w:t>1&gt;</w:t>
      </w:r>
      <w:r>
        <w:rPr>
          <w:rFonts w:eastAsia="DengXian"/>
        </w:rPr>
        <w:tab/>
        <w:t>if PDCP excess delay measurements are available:</w:t>
      </w:r>
    </w:p>
    <w:p w14:paraId="7E308373" w14:textId="77777777" w:rsidR="00162BE3" w:rsidRDefault="00CB0F85">
      <w:pPr>
        <w:pStyle w:val="B2"/>
      </w:pPr>
      <w:r>
        <w:rPr>
          <w:rFonts w:eastAsia="DengXian"/>
        </w:rPr>
        <w:t>2&gt;</w:t>
      </w:r>
      <w:r>
        <w:rPr>
          <w:rFonts w:eastAsia="DengXian"/>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lastRenderedPageBreak/>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lastRenderedPageBreak/>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SimSun"/>
        </w:rPr>
      </w:pPr>
      <w:r>
        <w:rPr>
          <w:rFonts w:eastAsia="SimSun"/>
        </w:rPr>
        <w:t>1&gt;</w:t>
      </w:r>
      <w:r>
        <w:rPr>
          <w:rFonts w:eastAsia="SimSun"/>
        </w:rPr>
        <w:tab/>
        <w:t xml:space="preserve">if the measurement reporting was configured by a </w:t>
      </w:r>
      <w:r>
        <w:rPr>
          <w:rFonts w:eastAsia="SimSun"/>
          <w:i/>
          <w:iCs/>
        </w:rPr>
        <w:t>sl-ConfigDedicatedNR</w:t>
      </w:r>
      <w:r>
        <w:rPr>
          <w:rFonts w:eastAsia="SimSun"/>
        </w:rPr>
        <w:t xml:space="preserve"> received within the </w:t>
      </w:r>
      <w:r>
        <w:rPr>
          <w:rFonts w:eastAsia="SimSun"/>
          <w:i/>
          <w:iCs/>
        </w:rPr>
        <w:t>RRCConnectionReconfiguration</w:t>
      </w:r>
      <w:r>
        <w:rPr>
          <w:rFonts w:eastAsia="SimSun"/>
        </w:rPr>
        <w:t>:</w:t>
      </w:r>
    </w:p>
    <w:p w14:paraId="2356D182" w14:textId="77777777" w:rsidR="00162BE3" w:rsidRDefault="00CB0F85">
      <w:pPr>
        <w:pStyle w:val="B2"/>
        <w:rPr>
          <w:rFonts w:eastAsia="SimSun"/>
        </w:rPr>
      </w:pPr>
      <w:r>
        <w:rPr>
          <w:rFonts w:eastAsia="SimSun"/>
        </w:rPr>
        <w:t>2&gt;</w:t>
      </w:r>
      <w:r>
        <w:rPr>
          <w:rFonts w:eastAsia="SimSun"/>
        </w:rPr>
        <w:tab/>
        <w:t xml:space="preserve">submit the </w:t>
      </w:r>
      <w:r>
        <w:rPr>
          <w:rFonts w:eastAsia="SimSun"/>
          <w:i/>
          <w:iCs/>
        </w:rPr>
        <w:t>MeasurementReport</w:t>
      </w:r>
      <w:r>
        <w:rPr>
          <w:rFonts w:eastAsia="SimSun"/>
        </w:rPr>
        <w:t xml:space="preserve"> message to lower layers for transmission via SRB1, embedded in E-UTRA RRC message </w:t>
      </w:r>
      <w:r>
        <w:rPr>
          <w:rFonts w:eastAsia="SimSun"/>
          <w:i/>
          <w:iCs/>
        </w:rPr>
        <w:t>ULInformationTransferIRAT</w:t>
      </w:r>
      <w:r>
        <w:rPr>
          <w:rFonts w:eastAsia="SimSun"/>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lastRenderedPageBreak/>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Heading4"/>
      </w:pPr>
      <w:bookmarkStart w:id="471" w:name="_Toc60776902"/>
      <w:bookmarkStart w:id="472" w:name="_Toc131064567"/>
      <w:r>
        <w:t>5.5.5.2</w:t>
      </w:r>
      <w:r>
        <w:tab/>
        <w:t>Reporting of beam measurement information</w:t>
      </w:r>
      <w:bookmarkEnd w:id="471"/>
      <w:bookmarkEnd w:id="472"/>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Heading4"/>
      </w:pPr>
      <w:bookmarkStart w:id="473" w:name="_Toc131064568"/>
      <w:bookmarkStart w:id="474" w:name="_Toc60776903"/>
      <w:r>
        <w:t>5.5.5.3</w:t>
      </w:r>
      <w:r>
        <w:tab/>
        <w:t>Sorting of cell measurement results</w:t>
      </w:r>
      <w:bookmarkEnd w:id="473"/>
      <w:bookmarkEnd w:id="474"/>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lastRenderedPageBreak/>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SimSun"/>
          <w:lang w:eastAsia="en-US"/>
        </w:rPr>
      </w:pPr>
      <w:r>
        <w:rPr>
          <w:rFonts w:eastAsia="SimSun"/>
          <w:lang w:eastAsia="en-US"/>
        </w:rPr>
        <w:t>2&gt;</w:t>
      </w:r>
      <w:r>
        <w:rPr>
          <w:rFonts w:eastAsia="SimSun"/>
          <w:lang w:eastAsia="en-US"/>
        </w:rPr>
        <w:tab/>
        <w:t>for a candidate L2 U2N Relay UE, consider the y</w:t>
      </w:r>
      <w:r>
        <w:rPr>
          <w:rFonts w:eastAsia="SimSun"/>
          <w:i/>
          <w:lang w:eastAsia="en-US"/>
        </w:rPr>
        <w:t xml:space="preserve">N-Threshold2-Relay </w:t>
      </w:r>
      <w:r>
        <w:rPr>
          <w:rFonts w:eastAsia="SimSun"/>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SimSun"/>
          <w:lang w:eastAsia="en-US"/>
        </w:rPr>
      </w:pPr>
      <w:r>
        <w:t>4&gt;</w:t>
      </w:r>
      <w:r>
        <w:tab/>
        <w:t>consider RSCP as the sorting quantity.</w:t>
      </w:r>
    </w:p>
    <w:p w14:paraId="0798059E" w14:textId="77777777" w:rsidR="00162BE3" w:rsidRDefault="00CB0F85">
      <w:pPr>
        <w:pStyle w:val="B2"/>
        <w:rPr>
          <w:rFonts w:eastAsia="SimSun"/>
          <w:lang w:eastAsia="en-US"/>
        </w:rPr>
      </w:pPr>
      <w:r>
        <w:rPr>
          <w:rFonts w:eastAsia="SimSun"/>
          <w:lang w:eastAsia="en-US"/>
        </w:rPr>
        <w:t>2&gt;</w:t>
      </w:r>
      <w:r>
        <w:rPr>
          <w:rFonts w:eastAsia="SimSun"/>
          <w:lang w:eastAsia="en-US"/>
        </w:rPr>
        <w:tab/>
        <w:t xml:space="preserve">for a candidate L2 U2N Relay UE, consider the </w:t>
      </w:r>
      <w:r>
        <w:rPr>
          <w:rFonts w:eastAsia="SimSun"/>
          <w:i/>
          <w:lang w:eastAsia="en-US"/>
        </w:rPr>
        <w:t xml:space="preserve">reportQuantityRelay </w:t>
      </w:r>
      <w:r>
        <w:rPr>
          <w:rFonts w:eastAsia="SimSun"/>
          <w:lang w:eastAsia="en-US"/>
        </w:rPr>
        <w:t>as the sorting quantity;</w:t>
      </w:r>
    </w:p>
    <w:p w14:paraId="6E1C3BB0" w14:textId="77777777" w:rsidR="00162BE3" w:rsidRDefault="00CB0F85">
      <w:pPr>
        <w:pStyle w:val="Heading3"/>
      </w:pPr>
      <w:bookmarkStart w:id="475" w:name="_Toc60776904"/>
      <w:bookmarkStart w:id="476" w:name="_Toc131064569"/>
      <w:r>
        <w:t>5.5.6</w:t>
      </w:r>
      <w:r>
        <w:tab/>
        <w:t>Location measurement indication</w:t>
      </w:r>
      <w:bookmarkEnd w:id="475"/>
      <w:bookmarkEnd w:id="476"/>
    </w:p>
    <w:p w14:paraId="4C2ABF1B" w14:textId="77777777" w:rsidR="00162BE3" w:rsidRDefault="00CB0F85">
      <w:pPr>
        <w:pStyle w:val="Heading4"/>
      </w:pPr>
      <w:bookmarkStart w:id="477" w:name="_Toc60776905"/>
      <w:bookmarkStart w:id="478" w:name="_Toc131064570"/>
      <w:r>
        <w:t>5.5.6.1</w:t>
      </w:r>
      <w:r>
        <w:tab/>
        <w:t>General</w:t>
      </w:r>
      <w:bookmarkEnd w:id="477"/>
      <w:bookmarkEnd w:id="478"/>
    </w:p>
    <w:p w14:paraId="1EF24581" w14:textId="77777777" w:rsidR="00162BE3" w:rsidRDefault="00CB0F85">
      <w:pPr>
        <w:pStyle w:val="TH"/>
      </w:pPr>
      <w:r>
        <w:object w:dxaOrig="4610" w:dyaOrig="1590" w14:anchorId="1710249E">
          <v:shape id="_x0000_i1045" type="#_x0000_t75" style="width:230.4pt;height:80.25pt" o:ole="">
            <v:imagedata r:id="rId55" o:title=""/>
          </v:shape>
          <o:OLEObject Type="Embed" ProgID="Mscgen.Chart" ShapeID="_x0000_i1045" DrawAspect="Content" ObjectID="_1759765971" r:id="rId56"/>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79" w:name="_Toc131064571"/>
      <w:bookmarkStart w:id="480" w:name="_Toc60776906"/>
      <w:r>
        <w:t>5.5.6.2</w:t>
      </w:r>
      <w:r>
        <w:tab/>
        <w:t>Initiation</w:t>
      </w:r>
      <w:bookmarkEnd w:id="479"/>
      <w:bookmarkEnd w:id="480"/>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lastRenderedPageBreak/>
        <w:t>2&gt;</w:t>
      </w:r>
      <w:r>
        <w:tab/>
        <w:t xml:space="preserve">if preconfigured measurement gaps for positioning </w:t>
      </w:r>
      <w:r>
        <w:rPr>
          <w:rFonts w:eastAsia="맑은 고딕"/>
          <w:lang w:eastAsia="ko-KR"/>
        </w:rPr>
        <w:t xml:space="preserve">and </w:t>
      </w:r>
      <w:r>
        <w:rPr>
          <w:rFonts w:eastAsia="맑은 고딕"/>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DengXian"/>
        </w:rPr>
      </w:pPr>
      <w:r>
        <w:rPr>
          <w:rFonts w:eastAsia="DengXian"/>
        </w:rPr>
        <w:t>NOTE 1a:</w:t>
      </w:r>
      <w:r>
        <w:rPr>
          <w:rFonts w:eastAsia="DengXian"/>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81" w:name="_Toc60776907"/>
      <w:bookmarkStart w:id="482"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81"/>
      <w:bookmarkEnd w:id="482"/>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lastRenderedPageBreak/>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83" w:name="_Toc60776920"/>
      <w:bookmarkStart w:id="484" w:name="_Toc131064585"/>
      <w:r>
        <w:t>5.6</w:t>
      </w:r>
      <w:r>
        <w:tab/>
        <w:t>UE capabilities</w:t>
      </w:r>
      <w:bookmarkEnd w:id="483"/>
      <w:bookmarkEnd w:id="484"/>
    </w:p>
    <w:p w14:paraId="1276A78C" w14:textId="77777777" w:rsidR="00162BE3" w:rsidRDefault="00CB0F85">
      <w:pPr>
        <w:pStyle w:val="Heading3"/>
      </w:pPr>
      <w:bookmarkStart w:id="485" w:name="_Toc60776921"/>
      <w:bookmarkStart w:id="486" w:name="_Toc131064586"/>
      <w:r>
        <w:t>5.6.1</w:t>
      </w:r>
      <w:r>
        <w:tab/>
        <w:t>UE capability transfer</w:t>
      </w:r>
      <w:bookmarkEnd w:id="485"/>
      <w:bookmarkEnd w:id="486"/>
    </w:p>
    <w:p w14:paraId="6D06658C" w14:textId="77777777" w:rsidR="00162BE3" w:rsidRDefault="00CB0F85">
      <w:pPr>
        <w:pStyle w:val="Heading4"/>
      </w:pPr>
      <w:bookmarkStart w:id="487" w:name="_Toc131064587"/>
      <w:bookmarkStart w:id="488" w:name="_Toc60776922"/>
      <w:r>
        <w:t>5.6.1.1</w:t>
      </w:r>
      <w:r>
        <w:tab/>
        <w:t>General</w:t>
      </w:r>
      <w:bookmarkEnd w:id="487"/>
      <w:bookmarkEnd w:id="488"/>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6pt;height:101.4pt" o:ole="">
            <v:imagedata r:id="rId57" o:title=""/>
          </v:shape>
          <o:OLEObject Type="Embed" ProgID="Mscgen.Chart" ShapeID="_x0000_i1046" DrawAspect="Content" ObjectID="_1759765972" r:id="rId58"/>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489" w:name="_Toc131064588"/>
      <w:bookmarkStart w:id="490" w:name="_Toc60776923"/>
      <w:r>
        <w:t>5.6.1.2</w:t>
      </w:r>
      <w:r>
        <w:tab/>
        <w:t>Initiation</w:t>
      </w:r>
      <w:bookmarkEnd w:id="489"/>
      <w:bookmarkEnd w:id="490"/>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Heading4"/>
      </w:pPr>
      <w:bookmarkStart w:id="491" w:name="_Toc60776924"/>
      <w:bookmarkStart w:id="492" w:name="_Toc131064589"/>
      <w:r>
        <w:t>5.6.1.3</w:t>
      </w:r>
      <w:r>
        <w:tab/>
        <w:t xml:space="preserve">Reception of the </w:t>
      </w:r>
      <w:r>
        <w:rPr>
          <w:i/>
        </w:rPr>
        <w:t>UECapabilityEnquiry</w:t>
      </w:r>
      <w:r>
        <w:t xml:space="preserve"> by the UE</w:t>
      </w:r>
      <w:bookmarkEnd w:id="491"/>
      <w:bookmarkEnd w:id="492"/>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lastRenderedPageBreak/>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SimSun"/>
          <w:lang w:eastAsia="zh-CN"/>
        </w:rPr>
      </w:pPr>
      <w:r>
        <w:t>1&gt;</w:t>
      </w:r>
      <w:r>
        <w:tab/>
        <w:t xml:space="preserve">if the RRC message segmentation is enabled based on the field </w:t>
      </w:r>
      <w:r>
        <w:rPr>
          <w:i/>
          <w:iCs/>
        </w:rPr>
        <w:t>rrc-SegAllowed</w:t>
      </w:r>
      <w:r>
        <w:t xml:space="preserve"> received, and</w:t>
      </w:r>
      <w:r>
        <w:rPr>
          <w:rFonts w:eastAsia="SimSun"/>
          <w:lang w:eastAsia="zh-CN"/>
        </w:rPr>
        <w:t xml:space="preserve"> the encoded RRC message is larger than the maximum supported size of a PDCP SDU specified in TS 38.323 [5]:</w:t>
      </w:r>
    </w:p>
    <w:p w14:paraId="27A9E8BA" w14:textId="77777777" w:rsidR="00162BE3" w:rsidRDefault="00CB0F85">
      <w:pPr>
        <w:pStyle w:val="B2"/>
        <w:rPr>
          <w:rFonts w:eastAsia="SimSun"/>
          <w:iCs/>
          <w:lang w:eastAsia="zh-CN"/>
        </w:rPr>
      </w:pPr>
      <w:r>
        <w:t>2&gt;</w:t>
      </w:r>
      <w:r>
        <w:tab/>
        <w:t>in</w:t>
      </w:r>
      <w:r>
        <w:rPr>
          <w:rFonts w:eastAsia="SimSun"/>
          <w:lang w:eastAsia="zh-CN"/>
        </w:rPr>
        <w:t xml:space="preserve">itiate </w:t>
      </w:r>
      <w:r>
        <w:t xml:space="preserve">the </w:t>
      </w:r>
      <w:r>
        <w:rPr>
          <w:iCs/>
        </w:rPr>
        <w:t>UL message segment transfe</w:t>
      </w:r>
      <w:r>
        <w:rPr>
          <w:rFonts w:eastAsia="SimSun"/>
          <w:iCs/>
          <w:lang w:eastAsia="zh-CN"/>
        </w:rPr>
        <w:t>r procedure as specified in clause 5.7.7;</w:t>
      </w:r>
    </w:p>
    <w:p w14:paraId="3C51E1F1" w14:textId="77777777" w:rsidR="00162BE3" w:rsidRDefault="00CB0F85">
      <w:pPr>
        <w:pStyle w:val="B1"/>
        <w:rPr>
          <w:rFonts w:eastAsia="SimSun"/>
          <w:lang w:eastAsia="zh-CN"/>
        </w:rPr>
      </w:pPr>
      <w:r>
        <w:t>1&gt;</w:t>
      </w:r>
      <w:r>
        <w:tab/>
      </w:r>
      <w:r>
        <w:rPr>
          <w:rFonts w:eastAsia="SimSun"/>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Heading4"/>
      </w:pPr>
      <w:bookmarkStart w:id="493" w:name="_Toc60776925"/>
      <w:bookmarkStart w:id="494" w:name="_Toc131064590"/>
      <w:r>
        <w:t>5.6.1.4</w:t>
      </w:r>
      <w:r>
        <w:tab/>
        <w:t>Setting band combinations, feature set combinations and feature sets supported by the UE</w:t>
      </w:r>
      <w:bookmarkEnd w:id="493"/>
      <w:bookmarkEnd w:id="494"/>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lastRenderedPageBreak/>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t>2&gt;</w:t>
      </w:r>
      <w:r>
        <w:tab/>
        <w:t xml:space="preserve">if </w:t>
      </w:r>
      <w:r>
        <w:rPr>
          <w:i/>
          <w:iCs/>
        </w:rPr>
        <w:t>sidelinkRequest</w:t>
      </w:r>
      <w:r>
        <w:t xml:space="preserve"> is received:</w:t>
      </w:r>
    </w:p>
    <w:p w14:paraId="32690325" w14:textId="77777777" w:rsidR="00162BE3" w:rsidRDefault="00CB0F85">
      <w:pPr>
        <w:pStyle w:val="B3"/>
      </w:pPr>
      <w:r>
        <w:lastRenderedPageBreak/>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lastRenderedPageBreak/>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495" w:name="_Toc60776927"/>
      <w:bookmarkStart w:id="496"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Heading3"/>
      </w:pPr>
      <w:bookmarkStart w:id="497" w:name="_Toc60776965"/>
      <w:bookmarkStart w:id="498" w:name="_Toc131064630"/>
      <w:r>
        <w:t>5.</w:t>
      </w:r>
      <w:r>
        <w:rPr>
          <w:lang w:eastAsia="zh-CN"/>
        </w:rPr>
        <w:t>7</w:t>
      </w:r>
      <w:r>
        <w:t>.</w:t>
      </w:r>
      <w:r>
        <w:rPr>
          <w:lang w:eastAsia="zh-CN"/>
        </w:rPr>
        <w:t>4</w:t>
      </w:r>
      <w:r>
        <w:tab/>
        <w:t>UE Assistance Information</w:t>
      </w:r>
      <w:bookmarkEnd w:id="497"/>
      <w:bookmarkEnd w:id="498"/>
    </w:p>
    <w:p w14:paraId="1D4CC2D0" w14:textId="77777777" w:rsidR="00162BE3" w:rsidRDefault="00CB0F85">
      <w:pPr>
        <w:pStyle w:val="Heading4"/>
      </w:pPr>
      <w:bookmarkStart w:id="499" w:name="_Toc60776966"/>
      <w:bookmarkStart w:id="500" w:name="_Toc131064631"/>
      <w:r>
        <w:t>5.</w:t>
      </w:r>
      <w:r>
        <w:rPr>
          <w:lang w:eastAsia="zh-CN"/>
        </w:rPr>
        <w:t>7</w:t>
      </w:r>
      <w:r>
        <w:t>.</w:t>
      </w:r>
      <w:r>
        <w:rPr>
          <w:lang w:eastAsia="zh-CN"/>
        </w:rPr>
        <w:t>4</w:t>
      </w:r>
      <w:r>
        <w:t>.1</w:t>
      </w:r>
      <w:r>
        <w:tab/>
        <w:t>General</w:t>
      </w:r>
      <w:bookmarkEnd w:id="499"/>
      <w:bookmarkEnd w:id="500"/>
    </w:p>
    <w:p w14:paraId="24DA6C86" w14:textId="77777777" w:rsidR="00162BE3" w:rsidRDefault="00CB0F85">
      <w:pPr>
        <w:pStyle w:val="TH"/>
      </w:pPr>
      <w:r>
        <w:object w:dxaOrig="4030" w:dyaOrig="2020" w14:anchorId="6B8BAEEF">
          <v:shape id="_x0000_i1047" type="#_x0000_t75" style="width:201.6pt;height:101.4pt" o:ole="">
            <v:imagedata r:id="rId59" o:title=""/>
          </v:shape>
          <o:OLEObject Type="Embed" ProgID="Mscgen.Chart" ShapeID="_x0000_i1047" DrawAspect="Content" ObjectID="_1759765973" r:id="rId60"/>
        </w:object>
      </w:r>
    </w:p>
    <w:p w14:paraId="1C3F314F" w14:textId="77777777" w:rsidR="00162BE3" w:rsidRDefault="00CB0F85">
      <w:pPr>
        <w:pStyle w:val="TF"/>
      </w:pPr>
      <w:r>
        <w:t>Figure 5.7.4.1-1: UE Assistance Information</w:t>
      </w:r>
    </w:p>
    <w:p w14:paraId="3F537705" w14:textId="77777777" w:rsidR="00162BE3" w:rsidRDefault="00CB0F85">
      <w:r>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501" w:author="vivo(Boubacar)" w:date="2023-05-29T13:23:00Z"/>
        </w:rPr>
      </w:pPr>
      <w:bookmarkStart w:id="502" w:name="_Toc60776967"/>
      <w:ins w:id="503" w:author="vivo(Boubacar)" w:date="2023-05-29T13:23:00Z">
        <w:r>
          <w:t>-</w:t>
        </w:r>
        <w:r>
          <w:tab/>
        </w:r>
        <w:r>
          <w:rPr>
            <w:lang w:eastAsia="zh-CN"/>
          </w:rPr>
          <w:t>its preference on the MUSIM gap</w:t>
        </w:r>
      </w:ins>
      <w:ins w:id="504" w:author="vivo(Boubacar)" w:date="2023-05-29T13:24:00Z">
        <w:r>
          <w:rPr>
            <w:lang w:eastAsia="zh-CN"/>
          </w:rPr>
          <w:t xml:space="preserve"> priority</w:t>
        </w:r>
      </w:ins>
      <w:ins w:id="505" w:author="vivo(Boubacar)" w:date="2023-05-29T13:23:00Z">
        <w:r>
          <w:t>, or;</w:t>
        </w:r>
      </w:ins>
    </w:p>
    <w:p w14:paraId="55B1A26F" w14:textId="77777777" w:rsidR="00162BE3" w:rsidRDefault="00CB0F85">
      <w:pPr>
        <w:pStyle w:val="B1"/>
        <w:rPr>
          <w:ins w:id="506" w:author="vivo(Boubacar)" w:date="2023-05-29T10:11:00Z"/>
        </w:rPr>
      </w:pPr>
      <w:ins w:id="507" w:author="vivo(Boubacar)" w:date="2023-05-29T10:11:00Z">
        <w:r>
          <w:t>-</w:t>
        </w:r>
        <w:r>
          <w:tab/>
        </w:r>
        <w:r>
          <w:rPr>
            <w:lang w:eastAsia="zh-CN"/>
          </w:rPr>
          <w:t xml:space="preserve">its preference on the MUSIM </w:t>
        </w:r>
      </w:ins>
      <w:ins w:id="508" w:author="vivo(Boubacar)" w:date="2023-05-29T10:13:00Z">
        <w:r>
          <w:rPr>
            <w:lang w:eastAsia="zh-CN"/>
          </w:rPr>
          <w:t xml:space="preserve">temporary </w:t>
        </w:r>
      </w:ins>
      <w:ins w:id="509" w:author="vivo_P_RAN2#122" w:date="2023-06-27T09:19:00Z">
        <w:r>
          <w:rPr>
            <w:lang w:eastAsia="zh-CN"/>
          </w:rPr>
          <w:t>capability restriction</w:t>
        </w:r>
      </w:ins>
      <w:ins w:id="510"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lastRenderedPageBreak/>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t>-</w:t>
      </w:r>
      <w:r>
        <w:tab/>
        <w:t>service link (specified in TS 38.300 [2]) propagation delay difference between serving cell and neighbour cell(s).</w:t>
      </w:r>
    </w:p>
    <w:p w14:paraId="780E9B03" w14:textId="77777777" w:rsidR="00162BE3" w:rsidRDefault="00CB0F85">
      <w:pPr>
        <w:pStyle w:val="Heading4"/>
      </w:pPr>
      <w:bookmarkStart w:id="511" w:name="_Toc131064632"/>
      <w:r>
        <w:t>5.</w:t>
      </w:r>
      <w:r>
        <w:rPr>
          <w:lang w:eastAsia="zh-CN"/>
        </w:rPr>
        <w:t>7</w:t>
      </w:r>
      <w:r>
        <w:t>.</w:t>
      </w:r>
      <w:r>
        <w:rPr>
          <w:lang w:eastAsia="zh-CN"/>
        </w:rPr>
        <w:t>4</w:t>
      </w:r>
      <w:r>
        <w:t>.2</w:t>
      </w:r>
      <w:r>
        <w:tab/>
        <w:t>Initiation</w:t>
      </w:r>
      <w:bookmarkEnd w:id="502"/>
      <w:bookmarkEnd w:id="511"/>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SimSun"/>
          <w:lang w:eastAsia="zh-CN"/>
        </w:rPr>
      </w:pPr>
      <w:r>
        <w:rPr>
          <w:lang w:eastAsia="zh-CN"/>
        </w:rPr>
        <w:t xml:space="preserve">A UE capable of providing </w:t>
      </w:r>
      <w:r>
        <w:t>MUSIM assistance information for gap preference may initiate the procedure if it was configured to do so</w:t>
      </w:r>
      <w:r>
        <w:rPr>
          <w:rFonts w:eastAsia="SimSun"/>
          <w:lang w:eastAsia="zh-CN"/>
        </w:rPr>
        <w:t xml:space="preserve">, </w:t>
      </w:r>
      <w:r>
        <w:t>upon determining it needs the</w:t>
      </w:r>
      <w:r>
        <w:rPr>
          <w:lang w:eastAsia="zh-CN"/>
        </w:rPr>
        <w:t xml:space="preserve"> gaps</w:t>
      </w:r>
      <w:r>
        <w:t>, or upon change of the gap preference information</w:t>
      </w:r>
      <w:r>
        <w:rPr>
          <w:rFonts w:eastAsia="SimSun"/>
          <w:lang w:eastAsia="zh-CN"/>
        </w:rPr>
        <w:t>.</w:t>
      </w:r>
    </w:p>
    <w:p w14:paraId="01CAEDD2" w14:textId="77777777" w:rsidR="00162BE3" w:rsidRDefault="00CB0F85">
      <w:pPr>
        <w:rPr>
          <w:lang w:eastAsia="zh-CN"/>
        </w:rPr>
      </w:pPr>
      <w:r>
        <w:rPr>
          <w:rFonts w:eastAsia="SimSun"/>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512" w:author="vivo(Boubacar)" w:date="2023-05-29T13:25:00Z"/>
          <w:rFonts w:eastAsia="SimSun"/>
          <w:lang w:eastAsia="zh-CN"/>
        </w:rPr>
      </w:pPr>
      <w:ins w:id="513" w:author="vivo(Boubacar)" w:date="2023-05-29T13:25:00Z">
        <w:r>
          <w:rPr>
            <w:lang w:eastAsia="zh-CN"/>
          </w:rPr>
          <w:t xml:space="preserve">A UE capable of providing </w:t>
        </w:r>
        <w:r>
          <w:t>MUSIM assistance information for gap priority preference may initiate the procedure if it was configured to do so</w:t>
        </w:r>
        <w:r>
          <w:rPr>
            <w:rFonts w:eastAsia="SimSun"/>
            <w:lang w:eastAsia="zh-CN"/>
          </w:rPr>
          <w:t xml:space="preserve">, </w:t>
        </w:r>
        <w:r>
          <w:t xml:space="preserve">upon determining it </w:t>
        </w:r>
      </w:ins>
      <w:ins w:id="514" w:author="vivo(Boubacar)" w:date="2023-05-30T10:38:00Z">
        <w:r>
          <w:t>has</w:t>
        </w:r>
      </w:ins>
      <w:ins w:id="515" w:author="vivo(Boubacar)" w:date="2023-05-29T13:25:00Z">
        <w:r>
          <w:rPr>
            <w:lang w:eastAsia="zh-CN"/>
          </w:rPr>
          <w:t xml:space="preserve"> </w:t>
        </w:r>
        <w:r>
          <w:t xml:space="preserve">gap </w:t>
        </w:r>
      </w:ins>
      <w:ins w:id="516" w:author="vivo(Boubacar)" w:date="2023-05-29T13:26:00Z">
        <w:r>
          <w:t xml:space="preserve">priority </w:t>
        </w:r>
      </w:ins>
      <w:ins w:id="517" w:author="vivo(Boubacar)" w:date="2023-05-29T13:25:00Z">
        <w:r>
          <w:t>preference information</w:t>
        </w:r>
        <w:r>
          <w:rPr>
            <w:rFonts w:eastAsia="SimSun"/>
            <w:lang w:eastAsia="zh-CN"/>
          </w:rPr>
          <w:t>.</w:t>
        </w:r>
      </w:ins>
    </w:p>
    <w:p w14:paraId="14F0645D" w14:textId="77777777" w:rsidR="00162BE3" w:rsidRDefault="00CB0F85">
      <w:pPr>
        <w:rPr>
          <w:ins w:id="518" w:author="vivo(Boubacar)" w:date="2023-05-29T10:36:00Z"/>
          <w:rFonts w:eastAsia="SimSun"/>
          <w:lang w:eastAsia="zh-CN"/>
        </w:rPr>
      </w:pPr>
      <w:ins w:id="519" w:author="vivo(Boubacar)" w:date="2023-05-29T10:36:00Z">
        <w:r>
          <w:rPr>
            <w:lang w:eastAsia="zh-CN"/>
          </w:rPr>
          <w:t xml:space="preserve">A UE capable of providing </w:t>
        </w:r>
        <w:r>
          <w:t xml:space="preserve">MUSIM assistance information for </w:t>
        </w:r>
      </w:ins>
      <w:ins w:id="520" w:author="vivo(Boubacar)" w:date="2023-05-29T10:37:00Z">
        <w:r>
          <w:t>temporary capability restriction</w:t>
        </w:r>
      </w:ins>
      <w:ins w:id="521" w:author="vivo(Boubacar)" w:date="2023-05-29T10:36:00Z">
        <w:r>
          <w:t xml:space="preserve"> may initiate the procedure if it was configured to do so</w:t>
        </w:r>
        <w:r>
          <w:rPr>
            <w:rFonts w:eastAsia="SimSun"/>
            <w:lang w:eastAsia="zh-CN"/>
          </w:rPr>
          <w:t xml:space="preserve">, </w:t>
        </w:r>
        <w:r>
          <w:t xml:space="preserve">upon determining it </w:t>
        </w:r>
      </w:ins>
      <w:ins w:id="522" w:author="vivo(Boubacar)" w:date="2023-05-30T10:39:00Z">
        <w:r>
          <w:t>has</w:t>
        </w:r>
      </w:ins>
      <w:ins w:id="523" w:author="vivo(Boubacar)" w:date="2023-05-29T10:36:00Z">
        <w:r>
          <w:t xml:space="preserve"> </w:t>
        </w:r>
      </w:ins>
      <w:ins w:id="524" w:author="vivo(Boubacar)" w:date="2023-05-29T10:42:00Z">
        <w:r>
          <w:t xml:space="preserve">temporary </w:t>
        </w:r>
      </w:ins>
      <w:ins w:id="525" w:author="vivo_P_RAN2#122" w:date="2023-06-27T08:30:00Z">
        <w:r>
          <w:t>capability restriction</w:t>
        </w:r>
      </w:ins>
      <w:ins w:id="526" w:author="vivo_P_RAN2#122" w:date="2023-06-27T08:31:00Z">
        <w:r>
          <w:t xml:space="preserve"> or upon determining the removal of the capability restriction</w:t>
        </w:r>
      </w:ins>
      <w:ins w:id="527" w:author="vivo(Boubacar)" w:date="2023-05-29T10:36:00Z">
        <w:r>
          <w:rPr>
            <w:rFonts w:eastAsia="SimSun"/>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SimSun"/>
          <w:lang w:eastAsia="en-US"/>
        </w:rPr>
        <w:t xml:space="preserve">and/or </w:t>
      </w:r>
      <w:r>
        <w:rPr>
          <w:rFonts w:eastAsia="SimSun"/>
          <w:i/>
          <w:lang w:eastAsia="en-US"/>
        </w:rPr>
        <w:t>maxBW-PreferenceFR2-2</w:t>
      </w:r>
      <w:r>
        <w:rPr>
          <w:rFonts w:eastAsia="SimSun"/>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SimSun"/>
          <w:lang w:eastAsia="en-US"/>
        </w:rPr>
        <w:t xml:space="preserve">and/or </w:t>
      </w:r>
      <w:r>
        <w:rPr>
          <w:rFonts w:eastAsia="SimSun"/>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SimSun"/>
          <w:lang w:eastAsia="en-US"/>
        </w:rPr>
        <w:t xml:space="preserve"> and/or </w:t>
      </w:r>
      <w:r>
        <w:rPr>
          <w:rFonts w:eastAsia="SimSun"/>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lastRenderedPageBreak/>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SimSun"/>
          <w:i/>
          <w:lang w:eastAsia="en-US"/>
        </w:rPr>
        <w:t xml:space="preserve"> </w:t>
      </w:r>
      <w:r>
        <w:rPr>
          <w:rFonts w:eastAsia="SimSun"/>
          <w:lang w:eastAsia="en-US"/>
        </w:rPr>
        <w:t xml:space="preserve">and/or </w:t>
      </w:r>
      <w:r>
        <w:rPr>
          <w:rFonts w:eastAsia="SimSun"/>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SimSun"/>
          <w:lang w:eastAsia="en-US"/>
        </w:rPr>
        <w:t xml:space="preserve">and/or </w:t>
      </w:r>
      <w:r>
        <w:rPr>
          <w:rFonts w:eastAsia="SimSun"/>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SimSun"/>
          <w:i/>
          <w:lang w:eastAsia="en-US"/>
        </w:rPr>
        <w:t xml:space="preserve"> </w:t>
      </w:r>
      <w:r>
        <w:rPr>
          <w:rFonts w:eastAsia="SimSun"/>
          <w:lang w:eastAsia="en-US"/>
        </w:rPr>
        <w:t xml:space="preserve">and/or </w:t>
      </w:r>
      <w:r>
        <w:rPr>
          <w:rFonts w:eastAsia="SimSun"/>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lastRenderedPageBreak/>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SimSun"/>
          <w:lang w:eastAsia="zh-CN"/>
        </w:rPr>
      </w:pPr>
      <w:bookmarkStart w:id="528" w:name="_Toc60776968"/>
      <w:r>
        <w:t>1&gt;</w:t>
      </w:r>
      <w:r>
        <w:tab/>
        <w:t>if configured to provide</w:t>
      </w:r>
      <w:r>
        <w:rPr>
          <w:rFonts w:eastAsia="SimSun"/>
          <w:lang w:eastAsia="zh-CN"/>
        </w:rPr>
        <w:t xml:space="preserve"> </w:t>
      </w:r>
      <w:r>
        <w:rPr>
          <w:rFonts w:eastAsia="DengXian"/>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SimSun"/>
          <w:lang w:eastAsia="zh-CN"/>
        </w:rPr>
        <w:t xml:space="preserve">UE needs to leave </w:t>
      </w:r>
      <w:r>
        <w:t xml:space="preserve">RRC_CONNECTED state </w:t>
      </w:r>
      <w:r>
        <w:rPr>
          <w:rFonts w:eastAsia="맑은 고딕"/>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맑은 고딕"/>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SimSun"/>
          <w:lang w:eastAsia="zh-CN"/>
        </w:rPr>
      </w:pPr>
      <w:r>
        <w:t>1&gt;</w:t>
      </w:r>
      <w:r>
        <w:tab/>
        <w:t>if configured to provide</w:t>
      </w:r>
      <w:r>
        <w:rPr>
          <w:rFonts w:eastAsia="SimSun"/>
          <w:lang w:eastAsia="zh-CN"/>
        </w:rPr>
        <w:t xml:space="preserve"> </w:t>
      </w:r>
      <w:r>
        <w:rPr>
          <w:rFonts w:eastAsia="DengXian"/>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DengXian"/>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529" w:author="vivo(Boubacar)" w:date="2023-05-29T13:27:00Z"/>
          <w:rFonts w:eastAsia="SimSun"/>
          <w:lang w:eastAsia="zh-CN"/>
        </w:rPr>
      </w:pPr>
      <w:ins w:id="530" w:author="vivo(Boubacar)" w:date="2023-05-29T13:27:00Z">
        <w:r>
          <w:t>1&gt;</w:t>
        </w:r>
        <w:r>
          <w:tab/>
          <w:t>if configured to provide</w:t>
        </w:r>
        <w:r>
          <w:rPr>
            <w:rFonts w:eastAsia="SimSun"/>
            <w:lang w:eastAsia="zh-CN"/>
          </w:rPr>
          <w:t xml:space="preserve"> </w:t>
        </w:r>
        <w:r>
          <w:rPr>
            <w:rFonts w:eastAsia="DengXian"/>
            <w:lang w:eastAsia="zh-CN"/>
          </w:rPr>
          <w:t>MUSIM assistance information for gap priority preference</w:t>
        </w:r>
        <w:r>
          <w:t>:</w:t>
        </w:r>
      </w:ins>
    </w:p>
    <w:p w14:paraId="24B390C3" w14:textId="77777777" w:rsidR="00162BE3" w:rsidRDefault="00CB0F85">
      <w:pPr>
        <w:pStyle w:val="B2"/>
        <w:rPr>
          <w:ins w:id="531" w:author="vivo(Boubacar)" w:date="2023-05-29T13:29:00Z"/>
        </w:rPr>
      </w:pPr>
      <w:ins w:id="532" w:author="vivo(Boubacar)" w:date="2023-05-29T13:29:00Z">
        <w:r>
          <w:t>2&gt;</w:t>
        </w:r>
        <w:r>
          <w:tab/>
          <w:t xml:space="preserve">if the UE has a preference on the MUSIM gap(s) </w:t>
        </w:r>
      </w:ins>
      <w:ins w:id="533" w:author="vivo(Boubacar)" w:date="2023-05-29T13:30:00Z">
        <w:r>
          <w:t xml:space="preserve">priority </w:t>
        </w:r>
      </w:ins>
      <w:ins w:id="534" w:author="vivo(Boubacar)" w:date="2023-05-29T13:29:00Z">
        <w:r>
          <w:t xml:space="preserve">and the UE did not transmit a </w:t>
        </w:r>
        <w:r>
          <w:rPr>
            <w:i/>
          </w:rPr>
          <w:t>UEAssistanceInformation</w:t>
        </w:r>
        <w:r>
          <w:t xml:space="preserve"> message with </w:t>
        </w:r>
        <w:r>
          <w:rPr>
            <w:i/>
          </w:rPr>
          <w:t>musim-Gap</w:t>
        </w:r>
      </w:ins>
      <w:ins w:id="535" w:author="vivo(Boubacar)" w:date="2023-05-29T13:31:00Z">
        <w:r>
          <w:rPr>
            <w:i/>
          </w:rPr>
          <w:t>Priority</w:t>
        </w:r>
      </w:ins>
      <w:ins w:id="536" w:author="vivo(Boubacar)" w:date="2023-05-29T13:29:00Z">
        <w:r>
          <w:rPr>
            <w:i/>
          </w:rPr>
          <w:t>Preference</w:t>
        </w:r>
      </w:ins>
      <w:ins w:id="537" w:author="vivo(Boubacar)" w:date="2023-05-30T10:39:00Z">
        <w:r>
          <w:rPr>
            <w:i/>
          </w:rPr>
          <w:t>List</w:t>
        </w:r>
      </w:ins>
      <w:ins w:id="538" w:author="vivo(Boubacar)" w:date="2023-05-29T13:29:00Z">
        <w:r>
          <w:t xml:space="preserve"> since it was configured to provide MUSIM assistance information </w:t>
        </w:r>
        <w:r>
          <w:rPr>
            <w:rFonts w:eastAsia="DengXian"/>
            <w:lang w:eastAsia="zh-CN"/>
          </w:rPr>
          <w:t xml:space="preserve">for gap </w:t>
        </w:r>
      </w:ins>
      <w:ins w:id="539" w:author="vivo(Boubacar)" w:date="2023-05-29T13:32:00Z">
        <w:r>
          <w:rPr>
            <w:rFonts w:eastAsia="DengXian"/>
            <w:lang w:eastAsia="zh-CN"/>
          </w:rPr>
          <w:t xml:space="preserve">priority </w:t>
        </w:r>
      </w:ins>
      <w:ins w:id="540" w:author="vivo(Boubacar)" w:date="2023-05-29T13:29:00Z">
        <w:r>
          <w:rPr>
            <w:rFonts w:eastAsia="DengXian"/>
            <w:lang w:eastAsia="zh-CN"/>
          </w:rPr>
          <w:t>preference</w:t>
        </w:r>
        <w:r>
          <w:t>; or</w:t>
        </w:r>
      </w:ins>
    </w:p>
    <w:p w14:paraId="17C545AF" w14:textId="77777777" w:rsidR="00162BE3" w:rsidRDefault="00CB0F85">
      <w:pPr>
        <w:pStyle w:val="B2"/>
        <w:rPr>
          <w:ins w:id="541" w:author="vivo(Boubacar)" w:date="2023-05-29T13:29:00Z"/>
        </w:rPr>
      </w:pPr>
      <w:ins w:id="542" w:author="vivo(Boubacar)" w:date="2023-05-29T13:29:00Z">
        <w:r>
          <w:t>2&gt;</w:t>
        </w:r>
        <w:r>
          <w:tab/>
          <w:t xml:space="preserve">if the current </w:t>
        </w:r>
      </w:ins>
      <w:ins w:id="543" w:author="vivo(Boubacar)" w:date="2023-05-29T13:32:00Z">
        <w:r>
          <w:rPr>
            <w:i/>
          </w:rPr>
          <w:t>musim-GapPriorityPreference</w:t>
        </w:r>
      </w:ins>
      <w:ins w:id="544" w:author="vivo(Boubacar)" w:date="2023-05-30T10:39:00Z">
        <w:r>
          <w:rPr>
            <w:i/>
          </w:rPr>
          <w:t>List</w:t>
        </w:r>
      </w:ins>
      <w:ins w:id="545" w:author="vivo(Boubacar)" w:date="2023-05-29T13:32:00Z">
        <w:r>
          <w:t xml:space="preserve"> </w:t>
        </w:r>
      </w:ins>
      <w:ins w:id="546" w:author="vivo(Boubacar)" w:date="2023-05-29T13:29:00Z">
        <w:r>
          <w:t xml:space="preserve">is different from the one indicated in the last transmission of the </w:t>
        </w:r>
        <w:r>
          <w:rPr>
            <w:i/>
          </w:rPr>
          <w:t>UEAssistanceInformation</w:t>
        </w:r>
        <w:r>
          <w:t xml:space="preserve"> message including </w:t>
        </w:r>
      </w:ins>
      <w:ins w:id="547" w:author="vivo(Boubacar)" w:date="2023-05-29T13:32:00Z">
        <w:r>
          <w:rPr>
            <w:i/>
          </w:rPr>
          <w:t>musim-GapPriorityPreference</w:t>
        </w:r>
      </w:ins>
      <w:ins w:id="548" w:author="vivo(Boubacar)" w:date="2023-05-30T10:39:00Z">
        <w:r>
          <w:rPr>
            <w:i/>
          </w:rPr>
          <w:t>List</w:t>
        </w:r>
      </w:ins>
      <w:ins w:id="549" w:author="vivo(Boubacar)" w:date="2023-05-29T13:29:00Z">
        <w:r>
          <w:t>:</w:t>
        </w:r>
      </w:ins>
    </w:p>
    <w:p w14:paraId="060F10F0" w14:textId="77777777" w:rsidR="00162BE3" w:rsidRDefault="00CB0F85">
      <w:pPr>
        <w:pStyle w:val="B3"/>
        <w:rPr>
          <w:ins w:id="550" w:author="vivo(Boubacar)" w:date="2023-05-29T13:29:00Z"/>
          <w:rFonts w:eastAsia="MS Mincho"/>
        </w:rPr>
      </w:pPr>
      <w:ins w:id="551" w:author="vivo(Boubacar)" w:date="2023-05-29T13:29:00Z">
        <w:r>
          <w:rPr>
            <w:rFonts w:eastAsia="MS Mincho"/>
          </w:rPr>
          <w:lastRenderedPageBreak/>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52" w:author="vivo(Boubacar)" w:date="2023-05-29T13:34:00Z">
        <w:r>
          <w:rPr>
            <w:i/>
          </w:rPr>
          <w:t>musim-GapPriorityPreference</w:t>
        </w:r>
      </w:ins>
      <w:ins w:id="553" w:author="vivo(Boubacar)" w:date="2023-05-30T10:40:00Z">
        <w:r>
          <w:rPr>
            <w:i/>
          </w:rPr>
          <w:t>List</w:t>
        </w:r>
      </w:ins>
      <w:ins w:id="554" w:author="vivo(Boubacar)" w:date="2023-05-29T13:29:00Z">
        <w:r>
          <w:rPr>
            <w:rFonts w:eastAsia="MS Mincho"/>
          </w:rPr>
          <w:t>;</w:t>
        </w:r>
      </w:ins>
    </w:p>
    <w:p w14:paraId="0B0969CF" w14:textId="77777777" w:rsidR="00162BE3" w:rsidRDefault="00CB0F85">
      <w:pPr>
        <w:pStyle w:val="NO"/>
        <w:rPr>
          <w:ins w:id="555" w:author="vivo(Boubacar)" w:date="2023-05-29T13:35:00Z"/>
        </w:rPr>
      </w:pPr>
      <w:ins w:id="556" w:author="vivo(Boubacar)" w:date="2023-05-29T13:35:00Z">
        <w:r w:rsidRPr="00E93D06">
          <w:t>Editor note:</w:t>
        </w:r>
        <w:r w:rsidRPr="00E93D06">
          <w:tab/>
          <w:t xml:space="preserve">FFS whether prohibit timer is needed for the signaling of </w:t>
        </w:r>
      </w:ins>
      <w:ins w:id="557" w:author="vivo(Boubacar)" w:date="2023-05-29T13:36:00Z">
        <w:r w:rsidRPr="00E93D06">
          <w:t>MUSIM gap</w:t>
        </w:r>
      </w:ins>
      <w:ins w:id="558" w:author="vivo(Boubacar)" w:date="2023-05-29T13:40:00Z">
        <w:r w:rsidRPr="00E93D06">
          <w:t>(s)</w:t>
        </w:r>
      </w:ins>
      <w:ins w:id="559" w:author="vivo(Boubacar)" w:date="2023-05-29T13:36:00Z">
        <w:r w:rsidRPr="00E93D06">
          <w:t xml:space="preserve"> priority preference</w:t>
        </w:r>
      </w:ins>
      <w:ins w:id="560" w:author="vivo(Boubacar)" w:date="2023-05-29T13:35:00Z">
        <w:r w:rsidRPr="00E93D06">
          <w:t>.</w:t>
        </w:r>
      </w:ins>
    </w:p>
    <w:p w14:paraId="032CDA88" w14:textId="5C2B43CD" w:rsidR="00162BE3" w:rsidRDefault="00CB0F85">
      <w:pPr>
        <w:pStyle w:val="B1"/>
        <w:rPr>
          <w:ins w:id="561" w:author="vivo(Boubacar)" w:date="2023-05-29T10:47:00Z"/>
          <w:rFonts w:eastAsia="SimSun"/>
          <w:lang w:eastAsia="zh-CN"/>
        </w:rPr>
      </w:pPr>
      <w:ins w:id="562" w:author="vivo(Boubacar)" w:date="2023-05-29T10:47:00Z">
        <w:r>
          <w:t>1&gt;</w:t>
        </w:r>
        <w:r>
          <w:tab/>
          <w:t>if configured to provide</w:t>
        </w:r>
      </w:ins>
      <w:ins w:id="563" w:author="vivo(Boubacar)" w:date="2023-05-29T13:47:00Z">
        <w:r>
          <w:t xml:space="preserve"> </w:t>
        </w:r>
      </w:ins>
      <w:ins w:id="564" w:author="vivo(Boubacar)" w:date="2023-05-29T10:47:00Z">
        <w:r>
          <w:rPr>
            <w:rFonts w:eastAsia="DengXian"/>
            <w:lang w:eastAsia="zh-CN"/>
          </w:rPr>
          <w:t xml:space="preserve">MUSIM assistance information for </w:t>
        </w:r>
      </w:ins>
      <w:ins w:id="565" w:author="vivo_P_R2#123" w:date="2023-09-07T10:18:00Z">
        <w:r w:rsidR="00C62DB5">
          <w:rPr>
            <w:lang w:eastAsia="zh-CN"/>
          </w:rPr>
          <w:t>temporary capability restriction</w:t>
        </w:r>
      </w:ins>
      <w:ins w:id="566" w:author="vivo(Boubacar)" w:date="2023-05-29T10:47:00Z">
        <w:r>
          <w:t>:</w:t>
        </w:r>
      </w:ins>
    </w:p>
    <w:p w14:paraId="213CF34D" w14:textId="64B0DE05" w:rsidR="00162BE3" w:rsidRDefault="00CB0F85">
      <w:pPr>
        <w:pStyle w:val="B2"/>
        <w:rPr>
          <w:ins w:id="567" w:author="vivo(Boubacar)" w:date="2023-05-29T10:47:00Z"/>
        </w:rPr>
      </w:pPr>
      <w:ins w:id="568" w:author="vivo(Boubacar)" w:date="2023-05-29T13:41:00Z">
        <w:r>
          <w:t>2&gt;</w:t>
        </w:r>
        <w:r>
          <w:tab/>
          <w:t xml:space="preserve">if the current </w:t>
        </w:r>
      </w:ins>
      <w:ins w:id="569" w:author="vivo_P_R2#123" w:date="2023-09-07T10:25:00Z">
        <w:r w:rsidR="00C62DB5" w:rsidRPr="006A7E6F">
          <w:rPr>
            <w:i/>
          </w:rPr>
          <w:t>musim-CapRestriction</w:t>
        </w:r>
        <w:r w:rsidR="00C62DB5">
          <w:t xml:space="preserve"> </w:t>
        </w:r>
      </w:ins>
      <w:ins w:id="570" w:author="vivo(Boubacar)" w:date="2023-05-29T13:41:00Z">
        <w:r>
          <w:t xml:space="preserve">is different from the one indicated in the last transmission of the </w:t>
        </w:r>
        <w:r>
          <w:rPr>
            <w:i/>
          </w:rPr>
          <w:t>UEAssistanceInformation</w:t>
        </w:r>
        <w:r>
          <w:t xml:space="preserve"> message including </w:t>
        </w:r>
      </w:ins>
      <w:ins w:id="571" w:author="vivo_P_R2#123" w:date="2023-09-07T10:25:00Z">
        <w:r w:rsidR="00460021" w:rsidRPr="006A7E6F">
          <w:rPr>
            <w:i/>
          </w:rPr>
          <w:t>musim-CapRestriction</w:t>
        </w:r>
      </w:ins>
      <w:ins w:id="572" w:author="vivo_P_R2123bis" w:date="2023-10-16T14:26:00Z">
        <w:r w:rsidR="007A6D8D">
          <w:rPr>
            <w:iCs/>
          </w:rPr>
          <w:t xml:space="preserve"> for </w:t>
        </w:r>
      </w:ins>
      <w:ins w:id="573" w:author="vivo_P_R2123bis" w:date="2023-10-16T14:27:00Z">
        <w:r w:rsidR="007A6D8D">
          <w:rPr>
            <w:iCs/>
          </w:rPr>
          <w:t>affected capability for serving cell(s)</w:t>
        </w:r>
      </w:ins>
      <w:ins w:id="574" w:author="vivo_P_R2123bis" w:date="2023-10-16T14:28:00Z">
        <w:r w:rsidR="007A6D8D">
          <w:rPr>
            <w:iCs/>
          </w:rPr>
          <w:t xml:space="preserve"> or</w:t>
        </w:r>
      </w:ins>
      <w:ins w:id="575" w:author="vivo_P_R2123bis" w:date="2023-10-16T14:27:00Z">
        <w:r w:rsidR="007A6D8D">
          <w:rPr>
            <w:iCs/>
          </w:rPr>
          <w:t xml:space="preserve"> serving cell</w:t>
        </w:r>
        <w:r w:rsidR="007A6D8D" w:rsidRPr="007A6D8D">
          <w:rPr>
            <w:iCs/>
          </w:rPr>
          <w:t>(s)</w:t>
        </w:r>
      </w:ins>
      <w:ins w:id="576" w:author="vivo_P_R2123bis" w:date="2023-10-16T14:28:00Z">
        <w:r w:rsidR="007A6D8D" w:rsidRPr="007A6D8D">
          <w:rPr>
            <w:iCs/>
          </w:rPr>
          <w:t xml:space="preserve"> release or SCG release</w:t>
        </w:r>
      </w:ins>
      <w:ins w:id="577" w:author="vivo_P_R2123bis" w:date="2023-10-16T14:29:00Z">
        <w:r w:rsidR="007A6D8D" w:rsidRPr="007A6D8D">
          <w:rPr>
            <w:iCs/>
          </w:rPr>
          <w:t xml:space="preserve"> and</w:t>
        </w:r>
      </w:ins>
      <w:ins w:id="578" w:author="vivo_P_R2123bis" w:date="2023-10-16T14:33:00Z">
        <w:r w:rsidR="007A6D8D">
          <w:rPr>
            <w:iCs/>
          </w:rPr>
          <w:t xml:space="preserve"> timer</w:t>
        </w:r>
      </w:ins>
      <w:ins w:id="579" w:author="vivo_P_R2123bis" w:date="2023-10-16T14:29:00Z">
        <w:r w:rsidR="007A6D8D" w:rsidRPr="007A6D8D">
          <w:rPr>
            <w:iCs/>
          </w:rPr>
          <w:t xml:space="preserve"> </w:t>
        </w:r>
      </w:ins>
      <w:ins w:id="580" w:author="vivo_P_R2123bis" w:date="2023-10-16T14:33:00Z">
        <w:r w:rsidR="007A6D8D">
          <w:rPr>
            <w:iCs/>
          </w:rPr>
          <w:t>T3xx</w:t>
        </w:r>
      </w:ins>
      <w:ins w:id="581" w:author="vivo_P_R2123bis" w:date="2023-10-16T14:29:00Z">
        <w:r w:rsidR="007A6D8D" w:rsidRPr="0035322F">
          <w:rPr>
            <w:rFonts w:eastAsia="DengXian"/>
            <w:iCs/>
            <w:lang w:eastAsia="zh-CN"/>
          </w:rPr>
          <w:t xml:space="preserve"> is not running</w:t>
        </w:r>
      </w:ins>
      <w:ins w:id="582" w:author="vivo(Boubacar)" w:date="2023-05-29T13:41:00Z">
        <w:r w:rsidRPr="007A6D8D">
          <w:t>:</w:t>
        </w:r>
      </w:ins>
      <w:ins w:id="583" w:author="vivo_P_R2123bis" w:date="2023-10-16T14:46:00Z">
        <w:r w:rsidR="000A14CA">
          <w:t xml:space="preserve"> </w:t>
        </w:r>
      </w:ins>
    </w:p>
    <w:p w14:paraId="0EED9072" w14:textId="66047740" w:rsidR="00AB3568" w:rsidRDefault="00AB3568" w:rsidP="00AB3568">
      <w:pPr>
        <w:pStyle w:val="B3"/>
        <w:rPr>
          <w:ins w:id="584" w:author="vivo_P_R2123bis" w:date="2023-10-17T21:13:00Z"/>
          <w:rFonts w:eastAsia="MS Mincho"/>
        </w:rPr>
      </w:pPr>
      <w:ins w:id="585" w:author="vivo_P_R2123bis" w:date="2023-10-17T21:13: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86" w:author="vivo_P_R2#123bis" w:date="2023-10-25T11:16:00Z">
        <w:r w:rsidR="00D50431" w:rsidRPr="00880E12">
          <w:rPr>
            <w:i/>
          </w:rPr>
          <w:t>musim-Cell-SCG-ToRelease and/or musim-CellToAffectList</w:t>
        </w:r>
      </w:ins>
      <w:commentRangeStart w:id="587"/>
      <w:ins w:id="588" w:author="vivo_P_R2123bis" w:date="2023-10-17T21:13:00Z">
        <w:del w:id="589" w:author="vivo_P_R2#123bis" w:date="2023-10-25T11:16:00Z">
          <w:r w:rsidRPr="00D50431" w:rsidDel="00D50431">
            <w:rPr>
              <w:rFonts w:eastAsia="MS Mincho"/>
            </w:rPr>
            <w:delText>MUSIM</w:delText>
          </w:r>
          <w:r w:rsidDel="00D50431">
            <w:rPr>
              <w:rFonts w:eastAsia="MS Mincho"/>
            </w:rPr>
            <w:delText xml:space="preserve"> assistance information</w:delText>
          </w:r>
          <w:r w:rsidDel="00D50431">
            <w:rPr>
              <w:rFonts w:eastAsia="맑은 고딕"/>
              <w:lang w:eastAsia="ko-KR"/>
            </w:rPr>
            <w:delText xml:space="preserve"> for </w:delText>
          </w:r>
        </w:del>
      </w:ins>
      <w:ins w:id="590" w:author="vivo_P_R2123bis" w:date="2023-10-18T07:35:00Z">
        <w:del w:id="591" w:author="vivo_P_R2#123bis" w:date="2023-10-25T11:16:00Z">
          <w:r w:rsidR="00724201" w:rsidDel="00D50431">
            <w:rPr>
              <w:rFonts w:eastAsia="맑은 고딕"/>
              <w:lang w:eastAsia="ko-KR"/>
            </w:rPr>
            <w:delText>reactive</w:delText>
          </w:r>
        </w:del>
      </w:ins>
      <w:ins w:id="592" w:author="vivo_P_R2123bis" w:date="2023-10-18T07:36:00Z">
        <w:del w:id="593" w:author="vivo_P_R2#123bis" w:date="2023-10-25T11:16:00Z">
          <w:r w:rsidR="00724201" w:rsidDel="00D50431">
            <w:rPr>
              <w:rFonts w:eastAsia="맑은 고딕"/>
              <w:lang w:eastAsia="ko-KR"/>
            </w:rPr>
            <w:delText xml:space="preserve"> </w:delText>
          </w:r>
        </w:del>
      </w:ins>
      <w:ins w:id="594" w:author="vivo_P_R2123bis" w:date="2023-10-17T21:13:00Z">
        <w:del w:id="595" w:author="vivo_P_R2#123bis" w:date="2023-10-25T11:16:00Z">
          <w:r w:rsidDel="00D50431">
            <w:rPr>
              <w:lang w:eastAsia="zh-CN"/>
            </w:rPr>
            <w:delText>temporary capability restriction</w:delText>
          </w:r>
        </w:del>
      </w:ins>
      <w:commentRangeEnd w:id="587"/>
      <w:r w:rsidR="005E2184">
        <w:rPr>
          <w:rStyle w:val="CommentReference"/>
        </w:rPr>
        <w:commentReference w:id="587"/>
      </w:r>
      <w:ins w:id="596" w:author="vivo_P_R2123bis" w:date="2023-10-17T21:13:00Z">
        <w:r>
          <w:rPr>
            <w:rFonts w:eastAsia="MS Mincho"/>
          </w:rPr>
          <w:t>;</w:t>
        </w:r>
      </w:ins>
    </w:p>
    <w:p w14:paraId="4ACB1CB6" w14:textId="16E92712" w:rsidR="00AB3568" w:rsidRPr="0035322F" w:rsidRDefault="00AB3568" w:rsidP="00AB3568">
      <w:pPr>
        <w:pStyle w:val="B3"/>
        <w:rPr>
          <w:ins w:id="597" w:author="vivo_P_R2123bis" w:date="2023-10-17T21:13:00Z"/>
        </w:rPr>
      </w:pPr>
      <w:ins w:id="598" w:author="vivo_P_R2123bis" w:date="2023-10-17T21:13:00Z">
        <w:r>
          <w:t>3&gt;</w:t>
        </w:r>
        <w:r>
          <w:tab/>
          <w:t xml:space="preserve">start </w:t>
        </w:r>
        <w:commentRangeStart w:id="599"/>
        <w:del w:id="600" w:author="vivo_P_R2#123bis" w:date="2023-10-25T11:17:00Z">
          <w:r w:rsidDel="00D50431">
            <w:delText>or restart</w:delText>
          </w:r>
        </w:del>
      </w:ins>
      <w:commentRangeEnd w:id="599"/>
      <w:del w:id="601" w:author="vivo_P_R2#123bis" w:date="2023-10-25T11:17:00Z">
        <w:r w:rsidR="005E2184" w:rsidDel="00D50431">
          <w:rPr>
            <w:rStyle w:val="CommentReference"/>
          </w:rPr>
          <w:commentReference w:id="599"/>
        </w:r>
      </w:del>
      <w:ins w:id="602" w:author="vivo_P_R2123bis" w:date="2023-10-17T21:13:00Z">
        <w:del w:id="603" w:author="vivo_P_R2#123bis" w:date="2023-10-25T11:17:00Z">
          <w:r w:rsidDel="00D50431">
            <w:delText xml:space="preserve"> </w:delText>
          </w:r>
        </w:del>
        <w:r>
          <w:t xml:space="preserve">the timer T3xx with the timer value set to the </w:t>
        </w:r>
        <w:r>
          <w:rPr>
            <w:i/>
          </w:rPr>
          <w:t>musim-WaitTimer</w:t>
        </w:r>
        <w:r>
          <w:t>.</w:t>
        </w:r>
      </w:ins>
    </w:p>
    <w:p w14:paraId="2F0BFE05" w14:textId="5FF859C8" w:rsidR="000A14CA" w:rsidRDefault="000A14CA" w:rsidP="000A14CA">
      <w:pPr>
        <w:pStyle w:val="B2"/>
        <w:rPr>
          <w:ins w:id="604" w:author="vivo_P_R2123bis" w:date="2023-10-16T14:46:00Z"/>
        </w:rPr>
      </w:pPr>
      <w:ins w:id="605" w:author="vivo_P_R2123bis" w:date="2023-10-16T14:46:00Z">
        <w:r>
          <w:t>2&gt;</w:t>
        </w:r>
        <w:r>
          <w:tab/>
          <w:t xml:space="preserve">if the current </w:t>
        </w:r>
        <w:r w:rsidRPr="006A7E6F">
          <w:rPr>
            <w:i/>
          </w:rPr>
          <w:t>musim-CapRestriction</w:t>
        </w:r>
        <w:r>
          <w:t xml:space="preserve"> is different from the one indicated in the last transmission of the </w:t>
        </w:r>
        <w:r>
          <w:rPr>
            <w:i/>
          </w:rPr>
          <w:t>UEAssistanceInformation</w:t>
        </w:r>
        <w:r>
          <w:t xml:space="preserve"> message including </w:t>
        </w:r>
        <w:r w:rsidRPr="006A7E6F">
          <w:rPr>
            <w:i/>
          </w:rPr>
          <w:t>musim-CapRestriction</w:t>
        </w:r>
        <w:r>
          <w:rPr>
            <w:iCs/>
          </w:rPr>
          <w:t xml:space="preserve"> for co</w:t>
        </w:r>
        <w:r w:rsidRPr="00D50431">
          <w:t xml:space="preserve">nstraint </w:t>
        </w:r>
      </w:ins>
      <w:ins w:id="606" w:author="vivo_P_R2#123bis" w:date="2023-10-25T11:18:00Z">
        <w:r w:rsidR="00D50431" w:rsidRPr="00D50431">
          <w:t>band combination(s)</w:t>
        </w:r>
      </w:ins>
      <w:commentRangeStart w:id="607"/>
      <w:ins w:id="608" w:author="vivo_P_R2123bis" w:date="2023-10-16T14:46:00Z">
        <w:del w:id="609" w:author="vivo_P_R2#123bis" w:date="2023-10-25T11:18:00Z">
          <w:r w:rsidRPr="00D50431" w:rsidDel="00D50431">
            <w:delText>b</w:delText>
          </w:r>
          <w:r w:rsidDel="00D50431">
            <w:rPr>
              <w:iCs/>
            </w:rPr>
            <w:delText>and(s)/frequencies</w:delText>
          </w:r>
        </w:del>
      </w:ins>
      <w:commentRangeEnd w:id="607"/>
      <w:del w:id="610" w:author="vivo_P_R2#123bis" w:date="2023-10-25T11:18:00Z">
        <w:r w:rsidR="005E2184" w:rsidDel="00D50431">
          <w:rPr>
            <w:rStyle w:val="CommentReference"/>
          </w:rPr>
          <w:commentReference w:id="607"/>
        </w:r>
      </w:del>
      <w:ins w:id="611" w:author="vivo_P_R2123bis" w:date="2023-10-16T14:46:00Z">
        <w:del w:id="612" w:author="vivo_P_R2#123bis" w:date="2023-10-25T11:18:00Z">
          <w:r w:rsidDel="00D50431">
            <w:rPr>
              <w:iCs/>
            </w:rPr>
            <w:delText xml:space="preserve"> </w:delText>
          </w:r>
        </w:del>
        <w:r w:rsidRPr="007A6D8D">
          <w:rPr>
            <w:iCs/>
          </w:rPr>
          <w:t>and</w:t>
        </w:r>
        <w:r>
          <w:rPr>
            <w:iCs/>
          </w:rPr>
          <w:t xml:space="preserve"> timer</w:t>
        </w:r>
        <w:r w:rsidRPr="007A6D8D">
          <w:rPr>
            <w:iCs/>
          </w:rPr>
          <w:t xml:space="preserve"> </w:t>
        </w:r>
        <w:r>
          <w:rPr>
            <w:iCs/>
          </w:rPr>
          <w:t>T3xy</w:t>
        </w:r>
        <w:r w:rsidRPr="00334173">
          <w:rPr>
            <w:rFonts w:eastAsia="DengXian"/>
            <w:iCs/>
            <w:lang w:eastAsia="zh-CN"/>
          </w:rPr>
          <w:t xml:space="preserve"> is not running</w:t>
        </w:r>
        <w:r w:rsidRPr="007A6D8D">
          <w:t>:</w:t>
        </w:r>
      </w:ins>
    </w:p>
    <w:p w14:paraId="43A72014" w14:textId="37A6FE78" w:rsidR="00AB3568" w:rsidRDefault="00AB3568" w:rsidP="00AB3568">
      <w:pPr>
        <w:pStyle w:val="B3"/>
        <w:rPr>
          <w:ins w:id="613" w:author="vivo_P_R2123bis" w:date="2023-10-17T21:14:00Z"/>
          <w:rFonts w:eastAsia="MS Mincho"/>
        </w:rPr>
      </w:pPr>
      <w:ins w:id="614" w:author="vivo_P_R2123bis" w:date="2023-10-17T21:14: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615" w:author="vivo_P_R2#123bis" w:date="2023-10-25T12:06:00Z">
        <w:r w:rsidR="00BA5786" w:rsidRPr="00BA5786">
          <w:rPr>
            <w:i/>
          </w:rPr>
          <w:t>musim-AffectedBandCombList and/or musim-ForbiddenBandCombLis</w:t>
        </w:r>
      </w:ins>
      <w:ins w:id="616" w:author="vivo_P_R2#123bis" w:date="2023-10-25T12:09:00Z">
        <w:r w:rsidR="00BA5786">
          <w:rPr>
            <w:i/>
          </w:rPr>
          <w:t>t</w:t>
        </w:r>
      </w:ins>
      <w:commentRangeStart w:id="617"/>
      <w:ins w:id="618" w:author="vivo_P_R2123bis" w:date="2023-10-17T21:14:00Z">
        <w:del w:id="619" w:author="vivo_P_R2#123bis" w:date="2023-10-25T12:06:00Z">
          <w:r w:rsidRPr="00BA5786" w:rsidDel="00BA5786">
            <w:rPr>
              <w:rFonts w:eastAsia="MS Mincho"/>
            </w:rPr>
            <w:delText>MUSIM</w:delText>
          </w:r>
          <w:r w:rsidDel="00BA5786">
            <w:rPr>
              <w:rFonts w:eastAsia="MS Mincho"/>
            </w:rPr>
            <w:delText xml:space="preserve"> assistance information</w:delText>
          </w:r>
          <w:r w:rsidDel="00BA5786">
            <w:rPr>
              <w:rFonts w:eastAsia="맑은 고딕"/>
              <w:lang w:eastAsia="ko-KR"/>
            </w:rPr>
            <w:delText xml:space="preserve"> for</w:delText>
          </w:r>
        </w:del>
      </w:ins>
      <w:ins w:id="620" w:author="vivo_P_R2123bis" w:date="2023-10-18T07:36:00Z">
        <w:del w:id="621" w:author="vivo_P_R2#123bis" w:date="2023-10-25T12:06:00Z">
          <w:r w:rsidR="00724201" w:rsidDel="00BA5786">
            <w:rPr>
              <w:rFonts w:eastAsia="맑은 고딕"/>
              <w:lang w:eastAsia="ko-KR"/>
            </w:rPr>
            <w:delText xml:space="preserve"> </w:delText>
          </w:r>
        </w:del>
        <w:del w:id="622" w:author="vivo_P_R2#123bis" w:date="2023-10-25T12:07:00Z">
          <w:r w:rsidR="00724201" w:rsidDel="00BA5786">
            <w:rPr>
              <w:rFonts w:eastAsia="맑은 고딕"/>
              <w:lang w:eastAsia="ko-KR"/>
            </w:rPr>
            <w:delText>proactive</w:delText>
          </w:r>
        </w:del>
      </w:ins>
      <w:ins w:id="623" w:author="vivo_P_R2123bis" w:date="2023-10-17T21:14:00Z">
        <w:del w:id="624" w:author="vivo_P_R2#123bis" w:date="2023-10-25T12:07:00Z">
          <w:r w:rsidDel="00BA5786">
            <w:rPr>
              <w:rFonts w:eastAsia="맑은 고딕"/>
              <w:lang w:eastAsia="ko-KR"/>
            </w:rPr>
            <w:delText xml:space="preserve"> </w:delText>
          </w:r>
          <w:r w:rsidDel="00BA5786">
            <w:rPr>
              <w:lang w:eastAsia="zh-CN"/>
            </w:rPr>
            <w:delText>temporary capability restriction</w:delText>
          </w:r>
        </w:del>
      </w:ins>
      <w:commentRangeEnd w:id="617"/>
      <w:r w:rsidR="005E2184">
        <w:rPr>
          <w:rStyle w:val="CommentReference"/>
        </w:rPr>
        <w:commentReference w:id="617"/>
      </w:r>
      <w:ins w:id="625" w:author="vivo_P_R2123bis" w:date="2023-10-17T21:14:00Z">
        <w:r>
          <w:rPr>
            <w:rFonts w:eastAsia="MS Mincho"/>
          </w:rPr>
          <w:t>;</w:t>
        </w:r>
      </w:ins>
    </w:p>
    <w:p w14:paraId="2B4B2DB2" w14:textId="77777777" w:rsidR="00AB3568" w:rsidRPr="0035322F" w:rsidRDefault="00AB3568" w:rsidP="00AB3568">
      <w:pPr>
        <w:pStyle w:val="B3"/>
        <w:rPr>
          <w:ins w:id="626" w:author="vivo_P_R2123bis" w:date="2023-10-17T21:14:00Z"/>
        </w:rPr>
      </w:pPr>
      <w:ins w:id="627" w:author="vivo_P_R2123bis" w:date="2023-10-17T21:14:00Z">
        <w:r>
          <w:t>3&gt;</w:t>
        </w:r>
        <w:r>
          <w:tab/>
          <w:t xml:space="preserve">start or restart the timer T3xy with the timer value set to the </w:t>
        </w:r>
        <w:r>
          <w:rPr>
            <w:i/>
          </w:rPr>
          <w:t>musim-ProhibitTimer</w:t>
        </w:r>
        <w:r>
          <w:t>.</w:t>
        </w:r>
      </w:ins>
    </w:p>
    <w:p w14:paraId="3CCE6DEF" w14:textId="184CEA24" w:rsidR="009C4CEC" w:rsidDel="0036254C" w:rsidRDefault="009C4CEC" w:rsidP="009C4CEC">
      <w:pPr>
        <w:pStyle w:val="B2"/>
        <w:rPr>
          <w:ins w:id="628" w:author="vivo_P_R2123bis" w:date="2023-10-16T16:35:00Z"/>
          <w:moveFrom w:id="629" w:author="vivo_P_R2#123bis" w:date="2023-10-25T13:00:00Z"/>
        </w:rPr>
      </w:pPr>
      <w:moveFromRangeStart w:id="630" w:author="vivo_P_R2#123bis" w:date="2023-10-25T13:00:00Z" w:name="move149131232"/>
      <w:commentRangeStart w:id="631"/>
      <w:moveFrom w:id="632" w:author="vivo_P_R2#123bis" w:date="2023-10-25T13:00:00Z">
        <w:ins w:id="633" w:author="vivo_P_R2123bis" w:date="2023-10-16T16:35:00Z">
          <w:r w:rsidDel="0036254C">
            <w:t>2&gt;</w:t>
          </w:r>
          <w:r w:rsidDel="0036254C">
            <w:tab/>
            <w:t xml:space="preserve">if the current </w:t>
          </w:r>
          <w:r w:rsidRPr="006A7E6F" w:rsidDel="0036254C">
            <w:rPr>
              <w:i/>
            </w:rPr>
            <w:t>musim-CapRestriction</w:t>
          </w:r>
          <w:r w:rsidDel="0036254C">
            <w:t xml:space="preserve"> is different from the one indicated in the last transmission of the </w:t>
          </w:r>
          <w:r w:rsidDel="0036254C">
            <w:rPr>
              <w:i/>
            </w:rPr>
            <w:t>UEAssistanceInformation</w:t>
          </w:r>
          <w:r w:rsidDel="0036254C">
            <w:t xml:space="preserve"> message including </w:t>
          </w:r>
          <w:r w:rsidRPr="006A7E6F" w:rsidDel="0036254C">
            <w:rPr>
              <w:i/>
            </w:rPr>
            <w:t>musim-CapRestriction</w:t>
          </w:r>
          <w:r w:rsidDel="0036254C">
            <w:rPr>
              <w:iCs/>
            </w:rPr>
            <w:t xml:space="preserve"> </w:t>
          </w:r>
        </w:ins>
        <w:ins w:id="634" w:author="vivo_P_R2123bis" w:date="2023-10-16T16:36:00Z">
          <w:r w:rsidDel="0036254C">
            <w:rPr>
              <w:iCs/>
            </w:rPr>
            <w:t>to provide the measurement gap requirement of NR target bands</w:t>
          </w:r>
        </w:ins>
        <w:ins w:id="635" w:author="vivo_P_R2123bis" w:date="2023-10-16T16:35:00Z">
          <w:r w:rsidRPr="007A6D8D" w:rsidDel="0036254C">
            <w:t>:</w:t>
          </w:r>
        </w:ins>
      </w:moveFrom>
    </w:p>
    <w:p w14:paraId="11D0CAE7" w14:textId="0A60F746" w:rsidR="007A6D8D" w:rsidRPr="0036254C" w:rsidDel="0036254C" w:rsidRDefault="00CB0F85" w:rsidP="00AB3568">
      <w:pPr>
        <w:pStyle w:val="B3"/>
        <w:rPr>
          <w:ins w:id="636" w:author="vivo(Boubacar)" w:date="2023-05-29T13:51:00Z"/>
          <w:moveFrom w:id="637" w:author="vivo_P_R2#123bis" w:date="2023-10-25T13:00:00Z"/>
          <w:rFonts w:eastAsia="MS Mincho"/>
        </w:rPr>
      </w:pPr>
      <w:moveFrom w:id="638" w:author="vivo_P_R2#123bis" w:date="2023-10-25T13:00:00Z">
        <w:ins w:id="639" w:author="vivo(Boubacar)" w:date="2023-05-29T13:51:00Z">
          <w:r w:rsidDel="0036254C">
            <w:rPr>
              <w:rFonts w:eastAsia="MS Mincho"/>
            </w:rPr>
            <w:t>3&gt;</w:t>
          </w:r>
          <w:r w:rsidDel="0036254C">
            <w:rPr>
              <w:rFonts w:eastAsia="MS Mincho"/>
            </w:rPr>
            <w:tab/>
            <w:t xml:space="preserve">initiate transmission of the </w:t>
          </w:r>
          <w:r w:rsidDel="0036254C">
            <w:rPr>
              <w:rFonts w:eastAsia="MS Mincho"/>
              <w:i/>
            </w:rPr>
            <w:t>UEAssistanceInformation</w:t>
          </w:r>
          <w:r w:rsidDel="0036254C">
            <w:rPr>
              <w:rFonts w:eastAsia="MS Mincho"/>
            </w:rPr>
            <w:t xml:space="preserve"> message in accordance with 5.7.4.3 to provide</w:t>
          </w:r>
        </w:ins>
        <w:ins w:id="640" w:author="vivo(Boubacar)" w:date="2023-06-07T10:43:00Z">
          <w:r w:rsidDel="0036254C">
            <w:rPr>
              <w:rFonts w:eastAsia="MS Mincho"/>
            </w:rPr>
            <w:t xml:space="preserve"> the</w:t>
          </w:r>
        </w:ins>
        <w:ins w:id="641" w:author="vivo(Boubacar)" w:date="2023-05-29T13:51:00Z">
          <w:r w:rsidDel="0036254C">
            <w:rPr>
              <w:rFonts w:eastAsia="MS Mincho"/>
            </w:rPr>
            <w:t xml:space="preserve"> </w:t>
          </w:r>
        </w:ins>
        <w:ins w:id="642" w:author="vivo(Boubacar)" w:date="2023-06-07T10:43:00Z">
          <w:r w:rsidDel="0036254C">
            <w:rPr>
              <w:rFonts w:eastAsia="MS Mincho"/>
            </w:rPr>
            <w:t xml:space="preserve">current </w:t>
          </w:r>
        </w:ins>
        <w:ins w:id="643" w:author="vivo(Boubacar)" w:date="2023-05-29T13:51:00Z">
          <w:r w:rsidDel="0036254C">
            <w:rPr>
              <w:rFonts w:eastAsia="MS Mincho"/>
            </w:rPr>
            <w:t>MUSIM assistance information</w:t>
          </w:r>
          <w:r w:rsidDel="0036254C">
            <w:rPr>
              <w:rFonts w:eastAsia="맑은 고딕"/>
              <w:lang w:eastAsia="ko-KR"/>
            </w:rPr>
            <w:t xml:space="preserve"> for </w:t>
          </w:r>
        </w:ins>
        <w:ins w:id="644" w:author="vivo_P_R2#123" w:date="2023-09-07T10:26:00Z">
          <w:r w:rsidR="00460021" w:rsidDel="0036254C">
            <w:rPr>
              <w:lang w:eastAsia="zh-CN"/>
            </w:rPr>
            <w:t>temporary capability restriction</w:t>
          </w:r>
        </w:ins>
        <w:ins w:id="645" w:author="vivo(Boubacar)" w:date="2023-05-29T13:51:00Z">
          <w:r w:rsidDel="0036254C">
            <w:rPr>
              <w:rFonts w:eastAsia="MS Mincho"/>
            </w:rPr>
            <w:t>;</w:t>
          </w:r>
        </w:ins>
        <w:commentRangeEnd w:id="631"/>
        <w:r w:rsidR="00E74DBA" w:rsidDel="0036254C">
          <w:rPr>
            <w:rStyle w:val="CommentReference"/>
          </w:rPr>
          <w:commentReference w:id="631"/>
        </w:r>
      </w:moveFrom>
    </w:p>
    <w:moveFromRangeEnd w:id="630"/>
    <w:p w14:paraId="5FC4B9D9" w14:textId="732DC8BC" w:rsidR="00AB3568" w:rsidRDefault="00AB3568" w:rsidP="00AB3568">
      <w:pPr>
        <w:pStyle w:val="B2"/>
        <w:rPr>
          <w:ins w:id="646" w:author="vivo_P_R2123bis" w:date="2023-10-17T21:11:00Z"/>
        </w:rPr>
      </w:pPr>
      <w:ins w:id="647" w:author="vivo_P_R2123bis" w:date="2023-10-17T21:11:00Z">
        <w:r>
          <w:t xml:space="preserve">2&gt;else if the </w:t>
        </w:r>
        <w:r>
          <w:rPr>
            <w:rFonts w:eastAsia="SimSun"/>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DengXian"/>
            <w:lang w:eastAsia="zh-CN"/>
          </w:rPr>
          <w:t xml:space="preserve">for </w:t>
        </w:r>
        <w:r>
          <w:rPr>
            <w:lang w:eastAsia="zh-CN"/>
          </w:rPr>
          <w:t>temporary capability restriction</w:t>
        </w:r>
      </w:ins>
      <w:ins w:id="648" w:author="vivo_P_R2123bis" w:date="2023-10-17T21:13:00Z">
        <w:r>
          <w:rPr>
            <w:lang w:eastAsia="zh-CN"/>
          </w:rPr>
          <w:t>:</w:t>
        </w:r>
      </w:ins>
      <w:ins w:id="649" w:author="vivo_P_R2123bis" w:date="2023-10-17T21:11:00Z">
        <w:r>
          <w:t xml:space="preserve"> </w:t>
        </w:r>
      </w:ins>
    </w:p>
    <w:p w14:paraId="4CB1C535" w14:textId="77777777" w:rsidR="00AB3568" w:rsidRDefault="00AB3568" w:rsidP="00AB3568">
      <w:pPr>
        <w:pStyle w:val="B3"/>
        <w:rPr>
          <w:ins w:id="650" w:author="vivo_P_R2#123bis" w:date="2023-10-25T12:11:00Z"/>
          <w:rFonts w:eastAsia="MS Mincho"/>
        </w:rPr>
      </w:pPr>
      <w:ins w:id="651" w:author="vivo_P_R2123bis" w:date="2023-10-17T21:12: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맑은 고딕"/>
            <w:lang w:eastAsia="ko-KR"/>
          </w:rPr>
          <w:t xml:space="preserve"> for </w:t>
        </w:r>
        <w:r>
          <w:rPr>
            <w:lang w:eastAsia="zh-CN"/>
          </w:rPr>
          <w:t>temporary capability restriction</w:t>
        </w:r>
        <w:r>
          <w:rPr>
            <w:rFonts w:eastAsia="MS Mincho"/>
          </w:rPr>
          <w:t>;</w:t>
        </w:r>
      </w:ins>
    </w:p>
    <w:p w14:paraId="19EDD254" w14:textId="77777777" w:rsidR="00880E12" w:rsidRPr="00FE5C32" w:rsidRDefault="00880E12" w:rsidP="00FE5C32">
      <w:pPr>
        <w:pStyle w:val="B2"/>
        <w:rPr>
          <w:ins w:id="652" w:author="vivo_P_R2#123bis" w:date="2023-10-25T12:13:00Z"/>
        </w:rPr>
      </w:pPr>
      <w:ins w:id="653" w:author="vivo_P_R2#123bis" w:date="2023-10-25T12:13:00Z">
        <w:r w:rsidRPr="0036254C">
          <w:t xml:space="preserve">2&gt;if the UE has a preference on the measurement gap requirement information and the UE did not transmit a UEAssistanceInformation message with measurement gap requirement information or </w:t>
        </w:r>
        <w:r w:rsidRPr="00F73388">
          <w:rPr>
            <w:i/>
            <w:iCs/>
          </w:rPr>
          <w:t>RRCReconfigurationComplete</w:t>
        </w:r>
        <w:r w:rsidRPr="0036254C">
          <w:t xml:space="preserve"> message with measurement gap requirement information since it was configured to provide its preference on the measurement gap requirement information MUSIM; or</w:t>
        </w:r>
      </w:ins>
    </w:p>
    <w:p w14:paraId="44FAF51F" w14:textId="07131B94" w:rsidR="0036254C" w:rsidRDefault="0036254C" w:rsidP="0036254C">
      <w:pPr>
        <w:pStyle w:val="B2"/>
        <w:rPr>
          <w:moveTo w:id="654" w:author="vivo_P_R2#123bis" w:date="2023-10-25T13:00:00Z"/>
        </w:rPr>
      </w:pPr>
      <w:moveToRangeStart w:id="655" w:author="vivo_P_R2#123bis" w:date="2023-10-25T13:00:00Z" w:name="move149131232"/>
      <w:moveTo w:id="656" w:author="vivo_P_R2#123bis" w:date="2023-10-25T13:00:00Z">
        <w:r>
          <w:t>2&gt;</w:t>
        </w:r>
        <w:r>
          <w:tab/>
          <w:t xml:space="preserve">if the current </w:t>
        </w:r>
      </w:moveTo>
      <w:ins w:id="657" w:author="vivo_P_R2#123bis" w:date="2023-10-25T13:00:00Z">
        <w:r w:rsidRPr="00F73388">
          <w:rPr>
            <w:i/>
          </w:rPr>
          <w:t>musim-NeedForGapsInfoNR</w:t>
        </w:r>
      </w:ins>
      <w:ins w:id="658" w:author="vivo_P_R2#123bis" w:date="2023-10-25T13:04:00Z">
        <w:r w:rsidR="00F73388" w:rsidRPr="00F73388">
          <w:rPr>
            <w:i/>
            <w:iCs/>
          </w:rPr>
          <w:t xml:space="preserve"> </w:t>
        </w:r>
      </w:ins>
      <w:moveTo w:id="659" w:author="vivo_P_R2#123bis" w:date="2023-10-25T13:00:00Z">
        <w:del w:id="660" w:author="vivo_P_R2#123bis" w:date="2023-10-25T13:00:00Z">
          <w:r w:rsidRPr="00F73388" w:rsidDel="0036254C">
            <w:delText>musim-CapRestriction</w:delText>
          </w:r>
          <w:r w:rsidDel="0036254C">
            <w:delText xml:space="preserve"> </w:delText>
          </w:r>
        </w:del>
        <w:r>
          <w:t xml:space="preserve">is different from the one indicated in the last transmission of the </w:t>
        </w:r>
        <w:r>
          <w:rPr>
            <w:i/>
          </w:rPr>
          <w:t>UEAssistanceInformation</w:t>
        </w:r>
        <w:r>
          <w:t xml:space="preserve"> message </w:t>
        </w:r>
      </w:moveTo>
      <w:ins w:id="661" w:author="vivo_P_R2#123bis" w:date="2023-10-25T13:01:00Z">
        <w:r w:rsidRPr="00F73388">
          <w:t xml:space="preserve">or </w:t>
        </w:r>
        <w:r w:rsidRPr="00F73388">
          <w:rPr>
            <w:i/>
          </w:rPr>
          <w:t xml:space="preserve">RRCReconfigurationComplete </w:t>
        </w:r>
        <w:r w:rsidRPr="00F73388">
          <w:t xml:space="preserve">message </w:t>
        </w:r>
      </w:ins>
      <w:moveTo w:id="662" w:author="vivo_P_R2#123bis" w:date="2023-10-25T13:00:00Z">
        <w:r>
          <w:t xml:space="preserve">including </w:t>
        </w:r>
        <w:r w:rsidRPr="006A7E6F">
          <w:rPr>
            <w:i/>
          </w:rPr>
          <w:t>musim-CapRestriction</w:t>
        </w:r>
        <w:r>
          <w:rPr>
            <w:iCs/>
          </w:rPr>
          <w:t xml:space="preserve"> to provide the measurement gap requirement of NR target bands</w:t>
        </w:r>
        <w:r w:rsidRPr="007A6D8D">
          <w:t>:</w:t>
        </w:r>
      </w:moveTo>
    </w:p>
    <w:p w14:paraId="6A9A850B" w14:textId="7D36FA10" w:rsidR="0036254C" w:rsidRPr="00505B0F" w:rsidRDefault="0036254C" w:rsidP="0036254C">
      <w:pPr>
        <w:pStyle w:val="B3"/>
        <w:rPr>
          <w:moveTo w:id="663" w:author="vivo_P_R2#123bis" w:date="2023-10-25T13:00:00Z"/>
          <w:rFonts w:eastAsia="MS Mincho"/>
        </w:rPr>
      </w:pPr>
      <w:moveTo w:id="664" w:author="vivo_P_R2#123bis" w:date="2023-10-25T13:00: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moveTo>
      <w:ins w:id="665" w:author="vivo_P_R2#123bis" w:date="2023-10-25T13:03:00Z">
        <w:r w:rsidRPr="00F73388">
          <w:rPr>
            <w:rFonts w:eastAsia="MS Mincho"/>
            <w:i/>
          </w:rPr>
          <w:t>musim-NeedForGapsInfoNR</w:t>
        </w:r>
      </w:ins>
      <w:moveTo w:id="666" w:author="vivo_P_R2#123bis" w:date="2023-10-25T13:00:00Z">
        <w:del w:id="667" w:author="vivo_P_R2#123bis" w:date="2023-10-25T13:03:00Z">
          <w:r w:rsidRPr="0036254C" w:rsidDel="0036254C">
            <w:rPr>
              <w:rFonts w:eastAsia="MS Mincho"/>
            </w:rPr>
            <w:delText>MUSIM</w:delText>
          </w:r>
          <w:r w:rsidDel="0036254C">
            <w:rPr>
              <w:rFonts w:eastAsia="MS Mincho"/>
            </w:rPr>
            <w:delText xml:space="preserve"> assistance information</w:delText>
          </w:r>
          <w:r w:rsidDel="0036254C">
            <w:rPr>
              <w:rFonts w:eastAsia="맑은 고딕"/>
              <w:lang w:eastAsia="ko-KR"/>
            </w:rPr>
            <w:delText xml:space="preserve"> for </w:delText>
          </w:r>
          <w:r w:rsidDel="0036254C">
            <w:rPr>
              <w:lang w:eastAsia="zh-CN"/>
            </w:rPr>
            <w:delText>temporary capability restriction</w:delText>
          </w:r>
        </w:del>
        <w:r>
          <w:rPr>
            <w:rFonts w:eastAsia="MS Mincho"/>
          </w:rPr>
          <w:t>;</w:t>
        </w:r>
      </w:moveTo>
    </w:p>
    <w:moveToRangeEnd w:id="655"/>
    <w:p w14:paraId="765506BB" w14:textId="48C91AE0" w:rsidR="00162BE3" w:rsidRPr="00E93D06" w:rsidDel="000A14CA" w:rsidRDefault="00F40FF5">
      <w:pPr>
        <w:pStyle w:val="NO"/>
        <w:rPr>
          <w:ins w:id="668" w:author="vivo(Boubacar)" w:date="2023-05-30T12:38:00Z"/>
          <w:del w:id="669" w:author="vivo_P_R2123bis" w:date="2023-10-16T14:42:00Z"/>
        </w:rPr>
      </w:pPr>
      <w:del w:id="670" w:author="vivo_P_R2123bis" w:date="2023-10-16T14:42:00Z">
        <w:r w:rsidDel="000A14CA">
          <w:delText>:</w:delText>
        </w:r>
      </w:del>
      <w:ins w:id="671" w:author="vivo(Boubacar)" w:date="2023-05-29T13:51:00Z">
        <w:del w:id="672" w:author="vivo_P_R2123bis" w:date="2023-10-16T14:42:00Z">
          <w:r w:rsidR="00CB0F85" w:rsidRPr="00E93D06" w:rsidDel="000A14CA">
            <w:delText>Editor note:</w:delText>
          </w:r>
          <w:r w:rsidR="00CB0F85" w:rsidRPr="00E93D06" w:rsidDel="000A14CA">
            <w:tab/>
            <w:delText xml:space="preserve">FFS whether prohibit timer is needed for the signaling of </w:delText>
          </w:r>
        </w:del>
      </w:ins>
      <w:ins w:id="673" w:author="vivo(Boubacar)" w:date="2023-05-29T13:53:00Z">
        <w:del w:id="674" w:author="vivo_P_R2123bis" w:date="2023-10-16T14:42:00Z">
          <w:r w:rsidR="00CB0F85" w:rsidRPr="00E93D06" w:rsidDel="000A14CA">
            <w:rPr>
              <w:rFonts w:eastAsia="맑은 고딕"/>
              <w:lang w:eastAsia="ko-KR"/>
            </w:rPr>
            <w:delText xml:space="preserve">temporary </w:delText>
          </w:r>
        </w:del>
      </w:ins>
      <w:ins w:id="675" w:author="vivo_P_R2#123" w:date="2023-09-07T10:28:00Z">
        <w:del w:id="676" w:author="vivo_P_R2123bis" w:date="2023-10-16T14:42:00Z">
          <w:r w:rsidR="00460021" w:rsidDel="000A14CA">
            <w:rPr>
              <w:lang w:eastAsia="zh-CN"/>
            </w:rPr>
            <w:delText>temporary capability restriction</w:delText>
          </w:r>
        </w:del>
      </w:ins>
      <w:ins w:id="677" w:author="vivo(Boubacar)" w:date="2023-05-29T13:51:00Z">
        <w:del w:id="678" w:author="vivo_P_R2123bis" w:date="2023-10-16T14:42:00Z">
          <w:r w:rsidR="00CB0F85" w:rsidRPr="00E93D06" w:rsidDel="000A14CA">
            <w:delText>.</w:delText>
          </w:r>
        </w:del>
      </w:ins>
    </w:p>
    <w:p w14:paraId="0E1C18E3" w14:textId="5C157523" w:rsidR="00162BE3" w:rsidRPr="00E93D06" w:rsidDel="000A14CA" w:rsidRDefault="00CB0F85">
      <w:pPr>
        <w:pStyle w:val="NO"/>
        <w:rPr>
          <w:ins w:id="679" w:author="vivo_P_RAN2#122" w:date="2023-06-28T09:21:00Z"/>
          <w:del w:id="680" w:author="vivo_P_R2123bis" w:date="2023-10-16T14:42:00Z"/>
        </w:rPr>
      </w:pPr>
      <w:ins w:id="681" w:author="vivo_P_RAN2#122" w:date="2023-06-27T11:14:00Z">
        <w:del w:id="682" w:author="vivo_P_R2123bis" w:date="2023-10-16T14:42:00Z">
          <w:r w:rsidRPr="00E93D06" w:rsidDel="000A14CA">
            <w:delText>Editor note:</w:delText>
          </w:r>
          <w:r w:rsidRPr="00E93D06" w:rsidDel="000A14CA">
            <w:tab/>
            <w:delText>FFS whether one configuration to control all temporary capabilities update or introduce individual control for each temporary capability update.</w:delText>
          </w:r>
        </w:del>
      </w:ins>
    </w:p>
    <w:p w14:paraId="66F37DCD" w14:textId="4BF4B985" w:rsidR="00162BE3" w:rsidRDefault="00AB3568">
      <w:pPr>
        <w:pStyle w:val="B1"/>
      </w:pPr>
      <w:r>
        <w:t>1</w:t>
      </w:r>
      <w:r w:rsidR="00CB0F85">
        <w:t>&gt;</w:t>
      </w:r>
      <w:r w:rsidR="00CB0F85">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lastRenderedPageBreak/>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Heading4"/>
      </w:pPr>
      <w:bookmarkStart w:id="683"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528"/>
      <w:bookmarkEnd w:id="683"/>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SimSun"/>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SimSun"/>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SimSun"/>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lastRenderedPageBreak/>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SimSun"/>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r>
        <w:rPr>
          <w:rFonts w:eastAsia="SimSun"/>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lastRenderedPageBreak/>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SimSun"/>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lastRenderedPageBreak/>
        <w:t>4&gt;</w:t>
      </w:r>
      <w:r>
        <w:tab/>
        <w:t xml:space="preserve">set </w:t>
      </w:r>
      <w:r>
        <w:rPr>
          <w:i/>
          <w:iCs/>
        </w:rPr>
        <w:t>reducedBW-DL</w:t>
      </w:r>
      <w:r>
        <w:t xml:space="preserve"> to the maximum aggregated bandwidth the UE desires to have configured across all downlink carriers of FR2</w:t>
      </w:r>
      <w:r>
        <w:rPr>
          <w:rFonts w:eastAsia="SimSun"/>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SimSun"/>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lastRenderedPageBreak/>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SimSun"/>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lastRenderedPageBreak/>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lastRenderedPageBreak/>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SimSun"/>
          <w:lang w:eastAsia="en-US"/>
        </w:rPr>
      </w:pPr>
      <w:r>
        <w:rPr>
          <w:rFonts w:eastAsia="SimSun"/>
          <w:lang w:eastAsia="en-US"/>
        </w:rPr>
        <w:t>1&gt;</w:t>
      </w:r>
      <w:r>
        <w:rPr>
          <w:rFonts w:eastAsia="SimSun"/>
          <w:lang w:eastAsia="en-US"/>
        </w:rPr>
        <w:tab/>
        <w:t xml:space="preserve">if transmission of the </w:t>
      </w:r>
      <w:r>
        <w:rPr>
          <w:rFonts w:eastAsia="SimSun"/>
          <w:i/>
          <w:iCs/>
          <w:lang w:eastAsia="en-US"/>
        </w:rPr>
        <w:t>UEAssistanceInformation</w:t>
      </w:r>
      <w:r>
        <w:rPr>
          <w:rFonts w:eastAsia="SimSun"/>
          <w:lang w:eastAsia="en-US"/>
        </w:rPr>
        <w:t xml:space="preserve"> message is initiated to provide an indication of preference in being provisioned with reference time information according to 5.7.4.2</w:t>
      </w:r>
      <w:r>
        <w:rPr>
          <w:lang w:eastAsia="zh-CN"/>
        </w:rPr>
        <w:t xml:space="preserve"> or 5.3.5.3</w:t>
      </w:r>
      <w:r>
        <w:rPr>
          <w:rFonts w:eastAsia="SimSun"/>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32B6D00C" w14:textId="77777777" w:rsidR="00162BE3" w:rsidRDefault="00CB0F85">
      <w:pPr>
        <w:pStyle w:val="B1"/>
      </w:pPr>
      <w:r>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684" w:author="vivo(Boubacar)" w:date="2023-05-29T14:06:00Z"/>
        </w:rPr>
      </w:pPr>
      <w:bookmarkStart w:id="685" w:name="_Hlk146117583"/>
      <w:ins w:id="686" w:author="vivo(Boubacar)" w:date="2023-05-29T14:06:00Z">
        <w:r>
          <w:t>2&gt;</w:t>
        </w:r>
        <w:r>
          <w:tab/>
          <w:t xml:space="preserve">if UE </w:t>
        </w:r>
        <w:r>
          <w:rPr>
            <w:lang w:eastAsia="ko-KR"/>
          </w:rPr>
          <w:t xml:space="preserve">has a preference for </w:t>
        </w:r>
      </w:ins>
      <w:ins w:id="687" w:author="vivo(Boubacar)" w:date="2023-05-30T12:09:00Z">
        <w:r>
          <w:rPr>
            <w:lang w:eastAsia="ko-KR"/>
          </w:rPr>
          <w:t xml:space="preserve">MUSIM </w:t>
        </w:r>
      </w:ins>
      <w:ins w:id="688" w:author="vivo(Boubacar)" w:date="2023-05-29T14:06:00Z">
        <w:r>
          <w:rPr>
            <w:rFonts w:eastAsia="DengXian"/>
            <w:lang w:eastAsia="zh-CN"/>
          </w:rPr>
          <w:t>gap priority</w:t>
        </w:r>
        <w:r>
          <w:t>:</w:t>
        </w:r>
      </w:ins>
    </w:p>
    <w:p w14:paraId="542AD374" w14:textId="39D3E2AB" w:rsidR="00162BE3" w:rsidRDefault="00CB0F85">
      <w:pPr>
        <w:pStyle w:val="B3"/>
        <w:rPr>
          <w:ins w:id="689" w:author="vivo(Boubacar)" w:date="2023-05-29T14:06:00Z"/>
        </w:rPr>
      </w:pPr>
      <w:ins w:id="690" w:author="vivo(Boubacar)" w:date="2023-05-29T14:06:00Z">
        <w:r>
          <w:t>3&gt;</w:t>
        </w:r>
        <w:r>
          <w:tab/>
          <w:t xml:space="preserve">include the </w:t>
        </w:r>
      </w:ins>
      <w:ins w:id="691" w:author="vivo_P_RAN2#122" w:date="2023-06-28T13:35:00Z">
        <w:r w:rsidR="00CB45BE" w:rsidRPr="00CB45BE">
          <w:rPr>
            <w:i/>
          </w:rPr>
          <w:t>musim-GapPriorityPreferenceList</w:t>
        </w:r>
        <w:r w:rsidR="00CB45BE" w:rsidDel="00CB45BE">
          <w:rPr>
            <w:i/>
          </w:rPr>
          <w:t xml:space="preserve"> </w:t>
        </w:r>
      </w:ins>
      <w:ins w:id="692" w:author="vivo(Boubacar)" w:date="2023-05-29T14:06:00Z">
        <w:r>
          <w:t>the UE prefers to be configured;</w:t>
        </w:r>
      </w:ins>
    </w:p>
    <w:p w14:paraId="2DB649A1" w14:textId="716CB8DB" w:rsidR="00BA0D54" w:rsidRDefault="00BA0D54" w:rsidP="00B0354A">
      <w:pPr>
        <w:pStyle w:val="B3"/>
        <w:rPr>
          <w:ins w:id="693" w:author="vivo_P_R2123bis" w:date="2023-10-16T15:36:00Z"/>
          <w:lang w:val="en-US" w:eastAsia="zh-CN"/>
        </w:rPr>
      </w:pPr>
      <w:ins w:id="694" w:author="vivo_P_R2123bis" w:date="2023-10-16T15:33:00Z">
        <w:r>
          <w:t>3&gt;</w:t>
        </w:r>
        <w:r>
          <w:tab/>
          <w:t>i</w:t>
        </w:r>
      </w:ins>
      <w:ins w:id="695" w:author="vivo_P_R2123bis" w:date="2023-10-16T15:34:00Z">
        <w:r>
          <w:t xml:space="preserve">f the UE has preference to </w:t>
        </w:r>
      </w:ins>
      <w:ins w:id="696" w:author="vivo_P_R2123bis" w:date="2023-10-16T15:35:00Z">
        <w:r>
          <w:t xml:space="preserve">keep </w:t>
        </w:r>
      </w:ins>
      <w:ins w:id="697" w:author="vivo_P_R2#123bis" w:date="2023-10-25T13:06:00Z">
        <w:r w:rsidR="00F73388" w:rsidRPr="00F73388">
          <w:t>all collided MUSIM</w:t>
        </w:r>
        <w:r w:rsidR="00F73388">
          <w:rPr>
            <w:rFonts w:ascii="Segoe UI" w:hAnsi="Segoe UI" w:cs="Segoe UI"/>
            <w:color w:val="FF0000"/>
            <w:sz w:val="18"/>
            <w:szCs w:val="18"/>
            <w:u w:val="single"/>
          </w:rPr>
          <w:t xml:space="preserve"> </w:t>
        </w:r>
      </w:ins>
      <w:commentRangeStart w:id="698"/>
      <w:ins w:id="699" w:author="vivo_P_R2123bis" w:date="2023-10-16T15:35:00Z">
        <w:r>
          <w:t>gap</w:t>
        </w:r>
      </w:ins>
      <w:ins w:id="700" w:author="vivo_P_R2#123bis" w:date="2023-10-25T13:06:00Z">
        <w:r w:rsidR="00F73388">
          <w:t>s</w:t>
        </w:r>
      </w:ins>
      <w:ins w:id="701" w:author="vivo_P_R2123bis" w:date="2023-10-16T15:35:00Z">
        <w:r>
          <w:t xml:space="preserve"> </w:t>
        </w:r>
        <w:del w:id="702" w:author="vivo_P_R2#123bis" w:date="2023-10-25T13:06:00Z">
          <w:r w:rsidDel="00F73388">
            <w:delText xml:space="preserve">priority for </w:delText>
          </w:r>
        </w:del>
      </w:ins>
      <w:ins w:id="703" w:author="vivo_P_R2123bis" w:date="2023-10-16T15:36:00Z">
        <w:del w:id="704" w:author="vivo_P_R2#123bis" w:date="2023-10-25T13:06:00Z">
          <w:r w:rsidDel="00F73388">
            <w:rPr>
              <w:iCs/>
            </w:rPr>
            <w:delText>collision handling mechanism</w:delText>
          </w:r>
        </w:del>
      </w:ins>
      <w:commentRangeEnd w:id="698"/>
      <w:del w:id="705" w:author="vivo_P_R2#123bis" w:date="2023-10-25T13:06:00Z">
        <w:r w:rsidR="00DA6C86" w:rsidDel="00F73388">
          <w:rPr>
            <w:rStyle w:val="CommentReference"/>
          </w:rPr>
          <w:commentReference w:id="698"/>
        </w:r>
      </w:del>
      <w:ins w:id="706" w:author="vivo_P_R2123bis" w:date="2023-10-16T15:36:00Z">
        <w:del w:id="707" w:author="vivo_P_R2#123bis" w:date="2023-10-25T13:06:00Z">
          <w:r w:rsidDel="00F73388">
            <w:rPr>
              <w:iCs/>
            </w:rPr>
            <w:delText xml:space="preserve"> </w:delText>
          </w:r>
        </w:del>
        <w:r>
          <w:rPr>
            <w:iCs/>
          </w:rPr>
          <w:t>for requested aperiodic and periodic MUSIM gap(s):</w:t>
        </w:r>
      </w:ins>
    </w:p>
    <w:p w14:paraId="775F27A6" w14:textId="7D772E5C" w:rsidR="00BA0D54" w:rsidRDefault="00BA0D54" w:rsidP="00BA0D54">
      <w:pPr>
        <w:pStyle w:val="B4"/>
        <w:rPr>
          <w:ins w:id="708" w:author="vivo_P_R2123bis" w:date="2023-10-16T15:34:00Z"/>
        </w:rPr>
      </w:pPr>
      <w:ins w:id="709" w:author="vivo_P_R2123bis" w:date="2023-10-16T15:34:00Z">
        <w:r>
          <w:t>4&gt;</w:t>
        </w:r>
        <w:r>
          <w:tab/>
          <w:t xml:space="preserve">include the </w:t>
        </w:r>
        <w:r w:rsidRPr="00F40FF5">
          <w:rPr>
            <w:i/>
          </w:rPr>
          <w:t>musim-</w:t>
        </w:r>
      </w:ins>
      <w:ins w:id="710" w:author="vivo_P_R2123bis" w:date="2023-10-16T15:38:00Z">
        <w:r w:rsidR="008527C0">
          <w:rPr>
            <w:i/>
          </w:rPr>
          <w:t>GapPriorityKeep</w:t>
        </w:r>
      </w:ins>
      <w:ins w:id="711" w:author="vivo_P_R2123bis" w:date="2023-10-16T15:34:00Z">
        <w:r>
          <w:t>;</w:t>
        </w:r>
      </w:ins>
    </w:p>
    <w:p w14:paraId="10F218E5" w14:textId="5B504DD2" w:rsidR="00162BE3" w:rsidRDefault="00CB0F85">
      <w:pPr>
        <w:pStyle w:val="B2"/>
        <w:rPr>
          <w:ins w:id="712" w:author="vivo(Boubacar)" w:date="2023-05-29T11:05:00Z"/>
        </w:rPr>
      </w:pPr>
      <w:ins w:id="713" w:author="vivo(Boubacar)" w:date="2023-05-29T11:05:00Z">
        <w:r>
          <w:t>2&gt;</w:t>
        </w:r>
        <w:r>
          <w:tab/>
          <w:t xml:space="preserve">if UE </w:t>
        </w:r>
        <w:r>
          <w:rPr>
            <w:lang w:eastAsia="ko-KR"/>
          </w:rPr>
          <w:t xml:space="preserve">has a preference </w:t>
        </w:r>
      </w:ins>
      <w:ins w:id="714" w:author="vivo(Boubacar)" w:date="2023-05-29T11:10:00Z">
        <w:r>
          <w:rPr>
            <w:lang w:eastAsia="ko-KR"/>
          </w:rPr>
          <w:t xml:space="preserve">for </w:t>
        </w:r>
      </w:ins>
      <w:ins w:id="715" w:author="vivo_P_R2#123" w:date="2023-09-07T10:31:00Z">
        <w:r w:rsidR="00460021" w:rsidRPr="007B634F">
          <w:rPr>
            <w:lang w:eastAsia="ko-KR"/>
          </w:rPr>
          <w:t>temporary capability restriction</w:t>
        </w:r>
      </w:ins>
      <w:ins w:id="716" w:author="vivo(Boubacar)" w:date="2023-05-29T11:05:00Z">
        <w:r>
          <w:t>:</w:t>
        </w:r>
      </w:ins>
    </w:p>
    <w:p w14:paraId="65716874" w14:textId="1A2648DD" w:rsidR="00460021" w:rsidRDefault="00460021" w:rsidP="00460021">
      <w:pPr>
        <w:pStyle w:val="B3"/>
        <w:rPr>
          <w:ins w:id="717" w:author="vivo_P_R2#123" w:date="2023-09-07T10:32:00Z"/>
        </w:rPr>
      </w:pPr>
      <w:ins w:id="718" w:author="vivo_P_R2#123" w:date="2023-09-07T10:32:00Z">
        <w:r>
          <w:t>3&gt;</w:t>
        </w:r>
        <w:r>
          <w:tab/>
          <w:t xml:space="preserve">if UE </w:t>
        </w:r>
        <w:r>
          <w:rPr>
            <w:lang w:eastAsia="ko-KR"/>
          </w:rPr>
          <w:t xml:space="preserve">has a preference for </w:t>
        </w:r>
        <w:r>
          <w:rPr>
            <w:rFonts w:eastAsia="DengXian" w:hint="eastAsia"/>
            <w:lang w:eastAsia="zh-CN"/>
          </w:rPr>
          <w:t>serving</w:t>
        </w:r>
        <w:r>
          <w:rPr>
            <w:rFonts w:eastAsia="DengXian"/>
            <w:lang w:eastAsia="zh-CN"/>
          </w:rPr>
          <w:t xml:space="preserve"> cell(s) </w:t>
        </w:r>
      </w:ins>
      <w:ins w:id="719" w:author="vivo_P_R2#123" w:date="2023-09-07T18:08:00Z">
        <w:r w:rsidR="00CC294F">
          <w:rPr>
            <w:rFonts w:eastAsia="DengXian"/>
            <w:lang w:eastAsia="zh-CN"/>
          </w:rPr>
          <w:t>and/</w:t>
        </w:r>
      </w:ins>
      <w:ins w:id="720" w:author="vivo_P_R2#123" w:date="2023-09-07T10:32:00Z">
        <w:r>
          <w:rPr>
            <w:rFonts w:eastAsia="DengXian"/>
            <w:lang w:eastAsia="zh-CN"/>
          </w:rPr>
          <w:t xml:space="preserve">or </w:t>
        </w:r>
      </w:ins>
      <w:ins w:id="721" w:author="vivo_P_R2#123" w:date="2023-09-07T18:09:00Z">
        <w:r w:rsidR="00CC294F">
          <w:rPr>
            <w:rFonts w:eastAsia="DengXian"/>
            <w:lang w:eastAsia="zh-CN"/>
          </w:rPr>
          <w:t>SCG</w:t>
        </w:r>
      </w:ins>
      <w:ins w:id="722" w:author="vivo_P_R2#123" w:date="2023-09-07T10:32:00Z">
        <w:r>
          <w:rPr>
            <w:rFonts w:eastAsia="DengXian"/>
            <w:lang w:eastAsia="zh-CN"/>
          </w:rPr>
          <w:t xml:space="preserve"> to release</w:t>
        </w:r>
        <w:r>
          <w:t>:</w:t>
        </w:r>
      </w:ins>
    </w:p>
    <w:p w14:paraId="4AC11942" w14:textId="0947D258" w:rsidR="00460021" w:rsidRDefault="00460021" w:rsidP="00460021">
      <w:pPr>
        <w:pStyle w:val="B4"/>
        <w:rPr>
          <w:ins w:id="723" w:author="vivo_P_R2#123" w:date="2023-09-07T10:32:00Z"/>
        </w:rPr>
      </w:pPr>
      <w:ins w:id="724" w:author="vivo_P_R2#123" w:date="2023-09-07T10:32:00Z">
        <w:r>
          <w:lastRenderedPageBreak/>
          <w:t>4&gt;</w:t>
        </w:r>
        <w:r>
          <w:tab/>
          <w:t xml:space="preserve">include the </w:t>
        </w:r>
        <w:r w:rsidRPr="00F40FF5">
          <w:rPr>
            <w:i/>
          </w:rPr>
          <w:t>musim-Cell</w:t>
        </w:r>
        <w:r>
          <w:rPr>
            <w:i/>
          </w:rPr>
          <w:t>-SCG-</w:t>
        </w:r>
        <w:r w:rsidRPr="00F40FF5">
          <w:rPr>
            <w:i/>
          </w:rPr>
          <w:t>ToRelease</w:t>
        </w:r>
        <w:r>
          <w:t>;</w:t>
        </w:r>
      </w:ins>
    </w:p>
    <w:p w14:paraId="6CF2E120" w14:textId="44D950A9" w:rsidR="00460021" w:rsidRDefault="00460021" w:rsidP="00460021">
      <w:pPr>
        <w:pStyle w:val="B5"/>
        <w:rPr>
          <w:ins w:id="725" w:author="vivo_P_R2#123" w:date="2023-09-07T10:32:00Z"/>
        </w:rPr>
      </w:pPr>
      <w:ins w:id="726" w:author="vivo_P_R2#123" w:date="2023-09-07T10:32:00Z">
        <w:r>
          <w:t>5&gt;</w:t>
        </w:r>
        <w:r>
          <w:tab/>
          <w:t xml:space="preserve">set </w:t>
        </w:r>
        <w:r w:rsidRPr="00F40FF5">
          <w:rPr>
            <w:i/>
          </w:rPr>
          <w:t>musim-CellToRelease</w:t>
        </w:r>
        <w:r>
          <w:t xml:space="preserve"> to </w:t>
        </w:r>
      </w:ins>
      <w:ins w:id="727" w:author="vivo_P_R2#123" w:date="2023-09-07T18:11:00Z">
        <w:r w:rsidR="00CC294F">
          <w:t>include the serving cell(s) the UE prefers to be released</w:t>
        </w:r>
        <w:r w:rsidR="00CC294F" w:rsidDel="00CC294F">
          <w:rPr>
            <w:rStyle w:val="CommentReference"/>
          </w:rPr>
          <w:t xml:space="preserve"> </w:t>
        </w:r>
      </w:ins>
      <w:ins w:id="728" w:author="vivo_P_R2#123" w:date="2023-09-07T10:32:00Z">
        <w:r>
          <w:t>;</w:t>
        </w:r>
      </w:ins>
    </w:p>
    <w:p w14:paraId="3CB374E6" w14:textId="77777777" w:rsidR="00460021" w:rsidRPr="002A5602" w:rsidRDefault="00460021" w:rsidP="00460021">
      <w:pPr>
        <w:pStyle w:val="B5"/>
        <w:rPr>
          <w:ins w:id="729" w:author="vivo_P_R2#123" w:date="2023-09-07T10:32:00Z"/>
        </w:rPr>
      </w:pPr>
      <w:ins w:id="730" w:author="vivo_P_R2#123" w:date="2023-09-07T10:32:00Z">
        <w:r>
          <w:t>5&gt;</w:t>
        </w:r>
        <w:r>
          <w:tab/>
          <w:t xml:space="preserve">set </w:t>
        </w:r>
        <w:r w:rsidRPr="002A5602">
          <w:t>scg-ReleasePreference</w:t>
        </w:r>
        <w:r>
          <w:t xml:space="preserve"> to </w:t>
        </w:r>
        <w:r w:rsidRPr="006D264B">
          <w:rPr>
            <w:rFonts w:eastAsia="DengXian"/>
            <w:i/>
          </w:rPr>
          <w:t>scgReleasePreferred</w:t>
        </w:r>
        <w:r w:rsidRPr="002A5602">
          <w:t xml:space="preserve"> </w:t>
        </w:r>
        <w:r w:rsidRPr="002A5602">
          <w:rPr>
            <w:rFonts w:hint="eastAsia"/>
          </w:rPr>
          <w:t>if</w:t>
        </w:r>
        <w:r w:rsidRPr="002A5602">
          <w:t xml:space="preserve"> the UE prefers </w:t>
        </w:r>
        <w:r w:rsidRPr="002A5602">
          <w:rPr>
            <w:rFonts w:hint="eastAsia"/>
          </w:rPr>
          <w:t>t</w:t>
        </w:r>
        <w:r w:rsidRPr="002A5602">
          <w:t>he SCG to be released;</w:t>
        </w:r>
      </w:ins>
    </w:p>
    <w:p w14:paraId="4B98612A" w14:textId="77777777" w:rsidR="00460021" w:rsidRPr="00460021" w:rsidRDefault="00460021" w:rsidP="00460021">
      <w:pPr>
        <w:pStyle w:val="B3"/>
        <w:rPr>
          <w:ins w:id="731" w:author="vivo_P_R2#123" w:date="2023-09-07T10:32:00Z"/>
          <w:rStyle w:val="B3Car"/>
        </w:rPr>
      </w:pPr>
      <w:ins w:id="732" w:author="vivo_P_R2#123" w:date="2023-09-07T10:32:00Z">
        <w:r w:rsidRPr="00460021">
          <w:rPr>
            <w:rStyle w:val="B3Car"/>
          </w:rPr>
          <w:t>3&gt;</w:t>
        </w:r>
        <w:r w:rsidRPr="00460021">
          <w:rPr>
            <w:rStyle w:val="B3Car"/>
          </w:rPr>
          <w:tab/>
          <w:t>if UE has a preference to indicate the affected capabilities for the serving cells:</w:t>
        </w:r>
      </w:ins>
    </w:p>
    <w:p w14:paraId="2FD45848" w14:textId="5EFDCBA4" w:rsidR="00460021" w:rsidRPr="00797355" w:rsidRDefault="00460021" w:rsidP="00460021">
      <w:pPr>
        <w:pStyle w:val="B4"/>
        <w:rPr>
          <w:ins w:id="733" w:author="vivo_P_R2#123" w:date="2023-09-07T10:32:00Z"/>
        </w:rPr>
      </w:pPr>
      <w:ins w:id="734" w:author="vivo_P_R2#123" w:date="2023-09-07T10:32:00Z">
        <w:r w:rsidRPr="00797355">
          <w:t>4&gt;</w:t>
        </w:r>
        <w:r w:rsidRPr="00797355">
          <w:tab/>
          <w:t xml:space="preserve">include the </w:t>
        </w:r>
        <w:r w:rsidRPr="002A5602">
          <w:rPr>
            <w:i/>
          </w:rPr>
          <w:t>musim-CellToAffectList</w:t>
        </w:r>
        <w:r w:rsidRPr="00797355">
          <w:t xml:space="preserve"> the UE prefers </w:t>
        </w:r>
      </w:ins>
      <w:ins w:id="735" w:author="vivo_Pre_R2#123b" w:date="2023-09-19T16:35:00Z">
        <w:r w:rsidR="007B634F">
          <w:t xml:space="preserve">not </w:t>
        </w:r>
      </w:ins>
      <w:ins w:id="736" w:author="vivo_P_R2#123" w:date="2023-09-07T10:32:00Z">
        <w:r w:rsidRPr="00797355">
          <w:t>to be configured;</w:t>
        </w:r>
      </w:ins>
    </w:p>
    <w:p w14:paraId="004B9BB3" w14:textId="5C2869BD" w:rsidR="00460021" w:rsidRPr="002A5602" w:rsidRDefault="00460021" w:rsidP="00460021">
      <w:pPr>
        <w:pStyle w:val="B5"/>
        <w:rPr>
          <w:ins w:id="737" w:author="vivo_P_R2#123" w:date="2023-09-07T10:32:00Z"/>
        </w:rPr>
      </w:pPr>
      <w:ins w:id="738" w:author="vivo_P_R2#123" w:date="2023-09-07T10:32:00Z">
        <w:r w:rsidRPr="002A5602">
          <w:t>5&gt;</w:t>
        </w:r>
        <w:r w:rsidRPr="002A5602">
          <w:tab/>
          <w:t xml:space="preserve">include the </w:t>
        </w:r>
        <w:r w:rsidRPr="006D264B">
          <w:rPr>
            <w:i/>
          </w:rPr>
          <w:t>musim-ServCellIndex</w:t>
        </w:r>
        <w:r w:rsidRPr="002A5602">
          <w:t xml:space="preserve"> and the </w:t>
        </w:r>
        <w:r w:rsidRPr="002A5602">
          <w:rPr>
            <w:i/>
          </w:rPr>
          <w:t>musim-MIMO-Layers</w:t>
        </w:r>
      </w:ins>
      <w:ins w:id="739" w:author="vivo_P_R2#123" w:date="2023-09-07T18:42:00Z">
        <w:r w:rsidR="00C2150D">
          <w:rPr>
            <w:i/>
          </w:rPr>
          <w:t>-DL</w:t>
        </w:r>
      </w:ins>
      <w:ins w:id="740" w:author="vivo_P_R2#123" w:date="2023-09-07T10:32:00Z">
        <w:r w:rsidRPr="002A5602">
          <w:t xml:space="preserve">/ </w:t>
        </w:r>
        <w:r w:rsidRPr="002A5602">
          <w:rPr>
            <w:i/>
          </w:rPr>
          <w:t>musim-MIMO-Layers</w:t>
        </w:r>
      </w:ins>
      <w:ins w:id="741" w:author="vivo_P_R2#123" w:date="2023-09-07T18:42:00Z">
        <w:r w:rsidR="00620898">
          <w:rPr>
            <w:i/>
          </w:rPr>
          <w:t>-UL</w:t>
        </w:r>
      </w:ins>
      <w:ins w:id="742" w:author="vivo_P_R2#123" w:date="2023-09-07T10:32:00Z">
        <w:r w:rsidRPr="002A5602">
          <w:t xml:space="preserve"> for the corresponding serving cell with capability affected</w:t>
        </w:r>
      </w:ins>
      <w:ins w:id="743" w:author="vivo_P_R2#123bis" w:date="2023-10-25T13:07:00Z">
        <w:r w:rsidR="00944B5B">
          <w:t>;</w:t>
        </w:r>
      </w:ins>
      <w:commentRangeStart w:id="744"/>
      <w:ins w:id="745" w:author="vivo_P_R2#123" w:date="2023-09-07T10:32:00Z">
        <w:r w:rsidRPr="002A5602">
          <w:t xml:space="preserve"> </w:t>
        </w:r>
      </w:ins>
      <w:commentRangeEnd w:id="744"/>
      <w:r w:rsidR="00DA6C86">
        <w:rPr>
          <w:rStyle w:val="CommentReference"/>
        </w:rPr>
        <w:commentReference w:id="744"/>
      </w:r>
    </w:p>
    <w:p w14:paraId="10E160AE" w14:textId="53363C06" w:rsidR="007D3BBD" w:rsidRPr="007D3BBD" w:rsidRDefault="007D3BBD" w:rsidP="007D3BBD">
      <w:pPr>
        <w:pStyle w:val="B3"/>
        <w:rPr>
          <w:ins w:id="746" w:author="vivo_Pre_R2#123b" w:date="2023-09-26T14:31:00Z"/>
          <w:rFonts w:eastAsia="DengXian"/>
          <w:i/>
        </w:rPr>
      </w:pPr>
      <w:ins w:id="747" w:author="vivo_Pre_R2#123b" w:date="2023-09-26T14:31:00Z">
        <w:r w:rsidRPr="007D3BBD">
          <w:t xml:space="preserve">3&gt;if UE has a preference to indicate the </w:t>
        </w:r>
      </w:ins>
      <w:ins w:id="748" w:author="vivo_P_R2123bis" w:date="2023-10-18T14:30:00Z">
        <w:r w:rsidR="00FC3E06">
          <w:t>affected</w:t>
        </w:r>
      </w:ins>
      <w:ins w:id="749" w:author="vivo_Pre_R2#123b" w:date="2023-09-26T14:31:00Z">
        <w:r w:rsidRPr="007D3BBD">
          <w:rPr>
            <w:rFonts w:hint="eastAsia"/>
          </w:rPr>
          <w:t xml:space="preserve"> </w:t>
        </w:r>
        <w:r w:rsidRPr="007D3BBD">
          <w:t>b</w:t>
        </w:r>
        <w:r w:rsidRPr="007D3BBD">
          <w:rPr>
            <w:rFonts w:hint="eastAsia"/>
          </w:rPr>
          <w:t xml:space="preserve">and </w:t>
        </w:r>
        <w:r w:rsidRPr="007D3BBD">
          <w:t>co</w:t>
        </w:r>
        <w:r w:rsidRPr="007D3BBD">
          <w:rPr>
            <w:rFonts w:hint="eastAsia"/>
          </w:rPr>
          <w:t>mbinations</w:t>
        </w:r>
        <w:r w:rsidRPr="007D3BBD">
          <w:t xml:space="preserve"> and if there is at least one </w:t>
        </w:r>
      </w:ins>
      <w:ins w:id="750" w:author="vivo_P_R2123bis" w:date="2023-10-18T14:41:00Z">
        <w:r w:rsidR="00106B36">
          <w:t>affected</w:t>
        </w:r>
      </w:ins>
      <w:ins w:id="751" w:author="vivo_Pre_R2#123b" w:date="2023-09-26T14:31:00Z">
        <w:r w:rsidRPr="007D3BBD">
          <w:rPr>
            <w:rFonts w:hint="eastAsia"/>
          </w:rPr>
          <w:t xml:space="preserve"> </w:t>
        </w:r>
        <w:r w:rsidRPr="007D3BBD">
          <w:t xml:space="preserve">band combination comprising of at least one band that is indicated in </w:t>
        </w:r>
        <w:r w:rsidRPr="007D3BBD">
          <w:rPr>
            <w:rFonts w:eastAsia="DengXian"/>
            <w:i/>
          </w:rPr>
          <w:t>musim-candidateBandList</w:t>
        </w:r>
        <w:r w:rsidRPr="007D3BBD">
          <w:rPr>
            <w:rFonts w:eastAsia="DengXian"/>
          </w:rPr>
          <w:t>:</w:t>
        </w:r>
      </w:ins>
    </w:p>
    <w:p w14:paraId="3146A9F3" w14:textId="0CBAEACC" w:rsidR="007D3BBD" w:rsidRPr="007D3BBD" w:rsidRDefault="007D3BBD" w:rsidP="007D3BBD">
      <w:pPr>
        <w:pStyle w:val="B4"/>
        <w:rPr>
          <w:ins w:id="752" w:author="vivo_Pre_R2#123b" w:date="2023-09-26T14:31:00Z"/>
          <w:rStyle w:val="15"/>
          <w:rFonts w:ascii="Times New Roman" w:eastAsia="SimSun" w:hAnsi="Times New Roman" w:cs="Times New Roman"/>
          <w:i/>
          <w:color w:val="auto"/>
          <w:u w:val="none"/>
        </w:rPr>
      </w:pPr>
      <w:ins w:id="753" w:author="vivo_Pre_R2#123b" w:date="2023-09-26T14:31:00Z">
        <w:r w:rsidRPr="007D3BBD">
          <w:rPr>
            <w:rStyle w:val="15"/>
            <w:rFonts w:ascii="Times New Roman" w:eastAsia="SimSun" w:hAnsi="Times New Roman" w:cs="Times New Roman"/>
            <w:color w:val="auto"/>
            <w:u w:val="none"/>
          </w:rPr>
          <w:t xml:space="preserve">4&gt; include the </w:t>
        </w:r>
        <w:r w:rsidRPr="007D3BBD">
          <w:rPr>
            <w:rStyle w:val="15"/>
            <w:rFonts w:ascii="Times New Roman" w:eastAsia="SimSun" w:hAnsi="Times New Roman" w:cs="Times New Roman"/>
            <w:i/>
            <w:color w:val="auto"/>
            <w:u w:val="none"/>
          </w:rPr>
          <w:t>musim-</w:t>
        </w:r>
      </w:ins>
      <w:ins w:id="754" w:author="vivo_P_R2123bis" w:date="2023-10-18T14:30:00Z">
        <w:r w:rsidR="00FC3E06">
          <w:rPr>
            <w:rStyle w:val="15"/>
            <w:rFonts w:ascii="Times New Roman" w:eastAsia="SimSun" w:hAnsi="Times New Roman" w:cs="Times New Roman"/>
            <w:i/>
            <w:color w:val="auto"/>
            <w:u w:val="none"/>
          </w:rPr>
          <w:t>Affected</w:t>
        </w:r>
      </w:ins>
      <w:ins w:id="755" w:author="vivo_Pre_R2#123b" w:date="2023-09-26T14:31:00Z">
        <w:del w:id="756" w:author="vivo_P_R2123bis" w:date="2023-10-18T14:30:00Z">
          <w:r w:rsidRPr="007D3BBD" w:rsidDel="00FC3E06">
            <w:rPr>
              <w:rStyle w:val="15"/>
              <w:rFonts w:ascii="Times New Roman" w:eastAsia="SimSun" w:hAnsi="Times New Roman" w:cs="Times New Roman"/>
              <w:i/>
              <w:color w:val="auto"/>
              <w:u w:val="none"/>
            </w:rPr>
            <w:delText>Constrain</w:delText>
          </w:r>
        </w:del>
        <w:r w:rsidRPr="007D3BBD">
          <w:rPr>
            <w:rStyle w:val="15"/>
            <w:rFonts w:ascii="Times New Roman" w:eastAsia="SimSun" w:hAnsi="Times New Roman" w:cs="Times New Roman"/>
            <w:i/>
            <w:color w:val="auto"/>
            <w:u w:val="none"/>
          </w:rPr>
          <w:t>edBandCombList</w:t>
        </w:r>
        <w:r w:rsidRPr="007D3BBD">
          <w:rPr>
            <w:rStyle w:val="15"/>
            <w:rFonts w:ascii="Times New Roman" w:eastAsia="SimSun" w:hAnsi="Times New Roman" w:cs="Times New Roman"/>
            <w:color w:val="auto"/>
            <w:u w:val="none"/>
          </w:rPr>
          <w:t xml:space="preserve"> the UE prefer to be configured;</w:t>
        </w:r>
      </w:ins>
    </w:p>
    <w:p w14:paraId="7EF289FB" w14:textId="3C99D9AF" w:rsidR="007D3BBD" w:rsidRPr="007D3BBD" w:rsidRDefault="003E51C0" w:rsidP="007D3BBD">
      <w:pPr>
        <w:pStyle w:val="B5"/>
        <w:rPr>
          <w:ins w:id="757" w:author="vivo_Pre_R2#123b" w:date="2023-09-26T14:31:00Z"/>
        </w:rPr>
      </w:pPr>
      <w:ins w:id="758" w:author="vivo_P_R2123bis" w:date="2023-10-18T15:48:00Z">
        <w:r>
          <w:t>5</w:t>
        </w:r>
      </w:ins>
      <w:ins w:id="759" w:author="vivo_Pre_R2#123b" w:date="2023-09-26T14:31:00Z">
        <w:r w:rsidR="007D3BBD" w:rsidRPr="007D3BBD">
          <w:t>&gt; include the</w:t>
        </w:r>
        <w:r w:rsidR="007D3BBD" w:rsidRPr="007D3BBD">
          <w:rPr>
            <w:i/>
            <w:iCs/>
          </w:rPr>
          <w:t xml:space="preserve"> </w:t>
        </w:r>
      </w:ins>
      <w:ins w:id="760" w:author="vivo_P_R2123bis" w:date="2023-10-18T07:39:00Z">
        <w:r w:rsidR="00724201">
          <w:rPr>
            <w:i/>
            <w:iCs/>
          </w:rPr>
          <w:t>bandEntryIndex</w:t>
        </w:r>
      </w:ins>
      <w:ins w:id="761" w:author="vivo_Pre_R2#123b" w:date="2023-09-26T14:31:00Z">
        <w:r w:rsidR="007D3BBD" w:rsidRPr="007D3BBD">
          <w:rPr>
            <w:i/>
            <w:iCs/>
          </w:rPr>
          <w:t xml:space="preserve"> </w:t>
        </w:r>
        <w:r w:rsidR="007D3BBD" w:rsidRPr="007D3BBD">
          <w:t xml:space="preserve">for each </w:t>
        </w:r>
      </w:ins>
      <w:ins w:id="762" w:author="vivo_P_R2123bis" w:date="2023-10-18T14:38:00Z">
        <w:r w:rsidR="00106B36">
          <w:t xml:space="preserve">band </w:t>
        </w:r>
        <w:r w:rsidR="00106B36" w:rsidRPr="00106B36">
          <w:t>for</w:t>
        </w:r>
        <w:r w:rsidR="00106B36">
          <w:rPr>
            <w:rStyle w:val="15"/>
            <w:rFonts w:ascii="Times New Roman" w:eastAsia="SimSun" w:hAnsi="Times New Roman" w:cs="Times New Roman"/>
            <w:color w:val="auto"/>
            <w:u w:val="none"/>
          </w:rPr>
          <w:t xml:space="preserve"> each affected </w:t>
        </w:r>
      </w:ins>
      <w:ins w:id="763" w:author="vivo_Pre_R2#123b" w:date="2023-09-26T14:31:00Z">
        <w:r w:rsidR="007D3BBD" w:rsidRPr="00106B36">
          <w:t>band</w:t>
        </w:r>
        <w:r w:rsidR="007D3BBD" w:rsidRPr="007D3BBD">
          <w:t xml:space="preserve"> combination; </w:t>
        </w:r>
      </w:ins>
    </w:p>
    <w:p w14:paraId="4C97835C" w14:textId="3B2E1033" w:rsidR="007D3BBD" w:rsidRPr="007D3BBD" w:rsidRDefault="00106B36" w:rsidP="00D02E44">
      <w:pPr>
        <w:pStyle w:val="B5"/>
        <w:rPr>
          <w:ins w:id="764" w:author="vivo_Pre_R2#123b" w:date="2023-09-26T14:31:00Z"/>
          <w:rFonts w:eastAsiaTheme="minorEastAsia"/>
        </w:rPr>
      </w:pPr>
      <w:ins w:id="765" w:author="vivo_P_R2123bis" w:date="2023-10-18T14:40:00Z">
        <w:r>
          <w:t>5</w:t>
        </w:r>
      </w:ins>
      <w:ins w:id="766" w:author="vivo_Pre_R2#123b" w:date="2023-09-26T14:31:00Z">
        <w:r w:rsidR="007D3BBD" w:rsidRPr="007D3BBD">
          <w:t xml:space="preserve">&gt; include the </w:t>
        </w:r>
        <w:r w:rsidR="007D3BBD" w:rsidRPr="007D3BBD">
          <w:rPr>
            <w:i/>
          </w:rPr>
          <w:t>musim-BandToAffectList</w:t>
        </w:r>
        <w:r w:rsidR="007D3BBD" w:rsidRPr="007D3BBD">
          <w:t xml:space="preserve"> for the bands that indicated in </w:t>
        </w:r>
        <w:r w:rsidR="007D3BBD" w:rsidRPr="00FC3E06">
          <w:rPr>
            <w:i/>
            <w:iCs/>
          </w:rPr>
          <w:t>musim-candidateBandList</w:t>
        </w:r>
        <w:r w:rsidR="007D3BBD" w:rsidRPr="007D3BBD">
          <w:t xml:space="preserve"> with affected capability together for the </w:t>
        </w:r>
      </w:ins>
      <w:ins w:id="767" w:author="vivo_P_R2123bis" w:date="2023-10-18T14:40:00Z">
        <w:r>
          <w:rPr>
            <w:rStyle w:val="15"/>
            <w:rFonts w:ascii="Times New Roman" w:eastAsia="SimSun" w:hAnsi="Times New Roman" w:cs="Times New Roman"/>
            <w:color w:val="auto"/>
            <w:u w:val="none"/>
          </w:rPr>
          <w:t>affected</w:t>
        </w:r>
      </w:ins>
      <w:ins w:id="768" w:author="vivo_Pre_R2#123b" w:date="2023-09-26T14:31:00Z">
        <w:del w:id="769" w:author="vivo_P_R2123bis" w:date="2023-10-18T14:40:00Z">
          <w:r w:rsidR="007D3BBD" w:rsidRPr="007D3BBD" w:rsidDel="00106B36">
            <w:rPr>
              <w:rStyle w:val="15"/>
              <w:rFonts w:ascii="Times New Roman" w:eastAsia="SimSun" w:hAnsi="Times New Roman" w:cs="Times New Roman"/>
              <w:color w:val="auto"/>
              <w:u w:val="none"/>
            </w:rPr>
            <w:delText>constrained</w:delText>
          </w:r>
        </w:del>
        <w:r w:rsidR="007D3BBD" w:rsidRPr="007D3BBD">
          <w:rPr>
            <w:rStyle w:val="15"/>
            <w:rFonts w:ascii="Times New Roman" w:eastAsia="SimSun" w:hAnsi="Times New Roman" w:cs="Times New Roman"/>
          </w:rPr>
          <w:t xml:space="preserve"> </w:t>
        </w:r>
        <w:r w:rsidR="007D3BBD" w:rsidRPr="007D3BBD">
          <w:t>band combination;</w:t>
        </w:r>
      </w:ins>
    </w:p>
    <w:p w14:paraId="5736A1C6" w14:textId="3EDB3B04" w:rsidR="00C00B51" w:rsidRPr="002A5602" w:rsidRDefault="00C00B51" w:rsidP="00106B36">
      <w:pPr>
        <w:pStyle w:val="B3"/>
        <w:rPr>
          <w:ins w:id="770" w:author="vivo_P_R2123bis" w:date="2023-10-17T09:55:00Z"/>
          <w:rStyle w:val="B3Car"/>
        </w:rPr>
      </w:pPr>
      <w:ins w:id="771" w:author="vivo_P_R2123bis" w:date="2023-10-17T09:55:00Z">
        <w:r w:rsidRPr="002A5602">
          <w:rPr>
            <w:rStyle w:val="B3Car"/>
          </w:rPr>
          <w:t>3&gt;</w:t>
        </w:r>
        <w:r w:rsidRPr="002A5602">
          <w:rPr>
            <w:rStyle w:val="B3Car"/>
          </w:rPr>
          <w:tab/>
          <w:t xml:space="preserve">if UE has a preference to indicate the forbidden </w:t>
        </w:r>
      </w:ins>
      <w:ins w:id="772" w:author="vivo_P_R2123bis" w:date="2023-10-18T07:49:00Z">
        <w:r w:rsidR="008263E8">
          <w:rPr>
            <w:rStyle w:val="B3Car"/>
          </w:rPr>
          <w:t>band combination</w:t>
        </w:r>
      </w:ins>
      <w:ins w:id="773" w:author="vivo_P_R2123bis" w:date="2023-10-18T14:32:00Z">
        <w:r w:rsidR="00FC3E06">
          <w:rPr>
            <w:rStyle w:val="B3Car"/>
          </w:rPr>
          <w:t xml:space="preserve"> </w:t>
        </w:r>
        <w:r w:rsidR="00FC3E06">
          <w:t xml:space="preserve">and if there is at least one </w:t>
        </w:r>
        <w:r w:rsidR="00FC3E06">
          <w:rPr>
            <w:rFonts w:eastAsia="SimSun" w:hint="eastAsia"/>
          </w:rPr>
          <w:t xml:space="preserve">forbidden </w:t>
        </w:r>
        <w:r w:rsidR="00FC3E06">
          <w:t xml:space="preserve">band combination comprising of at least one band that is indicated in </w:t>
        </w:r>
        <w:r w:rsidR="00FC3E06">
          <w:rPr>
            <w:rFonts w:eastAsia="DengXian"/>
            <w:i/>
          </w:rPr>
          <w:t>musim-candidateBandList</w:t>
        </w:r>
      </w:ins>
      <w:ins w:id="774" w:author="vivo_P_R2123bis" w:date="2023-10-17T09:55:00Z">
        <w:r w:rsidRPr="002A5602">
          <w:rPr>
            <w:rStyle w:val="B3Car"/>
          </w:rPr>
          <w:t>:</w:t>
        </w:r>
      </w:ins>
    </w:p>
    <w:p w14:paraId="65E90CE2" w14:textId="1E3339C5" w:rsidR="00C00B51" w:rsidRPr="00D02E44" w:rsidRDefault="00C00B51" w:rsidP="00106B36">
      <w:pPr>
        <w:pStyle w:val="B4"/>
        <w:rPr>
          <w:ins w:id="775" w:author="vivo_P_R2123bis" w:date="2023-10-17T09:55:00Z"/>
        </w:rPr>
      </w:pPr>
      <w:ins w:id="776" w:author="vivo_P_R2123bis" w:date="2023-10-17T09:55:00Z">
        <w:r w:rsidRPr="00D02E44">
          <w:t xml:space="preserve">4&gt;include the </w:t>
        </w:r>
        <w:r w:rsidRPr="00D02E44">
          <w:rPr>
            <w:i/>
            <w:iCs/>
          </w:rPr>
          <w:t>musim-</w:t>
        </w:r>
      </w:ins>
      <w:ins w:id="777" w:author="vivo_P_R2123bis" w:date="2023-10-18T07:49:00Z">
        <w:r w:rsidR="008263E8" w:rsidRPr="00106B36">
          <w:rPr>
            <w:i/>
            <w:iCs/>
          </w:rPr>
          <w:t>ForbiddenBandCombList</w:t>
        </w:r>
      </w:ins>
      <w:ins w:id="778" w:author="vivo_P_R2123bis" w:date="2023-10-17T09:55:00Z">
        <w:r w:rsidRPr="00D02E44">
          <w:t xml:space="preserve"> the UE prefers not to be configured;</w:t>
        </w:r>
      </w:ins>
    </w:p>
    <w:p w14:paraId="38A01FC8" w14:textId="2CA7F56C" w:rsidR="00C00B51" w:rsidRPr="001A52A6" w:rsidRDefault="00C00B51" w:rsidP="00106B36">
      <w:pPr>
        <w:pStyle w:val="B5"/>
        <w:rPr>
          <w:ins w:id="779" w:author="vivo_P_R2123bis" w:date="2023-10-17T09:55:00Z"/>
          <w:rFonts w:eastAsiaTheme="minorEastAsia"/>
        </w:rPr>
      </w:pPr>
      <w:ins w:id="780" w:author="vivo_P_R2123bis" w:date="2023-10-17T09:55:00Z">
        <w:r w:rsidRPr="00D02E44">
          <w:t>5&gt;</w:t>
        </w:r>
        <w:r w:rsidRPr="00D02E44">
          <w:tab/>
          <w:t xml:space="preserve">include the </w:t>
        </w:r>
        <w:r w:rsidRPr="00D02E44">
          <w:rPr>
            <w:i/>
            <w:iCs/>
          </w:rPr>
          <w:t>musim-</w:t>
        </w:r>
      </w:ins>
      <w:ins w:id="781" w:author="vivo_P_R2123bis" w:date="2023-10-18T07:50:00Z">
        <w:r w:rsidR="008263E8" w:rsidRPr="00106B36">
          <w:rPr>
            <w:i/>
            <w:iCs/>
          </w:rPr>
          <w:t>ForbiddenBandComb</w:t>
        </w:r>
      </w:ins>
      <w:ins w:id="782" w:author="vivo_P_R2123bis" w:date="2023-10-17T09:55:00Z">
        <w:r w:rsidRPr="001A52A6">
          <w:t xml:space="preserve"> for the corresponding </w:t>
        </w:r>
      </w:ins>
      <w:ins w:id="783" w:author="vivo_P_R2123bis" w:date="2023-10-18T07:51:00Z">
        <w:r w:rsidR="008263E8" w:rsidRPr="001A52A6">
          <w:t>band combinations</w:t>
        </w:r>
      </w:ins>
      <w:ins w:id="784" w:author="vivo_P_R2123bis" w:date="2023-10-17T09:55:00Z">
        <w:r w:rsidRPr="001A52A6">
          <w:t>;</w:t>
        </w:r>
      </w:ins>
    </w:p>
    <w:p w14:paraId="51790D88" w14:textId="3D837784" w:rsidR="00106B36" w:rsidRPr="001A52A6" w:rsidRDefault="00106B36" w:rsidP="00106B36">
      <w:pPr>
        <w:pStyle w:val="B5"/>
        <w:rPr>
          <w:ins w:id="785" w:author="vivo_P_R2123bis" w:date="2023-10-18T14:34:00Z"/>
        </w:rPr>
      </w:pPr>
      <w:ins w:id="786" w:author="vivo_P_R2123bis" w:date="2023-10-18T14:34:00Z">
        <w:r w:rsidRPr="00106B36">
          <w:rPr>
            <w:rFonts w:eastAsia="SimSun" w:hint="eastAsia"/>
          </w:rPr>
          <w:t xml:space="preserve">5&gt; </w:t>
        </w:r>
        <w:r w:rsidRPr="00106B36">
          <w:t>include the</w:t>
        </w:r>
        <w:r w:rsidRPr="001A52A6">
          <w:t xml:space="preserve"> </w:t>
        </w:r>
        <w:r w:rsidRPr="00106B36">
          <w:rPr>
            <w:i/>
            <w:iCs/>
          </w:rPr>
          <w:t>bandEntryIndex</w:t>
        </w:r>
        <w:r w:rsidRPr="001A52A6">
          <w:t xml:space="preserve"> </w:t>
        </w:r>
        <w:r w:rsidRPr="00106B36">
          <w:t xml:space="preserve">for each </w:t>
        </w:r>
        <w:r w:rsidRPr="00106B36">
          <w:rPr>
            <w:rFonts w:eastAsia="SimSun" w:hint="eastAsia"/>
          </w:rPr>
          <w:t xml:space="preserve">band for each forbidden </w:t>
        </w:r>
        <w:r w:rsidRPr="00106B36">
          <w:t>band combination</w:t>
        </w:r>
      </w:ins>
      <w:ins w:id="787" w:author="vivo_P_R2123bis" w:date="2023-10-18T17:00:00Z">
        <w:r w:rsidR="001A52A6">
          <w:t>;</w:t>
        </w:r>
      </w:ins>
    </w:p>
    <w:p w14:paraId="1FCA8629" w14:textId="232C0708" w:rsidR="00DD110D" w:rsidRPr="007D3BBD" w:rsidRDefault="00DD110D" w:rsidP="00DD110D">
      <w:pPr>
        <w:pStyle w:val="B3"/>
        <w:rPr>
          <w:ins w:id="788" w:author="vivo_P_R2123bis" w:date="2023-10-16T15:56:00Z"/>
          <w:rFonts w:eastAsia="DengXian"/>
          <w:i/>
        </w:rPr>
      </w:pPr>
      <w:ins w:id="789" w:author="vivo_P_R2123bis" w:date="2023-10-16T15:56:00Z">
        <w:r w:rsidRPr="007D3BBD">
          <w:t>3&gt;if UE has a preference</w:t>
        </w:r>
      </w:ins>
      <w:ins w:id="790" w:author="vivo_P_R2123bis" w:date="2023-10-16T15:57:00Z">
        <w:r>
          <w:t xml:space="preserve"> for </w:t>
        </w:r>
        <w:commentRangeStart w:id="791"/>
        <w:r>
          <w:t>m</w:t>
        </w:r>
      </w:ins>
      <w:ins w:id="792" w:author="vivo_P_R2123bis" w:date="2023-10-16T16:18:00Z">
        <w:r w:rsidR="00541EF2">
          <w:t>e</w:t>
        </w:r>
      </w:ins>
      <w:ins w:id="793" w:author="vivo_P_R2123bis" w:date="2023-10-16T15:57:00Z">
        <w:r>
          <w:t>asurement gap</w:t>
        </w:r>
      </w:ins>
      <w:commentRangeEnd w:id="791"/>
      <w:r w:rsidR="00DA6C86">
        <w:rPr>
          <w:rStyle w:val="CommentReference"/>
        </w:rPr>
        <w:commentReference w:id="791"/>
      </w:r>
      <w:ins w:id="794" w:author="vivo_P_R2#123bis" w:date="2023-10-25T13:08:00Z">
        <w:r w:rsidR="00944B5B">
          <w:t xml:space="preserve"> requirement</w:t>
        </w:r>
      </w:ins>
      <w:ins w:id="795" w:author="vivo_P_R2123bis" w:date="2023-10-16T15:56:00Z">
        <w:r w:rsidRPr="007D3BBD">
          <w:rPr>
            <w:rFonts w:eastAsia="DengXian"/>
          </w:rPr>
          <w:t>:</w:t>
        </w:r>
      </w:ins>
    </w:p>
    <w:p w14:paraId="378987A5" w14:textId="126B9545" w:rsidR="00DD110D" w:rsidRPr="007D3BBD" w:rsidRDefault="00DD110D" w:rsidP="00DD110D">
      <w:pPr>
        <w:pStyle w:val="B4"/>
        <w:rPr>
          <w:ins w:id="796" w:author="vivo_P_R2123bis" w:date="2023-10-16T15:56:00Z"/>
          <w:rStyle w:val="15"/>
          <w:rFonts w:ascii="Times New Roman" w:eastAsia="SimSun" w:hAnsi="Times New Roman" w:cs="Times New Roman"/>
          <w:i/>
          <w:color w:val="auto"/>
          <w:u w:val="none"/>
        </w:rPr>
      </w:pPr>
      <w:ins w:id="797" w:author="vivo_P_R2123bis" w:date="2023-10-16T15:56:00Z">
        <w:r w:rsidRPr="007D3BBD">
          <w:rPr>
            <w:rStyle w:val="15"/>
            <w:rFonts w:ascii="Times New Roman" w:eastAsia="SimSun" w:hAnsi="Times New Roman" w:cs="Times New Roman"/>
            <w:color w:val="auto"/>
            <w:u w:val="none"/>
          </w:rPr>
          <w:t>4&gt; include the</w:t>
        </w:r>
      </w:ins>
      <w:ins w:id="798" w:author="vivo_P_R2123bis" w:date="2023-10-16T16:09:00Z">
        <w:r w:rsidR="00B75C26">
          <w:rPr>
            <w:rStyle w:val="15"/>
            <w:rFonts w:ascii="Times New Roman" w:eastAsia="SimSun" w:hAnsi="Times New Roman" w:cs="Times New Roman"/>
            <w:color w:val="auto"/>
            <w:u w:val="none"/>
          </w:rPr>
          <w:t xml:space="preserve"> </w:t>
        </w:r>
      </w:ins>
      <w:ins w:id="799" w:author="vivo_P_R2123bis" w:date="2023-10-16T16:24:00Z">
        <w:r w:rsidR="00F82B8E" w:rsidRPr="00B0354A">
          <w:rPr>
            <w:rStyle w:val="15"/>
            <w:rFonts w:ascii="Times New Roman" w:eastAsia="SimSun" w:hAnsi="Times New Roman" w:cs="Times New Roman"/>
            <w:i/>
            <w:iCs/>
            <w:color w:val="auto"/>
            <w:u w:val="none"/>
          </w:rPr>
          <w:t>musim-</w:t>
        </w:r>
      </w:ins>
      <w:ins w:id="800" w:author="vivo_P_R2123bis" w:date="2023-10-16T16:09:00Z">
        <w:r w:rsidR="00B75C26">
          <w:rPr>
            <w:i/>
          </w:rPr>
          <w:t>NeedForGaps</w:t>
        </w:r>
      </w:ins>
      <w:ins w:id="801" w:author="vivo_P_R2123bis" w:date="2023-10-16T17:09:00Z">
        <w:r w:rsidR="000A2FCD">
          <w:rPr>
            <w:i/>
          </w:rPr>
          <w:t>Info</w:t>
        </w:r>
      </w:ins>
      <w:ins w:id="802" w:author="vivo_P_R2123bis" w:date="2023-10-16T16:09:00Z">
        <w:r w:rsidR="00B75C26">
          <w:rPr>
            <w:i/>
          </w:rPr>
          <w:t>NR</w:t>
        </w:r>
      </w:ins>
      <w:ins w:id="803" w:author="vivo_P_R2123bis" w:date="2023-10-16T16:10:00Z">
        <w:r w:rsidR="00B75C26">
          <w:rPr>
            <w:iCs/>
          </w:rPr>
          <w:t xml:space="preserve"> </w:t>
        </w:r>
      </w:ins>
      <w:ins w:id="804" w:author="vivo_P_R2123bis" w:date="2023-10-16T16:14:00Z">
        <w:r w:rsidR="00541EF2">
          <w:rPr>
            <w:iCs/>
          </w:rPr>
          <w:t xml:space="preserve">to </w:t>
        </w:r>
        <w:r w:rsidR="00541EF2">
          <w:t xml:space="preserve">provide the measurement gap requirement information of NR target bands </w:t>
        </w:r>
      </w:ins>
      <w:ins w:id="805" w:author="vivo_P_R2123bis" w:date="2023-10-16T16:10:00Z">
        <w:r w:rsidR="00B75C26">
          <w:rPr>
            <w:iCs/>
          </w:rPr>
          <w:t>the</w:t>
        </w:r>
      </w:ins>
      <w:ins w:id="806" w:author="vivo_P_R2123bis" w:date="2023-10-16T15:56:00Z">
        <w:r w:rsidRPr="007D3BBD">
          <w:rPr>
            <w:rStyle w:val="15"/>
            <w:rFonts w:ascii="Times New Roman" w:eastAsia="SimSun" w:hAnsi="Times New Roman" w:cs="Times New Roman"/>
            <w:color w:val="auto"/>
            <w:u w:val="none"/>
          </w:rPr>
          <w:t xml:space="preserve"> UE prefer to be configured;</w:t>
        </w:r>
      </w:ins>
    </w:p>
    <w:p w14:paraId="0CBE4ED6" w14:textId="2188D2BD" w:rsidR="00541EF2" w:rsidRPr="00541EF2" w:rsidRDefault="00541EF2" w:rsidP="00541EF2">
      <w:pPr>
        <w:pStyle w:val="B2"/>
        <w:rPr>
          <w:ins w:id="807" w:author="vivo_P_R2123bis" w:date="2023-10-16T16:16:00Z"/>
          <w:lang w:eastAsia="ko-KR"/>
        </w:rPr>
      </w:pPr>
      <w:ins w:id="808" w:author="vivo_P_R2123bis" w:date="2023-10-16T16:16:00Z">
        <w:r w:rsidRPr="00541EF2">
          <w:rPr>
            <w:lang w:eastAsia="ko-KR"/>
          </w:rPr>
          <w:t>2&gt;</w:t>
        </w:r>
        <w:r w:rsidRPr="00541EF2">
          <w:rPr>
            <w:lang w:eastAsia="ko-KR"/>
          </w:rPr>
          <w:tab/>
          <w:t xml:space="preserve">if the UE has no longer preference for </w:t>
        </w:r>
      </w:ins>
      <w:ins w:id="809" w:author="vivo_P_R2123bis" w:date="2023-10-16T16:18:00Z">
        <w:r w:rsidRPr="007B634F">
          <w:rPr>
            <w:lang w:eastAsia="ko-KR"/>
          </w:rPr>
          <w:t>temporary capability restriction</w:t>
        </w:r>
      </w:ins>
      <w:ins w:id="810" w:author="vivo_P_R2123bis" w:date="2023-10-16T16:16:00Z">
        <w:r w:rsidRPr="00541EF2">
          <w:rPr>
            <w:lang w:eastAsia="ko-KR"/>
          </w:rPr>
          <w:t>:</w:t>
        </w:r>
      </w:ins>
    </w:p>
    <w:p w14:paraId="7BE30C9B" w14:textId="5832A91F" w:rsidR="00541EF2" w:rsidRDefault="00541EF2" w:rsidP="00541EF2">
      <w:pPr>
        <w:pStyle w:val="B3"/>
        <w:rPr>
          <w:ins w:id="811" w:author="vivo_P_R2123bis" w:date="2023-10-16T16:16:00Z"/>
        </w:rPr>
      </w:pPr>
      <w:ins w:id="812" w:author="vivo_P_R2123bis" w:date="2023-10-16T16:16:00Z">
        <w:r w:rsidRPr="00541EF2">
          <w:t>3&gt;</w:t>
        </w:r>
        <w:r w:rsidRPr="00541EF2">
          <w:tab/>
          <w:t>do not include</w:t>
        </w:r>
      </w:ins>
      <w:ins w:id="813" w:author="vivo_P_R2123bis" w:date="2023-10-16T16:21:00Z">
        <w:r w:rsidR="00592B9A">
          <w:t xml:space="preserve"> the corresponding temporary capabilit</w:t>
        </w:r>
      </w:ins>
      <w:ins w:id="814" w:author="vivo_P_R2123bis" w:date="2023-10-16T16:22:00Z">
        <w:r w:rsidR="00592B9A">
          <w:t>y restriction preference in the</w:t>
        </w:r>
      </w:ins>
      <w:ins w:id="815" w:author="vivo_P_R2123bis" w:date="2023-10-16T16:16:00Z">
        <w:r w:rsidRPr="00541EF2">
          <w:t xml:space="preserve"> </w:t>
        </w:r>
      </w:ins>
      <w:ins w:id="816" w:author="vivo_P_R2123bis" w:date="2023-10-16T16:20:00Z">
        <w:r w:rsidR="00592B9A" w:rsidRPr="00B0354A">
          <w:rPr>
            <w:i/>
            <w:iCs/>
          </w:rPr>
          <w:t>musim-CapRestriction</w:t>
        </w:r>
        <w:r w:rsidR="00592B9A" w:rsidRPr="00541EF2">
          <w:t xml:space="preserve"> </w:t>
        </w:r>
      </w:ins>
      <w:ins w:id="817" w:author="vivo_P_R2123bis" w:date="2023-10-16T16:16:00Z">
        <w:r w:rsidRPr="00541EF2">
          <w:t xml:space="preserve">in the </w:t>
        </w:r>
        <w:r w:rsidRPr="00541EF2">
          <w:rPr>
            <w:i/>
          </w:rPr>
          <w:t>musim-Assistance</w:t>
        </w:r>
        <w:r w:rsidRPr="00541EF2">
          <w:t xml:space="preserve"> </w:t>
        </w:r>
        <w:r w:rsidRPr="008263E8">
          <w:rPr>
            <w:i/>
            <w:iCs/>
          </w:rPr>
          <w:t>IE</w:t>
        </w:r>
        <w:r w:rsidRPr="00541EF2">
          <w:t>;</w:t>
        </w:r>
      </w:ins>
    </w:p>
    <w:p w14:paraId="7B908FE8" w14:textId="77777777" w:rsidR="007D3BBD" w:rsidRDefault="007D3BBD" w:rsidP="007D3BBD">
      <w:pPr>
        <w:pStyle w:val="NO"/>
        <w:rPr>
          <w:ins w:id="818" w:author="vivo_Pre_R2#123b" w:date="2023-09-26T14:33:00Z"/>
          <w:lang w:val="en-US"/>
        </w:rPr>
      </w:pPr>
      <w:ins w:id="819" w:author="vivo_Pre_R2#123b" w:date="2023-09-26T14:33:00Z">
        <w:r w:rsidRPr="00133242">
          <w:rPr>
            <w:lang w:val="en-US"/>
          </w:rPr>
          <w:t xml:space="preserve">Editor’s note: </w:t>
        </w:r>
        <w:r>
          <w:rPr>
            <w:lang w:val="en-US"/>
          </w:rPr>
          <w:t xml:space="preserve">Detailed signaling on how </w:t>
        </w:r>
        <w:r w:rsidRPr="00313A9C">
          <w:rPr>
            <w:lang w:val="en-US"/>
          </w:rPr>
          <w:t xml:space="preserve">UE can indicate impacted </w:t>
        </w:r>
        <w:r w:rsidRPr="00301C47">
          <w:rPr>
            <w:i/>
            <w:lang w:val="en-US"/>
          </w:rPr>
          <w:t>musim</w:t>
        </w:r>
        <w:r w:rsidRPr="00301C47">
          <w:rPr>
            <w:lang w:val="en-US"/>
          </w:rPr>
          <w:t>-</w:t>
        </w:r>
        <w:r w:rsidRPr="00301C47">
          <w:rPr>
            <w:i/>
            <w:lang w:val="en-US"/>
          </w:rPr>
          <w:t>BandCombinationIn</w:t>
        </w:r>
        <w:r>
          <w:rPr>
            <w:i/>
            <w:lang w:val="en-US"/>
          </w:rPr>
          <w:t>fo</w:t>
        </w:r>
        <w:r w:rsidRPr="00301C47">
          <w:rPr>
            <w:lang w:val="en-US"/>
          </w:rPr>
          <w:t xml:space="preserve"> </w:t>
        </w:r>
        <w:r w:rsidRPr="00313A9C">
          <w:rPr>
            <w:lang w:val="en-US"/>
          </w:rPr>
          <w:t>for the proactive reporting is FFS.</w:t>
        </w:r>
      </w:ins>
    </w:p>
    <w:p w14:paraId="23F494DD" w14:textId="77777777" w:rsidR="007D3BBD" w:rsidRPr="007D3BBD" w:rsidRDefault="007D3BBD" w:rsidP="007D3BBD">
      <w:pPr>
        <w:pStyle w:val="NO"/>
        <w:rPr>
          <w:ins w:id="820" w:author="vivo_Pre_R2#123b" w:date="2023-09-26T14:33:00Z"/>
          <w:i/>
        </w:rPr>
      </w:pPr>
      <w:ins w:id="821" w:author="vivo_Pre_R2#123b" w:date="2023-09-26T14:33:00Z">
        <w:r w:rsidRPr="007D3BBD">
          <w:rPr>
            <w:rFonts w:hint="eastAsia"/>
          </w:rPr>
          <w:t xml:space="preserve">Editor’s note: Detail on the </w:t>
        </w:r>
        <w:r w:rsidRPr="007D3BBD">
          <w:rPr>
            <w:rFonts w:hint="eastAsia"/>
            <w:i/>
          </w:rPr>
          <w:t>musim-candidateBandList</w:t>
        </w:r>
        <w:r w:rsidRPr="007D3BBD">
          <w:rPr>
            <w:rFonts w:hint="eastAsia"/>
          </w:rPr>
          <w:t xml:space="preserve"> is FFS. E.g. define a new </w:t>
        </w:r>
        <w:r w:rsidRPr="007D3BBD">
          <w:rPr>
            <w:rFonts w:hint="eastAsia"/>
            <w:i/>
          </w:rPr>
          <w:t>musim-candidateBandList</w:t>
        </w:r>
        <w:r w:rsidRPr="007D3BBD">
          <w:rPr>
            <w:rFonts w:hint="eastAsia"/>
          </w:rPr>
          <w:t xml:space="preserve"> or reuse </w:t>
        </w:r>
        <w:r w:rsidRPr="007D3BBD">
          <w:rPr>
            <w:rFonts w:hint="eastAsia"/>
            <w:i/>
          </w:rPr>
          <w:t>frequencyBandListFilter</w:t>
        </w:r>
        <w:r w:rsidRPr="007D3BBD">
          <w:rPr>
            <w:rFonts w:hint="eastAsia"/>
          </w:rPr>
          <w:t xml:space="preserve"> in the </w:t>
        </w:r>
        <w:r w:rsidRPr="007D3BBD">
          <w:rPr>
            <w:rFonts w:hint="eastAsia"/>
            <w:i/>
          </w:rPr>
          <w:t>UECapabilityEnquiry</w:t>
        </w:r>
      </w:ins>
    </w:p>
    <w:p w14:paraId="0CB2523C" w14:textId="37538D44" w:rsidR="004D044C" w:rsidRDefault="004D044C" w:rsidP="007D3BBD">
      <w:pPr>
        <w:pStyle w:val="NO"/>
        <w:rPr>
          <w:ins w:id="822" w:author="ZTE(Wenting）" w:date="2023-09-06T17:18:00Z"/>
        </w:rPr>
      </w:pPr>
      <w:ins w:id="823" w:author="ZTE(Wenting）" w:date="2023-09-06T17:18:00Z">
        <w:r w:rsidRPr="00460021">
          <w:t xml:space="preserve">Editor’s note: The </w:t>
        </w:r>
        <w:del w:id="824" w:author="vivo_P_R2123bis" w:date="2023-10-18T08:07:00Z">
          <w:r w:rsidRPr="00460021" w:rsidDel="00F046FB">
            <w:delText xml:space="preserve">UL/DL MIMO layer and/or the </w:delText>
          </w:r>
        </w:del>
        <w:r w:rsidRPr="00460021">
          <w:t xml:space="preserve">UL/DL supported bandwidth restriction (if supported) shall work for the </w:t>
        </w:r>
        <w:r w:rsidRPr="00460021">
          <w:rPr>
            <w:i/>
          </w:rPr>
          <w:t>MUSIM-</w:t>
        </w:r>
      </w:ins>
      <w:ins w:id="825" w:author="vivo_Pre_R2#123b" w:date="2023-09-26T14:36:00Z">
        <w:r w:rsidR="007D3BBD">
          <w:rPr>
            <w:i/>
          </w:rPr>
          <w:t>BandToAffect</w:t>
        </w:r>
      </w:ins>
      <w:ins w:id="826" w:author="ZTE(Wenting）" w:date="2023-09-06T17:18:00Z">
        <w:del w:id="827" w:author="vivo_Pre_R2#123b" w:date="2023-09-26T14:36:00Z">
          <w:r w:rsidRPr="00460021" w:rsidDel="007D3BBD">
            <w:rPr>
              <w:i/>
            </w:rPr>
            <w:delText>FreqToAffect</w:delText>
          </w:r>
        </w:del>
        <w:r w:rsidRPr="00460021">
          <w:t>, and the granularity is FFS</w:t>
        </w:r>
      </w:ins>
      <w:ins w:id="828" w:author="vivo_Pre_R2#123b" w:date="2023-09-26T14:36:00Z">
        <w:r w:rsidR="007D3BBD">
          <w:t xml:space="preserve">. </w:t>
        </w:r>
      </w:ins>
      <w:ins w:id="829" w:author="vivo_Pre_R2#123b" w:date="2023-09-26T14:37:00Z">
        <w:del w:id="830" w:author="vivo_P_R2123bis" w:date="2023-10-18T15:13:00Z">
          <w:r w:rsidR="007D3BBD" w:rsidRPr="004C36E9" w:rsidDel="002431C4">
            <w:rPr>
              <w:rFonts w:hint="eastAsia"/>
              <w:lang w:val="en-US"/>
            </w:rPr>
            <w:delText>FFS</w:delText>
          </w:r>
          <w:r w:rsidR="007D3BBD" w:rsidRPr="004C36E9" w:rsidDel="002431C4">
            <w:rPr>
              <w:lang w:val="en-US"/>
            </w:rPr>
            <w:delText xml:space="preserve"> </w:delText>
          </w:r>
          <w:r w:rsidR="007D3BBD" w:rsidRPr="00B14B67" w:rsidDel="002431C4">
            <w:rPr>
              <w:lang w:val="en-US"/>
            </w:rPr>
            <w:delText>restricted (lower) capabilities (e.g. with lower MIMO layer).</w:delText>
          </w:r>
        </w:del>
      </w:ins>
    </w:p>
    <w:p w14:paraId="31D9D44D" w14:textId="77777777" w:rsidR="004D044C" w:rsidRPr="004D044C" w:rsidRDefault="004D044C">
      <w:pPr>
        <w:pStyle w:val="B1"/>
        <w:rPr>
          <w:ins w:id="831" w:author="ZTE(Wenting）" w:date="2023-09-06T17:18:00Z"/>
          <w:rFonts w:eastAsia="SimSun"/>
          <w:snapToGrid w:val="0"/>
        </w:rPr>
      </w:pPr>
    </w:p>
    <w:bookmarkEnd w:id="685"/>
    <w:p w14:paraId="05B648DD" w14:textId="77777777" w:rsidR="00162BE3" w:rsidRDefault="00CB0F8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rPr>
          <w:lang w:eastAsia="zh-CN"/>
        </w:rPr>
        <w:t xml:space="preserve"> according to TS 38.133 [14]</w:t>
      </w:r>
      <w:r>
        <w:rPr>
          <w:rFonts w:eastAsia="SimSun"/>
          <w:lang w:eastAsia="en-US"/>
        </w:rPr>
        <w:t>:</w:t>
      </w:r>
    </w:p>
    <w:p w14:paraId="107D0F9C" w14:textId="77777777" w:rsidR="00162BE3" w:rsidRDefault="00CB0F85">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true</w:t>
      </w:r>
      <w:r>
        <w:rPr>
          <w:rFonts w:eastAsia="SimSun"/>
          <w:lang w:eastAsia="en-US"/>
        </w:rPr>
        <w:t>;</w:t>
      </w:r>
    </w:p>
    <w:p w14:paraId="28CC7E88" w14:textId="77777777" w:rsidR="00162BE3" w:rsidRDefault="00CB0F85">
      <w:pPr>
        <w:pStyle w:val="B2"/>
        <w:rPr>
          <w:rFonts w:eastAsia="SimSun"/>
          <w:lang w:eastAsia="en-US"/>
        </w:rPr>
      </w:pPr>
      <w:r>
        <w:rPr>
          <w:rFonts w:eastAsia="SimSun"/>
          <w:lang w:eastAsia="en-US"/>
        </w:rPr>
        <w:t>2&gt;</w:t>
      </w:r>
      <w:r>
        <w:rPr>
          <w:rFonts w:eastAsia="SimSun"/>
          <w:lang w:eastAsia="en-US"/>
        </w:rPr>
        <w:tab/>
        <w:t>else:</w:t>
      </w:r>
    </w:p>
    <w:p w14:paraId="481EFD59" w14:textId="77777777" w:rsidR="00162BE3" w:rsidRDefault="00CB0F85">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false</w:t>
      </w:r>
      <w:r>
        <w:rPr>
          <w:rFonts w:eastAsia="SimSun"/>
          <w:lang w:eastAsia="en-US"/>
        </w:rPr>
        <w:t>;</w:t>
      </w:r>
    </w:p>
    <w:p w14:paraId="67EA2648" w14:textId="77777777" w:rsidR="00162BE3" w:rsidRDefault="00CB0F8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BFD measurements of a cell group:</w:t>
      </w:r>
    </w:p>
    <w:p w14:paraId="1CCB8807" w14:textId="77777777" w:rsidR="00162BE3" w:rsidRDefault="00CB0F85">
      <w:pPr>
        <w:pStyle w:val="B2"/>
        <w:rPr>
          <w:rFonts w:eastAsia="SimSun"/>
          <w:lang w:eastAsia="en-US"/>
        </w:rPr>
      </w:pPr>
      <w:r>
        <w:rPr>
          <w:rFonts w:eastAsia="SimSun"/>
          <w:lang w:eastAsia="en-US"/>
        </w:rPr>
        <w:lastRenderedPageBreak/>
        <w:t>2&gt;</w:t>
      </w:r>
      <w:r>
        <w:rPr>
          <w:rFonts w:eastAsia="SimSun"/>
          <w:lang w:eastAsia="en-US"/>
        </w:rPr>
        <w:tab/>
        <w:t>for each serving cell of the cell group:</w:t>
      </w:r>
    </w:p>
    <w:p w14:paraId="472E2F49" w14:textId="77777777" w:rsidR="00162BE3" w:rsidRDefault="00CB0F85">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rPr>
          <w:lang w:eastAsia="zh-CN"/>
        </w:rPr>
        <w:t>according to TS 38.133 [14]</w:t>
      </w:r>
      <w:r>
        <w:rPr>
          <w:rFonts w:eastAsia="SimSun"/>
          <w:lang w:eastAsia="en-US"/>
        </w:rPr>
        <w:t>:</w:t>
      </w:r>
    </w:p>
    <w:p w14:paraId="51D8ECF1" w14:textId="77777777" w:rsidR="00162BE3" w:rsidRDefault="00CB0F85">
      <w:pPr>
        <w:pStyle w:val="B4"/>
        <w:rPr>
          <w:rFonts w:eastAsia="SimSun"/>
          <w:lang w:eastAsia="en-US"/>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'1', where n is equal to the </w:t>
      </w:r>
      <w:r>
        <w:rPr>
          <w:rFonts w:eastAsia="SimSun"/>
          <w:i/>
          <w:lang w:eastAsia="en-US"/>
        </w:rPr>
        <w:t>servCellIndex</w:t>
      </w:r>
      <w:r>
        <w:rPr>
          <w:rFonts w:eastAsia="SimSun"/>
          <w:lang w:eastAsia="en-US"/>
        </w:rPr>
        <w:t xml:space="preserve"> value + 1 of the serving cell;</w:t>
      </w:r>
    </w:p>
    <w:p w14:paraId="0A06C933" w14:textId="77777777" w:rsidR="00162BE3" w:rsidRDefault="00CB0F85">
      <w:pPr>
        <w:pStyle w:val="B3"/>
        <w:rPr>
          <w:rFonts w:eastAsia="SimSun"/>
          <w:lang w:eastAsia="en-US"/>
        </w:rPr>
      </w:pPr>
      <w:r>
        <w:rPr>
          <w:rFonts w:eastAsia="SimSun"/>
          <w:lang w:eastAsia="en-US"/>
        </w:rPr>
        <w:t>3&gt;</w:t>
      </w:r>
      <w:r>
        <w:rPr>
          <w:rFonts w:eastAsia="SimSun"/>
          <w:lang w:eastAsia="en-US"/>
        </w:rPr>
        <w:tab/>
        <w:t>else:</w:t>
      </w:r>
    </w:p>
    <w:p w14:paraId="41614F5E" w14:textId="77777777" w:rsidR="00162BE3" w:rsidRDefault="00CB0F85">
      <w:pPr>
        <w:pStyle w:val="B4"/>
        <w:rPr>
          <w:rFonts w:eastAsia="SimSun"/>
          <w:snapToGrid w:val="0"/>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'0', where n is equal to the </w:t>
      </w:r>
      <w:r>
        <w:rPr>
          <w:rFonts w:eastAsia="SimSun"/>
          <w:i/>
          <w:lang w:eastAsia="en-US"/>
        </w:rPr>
        <w:t>servCellIndex</w:t>
      </w:r>
      <w:r>
        <w:rPr>
          <w:rFonts w:eastAsia="SimSun"/>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of preference for SCG deactivation according to 5.7.4.2:</w:t>
      </w:r>
    </w:p>
    <w:p w14:paraId="63C639F5" w14:textId="77777777" w:rsidR="00162BE3" w:rsidRDefault="00CB0F85">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scg-DeactivationPreference</w:t>
      </w:r>
      <w:r>
        <w:rPr>
          <w:rFonts w:eastAsia="SimSun"/>
          <w:snapToGrid w:val="0"/>
        </w:rPr>
        <w:t xml:space="preserve"> in the </w:t>
      </w:r>
      <w:r>
        <w:rPr>
          <w:rFonts w:eastAsia="SimSun"/>
          <w:i/>
          <w:snapToGrid w:val="0"/>
        </w:rPr>
        <w:t>UEAssistanceInformation</w:t>
      </w:r>
      <w:r>
        <w:rPr>
          <w:rFonts w:eastAsia="SimSun"/>
          <w:snapToGrid w:val="0"/>
        </w:rPr>
        <w:t xml:space="preserve"> message;</w:t>
      </w:r>
    </w:p>
    <w:p w14:paraId="46AA513B" w14:textId="77777777" w:rsidR="00162BE3" w:rsidRDefault="00CB0F85">
      <w:pPr>
        <w:pStyle w:val="B2"/>
        <w:rPr>
          <w:rFonts w:eastAsia="SimSun"/>
          <w:snapToGrid w:val="0"/>
        </w:rPr>
      </w:pPr>
      <w:r>
        <w:rPr>
          <w:rFonts w:eastAsia="SimSun"/>
          <w:snapToGrid w:val="0"/>
        </w:rPr>
        <w:t>2&gt;</w:t>
      </w:r>
      <w:r>
        <w:rPr>
          <w:rFonts w:eastAsia="SimSun"/>
          <w:snapToGrid w:val="0"/>
        </w:rPr>
        <w:tab/>
        <w:t xml:space="preserve">set the </w:t>
      </w:r>
      <w:r>
        <w:rPr>
          <w:rFonts w:eastAsia="SimSun"/>
          <w:i/>
          <w:snapToGrid w:val="0"/>
        </w:rPr>
        <w:t>scg-DeactivationPreference</w:t>
      </w:r>
      <w:r>
        <w:rPr>
          <w:rFonts w:eastAsia="SimSun"/>
          <w:snapToGrid w:val="0"/>
        </w:rPr>
        <w:t xml:space="preserve"> to </w:t>
      </w:r>
      <w:r>
        <w:rPr>
          <w:rFonts w:eastAsia="SimSun"/>
          <w:i/>
          <w:snapToGrid w:val="0"/>
        </w:rPr>
        <w:t>scgDeactivationPreferred</w:t>
      </w:r>
      <w:r>
        <w:rPr>
          <w:rFonts w:eastAsia="SimSun"/>
          <w:snapToGrid w:val="0"/>
        </w:rPr>
        <w:t xml:space="preserve"> if the UE prefers the SCG to be deactivated, otherwise set it to </w:t>
      </w:r>
      <w:r>
        <w:rPr>
          <w:rFonts w:eastAsia="SimSun"/>
          <w:i/>
          <w:iCs/>
          <w:snapToGrid w:val="0"/>
        </w:rPr>
        <w:t>noPreference</w:t>
      </w:r>
      <w:r>
        <w:rPr>
          <w:rFonts w:eastAsia="SimSun"/>
          <w:snapToGrid w:val="0"/>
        </w:rPr>
        <w:t>;</w:t>
      </w:r>
    </w:p>
    <w:p w14:paraId="0EFB2D7D" w14:textId="77777777" w:rsidR="00162BE3" w:rsidRDefault="00CB0F8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uplinkData</w:t>
      </w:r>
      <w:r>
        <w:rPr>
          <w:rFonts w:eastAsia="SimSun"/>
          <w:snapToGrid w:val="0"/>
        </w:rPr>
        <w:t xml:space="preserve"> in the </w:t>
      </w:r>
      <w:r>
        <w:rPr>
          <w:rFonts w:eastAsia="SimSun"/>
          <w:i/>
          <w:snapToGrid w:val="0"/>
        </w:rPr>
        <w:t>UEAssistanceInformation</w:t>
      </w:r>
      <w:r>
        <w:rPr>
          <w:rFonts w:eastAsia="SimSun"/>
          <w:snapToGrid w:val="0"/>
        </w:rPr>
        <w:t xml:space="preserve"> message.</w:t>
      </w:r>
    </w:p>
    <w:p w14:paraId="6468F7A3" w14:textId="77777777" w:rsidR="00162BE3" w:rsidRDefault="00CB0F8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14:paraId="21D0F7C1" w14:textId="77777777" w:rsidR="00162BE3" w:rsidRDefault="00CB0F85">
      <w:pPr>
        <w:pStyle w:val="B3"/>
        <w:rPr>
          <w:rFonts w:eastAsia="SimSun"/>
          <w:lang w:eastAsia="en-US"/>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true</w:t>
      </w:r>
      <w:r>
        <w:rPr>
          <w:rFonts w:eastAsia="SimSun"/>
          <w:lang w:eastAsia="en-US"/>
        </w:rPr>
        <w:t>;</w:t>
      </w:r>
    </w:p>
    <w:p w14:paraId="68BD71D1" w14:textId="77777777" w:rsidR="00162BE3" w:rsidRDefault="00CB0F85">
      <w:pPr>
        <w:pStyle w:val="B2"/>
        <w:rPr>
          <w:rFonts w:eastAsia="SimSun"/>
          <w:lang w:eastAsia="en-US"/>
        </w:rPr>
      </w:pPr>
      <w:r>
        <w:rPr>
          <w:rFonts w:eastAsia="SimSun"/>
          <w:lang w:eastAsia="en-US"/>
        </w:rPr>
        <w:t>2&gt;</w:t>
      </w:r>
      <w:r>
        <w:rPr>
          <w:rFonts w:eastAsia="SimSun"/>
          <w:lang w:eastAsia="en-US"/>
        </w:rPr>
        <w:tab/>
        <w:t>else:</w:t>
      </w:r>
    </w:p>
    <w:p w14:paraId="46C43C70" w14:textId="77777777" w:rsidR="00162BE3" w:rsidRDefault="00CB0F85">
      <w:pPr>
        <w:pStyle w:val="B3"/>
        <w:rPr>
          <w:rFonts w:eastAsia="SimSun"/>
          <w:snapToGrid w:val="0"/>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false</w:t>
      </w:r>
      <w:r>
        <w:rPr>
          <w:rFonts w:eastAsia="SimSun"/>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SimSun"/>
        </w:rPr>
      </w:pPr>
      <w:r>
        <w:rPr>
          <w:rFonts w:eastAsia="SimSun"/>
        </w:rPr>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14:paraId="3B966030" w14:textId="77777777" w:rsidR="00162BE3" w:rsidRDefault="00CB0F85">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12F4D9BF" w14:textId="77777777" w:rsidR="00162BE3" w:rsidRDefault="00CB0F85">
      <w:pPr>
        <w:pStyle w:val="B1"/>
      </w:pPr>
      <w:r>
        <w:lastRenderedPageBreak/>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0DB39BF1" w14:textId="77777777" w:rsidR="00B0354A" w:rsidRDefault="00B0354A">
      <w:pPr>
        <w:sectPr w:rsidR="00B0354A" w:rsidSect="00B0354A">
          <w:headerReference w:type="even" r:id="rId61"/>
          <w:headerReference w:type="default" r:id="rId62"/>
          <w:footnotePr>
            <w:numRestart w:val="eachSect"/>
          </w:footnotePr>
          <w:pgSz w:w="11907" w:h="16840"/>
          <w:pgMar w:top="1416" w:right="1133" w:bottom="1133" w:left="1133" w:header="850" w:footer="340" w:gutter="0"/>
          <w:cols w:space="720"/>
          <w:formProt w:val="0"/>
          <w:docGrid w:linePitch="272"/>
        </w:sectPr>
      </w:pPr>
    </w:p>
    <w:p w14:paraId="73860726" w14:textId="77777777" w:rsidR="00162BE3" w:rsidRDefault="00162BE3"/>
    <w:p w14:paraId="77CD3882" w14:textId="77777777" w:rsidR="00162BE3" w:rsidRDefault="00CB0F85">
      <w:pPr>
        <w:pStyle w:val="Heading1"/>
      </w:pPr>
      <w:bookmarkStart w:id="832" w:name="_Toc131064787"/>
      <w:bookmarkStart w:id="833" w:name="_Toc60777073"/>
      <w:bookmarkEnd w:id="495"/>
      <w:bookmarkEnd w:id="496"/>
      <w:r>
        <w:t>6</w:t>
      </w:r>
      <w:r>
        <w:tab/>
        <w:t>Protocol data units, formats and parameters (ASN.1)</w:t>
      </w:r>
      <w:bookmarkEnd w:id="832"/>
      <w:bookmarkEnd w:id="833"/>
    </w:p>
    <w:p w14:paraId="16FDCF3C" w14:textId="77777777" w:rsidR="00162BE3" w:rsidRDefault="00CB0F85">
      <w:pPr>
        <w:pStyle w:val="Heading2"/>
      </w:pPr>
      <w:bookmarkStart w:id="834" w:name="_Toc60777074"/>
      <w:bookmarkStart w:id="835" w:name="_Toc131064788"/>
      <w:r>
        <w:t>6.1</w:t>
      </w:r>
      <w:r>
        <w:tab/>
        <w:t>General</w:t>
      </w:r>
      <w:bookmarkEnd w:id="834"/>
      <w:bookmarkEnd w:id="835"/>
    </w:p>
    <w:p w14:paraId="2203FBF4" w14:textId="77777777" w:rsidR="00162BE3" w:rsidRDefault="00CB0F85">
      <w:pPr>
        <w:pStyle w:val="Heading3"/>
      </w:pPr>
      <w:bookmarkStart w:id="836" w:name="_Toc131064789"/>
      <w:bookmarkStart w:id="837" w:name="_Toc60777075"/>
      <w:r>
        <w:t>6.1.1</w:t>
      </w:r>
      <w:r>
        <w:tab/>
        <w:t>Introduction</w:t>
      </w:r>
      <w:bookmarkEnd w:id="836"/>
      <w:bookmarkEnd w:id="837"/>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Heading3"/>
      </w:pPr>
      <w:bookmarkStart w:id="838" w:name="_Toc60777076"/>
      <w:bookmarkStart w:id="839" w:name="_Toc131064790"/>
      <w:r>
        <w:t>6.1.2</w:t>
      </w:r>
      <w:r>
        <w:tab/>
        <w:t>Need codes and conditions for optional fields</w:t>
      </w:r>
      <w:bookmarkEnd w:id="838"/>
      <w:bookmarkEnd w:id="839"/>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Heading3"/>
      </w:pPr>
      <w:bookmarkStart w:id="840" w:name="_Toc60777077"/>
      <w:bookmarkStart w:id="841" w:name="_Toc131064791"/>
      <w:r>
        <w:t>6.1.3</w:t>
      </w:r>
      <w:r>
        <w:tab/>
        <w:t>General rules</w:t>
      </w:r>
      <w:bookmarkEnd w:id="840"/>
      <w:bookmarkEnd w:id="841"/>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Heading2"/>
      </w:pPr>
      <w:bookmarkStart w:id="842" w:name="_Toc60777078"/>
      <w:bookmarkStart w:id="843" w:name="_Toc131064792"/>
      <w:r>
        <w:t>6.2</w:t>
      </w:r>
      <w:r>
        <w:tab/>
        <w:t>RRC messages</w:t>
      </w:r>
      <w:bookmarkEnd w:id="842"/>
      <w:bookmarkEnd w:id="843"/>
    </w:p>
    <w:p w14:paraId="06ACE079" w14:textId="77777777" w:rsidR="00162BE3" w:rsidRDefault="00CB0F85">
      <w:pPr>
        <w:pStyle w:val="Heading3"/>
      </w:pPr>
      <w:bookmarkStart w:id="844" w:name="_Toc60777079"/>
      <w:bookmarkStart w:id="845" w:name="_Toc131064793"/>
      <w:r>
        <w:t>6.2.1</w:t>
      </w:r>
      <w:r>
        <w:tab/>
        <w:t>General message structure</w:t>
      </w:r>
      <w:bookmarkEnd w:id="844"/>
      <w:bookmarkEnd w:id="845"/>
    </w:p>
    <w:p w14:paraId="312C3C41" w14:textId="77777777" w:rsidR="00162BE3" w:rsidRDefault="00CB0F85">
      <w:pPr>
        <w:pStyle w:val="Heading4"/>
        <w:rPr>
          <w:i/>
          <w:iCs/>
          <w:lang w:eastAsia="zh-CN"/>
        </w:rPr>
      </w:pPr>
      <w:bookmarkStart w:id="846" w:name="_Toc60777080"/>
      <w:bookmarkStart w:id="847" w:name="_Toc131064794"/>
      <w:r>
        <w:rPr>
          <w:i/>
          <w:iCs/>
          <w:lang w:eastAsia="zh-CN"/>
        </w:rPr>
        <w:t>–</w:t>
      </w:r>
      <w:r>
        <w:rPr>
          <w:i/>
          <w:iCs/>
          <w:lang w:eastAsia="zh-CN"/>
        </w:rPr>
        <w:tab/>
        <w:t>NR-RRC-Definitions</w:t>
      </w:r>
      <w:bookmarkEnd w:id="846"/>
      <w:bookmarkEnd w:id="847"/>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848" w:name="_Hlk99920787"/>
    </w:p>
    <w:bookmarkEnd w:id="848"/>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849" w:name="_Toc131064795"/>
      <w:bookmarkStart w:id="850" w:name="_Toc60777081"/>
      <w:r>
        <w:rPr>
          <w:i/>
          <w:iCs/>
        </w:rPr>
        <w:t>–</w:t>
      </w:r>
      <w:r>
        <w:rPr>
          <w:i/>
          <w:iCs/>
        </w:rPr>
        <w:tab/>
        <w:t>BCCH-BCH-Message</w:t>
      </w:r>
      <w:bookmarkEnd w:id="849"/>
      <w:bookmarkEnd w:id="850"/>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851" w:name="_Toc60777082"/>
      <w:bookmarkStart w:id="852" w:name="_Toc131064796"/>
      <w:r>
        <w:rPr>
          <w:i/>
          <w:iCs/>
        </w:rPr>
        <w:t>–</w:t>
      </w:r>
      <w:r>
        <w:rPr>
          <w:i/>
          <w:iCs/>
        </w:rPr>
        <w:tab/>
        <w:t>BCCH-DL-SCH-Message</w:t>
      </w:r>
      <w:bookmarkEnd w:id="851"/>
      <w:bookmarkEnd w:id="852"/>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853" w:name="_Toc131064797"/>
      <w:bookmarkStart w:id="854" w:name="_Toc60777083"/>
      <w:r>
        <w:t>–</w:t>
      </w:r>
      <w:r>
        <w:tab/>
      </w:r>
      <w:r>
        <w:rPr>
          <w:i/>
        </w:rPr>
        <w:t>DL-CCCH-Message</w:t>
      </w:r>
      <w:bookmarkEnd w:id="853"/>
      <w:bookmarkEnd w:id="854"/>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855" w:name="_Toc60777084"/>
      <w:bookmarkStart w:id="856" w:name="_Toc131064798"/>
      <w:r>
        <w:rPr>
          <w:i/>
          <w:iCs/>
        </w:rPr>
        <w:t>–</w:t>
      </w:r>
      <w:r>
        <w:rPr>
          <w:i/>
          <w:iCs/>
        </w:rPr>
        <w:tab/>
        <w:t>DL-DCCH-Message</w:t>
      </w:r>
      <w:bookmarkEnd w:id="855"/>
      <w:bookmarkEnd w:id="856"/>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Heading4"/>
        <w:rPr>
          <w:i/>
          <w:iCs/>
        </w:rPr>
      </w:pPr>
      <w:bookmarkStart w:id="857" w:name="_Toc131064799"/>
      <w:r>
        <w:rPr>
          <w:i/>
          <w:iCs/>
        </w:rPr>
        <w:t>–</w:t>
      </w:r>
      <w:r>
        <w:rPr>
          <w:i/>
          <w:iCs/>
        </w:rPr>
        <w:tab/>
        <w:t>MCCH-Message</w:t>
      </w:r>
      <w:bookmarkEnd w:id="857"/>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858" w:name="_Toc131064800"/>
      <w:bookmarkStart w:id="859" w:name="_Toc60777085"/>
      <w:r>
        <w:rPr>
          <w:i/>
          <w:iCs/>
        </w:rPr>
        <w:t>–</w:t>
      </w:r>
      <w:r>
        <w:rPr>
          <w:i/>
          <w:iCs/>
        </w:rPr>
        <w:tab/>
        <w:t>PCCH-Message</w:t>
      </w:r>
      <w:bookmarkEnd w:id="858"/>
      <w:bookmarkEnd w:id="859"/>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860" w:name="_Toc60777086"/>
      <w:bookmarkStart w:id="861" w:name="_Toc131064801"/>
      <w:r>
        <w:t>–</w:t>
      </w:r>
      <w:r>
        <w:tab/>
      </w:r>
      <w:r>
        <w:rPr>
          <w:i/>
        </w:rPr>
        <w:t>UL-CCCH-Message</w:t>
      </w:r>
      <w:bookmarkEnd w:id="860"/>
      <w:bookmarkEnd w:id="861"/>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862" w:name="_Toc60777087"/>
      <w:bookmarkStart w:id="863" w:name="_Toc131064802"/>
      <w:r>
        <w:rPr>
          <w:i/>
          <w:iCs/>
        </w:rPr>
        <w:t>–</w:t>
      </w:r>
      <w:r>
        <w:rPr>
          <w:i/>
          <w:iCs/>
        </w:rPr>
        <w:tab/>
        <w:t>UL-CCCH1-Message</w:t>
      </w:r>
      <w:bookmarkEnd w:id="862"/>
      <w:bookmarkEnd w:id="863"/>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Heading4"/>
        <w:rPr>
          <w:i/>
          <w:iCs/>
        </w:rPr>
      </w:pPr>
      <w:bookmarkStart w:id="864" w:name="_Toc60777088"/>
      <w:bookmarkStart w:id="865" w:name="_Toc131064803"/>
      <w:r>
        <w:rPr>
          <w:i/>
          <w:iCs/>
        </w:rPr>
        <w:t>–</w:t>
      </w:r>
      <w:r>
        <w:rPr>
          <w:i/>
          <w:iCs/>
        </w:rPr>
        <w:tab/>
        <w:t>UL-DCCH-Message</w:t>
      </w:r>
      <w:bookmarkEnd w:id="864"/>
      <w:bookmarkEnd w:id="865"/>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SimSun"/>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rsidSect="00B0354A">
          <w:footnotePr>
            <w:numRestart w:val="eachSect"/>
          </w:footnotePr>
          <w:pgSz w:w="16840" w:h="11907" w:orient="landscape"/>
          <w:pgMar w:top="1133" w:right="1416" w:bottom="1133" w:left="1133" w:header="850" w:footer="340" w:gutter="0"/>
          <w:cols w:space="720"/>
          <w:formProt w:val="0"/>
          <w:docGrid w:linePitch="272"/>
        </w:sectPr>
      </w:pPr>
    </w:p>
    <w:p w14:paraId="3024E226" w14:textId="77777777" w:rsidR="00162BE3" w:rsidRDefault="00CB0F85">
      <w:pPr>
        <w:pStyle w:val="Heading3"/>
      </w:pPr>
      <w:bookmarkStart w:id="866" w:name="_Toc131064804"/>
      <w:bookmarkStart w:id="867" w:name="_Toc60777089"/>
      <w:bookmarkStart w:id="868" w:name="_Hlk54206646"/>
      <w:r>
        <w:lastRenderedPageBreak/>
        <w:t>6.2.2</w:t>
      </w:r>
      <w:r>
        <w:tab/>
        <w:t>Message definitions</w:t>
      </w:r>
      <w:bookmarkEnd w:id="866"/>
      <w:bookmarkEnd w:id="867"/>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869" w:name="_Toc131064818"/>
      <w:bookmarkStart w:id="870" w:name="_Toc60777101"/>
      <w:bookmarkEnd w:id="868"/>
      <w:r>
        <w:rPr>
          <w:rFonts w:eastAsia="MS Mincho"/>
        </w:rPr>
        <w:t>–</w:t>
      </w:r>
      <w:r>
        <w:rPr>
          <w:rFonts w:eastAsia="MS Mincho"/>
        </w:rPr>
        <w:tab/>
      </w:r>
      <w:r>
        <w:rPr>
          <w:rFonts w:eastAsia="MS Mincho"/>
          <w:i/>
        </w:rPr>
        <w:t>MeasurementReport</w:t>
      </w:r>
      <w:bookmarkEnd w:id="869"/>
      <w:bookmarkEnd w:id="870"/>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871" w:name="_Toc60777104"/>
      <w:bookmarkStart w:id="872" w:name="_Toc131064822"/>
      <w:r>
        <w:lastRenderedPageBreak/>
        <w:t>–</w:t>
      </w:r>
      <w:r>
        <w:tab/>
      </w:r>
      <w:r>
        <w:rPr>
          <w:i/>
        </w:rPr>
        <w:t>Paging</w:t>
      </w:r>
      <w:bookmarkEnd w:id="871"/>
      <w:bookmarkEnd w:id="872"/>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873" w:name="_Toc60777105"/>
      <w:bookmarkStart w:id="874" w:name="_Toc131064823"/>
      <w:r>
        <w:t>–</w:t>
      </w:r>
      <w:r>
        <w:tab/>
      </w:r>
      <w:r>
        <w:rPr>
          <w:i/>
        </w:rPr>
        <w:t>RRCReestablishment</w:t>
      </w:r>
      <w:bookmarkEnd w:id="873"/>
      <w:bookmarkEnd w:id="874"/>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Heading4"/>
      </w:pPr>
      <w:bookmarkStart w:id="875" w:name="_Toc131064824"/>
      <w:bookmarkStart w:id="876" w:name="_Toc60777106"/>
      <w:r>
        <w:t>–</w:t>
      </w:r>
      <w:r>
        <w:tab/>
      </w:r>
      <w:r>
        <w:rPr>
          <w:i/>
        </w:rPr>
        <w:t>RRCReestablishmentComplete</w:t>
      </w:r>
      <w:bookmarkEnd w:id="875"/>
      <w:bookmarkEnd w:id="876"/>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616BA3E4" w:rsidR="00162BE3" w:rsidRDefault="00CB0F85">
      <w:pPr>
        <w:pStyle w:val="PL"/>
      </w:pPr>
      <w:r>
        <w:t xml:space="preserve">    nonCriticalExtension                        </w:t>
      </w:r>
      <w:r>
        <w:rPr>
          <w:color w:val="993366"/>
        </w:rPr>
        <w:t>SEQUENCE</w:t>
      </w:r>
      <w:r>
        <w:t xml:space="preserve"> {}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877" w:name="_Toc131064825"/>
      <w:bookmarkStart w:id="878" w:name="_Toc60777107"/>
      <w:r>
        <w:t>–</w:t>
      </w:r>
      <w:r>
        <w:tab/>
      </w:r>
      <w:r>
        <w:rPr>
          <w:i/>
        </w:rPr>
        <w:t>RRCReestablishmentRequest</w:t>
      </w:r>
      <w:bookmarkEnd w:id="877"/>
      <w:bookmarkEnd w:id="878"/>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879" w:name="_Toc60777108"/>
      <w:bookmarkStart w:id="880" w:name="_Toc131064826"/>
      <w:r>
        <w:t>–</w:t>
      </w:r>
      <w:r>
        <w:tab/>
      </w:r>
      <w:r>
        <w:rPr>
          <w:i/>
        </w:rPr>
        <w:t>RRCReconfiguration</w:t>
      </w:r>
      <w:bookmarkEnd w:id="879"/>
      <w:bookmarkEnd w:id="880"/>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881" w:author="vivo(Boubacar)" w:date="2023-04-28T10:20:00Z">
        <w:r>
          <w:t>RRCReconfiguration-v1</w:t>
        </w:r>
        <w:r>
          <w:rPr>
            <w:rFonts w:asciiTheme="minorEastAsia" w:eastAsiaTheme="minorEastAsia" w:hAnsiTheme="minorEastAsia" w:hint="eastAsia"/>
            <w:lang w:eastAsia="zh-CN"/>
          </w:rPr>
          <w:t>8</w:t>
        </w:r>
        <w:r>
          <w:rPr>
            <w:rFonts w:ascii="SimSun" w:eastAsia="SimSun" w:hAnsi="SimSun" w:cs="SimSun" w:hint="eastAsia"/>
            <w:lang w:eastAsia="zh-CN"/>
          </w:rPr>
          <w:t>x</w:t>
        </w:r>
        <w:r>
          <w:rPr>
            <w:rFonts w:ascii="SimSun" w:eastAsia="SimSun" w:hAnsi="SimSun" w:cs="SimSun"/>
            <w:lang w:eastAsia="zh-CN"/>
          </w:rPr>
          <w:t>y</w:t>
        </w:r>
        <w:r>
          <w:t>-IEs</w:t>
        </w:r>
      </w:ins>
      <w:del w:id="882" w:author="vivo(Boubacar)" w:date="2023-04-28T10:20:00Z">
        <w:r>
          <w:rPr>
            <w:color w:val="993366"/>
          </w:rPr>
          <w:delText>SEQUENCE</w:delText>
        </w:r>
        <w:r>
          <w:delText xml:space="preserve"> {}</w:delText>
        </w:r>
      </w:del>
      <w:r>
        <w:t xml:space="preserve">                                   </w:t>
      </w:r>
      <w:del w:id="883"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884" w:author="vivo(Boubacar)" w:date="2023-04-28T10:19:00Z"/>
        </w:rPr>
      </w:pPr>
      <w:ins w:id="885" w:author="vivo(Boubacar)" w:date="2023-04-28T10:19:00Z">
        <w:r>
          <w:t>RRCReconfiguration-v1</w:t>
        </w:r>
        <w:r>
          <w:rPr>
            <w:rFonts w:asciiTheme="minorEastAsia" w:eastAsiaTheme="minorEastAsia" w:hAnsiTheme="minorEastAsia" w:hint="eastAsia"/>
            <w:lang w:eastAsia="zh-CN"/>
          </w:rPr>
          <w:t>8</w:t>
        </w:r>
        <w:r>
          <w:rPr>
            <w:rFonts w:ascii="SimSun" w:eastAsia="SimSun" w:hAnsi="SimSun" w:cs="SimSun" w:hint="eastAsia"/>
            <w:lang w:eastAsia="zh-CN"/>
          </w:rPr>
          <w:t>x</w:t>
        </w:r>
        <w:r>
          <w:rPr>
            <w:rFonts w:ascii="SimSun" w:eastAsia="SimSun" w:hAnsi="SimSun" w:cs="SimSun"/>
            <w:lang w:eastAsia="zh-CN"/>
          </w:rPr>
          <w:t>y</w:t>
        </w:r>
        <w:r>
          <w:t xml:space="preserve">-IEs ::=        </w:t>
        </w:r>
        <w:r>
          <w:rPr>
            <w:color w:val="993366"/>
          </w:rPr>
          <w:t>SEQUENCE</w:t>
        </w:r>
        <w:r>
          <w:t xml:space="preserve"> {</w:t>
        </w:r>
      </w:ins>
    </w:p>
    <w:p w14:paraId="6F9C91B7" w14:textId="77777777" w:rsidR="00162BE3" w:rsidRDefault="00CB0F85">
      <w:pPr>
        <w:pStyle w:val="PL"/>
        <w:rPr>
          <w:ins w:id="886" w:author="vivo(Boubacar)" w:date="2023-04-28T10:19:00Z"/>
          <w:color w:val="808080"/>
        </w:rPr>
      </w:pPr>
      <w:ins w:id="887"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888" w:author="vivo(Boubacar)" w:date="2023-04-28T10:19:00Z"/>
        </w:rPr>
      </w:pPr>
      <w:ins w:id="889"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890" w:author="vivo(Boubacar)" w:date="2023-04-28T10:19:00Z"/>
        </w:rPr>
      </w:pPr>
      <w:ins w:id="891" w:author="vivo(Boubacar)" w:date="2023-04-28T10:19:00Z">
        <w:r>
          <w:t>}</w:t>
        </w:r>
      </w:ins>
    </w:p>
    <w:p w14:paraId="2DFDDFCB" w14:textId="77777777" w:rsidR="00162BE3" w:rsidRDefault="00162BE3">
      <w:pPr>
        <w:pStyle w:val="PL"/>
        <w:rPr>
          <w:ins w:id="892"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893" w:name="_Toc60777109"/>
      <w:bookmarkStart w:id="894" w:name="_Toc131064827"/>
      <w:r>
        <w:rPr>
          <w:i/>
          <w:iCs/>
        </w:rPr>
        <w:t>–</w:t>
      </w:r>
      <w:r>
        <w:rPr>
          <w:i/>
          <w:iCs/>
        </w:rPr>
        <w:tab/>
        <w:t>RRCReconfigurationComplete</w:t>
      </w:r>
      <w:bookmarkEnd w:id="893"/>
      <w:bookmarkEnd w:id="894"/>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895" w:name="_Toc60777110"/>
      <w:bookmarkStart w:id="896" w:name="_Toc131064828"/>
      <w:r>
        <w:t>–</w:t>
      </w:r>
      <w:r>
        <w:tab/>
      </w:r>
      <w:r>
        <w:rPr>
          <w:i/>
        </w:rPr>
        <w:t>RRCReject</w:t>
      </w:r>
      <w:bookmarkEnd w:id="895"/>
      <w:bookmarkEnd w:id="896"/>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Heading4"/>
      </w:pPr>
      <w:bookmarkStart w:id="897" w:name="_Toc60777111"/>
      <w:bookmarkStart w:id="898" w:name="_Toc131064829"/>
      <w:r>
        <w:t>–</w:t>
      </w:r>
      <w:r>
        <w:tab/>
      </w:r>
      <w:r>
        <w:rPr>
          <w:i/>
        </w:rPr>
        <w:t>RRCRelease</w:t>
      </w:r>
      <w:bookmarkEnd w:id="897"/>
      <w:bookmarkEnd w:id="898"/>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DengXian"/>
        </w:rPr>
        <w:t>sl-UEIdentityRemote-r17</w:t>
      </w:r>
      <w:r>
        <w:t xml:space="preserve">             </w:t>
      </w:r>
      <w:r>
        <w:rPr>
          <w:rFonts w:eastAsia="DengXian"/>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SimSun"/>
          <w:color w:val="808080"/>
        </w:rPr>
      </w:pPr>
      <w:r>
        <w:t xml:space="preserve">    cg-SDT-Config</w:t>
      </w:r>
      <w:r>
        <w:rPr>
          <w:rFonts w:eastAsia="SimSun"/>
        </w:rPr>
        <w:t>LCH-</w:t>
      </w:r>
      <w:r>
        <w:t>Restriction</w:t>
      </w:r>
      <w:r>
        <w:rPr>
          <w:rFonts w:eastAsia="SimSun"/>
        </w:rPr>
        <w:t>ToAddModList</w:t>
      </w:r>
      <w:r>
        <w:t>-r17</w:t>
      </w:r>
      <w:r>
        <w:rPr>
          <w:rFonts w:eastAsia="SimSun"/>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SimSun"/>
        </w:rPr>
        <w:t>CG</w:t>
      </w:r>
      <w:r>
        <w:t>-SDT-Config</w:t>
      </w:r>
      <w:r>
        <w:rPr>
          <w:rFonts w:eastAsia="SimSun"/>
        </w:rPr>
        <w:t>LCH-</w:t>
      </w:r>
      <w:r>
        <w:t>Restriction-r17</w:t>
      </w:r>
      <w:r>
        <w:rPr>
          <w:rFonts w:eastAsia="SimSun"/>
        </w:rPr>
        <w:t xml:space="preserve"> </w:t>
      </w:r>
      <w:r>
        <w:rPr>
          <w:color w:val="993366"/>
        </w:rPr>
        <w:t>OPTIONAL</w:t>
      </w:r>
      <w:r>
        <w:t xml:space="preserve">,   </w:t>
      </w:r>
      <w:r>
        <w:rPr>
          <w:color w:val="808080"/>
        </w:rPr>
        <w:t xml:space="preserve">-- Need </w:t>
      </w:r>
      <w:r>
        <w:rPr>
          <w:rFonts w:eastAsia="SimSun"/>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899" w:name="_Hlk95905177"/>
      <w:r>
        <w:t>cg-SDT-TA-Valid</w:t>
      </w:r>
      <w:bookmarkEnd w:id="899"/>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SimSun"/>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900" w:name="OLE_LINK39"/>
            <w:r>
              <w:rPr>
                <w:b/>
                <w:bCs/>
                <w:i/>
                <w:iCs/>
              </w:rPr>
              <w:t>allowedCG-List</w:t>
            </w:r>
          </w:p>
          <w:bookmarkEnd w:id="900"/>
          <w:p w14:paraId="7C47BE8F" w14:textId="77777777" w:rsidR="00162BE3" w:rsidRDefault="00CB0F85">
            <w:pPr>
              <w:pStyle w:val="TAL"/>
              <w:rPr>
                <w:rFonts w:eastAsia="SimSun"/>
                <w:lang w:eastAsia="zh-CN"/>
              </w:rPr>
            </w:pPr>
            <w:r>
              <w:rPr>
                <w:lang w:eastAsia="sv-SE"/>
              </w:rPr>
              <w:t>This restriction applies only when the UL grant is a configured grant</w:t>
            </w:r>
            <w:r>
              <w:rPr>
                <w:rFonts w:eastAsia="SimSun"/>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DengXian"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DengXian"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Heading4"/>
      </w:pPr>
      <w:bookmarkStart w:id="901" w:name="_Toc131064830"/>
      <w:bookmarkStart w:id="902" w:name="_Toc60777112"/>
      <w:r>
        <w:t>–</w:t>
      </w:r>
      <w:r>
        <w:tab/>
      </w:r>
      <w:r>
        <w:rPr>
          <w:i/>
        </w:rPr>
        <w:t>RRCResume</w:t>
      </w:r>
      <w:bookmarkEnd w:id="901"/>
      <w:bookmarkEnd w:id="902"/>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903" w:name="_Toc60777113"/>
      <w:bookmarkStart w:id="904" w:name="_Toc131064831"/>
      <w:r>
        <w:t>–</w:t>
      </w:r>
      <w:r>
        <w:tab/>
      </w:r>
      <w:r>
        <w:rPr>
          <w:i/>
        </w:rPr>
        <w:t>RRCResumeComplete</w:t>
      </w:r>
      <w:bookmarkEnd w:id="903"/>
      <w:bookmarkEnd w:id="904"/>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4280AEA7" w:rsidR="00162BE3" w:rsidRDefault="00CB0F85">
      <w:pPr>
        <w:pStyle w:val="PL"/>
      </w:pPr>
      <w:r>
        <w:t xml:space="preserve">    nonCriticalExtension                     </w:t>
      </w:r>
      <w:ins w:id="905" w:author="vivo_P_R2123bis" w:date="2023-10-16T15:53:00Z">
        <w:r w:rsidR="00451E21">
          <w:t>RRCResumeComplete-v18xy</w:t>
        </w:r>
      </w:ins>
      <w:del w:id="906" w:author="vivo_P_R2123bis" w:date="2023-10-16T15:53:00Z">
        <w:r w:rsidDel="00451E21">
          <w:rPr>
            <w:color w:val="993366"/>
          </w:rPr>
          <w:delText>SEQUENCE</w:delText>
        </w:r>
        <w:r w:rsidDel="00451E21">
          <w:delText xml:space="preserve"> {}</w:delText>
        </w:r>
      </w:del>
      <w:r>
        <w:t xml:space="preserve">                                                            </w:t>
      </w:r>
      <w:r>
        <w:rPr>
          <w:color w:val="993366"/>
        </w:rPr>
        <w:t>OPTIONAL</w:t>
      </w:r>
    </w:p>
    <w:p w14:paraId="23445016" w14:textId="77777777" w:rsidR="00162BE3" w:rsidRDefault="00CB0F85">
      <w:pPr>
        <w:pStyle w:val="PL"/>
      </w:pPr>
      <w:r>
        <w:t>}</w:t>
      </w:r>
    </w:p>
    <w:p w14:paraId="135C1497" w14:textId="50819995" w:rsidR="00451E21" w:rsidRDefault="00451E21" w:rsidP="00451E21">
      <w:pPr>
        <w:pStyle w:val="PL"/>
        <w:rPr>
          <w:ins w:id="907" w:author="vivo_P_R2123bis" w:date="2023-10-16T15:52:00Z"/>
        </w:rPr>
      </w:pPr>
      <w:ins w:id="908" w:author="vivo_P_R2123bis" w:date="2023-10-16T15:52:00Z">
        <w:r>
          <w:t xml:space="preserve">RRCResumeComplete-v18xy-IEs ::=      </w:t>
        </w:r>
        <w:r>
          <w:rPr>
            <w:color w:val="993366"/>
          </w:rPr>
          <w:t>SEQUENCE</w:t>
        </w:r>
        <w:r>
          <w:t xml:space="preserve"> {</w:t>
        </w:r>
      </w:ins>
    </w:p>
    <w:p w14:paraId="4E8EA8AB" w14:textId="77777777" w:rsidR="00451E21" w:rsidRDefault="00451E21" w:rsidP="00451E21">
      <w:pPr>
        <w:pStyle w:val="PL"/>
        <w:rPr>
          <w:ins w:id="909" w:author="vivo_P_R2123bis" w:date="2023-10-16T15:52:00Z"/>
        </w:rPr>
      </w:pPr>
      <w:ins w:id="910" w:author="vivo_P_R2123bis" w:date="2023-10-16T15:5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1E9815C" w14:textId="77777777" w:rsidR="00451E21" w:rsidRDefault="00451E21" w:rsidP="00451E21">
      <w:pPr>
        <w:pStyle w:val="PL"/>
        <w:rPr>
          <w:ins w:id="911" w:author="vivo_P_R2123bis" w:date="2023-10-16T15:52:00Z"/>
        </w:rPr>
      </w:pPr>
      <w:ins w:id="912" w:author="vivo_P_R2123bis" w:date="2023-10-16T15:52:00Z">
        <w:r>
          <w:t xml:space="preserve">    nonCriticalExtension                </w:t>
        </w:r>
        <w:r>
          <w:rPr>
            <w:color w:val="993366"/>
          </w:rPr>
          <w:t>SEQUENCE</w:t>
        </w:r>
        <w:r>
          <w:t xml:space="preserve">{}                                      </w:t>
        </w:r>
        <w:r>
          <w:rPr>
            <w:color w:val="993366"/>
          </w:rPr>
          <w:t>OPTIONAL</w:t>
        </w:r>
      </w:ins>
    </w:p>
    <w:p w14:paraId="06148D14" w14:textId="77777777" w:rsidR="00451E21" w:rsidRDefault="00451E21" w:rsidP="00451E21">
      <w:pPr>
        <w:pStyle w:val="PL"/>
        <w:rPr>
          <w:ins w:id="913" w:author="vivo_P_R2123bis" w:date="2023-10-16T15:52:00Z"/>
        </w:rPr>
      </w:pPr>
      <w:ins w:id="914" w:author="vivo_P_R2123bis" w:date="2023-10-16T15:52:00Z">
        <w:r>
          <w:t>}</w:t>
        </w:r>
      </w:ins>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AF5AD2" w14:paraId="2E70DADD" w14:textId="77777777">
        <w:trPr>
          <w:ins w:id="915" w:author="vivo_P_R2123bis" w:date="2023-10-18T15:19:00Z"/>
        </w:trPr>
        <w:tc>
          <w:tcPr>
            <w:tcW w:w="14173" w:type="dxa"/>
            <w:tcBorders>
              <w:top w:val="single" w:sz="4" w:space="0" w:color="auto"/>
              <w:left w:val="single" w:sz="4" w:space="0" w:color="auto"/>
              <w:bottom w:val="single" w:sz="4" w:space="0" w:color="auto"/>
              <w:right w:val="single" w:sz="4" w:space="0" w:color="auto"/>
            </w:tcBorders>
          </w:tcPr>
          <w:p w14:paraId="6C4801D5" w14:textId="77777777" w:rsidR="00AF5AD2" w:rsidRPr="00F8558D" w:rsidRDefault="00AF5AD2" w:rsidP="00AF5AD2">
            <w:pPr>
              <w:pStyle w:val="TAL"/>
              <w:rPr>
                <w:ins w:id="916" w:author="vivo_P_R2123bis" w:date="2023-10-18T15:19:00Z"/>
                <w:b/>
                <w:i/>
                <w:szCs w:val="22"/>
                <w:lang w:eastAsia="sv-SE"/>
              </w:rPr>
            </w:pPr>
            <w:ins w:id="917" w:author="vivo_P_R2123bis" w:date="2023-10-18T15:19:00Z">
              <w:r w:rsidRPr="00F8558D">
                <w:rPr>
                  <w:b/>
                  <w:i/>
                  <w:szCs w:val="22"/>
                  <w:lang w:eastAsia="sv-SE"/>
                </w:rPr>
                <w:t>musim-CapabilityRestrictionIndication</w:t>
              </w:r>
            </w:ins>
          </w:p>
          <w:p w14:paraId="0670BF8B" w14:textId="217B3B2C" w:rsidR="00AF5AD2" w:rsidRDefault="00AF5AD2" w:rsidP="00AF5AD2">
            <w:pPr>
              <w:pStyle w:val="TAL"/>
              <w:rPr>
                <w:ins w:id="918" w:author="vivo_P_R2123bis" w:date="2023-10-18T15:19:00Z"/>
                <w:b/>
                <w:i/>
                <w:szCs w:val="22"/>
                <w:lang w:eastAsia="sv-SE"/>
              </w:rPr>
            </w:pPr>
            <w:ins w:id="919" w:author="vivo_P_R2123bis" w:date="2023-10-18T15:19:00Z">
              <w:r>
                <w:rPr>
                  <w:lang w:eastAsia="en-GB"/>
                </w:rPr>
                <w:t xml:space="preserve">This field indicates the UE </w:t>
              </w:r>
              <w:commentRangeStart w:id="920"/>
              <w:r>
                <w:rPr>
                  <w:lang w:eastAsia="en-GB"/>
                </w:rPr>
                <w:t>temporar</w:t>
              </w:r>
              <w:del w:id="921" w:author="vivo_P_R2#123bis" w:date="2023-10-25T13:08:00Z">
                <w:r w:rsidDel="00944B5B">
                  <w:rPr>
                    <w:lang w:eastAsia="en-GB"/>
                  </w:rPr>
                  <w:delText>a</w:delText>
                </w:r>
              </w:del>
              <w:r>
                <w:rPr>
                  <w:lang w:eastAsia="en-GB"/>
                </w:rPr>
                <w:t xml:space="preserve">y </w:t>
              </w:r>
            </w:ins>
            <w:commentRangeEnd w:id="920"/>
            <w:r w:rsidR="00DA6C86">
              <w:rPr>
                <w:rStyle w:val="CommentReference"/>
                <w:rFonts w:ascii="Times New Roman" w:hAnsi="Times New Roman"/>
              </w:rPr>
              <w:commentReference w:id="920"/>
            </w:r>
            <w:ins w:id="922" w:author="vivo_P_R2123bis" w:date="2023-10-18T15:19:00Z">
              <w:r>
                <w:rPr>
                  <w:lang w:eastAsia="en-GB"/>
                </w:rPr>
                <w:t>capability restriction due to MUSIM operation.</w:t>
              </w:r>
            </w:ins>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923" w:name="_Toc60777114"/>
      <w:bookmarkStart w:id="924" w:name="_Toc131064832"/>
      <w:r>
        <w:t>–</w:t>
      </w:r>
      <w:r>
        <w:tab/>
      </w:r>
      <w:r>
        <w:rPr>
          <w:i/>
        </w:rPr>
        <w:t>RRCResumeRequest</w:t>
      </w:r>
      <w:bookmarkEnd w:id="923"/>
      <w:bookmarkEnd w:id="924"/>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lastRenderedPageBreak/>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Heading4"/>
      </w:pPr>
      <w:bookmarkStart w:id="925" w:name="_Toc131064833"/>
      <w:bookmarkStart w:id="926" w:name="_Toc60777115"/>
      <w:r>
        <w:t>–</w:t>
      </w:r>
      <w:r>
        <w:tab/>
      </w:r>
      <w:r>
        <w:rPr>
          <w:i/>
        </w:rPr>
        <w:t>RRCResumeRequest1</w:t>
      </w:r>
      <w:bookmarkEnd w:id="925"/>
      <w:bookmarkEnd w:id="926"/>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lastRenderedPageBreak/>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Heading4"/>
      </w:pPr>
      <w:bookmarkStart w:id="927" w:name="_Toc131064834"/>
      <w:bookmarkStart w:id="928" w:name="_Toc60777116"/>
      <w:r>
        <w:t>–</w:t>
      </w:r>
      <w:r>
        <w:tab/>
      </w:r>
      <w:r>
        <w:rPr>
          <w:i/>
        </w:rPr>
        <w:t>RRCSetup</w:t>
      </w:r>
      <w:bookmarkEnd w:id="927"/>
      <w:bookmarkEnd w:id="928"/>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Heading4"/>
      </w:pPr>
      <w:bookmarkStart w:id="929" w:name="_Toc60777117"/>
      <w:bookmarkStart w:id="930" w:name="_Toc131064835"/>
      <w:r>
        <w:t>–</w:t>
      </w:r>
      <w:r>
        <w:tab/>
      </w:r>
      <w:r>
        <w:rPr>
          <w:i/>
        </w:rPr>
        <w:t>RRCSetupComplete</w:t>
      </w:r>
      <w:bookmarkEnd w:id="929"/>
      <w:bookmarkEnd w:id="930"/>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lastRenderedPageBreak/>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2CFBF8D1" w:rsidR="00162BE3" w:rsidRDefault="00CB0F85">
      <w:pPr>
        <w:pStyle w:val="PL"/>
      </w:pPr>
      <w:r>
        <w:t xml:space="preserve">    nonCriticalExtension                </w:t>
      </w:r>
      <w:ins w:id="931" w:author="vivo(Rapp)" w:date="2023-08-24T16:53:00Z">
        <w:r w:rsidR="00175A24">
          <w:t>RRCSetupComplete-v18xy-IEs</w:t>
        </w:r>
      </w:ins>
      <w:del w:id="932"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933" w:author="vivo(Rapp)" w:date="2023-08-24T16:53:00Z"/>
        </w:rPr>
      </w:pPr>
      <w:r>
        <w:t>}</w:t>
      </w:r>
    </w:p>
    <w:p w14:paraId="7833AFAD" w14:textId="77777777" w:rsidR="003913C0" w:rsidRDefault="003913C0" w:rsidP="003913C0">
      <w:pPr>
        <w:pStyle w:val="PL"/>
        <w:rPr>
          <w:ins w:id="934" w:author="vivo_P_R2#123" w:date="2023-08-30T14:02:00Z"/>
        </w:rPr>
      </w:pPr>
      <w:ins w:id="935" w:author="vivo_P_R2#123" w:date="2023-08-30T14:02:00Z">
        <w:r>
          <w:t xml:space="preserve">RRCSetupComplete-v18xy-IEs ::=      </w:t>
        </w:r>
        <w:r>
          <w:rPr>
            <w:color w:val="993366"/>
          </w:rPr>
          <w:t>SEQUENCE</w:t>
        </w:r>
        <w:r>
          <w:t xml:space="preserve"> {</w:t>
        </w:r>
      </w:ins>
    </w:p>
    <w:p w14:paraId="71E77781" w14:textId="77777777" w:rsidR="003913C0" w:rsidRDefault="003913C0" w:rsidP="003913C0">
      <w:pPr>
        <w:pStyle w:val="PL"/>
        <w:rPr>
          <w:ins w:id="936" w:author="vivo_P_R2#123" w:date="2023-08-30T14:02:00Z"/>
        </w:rPr>
      </w:pPr>
      <w:ins w:id="937"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7E09336" w14:textId="77777777" w:rsidR="003913C0" w:rsidRDefault="003913C0" w:rsidP="003913C0">
      <w:pPr>
        <w:pStyle w:val="PL"/>
        <w:rPr>
          <w:ins w:id="938" w:author="vivo_P_R2#123" w:date="2023-08-30T14:02:00Z"/>
        </w:rPr>
      </w:pPr>
      <w:ins w:id="939" w:author="vivo_P_R2#123" w:date="2023-08-30T14:02:00Z">
        <w:r>
          <w:t xml:space="preserve">    nonCriticalExtension                </w:t>
        </w:r>
        <w:r>
          <w:rPr>
            <w:color w:val="993366"/>
          </w:rPr>
          <w:t>SEQUENCE</w:t>
        </w:r>
        <w:r>
          <w:t xml:space="preserve">{}                                      </w:t>
        </w:r>
        <w:r>
          <w:rPr>
            <w:color w:val="993366"/>
          </w:rPr>
          <w:t>OPTIONAL</w:t>
        </w:r>
      </w:ins>
    </w:p>
    <w:p w14:paraId="5D7C687D" w14:textId="77777777" w:rsidR="003913C0" w:rsidRDefault="003913C0" w:rsidP="003913C0">
      <w:pPr>
        <w:pStyle w:val="PL"/>
        <w:rPr>
          <w:ins w:id="940" w:author="vivo_P_R2#123" w:date="2023-08-30T14:02:00Z"/>
        </w:rPr>
      </w:pPr>
      <w:ins w:id="941"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lastRenderedPageBreak/>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F8558D" w14:paraId="38614A33" w14:textId="77777777">
        <w:trPr>
          <w:ins w:id="942"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943" w:author="vivo_P_R2#123" w:date="2023-08-30T14:01:00Z"/>
                <w:b/>
                <w:i/>
                <w:szCs w:val="22"/>
                <w:lang w:eastAsia="sv-SE"/>
              </w:rPr>
            </w:pPr>
            <w:ins w:id="944" w:author="vivo_P_R2#123" w:date="2023-08-30T14:01:00Z">
              <w:r w:rsidRPr="00F8558D">
                <w:rPr>
                  <w:b/>
                  <w:i/>
                  <w:szCs w:val="22"/>
                  <w:lang w:eastAsia="sv-SE"/>
                </w:rPr>
                <w:t>musim-CapabilityRestrictionIndication</w:t>
              </w:r>
            </w:ins>
          </w:p>
          <w:p w14:paraId="722CB67A" w14:textId="588202B9" w:rsidR="00F8558D" w:rsidRDefault="00F8558D" w:rsidP="00F8558D">
            <w:pPr>
              <w:pStyle w:val="TAL"/>
              <w:rPr>
                <w:ins w:id="945" w:author="vivo_P_R2#123" w:date="2023-08-30T14:01:00Z"/>
                <w:b/>
                <w:i/>
                <w:szCs w:val="22"/>
                <w:lang w:eastAsia="sv-SE"/>
              </w:rPr>
            </w:pPr>
            <w:ins w:id="946" w:author="vivo_P_R2#123" w:date="2023-08-30T14:01:00Z">
              <w:r>
                <w:rPr>
                  <w:lang w:eastAsia="en-GB"/>
                </w:rPr>
                <w:t xml:space="preserve">This field indicates the UE </w:t>
              </w:r>
              <w:commentRangeStart w:id="947"/>
              <w:r>
                <w:rPr>
                  <w:lang w:eastAsia="en-GB"/>
                </w:rPr>
                <w:t>temporar</w:t>
              </w:r>
              <w:del w:id="948" w:author="vivo_P_R2#123bis" w:date="2023-10-25T13:09:00Z">
                <w:r w:rsidDel="00944B5B">
                  <w:rPr>
                    <w:lang w:eastAsia="en-GB"/>
                  </w:rPr>
                  <w:delText>a</w:delText>
                </w:r>
              </w:del>
              <w:r>
                <w:rPr>
                  <w:lang w:eastAsia="en-GB"/>
                </w:rPr>
                <w:t>y</w:t>
              </w:r>
            </w:ins>
            <w:commentRangeEnd w:id="947"/>
            <w:r w:rsidR="00DA6C86">
              <w:rPr>
                <w:rStyle w:val="CommentReference"/>
                <w:rFonts w:ascii="Times New Roman" w:hAnsi="Times New Roman"/>
              </w:rPr>
              <w:commentReference w:id="947"/>
            </w:r>
            <w:ins w:id="949" w:author="vivo_P_R2#123" w:date="2023-08-30T14:01:00Z">
              <w:r>
                <w:rPr>
                  <w:lang w:eastAsia="en-GB"/>
                </w:rPr>
                <w:t xml:space="preserve">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Heading4"/>
        <w:rPr>
          <w:i/>
          <w:iCs/>
        </w:rPr>
      </w:pPr>
      <w:bookmarkStart w:id="950" w:name="_Toc60777118"/>
      <w:bookmarkStart w:id="951" w:name="_Toc131064836"/>
      <w:r>
        <w:rPr>
          <w:i/>
          <w:iCs/>
        </w:rPr>
        <w:t>–</w:t>
      </w:r>
      <w:r>
        <w:rPr>
          <w:i/>
          <w:iCs/>
        </w:rPr>
        <w:tab/>
        <w:t>RRCSetupRequest</w:t>
      </w:r>
      <w:bookmarkEnd w:id="950"/>
      <w:bookmarkEnd w:id="951"/>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lastRenderedPageBreak/>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952" w:name="_Toc60777119"/>
      <w:bookmarkStart w:id="953" w:name="_Toc131064837"/>
      <w:r>
        <w:t>–</w:t>
      </w:r>
      <w:r>
        <w:tab/>
      </w:r>
      <w:r>
        <w:rPr>
          <w:bCs/>
          <w:i/>
          <w:iCs/>
        </w:rPr>
        <w:t>RRCSystemInfoRequest</w:t>
      </w:r>
      <w:bookmarkEnd w:id="952"/>
      <w:bookmarkEnd w:id="953"/>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lastRenderedPageBreak/>
        <w:t>RLC-SAP: TM</w:t>
      </w:r>
    </w:p>
    <w:p w14:paraId="69C7108F" w14:textId="77777777" w:rsidR="00162BE3" w:rsidRDefault="00CB0F85">
      <w:pPr>
        <w:pStyle w:val="B1"/>
      </w:pPr>
      <w:r>
        <w:t>Logical channel: CCCH</w:t>
      </w:r>
    </w:p>
    <w:p w14:paraId="14D32C8C" w14:textId="77777777" w:rsidR="00162BE3" w:rsidRDefault="00CB0F85">
      <w:pPr>
        <w:pStyle w:val="B1"/>
        <w:rPr>
          <w:rFonts w:eastAsia="SimSun"/>
          <w:lang w:eastAsia="zh-CN"/>
        </w:rPr>
      </w:pPr>
      <w:r>
        <w:t xml:space="preserve">Direction: UE to </w:t>
      </w:r>
      <w:r>
        <w:rPr>
          <w:rFonts w:eastAsia="SimSun"/>
          <w:lang w:eastAsia="zh-CN"/>
        </w:rPr>
        <w:t>Network</w:t>
      </w:r>
    </w:p>
    <w:p w14:paraId="0460AE3C" w14:textId="77777777" w:rsidR="00162BE3" w:rsidRDefault="00CB0F85">
      <w:pPr>
        <w:pStyle w:val="TH"/>
        <w:rPr>
          <w:bCs/>
          <w:i/>
          <w:iCs/>
          <w:lang w:eastAsia="en-US"/>
        </w:rPr>
      </w:pPr>
      <w:r>
        <w:rPr>
          <w:bCs/>
          <w:i/>
          <w:iCs/>
        </w:rPr>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DengXian" w:cs="Arial"/>
                <w:szCs w:val="18"/>
                <w:lang w:eastAsia="zh-CN"/>
              </w:rPr>
            </w:pPr>
            <w:r>
              <w:rPr>
                <w:rFonts w:ascii="Arial" w:eastAsia="DengXian" w:hAnsi="Arial" w:cs="Arial"/>
                <w:sz w:val="18"/>
                <w:szCs w:val="18"/>
                <w:lang w:eastAsia="zh-CN"/>
              </w:rPr>
              <w:t xml:space="preserve">If </w:t>
            </w:r>
            <w:r>
              <w:rPr>
                <w:rFonts w:ascii="Arial" w:eastAsia="DengXian" w:hAnsi="Arial" w:cs="Arial"/>
                <w:i/>
                <w:iCs/>
                <w:sz w:val="18"/>
                <w:szCs w:val="18"/>
                <w:lang w:eastAsia="zh-CN"/>
              </w:rPr>
              <w:t>si-SchedulingInfo-v1700</w:t>
            </w:r>
            <w:r>
              <w:rPr>
                <w:rFonts w:ascii="Arial" w:eastAsia="DengXian"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954" w:name="_Toc60777125"/>
      <w:bookmarkStart w:id="955"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954"/>
      <w:bookmarkEnd w:id="955"/>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lastRenderedPageBreak/>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lastRenderedPageBreak/>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SimSun" w:hAnsi="Courier New"/>
          <w:noProof/>
          <w:sz w:val="16"/>
          <w:lang w:eastAsia="en-GB"/>
        </w:rPr>
        <w:t>sdt</w:t>
      </w:r>
      <w:r w:rsidRPr="00D863D0">
        <w:rPr>
          <w:rFonts w:ascii="Courier New" w:hAnsi="Courier New"/>
          <w:noProof/>
          <w:sz w:val="16"/>
          <w:lang w:eastAsia="en-GB"/>
        </w:rPr>
        <w:t>-</w:t>
      </w:r>
      <w:r w:rsidRPr="00D863D0">
        <w:rPr>
          <w:rFonts w:ascii="Courier New" w:eastAsia="SimSun"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SimSun" w:hAnsi="Courier New"/>
          <w:noProof/>
          <w:sz w:val="16"/>
          <w:lang w:eastAsia="en-GB"/>
        </w:rPr>
        <w:t>SDT</w:t>
      </w:r>
      <w:r w:rsidRPr="00D863D0">
        <w:rPr>
          <w:rFonts w:ascii="Courier New" w:hAnsi="Courier New"/>
          <w:noProof/>
          <w:sz w:val="16"/>
          <w:lang w:eastAsia="en-GB"/>
        </w:rPr>
        <w:t>-</w:t>
      </w:r>
      <w:r w:rsidRPr="00D863D0">
        <w:rPr>
          <w:rFonts w:ascii="Courier New" w:eastAsia="SimSun"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956" w:author="vivo_P_R2#123" w:date="2023-08-30T14:01:00Z">
        <w:r w:rsidR="00F8558D" w:rsidRPr="00D863D0">
          <w:rPr>
            <w:rFonts w:ascii="Courier New" w:hAnsi="Courier New"/>
            <w:noProof/>
            <w:sz w:val="16"/>
            <w:lang w:eastAsia="en-GB"/>
          </w:rPr>
          <w:t>SIB1-v18xy-IEs</w:t>
        </w:r>
      </w:ins>
      <w:del w:id="957"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vivo_P_R2#123" w:date="2023-08-30T14:01:00Z"/>
          <w:rFonts w:ascii="Courier New" w:hAnsi="Courier New"/>
          <w:noProof/>
          <w:sz w:val="16"/>
          <w:lang w:eastAsia="en-GB"/>
        </w:rPr>
      </w:pPr>
      <w:ins w:id="959"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vivo_P_R2#123" w:date="2023-08-30T14:01:00Z"/>
          <w:rFonts w:ascii="Courier New" w:hAnsi="Courier New"/>
          <w:noProof/>
          <w:color w:val="808080"/>
          <w:sz w:val="16"/>
          <w:lang w:eastAsia="en-GB"/>
        </w:rPr>
      </w:pPr>
      <w:ins w:id="961"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vivo_P_R2#123" w:date="2023-08-30T14:01:00Z"/>
          <w:rFonts w:ascii="Courier New" w:hAnsi="Courier New"/>
          <w:noProof/>
          <w:sz w:val="16"/>
          <w:lang w:eastAsia="en-GB"/>
        </w:rPr>
      </w:pPr>
      <w:ins w:id="963"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vivo_P_R2#123" w:date="2023-08-30T14:01:00Z"/>
          <w:rFonts w:ascii="Courier New" w:hAnsi="Courier New"/>
          <w:noProof/>
          <w:sz w:val="16"/>
          <w:lang w:eastAsia="en-GB"/>
        </w:rPr>
      </w:pPr>
      <w:ins w:id="965"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lastRenderedPageBreak/>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cellBarredNTN</w:t>
            </w:r>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r w:rsidRPr="00D863D0">
              <w:rPr>
                <w:rFonts w:ascii="Arial" w:hAnsi="Arial"/>
                <w:i/>
                <w:iCs/>
                <w:sz w:val="18"/>
                <w:lang w:eastAsia="sv-SE"/>
              </w:rPr>
              <w:t>notBarred</w:t>
            </w:r>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cellSelectionInfo</w:t>
            </w:r>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eCallOverIMS-Support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eCall over IMS services as defined in TS 23.501 [32]. If absent, eCall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eDRX-AllowedIdle</w:t>
            </w:r>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r w:rsidRPr="00D863D0">
              <w:rPr>
                <w:rFonts w:ascii="Arial" w:hAnsi="Arial"/>
                <w:i/>
                <w:sz w:val="18"/>
                <w:lang w:eastAsia="en-GB"/>
              </w:rPr>
              <w:t>eDRX-AllowedIdle</w:t>
            </w:r>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eDRX-AllowedInactive</w:t>
            </w:r>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D863D0">
              <w:rPr>
                <w:rFonts w:ascii="Arial" w:hAnsi="Arial"/>
                <w:i/>
                <w:sz w:val="18"/>
                <w:szCs w:val="22"/>
                <w:lang w:eastAsia="en-GB"/>
              </w:rPr>
              <w:t>eDRX-AllowedInactive</w:t>
            </w:r>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r w:rsidRPr="00D863D0">
              <w:rPr>
                <w:rFonts w:ascii="Arial" w:hAnsi="Arial"/>
                <w:b/>
                <w:i/>
                <w:sz w:val="18"/>
                <w:szCs w:val="22"/>
              </w:rPr>
              <w:t>featurePriorities</w:t>
            </w:r>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RedCap, Slicing, SDT and MSG3-Repetitions for Coverage Enhancements. These priorities are used to determine which </w:t>
            </w:r>
            <w:r w:rsidRPr="00D863D0">
              <w:rPr>
                <w:rFonts w:ascii="Arial" w:hAnsi="Arial"/>
                <w:i/>
                <w:iCs/>
                <w:sz w:val="18"/>
                <w:szCs w:val="22"/>
              </w:rPr>
              <w:t>FeatureCombinationPreambles</w:t>
            </w:r>
            <w:r w:rsidRPr="00D863D0">
              <w:rPr>
                <w:rFonts w:ascii="Arial" w:hAnsi="Arial"/>
                <w:sz w:val="18"/>
                <w:szCs w:val="22"/>
              </w:rPr>
              <w:t xml:space="preserve"> the UE shall use when a feature maps to more than one </w:t>
            </w:r>
            <w:r w:rsidRPr="00D863D0">
              <w:rPr>
                <w:rFonts w:ascii="Arial" w:hAnsi="Arial"/>
                <w:i/>
                <w:iCs/>
                <w:sz w:val="18"/>
                <w:szCs w:val="22"/>
              </w:rPr>
              <w:t>FeatureCombinationPreambles</w:t>
            </w:r>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r w:rsidRPr="00D863D0">
              <w:rPr>
                <w:rFonts w:ascii="Arial" w:hAnsi="Arial"/>
                <w:i/>
                <w:iCs/>
                <w:sz w:val="18"/>
                <w:szCs w:val="22"/>
              </w:rPr>
              <w:t>FeatureCombinationPreambles</w:t>
            </w:r>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halfDuplexRedCap-Allowed</w:t>
            </w:r>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The presence of this field indicates that the cell supports half-duplex FDD RedCap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r w:rsidRPr="00D863D0">
              <w:rPr>
                <w:rFonts w:ascii="Arial" w:hAnsi="Arial"/>
                <w:b/>
                <w:i/>
                <w:sz w:val="18"/>
                <w:lang w:eastAsia="zh-CN"/>
              </w:rPr>
              <w:t>hsdn-</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hyperSFN</w:t>
            </w:r>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lang w:eastAsia="sv-SE"/>
              </w:rPr>
              <w:t>idleModeMeasurements</w:t>
            </w:r>
            <w:r w:rsidRPr="00D863D0">
              <w:rPr>
                <w:rFonts w:ascii="Arial" w:hAnsi="Arial"/>
                <w:b/>
                <w:i/>
                <w:sz w:val="18"/>
              </w:rPr>
              <w:t>EUTRA</w:t>
            </w:r>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rPr>
              <w:t>idleModeMeasurementsNR</w:t>
            </w:r>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ims-EmergencySupport</w:t>
            </w:r>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r w:rsidRPr="00D863D0">
              <w:rPr>
                <w:rFonts w:ascii="Arial" w:hAnsi="Arial"/>
                <w:b/>
                <w:bCs/>
                <w:i/>
                <w:iCs/>
                <w:sz w:val="18"/>
              </w:rPr>
              <w:t>intraFreqReselectionRedCap</w:t>
            </w:r>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F8558D" w:rsidRPr="00D863D0" w14:paraId="502A6698" w14:textId="77777777" w:rsidTr="00257765">
        <w:trPr>
          <w:ins w:id="966"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967" w:author="vivo_P_R2#123" w:date="2023-08-30T14:00:00Z"/>
                <w:b/>
                <w:i/>
              </w:rPr>
            </w:pPr>
            <w:ins w:id="968" w:author="vivo_P_R2#123" w:date="2023-08-30T14:00:00Z">
              <w:r>
                <w:rPr>
                  <w:b/>
                  <w:i/>
                </w:rPr>
                <w:t>musim-</w:t>
              </w:r>
              <w:r w:rsidRPr="00D863D0">
                <w:rPr>
                  <w:b/>
                  <w:i/>
                </w:rPr>
                <w:t>CapabilityRestriction</w:t>
              </w:r>
            </w:ins>
          </w:p>
          <w:p w14:paraId="1D6F4157" w14:textId="4F033267" w:rsidR="00F8558D" w:rsidRPr="00D863D0" w:rsidRDefault="00F8558D" w:rsidP="00F8558D">
            <w:pPr>
              <w:keepNext/>
              <w:keepLines/>
              <w:spacing w:after="0"/>
              <w:rPr>
                <w:ins w:id="969" w:author="vivo_P_R2#123" w:date="2023-08-30T14:00:00Z"/>
                <w:rFonts w:ascii="Arial" w:hAnsi="Arial"/>
                <w:b/>
                <w:bCs/>
                <w:i/>
                <w:iCs/>
                <w:sz w:val="18"/>
              </w:rPr>
            </w:pPr>
            <w:ins w:id="970"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sends indication of MUSIM temporary capability restriction</w:t>
              </w:r>
            </w:ins>
            <w:ins w:id="971" w:author="vivo_P_R2#123" w:date="2023-09-07T18:11:00Z">
              <w:r w:rsidR="000F7DB4">
                <w:rPr>
                  <w:rFonts w:ascii="Arial" w:hAnsi="Arial"/>
                  <w:sz w:val="18"/>
                  <w:szCs w:val="22"/>
                  <w:lang w:eastAsia="sv-SE"/>
                </w:rPr>
                <w:t xml:space="preserve"> duri</w:t>
              </w:r>
            </w:ins>
            <w:ins w:id="972" w:author="vivo_P_R2#123" w:date="2023-09-07T18:12:00Z">
              <w:r w:rsidR="000F7DB4">
                <w:rPr>
                  <w:rFonts w:ascii="Arial" w:hAnsi="Arial"/>
                  <w:sz w:val="18"/>
                  <w:szCs w:val="22"/>
                  <w:lang w:eastAsia="sv-SE"/>
                </w:rPr>
                <w:t>ng RRC setup and RRC resume procedure</w:t>
              </w:r>
            </w:ins>
            <w:ins w:id="973" w:author="vivo_P_R2#123" w:date="2023-08-30T14:00:00Z">
              <w:r w:rsidRPr="00D863D0">
                <w:rPr>
                  <w:rFonts w:ascii="Arial" w:hAnsi="Arial"/>
                  <w:sz w:val="18"/>
                  <w:szCs w:val="22"/>
                  <w:lang w:eastAsia="sv-SE"/>
                </w:rPr>
                <w:t>.</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lastRenderedPageBreak/>
              <w:t>q-QualMin</w:t>
            </w:r>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qualmin</w:t>
            </w:r>
            <w:r w:rsidRPr="00D863D0">
              <w:rPr>
                <w:rFonts w:ascii="Arial" w:hAnsi="Arial"/>
                <w:sz w:val="18"/>
                <w:szCs w:val="22"/>
                <w:lang w:eastAsia="en-GB"/>
              </w:rPr>
              <w:t>" in TS 38.304 [20], applicable for serving cell. If the field is absent, the UE applies the (default) value of negative infinity for Q</w:t>
            </w:r>
            <w:r w:rsidRPr="00D863D0">
              <w:rPr>
                <w:rFonts w:ascii="Arial" w:hAnsi="Arial"/>
                <w:sz w:val="18"/>
                <w:szCs w:val="22"/>
                <w:vertAlign w:val="subscript"/>
                <w:lang w:eastAsia="en-GB"/>
              </w:rPr>
              <w:t>qualmin</w:t>
            </w:r>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q-QualMinOffset</w:t>
            </w:r>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"Q</w:t>
            </w:r>
            <w:r w:rsidRPr="00D863D0">
              <w:rPr>
                <w:rFonts w:ascii="Arial" w:hAnsi="Arial"/>
                <w:sz w:val="18"/>
                <w:vertAlign w:val="subscript"/>
                <w:lang w:eastAsia="en-GB"/>
              </w:rPr>
              <w:t>qualminoffset</w:t>
            </w:r>
            <w:r w:rsidRPr="00D863D0">
              <w:rPr>
                <w:rFonts w:ascii="Arial" w:hAnsi="Arial"/>
                <w:sz w:val="18"/>
                <w:lang w:eastAsia="en-GB"/>
              </w:rPr>
              <w:t>" in TS 38.304 [20]. Actual value Q</w:t>
            </w:r>
            <w:r w:rsidRPr="00D863D0">
              <w:rPr>
                <w:rFonts w:ascii="Arial" w:hAnsi="Arial"/>
                <w:sz w:val="18"/>
                <w:vertAlign w:val="subscript"/>
                <w:lang w:eastAsia="en-GB"/>
              </w:rPr>
              <w:t>qualminoffset</w:t>
            </w:r>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the UE applies the (default) value of 0 dB for Q</w:t>
            </w:r>
            <w:r w:rsidRPr="00D863D0">
              <w:rPr>
                <w:rFonts w:ascii="Arial" w:hAnsi="Arial"/>
                <w:sz w:val="18"/>
                <w:vertAlign w:val="subscript"/>
                <w:lang w:eastAsia="en-GB"/>
              </w:rPr>
              <w:t>qualminoffset</w:t>
            </w:r>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w:t>
            </w:r>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q-RxLevMinOffset</w:t>
            </w:r>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"Q</w:t>
            </w:r>
            <w:r w:rsidRPr="00D863D0">
              <w:rPr>
                <w:rFonts w:ascii="Arial" w:hAnsi="Arial"/>
                <w:sz w:val="18"/>
                <w:vertAlign w:val="subscript"/>
                <w:lang w:eastAsia="en-GB"/>
              </w:rPr>
              <w:t>rxlevminoffset</w:t>
            </w:r>
            <w:r w:rsidRPr="00D863D0">
              <w:rPr>
                <w:rFonts w:ascii="Arial" w:hAnsi="Arial"/>
                <w:sz w:val="18"/>
                <w:lang w:eastAsia="en-GB"/>
              </w:rPr>
              <w:t>" in TS 38.304 [20]. Actual value Q</w:t>
            </w:r>
            <w:r w:rsidRPr="00D863D0">
              <w:rPr>
                <w:rFonts w:ascii="Arial" w:hAnsi="Arial"/>
                <w:sz w:val="18"/>
                <w:vertAlign w:val="subscript"/>
                <w:lang w:eastAsia="en-GB"/>
              </w:rPr>
              <w:t>rxlevminoffset</w:t>
            </w:r>
            <w:r w:rsidRPr="00D863D0">
              <w:rPr>
                <w:rFonts w:ascii="Arial" w:hAnsi="Arial"/>
                <w:sz w:val="18"/>
                <w:lang w:eastAsia="en-GB"/>
              </w:rPr>
              <w:t xml:space="preserve"> = field value * 2 [dB]. If absent, the UE applies the (default) value of 0 dB for Q</w:t>
            </w:r>
            <w:r w:rsidRPr="00D863D0">
              <w:rPr>
                <w:rFonts w:ascii="Arial" w:hAnsi="Arial"/>
                <w:sz w:val="18"/>
                <w:vertAlign w:val="subscript"/>
                <w:lang w:eastAsia="en-GB"/>
              </w:rPr>
              <w:t>rxlevminoffset</w:t>
            </w:r>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q-RxLevMinSUL</w:t>
            </w:r>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sdt-DataVolumeThreshold</w:t>
            </w:r>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sdt-LogicalChannelSR-DelayTimer</w:t>
            </w:r>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r w:rsidRPr="00D863D0">
              <w:rPr>
                <w:rFonts w:ascii="Arial" w:hAnsi="Arial"/>
                <w:i/>
                <w:iCs/>
                <w:sz w:val="18"/>
                <w:szCs w:val="22"/>
                <w:lang w:eastAsia="sv-SE"/>
              </w:rPr>
              <w:t>logicalChannelSR-DelayTimer</w:t>
            </w:r>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r w:rsidRPr="00D863D0">
              <w:rPr>
                <w:rFonts w:ascii="Arial" w:hAnsi="Arial"/>
                <w:sz w:val="18"/>
                <w:szCs w:val="22"/>
                <w:lang w:eastAsia="sv-SE"/>
              </w:rPr>
              <w:t>logicalChannelSR-DelayTimer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servingCellConfigCommon</w:t>
            </w:r>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plmnCommon</w:t>
            </w:r>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plmn-IdentityInfoList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r w:rsidRPr="00D863D0">
              <w:rPr>
                <w:rFonts w:ascii="Arial" w:hAnsi="Arial"/>
                <w:i/>
                <w:sz w:val="18"/>
                <w:lang w:eastAsia="sv-SE"/>
              </w:rPr>
              <w:t>individualPLMNList</w:t>
            </w:r>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 xml:space="preserve">and the </w:t>
            </w:r>
            <w:r w:rsidRPr="00D863D0">
              <w:rPr>
                <w:rFonts w:ascii="Arial" w:hAnsi="Arial"/>
                <w:i/>
                <w:sz w:val="18"/>
                <w:lang w:eastAsia="sv-SE"/>
              </w:rPr>
              <w:t>npn-IdentityInfoList</w:t>
            </w:r>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r w:rsidRPr="00D863D0">
              <w:rPr>
                <w:rFonts w:ascii="Arial" w:hAnsi="Arial"/>
                <w:i/>
                <w:sz w:val="18"/>
                <w:lang w:eastAsia="sv-SE"/>
              </w:rPr>
              <w:t>notConfigured</w:t>
            </w:r>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uac-BarringForCommon</w:t>
            </w:r>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D863D0">
              <w:rPr>
                <w:rFonts w:ascii="Arial" w:eastAsia="Calibri" w:hAnsi="Arial"/>
                <w:i/>
                <w:sz w:val="18"/>
                <w:szCs w:val="22"/>
                <w:lang w:eastAsia="sv-SE"/>
              </w:rPr>
              <w:t>uac-BarringPerPLMN-List</w:t>
            </w:r>
            <w:r w:rsidRPr="00D863D0">
              <w:rPr>
                <w:rFonts w:ascii="Arial" w:eastAsia="Calibri" w:hAnsi="Arial"/>
                <w:sz w:val="18"/>
                <w:szCs w:val="22"/>
                <w:lang w:eastAsia="sv-SE"/>
              </w:rPr>
              <w:t>. The parameters are specified by providing an index to the set of configurations (</w:t>
            </w:r>
            <w:r w:rsidRPr="00D863D0">
              <w:rPr>
                <w:rFonts w:ascii="Arial" w:eastAsia="Calibri" w:hAnsi="Arial"/>
                <w:i/>
                <w:sz w:val="18"/>
                <w:szCs w:val="22"/>
                <w:lang w:eastAsia="sv-SE"/>
              </w:rPr>
              <w:t>uac-BarringInfoSetList</w:t>
            </w:r>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ue-TimersAndConstants</w:t>
            </w:r>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e cell operating as PCell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useFullResumeID</w:t>
            </w:r>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r w:rsidRPr="00D863D0">
              <w:rPr>
                <w:rFonts w:ascii="Arial" w:hAnsi="Arial"/>
                <w:i/>
                <w:sz w:val="18"/>
                <w:lang w:eastAsia="sv-SE"/>
              </w:rPr>
              <w:t>fullI-RNTI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r w:rsidRPr="00D863D0">
              <w:rPr>
                <w:rFonts w:ascii="Arial" w:hAnsi="Arial"/>
                <w:i/>
                <w:sz w:val="18"/>
                <w:lang w:eastAsia="sv-SE"/>
              </w:rPr>
              <w:t>shortI-RNTI</w:t>
            </w:r>
            <w:r w:rsidRPr="00D863D0">
              <w:rPr>
                <w:rFonts w:ascii="Arial" w:hAnsi="Arial"/>
                <w:sz w:val="18"/>
                <w:lang w:eastAsia="sv-SE"/>
              </w:rPr>
              <w:t xml:space="preserve"> and </w:t>
            </w:r>
            <w:r w:rsidRPr="00D863D0">
              <w:rPr>
                <w:rFonts w:ascii="Arial" w:hAnsi="Arial"/>
                <w:i/>
                <w:sz w:val="18"/>
                <w:lang w:eastAsia="sv-SE"/>
              </w:rPr>
              <w:t>RRCResumeRequest</w:t>
            </w:r>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r w:rsidRPr="00D863D0">
              <w:rPr>
                <w:rFonts w:ascii="Arial" w:hAnsi="Arial"/>
                <w:i/>
                <w:iCs/>
                <w:sz w:val="18"/>
                <w:szCs w:val="22"/>
                <w:lang w:eastAsia="sv-SE"/>
              </w:rPr>
              <w:t>eDRX-AllowedIdle</w:t>
            </w:r>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Heading4"/>
      </w:pPr>
      <w:bookmarkStart w:id="974" w:name="_Toc131064846"/>
      <w:bookmarkStart w:id="975" w:name="_Toc60777128"/>
      <w:r>
        <w:t>–</w:t>
      </w:r>
      <w:r>
        <w:tab/>
      </w:r>
      <w:r>
        <w:rPr>
          <w:i/>
        </w:rPr>
        <w:t>UEAssistanceInformation</w:t>
      </w:r>
      <w:bookmarkEnd w:id="974"/>
      <w:bookmarkEnd w:id="975"/>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lastRenderedPageBreak/>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976" w:author="vivo(Boubacar)" w:date="2023-04-28T10:24:00Z">
        <w:r>
          <w:t>UEAssistanceInformation-v18xy-IEs</w:t>
        </w:r>
      </w:ins>
      <w:del w:id="977" w:author="vivo(Boubacar)" w:date="2023-04-28T10:24:00Z">
        <w:r>
          <w:rPr>
            <w:color w:val="993366"/>
          </w:rPr>
          <w:delText>SEQUENCE</w:delText>
        </w:r>
        <w:r>
          <w:delText xml:space="preserve"> {}</w:delText>
        </w:r>
      </w:del>
      <w:r>
        <w:t xml:space="preserve">     </w:t>
      </w:r>
      <w:del w:id="978"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979" w:author="vivo_P_RAN2#122" w:date="2023-06-27T08:51:00Z"/>
        </w:rPr>
      </w:pPr>
      <w:ins w:id="980"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981" w:author="vivo_P_RAN2#122" w:date="2023-06-27T08:51:00Z"/>
        </w:rPr>
      </w:pPr>
      <w:ins w:id="982" w:author="vivo_P_RAN2#122" w:date="2023-06-27T08:51:00Z">
        <w:r>
          <w:t xml:space="preserve">    musim-Assistance-v18xy                  MUSIM-Assistance-</w:t>
        </w:r>
      </w:ins>
      <w:ins w:id="983" w:author="vivo_P_RAN2#122" w:date="2023-06-27T09:39:00Z">
        <w:r>
          <w:t>v</w:t>
        </w:r>
      </w:ins>
      <w:ins w:id="984" w:author="vivo_P_RAN2#122" w:date="2023-06-27T08:51:00Z">
        <w:r>
          <w:t>18</w:t>
        </w:r>
      </w:ins>
      <w:ins w:id="985" w:author="vivo_P_RAN2#122" w:date="2023-06-27T09:39:00Z">
        <w:r>
          <w:t>xy</w:t>
        </w:r>
      </w:ins>
      <w:ins w:id="986" w:author="vivo_P_RAN2#122" w:date="2023-06-27T08:51:00Z">
        <w:r>
          <w:t xml:space="preserve">                  </w:t>
        </w:r>
        <w:r>
          <w:rPr>
            <w:color w:val="993366"/>
          </w:rPr>
          <w:t>OPTIONAL</w:t>
        </w:r>
        <w:r>
          <w:t>,</w:t>
        </w:r>
      </w:ins>
    </w:p>
    <w:p w14:paraId="781E3B0A" w14:textId="77777777" w:rsidR="00162BE3" w:rsidRDefault="00CB0F85">
      <w:pPr>
        <w:pStyle w:val="PL"/>
        <w:rPr>
          <w:ins w:id="987" w:author="vivo_P_RAN2#122" w:date="2023-06-27T08:51:00Z"/>
        </w:rPr>
      </w:pPr>
      <w:ins w:id="988"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989" w:author="vivo_P_RAN2#122" w:date="2023-06-27T08:51:00Z"/>
        </w:rPr>
      </w:pPr>
      <w:ins w:id="990"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lastRenderedPageBreak/>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lastRenderedPageBreak/>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991" w:author="vivo(Boubacar)" w:date="2023-04-28T10:25:00Z"/>
        </w:rPr>
      </w:pPr>
    </w:p>
    <w:p w14:paraId="2D044D25" w14:textId="77777777" w:rsidR="00162BE3" w:rsidRDefault="00162BE3">
      <w:pPr>
        <w:pStyle w:val="PL"/>
        <w:rPr>
          <w:ins w:id="992" w:author="vivo(Boubacar)" w:date="2023-04-28T10:25:00Z"/>
        </w:rPr>
      </w:pPr>
      <w:bookmarkStart w:id="993" w:name="_Hlk144214011"/>
    </w:p>
    <w:p w14:paraId="19103C91" w14:textId="0CE92A10" w:rsidR="00162BE3" w:rsidRDefault="00CB0F85">
      <w:pPr>
        <w:pStyle w:val="PL"/>
        <w:rPr>
          <w:ins w:id="994" w:author="vivo(Boubacar)" w:date="2023-04-28T10:25:00Z"/>
        </w:rPr>
      </w:pPr>
      <w:ins w:id="995" w:author="vivo(Boubacar)" w:date="2023-04-28T10:25:00Z">
        <w:r>
          <w:t>MUSIM-Assistance-</w:t>
        </w:r>
      </w:ins>
      <w:ins w:id="996" w:author="vivo_P_RAN2#122" w:date="2023-06-27T09:40:00Z">
        <w:r>
          <w:t>v</w:t>
        </w:r>
      </w:ins>
      <w:ins w:id="997" w:author="vivo(Boubacar)" w:date="2023-04-28T10:25:00Z">
        <w:r>
          <w:t>18</w:t>
        </w:r>
      </w:ins>
      <w:ins w:id="998" w:author="vivo_P_RAN2#122" w:date="2023-06-27T09:40:00Z">
        <w:r>
          <w:t>xy</w:t>
        </w:r>
      </w:ins>
      <w:ins w:id="999" w:author="vivo(Boubacar)" w:date="2023-04-28T10:25:00Z">
        <w:r>
          <w:t xml:space="preserve"> ::=              </w:t>
        </w:r>
        <w:r>
          <w:rPr>
            <w:color w:val="993366"/>
          </w:rPr>
          <w:t>SEQUENCE</w:t>
        </w:r>
        <w:r>
          <w:t xml:space="preserve"> {</w:t>
        </w:r>
      </w:ins>
    </w:p>
    <w:p w14:paraId="1EF03C07" w14:textId="77777777" w:rsidR="00162BE3" w:rsidRDefault="00CB0F85">
      <w:pPr>
        <w:pStyle w:val="PL"/>
        <w:rPr>
          <w:ins w:id="1000" w:author="vivo(Boubacar)" w:date="2023-04-28T10:25:00Z"/>
        </w:rPr>
      </w:pPr>
      <w:ins w:id="1001" w:author="vivo(Boubacar)" w:date="2023-04-28T10:25:00Z">
        <w:r>
          <w:t xml:space="preserve">    musim-GapPriorityPreferenceList-r18           MUSIM-GapPriorityPreferenceList-r18     </w:t>
        </w:r>
        <w:r>
          <w:rPr>
            <w:color w:val="993366"/>
          </w:rPr>
          <w:t>OPTIONAL</w:t>
        </w:r>
      </w:ins>
      <w:ins w:id="1002" w:author="vivo(Boubacar)" w:date="2023-05-30T10:05:00Z">
        <w:r>
          <w:t>,</w:t>
        </w:r>
      </w:ins>
    </w:p>
    <w:p w14:paraId="6D24357D" w14:textId="3268CDD7" w:rsidR="00BA0D54" w:rsidRDefault="00BA0D54">
      <w:pPr>
        <w:pStyle w:val="PL"/>
        <w:rPr>
          <w:ins w:id="1003" w:author="vivo_P_R2123bis" w:date="2023-10-16T15:28:00Z"/>
        </w:rPr>
      </w:pPr>
      <w:ins w:id="1004" w:author="vivo_P_R2123bis" w:date="2023-10-16T15:28:00Z">
        <w:r>
          <w:t xml:space="preserve">    musim-GapPriority</w:t>
        </w:r>
      </w:ins>
      <w:ins w:id="1005" w:author="vivo_P_R2123bis" w:date="2023-10-16T15:29:00Z">
        <w:r>
          <w:t>Keep</w:t>
        </w:r>
      </w:ins>
      <w:ins w:id="1006" w:author="vivo_P_R2123bis" w:date="2023-10-16T15:28:00Z">
        <w:r>
          <w:t xml:space="preserve">-r18          </w:t>
        </w:r>
      </w:ins>
      <w:ins w:id="1007" w:author="vivo_P_R2123bis" w:date="2023-10-16T15:29:00Z">
        <w:r>
          <w:t xml:space="preserve">          </w:t>
        </w:r>
      </w:ins>
      <w:ins w:id="1008" w:author="vivo_P_R2123bis" w:date="2023-10-16T15:28:00Z">
        <w:r>
          <w:t xml:space="preserve"> </w:t>
        </w:r>
      </w:ins>
      <w:ins w:id="1009" w:author="vivo_P_R2123bis" w:date="2023-10-16T15:29:00Z">
        <w:r>
          <w:t>ENUMERATE</w:t>
        </w:r>
      </w:ins>
      <w:ins w:id="1010" w:author="vivo_P_R2123bis" w:date="2023-10-16T15:30:00Z">
        <w:r>
          <w:t>D</w:t>
        </w:r>
      </w:ins>
      <w:ins w:id="1011" w:author="vivo_P_R2123bis" w:date="2023-10-16T15:29:00Z">
        <w:r>
          <w:t xml:space="preserve"> </w:t>
        </w:r>
        <w:r w:rsidRPr="006B01E9">
          <w:t>{</w:t>
        </w:r>
      </w:ins>
      <w:ins w:id="1012" w:author="vivo_P_R2123bis" w:date="2023-10-16T15:30:00Z">
        <w:r>
          <w:t>true}</w:t>
        </w:r>
      </w:ins>
      <w:ins w:id="1013" w:author="vivo_P_R2123bis" w:date="2023-10-16T15:28:00Z">
        <w:r>
          <w:t xml:space="preserve">     </w:t>
        </w:r>
        <w:r>
          <w:rPr>
            <w:color w:val="993366"/>
          </w:rPr>
          <w:t>OPTIONAL</w:t>
        </w:r>
        <w:r>
          <w:t>,</w:t>
        </w:r>
      </w:ins>
    </w:p>
    <w:p w14:paraId="013B989C" w14:textId="3A67D1F2" w:rsidR="00162BE3" w:rsidRDefault="00CB0F85">
      <w:pPr>
        <w:pStyle w:val="PL"/>
        <w:rPr>
          <w:ins w:id="1014" w:author="vivo(Boubacar)" w:date="2023-05-29T14:59:00Z"/>
        </w:rPr>
      </w:pPr>
      <w:ins w:id="1015" w:author="vivo(Boubacar)" w:date="2023-05-29T14:59:00Z">
        <w:r>
          <w:t xml:space="preserve">    </w:t>
        </w:r>
        <w:r w:rsidRPr="00764A70">
          <w:t>musim</w:t>
        </w:r>
      </w:ins>
      <w:ins w:id="1016" w:author="vivo(Boubacar)" w:date="2023-05-29T15:10:00Z">
        <w:r w:rsidRPr="00764A70">
          <w:t>-</w:t>
        </w:r>
      </w:ins>
      <w:ins w:id="1017" w:author="vivo_P_R2#123" w:date="2023-09-07T10:40:00Z">
        <w:r w:rsidR="00C5088B">
          <w:t>Cap</w:t>
        </w:r>
      </w:ins>
      <w:ins w:id="1018" w:author="vivo_P_R2#123" w:date="2023-09-07T10:41:00Z">
        <w:r w:rsidR="00C5088B">
          <w:t>Restriction</w:t>
        </w:r>
      </w:ins>
      <w:ins w:id="1019" w:author="vivo(Boubacar)" w:date="2023-05-29T14:59:00Z">
        <w:r w:rsidRPr="00764A70">
          <w:t xml:space="preserve">-r18           </w:t>
        </w:r>
      </w:ins>
      <w:ins w:id="1020" w:author="vivo_P_R2#123" w:date="2023-09-07T11:25:00Z">
        <w:r w:rsidR="005D513C">
          <w:t xml:space="preserve">           </w:t>
        </w:r>
      </w:ins>
      <w:ins w:id="1021" w:author="vivo(Boubacar)" w:date="2023-05-29T14:59:00Z">
        <w:r w:rsidRPr="00764A70">
          <w:t>MUSIM-</w:t>
        </w:r>
      </w:ins>
      <w:ins w:id="1022" w:author="vivo_P_R2#123" w:date="2023-09-07T10:42:00Z">
        <w:r w:rsidR="00C5088B">
          <w:t>CapRestriction</w:t>
        </w:r>
      </w:ins>
      <w:ins w:id="1023" w:author="vivo(Boubacar)" w:date="2023-05-29T14:59:00Z">
        <w:r w:rsidRPr="00764A70">
          <w:t xml:space="preserve">-r18     </w:t>
        </w:r>
        <w:r w:rsidRPr="00764A70">
          <w:rPr>
            <w:color w:val="993366"/>
          </w:rPr>
          <w:t>OPTIONAL</w:t>
        </w:r>
      </w:ins>
      <w:ins w:id="1024" w:author="vivo_P_R2123bis" w:date="2023-10-16T16:25:00Z">
        <w:r w:rsidR="00F82B8E">
          <w:t>,</w:t>
        </w:r>
      </w:ins>
    </w:p>
    <w:p w14:paraId="38EF3DEE" w14:textId="29057820" w:rsidR="00F82B8E" w:rsidRDefault="00F82B8E" w:rsidP="00F82B8E">
      <w:pPr>
        <w:pStyle w:val="PL"/>
        <w:rPr>
          <w:ins w:id="1025" w:author="vivo_P_R2123bis" w:date="2023-10-16T16:25:00Z"/>
        </w:rPr>
      </w:pPr>
      <w:ins w:id="1026" w:author="vivo_P_R2123bis" w:date="2023-10-16T16:25:00Z">
        <w:r>
          <w:t xml:space="preserve">    musim-Need</w:t>
        </w:r>
      </w:ins>
      <w:ins w:id="1027" w:author="vivo_P_R2123bis" w:date="2023-10-16T16:26:00Z">
        <w:r>
          <w:t>For</w:t>
        </w:r>
      </w:ins>
      <w:ins w:id="1028" w:author="vivo_P_R2123bis" w:date="2023-10-16T16:25:00Z">
        <w:r>
          <w:t>Gap</w:t>
        </w:r>
      </w:ins>
      <w:ins w:id="1029" w:author="vivo_P_R2123bis" w:date="2023-10-16T16:26:00Z">
        <w:r>
          <w:t>sInfoNR</w:t>
        </w:r>
      </w:ins>
      <w:ins w:id="1030" w:author="vivo_P_R2123bis" w:date="2023-10-16T16:25:00Z">
        <w:r>
          <w:t xml:space="preserve">-r18                   </w:t>
        </w:r>
      </w:ins>
      <w:ins w:id="1031" w:author="vivo_P_R2123bis" w:date="2023-10-16T16:26:00Z">
        <w:r>
          <w:t>NeedForGapsInfoNR-r16</w:t>
        </w:r>
      </w:ins>
      <w:ins w:id="1032" w:author="vivo_P_R2123bis" w:date="2023-10-16T16:25:00Z">
        <w:r>
          <w:t xml:space="preserve">       </w:t>
        </w:r>
        <w:r>
          <w:rPr>
            <w:color w:val="993366"/>
          </w:rPr>
          <w:t>OPTIONAL</w:t>
        </w:r>
      </w:ins>
    </w:p>
    <w:p w14:paraId="665A57C2" w14:textId="77777777" w:rsidR="00162BE3" w:rsidRDefault="00CB0F85">
      <w:pPr>
        <w:pStyle w:val="PL"/>
        <w:rPr>
          <w:ins w:id="1033" w:author="vivo(Boubacar)" w:date="2023-04-28T10:25:00Z"/>
        </w:rPr>
      </w:pPr>
      <w:ins w:id="1034" w:author="vivo(Boubacar)" w:date="2023-04-28T10:25:00Z">
        <w:r>
          <w:t>}</w:t>
        </w:r>
      </w:ins>
    </w:p>
    <w:p w14:paraId="32E5AB6F" w14:textId="77777777" w:rsidR="00162BE3" w:rsidRDefault="00162BE3">
      <w:pPr>
        <w:pStyle w:val="PL"/>
        <w:rPr>
          <w:ins w:id="1035" w:author="vivo(Boubacar)" w:date="2023-04-28T10:25:00Z"/>
        </w:rPr>
      </w:pPr>
    </w:p>
    <w:p w14:paraId="2FEE8D3A" w14:textId="77777777" w:rsidR="00162BE3" w:rsidRDefault="00CB0F85">
      <w:pPr>
        <w:pStyle w:val="PL"/>
        <w:rPr>
          <w:ins w:id="1036" w:author="vivo(Boubacar)" w:date="2023-04-28T10:25:00Z"/>
        </w:rPr>
      </w:pPr>
      <w:ins w:id="1037"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1038" w:author="vivo_P_RAN2#122" w:date="2023-06-27T08:56:00Z">
        <w:r>
          <w:t>GapPriority-r17</w:t>
        </w:r>
      </w:ins>
    </w:p>
    <w:p w14:paraId="3088D026" w14:textId="1F5C4476" w:rsidR="00C14337" w:rsidRPr="00C14337" w:rsidDel="00764A70" w:rsidRDefault="00C14337" w:rsidP="00764A70">
      <w:pPr>
        <w:pStyle w:val="PL"/>
        <w:rPr>
          <w:del w:id="1039" w:author="vivo_P_R2#123" w:date="2023-08-30T08:18:00Z"/>
        </w:rPr>
      </w:pPr>
    </w:p>
    <w:p w14:paraId="54C3832A" w14:textId="3229ACF1" w:rsidR="00C5088B" w:rsidRPr="006B01E9" w:rsidRDefault="00C5088B" w:rsidP="00C5088B">
      <w:pPr>
        <w:pStyle w:val="PL"/>
        <w:rPr>
          <w:ins w:id="1040" w:author="vivo_P_R2#123" w:date="2023-09-07T10:44:00Z"/>
        </w:rPr>
      </w:pPr>
      <w:bookmarkStart w:id="1041" w:name="_Hlk148535112"/>
      <w:ins w:id="1042" w:author="vivo_P_R2#123" w:date="2023-09-07T10:44:00Z">
        <w:r w:rsidRPr="006B01E9">
          <w:t>MUSIM-C</w:t>
        </w:r>
      </w:ins>
      <w:ins w:id="1043" w:author="vivo_P_R2#123" w:date="2023-09-07T11:27:00Z">
        <w:r w:rsidR="00B60E20" w:rsidRPr="006B01E9">
          <w:t>apRe</w:t>
        </w:r>
      </w:ins>
      <w:ins w:id="1044" w:author="vivo_P_R2#123" w:date="2023-09-07T11:50:00Z">
        <w:r w:rsidR="00F111BE" w:rsidRPr="006B01E9">
          <w:t>s</w:t>
        </w:r>
      </w:ins>
      <w:ins w:id="1045" w:author="vivo_P_R2#123" w:date="2023-09-07T11:27:00Z">
        <w:r w:rsidR="00B60E20" w:rsidRPr="006B01E9">
          <w:t>triction</w:t>
        </w:r>
      </w:ins>
      <w:ins w:id="1046" w:author="vivo_P_R2#123" w:date="2023-09-07T10:44:00Z">
        <w:r w:rsidRPr="006B01E9">
          <w:t xml:space="preserve">-r18 ::=                </w:t>
        </w:r>
        <w:r w:rsidRPr="006B01E9">
          <w:rPr>
            <w:color w:val="993366"/>
          </w:rPr>
          <w:t>SEQUENCE</w:t>
        </w:r>
        <w:r w:rsidRPr="006B01E9">
          <w:t xml:space="preserve"> {</w:t>
        </w:r>
      </w:ins>
    </w:p>
    <w:p w14:paraId="4C1E5E85" w14:textId="0E42A0EA" w:rsidR="00C5088B" w:rsidRPr="006B01E9" w:rsidRDefault="00C5088B" w:rsidP="00C5088B">
      <w:pPr>
        <w:pStyle w:val="PL"/>
        <w:rPr>
          <w:ins w:id="1047" w:author="vivo_P_R2#123" w:date="2023-09-07T10:44:00Z"/>
        </w:rPr>
      </w:pPr>
      <w:ins w:id="1048" w:author="vivo_P_R2#123" w:date="2023-09-07T10:44:00Z">
        <w:r w:rsidRPr="006B01E9">
          <w:t xml:space="preserve">    musim-Cell-SCG-ToRelease-r18           </w:t>
        </w:r>
      </w:ins>
      <w:ins w:id="1049" w:author="vivo_P_R2#123" w:date="2023-09-07T11:27:00Z">
        <w:r w:rsidR="00B60E20" w:rsidRPr="006B01E9">
          <w:t xml:space="preserve">   </w:t>
        </w:r>
      </w:ins>
      <w:ins w:id="1050" w:author="vivo_P_R2#123" w:date="2023-09-07T10:44:00Z">
        <w:r w:rsidRPr="006B01E9">
          <w:t xml:space="preserve">MUSIM-Cell-SCG-ToRelease-r18     </w:t>
        </w:r>
        <w:r w:rsidRPr="006B01E9">
          <w:rPr>
            <w:color w:val="993366"/>
          </w:rPr>
          <w:t>OPTIONAL</w:t>
        </w:r>
      </w:ins>
      <w:ins w:id="1051" w:author="vivo_P_R2#123" w:date="2023-09-07T11:27:00Z">
        <w:r w:rsidR="00B60E20" w:rsidRPr="006B01E9">
          <w:t>,</w:t>
        </w:r>
      </w:ins>
    </w:p>
    <w:p w14:paraId="4AE74F69" w14:textId="6DB6C78B" w:rsidR="006A4DEA" w:rsidRPr="006B01E9" w:rsidRDefault="006A4DEA" w:rsidP="006A4DEA">
      <w:pPr>
        <w:pStyle w:val="PL"/>
        <w:rPr>
          <w:ins w:id="1052" w:author="vivo_P_R2#123" w:date="2023-09-07T10:49:00Z"/>
        </w:rPr>
      </w:pPr>
      <w:ins w:id="1053" w:author="vivo_P_R2#123" w:date="2023-09-07T10:49:00Z">
        <w:r w:rsidRPr="006B01E9">
          <w:t xml:space="preserve">    musim-CellToAffect</w:t>
        </w:r>
      </w:ins>
      <w:ins w:id="1054" w:author="vivo_P_R2#123" w:date="2023-09-07T11:01:00Z">
        <w:r w:rsidR="00C46F16" w:rsidRPr="006B01E9">
          <w:t>List</w:t>
        </w:r>
      </w:ins>
      <w:ins w:id="1055" w:author="vivo_P_R2#123" w:date="2023-09-07T10:49:00Z">
        <w:r w:rsidRPr="006B01E9">
          <w:t xml:space="preserve">-r18             </w:t>
        </w:r>
      </w:ins>
      <w:ins w:id="1056" w:author="vivo_P_R2#123" w:date="2023-09-07T11:27:00Z">
        <w:r w:rsidR="00B60E20" w:rsidRPr="006B01E9">
          <w:t xml:space="preserve">   </w:t>
        </w:r>
      </w:ins>
      <w:ins w:id="1057" w:author="vivo_P_R2#123" w:date="2023-09-07T10:49:00Z">
        <w:r w:rsidRPr="006B01E9">
          <w:t>MUSIM-CellToAffect</w:t>
        </w:r>
      </w:ins>
      <w:ins w:id="1058" w:author="vivo_P_R2#123" w:date="2023-09-07T11:01:00Z">
        <w:r w:rsidR="00C46F16" w:rsidRPr="006B01E9">
          <w:t>List</w:t>
        </w:r>
      </w:ins>
      <w:ins w:id="1059" w:author="vivo_P_R2#123" w:date="2023-09-07T10:49:00Z">
        <w:r w:rsidRPr="006B01E9">
          <w:t xml:space="preserve">-r18     </w:t>
        </w:r>
        <w:r w:rsidRPr="006B01E9">
          <w:rPr>
            <w:color w:val="993366"/>
          </w:rPr>
          <w:t>OPTIONAL</w:t>
        </w:r>
        <w:r w:rsidRPr="006B01E9">
          <w:t>,</w:t>
        </w:r>
      </w:ins>
    </w:p>
    <w:p w14:paraId="3085DE4E" w14:textId="11956A63" w:rsidR="00FD1CC3" w:rsidRPr="006B01E9" w:rsidRDefault="00FD1CC3" w:rsidP="00FD1CC3">
      <w:pPr>
        <w:pStyle w:val="PL"/>
        <w:rPr>
          <w:ins w:id="1060" w:author="vivo_Pre_R2#123b" w:date="2023-09-26T14:38:00Z"/>
        </w:rPr>
      </w:pPr>
      <w:ins w:id="1061" w:author="vivo_Pre_R2#123b" w:date="2023-09-26T14:38:00Z">
        <w:r w:rsidRPr="006B01E9">
          <w:t xml:space="preserve">    musim-</w:t>
        </w:r>
      </w:ins>
      <w:ins w:id="1062" w:author="vivo_P_R2123bis" w:date="2023-10-18T14:42:00Z">
        <w:r w:rsidR="00106B36">
          <w:rPr>
            <w:rFonts w:eastAsia="DengXian"/>
            <w:lang w:eastAsia="zh-CN"/>
          </w:rPr>
          <w:t>Affect</w:t>
        </w:r>
      </w:ins>
      <w:ins w:id="1063" w:author="vivo_Pre_R2#123b" w:date="2023-09-26T14:38:00Z">
        <w:r>
          <w:rPr>
            <w:rFonts w:eastAsia="DengXian"/>
            <w:lang w:eastAsia="zh-CN"/>
          </w:rPr>
          <w:t>edBandComb</w:t>
        </w:r>
        <w:r w:rsidRPr="006B01E9">
          <w:t xml:space="preserve">List-r18         </w:t>
        </w:r>
      </w:ins>
      <w:ins w:id="1064" w:author="vivo_P_R2123bis" w:date="2023-10-18T15:33:00Z">
        <w:r w:rsidR="000458B6">
          <w:t xml:space="preserve">   </w:t>
        </w:r>
      </w:ins>
      <w:ins w:id="1065" w:author="vivo_Pre_R2#123b" w:date="2023-09-26T14:38:00Z">
        <w:r w:rsidRPr="006B01E9">
          <w:t>MUSIM-</w:t>
        </w:r>
      </w:ins>
      <w:ins w:id="1066" w:author="vivo_P_R2123bis" w:date="2023-10-18T14:42:00Z">
        <w:r w:rsidR="00106B36">
          <w:rPr>
            <w:rFonts w:eastAsia="DengXian"/>
            <w:lang w:eastAsia="zh-CN"/>
          </w:rPr>
          <w:t>Affect</w:t>
        </w:r>
      </w:ins>
      <w:ins w:id="1067" w:author="vivo_Pre_R2#123b" w:date="2023-09-26T14:38:00Z">
        <w:r>
          <w:rPr>
            <w:rFonts w:eastAsia="DengXian"/>
            <w:lang w:eastAsia="zh-CN"/>
          </w:rPr>
          <w:t>edBandComb</w:t>
        </w:r>
        <w:r w:rsidRPr="006B01E9">
          <w:t xml:space="preserve">List-r18     </w:t>
        </w:r>
        <w:r w:rsidRPr="006B01E9">
          <w:rPr>
            <w:color w:val="993366"/>
          </w:rPr>
          <w:t>OPTIONAL</w:t>
        </w:r>
      </w:ins>
      <w:ins w:id="1068" w:author="vivo_P_R2123bis" w:date="2023-10-17T09:21:00Z">
        <w:r w:rsidR="00544EB7">
          <w:rPr>
            <w:color w:val="993366"/>
          </w:rPr>
          <w:t>,</w:t>
        </w:r>
      </w:ins>
    </w:p>
    <w:p w14:paraId="64F71609" w14:textId="1F2F2F9B" w:rsidR="00E6547B" w:rsidRDefault="00E6547B" w:rsidP="00E6547B">
      <w:pPr>
        <w:pStyle w:val="PL"/>
        <w:ind w:firstLine="390"/>
        <w:rPr>
          <w:ins w:id="1069" w:author="vivo_P_R2123bis" w:date="2023-10-17T09:38:00Z"/>
          <w:rFonts w:eastAsiaTheme="minorEastAsia"/>
          <w:lang w:eastAsia="zh-CN"/>
        </w:rPr>
      </w:pPr>
      <w:ins w:id="1070" w:author="vivo_P_R2123bis" w:date="2023-10-17T09:38:00Z">
        <w:r w:rsidRPr="00764A70">
          <w:t>musim-</w:t>
        </w:r>
        <w:r>
          <w:t>Forbidden</w:t>
        </w:r>
      </w:ins>
      <w:ins w:id="1071" w:author="vivo_P_R2123bis" w:date="2023-10-18T08:01:00Z">
        <w:r w:rsidR="00E0346C">
          <w:t>BandComb</w:t>
        </w:r>
      </w:ins>
      <w:ins w:id="1072" w:author="vivo_P_R2123bis" w:date="2023-10-17T09:38:00Z">
        <w:r>
          <w:t>List</w:t>
        </w:r>
        <w:r w:rsidRPr="00764A70">
          <w:t>-r18           MUSIM-</w:t>
        </w:r>
      </w:ins>
      <w:ins w:id="1073" w:author="vivo_P_R2123bis" w:date="2023-10-18T08:01:00Z">
        <w:r w:rsidR="00E0346C">
          <w:t>ForbiddenBandComb</w:t>
        </w:r>
      </w:ins>
      <w:ins w:id="1074" w:author="vivo_P_R2123bis" w:date="2023-10-17T09:38:00Z">
        <w:r>
          <w:t>List</w:t>
        </w:r>
        <w:r w:rsidRPr="00764A70">
          <w:t xml:space="preserve">-r18     </w:t>
        </w:r>
        <w:r w:rsidRPr="00764A70">
          <w:rPr>
            <w:color w:val="993366"/>
          </w:rPr>
          <w:t>OPTIONAL</w:t>
        </w:r>
      </w:ins>
    </w:p>
    <w:p w14:paraId="146EFA9B" w14:textId="77777777" w:rsidR="006A4DEA" w:rsidRPr="006B01E9" w:rsidRDefault="006A4DEA" w:rsidP="006A4DEA">
      <w:pPr>
        <w:pStyle w:val="PL"/>
        <w:rPr>
          <w:ins w:id="1075" w:author="vivo_P_R2#123" w:date="2023-09-07T10:47:00Z"/>
        </w:rPr>
      </w:pPr>
      <w:ins w:id="1076" w:author="vivo_P_R2#123" w:date="2023-09-07T10:47:00Z">
        <w:r w:rsidRPr="006B01E9">
          <w:lastRenderedPageBreak/>
          <w:t>}</w:t>
        </w:r>
      </w:ins>
    </w:p>
    <w:p w14:paraId="3B44009F" w14:textId="77777777" w:rsidR="00C46F16" w:rsidRPr="006B01E9" w:rsidRDefault="00C46F16" w:rsidP="00C46F16">
      <w:pPr>
        <w:pStyle w:val="PL"/>
        <w:rPr>
          <w:ins w:id="1077" w:author="vivo_P_R2#123" w:date="2023-09-07T11:02:00Z"/>
        </w:rPr>
      </w:pPr>
      <w:ins w:id="1078" w:author="vivo_P_R2#123" w:date="2023-09-07T11:02:00Z">
        <w:r w:rsidRPr="006B01E9">
          <w:t xml:space="preserve">MUSIM-Cell-SCG-ToRelease-r18 ::=              </w:t>
        </w:r>
        <w:r w:rsidRPr="006B01E9">
          <w:rPr>
            <w:color w:val="993366"/>
          </w:rPr>
          <w:t>SEQUENCE</w:t>
        </w:r>
        <w:r w:rsidRPr="006B01E9">
          <w:t xml:space="preserve"> {</w:t>
        </w:r>
      </w:ins>
    </w:p>
    <w:p w14:paraId="3AD8B6BE" w14:textId="77777777" w:rsidR="00C46F16" w:rsidRPr="006B01E9" w:rsidRDefault="00C46F16" w:rsidP="00C46F16">
      <w:pPr>
        <w:pStyle w:val="PL"/>
        <w:rPr>
          <w:ins w:id="1079" w:author="vivo_P_R2#123" w:date="2023-09-07T11:02:00Z"/>
        </w:rPr>
      </w:pPr>
      <w:ins w:id="1080" w:author="vivo_P_R2#123" w:date="2023-09-07T11:02:00Z">
        <w:r w:rsidRPr="006B01E9">
          <w:t xml:space="preserve">    musim-CellToRelease-r18           MUSIM-CellToRelease-r18     </w:t>
        </w:r>
        <w:r w:rsidRPr="006B01E9">
          <w:rPr>
            <w:color w:val="993366"/>
          </w:rPr>
          <w:t>OPTIONAL</w:t>
        </w:r>
        <w:r w:rsidRPr="006B01E9">
          <w:t>,</w:t>
        </w:r>
      </w:ins>
    </w:p>
    <w:p w14:paraId="26E76ED7" w14:textId="77777777" w:rsidR="00C46F16" w:rsidRPr="006B01E9" w:rsidRDefault="00C46F16" w:rsidP="00C46F16">
      <w:pPr>
        <w:pStyle w:val="PL"/>
        <w:rPr>
          <w:ins w:id="1081" w:author="vivo_P_R2#123" w:date="2023-09-07T11:02:00Z"/>
        </w:rPr>
      </w:pPr>
      <w:ins w:id="1082" w:author="vivo_P_R2#123" w:date="2023-09-07T11:02:00Z">
        <w:r w:rsidRPr="006B01E9">
          <w:t xml:space="preserve">    scg-ReleasePreference-r18         </w:t>
        </w:r>
        <w:r w:rsidRPr="006B01E9">
          <w:rPr>
            <w:color w:val="993366"/>
          </w:rPr>
          <w:t>ENUMERATED</w:t>
        </w:r>
        <w:r w:rsidRPr="006B01E9">
          <w:t xml:space="preserve"> { scgReleasePreferred }     </w:t>
        </w:r>
        <w:r w:rsidRPr="006B01E9">
          <w:rPr>
            <w:color w:val="993366"/>
          </w:rPr>
          <w:t>OPTIONAL</w:t>
        </w:r>
      </w:ins>
    </w:p>
    <w:p w14:paraId="17940374" w14:textId="77777777" w:rsidR="00C46F16" w:rsidRPr="00C14337" w:rsidRDefault="00C46F16" w:rsidP="00C46F16">
      <w:pPr>
        <w:pStyle w:val="PL"/>
        <w:rPr>
          <w:ins w:id="1083" w:author="vivo_P_R2#123" w:date="2023-09-07T11:02:00Z"/>
        </w:rPr>
      </w:pPr>
      <w:bookmarkStart w:id="1084" w:name="_Hlk144976070"/>
      <w:ins w:id="1085" w:author="vivo_P_R2#123" w:date="2023-09-07T11:02:00Z">
        <w:r w:rsidRPr="006B01E9">
          <w:t>}</w:t>
        </w:r>
      </w:ins>
    </w:p>
    <w:bookmarkEnd w:id="1084"/>
    <w:p w14:paraId="24552859" w14:textId="15BF48DB" w:rsidR="00C46F16" w:rsidRPr="00C14337" w:rsidRDefault="00C46F16" w:rsidP="00C46F16">
      <w:pPr>
        <w:pStyle w:val="PL"/>
        <w:rPr>
          <w:ins w:id="1086" w:author="vivo_P_R2#123" w:date="2023-09-07T11:02:00Z"/>
        </w:rPr>
      </w:pPr>
      <w:ins w:id="1087" w:author="vivo_P_R2#123" w:date="2023-09-07T11:02:00Z">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SCellIndex</w:t>
        </w:r>
      </w:ins>
    </w:p>
    <w:p w14:paraId="673DB836" w14:textId="1995EEB0" w:rsidR="006A4DEA" w:rsidRDefault="006A4DEA" w:rsidP="006A4DEA">
      <w:pPr>
        <w:pStyle w:val="PL"/>
        <w:rPr>
          <w:ins w:id="1088" w:author="vivo_P_R2#123" w:date="2023-09-07T10:53:00Z"/>
        </w:rPr>
      </w:pPr>
      <w:ins w:id="1089" w:author="vivo_P_R2#123" w:date="2023-09-07T10:53:00Z">
        <w:r w:rsidRPr="00764A70">
          <w:t>MUSIM-</w:t>
        </w:r>
      </w:ins>
      <w:ins w:id="1090" w:author="vivo_P_R2#123" w:date="2023-09-07T10:56:00Z">
        <w:r>
          <w:t>Cell</w:t>
        </w:r>
      </w:ins>
      <w:ins w:id="1091" w:author="vivo_P_R2#123" w:date="2023-09-07T10:53:00Z">
        <w:r w:rsidRPr="00C14337">
          <w:t>ToAffect</w:t>
        </w:r>
        <w:r>
          <w:t>List</w:t>
        </w:r>
        <w:r w:rsidRPr="00764A70">
          <w:t>-r18</w:t>
        </w:r>
        <w:r w:rsidRPr="00C14337">
          <w:t xml:space="preserve">::=   </w:t>
        </w:r>
      </w:ins>
      <w:ins w:id="1092" w:author="vivo_P_R2#123" w:date="2023-09-07T10:56:00Z">
        <w:r>
          <w:t xml:space="preserve">          </w:t>
        </w:r>
      </w:ins>
      <w:ins w:id="1093" w:author="vivo_P_R2#123" w:date="2023-09-07T10:53:00Z">
        <w:r w:rsidRPr="00C14337">
          <w:rPr>
            <w:color w:val="993366"/>
          </w:rPr>
          <w:t>SEQUENCE</w:t>
        </w:r>
        <w:r w:rsidRPr="00C14337">
          <w:t xml:space="preserve"> (</w:t>
        </w:r>
        <w:r w:rsidRPr="00C14337">
          <w:rPr>
            <w:color w:val="993366"/>
          </w:rPr>
          <w:t>SIZE</w:t>
        </w:r>
        <w:r w:rsidRPr="00C14337">
          <w:t xml:space="preserve"> (1..</w:t>
        </w:r>
      </w:ins>
      <w:ins w:id="1094" w:author="vivo_P_R2#123bis" w:date="2023-10-25T13:12:00Z">
        <w:r w:rsidR="009E19E8" w:rsidRPr="009E19E8">
          <w:t>maxNrofSCells</w:t>
        </w:r>
      </w:ins>
      <w:commentRangeStart w:id="1095"/>
      <w:ins w:id="1096" w:author="vivo_P_R2#123" w:date="2023-09-07T10:53:00Z">
        <w:del w:id="1097" w:author="vivo_P_R2#123bis" w:date="2023-10-25T13:12:00Z">
          <w:r w:rsidRPr="00C14337" w:rsidDel="009E19E8">
            <w:delText>maxNrofS</w:delText>
          </w:r>
          <w:r w:rsidDel="009E19E8">
            <w:delText>erving</w:delText>
          </w:r>
          <w:r w:rsidRPr="00C14337" w:rsidDel="009E19E8">
            <w:delText>Cells</w:delText>
          </w:r>
        </w:del>
      </w:ins>
      <w:commentRangeEnd w:id="1095"/>
      <w:del w:id="1098" w:author="vivo_P_R2#123bis" w:date="2023-10-25T13:12:00Z">
        <w:r w:rsidR="00DA6C86" w:rsidDel="009E19E8">
          <w:rPr>
            <w:rStyle w:val="CommentReference"/>
            <w:rFonts w:ascii="Times New Roman" w:hAnsi="Times New Roman"/>
            <w:lang w:eastAsia="ja-JP"/>
          </w:rPr>
          <w:commentReference w:id="1095"/>
        </w:r>
      </w:del>
      <w:ins w:id="1099" w:author="vivo_P_R2#123" w:date="2023-09-07T10:53:00Z">
        <w:r w:rsidRPr="00C14337">
          <w:t>))</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ins>
    </w:p>
    <w:p w14:paraId="558618B5" w14:textId="77777777" w:rsidR="00C5088B" w:rsidRDefault="00C5088B" w:rsidP="007F6529">
      <w:pPr>
        <w:pStyle w:val="PL"/>
        <w:rPr>
          <w:ins w:id="1100" w:author="vivo_P_R2#123" w:date="2023-08-30T08:29:00Z"/>
        </w:rPr>
      </w:pPr>
    </w:p>
    <w:p w14:paraId="5B122F57" w14:textId="03574763" w:rsidR="007F6529" w:rsidRPr="00C14337" w:rsidRDefault="007F6529" w:rsidP="007F6529">
      <w:pPr>
        <w:pStyle w:val="PL"/>
        <w:rPr>
          <w:ins w:id="1101" w:author="vivo_P_R2#123" w:date="2023-08-30T08:26:00Z"/>
        </w:rPr>
      </w:pPr>
      <w:ins w:id="1102" w:author="vivo_P_R2#123" w:date="2023-08-30T08:26:00Z">
        <w:r w:rsidRPr="00C14337">
          <w:t xml:space="preserve">MUSIM-CellToAffect-r18 ::=           </w:t>
        </w:r>
        <w:r w:rsidRPr="00C14337">
          <w:rPr>
            <w:color w:val="993366"/>
          </w:rPr>
          <w:t>SEQUENCE</w:t>
        </w:r>
        <w:r w:rsidRPr="00C14337">
          <w:t xml:space="preserve"> {</w:t>
        </w:r>
      </w:ins>
    </w:p>
    <w:p w14:paraId="63AF0EF2" w14:textId="4D396D04" w:rsidR="007F6529" w:rsidRPr="00C14337" w:rsidRDefault="007F6529" w:rsidP="007F6529">
      <w:pPr>
        <w:pStyle w:val="PL"/>
        <w:rPr>
          <w:ins w:id="1103" w:author="vivo_P_R2#123" w:date="2023-08-30T08:26:00Z"/>
        </w:rPr>
      </w:pPr>
      <w:ins w:id="1104" w:author="vivo_P_R2#123" w:date="2023-08-30T08:26:00Z">
        <w:r w:rsidRPr="00C14337">
          <w:t xml:space="preserve">    musim-</w:t>
        </w:r>
        <w:r w:rsidRPr="00C0503E">
          <w:t>SCellIndex</w:t>
        </w:r>
        <w:r w:rsidRPr="00C14337">
          <w:t xml:space="preserve">-r18               </w:t>
        </w:r>
      </w:ins>
      <w:ins w:id="1105" w:author="vivo_P_R2#123" w:date="2023-09-07T18:27:00Z">
        <w:r w:rsidR="00453E15">
          <w:t xml:space="preserve">   </w:t>
        </w:r>
      </w:ins>
      <w:ins w:id="1106" w:author="vivo_P_R2#123" w:date="2023-08-30T08:26:00Z">
        <w:r w:rsidRPr="00C0503E">
          <w:t>SCellIndex</w:t>
        </w:r>
        <w:r w:rsidRPr="00C14337">
          <w:t>,</w:t>
        </w:r>
      </w:ins>
    </w:p>
    <w:p w14:paraId="1606796F" w14:textId="340DF219" w:rsidR="007F6529" w:rsidRPr="00C14337" w:rsidRDefault="007F6529" w:rsidP="00453E15">
      <w:pPr>
        <w:pStyle w:val="PL"/>
        <w:rPr>
          <w:ins w:id="1107" w:author="vivo_P_R2#123" w:date="2023-08-30T08:26:00Z"/>
        </w:rPr>
      </w:pPr>
      <w:ins w:id="1108" w:author="vivo_P_R2#123" w:date="2023-08-30T08:26:00Z">
        <w:r w:rsidRPr="00C14337">
          <w:t xml:space="preserve">    musim-MIMO-Layers</w:t>
        </w:r>
      </w:ins>
      <w:ins w:id="1109" w:author="vivo_P_R2#123" w:date="2023-09-07T18:21:00Z">
        <w:r w:rsidR="00453E15">
          <w:t>-DL</w:t>
        </w:r>
      </w:ins>
      <w:ins w:id="1110" w:author="vivo_P_R2#123" w:date="2023-08-30T08:26:00Z">
        <w:r w:rsidRPr="00C14337">
          <w:t xml:space="preserve">-r18           </w:t>
        </w:r>
      </w:ins>
      <w:ins w:id="1111" w:author="vivo_P_R2#123" w:date="2023-08-30T17:21:00Z">
        <w:r w:rsidR="00ED2C41">
          <w:t xml:space="preserve">   </w:t>
        </w:r>
      </w:ins>
      <w:ins w:id="1112" w:author="vivo_P_R2#123" w:date="2023-08-30T16:28:00Z">
        <w:r w:rsidR="00EF6AA1">
          <w:t xml:space="preserve">INTEGER </w:t>
        </w:r>
      </w:ins>
      <w:ins w:id="1113" w:author="vivo_P_R2#123" w:date="2023-08-30T16:30:00Z">
        <w:r w:rsidR="00EF6AA1">
          <w:t>(</w:t>
        </w:r>
      </w:ins>
      <w:ins w:id="1114" w:author="vivo_P_R2#123" w:date="2023-08-30T16:28:00Z">
        <w:r w:rsidR="00EF6AA1">
          <w:t>1..8</w:t>
        </w:r>
      </w:ins>
      <w:ins w:id="1115" w:author="vivo_P_R2#123" w:date="2023-08-30T16:30:00Z">
        <w:r w:rsidR="00EF6AA1">
          <w:t>)</w:t>
        </w:r>
      </w:ins>
      <w:ins w:id="1116" w:author="vivo_P_R2#123" w:date="2023-08-30T08:26:00Z">
        <w:r w:rsidRPr="00C14337">
          <w:t xml:space="preserve">          </w:t>
        </w:r>
        <w:r w:rsidRPr="00C14337">
          <w:rPr>
            <w:color w:val="993366"/>
          </w:rPr>
          <w:t>OPTIONAL</w:t>
        </w:r>
        <w:r w:rsidRPr="00C14337">
          <w:t>,</w:t>
        </w:r>
      </w:ins>
    </w:p>
    <w:p w14:paraId="42CA2E03" w14:textId="484BEE8A" w:rsidR="00453E15" w:rsidRDefault="007F6529" w:rsidP="007F6529">
      <w:pPr>
        <w:pStyle w:val="PL"/>
        <w:rPr>
          <w:ins w:id="1117" w:author="vivo_P_R2#123" w:date="2023-09-07T18:26:00Z"/>
        </w:rPr>
      </w:pPr>
      <w:ins w:id="1118" w:author="vivo_P_R2#123" w:date="2023-08-30T08:26:00Z">
        <w:r w:rsidRPr="00C14337">
          <w:t xml:space="preserve">    musim-MIMO-Layers</w:t>
        </w:r>
      </w:ins>
      <w:ins w:id="1119" w:author="vivo_P_R2#123" w:date="2023-09-07T18:22:00Z">
        <w:r w:rsidR="00453E15">
          <w:t>-UL</w:t>
        </w:r>
      </w:ins>
      <w:ins w:id="1120" w:author="vivo_P_R2#123" w:date="2023-08-30T08:26:00Z">
        <w:r w:rsidRPr="00C14337">
          <w:t xml:space="preserve">-r18            </w:t>
        </w:r>
      </w:ins>
      <w:ins w:id="1121" w:author="vivo_P_R2#123" w:date="2023-09-07T18:26:00Z">
        <w:r w:rsidR="00453E15">
          <w:t xml:space="preserve">  INTEGER (1..</w:t>
        </w:r>
      </w:ins>
      <w:ins w:id="1122" w:author="vivo_P_R2#123" w:date="2023-09-07T18:27:00Z">
        <w:r w:rsidR="00453E15">
          <w:t>4</w:t>
        </w:r>
      </w:ins>
      <w:ins w:id="1123" w:author="vivo_P_R2#123" w:date="2023-09-07T18:26:00Z">
        <w:r w:rsidR="00453E15">
          <w:t>)</w:t>
        </w:r>
        <w:r w:rsidR="00453E15" w:rsidRPr="00C14337">
          <w:t xml:space="preserve">          </w:t>
        </w:r>
        <w:r w:rsidR="00453E15" w:rsidRPr="00C14337">
          <w:rPr>
            <w:color w:val="993366"/>
          </w:rPr>
          <w:t>OPTIONAL</w:t>
        </w:r>
        <w:r w:rsidR="00453E15" w:rsidRPr="00C14337">
          <w:t xml:space="preserve"> </w:t>
        </w:r>
      </w:ins>
    </w:p>
    <w:p w14:paraId="590889CC" w14:textId="699CE355" w:rsidR="007F6529" w:rsidDel="00AF5AD2" w:rsidRDefault="007F6529" w:rsidP="007F6529">
      <w:pPr>
        <w:pStyle w:val="PL"/>
        <w:rPr>
          <w:ins w:id="1124" w:author="vivo_P_R2#123" w:date="2023-08-30T08:26:00Z"/>
          <w:del w:id="1125" w:author="vivo_P_R2123bis" w:date="2023-10-18T15:24:00Z"/>
        </w:rPr>
      </w:pPr>
      <w:ins w:id="1126" w:author="vivo_P_R2#123" w:date="2023-08-30T08:26:00Z">
        <w:r w:rsidRPr="00C14337">
          <w:t>}</w:t>
        </w:r>
      </w:ins>
    </w:p>
    <w:p w14:paraId="74ACCCA4" w14:textId="068C8F89" w:rsidR="00764A70" w:rsidDel="00832BD8" w:rsidRDefault="00764A70" w:rsidP="00FD1CC3">
      <w:pPr>
        <w:pStyle w:val="PL"/>
        <w:rPr>
          <w:del w:id="1127" w:author="vivo_P_R2123bis" w:date="2023-10-18T08:02:00Z"/>
        </w:rPr>
      </w:pPr>
    </w:p>
    <w:p w14:paraId="144A2CA3" w14:textId="77777777" w:rsidR="00931DCE" w:rsidRDefault="00931DCE">
      <w:pPr>
        <w:pStyle w:val="PL"/>
        <w:rPr>
          <w:ins w:id="1128" w:author="vivo_P_R2123bis" w:date="2023-10-17T13:56:00Z"/>
        </w:rPr>
      </w:pPr>
    </w:p>
    <w:bookmarkEnd w:id="993"/>
    <w:p w14:paraId="12C665CE" w14:textId="5BA42161" w:rsidR="00FD1CC3" w:rsidRPr="00347A65" w:rsidRDefault="00FD1CC3" w:rsidP="00FD1CC3">
      <w:pPr>
        <w:pStyle w:val="PL"/>
        <w:rPr>
          <w:ins w:id="1129" w:author="vivo_Pre_R2#123b" w:date="2023-09-26T14:41:00Z"/>
          <w:color w:val="808080"/>
        </w:rPr>
      </w:pPr>
      <w:ins w:id="1130" w:author="vivo_Pre_R2#123b" w:date="2023-09-26T14:41:00Z">
        <w:r w:rsidRPr="00347A65">
          <w:rPr>
            <w:rFonts w:eastAsia="DengXian"/>
            <w:lang w:eastAsia="zh-CN"/>
          </w:rPr>
          <w:t>MUSIM-</w:t>
        </w:r>
      </w:ins>
      <w:ins w:id="1131" w:author="vivo_P_R2123bis" w:date="2023-10-18T13:34:00Z">
        <w:r w:rsidR="007E2680">
          <w:rPr>
            <w:rFonts w:eastAsia="DengXian"/>
            <w:lang w:eastAsia="zh-CN"/>
          </w:rPr>
          <w:t>Affect</w:t>
        </w:r>
      </w:ins>
      <w:ins w:id="1132" w:author="vivo_Pre_R2#123b" w:date="2023-09-26T14:41:00Z">
        <w:r w:rsidRPr="00347A65">
          <w:rPr>
            <w:rFonts w:eastAsia="DengXian"/>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ins>
      <w:ins w:id="1133" w:author="vivo_P_R2123bis" w:date="2023-10-18T13:34:00Z">
        <w:r w:rsidR="007E2680">
          <w:rPr>
            <w:rFonts w:eastAsia="DengXian"/>
            <w:lang w:eastAsia="zh-CN"/>
          </w:rPr>
          <w:t>Affect</w:t>
        </w:r>
      </w:ins>
      <w:ins w:id="1134" w:author="vivo_Pre_R2#123b" w:date="2023-09-26T14:41:00Z">
        <w:r w:rsidRPr="00347A65">
          <w:rPr>
            <w:rFonts w:eastAsia="DengXian"/>
            <w:lang w:eastAsia="zh-CN"/>
          </w:rPr>
          <w:t>ed</w:t>
        </w:r>
        <w:r w:rsidRPr="00347A65">
          <w:t xml:space="preserve">BandComb-r18   </w:t>
        </w:r>
      </w:ins>
    </w:p>
    <w:p w14:paraId="2C3DB58C" w14:textId="2D542B2A" w:rsidR="00FD1CC3" w:rsidRPr="00347A65" w:rsidDel="007E2680" w:rsidRDefault="00FD1CC3" w:rsidP="007E2680">
      <w:pPr>
        <w:pStyle w:val="PL"/>
        <w:rPr>
          <w:ins w:id="1135" w:author="vivo_Pre_R2#123b" w:date="2023-09-26T14:41:00Z"/>
          <w:del w:id="1136" w:author="vivo_P_R2123bis" w:date="2023-10-18T13:36:00Z"/>
        </w:rPr>
      </w:pPr>
      <w:ins w:id="1137" w:author="vivo_Pre_R2#123b" w:date="2023-09-26T14:41:00Z">
        <w:r w:rsidRPr="00347A65">
          <w:t>MUSIM-</w:t>
        </w:r>
      </w:ins>
      <w:ins w:id="1138" w:author="vivo_P_R2123bis" w:date="2023-10-18T13:34:00Z">
        <w:r w:rsidR="007E2680">
          <w:rPr>
            <w:rFonts w:eastAsia="DengXian"/>
            <w:lang w:eastAsia="zh-CN"/>
          </w:rPr>
          <w:t>Affect</w:t>
        </w:r>
      </w:ins>
      <w:ins w:id="1139" w:author="vivo_Pre_R2#123b" w:date="2023-09-26T14:41:00Z">
        <w:r w:rsidRPr="00347A65">
          <w:rPr>
            <w:rFonts w:eastAsia="DengXian"/>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ins>
    </w:p>
    <w:p w14:paraId="566A886F" w14:textId="77777777" w:rsidR="00FD1CC3" w:rsidRPr="00347A65" w:rsidDel="00F046FB" w:rsidRDefault="00FD1CC3" w:rsidP="00FD1CC3">
      <w:pPr>
        <w:pStyle w:val="PL"/>
        <w:rPr>
          <w:ins w:id="1140" w:author="vivo_Pre_R2#123b" w:date="2023-09-26T14:41:00Z"/>
          <w:del w:id="1141" w:author="vivo_P_R2123bis" w:date="2023-10-18T08:03:00Z"/>
        </w:rPr>
      </w:pPr>
      <w:ins w:id="1142" w:author="vivo_Pre_R2#123b" w:date="2023-09-26T14:41:00Z">
        <w:del w:id="1143" w:author="vivo_P_R2123bis" w:date="2023-10-18T14:17:00Z">
          <w:r w:rsidRPr="00347A65" w:rsidDel="00261149">
            <w:delText>}</w:delText>
          </w:r>
        </w:del>
      </w:ins>
    </w:p>
    <w:p w14:paraId="7BC993F9" w14:textId="3414F4DF" w:rsidR="00544EB7" w:rsidRPr="00347A65" w:rsidRDefault="00544EB7" w:rsidP="00544EB7">
      <w:pPr>
        <w:pStyle w:val="PL"/>
        <w:rPr>
          <w:ins w:id="1144" w:author="vivo_P_R2123bis" w:date="2023-10-17T09:19:00Z"/>
        </w:rPr>
      </w:pPr>
    </w:p>
    <w:p w14:paraId="5000FC97" w14:textId="7C55BE94" w:rsidR="00FD1CC3" w:rsidRPr="00347A65" w:rsidRDefault="00FD1CC3" w:rsidP="00FD1CC3">
      <w:pPr>
        <w:pStyle w:val="PL"/>
        <w:rPr>
          <w:ins w:id="1145" w:author="vivo_Pre_R2#123b" w:date="2023-09-26T14:41:00Z"/>
        </w:rPr>
      </w:pPr>
    </w:p>
    <w:p w14:paraId="50E706C5" w14:textId="77777777" w:rsidR="00FD1CC3" w:rsidRPr="00347A65" w:rsidRDefault="00FD1CC3" w:rsidP="00FD1CC3">
      <w:pPr>
        <w:pStyle w:val="PL"/>
        <w:rPr>
          <w:ins w:id="1146" w:author="vivo_Pre_R2#123b" w:date="2023-09-26T14:41:00Z"/>
        </w:rPr>
      </w:pPr>
      <w:ins w:id="1147" w:author="vivo_Pre_R2#123b" w:date="2023-09-26T14:41:00Z">
        <w:r>
          <w:t>MUSIM-</w:t>
        </w:r>
        <w:r w:rsidRPr="00347A65">
          <w:t xml:space="preserve">CapabilityRestrictedBandParameters              </w:t>
        </w:r>
        <w:r w:rsidRPr="00347A65" w:rsidDel="00145479">
          <w:t xml:space="preserve"> </w:t>
        </w:r>
        <w:r w:rsidRPr="00347A65">
          <w:rPr>
            <w:color w:val="993366"/>
          </w:rPr>
          <w:t>SEQUENCE</w:t>
        </w:r>
        <w:r w:rsidRPr="00347A65">
          <w:t xml:space="preserve"> {</w:t>
        </w:r>
      </w:ins>
    </w:p>
    <w:p w14:paraId="49FB8C35" w14:textId="19F20358" w:rsidR="00FD1CC3" w:rsidRPr="00347A65" w:rsidRDefault="00FD1CC3" w:rsidP="00FD1CC3">
      <w:pPr>
        <w:pStyle w:val="PL"/>
        <w:rPr>
          <w:ins w:id="1148" w:author="vivo_Pre_R2#123b" w:date="2023-09-26T14:41:00Z"/>
        </w:rPr>
      </w:pPr>
      <w:ins w:id="1149" w:author="vivo_Pre_R2#123b" w:date="2023-09-26T14:41:00Z">
        <w:r w:rsidRPr="00347A65">
          <w:tab/>
          <w:t xml:space="preserve">bandEntryIndex       </w:t>
        </w:r>
        <w:r w:rsidRPr="00347A65">
          <w:rPr>
            <w:color w:val="993366"/>
          </w:rPr>
          <w:t>INTEGER</w:t>
        </w:r>
        <w:r w:rsidRPr="00347A65">
          <w:t>(1..maxSimultaneousBands),</w:t>
        </w:r>
      </w:ins>
    </w:p>
    <w:bookmarkEnd w:id="1041"/>
    <w:p w14:paraId="5C56CC9B" w14:textId="77777777" w:rsidR="00544EB7" w:rsidRDefault="00FD1CC3" w:rsidP="00544EB7">
      <w:pPr>
        <w:pStyle w:val="PL"/>
        <w:rPr>
          <w:ins w:id="1150" w:author="vivo_P_R2123bis" w:date="2023-10-17T09:24:00Z"/>
        </w:rPr>
      </w:pPr>
      <w:ins w:id="1151" w:author="vivo_Pre_R2#123b" w:date="2023-09-26T14:41:00Z">
        <w:r w:rsidRPr="00347A65">
          <w:rPr>
            <w:rFonts w:eastAsiaTheme="minorEastAsia" w:hint="eastAsia"/>
            <w:lang w:eastAsia="zh-CN"/>
          </w:rPr>
          <w:t xml:space="preserve"> </w:t>
        </w:r>
        <w:r w:rsidRPr="00347A65">
          <w:rPr>
            <w:rFonts w:eastAsiaTheme="minorEastAsia"/>
            <w:lang w:eastAsia="zh-CN"/>
          </w:rPr>
          <w:t xml:space="preserve">   </w:t>
        </w:r>
        <w:r>
          <w:rPr>
            <w:rFonts w:eastAsiaTheme="minorEastAsia"/>
            <w:lang w:eastAsia="zh-CN"/>
          </w:rPr>
          <w:t xml:space="preserve"> musim-</w:t>
        </w:r>
        <w:r w:rsidRPr="00347A65">
          <w:rPr>
            <w:rFonts w:eastAsiaTheme="minorEastAsia"/>
            <w:lang w:eastAsia="zh-CN"/>
          </w:rPr>
          <w:t xml:space="preserve">capabilityRestricted-r18   </w:t>
        </w:r>
      </w:ins>
      <w:ins w:id="1152" w:author="vivo_P_R2123bis" w:date="2023-10-17T09:24:00Z">
        <w:r w:rsidR="00544EB7">
          <w:rPr>
            <w:color w:val="993366"/>
          </w:rPr>
          <w:t>SEQUENCE</w:t>
        </w:r>
        <w:r w:rsidR="00544EB7">
          <w:t xml:space="preserve"> {</w:t>
        </w:r>
      </w:ins>
    </w:p>
    <w:p w14:paraId="08F44D86" w14:textId="1139A9EA" w:rsidR="00544EB7" w:rsidRDefault="00544EB7" w:rsidP="00544EB7">
      <w:pPr>
        <w:pStyle w:val="PL"/>
        <w:rPr>
          <w:ins w:id="1153" w:author="vivo_P_R2123bis" w:date="2023-10-17T09:24:00Z"/>
        </w:rPr>
      </w:pPr>
      <w:ins w:id="1154" w:author="vivo_P_R2123bis" w:date="2023-10-17T09:24:00Z">
        <w:r>
          <w:t xml:space="preserve">        </w:t>
        </w:r>
      </w:ins>
      <w:ins w:id="1155" w:author="vivo_P_R2123bis" w:date="2023-10-17T09:25:00Z">
        <w:r w:rsidRPr="00C14337">
          <w:t>musim-MIMO-Layers</w:t>
        </w:r>
        <w:r>
          <w:t>-DL</w:t>
        </w:r>
        <w:r w:rsidRPr="00C14337">
          <w:t xml:space="preserve">-r18           </w:t>
        </w:r>
        <w:r>
          <w:t xml:space="preserve">   INTEGER (1..8)</w:t>
        </w:r>
      </w:ins>
      <w:ins w:id="1156" w:author="vivo_P_R2123bis" w:date="2023-10-17T09:24:00Z">
        <w:r>
          <w:t xml:space="preserve">              </w:t>
        </w:r>
        <w:r>
          <w:rPr>
            <w:color w:val="993366"/>
          </w:rPr>
          <w:t>OPTIONAL</w:t>
        </w:r>
        <w:r>
          <w:t>,</w:t>
        </w:r>
      </w:ins>
    </w:p>
    <w:p w14:paraId="4CBCABD4" w14:textId="1D9883B6" w:rsidR="00544EB7" w:rsidRDefault="00544EB7" w:rsidP="00544EB7">
      <w:pPr>
        <w:pStyle w:val="PL"/>
        <w:rPr>
          <w:ins w:id="1157" w:author="vivo_P_R2123bis" w:date="2023-10-17T09:24:00Z"/>
        </w:rPr>
      </w:pPr>
      <w:ins w:id="1158" w:author="vivo_P_R2123bis" w:date="2023-10-17T09:24:00Z">
        <w:r>
          <w:t xml:space="preserve">        </w:t>
        </w:r>
      </w:ins>
      <w:ins w:id="1159" w:author="vivo_P_R2123bis" w:date="2023-10-17T09:25:00Z">
        <w:r w:rsidRPr="00C14337">
          <w:t>musim-MIMO-Layers</w:t>
        </w:r>
        <w:r>
          <w:t>-UL</w:t>
        </w:r>
        <w:r w:rsidRPr="00C14337">
          <w:t xml:space="preserve">-r18            </w:t>
        </w:r>
        <w:r>
          <w:t xml:space="preserve">  INTEGER (1..4)</w:t>
        </w:r>
      </w:ins>
      <w:ins w:id="1160" w:author="vivo_P_R2123bis" w:date="2023-10-17T09:24:00Z">
        <w:r>
          <w:t xml:space="preserve">             </w:t>
        </w:r>
        <w:r>
          <w:rPr>
            <w:color w:val="993366"/>
          </w:rPr>
          <w:t>OPTIONAL</w:t>
        </w:r>
      </w:ins>
    </w:p>
    <w:p w14:paraId="523EA286" w14:textId="1AAF30CD" w:rsidR="00FD1CC3" w:rsidRPr="00347A65" w:rsidRDefault="00544EB7" w:rsidP="00544EB7">
      <w:pPr>
        <w:pStyle w:val="PL"/>
        <w:rPr>
          <w:ins w:id="1161" w:author="vivo_Pre_R2#123b" w:date="2023-09-26T14:41:00Z"/>
        </w:rPr>
      </w:pPr>
      <w:ins w:id="1162" w:author="vivo_P_R2123bis" w:date="2023-10-17T09:24:00Z">
        <w:r>
          <w:t xml:space="preserve">    }                                                                    </w:t>
        </w:r>
      </w:ins>
      <w:ins w:id="1163" w:author="vivo_P_R2123bis" w:date="2023-10-18T13:44:00Z">
        <w:r w:rsidR="00824E1E">
          <w:rPr>
            <w:color w:val="993366"/>
          </w:rPr>
          <w:t>OPTIONAL</w:t>
        </w:r>
        <w:r w:rsidR="00824E1E" w:rsidRPr="00347A65" w:rsidDel="00544EB7">
          <w:rPr>
            <w:color w:val="993366"/>
          </w:rPr>
          <w:t xml:space="preserve"> </w:t>
        </w:r>
      </w:ins>
      <w:ins w:id="1164" w:author="vivo_Pre_R2#123b" w:date="2023-09-26T14:41:00Z">
        <w:del w:id="1165" w:author="vivo_P_R2123bis" w:date="2023-10-17T09:22:00Z">
          <w:r w:rsidR="00FD1CC3" w:rsidRPr="00347A65" w:rsidDel="00544EB7">
            <w:rPr>
              <w:color w:val="993366"/>
            </w:rPr>
            <w:delText>FFS</w:delText>
          </w:r>
        </w:del>
      </w:ins>
    </w:p>
    <w:p w14:paraId="47EDBD48" w14:textId="77777777" w:rsidR="00FD1CC3" w:rsidRPr="00347A65" w:rsidRDefault="00FD1CC3" w:rsidP="00FD1CC3">
      <w:pPr>
        <w:pStyle w:val="PL"/>
        <w:rPr>
          <w:ins w:id="1166" w:author="vivo_Pre_R2#123b" w:date="2023-09-26T14:41:00Z"/>
        </w:rPr>
      </w:pPr>
      <w:ins w:id="1167" w:author="vivo_Pre_R2#123b" w:date="2023-09-26T14:41:00Z">
        <w:r w:rsidRPr="00347A65">
          <w:t>}</w:t>
        </w:r>
      </w:ins>
    </w:p>
    <w:p w14:paraId="6FD4C8FC" w14:textId="265213F6" w:rsidR="00E6547B" w:rsidRDefault="00E6547B" w:rsidP="00E6547B">
      <w:pPr>
        <w:pStyle w:val="PL"/>
        <w:rPr>
          <w:ins w:id="1168" w:author="vivo_P_R2123bis" w:date="2023-10-17T09:39:00Z"/>
        </w:rPr>
      </w:pPr>
      <w:ins w:id="1169" w:author="vivo_P_R2123bis" w:date="2023-10-17T09:39:00Z">
        <w:r w:rsidRPr="00764A70">
          <w:t>MUSIM-</w:t>
        </w:r>
        <w:bookmarkStart w:id="1170" w:name="_Hlk148507753"/>
        <w:r>
          <w:t>Forbidden</w:t>
        </w:r>
      </w:ins>
      <w:ins w:id="1171" w:author="vivo_P_R2123bis" w:date="2023-10-17T21:41:00Z">
        <w:r w:rsidR="005979E9">
          <w:t>BandComb</w:t>
        </w:r>
      </w:ins>
      <w:ins w:id="1172" w:author="vivo_P_R2123bis" w:date="2023-10-17T09:39:00Z">
        <w:r>
          <w:t>List</w:t>
        </w:r>
        <w:bookmarkEnd w:id="1170"/>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ins>
      <w:ins w:id="1173" w:author="vivo_P_R2123bis" w:date="2023-10-18T08:08:00Z">
        <w:r w:rsidR="00F046FB" w:rsidRPr="00F046FB">
          <w:t xml:space="preserve"> </w:t>
        </w:r>
        <w:r w:rsidR="00F046FB" w:rsidRPr="00347A65">
          <w:t>maxBandComb</w:t>
        </w:r>
      </w:ins>
      <w:ins w:id="1174" w:author="vivo_P_R2123bis" w:date="2023-10-17T09:39:00Z">
        <w:r w:rsidRPr="00C14337">
          <w:t>))</w:t>
        </w:r>
        <w:r w:rsidRPr="00C14337">
          <w:rPr>
            <w:color w:val="993366"/>
          </w:rPr>
          <w:t xml:space="preserve"> OF</w:t>
        </w:r>
        <w:r w:rsidRPr="00C14337">
          <w:t xml:space="preserve"> MUSIM-</w:t>
        </w:r>
      </w:ins>
      <w:ins w:id="1175" w:author="vivo_P_R2123bis" w:date="2023-10-17T21:41:00Z">
        <w:r w:rsidR="005979E9">
          <w:t>ForbiddenBandCom</w:t>
        </w:r>
      </w:ins>
      <w:ins w:id="1176" w:author="vivo_P_R2123bis" w:date="2023-10-17T21:42:00Z">
        <w:r w:rsidR="005979E9">
          <w:t>b</w:t>
        </w:r>
      </w:ins>
      <w:ins w:id="1177" w:author="vivo_P_R2123bis" w:date="2023-10-17T09:39:00Z">
        <w:r w:rsidRPr="00C14337">
          <w:t xml:space="preserve">-r18                  </w:t>
        </w:r>
        <w:r w:rsidRPr="00C14337">
          <w:rPr>
            <w:color w:val="993366"/>
          </w:rPr>
          <w:t>OPTIONAL</w:t>
        </w:r>
        <w:r w:rsidRPr="00C14337">
          <w:t xml:space="preserve">   </w:t>
        </w:r>
        <w:r w:rsidRPr="00C14337">
          <w:rPr>
            <w:color w:val="808080"/>
          </w:rPr>
          <w:t>-- Need N</w:t>
        </w:r>
      </w:ins>
    </w:p>
    <w:p w14:paraId="741B6B08" w14:textId="253B51E5" w:rsidR="00E6547B" w:rsidRPr="00C14337" w:rsidRDefault="00E6547B" w:rsidP="00261149">
      <w:pPr>
        <w:pStyle w:val="PL"/>
        <w:rPr>
          <w:ins w:id="1178" w:author="vivo_P_R2123bis" w:date="2023-10-17T09:39:00Z"/>
        </w:rPr>
      </w:pPr>
      <w:ins w:id="1179" w:author="vivo_P_R2123bis" w:date="2023-10-17T09:39:00Z">
        <w:r w:rsidRPr="00C14337">
          <w:t>MUSIM</w:t>
        </w:r>
        <w:r w:rsidRPr="00764A70">
          <w:t>-</w:t>
        </w:r>
      </w:ins>
      <w:ins w:id="1180" w:author="vivo_P_R2123bis" w:date="2023-10-17T21:41:00Z">
        <w:r w:rsidR="005979E9">
          <w:t>ForbiddenBandCom</w:t>
        </w:r>
      </w:ins>
      <w:ins w:id="1181" w:author="vivo_P_R2123bis" w:date="2023-10-17T21:42:00Z">
        <w:r w:rsidR="005979E9">
          <w:t>b</w:t>
        </w:r>
      </w:ins>
      <w:ins w:id="1182" w:author="vivo_P_R2123bis" w:date="2023-10-17T09:39:00Z">
        <w:r w:rsidRPr="00C14337">
          <w:t>-</w:t>
        </w:r>
        <w:r>
          <w:t xml:space="preserve">r18 ::=              </w:t>
        </w:r>
        <w:r>
          <w:rPr>
            <w:color w:val="993366"/>
          </w:rPr>
          <w:t>SEQUENCE</w:t>
        </w:r>
        <w:r>
          <w:t xml:space="preserve"> </w:t>
        </w:r>
      </w:ins>
      <w:ins w:id="1183" w:author="vivo_P_R2123bis" w:date="2023-10-18T14:19:00Z">
        <w:r w:rsidR="00261149" w:rsidRPr="00347A65">
          <w:t>(</w:t>
        </w:r>
        <w:r w:rsidR="00261149" w:rsidRPr="00347A65">
          <w:rPr>
            <w:color w:val="993366"/>
          </w:rPr>
          <w:t xml:space="preserve">SIZE </w:t>
        </w:r>
        <w:r w:rsidR="00261149" w:rsidRPr="00347A65">
          <w:t xml:space="preserve">(1.. maxSimultaneousBands)) OF </w:t>
        </w:r>
        <w:r w:rsidR="00261149">
          <w:t>BandEntryIndex</w:t>
        </w:r>
      </w:ins>
    </w:p>
    <w:p w14:paraId="5AE60DC3" w14:textId="77777777" w:rsidR="00E6547B" w:rsidRDefault="00E6547B" w:rsidP="00E6547B">
      <w:pPr>
        <w:pStyle w:val="PL"/>
        <w:rPr>
          <w:ins w:id="1184" w:author="vivo_P_R2123bis" w:date="2023-10-17T09:39:00Z"/>
        </w:rPr>
      </w:pPr>
    </w:p>
    <w:p w14:paraId="7606EAD9" w14:textId="37C7269F" w:rsidR="003172C2" w:rsidDel="00AA699A" w:rsidRDefault="00261149">
      <w:pPr>
        <w:pStyle w:val="PL"/>
        <w:rPr>
          <w:del w:id="1185" w:author="vivo_P_R2123bis" w:date="2023-10-18T08:04:00Z"/>
        </w:rPr>
      </w:pPr>
      <w:ins w:id="1186" w:author="vivo_P_R2123bis" w:date="2023-10-18T14:21:00Z">
        <w:r>
          <w:t>B</w:t>
        </w:r>
        <w:r w:rsidRPr="00347A65">
          <w:t>andEntryIndex       ::=</w:t>
        </w:r>
        <w:r>
          <w:t xml:space="preserve"> </w:t>
        </w:r>
        <w:r w:rsidRPr="00347A65">
          <w:rPr>
            <w:color w:val="993366"/>
          </w:rPr>
          <w:t>INTEGER</w:t>
        </w:r>
        <w:r w:rsidRPr="00347A65">
          <w:t>(1..maxSimultaneousBands)</w:t>
        </w:r>
      </w:ins>
    </w:p>
    <w:p w14:paraId="4798CE0D" w14:textId="77777777" w:rsidR="00AA699A" w:rsidRDefault="00AA699A" w:rsidP="003172C2">
      <w:pPr>
        <w:pStyle w:val="PL"/>
        <w:rPr>
          <w:ins w:id="1187" w:author="vivo_P_R2123bis" w:date="2023-10-18T20:20:00Z"/>
        </w:rPr>
      </w:pPr>
    </w:p>
    <w:p w14:paraId="412BE05C" w14:textId="2ED386C9" w:rsidR="004A754F" w:rsidDel="00544EB7" w:rsidRDefault="004A754F" w:rsidP="00C00B51">
      <w:pPr>
        <w:pStyle w:val="PL"/>
        <w:rPr>
          <w:ins w:id="1188" w:author="vivo_Pre_R2#123b" w:date="2023-09-26T14:42:00Z"/>
          <w:del w:id="1189" w:author="vivo_P_R2123bis" w:date="2023-10-17T09:26:00Z"/>
        </w:rPr>
      </w:pPr>
      <w:ins w:id="1190" w:author="vivo_Pre_R2#123b" w:date="2023-09-26T14:42:00Z">
        <w:del w:id="1191" w:author="vivo_P_R2123bis" w:date="2023-10-17T09:26:00Z">
          <w:r w:rsidRPr="0079560E" w:rsidDel="00544EB7">
            <w:delText>Editor’s note: Detailed signaling on how UE can indicate impacted musim-BandCombinationInfo for the proactive reporting is FFS.</w:delText>
          </w:r>
        </w:del>
      </w:ins>
    </w:p>
    <w:p w14:paraId="2F4FC5C1" w14:textId="51D992E8" w:rsidR="003172C2" w:rsidDel="00544EB7" w:rsidRDefault="003172C2" w:rsidP="003172C2">
      <w:pPr>
        <w:pStyle w:val="PL"/>
        <w:rPr>
          <w:ins w:id="1192" w:author="vivo_P_RAN2#122" w:date="2023-06-28T13:28:00Z"/>
          <w:del w:id="1193" w:author="vivo_P_R2123bis" w:date="2023-10-17T09:21:00Z"/>
        </w:rPr>
      </w:pPr>
      <w:ins w:id="1194" w:author="vivo_P_RAN2#122" w:date="2023-06-28T13:28:00Z">
        <w:del w:id="1195" w:author="vivo_P_R2123bis" w:date="2023-10-17T09:21:00Z">
          <w:r w:rsidDel="00544EB7">
            <w:rPr>
              <w:rFonts w:hint="eastAsia"/>
            </w:rPr>
            <w:delText>Editor</w:delText>
          </w:r>
          <w:r w:rsidDel="00544EB7">
            <w:delText>’</w:delText>
          </w:r>
          <w:r w:rsidDel="00544EB7">
            <w:rPr>
              <w:rFonts w:hint="eastAsia"/>
            </w:rPr>
            <w:delText>s</w:delText>
          </w:r>
          <w:r w:rsidDel="00544EB7">
            <w:delText xml:space="preserve"> </w:delText>
          </w:r>
          <w:r w:rsidDel="00544EB7">
            <w:rPr>
              <w:rFonts w:hint="eastAsia"/>
            </w:rPr>
            <w:delText>Note:</w:delText>
          </w:r>
          <w:r w:rsidDel="00544EB7">
            <w:delText xml:space="preserve"> </w:delText>
          </w:r>
        </w:del>
      </w:ins>
      <w:ins w:id="1196" w:author="vivo_P_RAN2#122" w:date="2023-06-28T13:29:00Z">
        <w:del w:id="1197" w:author="vivo_P_R2123bis" w:date="2023-10-17T09:21:00Z">
          <w:r w:rsidDel="00544EB7">
            <w:delText xml:space="preserve">Pending to </w:delText>
          </w:r>
          <w:r w:rsidRPr="003172C2" w:rsidDel="00544EB7">
            <w:delText>RAN4 discussion on whether aperiodic gap can have a preferred gap priority</w:delText>
          </w:r>
        </w:del>
      </w:ins>
      <w:ins w:id="1198" w:author="vivo_P_RAN2#122" w:date="2023-06-28T13:28:00Z">
        <w:del w:id="1199" w:author="vivo_P_R2123bis" w:date="2023-10-17T09:21:00Z">
          <w:r w:rsidDel="00544EB7">
            <w:delText>.</w:delText>
          </w:r>
        </w:del>
      </w:ins>
    </w:p>
    <w:p w14:paraId="253ACDC8" w14:textId="76102B8B" w:rsidR="00162BE3" w:rsidRDefault="004D044C">
      <w:pPr>
        <w:pStyle w:val="PL"/>
      </w:pPr>
      <w:ins w:id="1200" w:author="ZTE(Wenting）" w:date="2023-09-06T17:15:00Z">
        <w:r>
          <w:rPr>
            <w:rFonts w:eastAsia="DengXian"/>
            <w:lang w:eastAsia="zh-CN"/>
          </w:rPr>
          <w:t xml:space="preserve">Editor’s note: </w:t>
        </w:r>
      </w:ins>
      <w:ins w:id="1201" w:author="ZTE(Wenting）" w:date="2023-09-06T17:16:00Z">
        <w:r w:rsidRPr="004D044C">
          <w:rPr>
            <w:rFonts w:eastAsia="DengXian"/>
            <w:lang w:eastAsia="zh-CN"/>
          </w:rPr>
          <w:t xml:space="preserve">The </w:t>
        </w:r>
        <w:del w:id="1202" w:author="vivo_P_R2123bis" w:date="2023-10-18T08:05:00Z">
          <w:r w:rsidRPr="004D044C" w:rsidDel="00F046FB">
            <w:rPr>
              <w:rFonts w:eastAsia="DengXian"/>
              <w:lang w:eastAsia="zh-CN"/>
            </w:rPr>
            <w:delText xml:space="preserve">UL/DL MIMO layer and/or the </w:delText>
          </w:r>
        </w:del>
        <w:r w:rsidRPr="004D044C">
          <w:rPr>
            <w:rFonts w:eastAsia="DengXian"/>
            <w:lang w:eastAsia="zh-CN"/>
          </w:rPr>
          <w:t xml:space="preserve">UL/DL supported bandwidth restriction (if supported) shall work for the </w:t>
        </w:r>
        <w:r w:rsidRPr="000F2EE2">
          <w:rPr>
            <w:rFonts w:cs="Courier New"/>
            <w:szCs w:val="16"/>
          </w:rPr>
          <w:t>MUSIM-</w:t>
        </w:r>
      </w:ins>
      <w:ins w:id="1203" w:author="vivo_Pre_R2#123b" w:date="2023-09-26T14:43:00Z">
        <w:r w:rsidR="004A754F">
          <w:rPr>
            <w:rFonts w:cs="Courier New"/>
            <w:szCs w:val="16"/>
          </w:rPr>
          <w:t>Band</w:t>
        </w:r>
        <w:r w:rsidR="004A754F" w:rsidRPr="000F2EE2">
          <w:rPr>
            <w:rFonts w:cs="Courier New"/>
            <w:szCs w:val="16"/>
          </w:rPr>
          <w:t>ToAffect</w:t>
        </w:r>
      </w:ins>
      <w:ins w:id="1204" w:author="ZTE(Wenting）" w:date="2023-09-06T17:16:00Z">
        <w:r w:rsidRPr="000F2EE2">
          <w:rPr>
            <w:rFonts w:cs="Courier New"/>
            <w:szCs w:val="16"/>
          </w:rPr>
          <w:t>-r18</w:t>
        </w:r>
        <w:r>
          <w:rPr>
            <w:rFonts w:cs="Courier New"/>
            <w:szCs w:val="16"/>
          </w:rPr>
          <w:t>, and the granularity i</w:t>
        </w:r>
      </w:ins>
      <w:ins w:id="1205" w:author="ZTE(Wenting）" w:date="2023-09-06T17:17:00Z">
        <w:r>
          <w:rPr>
            <w:rFonts w:cs="Courier New"/>
            <w:szCs w:val="16"/>
          </w:rPr>
          <w:t>s FFS</w:t>
        </w:r>
      </w:ins>
      <w:ins w:id="1206" w:author="vivo_Pre_R2#123b" w:date="2023-09-26T14:42:00Z">
        <w:r w:rsidR="004A754F">
          <w:rPr>
            <w:rFonts w:eastAsiaTheme="minorEastAsia" w:cs="Courier New" w:hint="eastAsia"/>
            <w:szCs w:val="16"/>
            <w:lang w:eastAsia="zh-CN"/>
          </w:rPr>
          <w:t>.</w:t>
        </w:r>
        <w:r w:rsidR="004A754F">
          <w:rPr>
            <w:rFonts w:eastAsiaTheme="minorEastAsia" w:cs="Courier New"/>
            <w:szCs w:val="16"/>
            <w:lang w:eastAsia="zh-CN"/>
          </w:rPr>
          <w:t xml:space="preserve"> </w:t>
        </w:r>
        <w:del w:id="1207" w:author="vivo_P_R2123bis" w:date="2023-10-18T15:21:00Z">
          <w:r w:rsidR="004A754F" w:rsidRPr="00B14B67" w:rsidDel="00AF5AD2">
            <w:rPr>
              <w:rFonts w:eastAsia="DengXian" w:hint="eastAsia"/>
              <w:lang w:eastAsia="zh-CN"/>
            </w:rPr>
            <w:delText>FFS</w:delText>
          </w:r>
          <w:r w:rsidR="004A754F" w:rsidRPr="00B14B67" w:rsidDel="00AF5AD2">
            <w:rPr>
              <w:rFonts w:eastAsia="DengXian"/>
              <w:lang w:eastAsia="zh-CN"/>
            </w:rPr>
            <w:delText xml:space="preserve"> restricted (lower) capabilities (e.g. with lower MIMO layer).</w:delText>
          </w:r>
        </w:del>
      </w:ins>
    </w:p>
    <w:p w14:paraId="7B16AD77" w14:textId="77777777" w:rsidR="00C5088B" w:rsidRDefault="00C5088B">
      <w:pPr>
        <w:pStyle w:val="PL"/>
        <w:rPr>
          <w:ins w:id="1208" w:author="vivo_P_R2#123" w:date="2023-09-07T10:37:00Z"/>
        </w:rPr>
      </w:pPr>
    </w:p>
    <w:p w14:paraId="5BF54739" w14:textId="6B7ED0A1"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1209"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1209"/>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DengXian"/>
                <w:lang w:eastAsia="zh-CN"/>
              </w:rPr>
              <w:t xml:space="preserve">is </w:t>
            </w:r>
            <w:r>
              <w:rPr>
                <w:lang w:eastAsia="en-GB"/>
              </w:rPr>
              <w:t xml:space="preserve">performing BFD measurements relaxation on the serving cell mapped on the bit. A bit that is set to 0 indicates that the UE </w:t>
            </w:r>
            <w:r>
              <w:rPr>
                <w:rFonts w:eastAsia="DengXian"/>
                <w:lang w:eastAsia="zh-CN"/>
              </w:rPr>
              <w:t>is</w:t>
            </w:r>
            <w:r>
              <w:rPr>
                <w:lang w:eastAsia="en-GB"/>
              </w:rPr>
              <w:t xml:space="preserve"> not performing BFD measurements relaxation on the serving cell mapped on the bit.</w:t>
            </w:r>
            <w:r>
              <w:rPr>
                <w:rFonts w:eastAsia="DengXian"/>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2D5FA9" w14:paraId="5DE35D9D" w14:textId="77777777">
        <w:trPr>
          <w:cantSplit/>
          <w:ins w:id="1210" w:author="vivo_P_R2#123" w:date="2023-08-30T10:39:00Z"/>
        </w:trPr>
        <w:tc>
          <w:tcPr>
            <w:tcW w:w="14175" w:type="dxa"/>
            <w:tcBorders>
              <w:top w:val="single" w:sz="4" w:space="0" w:color="808080"/>
              <w:left w:val="single" w:sz="4" w:space="0" w:color="808080"/>
              <w:bottom w:val="single" w:sz="4" w:space="0" w:color="808080"/>
              <w:right w:val="single" w:sz="4" w:space="0" w:color="808080"/>
            </w:tcBorders>
          </w:tcPr>
          <w:p w14:paraId="459D90F4" w14:textId="69D76AB6" w:rsidR="002D5FA9" w:rsidRDefault="002D5FA9" w:rsidP="002D5FA9">
            <w:pPr>
              <w:pStyle w:val="TAL"/>
              <w:rPr>
                <w:ins w:id="1211" w:author="vivo_P_R2#123" w:date="2023-08-30T10:39:00Z"/>
                <w:b/>
                <w:i/>
              </w:rPr>
            </w:pPr>
            <w:ins w:id="1212" w:author="vivo_P_R2#123" w:date="2023-08-30T10:39:00Z">
              <w:r w:rsidRPr="00A91B39">
                <w:rPr>
                  <w:b/>
                  <w:i/>
                </w:rPr>
                <w:t>musim-Cell</w:t>
              </w:r>
            </w:ins>
            <w:ins w:id="1213" w:author="vivo_P_R2#123" w:date="2023-09-07T18:29:00Z">
              <w:r w:rsidR="00453E15" w:rsidRPr="00453E15">
                <w:rPr>
                  <w:b/>
                  <w:i/>
                </w:rPr>
                <w:t>-SCG-</w:t>
              </w:r>
            </w:ins>
            <w:ins w:id="1214" w:author="vivo_P_R2#123" w:date="2023-08-30T10:39:00Z">
              <w:r w:rsidRPr="00A91B39">
                <w:rPr>
                  <w:b/>
                  <w:i/>
                </w:rPr>
                <w:t>ToReleasedList</w:t>
              </w:r>
            </w:ins>
          </w:p>
          <w:p w14:paraId="5433AF92" w14:textId="2A6A2B8D" w:rsidR="002D5FA9" w:rsidRDefault="002D5FA9" w:rsidP="002D5FA9">
            <w:pPr>
              <w:pStyle w:val="TAL"/>
              <w:rPr>
                <w:ins w:id="1215" w:author="vivo_P_R2#123" w:date="2023-08-30T10:39:00Z"/>
                <w:b/>
                <w:bCs/>
                <w:i/>
                <w:iCs/>
                <w:lang w:eastAsia="sv-SE"/>
              </w:rPr>
            </w:pPr>
            <w:ins w:id="1216" w:author="vivo_P_R2#123" w:date="2023-08-30T10:39:00Z">
              <w:r>
                <w:rPr>
                  <w:bCs/>
                  <w:iCs/>
                </w:rPr>
                <w:t>Indicates the UE's preference on</w:t>
              </w:r>
            </w:ins>
            <w:ins w:id="1217" w:author="vivo_P_R2#123" w:date="2023-08-30T10:40:00Z">
              <w:r>
                <w:rPr>
                  <w:bCs/>
                  <w:iCs/>
                </w:rPr>
                <w:t xml:space="preserve"> serving </w:t>
              </w:r>
            </w:ins>
            <w:ins w:id="1218" w:author="vivo_P_R2#123" w:date="2023-08-30T10:41:00Z">
              <w:r>
                <w:rPr>
                  <w:bCs/>
                  <w:iCs/>
                </w:rPr>
                <w:t>cell</w:t>
              </w:r>
            </w:ins>
            <w:ins w:id="1219" w:author="vivo_P_R2#123" w:date="2023-08-30T10:42:00Z">
              <w:r w:rsidR="00D33281">
                <w:rPr>
                  <w:bCs/>
                  <w:iCs/>
                </w:rPr>
                <w:t>(s)</w:t>
              </w:r>
            </w:ins>
            <w:ins w:id="1220" w:author="vivo_P_R2#123" w:date="2023-08-30T10:41:00Z">
              <w:r>
                <w:rPr>
                  <w:bCs/>
                  <w:iCs/>
                </w:rPr>
                <w:t xml:space="preserve"> </w:t>
              </w:r>
            </w:ins>
            <w:ins w:id="1221" w:author="vivo_P_R2#123" w:date="2023-09-07T18:30:00Z">
              <w:r w:rsidR="00453E15">
                <w:rPr>
                  <w:bCs/>
                  <w:iCs/>
                </w:rPr>
                <w:t>and/</w:t>
              </w:r>
            </w:ins>
            <w:ins w:id="1222" w:author="vivo_P_R2#123" w:date="2023-08-30T10:42:00Z">
              <w:r w:rsidR="00D33281">
                <w:rPr>
                  <w:bCs/>
                  <w:iCs/>
                </w:rPr>
                <w:t>or</w:t>
              </w:r>
            </w:ins>
            <w:ins w:id="1223" w:author="vivo_P_R2#123" w:date="2023-08-30T10:40:00Z">
              <w:r>
                <w:rPr>
                  <w:bCs/>
                  <w:iCs/>
                </w:rPr>
                <w:t xml:space="preserve"> </w:t>
              </w:r>
            </w:ins>
            <w:ins w:id="1224" w:author="vivo_P_R2#123" w:date="2023-09-07T18:30:00Z">
              <w:r w:rsidR="00453E15">
                <w:rPr>
                  <w:bCs/>
                  <w:iCs/>
                </w:rPr>
                <w:t>SCG</w:t>
              </w:r>
            </w:ins>
            <w:ins w:id="1225" w:author="vivo_P_R2#123" w:date="2023-08-30T10:40:00Z">
              <w:r>
                <w:rPr>
                  <w:bCs/>
                  <w:iCs/>
                </w:rPr>
                <w:t xml:space="preserve"> to </w:t>
              </w:r>
            </w:ins>
            <w:ins w:id="1226" w:author="vivo_P_R2#123" w:date="2023-09-07T18:31:00Z">
              <w:r w:rsidR="00453E15">
                <w:rPr>
                  <w:bCs/>
                  <w:iCs/>
                </w:rPr>
                <w:t xml:space="preserve">be </w:t>
              </w:r>
            </w:ins>
            <w:ins w:id="1227" w:author="vivo_P_R2#123" w:date="2023-08-30T10:40:00Z">
              <w:r>
                <w:rPr>
                  <w:bCs/>
                  <w:iCs/>
                </w:rPr>
                <w:t>re</w:t>
              </w:r>
            </w:ins>
            <w:ins w:id="1228" w:author="vivo_P_R2#123" w:date="2023-08-30T10:41:00Z">
              <w:r>
                <w:rPr>
                  <w:bCs/>
                  <w:iCs/>
                </w:rPr>
                <w:t>lease</w:t>
              </w:r>
            </w:ins>
            <w:ins w:id="1229" w:author="vivo_P_R2#123" w:date="2023-09-07T18:31:00Z">
              <w:r w:rsidR="00453E15">
                <w:rPr>
                  <w:bCs/>
                  <w:iCs/>
                </w:rPr>
                <w:t>d</w:t>
              </w:r>
            </w:ins>
            <w:ins w:id="1230" w:author="vivo_P_R2#123" w:date="2023-08-30T10:39:00Z">
              <w:r>
                <w:rPr>
                  <w:i/>
                </w:rPr>
                <w:t xml:space="preserve"> </w:t>
              </w:r>
              <w:r>
                <w:rPr>
                  <w:bCs/>
                  <w:iCs/>
                </w:rPr>
                <w:t>for MUSIM purpose</w:t>
              </w:r>
              <w:r>
                <w:t>.</w:t>
              </w:r>
            </w:ins>
          </w:p>
        </w:tc>
      </w:tr>
      <w:tr w:rsidR="00271837" w14:paraId="787CF89E" w14:textId="77777777">
        <w:trPr>
          <w:cantSplit/>
          <w:ins w:id="1231" w:author="ZTE(Wenting）" w:date="2023-09-06T17:59:00Z"/>
        </w:trPr>
        <w:tc>
          <w:tcPr>
            <w:tcW w:w="14175" w:type="dxa"/>
            <w:tcBorders>
              <w:top w:val="single" w:sz="4" w:space="0" w:color="808080"/>
              <w:left w:val="single" w:sz="4" w:space="0" w:color="808080"/>
              <w:bottom w:val="single" w:sz="4" w:space="0" w:color="808080"/>
              <w:right w:val="single" w:sz="4" w:space="0" w:color="808080"/>
            </w:tcBorders>
          </w:tcPr>
          <w:p w14:paraId="5E4D3391" w14:textId="29DB0F67" w:rsidR="00271837" w:rsidRDefault="00271837">
            <w:pPr>
              <w:pStyle w:val="TAL"/>
              <w:rPr>
                <w:ins w:id="1232" w:author="ZTE(Wenting）" w:date="2023-09-06T18:00:00Z"/>
                <w:b/>
                <w:i/>
              </w:rPr>
            </w:pPr>
            <w:ins w:id="1233" w:author="ZTE(Wenting）" w:date="2023-09-06T18:03:00Z">
              <w:r>
                <w:rPr>
                  <w:b/>
                  <w:i/>
                </w:rPr>
                <w:t>musim</w:t>
              </w:r>
            </w:ins>
            <w:ins w:id="1234" w:author="ZTE(Wenting）" w:date="2023-09-06T18:00:00Z">
              <w:r w:rsidRPr="00271837">
                <w:rPr>
                  <w:b/>
                  <w:i/>
                </w:rPr>
                <w:t>-CellToAffectList-r18</w:t>
              </w:r>
            </w:ins>
          </w:p>
          <w:p w14:paraId="2C1D3B69" w14:textId="017B0C4F" w:rsidR="00271837" w:rsidRPr="003A008F" w:rsidRDefault="00271837" w:rsidP="00271837">
            <w:pPr>
              <w:pStyle w:val="TAL"/>
              <w:rPr>
                <w:ins w:id="1235" w:author="ZTE(Wenting）" w:date="2023-09-06T17:59:00Z"/>
                <w:b/>
                <w:lang w:eastAsia="sv-SE"/>
              </w:rPr>
            </w:pPr>
            <w:ins w:id="1236" w:author="ZTE(Wenting）" w:date="2023-09-06T18:00:00Z">
              <w:r w:rsidRPr="003A008F">
                <w:rPr>
                  <w:lang w:eastAsia="sv-SE"/>
                </w:rPr>
                <w:t xml:space="preserve">Indicates the UE’s preference on </w:t>
              </w:r>
            </w:ins>
            <w:ins w:id="1237" w:author="ZTE(Wenting）" w:date="2023-09-06T18:01:00Z">
              <w:r w:rsidRPr="003A008F">
                <w:rPr>
                  <w:lang w:eastAsia="sv-SE"/>
                </w:rPr>
                <w:t xml:space="preserve">the </w:t>
              </w:r>
            </w:ins>
            <w:ins w:id="1238" w:author="ZTE(Wenting）" w:date="2023-09-06T18:02:00Z">
              <w:r w:rsidRPr="003A008F">
                <w:rPr>
                  <w:lang w:eastAsia="sv-SE"/>
                </w:rPr>
                <w:t>temporary capability restriction on the</w:t>
              </w:r>
            </w:ins>
            <w:ins w:id="1239" w:author="ZTE(Wenting）" w:date="2023-09-06T18:01:00Z">
              <w:r w:rsidRPr="003A008F">
                <w:rPr>
                  <w:lang w:eastAsia="sv-SE"/>
                </w:rPr>
                <w:t xml:space="preserve"> s</w:t>
              </w:r>
            </w:ins>
            <w:ins w:id="1240" w:author="ZTE(Wenting）" w:date="2023-09-06T18:00:00Z">
              <w:r w:rsidRPr="003A008F">
                <w:rPr>
                  <w:lang w:eastAsia="sv-SE"/>
                </w:rPr>
                <w:t>erving cell(s)</w:t>
              </w:r>
            </w:ins>
            <w:ins w:id="1241" w:author="ZTE(Wenting）" w:date="2023-09-06T18:08:00Z">
              <w:r w:rsidR="003A008F">
                <w:rPr>
                  <w:lang w:eastAsia="sv-SE"/>
                </w:rPr>
                <w:t xml:space="preserve"> </w:t>
              </w:r>
              <w:r w:rsidR="003A008F">
                <w:rPr>
                  <w:bCs/>
                  <w:iCs/>
                </w:rPr>
                <w:t>for MUSIM purpose</w:t>
              </w:r>
            </w:ins>
            <w:ins w:id="1242" w:author="vivo_P_R2#123" w:date="2023-08-30T10:39:00Z">
              <w:r w:rsidR="00515760">
                <w:t>.</w:t>
              </w:r>
            </w:ins>
          </w:p>
        </w:tc>
      </w:tr>
      <w:tr w:rsidR="004A754F" w14:paraId="2A9BAD19" w14:textId="77777777">
        <w:trPr>
          <w:cantSplit/>
          <w:ins w:id="1243"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7F0D9E4" w14:textId="2E4200A5" w:rsidR="004A754F" w:rsidRPr="00E5257D" w:rsidRDefault="004A754F" w:rsidP="004A754F">
            <w:pPr>
              <w:pStyle w:val="TAL"/>
              <w:rPr>
                <w:ins w:id="1244" w:author="vivo_Pre_R2#123b" w:date="2023-09-26T14:46:00Z"/>
                <w:b/>
                <w:i/>
                <w:lang w:eastAsia="sv-SE"/>
              </w:rPr>
            </w:pPr>
            <w:ins w:id="1245" w:author="vivo_Pre_R2#123b" w:date="2023-09-26T14:46:00Z">
              <w:r w:rsidRPr="00E5257D">
                <w:rPr>
                  <w:b/>
                  <w:i/>
                  <w:lang w:eastAsia="sv-SE"/>
                </w:rPr>
                <w:t>musim-</w:t>
              </w:r>
            </w:ins>
            <w:ins w:id="1246" w:author="vivo_P_R2123bis" w:date="2023-10-18T14:12:00Z">
              <w:r w:rsidR="00261149">
                <w:rPr>
                  <w:b/>
                  <w:i/>
                  <w:lang w:eastAsia="sv-SE"/>
                </w:rPr>
                <w:t>Affect</w:t>
              </w:r>
            </w:ins>
            <w:ins w:id="1247" w:author="vivo_Pre_R2#123b" w:date="2023-09-26T14:46:00Z">
              <w:r w:rsidRPr="00E5257D">
                <w:rPr>
                  <w:b/>
                  <w:i/>
                  <w:lang w:eastAsia="sv-SE"/>
                </w:rPr>
                <w:t>edBandCombLis</w:t>
              </w:r>
              <w:r>
                <w:rPr>
                  <w:b/>
                  <w:i/>
                  <w:lang w:eastAsia="sv-SE"/>
                </w:rPr>
                <w:t>t</w:t>
              </w:r>
            </w:ins>
          </w:p>
          <w:p w14:paraId="6259D05F" w14:textId="258C6006" w:rsidR="004A754F" w:rsidRDefault="004A754F" w:rsidP="004A754F">
            <w:pPr>
              <w:pStyle w:val="TAL"/>
              <w:rPr>
                <w:ins w:id="1248" w:author="vivo_Pre_R2#123b" w:date="2023-09-26T14:46:00Z"/>
                <w:b/>
                <w:i/>
              </w:rPr>
            </w:pPr>
            <w:ins w:id="1249" w:author="vivo_Pre_R2#123b" w:date="2023-09-26T14:46:00Z">
              <w:r w:rsidRPr="00E5257D">
                <w:rPr>
                  <w:lang w:eastAsia="sv-SE"/>
                </w:rPr>
                <w:t xml:space="preserve">Indicates the UE’s preference on the </w:t>
              </w:r>
            </w:ins>
            <w:ins w:id="1250" w:author="vivo_P_R2123bis" w:date="2023-10-18T14:43:00Z">
              <w:r w:rsidR="00883B90">
                <w:rPr>
                  <w:lang w:eastAsia="sv-SE"/>
                </w:rPr>
                <w:t>affect</w:t>
              </w:r>
            </w:ins>
            <w:ins w:id="1251" w:author="vivo_Pre_R2#123b" w:date="2023-09-26T14:46:00Z">
              <w:r>
                <w:rPr>
                  <w:lang w:eastAsia="sv-SE"/>
                </w:rPr>
                <w:t>ed</w:t>
              </w:r>
              <w:r w:rsidRPr="00E5257D">
                <w:rPr>
                  <w:lang w:eastAsia="sv-SE"/>
                </w:rPr>
                <w:t xml:space="preserve"> band combinations </w:t>
              </w:r>
              <w:r w:rsidRPr="00E5257D">
                <w:rPr>
                  <w:bCs/>
                  <w:iCs/>
                </w:rPr>
                <w:t>for MUSIM purpose.</w:t>
              </w:r>
            </w:ins>
          </w:p>
        </w:tc>
      </w:tr>
      <w:tr w:rsidR="004A754F" w14:paraId="422FFD9B" w14:textId="77777777">
        <w:trPr>
          <w:cantSplit/>
          <w:ins w:id="1252"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1E9262E" w14:textId="03B04A48" w:rsidR="004A754F" w:rsidRDefault="004A754F" w:rsidP="004A754F">
            <w:pPr>
              <w:pStyle w:val="TAL"/>
              <w:rPr>
                <w:ins w:id="1253" w:author="vivo_Pre_R2#123b" w:date="2023-09-26T14:46:00Z"/>
                <w:b/>
                <w:i/>
                <w:lang w:eastAsia="sv-SE"/>
              </w:rPr>
            </w:pPr>
            <w:ins w:id="1254" w:author="vivo_Pre_R2#123b" w:date="2023-09-26T14:46:00Z">
              <w:r>
                <w:rPr>
                  <w:b/>
                  <w:i/>
                  <w:lang w:eastAsia="sv-SE"/>
                </w:rPr>
                <w:t>musim</w:t>
              </w:r>
              <w:r w:rsidRPr="00271837">
                <w:rPr>
                  <w:b/>
                  <w:i/>
                  <w:lang w:eastAsia="sv-SE"/>
                </w:rPr>
                <w:t>-</w:t>
              </w:r>
              <w:r w:rsidRPr="00E5257D">
                <w:rPr>
                  <w:b/>
                  <w:i/>
                  <w:lang w:eastAsia="sv-SE"/>
                </w:rPr>
                <w:t>BandToAffectList</w:t>
              </w:r>
            </w:ins>
          </w:p>
          <w:p w14:paraId="57C1D5B2" w14:textId="786A8C52" w:rsidR="004A754F" w:rsidRDefault="004A754F" w:rsidP="004A754F">
            <w:pPr>
              <w:pStyle w:val="TAL"/>
              <w:rPr>
                <w:ins w:id="1255" w:author="vivo_Pre_R2#123b" w:date="2023-09-26T14:46:00Z"/>
                <w:b/>
                <w:i/>
              </w:rPr>
            </w:pPr>
            <w:ins w:id="1256" w:author="vivo_Pre_R2#123b" w:date="2023-09-26T14:46: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4A754F" w14:paraId="363CF4F0" w14:textId="77777777">
        <w:trPr>
          <w:cantSplit/>
          <w:ins w:id="1257"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2A962F49" w14:textId="62842CDB" w:rsidR="004A754F" w:rsidRDefault="004A754F" w:rsidP="004A754F">
            <w:pPr>
              <w:pStyle w:val="TAL"/>
              <w:rPr>
                <w:ins w:id="1258" w:author="vivo_Pre_R2#123b" w:date="2023-09-26T14:46:00Z"/>
                <w:b/>
                <w:i/>
                <w:lang w:eastAsia="sv-SE"/>
              </w:rPr>
            </w:pPr>
            <w:ins w:id="1259" w:author="vivo_Pre_R2#123b" w:date="2023-09-26T14:46:00Z">
              <w:r>
                <w:rPr>
                  <w:b/>
                  <w:i/>
                  <w:lang w:eastAsia="sv-SE"/>
                </w:rPr>
                <w:t>musim</w:t>
              </w:r>
              <w:r w:rsidRPr="003A008F">
                <w:rPr>
                  <w:b/>
                  <w:i/>
                  <w:lang w:eastAsia="sv-SE"/>
                </w:rPr>
                <w:t>-</w:t>
              </w:r>
              <w:r w:rsidRPr="00E5257D">
                <w:rPr>
                  <w:b/>
                  <w:i/>
                  <w:lang w:eastAsia="sv-SE"/>
                </w:rPr>
                <w:t>Forbidden</w:t>
              </w:r>
            </w:ins>
            <w:ins w:id="1260" w:author="vivo_P_R2123bis" w:date="2023-10-18T14:47:00Z">
              <w:r w:rsidR="00883B90">
                <w:rPr>
                  <w:b/>
                  <w:i/>
                  <w:lang w:eastAsia="sv-SE"/>
                </w:rPr>
                <w:t>BandCom</w:t>
              </w:r>
            </w:ins>
            <w:ins w:id="1261" w:author="vivo_P_R2123bis" w:date="2023-10-18T14:49:00Z">
              <w:r w:rsidR="005B43AB">
                <w:rPr>
                  <w:b/>
                  <w:i/>
                  <w:lang w:eastAsia="sv-SE"/>
                </w:rPr>
                <w:t>b</w:t>
              </w:r>
            </w:ins>
            <w:ins w:id="1262" w:author="vivo_Pre_R2#123b" w:date="2023-09-26T14:46:00Z">
              <w:r w:rsidRPr="00E5257D">
                <w:rPr>
                  <w:b/>
                  <w:i/>
                  <w:lang w:eastAsia="sv-SE"/>
                </w:rPr>
                <w:t>List</w:t>
              </w:r>
            </w:ins>
          </w:p>
          <w:p w14:paraId="7CBE93E7" w14:textId="40FED4DC" w:rsidR="004A754F" w:rsidRDefault="004A754F" w:rsidP="004A754F">
            <w:pPr>
              <w:pStyle w:val="TAL"/>
              <w:rPr>
                <w:ins w:id="1263" w:author="vivo_Pre_R2#123b" w:date="2023-09-26T14:46:00Z"/>
                <w:b/>
                <w:i/>
              </w:rPr>
            </w:pPr>
            <w:ins w:id="1264" w:author="vivo_Pre_R2#123b" w:date="2023-09-26T14:46: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ins>
            <w:ins w:id="1265" w:author="vivo_P_R2123bis" w:date="2023-10-18T14:47:00Z">
              <w:r w:rsidR="00883B90">
                <w:rPr>
                  <w:lang w:eastAsia="sv-SE"/>
                </w:rPr>
                <w:t>(</w:t>
              </w:r>
            </w:ins>
            <w:ins w:id="1266" w:author="vivo_Pre_R2#123b" w:date="2023-09-26T14:46:00Z">
              <w:r w:rsidRPr="003A008F">
                <w:rPr>
                  <w:lang w:eastAsia="sv-SE"/>
                </w:rPr>
                <w:t>s</w:t>
              </w:r>
            </w:ins>
            <w:ins w:id="1267" w:author="vivo_P_R2123bis" w:date="2023-10-18T14:47:00Z">
              <w:r w:rsidR="00883B90">
                <w:rPr>
                  <w:lang w:eastAsia="sv-SE"/>
                </w:rPr>
                <w:t>) and or band combination</w:t>
              </w:r>
            </w:ins>
            <w:ins w:id="1268" w:author="vivo_Pre_R2#123b" w:date="2023-09-26T14:46:00Z">
              <w:r>
                <w:rPr>
                  <w:lang w:eastAsia="sv-SE"/>
                </w:rPr>
                <w:t xml:space="preserve"> </w:t>
              </w:r>
              <w:r>
                <w:rPr>
                  <w:bCs/>
                  <w:iCs/>
                </w:rPr>
                <w:t>for MUSIM purpose.</w:t>
              </w:r>
            </w:ins>
          </w:p>
        </w:tc>
      </w:tr>
      <w:tr w:rsidR="004A754F"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4A754F" w:rsidRDefault="004A754F" w:rsidP="004A754F">
            <w:pPr>
              <w:pStyle w:val="TAL"/>
              <w:rPr>
                <w:b/>
                <w:i/>
                <w:lang w:eastAsia="sv-SE"/>
              </w:rPr>
            </w:pPr>
            <w:r>
              <w:rPr>
                <w:b/>
                <w:i/>
                <w:lang w:eastAsia="sv-SE"/>
              </w:rPr>
              <w:t>musim-GapPreferenceList</w:t>
            </w:r>
          </w:p>
          <w:p w14:paraId="2066352C" w14:textId="77777777" w:rsidR="004A754F" w:rsidRDefault="004A754F" w:rsidP="004A754F">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8527C0" w14:paraId="4E018841" w14:textId="77777777">
        <w:trPr>
          <w:cantSplit/>
          <w:ins w:id="1269" w:author="vivo_P_R2123bis" w:date="2023-10-16T15:40:00Z"/>
        </w:trPr>
        <w:tc>
          <w:tcPr>
            <w:tcW w:w="14175" w:type="dxa"/>
            <w:tcBorders>
              <w:top w:val="single" w:sz="4" w:space="0" w:color="808080"/>
              <w:left w:val="single" w:sz="4" w:space="0" w:color="808080"/>
              <w:bottom w:val="single" w:sz="4" w:space="0" w:color="808080"/>
              <w:right w:val="single" w:sz="4" w:space="0" w:color="808080"/>
            </w:tcBorders>
          </w:tcPr>
          <w:p w14:paraId="424A9533" w14:textId="044538AE" w:rsidR="008527C0" w:rsidRDefault="008527C0" w:rsidP="008527C0">
            <w:pPr>
              <w:pStyle w:val="TAL"/>
              <w:rPr>
                <w:ins w:id="1270" w:author="vivo_P_R2123bis" w:date="2023-10-16T15:40:00Z"/>
                <w:b/>
                <w:i/>
                <w:lang w:eastAsia="sv-SE"/>
              </w:rPr>
            </w:pPr>
            <w:commentRangeStart w:id="1271"/>
            <w:ins w:id="1272" w:author="vivo_P_R2123bis" w:date="2023-10-16T15:40:00Z">
              <w:r>
                <w:rPr>
                  <w:b/>
                  <w:i/>
                  <w:lang w:eastAsia="sv-SE"/>
                </w:rPr>
                <w:t>musim-GapPriorityKeep</w:t>
              </w:r>
            </w:ins>
            <w:commentRangeEnd w:id="1271"/>
            <w:r w:rsidR="00DA6C86">
              <w:rPr>
                <w:rStyle w:val="CommentReference"/>
                <w:rFonts w:ascii="Times New Roman" w:hAnsi="Times New Roman"/>
              </w:rPr>
              <w:commentReference w:id="1271"/>
            </w:r>
          </w:p>
          <w:p w14:paraId="20934D19" w14:textId="47A00E08" w:rsidR="008527C0" w:rsidRDefault="008527C0" w:rsidP="008527C0">
            <w:pPr>
              <w:pStyle w:val="TAL"/>
              <w:rPr>
                <w:ins w:id="1273" w:author="vivo_P_R2123bis" w:date="2023-10-16T15:40:00Z"/>
                <w:b/>
                <w:i/>
                <w:lang w:eastAsia="sv-SE"/>
              </w:rPr>
            </w:pPr>
            <w:ins w:id="1274" w:author="vivo_P_R2123bis" w:date="2023-10-16T15:40:00Z">
              <w:r>
                <w:rPr>
                  <w:bCs/>
                  <w:iCs/>
                  <w:lang w:eastAsia="sv-SE"/>
                </w:rPr>
                <w:t xml:space="preserve">Indicates the UE's </w:t>
              </w:r>
              <w:del w:id="1275" w:author="vivo_P_R2#123bis" w:date="2023-10-25T13:15:00Z">
                <w:r w:rsidDel="009E19E8">
                  <w:rPr>
                    <w:bCs/>
                    <w:iCs/>
                    <w:lang w:eastAsia="sv-SE"/>
                  </w:rPr>
                  <w:delText xml:space="preserve">MUSIM gap </w:delText>
                </w:r>
              </w:del>
              <w:r>
                <w:rPr>
                  <w:bCs/>
                  <w:iCs/>
                  <w:lang w:eastAsia="sv-SE"/>
                </w:rPr>
                <w:t>preference</w:t>
              </w:r>
            </w:ins>
            <w:ins w:id="1276" w:author="vivo_P_R2123bis" w:date="2023-10-16T15:42:00Z">
              <w:r>
                <w:rPr>
                  <w:bCs/>
                  <w:iCs/>
                  <w:lang w:eastAsia="sv-SE"/>
                </w:rPr>
                <w:t xml:space="preserve"> to</w:t>
              </w:r>
            </w:ins>
            <w:ins w:id="1277" w:author="vivo_P_R2123bis" w:date="2023-10-16T15:40:00Z">
              <w:r>
                <w:rPr>
                  <w:bCs/>
                  <w:iCs/>
                  <w:lang w:eastAsia="sv-SE"/>
                </w:rPr>
                <w:t xml:space="preserve"> </w:t>
              </w:r>
            </w:ins>
            <w:ins w:id="1278" w:author="vivo_P_R2123bis" w:date="2023-10-16T15:42:00Z">
              <w:r w:rsidRPr="001A52A6">
                <w:rPr>
                  <w:bCs/>
                  <w:iCs/>
                  <w:lang w:eastAsia="sv-SE"/>
                </w:rPr>
                <w:t xml:space="preserve">keep </w:t>
              </w:r>
            </w:ins>
            <w:ins w:id="1279" w:author="vivo_P_R2#123bis" w:date="2023-10-25T13:14:00Z">
              <w:r w:rsidR="009E19E8">
                <w:rPr>
                  <w:bCs/>
                  <w:iCs/>
                  <w:lang w:eastAsia="sv-SE"/>
                </w:rPr>
                <w:t xml:space="preserve">all collided </w:t>
              </w:r>
            </w:ins>
            <w:ins w:id="1280" w:author="vivo_P_R2123bis" w:date="2023-10-16T15:42:00Z">
              <w:r w:rsidRPr="001A52A6">
                <w:rPr>
                  <w:bCs/>
                  <w:iCs/>
                  <w:lang w:eastAsia="sv-SE"/>
                </w:rPr>
                <w:t>gap</w:t>
              </w:r>
            </w:ins>
            <w:ins w:id="1281" w:author="vivo_P_R2#123bis" w:date="2023-10-25T13:14:00Z">
              <w:r w:rsidR="009E19E8">
                <w:rPr>
                  <w:bCs/>
                  <w:iCs/>
                  <w:lang w:eastAsia="sv-SE"/>
                </w:rPr>
                <w:t>s</w:t>
              </w:r>
            </w:ins>
            <w:ins w:id="1282" w:author="vivo_P_R2123bis" w:date="2023-10-16T15:42:00Z">
              <w:r w:rsidRPr="001A52A6">
                <w:rPr>
                  <w:bCs/>
                  <w:iCs/>
                  <w:lang w:eastAsia="sv-SE"/>
                </w:rPr>
                <w:t xml:space="preserve"> </w:t>
              </w:r>
              <w:del w:id="1283" w:author="vivo_P_R2#123bis" w:date="2023-10-25T13:14:00Z">
                <w:r w:rsidRPr="001A52A6" w:rsidDel="009E19E8">
                  <w:rPr>
                    <w:bCs/>
                    <w:iCs/>
                    <w:lang w:eastAsia="sv-SE"/>
                  </w:rPr>
                  <w:delText xml:space="preserve">priority for collision handling mechanism </w:delText>
                </w:r>
              </w:del>
              <w:r w:rsidRPr="001A52A6">
                <w:rPr>
                  <w:bCs/>
                  <w:iCs/>
                  <w:lang w:eastAsia="sv-SE"/>
                </w:rPr>
                <w:t>for requested MUSIM gap</w:t>
              </w:r>
              <w:del w:id="1284" w:author="vivo_P_R2#123bis" w:date="2023-10-25T13:16:00Z">
                <w:r w:rsidRPr="001A52A6" w:rsidDel="009E19E8">
                  <w:rPr>
                    <w:bCs/>
                    <w:iCs/>
                    <w:lang w:eastAsia="sv-SE"/>
                  </w:rPr>
                  <w:delText>(</w:delText>
                </w:r>
              </w:del>
              <w:r w:rsidRPr="001A52A6">
                <w:rPr>
                  <w:bCs/>
                  <w:iCs/>
                  <w:lang w:eastAsia="sv-SE"/>
                </w:rPr>
                <w:t>s</w:t>
              </w:r>
              <w:del w:id="1285" w:author="vivo_P_R2#123bis" w:date="2023-10-25T13:16:00Z">
                <w:r w:rsidRPr="001A52A6" w:rsidDel="009E19E8">
                  <w:rPr>
                    <w:bCs/>
                    <w:iCs/>
                    <w:lang w:eastAsia="sv-SE"/>
                  </w:rPr>
                  <w:delText>)</w:delText>
                </w:r>
              </w:del>
            </w:ins>
            <w:ins w:id="1286" w:author="vivo_P_R2123bis" w:date="2023-10-16T15:40:00Z">
              <w:r>
                <w:rPr>
                  <w:bCs/>
                  <w:iCs/>
                  <w:lang w:eastAsia="sv-SE"/>
                </w:rPr>
                <w:t>.</w:t>
              </w:r>
            </w:ins>
            <w:ins w:id="1287" w:author="vivo_P_R2#123bis" w:date="2023-10-25T13:15:00Z">
              <w:r w:rsidR="009E19E8">
                <w:rPr>
                  <w:bCs/>
                  <w:iCs/>
                  <w:lang w:eastAsia="sv-SE"/>
                </w:rPr>
                <w:t xml:space="preserve"> </w:t>
              </w:r>
              <w:r w:rsidR="009E19E8" w:rsidRPr="009E19E8">
                <w:rPr>
                  <w:bCs/>
                  <w:iCs/>
                  <w:lang w:eastAsia="sv-SE"/>
                </w:rPr>
                <w:t>If the field is absent, the collided MUSIM gaps with lower priority shall be dropped.</w:t>
              </w:r>
            </w:ins>
          </w:p>
        </w:tc>
      </w:tr>
      <w:tr w:rsidR="004A754F" w14:paraId="575EEB2F" w14:textId="77777777">
        <w:trPr>
          <w:cantSplit/>
          <w:ins w:id="1288"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4A754F" w:rsidRDefault="004A754F" w:rsidP="004A754F">
            <w:pPr>
              <w:pStyle w:val="TAL"/>
              <w:rPr>
                <w:ins w:id="1289" w:author="vivo(Boubacar)" w:date="2023-04-28T10:26:00Z"/>
                <w:b/>
                <w:i/>
              </w:rPr>
            </w:pPr>
            <w:ins w:id="1290" w:author="vivo(Boubacar)" w:date="2023-04-28T10:26:00Z">
              <w:r>
                <w:rPr>
                  <w:b/>
                  <w:i/>
                </w:rPr>
                <w:t>musim-GapPriorityPreferenceList</w:t>
              </w:r>
            </w:ins>
          </w:p>
          <w:p w14:paraId="23DCA0E3" w14:textId="77777777" w:rsidR="004A754F" w:rsidRDefault="004A754F" w:rsidP="004A754F">
            <w:pPr>
              <w:pStyle w:val="TAL"/>
              <w:rPr>
                <w:ins w:id="1291" w:author="vivo(Boubacar)" w:date="2023-04-28T10:26:00Z"/>
                <w:bCs/>
                <w:iCs/>
              </w:rPr>
            </w:pPr>
            <w:ins w:id="1292" w:author="vivo(Boubacar)" w:date="2023-04-28T10:26:00Z">
              <w:r>
                <w:rPr>
                  <w:bCs/>
                  <w:iCs/>
                </w:rPr>
                <w:t>Indicates the UE's MUSIM gap priority preference</w:t>
              </w:r>
            </w:ins>
            <w:ins w:id="1293" w:author="vivo" w:date="2023-05-05T14:35:00Z">
              <w:r>
                <w:rPr>
                  <w:bCs/>
                  <w:iCs/>
                </w:rPr>
                <w:t xml:space="preserve"> </w:t>
              </w:r>
            </w:ins>
            <w:ins w:id="1294" w:author="vivo(Boubacar)" w:date="2023-05-29T08:05:00Z">
              <w:r>
                <w:rPr>
                  <w:bCs/>
                  <w:iCs/>
                </w:rPr>
                <w:t xml:space="preserve">for periodic </w:t>
              </w:r>
            </w:ins>
            <w:ins w:id="1295" w:author="vivo(Boubacar)" w:date="2023-06-07T10:53:00Z">
              <w:r>
                <w:rPr>
                  <w:bCs/>
                  <w:iCs/>
                </w:rPr>
                <w:t xml:space="preserve">MUSIM </w:t>
              </w:r>
            </w:ins>
            <w:ins w:id="1296" w:author="vivo(Boubacar)" w:date="2023-05-29T11:56:00Z">
              <w:r>
                <w:rPr>
                  <w:bCs/>
                  <w:iCs/>
                </w:rPr>
                <w:t>g</w:t>
              </w:r>
            </w:ins>
            <w:ins w:id="1297" w:author="vivo(Boubacar)" w:date="2023-05-29T08:05:00Z">
              <w:r>
                <w:rPr>
                  <w:bCs/>
                  <w:iCs/>
                </w:rPr>
                <w:t>a</w:t>
              </w:r>
            </w:ins>
            <w:ins w:id="1298" w:author="vivo(Boubacar)" w:date="2023-06-07T10:53:00Z">
              <w:r>
                <w:rPr>
                  <w:bCs/>
                  <w:iCs/>
                </w:rPr>
                <w:t>p</w:t>
              </w:r>
            </w:ins>
            <w:ins w:id="1299" w:author="vivo(Boubacar)" w:date="2023-05-29T08:05:00Z">
              <w:r>
                <w:rPr>
                  <w:bCs/>
                  <w:iCs/>
                </w:rPr>
                <w:t>s</w:t>
              </w:r>
            </w:ins>
            <w:ins w:id="1300" w:author="vivo_P_RAN2#122" w:date="2023-06-27T09:42:00Z">
              <w:r>
                <w:rPr>
                  <w:bCs/>
                  <w:iCs/>
                </w:rPr>
                <w:t xml:space="preserve"> </w:t>
              </w:r>
              <w:r>
                <w:rPr>
                  <w:rFonts w:eastAsia="맑은 고딕"/>
                </w:rPr>
                <w:t>as specified in TS 38.133</w:t>
              </w:r>
            </w:ins>
            <w:ins w:id="1301" w:author="vivo(Boubacar)" w:date="2023-04-28T10:26:00Z">
              <w:r>
                <w:rPr>
                  <w:bCs/>
                  <w:iCs/>
                </w:rPr>
                <w:t>.</w:t>
              </w:r>
            </w:ins>
          </w:p>
          <w:p w14:paraId="6214E9EC" w14:textId="0E0A3129" w:rsidR="004A754F" w:rsidRDefault="004A754F" w:rsidP="004A754F">
            <w:pPr>
              <w:pStyle w:val="TAL"/>
              <w:rPr>
                <w:ins w:id="1302" w:author="vivo(Boubacar)" w:date="2023-04-28T10:26:00Z"/>
                <w:b/>
                <w:i/>
                <w:lang w:eastAsia="sv-SE"/>
              </w:rPr>
            </w:pPr>
            <w:ins w:id="1303" w:author="vivo(Boubacar)" w:date="2023-04-28T10:26:00Z">
              <w:r>
                <w:t xml:space="preserve">If the UE includes </w:t>
              </w:r>
              <w:r>
                <w:rPr>
                  <w:i/>
                </w:rPr>
                <w:t>musim-GapPriorityPreferenceList-r18</w:t>
              </w:r>
              <w:r>
                <w:t>, it includes the same number of entries, and listed in the same order</w:t>
              </w:r>
            </w:ins>
            <w:ins w:id="1304" w:author="vivo_P_R2#123" w:date="2023-09-07T18:31:00Z">
              <w:r>
                <w:t xml:space="preserve"> </w:t>
              </w:r>
            </w:ins>
            <w:ins w:id="1305" w:author="vivo_P_R2#123" w:date="2023-09-07T18:32:00Z">
              <w:r>
                <w:rPr>
                  <w:bCs/>
                  <w:iCs/>
                </w:rPr>
                <w:t>for periodic gaps</w:t>
              </w:r>
            </w:ins>
            <w:ins w:id="1306" w:author="vivo(Boubacar)" w:date="2023-04-28T10:26:00Z">
              <w:r>
                <w:t xml:space="preserve">, as in </w:t>
              </w:r>
              <w:r>
                <w:rPr>
                  <w:i/>
                </w:rPr>
                <w:t>musim-GapPreferenceList-r17</w:t>
              </w:r>
              <w:r>
                <w:t>.</w:t>
              </w:r>
            </w:ins>
          </w:p>
        </w:tc>
      </w:tr>
      <w:tr w:rsidR="00DB29B1" w14:paraId="0988FBE4" w14:textId="77777777">
        <w:trPr>
          <w:cantSplit/>
          <w:ins w:id="1307" w:author="vivo_P_R2123bis" w:date="2023-10-16T17:11:00Z"/>
        </w:trPr>
        <w:tc>
          <w:tcPr>
            <w:tcW w:w="14175" w:type="dxa"/>
            <w:tcBorders>
              <w:top w:val="single" w:sz="4" w:space="0" w:color="808080"/>
              <w:left w:val="single" w:sz="4" w:space="0" w:color="808080"/>
              <w:bottom w:val="single" w:sz="4" w:space="0" w:color="808080"/>
              <w:right w:val="single" w:sz="4" w:space="0" w:color="808080"/>
            </w:tcBorders>
          </w:tcPr>
          <w:p w14:paraId="6479E1A7" w14:textId="506F560B" w:rsidR="00DB29B1" w:rsidRPr="00DB29B1" w:rsidRDefault="00DB29B1" w:rsidP="00DB29B1">
            <w:pPr>
              <w:pStyle w:val="TAL"/>
              <w:rPr>
                <w:ins w:id="1308" w:author="vivo_P_R2123bis" w:date="2023-10-16T17:11:00Z"/>
                <w:b/>
                <w:i/>
                <w:lang w:eastAsia="sv-SE"/>
              </w:rPr>
            </w:pPr>
            <w:ins w:id="1309" w:author="vivo_P_R2123bis" w:date="2023-10-16T17:11:00Z">
              <w:r w:rsidRPr="00DB29B1">
                <w:rPr>
                  <w:b/>
                  <w:i/>
                  <w:lang w:eastAsia="sv-SE"/>
                </w:rPr>
                <w:t>musim-needForGapsInfoNR</w:t>
              </w:r>
            </w:ins>
          </w:p>
          <w:p w14:paraId="5F242AC0" w14:textId="771532F7" w:rsidR="00DB29B1" w:rsidRDefault="00DB29B1" w:rsidP="00DB29B1">
            <w:pPr>
              <w:pStyle w:val="TAL"/>
              <w:rPr>
                <w:ins w:id="1310" w:author="vivo_P_R2123bis" w:date="2023-10-16T17:11:00Z"/>
                <w:b/>
                <w:i/>
              </w:rPr>
            </w:pPr>
            <w:ins w:id="1311" w:author="vivo_P_R2123bis" w:date="2023-10-16T17:11:00Z">
              <w:r w:rsidRPr="00DB29B1">
                <w:rPr>
                  <w:bCs/>
                  <w:iCs/>
                  <w:lang w:eastAsia="sv-SE"/>
                </w:rPr>
                <w:t>This field is used to indicate the measurement gap requirement information of the UE for NR target bands.</w:t>
              </w:r>
            </w:ins>
          </w:p>
        </w:tc>
      </w:tr>
      <w:tr w:rsidR="004A754F"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4A754F" w:rsidRDefault="004A754F" w:rsidP="004A754F">
            <w:pPr>
              <w:pStyle w:val="TAL"/>
              <w:rPr>
                <w:b/>
                <w:i/>
                <w:lang w:eastAsia="sv-SE"/>
              </w:rPr>
            </w:pPr>
            <w:r>
              <w:rPr>
                <w:b/>
                <w:i/>
                <w:lang w:eastAsia="sv-SE"/>
              </w:rPr>
              <w:t>musim-PreferredRRC-State</w:t>
            </w:r>
          </w:p>
          <w:p w14:paraId="4EF913DA" w14:textId="77777777" w:rsidR="004A754F" w:rsidRDefault="004A754F" w:rsidP="004A754F">
            <w:pPr>
              <w:pStyle w:val="TAL"/>
              <w:rPr>
                <w:bCs/>
                <w:iCs/>
                <w:lang w:eastAsia="sv-SE"/>
              </w:rPr>
            </w:pPr>
            <w:r>
              <w:rPr>
                <w:bCs/>
                <w:iCs/>
                <w:lang w:eastAsia="sv-SE"/>
              </w:rPr>
              <w:t>Indicates the UE's preferred RRC state when leaving RRC_CONNECTED.</w:t>
            </w:r>
          </w:p>
        </w:tc>
      </w:tr>
      <w:tr w:rsidR="004A754F"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4A754F" w:rsidRDefault="004A754F" w:rsidP="004A754F">
            <w:pPr>
              <w:pStyle w:val="TAL"/>
              <w:rPr>
                <w:b/>
                <w:i/>
                <w:lang w:eastAsia="zh-CN"/>
              </w:rPr>
            </w:pPr>
            <w:r>
              <w:rPr>
                <w:b/>
                <w:i/>
                <w:lang w:eastAsia="zh-CN"/>
              </w:rPr>
              <w:lastRenderedPageBreak/>
              <w:t>nonSDT-DataIndication</w:t>
            </w:r>
          </w:p>
          <w:p w14:paraId="75AD8F72" w14:textId="77777777" w:rsidR="004A754F" w:rsidRDefault="004A754F" w:rsidP="004A754F">
            <w:pPr>
              <w:pStyle w:val="TAL"/>
              <w:rPr>
                <w:b/>
                <w:i/>
                <w:lang w:eastAsia="sv-SE"/>
              </w:rPr>
            </w:pPr>
            <w:r>
              <w:t>Informs the network about the arrival of data and/or signaling mapped to radio bearers not configured for SDT while SDT procedure is ongoing.</w:t>
            </w:r>
          </w:p>
        </w:tc>
      </w:tr>
      <w:tr w:rsidR="004A754F"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4A754F" w:rsidRDefault="004A754F" w:rsidP="004A754F">
            <w:pPr>
              <w:pStyle w:val="TAL"/>
              <w:rPr>
                <w:szCs w:val="18"/>
                <w:lang w:eastAsia="sv-SE"/>
              </w:rPr>
            </w:pPr>
            <w:r>
              <w:rPr>
                <w:b/>
                <w:bCs/>
                <w:i/>
                <w:iCs/>
                <w:lang w:eastAsia="zh-CN"/>
              </w:rPr>
              <w:t>preferredDRX-InactivityTimer</w:t>
            </w:r>
          </w:p>
          <w:p w14:paraId="69C4FE55" w14:textId="77777777" w:rsidR="004A754F" w:rsidRDefault="004A754F" w:rsidP="004A754F">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4A754F"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4A754F" w:rsidRDefault="004A754F" w:rsidP="004A754F">
            <w:pPr>
              <w:pStyle w:val="TAL"/>
              <w:rPr>
                <w:szCs w:val="18"/>
                <w:lang w:eastAsia="sv-SE"/>
              </w:rPr>
            </w:pPr>
            <w:r>
              <w:rPr>
                <w:b/>
                <w:bCs/>
                <w:i/>
                <w:iCs/>
                <w:lang w:eastAsia="zh-CN"/>
              </w:rPr>
              <w:t>preferredDRX-LongCycle</w:t>
            </w:r>
          </w:p>
          <w:p w14:paraId="70C799FB" w14:textId="77777777" w:rsidR="004A754F" w:rsidRDefault="004A754F" w:rsidP="004A754F">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4A754F"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4A754F" w:rsidRDefault="004A754F" w:rsidP="004A754F">
            <w:pPr>
              <w:pStyle w:val="TAL"/>
              <w:rPr>
                <w:szCs w:val="18"/>
                <w:lang w:eastAsia="sv-SE"/>
              </w:rPr>
            </w:pPr>
            <w:r>
              <w:rPr>
                <w:b/>
                <w:bCs/>
                <w:i/>
                <w:iCs/>
                <w:lang w:eastAsia="zh-CN"/>
              </w:rPr>
              <w:t>preferredDRX-ShortCycle</w:t>
            </w:r>
          </w:p>
          <w:p w14:paraId="103681AC" w14:textId="77777777" w:rsidR="004A754F" w:rsidRDefault="004A754F" w:rsidP="004A754F">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4A754F"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4A754F" w:rsidRDefault="004A754F" w:rsidP="004A754F">
            <w:pPr>
              <w:pStyle w:val="TAL"/>
              <w:rPr>
                <w:szCs w:val="18"/>
                <w:lang w:eastAsia="sv-SE"/>
              </w:rPr>
            </w:pPr>
            <w:r>
              <w:rPr>
                <w:b/>
                <w:bCs/>
                <w:i/>
                <w:iCs/>
                <w:lang w:eastAsia="zh-CN"/>
              </w:rPr>
              <w:t>preferredDRX-ShortCycleTimer</w:t>
            </w:r>
          </w:p>
          <w:p w14:paraId="06E8FB5D" w14:textId="77777777" w:rsidR="004A754F" w:rsidRDefault="004A754F" w:rsidP="004A754F">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4A754F"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4A754F" w:rsidRDefault="004A754F" w:rsidP="004A754F">
            <w:pPr>
              <w:pStyle w:val="TAL"/>
              <w:rPr>
                <w:szCs w:val="18"/>
                <w:lang w:eastAsia="sv-SE"/>
              </w:rPr>
            </w:pPr>
            <w:r>
              <w:rPr>
                <w:b/>
                <w:bCs/>
                <w:i/>
                <w:iCs/>
                <w:lang w:eastAsia="zh-CN"/>
              </w:rPr>
              <w:t>preferredK0</w:t>
            </w:r>
          </w:p>
          <w:p w14:paraId="7F263C28" w14:textId="77777777" w:rsidR="004A754F" w:rsidRDefault="004A754F" w:rsidP="004A754F">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4A754F"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4A754F" w:rsidRDefault="004A754F" w:rsidP="004A754F">
            <w:pPr>
              <w:pStyle w:val="TAL"/>
              <w:rPr>
                <w:szCs w:val="18"/>
                <w:lang w:eastAsia="sv-SE"/>
              </w:rPr>
            </w:pPr>
            <w:r>
              <w:rPr>
                <w:b/>
                <w:bCs/>
                <w:i/>
                <w:iCs/>
                <w:lang w:eastAsia="zh-CN"/>
              </w:rPr>
              <w:t>preferredK2</w:t>
            </w:r>
          </w:p>
          <w:p w14:paraId="1E9D61C0" w14:textId="77777777" w:rsidR="004A754F" w:rsidRDefault="004A754F" w:rsidP="004A754F">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4A754F"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4A754F" w:rsidRDefault="004A754F" w:rsidP="004A754F">
            <w:pPr>
              <w:pStyle w:val="TAL"/>
              <w:rPr>
                <w:rFonts w:eastAsia="MS Mincho"/>
                <w:b/>
                <w:bCs/>
                <w:i/>
                <w:iCs/>
                <w:lang w:eastAsia="sv-SE"/>
              </w:rPr>
            </w:pPr>
            <w:r>
              <w:rPr>
                <w:rFonts w:eastAsia="MS Mincho"/>
                <w:b/>
                <w:bCs/>
                <w:i/>
                <w:iCs/>
                <w:lang w:eastAsia="sv-SE"/>
              </w:rPr>
              <w:t>preferredRRC-State</w:t>
            </w:r>
          </w:p>
          <w:p w14:paraId="408B2DC5" w14:textId="77777777" w:rsidR="004A754F" w:rsidRDefault="004A754F" w:rsidP="004A754F">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4A754F"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4A754F" w:rsidRDefault="004A754F" w:rsidP="004A754F">
            <w:pPr>
              <w:pStyle w:val="TAL"/>
              <w:rPr>
                <w:b/>
                <w:i/>
                <w:szCs w:val="18"/>
                <w:lang w:eastAsia="sv-SE"/>
              </w:rPr>
            </w:pPr>
            <w:r>
              <w:rPr>
                <w:b/>
                <w:i/>
                <w:szCs w:val="18"/>
                <w:lang w:eastAsia="sv-SE"/>
              </w:rPr>
              <w:t>propagationDelayDifference</w:t>
            </w:r>
          </w:p>
          <w:p w14:paraId="7CCF7248" w14:textId="77777777" w:rsidR="004A754F" w:rsidRDefault="004A754F" w:rsidP="004A754F">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4A754F"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4A754F" w:rsidRDefault="004A754F" w:rsidP="004A754F">
            <w:pPr>
              <w:pStyle w:val="TAL"/>
              <w:rPr>
                <w:b/>
                <w:i/>
                <w:lang w:eastAsia="sv-SE"/>
              </w:rPr>
            </w:pPr>
            <w:r>
              <w:rPr>
                <w:b/>
                <w:i/>
                <w:lang w:eastAsia="sv-SE"/>
              </w:rPr>
              <w:lastRenderedPageBreak/>
              <w:t>reducedBW-FR1</w:t>
            </w:r>
          </w:p>
          <w:p w14:paraId="523B52CE" w14:textId="77777777" w:rsidR="004A754F" w:rsidRDefault="004A754F" w:rsidP="004A754F">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4A754F" w:rsidRDefault="004A754F" w:rsidP="004A754F">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4A754F" w:rsidRDefault="004A754F" w:rsidP="004A754F">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4A754F" w:rsidRDefault="004A754F" w:rsidP="004A754F">
            <w:pPr>
              <w:pStyle w:val="TAL"/>
              <w:rPr>
                <w:b/>
                <w:i/>
                <w:lang w:eastAsia="sv-SE"/>
              </w:rPr>
            </w:pPr>
            <w:r>
              <w:rPr>
                <w:b/>
                <w:i/>
                <w:lang w:eastAsia="sv-SE"/>
              </w:rPr>
              <w:t>reducedBW-FR2</w:t>
            </w:r>
          </w:p>
          <w:p w14:paraId="1D6F962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4A754F" w:rsidRDefault="004A754F" w:rsidP="004A754F">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4A754F" w:rsidRDefault="004A754F" w:rsidP="004A754F">
            <w:pPr>
              <w:pStyle w:val="TAL"/>
              <w:rPr>
                <w:b/>
                <w:bCs/>
                <w:i/>
                <w:iCs/>
                <w:lang w:eastAsia="sv-SE"/>
              </w:rPr>
            </w:pPr>
            <w:r>
              <w:rPr>
                <w:b/>
                <w:bCs/>
                <w:i/>
                <w:iCs/>
                <w:lang w:eastAsia="sv-SE"/>
              </w:rPr>
              <w:t>reducedMaxBW-FR2-2</w:t>
            </w:r>
          </w:p>
          <w:p w14:paraId="603CA1E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4A754F" w:rsidRDefault="004A754F" w:rsidP="004A754F">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4A754F" w:rsidRDefault="004A754F" w:rsidP="004A754F">
            <w:pPr>
              <w:pStyle w:val="TAL"/>
              <w:rPr>
                <w:rFonts w:eastAsia="MS Mincho"/>
                <w:b/>
                <w:i/>
                <w:lang w:eastAsia="en-GB"/>
              </w:rPr>
            </w:pPr>
            <w:r>
              <w:rPr>
                <w:rFonts w:eastAsia="MS Mincho"/>
                <w:b/>
                <w:i/>
                <w:lang w:eastAsia="en-GB"/>
              </w:rPr>
              <w:t>reducedCCsDL</w:t>
            </w:r>
          </w:p>
          <w:p w14:paraId="2F2E74F3" w14:textId="77777777" w:rsidR="004A754F" w:rsidRDefault="004A754F" w:rsidP="004A754F">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4A754F"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4A754F" w:rsidRDefault="004A754F" w:rsidP="004A754F">
            <w:pPr>
              <w:pStyle w:val="TAL"/>
              <w:rPr>
                <w:b/>
                <w:i/>
                <w:lang w:eastAsia="en-GB"/>
              </w:rPr>
            </w:pPr>
            <w:r>
              <w:rPr>
                <w:b/>
                <w:i/>
                <w:lang w:eastAsia="sv-SE"/>
              </w:rPr>
              <w:t>reducedCCsUL</w:t>
            </w:r>
          </w:p>
          <w:p w14:paraId="02821C65" w14:textId="77777777" w:rsidR="004A754F" w:rsidRDefault="004A754F" w:rsidP="004A754F">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4A754F"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4A754F" w:rsidRDefault="004A754F" w:rsidP="004A754F">
            <w:pPr>
              <w:pStyle w:val="TAL"/>
              <w:rPr>
                <w:rFonts w:eastAsia="MS Mincho"/>
                <w:b/>
                <w:i/>
                <w:lang w:eastAsia="en-GB"/>
              </w:rPr>
            </w:pPr>
            <w:r>
              <w:rPr>
                <w:rFonts w:eastAsia="MS Mincho"/>
                <w:b/>
                <w:i/>
                <w:lang w:eastAsia="en-GB"/>
              </w:rPr>
              <w:lastRenderedPageBreak/>
              <w:t>reducedMIMO-LayersFR1-DL</w:t>
            </w:r>
          </w:p>
          <w:p w14:paraId="69FE6D40" w14:textId="77777777" w:rsidR="004A754F" w:rsidRDefault="004A754F" w:rsidP="004A754F">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4A754F"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4A754F" w:rsidRDefault="004A754F" w:rsidP="004A754F">
            <w:pPr>
              <w:pStyle w:val="TAL"/>
              <w:rPr>
                <w:rFonts w:eastAsia="MS Mincho"/>
                <w:b/>
                <w:i/>
                <w:lang w:eastAsia="en-GB"/>
              </w:rPr>
            </w:pPr>
            <w:r>
              <w:rPr>
                <w:rFonts w:eastAsia="MS Mincho"/>
                <w:b/>
                <w:i/>
                <w:lang w:eastAsia="en-GB"/>
              </w:rPr>
              <w:t>reducedMIMO-LayersFR1-UL</w:t>
            </w:r>
          </w:p>
          <w:p w14:paraId="2099F87C" w14:textId="77777777" w:rsidR="004A754F" w:rsidRDefault="004A754F" w:rsidP="004A754F">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4A754F"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4A754F" w:rsidRDefault="004A754F" w:rsidP="004A754F">
            <w:pPr>
              <w:pStyle w:val="TAL"/>
              <w:rPr>
                <w:rFonts w:eastAsia="MS Mincho"/>
                <w:b/>
                <w:i/>
                <w:lang w:eastAsia="en-GB"/>
              </w:rPr>
            </w:pPr>
            <w:r>
              <w:rPr>
                <w:rFonts w:eastAsia="MS Mincho"/>
                <w:b/>
                <w:i/>
                <w:lang w:eastAsia="en-GB"/>
              </w:rPr>
              <w:t>reducedMIMO-LayersFR2-DL</w:t>
            </w:r>
          </w:p>
          <w:p w14:paraId="11979DB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4A754F"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4A754F" w:rsidRDefault="004A754F" w:rsidP="004A754F">
            <w:pPr>
              <w:pStyle w:val="TAL"/>
              <w:rPr>
                <w:rFonts w:eastAsia="MS Mincho"/>
                <w:b/>
                <w:i/>
                <w:lang w:eastAsia="en-GB"/>
              </w:rPr>
            </w:pPr>
            <w:r>
              <w:rPr>
                <w:rFonts w:eastAsia="MS Mincho"/>
                <w:b/>
                <w:i/>
                <w:lang w:eastAsia="en-GB"/>
              </w:rPr>
              <w:t>reducedMIMO-LayersFR2-UL</w:t>
            </w:r>
          </w:p>
          <w:p w14:paraId="0F031927"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4A754F"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4A754F" w:rsidRDefault="004A754F" w:rsidP="004A754F">
            <w:pPr>
              <w:pStyle w:val="TAL"/>
              <w:rPr>
                <w:rFonts w:eastAsia="MS Mincho"/>
                <w:b/>
                <w:bCs/>
                <w:i/>
                <w:iCs/>
                <w:lang w:eastAsia="en-GB"/>
              </w:rPr>
            </w:pPr>
            <w:r>
              <w:rPr>
                <w:rFonts w:eastAsia="MS Mincho"/>
                <w:b/>
                <w:bCs/>
                <w:i/>
                <w:iCs/>
                <w:lang w:eastAsia="en-GB"/>
              </w:rPr>
              <w:t>reducedMIMO-LayersFR2-2-DL</w:t>
            </w:r>
          </w:p>
          <w:p w14:paraId="4C2B6796"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4A754F"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4A754F" w:rsidRDefault="004A754F" w:rsidP="004A754F">
            <w:pPr>
              <w:pStyle w:val="TAL"/>
              <w:rPr>
                <w:rFonts w:eastAsia="MS Mincho"/>
                <w:b/>
                <w:bCs/>
                <w:i/>
                <w:iCs/>
                <w:lang w:eastAsia="en-GB"/>
              </w:rPr>
            </w:pPr>
            <w:r>
              <w:rPr>
                <w:rFonts w:eastAsia="MS Mincho"/>
                <w:b/>
                <w:bCs/>
                <w:i/>
                <w:iCs/>
                <w:lang w:eastAsia="en-GB"/>
              </w:rPr>
              <w:t>reducedMIMO-LayersFR2-2-UL</w:t>
            </w:r>
          </w:p>
          <w:p w14:paraId="168A867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4A754F"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4A754F" w:rsidRDefault="004A754F" w:rsidP="004A754F">
            <w:pPr>
              <w:pStyle w:val="TAL"/>
              <w:rPr>
                <w:rFonts w:eastAsia="MS Mincho"/>
                <w:b/>
                <w:i/>
                <w:lang w:eastAsia="en-GB"/>
              </w:rPr>
            </w:pPr>
            <w:r>
              <w:rPr>
                <w:rFonts w:eastAsia="MS Mincho"/>
                <w:b/>
                <w:i/>
                <w:lang w:eastAsia="en-GB"/>
              </w:rPr>
              <w:t>referenceTimeInfoPreference</w:t>
            </w:r>
          </w:p>
          <w:p w14:paraId="404816FC" w14:textId="77777777" w:rsidR="004A754F" w:rsidRDefault="004A754F" w:rsidP="004A754F">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4A754F"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4A754F" w:rsidRDefault="004A754F" w:rsidP="004A754F">
            <w:pPr>
              <w:pStyle w:val="TAL"/>
              <w:rPr>
                <w:b/>
                <w:i/>
                <w:lang w:eastAsia="en-GB"/>
              </w:rPr>
            </w:pPr>
            <w:r>
              <w:rPr>
                <w:b/>
                <w:i/>
                <w:lang w:eastAsia="zh-CN"/>
              </w:rPr>
              <w:t>resumeCause</w:t>
            </w:r>
          </w:p>
          <w:p w14:paraId="50D6D905" w14:textId="77777777" w:rsidR="004A754F" w:rsidRDefault="004A754F" w:rsidP="004A754F">
            <w:pPr>
              <w:pStyle w:val="TAL"/>
              <w:rPr>
                <w:rFonts w:eastAsia="MS Mincho"/>
                <w:b/>
                <w:i/>
                <w:lang w:eastAsia="en-GB"/>
              </w:rPr>
            </w:pPr>
            <w:r>
              <w:rPr>
                <w:lang w:eastAsia="sv-SE"/>
              </w:rPr>
              <w:t>Provides the resume cause based on the information received from the upper layers.</w:t>
            </w:r>
          </w:p>
        </w:tc>
      </w:tr>
      <w:tr w:rsidR="004A754F"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4A754F" w:rsidRDefault="004A754F" w:rsidP="004A754F">
            <w:pPr>
              <w:pStyle w:val="TAL"/>
              <w:rPr>
                <w:b/>
                <w:bCs/>
                <w:i/>
                <w:iCs/>
                <w:lang w:eastAsia="zh-CN"/>
              </w:rPr>
            </w:pPr>
            <w:r>
              <w:rPr>
                <w:b/>
                <w:bCs/>
                <w:i/>
                <w:iCs/>
                <w:lang w:eastAsia="zh-CN"/>
              </w:rPr>
              <w:t>rlm-MeasRelaxationState</w:t>
            </w:r>
          </w:p>
          <w:p w14:paraId="201CEFD7" w14:textId="77777777" w:rsidR="004A754F" w:rsidRDefault="004A754F" w:rsidP="004A754F">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lang w:eastAsia="zh-CN"/>
              </w:rPr>
              <w:t>is</w:t>
            </w:r>
            <w:r>
              <w:rPr>
                <w:lang w:eastAsia="en-GB"/>
              </w:rPr>
              <w:t xml:space="preserve"> not perform</w:t>
            </w:r>
            <w:r>
              <w:rPr>
                <w:rFonts w:eastAsia="DengXian"/>
                <w:lang w:eastAsia="zh-CN"/>
              </w:rPr>
              <w:t>ing</w:t>
            </w:r>
            <w:r>
              <w:rPr>
                <w:lang w:eastAsia="en-GB"/>
              </w:rPr>
              <w:t xml:space="preserve"> relaxation of RLM measurements</w:t>
            </w:r>
            <w:r>
              <w:rPr>
                <w:rFonts w:cs="Arial"/>
                <w:lang w:eastAsia="zh-CN"/>
              </w:rPr>
              <w:t>.</w:t>
            </w:r>
          </w:p>
        </w:tc>
      </w:tr>
      <w:tr w:rsidR="004A754F"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4A754F" w:rsidRDefault="004A754F" w:rsidP="004A754F">
            <w:pPr>
              <w:pStyle w:val="TAL"/>
              <w:rPr>
                <w:b/>
                <w:bCs/>
                <w:i/>
                <w:iCs/>
                <w:lang w:eastAsia="zh-CN"/>
              </w:rPr>
            </w:pPr>
            <w:r>
              <w:rPr>
                <w:b/>
                <w:bCs/>
                <w:i/>
                <w:iCs/>
                <w:lang w:eastAsia="zh-CN"/>
              </w:rPr>
              <w:t>rrm-MeasRelaxationFulfilment</w:t>
            </w:r>
          </w:p>
          <w:p w14:paraId="003B6B07" w14:textId="77777777" w:rsidR="004A754F" w:rsidRDefault="004A754F" w:rsidP="004A754F">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4A754F"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4A754F" w:rsidRDefault="004A754F" w:rsidP="004A754F">
            <w:pPr>
              <w:pStyle w:val="TAL"/>
              <w:rPr>
                <w:b/>
                <w:bCs/>
                <w:i/>
                <w:iCs/>
                <w:lang w:eastAsia="zh-CN"/>
              </w:rPr>
            </w:pPr>
            <w:r>
              <w:rPr>
                <w:b/>
                <w:bCs/>
                <w:i/>
                <w:iCs/>
                <w:lang w:eastAsia="zh-CN"/>
              </w:rPr>
              <w:t>sl-QoS-FlowIdentity</w:t>
            </w:r>
          </w:p>
          <w:p w14:paraId="3B3064E7" w14:textId="77777777" w:rsidR="004A754F" w:rsidRDefault="004A754F" w:rsidP="004A754F">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4A754F"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4A754F" w:rsidRDefault="004A754F" w:rsidP="004A754F">
            <w:pPr>
              <w:pStyle w:val="TAL"/>
              <w:rPr>
                <w:b/>
                <w:bCs/>
                <w:i/>
                <w:iCs/>
                <w:lang w:eastAsia="en-GB"/>
              </w:rPr>
            </w:pPr>
            <w:r>
              <w:rPr>
                <w:b/>
                <w:bCs/>
                <w:i/>
                <w:iCs/>
                <w:lang w:eastAsia="en-GB"/>
              </w:rPr>
              <w:lastRenderedPageBreak/>
              <w:t>sl-UE-AssistanceInformationNR</w:t>
            </w:r>
          </w:p>
          <w:p w14:paraId="10965AB4" w14:textId="77777777" w:rsidR="004A754F" w:rsidRDefault="004A754F" w:rsidP="004A754F">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4A754F"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4A754F" w:rsidRDefault="004A754F" w:rsidP="004A754F">
            <w:pPr>
              <w:pStyle w:val="TAL"/>
              <w:rPr>
                <w:szCs w:val="18"/>
                <w:lang w:eastAsia="sv-SE"/>
              </w:rPr>
            </w:pPr>
            <w:r>
              <w:rPr>
                <w:b/>
                <w:bCs/>
                <w:i/>
                <w:iCs/>
                <w:lang w:eastAsia="zh-CN"/>
              </w:rPr>
              <w:t>type1</w:t>
            </w:r>
          </w:p>
          <w:p w14:paraId="31A324B6" w14:textId="77777777" w:rsidR="004A754F" w:rsidRDefault="004A754F" w:rsidP="004A754F">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4A754F"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4A754F" w:rsidRDefault="004A754F" w:rsidP="004A754F">
            <w:pPr>
              <w:pStyle w:val="TAL"/>
              <w:rPr>
                <w:b/>
                <w:bCs/>
                <w:i/>
                <w:iCs/>
                <w:lang w:eastAsia="zh-CN"/>
              </w:rPr>
            </w:pPr>
            <w:r>
              <w:rPr>
                <w:b/>
                <w:bCs/>
                <w:i/>
                <w:iCs/>
                <w:lang w:eastAsia="zh-CN"/>
              </w:rPr>
              <w:t>ul-GapFR2-PatternPreference</w:t>
            </w:r>
          </w:p>
          <w:p w14:paraId="152527D7" w14:textId="77777777" w:rsidR="004A754F" w:rsidRDefault="004A754F" w:rsidP="004A754F">
            <w:pPr>
              <w:pStyle w:val="TAL"/>
              <w:rPr>
                <w:lang w:eastAsia="zh-CN"/>
              </w:rPr>
            </w:pPr>
            <w:r>
              <w:rPr>
                <w:lang w:eastAsia="zh-CN"/>
              </w:rPr>
              <w:t xml:space="preserve">Indicates the UE's preference on FR2 UL gap pattern </w:t>
            </w:r>
            <w:r>
              <w:t>as defined in TS 38.133 [14]</w:t>
            </w:r>
            <w:r>
              <w:rPr>
                <w:lang w:eastAsia="zh-CN"/>
              </w:rPr>
              <w:t>.</w:t>
            </w:r>
          </w:p>
        </w:tc>
      </w:tr>
      <w:tr w:rsidR="004A754F"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4A754F" w:rsidRDefault="004A754F" w:rsidP="004A754F">
            <w:pPr>
              <w:pStyle w:val="TAL"/>
              <w:rPr>
                <w:b/>
                <w:i/>
                <w:lang w:eastAsia="sv-SE"/>
              </w:rPr>
            </w:pPr>
            <w:r>
              <w:rPr>
                <w:b/>
                <w:i/>
                <w:lang w:eastAsia="sv-SE"/>
              </w:rPr>
              <w:t>victimSystemType</w:t>
            </w:r>
          </w:p>
          <w:p w14:paraId="5ECD2CDF" w14:textId="77777777" w:rsidR="004A754F" w:rsidRDefault="004A754F" w:rsidP="004A754F">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Heading4"/>
      </w:pPr>
      <w:bookmarkStart w:id="1312" w:name="_Toc60777129"/>
      <w:bookmarkStart w:id="1313" w:name="_Toc131064847"/>
      <w:r>
        <w:t>–</w:t>
      </w:r>
      <w:r>
        <w:tab/>
      </w:r>
      <w:r>
        <w:rPr>
          <w:i/>
        </w:rPr>
        <w:t>UECapabilityEnquiry</w:t>
      </w:r>
      <w:bookmarkEnd w:id="1312"/>
      <w:bookmarkEnd w:id="1313"/>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lastRenderedPageBreak/>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SimSun"/>
        </w:rPr>
        <w:t xml:space="preserve"> </w:t>
      </w:r>
      <w:r>
        <w:rPr>
          <w:rFonts w:eastAsia="SimSun"/>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SimSun"/>
          <w:color w:val="808080"/>
        </w:rPr>
      </w:pPr>
      <w:r>
        <w:t xml:space="preserve">    </w:t>
      </w:r>
      <w:r>
        <w:rPr>
          <w:rFonts w:eastAsia="SimSun"/>
        </w:rPr>
        <w:t>rrc-SegAllowed-r16</w:t>
      </w:r>
      <w:r>
        <w:t xml:space="preserve">                  </w:t>
      </w:r>
      <w:r>
        <w:rPr>
          <w:color w:val="993366"/>
        </w:rPr>
        <w:t>ENUMERATED</w:t>
      </w:r>
      <w:r>
        <w:t xml:space="preserve"> {enabled}           </w:t>
      </w:r>
      <w:r>
        <w:rPr>
          <w:color w:val="993366"/>
        </w:rPr>
        <w:t>OPTIONAL</w:t>
      </w:r>
      <w:r>
        <w:t>,</w:t>
      </w:r>
      <w:r>
        <w:rPr>
          <w:rFonts w:eastAsia="SimSun"/>
        </w:rPr>
        <w:t xml:space="preserve"> </w:t>
      </w:r>
      <w:r>
        <w:rPr>
          <w:rFonts w:eastAsia="SimSun"/>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1314" w:name="_Toc60777130"/>
      <w:bookmarkStart w:id="1315" w:name="_Toc131064848"/>
      <w:r>
        <w:t>–</w:t>
      </w:r>
      <w:r>
        <w:tab/>
      </w:r>
      <w:r>
        <w:rPr>
          <w:i/>
        </w:rPr>
        <w:t>UECapabilityInformation</w:t>
      </w:r>
      <w:bookmarkEnd w:id="1314"/>
      <w:bookmarkEnd w:id="1315"/>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lastRenderedPageBreak/>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1316" w:name="_Toc60777137"/>
      <w:bookmarkStart w:id="1317" w:name="_Toc131064856"/>
      <w:r>
        <w:t>6.3</w:t>
      </w:r>
      <w:r>
        <w:tab/>
        <w:t>RRC information elements</w:t>
      </w:r>
      <w:bookmarkEnd w:id="1316"/>
      <w:bookmarkEnd w:id="1317"/>
    </w:p>
    <w:p w14:paraId="394AC32F" w14:textId="77777777" w:rsidR="00162BE3" w:rsidRDefault="00CB0F85">
      <w:pPr>
        <w:pStyle w:val="Heading3"/>
      </w:pPr>
      <w:bookmarkStart w:id="1318" w:name="_Toc60777138"/>
      <w:bookmarkStart w:id="1319" w:name="_Toc131064857"/>
      <w:r>
        <w:t>6.3.0</w:t>
      </w:r>
      <w:r>
        <w:tab/>
        <w:t>Parameterized types</w:t>
      </w:r>
      <w:bookmarkEnd w:id="1318"/>
      <w:bookmarkEnd w:id="1319"/>
    </w:p>
    <w:p w14:paraId="042EC06A" w14:textId="77777777" w:rsidR="00162BE3" w:rsidRDefault="00CB0F85">
      <w:pPr>
        <w:pStyle w:val="Heading4"/>
      </w:pPr>
      <w:bookmarkStart w:id="1320" w:name="_Toc131064858"/>
      <w:bookmarkStart w:id="1321" w:name="_Toc60777139"/>
      <w:r>
        <w:t>–</w:t>
      </w:r>
      <w:r>
        <w:tab/>
      </w:r>
      <w:r>
        <w:rPr>
          <w:i/>
        </w:rPr>
        <w:t>SetupRelease</w:t>
      </w:r>
      <w:bookmarkEnd w:id="1320"/>
      <w:bookmarkEnd w:id="1321"/>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1322" w:name="_Toc60777158"/>
      <w:bookmarkStart w:id="1323" w:name="_Toc131064883"/>
      <w:bookmarkStart w:id="1324" w:name="_Hlk54206873"/>
      <w:r>
        <w:t>6.3.2</w:t>
      </w:r>
      <w:r>
        <w:tab/>
        <w:t>Radio resource control information elements</w:t>
      </w:r>
      <w:bookmarkEnd w:id="1322"/>
      <w:bookmarkEnd w:id="1323"/>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Heading4"/>
      </w:pPr>
      <w:bookmarkStart w:id="1325" w:name="_Toc131064979"/>
      <w:bookmarkEnd w:id="1324"/>
      <w:r>
        <w:lastRenderedPageBreak/>
        <w:t>–</w:t>
      </w:r>
      <w:r>
        <w:tab/>
      </w:r>
      <w:r>
        <w:rPr>
          <w:i/>
          <w:iCs/>
        </w:rPr>
        <w:t>GapPriority</w:t>
      </w:r>
      <w:bookmarkEnd w:id="1325"/>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0CA8875" w14:textId="77777777" w:rsidR="00162BE3" w:rsidRDefault="00162BE3"/>
    <w:p w14:paraId="04E1D4FD" w14:textId="77777777" w:rsidR="00162BE3" w:rsidRDefault="00CB0F85">
      <w:pPr>
        <w:pStyle w:val="Heading4"/>
      </w:pPr>
      <w:bookmarkStart w:id="1326" w:name="_Toc131064994"/>
      <w:r>
        <w:t>–</w:t>
      </w:r>
      <w:r>
        <w:tab/>
      </w:r>
      <w:r>
        <w:rPr>
          <w:i/>
          <w:iCs/>
        </w:rPr>
        <w:t>MeasGapId</w:t>
      </w:r>
      <w:bookmarkEnd w:id="1326"/>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1327" w:name="_Toc60777254"/>
      <w:bookmarkStart w:id="1328" w:name="_Toc131064995"/>
      <w:r>
        <w:rPr>
          <w:lang w:eastAsia="en-US"/>
        </w:rPr>
        <w:t>–</w:t>
      </w:r>
      <w:r>
        <w:rPr>
          <w:lang w:eastAsia="en-US"/>
        </w:rPr>
        <w:tab/>
      </w:r>
      <w:r>
        <w:rPr>
          <w:i/>
          <w:lang w:eastAsia="en-US"/>
        </w:rPr>
        <w:t>MeasGapSharingConfig</w:t>
      </w:r>
      <w:bookmarkEnd w:id="1327"/>
      <w:bookmarkEnd w:id="1328"/>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lastRenderedPageBreak/>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1329" w:name="_Toc131065024"/>
      <w:r>
        <w:t>–</w:t>
      </w:r>
      <w:r>
        <w:tab/>
      </w:r>
      <w:r>
        <w:rPr>
          <w:i/>
          <w:iCs/>
        </w:rPr>
        <w:t>MUSIM-GapConfig</w:t>
      </w:r>
      <w:bookmarkEnd w:id="1329"/>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lastRenderedPageBreak/>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330" w:author="vivo_P_RAN2#122" w:date="2023-06-27T09:00:00Z"/>
        </w:rPr>
      </w:pPr>
      <w:r>
        <w:t xml:space="preserve">   ...</w:t>
      </w:r>
      <w:ins w:id="1331" w:author="vivo_P_RAN2#122" w:date="2023-06-27T09:00:00Z">
        <w:r>
          <w:t>,</w:t>
        </w:r>
      </w:ins>
    </w:p>
    <w:p w14:paraId="17E2FABC" w14:textId="77777777" w:rsidR="00162BE3" w:rsidRDefault="00CB0F85">
      <w:pPr>
        <w:pStyle w:val="PL"/>
        <w:rPr>
          <w:ins w:id="1332" w:author="vivo_P_RAN2#122" w:date="2023-06-27T09:00:00Z"/>
        </w:rPr>
      </w:pPr>
      <w:ins w:id="1333" w:author="vivo_P_RAN2#122" w:date="2023-06-27T09:00:00Z">
        <w:r>
          <w:t xml:space="preserve">    [[</w:t>
        </w:r>
      </w:ins>
    </w:p>
    <w:p w14:paraId="79B9B1C5" w14:textId="77777777" w:rsidR="00162BE3" w:rsidRDefault="00CB0F85">
      <w:pPr>
        <w:pStyle w:val="PL"/>
        <w:rPr>
          <w:ins w:id="1334" w:author="vivo_P_RAN2#122" w:date="2023-06-27T09:00:00Z"/>
          <w:color w:val="808080"/>
        </w:rPr>
      </w:pPr>
      <w:ins w:id="1335"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1336" w:author="vivo_P_RAN2#122" w:date="2023-06-27T09:00:00Z"/>
        </w:rPr>
      </w:pPr>
      <w:ins w:id="1337"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338" w:author="vivo(Boubacar)" w:date="2023-04-28T10:04:00Z"/>
        </w:rPr>
      </w:pPr>
    </w:p>
    <w:p w14:paraId="3BD6A52C" w14:textId="2F663065" w:rsidR="00162BE3" w:rsidDel="00961149" w:rsidRDefault="00CB0F85">
      <w:pPr>
        <w:pStyle w:val="PL"/>
        <w:rPr>
          <w:ins w:id="1339" w:author="vivo(Boubacar)" w:date="2023-04-28T10:04:00Z"/>
          <w:del w:id="1340" w:author="vivo_P_R2123bis" w:date="2023-10-16T15:15:00Z"/>
          <w:rFonts w:eastAsiaTheme="minorEastAsia"/>
          <w:lang w:eastAsia="zh-CN"/>
        </w:rPr>
      </w:pPr>
      <w:ins w:id="1341" w:author="vivo(Boubacar)" w:date="2023-04-28T10:04:00Z">
        <w:del w:id="1342" w:author="vivo_P_R2123bis" w:date="2023-10-16T15:15:00Z">
          <w:r w:rsidDel="00961149">
            <w:rPr>
              <w:rFonts w:eastAsiaTheme="minorEastAsia"/>
              <w:lang w:eastAsia="zh-CN"/>
            </w:rPr>
            <w:delText xml:space="preserve">Editor’s Note: FFS </w:delText>
          </w:r>
        </w:del>
      </w:ins>
      <w:ins w:id="1343" w:author="vivo_P_RAN2#122" w:date="2023-06-27T09:06:00Z">
        <w:del w:id="1344" w:author="vivo_P_R2123bis" w:date="2023-10-16T15:15:00Z">
          <w:r w:rsidDel="00961149">
            <w:delText>musim-GapPriorityToAddModList-r18</w:delText>
          </w:r>
        </w:del>
      </w:ins>
      <w:ins w:id="1345" w:author="vivo(Boubacar)" w:date="2023-04-28T10:04:00Z">
        <w:del w:id="1346" w:author="vivo_P_R2123bis" w:date="2023-10-16T15:15:00Z">
          <w:r w:rsidDel="00961149">
            <w:delText xml:space="preserve"> is for aperodic </w:delText>
          </w:r>
        </w:del>
      </w:ins>
      <w:ins w:id="1347" w:author="vivo(Boubacar)" w:date="2023-06-07T10:48:00Z">
        <w:del w:id="1348" w:author="vivo_P_R2123bis" w:date="2023-10-16T15:15:00Z">
          <w:r w:rsidDel="00961149">
            <w:delText xml:space="preserve">MUSIM </w:delText>
          </w:r>
        </w:del>
      </w:ins>
      <w:ins w:id="1349" w:author="vivo(Boubacar)" w:date="2023-04-28T10:04:00Z">
        <w:del w:id="1350" w:author="vivo_P_R2123bis" w:date="2023-10-16T15:15:00Z">
          <w:r w:rsidDel="00961149">
            <w:delText>gap.</w:delText>
          </w:r>
          <w:r w:rsidDel="00961149">
            <w:rPr>
              <w:rFonts w:eastAsiaTheme="minorEastAsia"/>
              <w:lang w:eastAsia="zh-CN"/>
            </w:rPr>
            <w:delText xml:space="preserve"> </w:delText>
          </w:r>
        </w:del>
      </w:ins>
    </w:p>
    <w:p w14:paraId="348B660C" w14:textId="77777777" w:rsidR="00162BE3" w:rsidRDefault="00162BE3">
      <w:pPr>
        <w:pStyle w:val="PL"/>
        <w:rPr>
          <w:ins w:id="1351"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1352"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3B5DB448" w:rsidR="00162BE3" w:rsidRDefault="00CB0F85">
            <w:pPr>
              <w:pStyle w:val="TAL"/>
              <w:rPr>
                <w:ins w:id="1353" w:author="vivo_P_RAN2#122" w:date="2023-06-27T11:05:00Z"/>
                <w:b/>
                <w:bCs/>
                <w:i/>
                <w:iCs/>
                <w:lang w:eastAsia="en-GB"/>
              </w:rPr>
            </w:pPr>
            <w:ins w:id="1354" w:author="vivo_P_RAN2#122" w:date="2023-06-27T11:05:00Z">
              <w:r>
                <w:rPr>
                  <w:b/>
                  <w:bCs/>
                  <w:i/>
                  <w:iCs/>
                  <w:lang w:eastAsia="en-GB"/>
                </w:rPr>
                <w:t>musim-GapPriority</w:t>
              </w:r>
            </w:ins>
            <w:ins w:id="1355" w:author="vivo_P_R2#123" w:date="2023-08-30T17:04:00Z">
              <w:r w:rsidR="005B321C">
                <w:rPr>
                  <w:b/>
                  <w:bCs/>
                  <w:i/>
                  <w:iCs/>
                  <w:lang w:eastAsia="en-GB"/>
                </w:rPr>
                <w:t>To</w:t>
              </w:r>
            </w:ins>
            <w:ins w:id="1356" w:author="vivo_P_RAN2#122" w:date="2023-06-27T11:05:00Z">
              <w:r>
                <w:rPr>
                  <w:b/>
                  <w:bCs/>
                  <w:i/>
                  <w:iCs/>
                  <w:lang w:eastAsia="en-GB"/>
                </w:rPr>
                <w:t>AddModList</w:t>
              </w:r>
            </w:ins>
          </w:p>
          <w:p w14:paraId="0B53AA54" w14:textId="77777777" w:rsidR="00162BE3" w:rsidRDefault="00CB0F85">
            <w:pPr>
              <w:pStyle w:val="TAL"/>
              <w:rPr>
                <w:ins w:id="1357" w:author="vivo_P_RAN2#122" w:date="2023-06-27T11:05:00Z"/>
                <w:lang w:eastAsia="zh-CN"/>
              </w:rPr>
            </w:pPr>
            <w:ins w:id="1358" w:author="vivo_P_RAN2#122" w:date="2023-06-27T11:05:00Z">
              <w:r>
                <w:rPr>
                  <w:lang w:eastAsia="zh-CN"/>
                </w:rPr>
                <w:t>Indicate the priority of MUSIM periodic gap.</w:t>
              </w:r>
            </w:ins>
          </w:p>
          <w:p w14:paraId="67FE63BE" w14:textId="77777777" w:rsidR="00162BE3" w:rsidRDefault="00CB0F85">
            <w:pPr>
              <w:pStyle w:val="TAL"/>
              <w:rPr>
                <w:ins w:id="1359" w:author="vivo_P_R2123bis" w:date="2023-10-16T15:17:00Z"/>
              </w:rPr>
            </w:pPr>
            <w:ins w:id="1360"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p w14:paraId="23BA0134" w14:textId="5122E30F" w:rsidR="00961149" w:rsidRDefault="00961149" w:rsidP="00961149">
            <w:pPr>
              <w:pStyle w:val="TAL"/>
              <w:rPr>
                <w:ins w:id="1361" w:author="vivo_P_RAN2#122" w:date="2023-06-27T11:05:00Z"/>
                <w:rFonts w:cs="Arial"/>
                <w:b/>
                <w:i/>
                <w:szCs w:val="18"/>
                <w:lang w:eastAsia="zh-CN"/>
              </w:rPr>
            </w:pPr>
            <w:ins w:id="1362" w:author="vivo_P_R2123bis" w:date="2023-10-16T15:17:00Z">
              <w:r>
                <w:rPr>
                  <w:lang w:eastAsia="zh-CN"/>
                </w:rPr>
                <w:t xml:space="preserve">For </w:t>
              </w:r>
            </w:ins>
            <w:ins w:id="1363" w:author="vivo_P_R2123bis" w:date="2023-10-16T15:18:00Z">
              <w:r>
                <w:rPr>
                  <w:lang w:eastAsia="zh-CN"/>
                </w:rPr>
                <w:t xml:space="preserve">the priority of </w:t>
              </w:r>
            </w:ins>
            <w:ins w:id="1364" w:author="vivo_P_R2123bis" w:date="2023-10-16T15:17:00Z">
              <w:r>
                <w:rPr>
                  <w:lang w:eastAsia="zh-CN"/>
                </w:rPr>
                <w:t xml:space="preserve">MUSIM </w:t>
              </w:r>
            </w:ins>
            <w:ins w:id="1365" w:author="vivo_P_R2123bis" w:date="2023-10-16T15:18:00Z">
              <w:r>
                <w:rPr>
                  <w:lang w:eastAsia="zh-CN"/>
                </w:rPr>
                <w:t xml:space="preserve">aperiodic </w:t>
              </w:r>
            </w:ins>
            <w:ins w:id="1366" w:author="vivo_P_R2123bis" w:date="2023-10-16T15:17:00Z">
              <w:r>
                <w:rPr>
                  <w:lang w:eastAsia="zh-CN"/>
                </w:rPr>
                <w:t>gap</w:t>
              </w:r>
            </w:ins>
            <w:ins w:id="1367" w:author="vivo_P_R2123bis" w:date="2023-10-16T15:18:00Z">
              <w:r>
                <w:rPr>
                  <w:lang w:eastAsia="zh-CN"/>
                </w:rPr>
                <w:t xml:space="preserve">, </w:t>
              </w:r>
              <w:commentRangeStart w:id="1368"/>
              <w:r>
                <w:rPr>
                  <w:lang w:eastAsia="zh-CN"/>
                </w:rPr>
                <w:t xml:space="preserve">the </w:t>
              </w:r>
            </w:ins>
            <w:ins w:id="1369" w:author="vivo_P_R2#123bis" w:date="2023-10-25T13:17:00Z">
              <w:r w:rsidR="000D32FE">
                <w:rPr>
                  <w:lang w:eastAsia="zh-CN"/>
                </w:rPr>
                <w:t>MUSIM a</w:t>
              </w:r>
            </w:ins>
            <w:ins w:id="1370" w:author="vivo_P_R2#123bis" w:date="2023-10-25T13:18:00Z">
              <w:r w:rsidR="000D32FE">
                <w:rPr>
                  <w:lang w:eastAsia="zh-CN"/>
                </w:rPr>
                <w:t xml:space="preserve">periodic </w:t>
              </w:r>
            </w:ins>
            <w:ins w:id="1371" w:author="vivo_P_R2123bis" w:date="2023-10-16T15:19:00Z">
              <w:r>
                <w:rPr>
                  <w:lang w:eastAsia="zh-CN"/>
                </w:rPr>
                <w:t>gap</w:t>
              </w:r>
            </w:ins>
            <w:commentRangeEnd w:id="1368"/>
            <w:r w:rsidR="003425C9">
              <w:rPr>
                <w:rStyle w:val="CommentReference"/>
                <w:rFonts w:ascii="Times New Roman" w:hAnsi="Times New Roman"/>
              </w:rPr>
              <w:commentReference w:id="1368"/>
            </w:r>
            <w:ins w:id="1372" w:author="vivo_P_R2123bis" w:date="2023-10-16T15:17:00Z">
              <w:r>
                <w:rPr>
                  <w:lang w:eastAsia="zh-CN"/>
                </w:rPr>
                <w:t xml:space="preserve"> is always kept (not dropped) from UE perspective in case of collisions with other gaps (i.e. all gaps including MUSIM gaps, </w:t>
              </w:r>
            </w:ins>
            <w:ins w:id="1373" w:author="vivo_P_R2#123bis" w:date="2023-10-25T13:18:00Z">
              <w:r w:rsidR="000D32FE">
                <w:rPr>
                  <w:lang w:eastAsia="zh-CN"/>
                </w:rPr>
                <w:t>measurement gap</w:t>
              </w:r>
            </w:ins>
            <w:commentRangeStart w:id="1374"/>
            <w:ins w:id="1375" w:author="vivo_P_R2123bis" w:date="2023-10-16T15:17:00Z">
              <w:del w:id="1376" w:author="vivo_P_R2#123bis" w:date="2023-10-25T13:18:00Z">
                <w:r w:rsidDel="000D32FE">
                  <w:rPr>
                    <w:lang w:eastAsia="zh-CN"/>
                  </w:rPr>
                  <w:delText>MGs</w:delText>
                </w:r>
              </w:del>
            </w:ins>
            <w:commentRangeEnd w:id="1374"/>
            <w:r w:rsidR="003425C9">
              <w:rPr>
                <w:rStyle w:val="CommentReference"/>
                <w:rFonts w:ascii="Times New Roman" w:hAnsi="Times New Roman"/>
              </w:rPr>
              <w:commentReference w:id="1374"/>
            </w:r>
            <w:ins w:id="1377" w:author="vivo_P_R2#123bis" w:date="2023-10-25T13:18:00Z">
              <w:r w:rsidR="000D32FE">
                <w:rPr>
                  <w:lang w:eastAsia="zh-CN"/>
                </w:rPr>
                <w:t>,</w:t>
              </w:r>
            </w:ins>
            <w:ins w:id="1378" w:author="vivo_P_R2123bis" w:date="2023-10-16T15:17:00Z">
              <w:r>
                <w:rPr>
                  <w:lang w:eastAsia="zh-CN"/>
                </w:rPr>
                <w:t>, etc)</w:t>
              </w:r>
            </w:ins>
            <w:ins w:id="1379" w:author="vivo_P_R2123bis" w:date="2023-10-16T15:19:00Z">
              <w:r>
                <w:rPr>
                  <w:lang w:eastAsia="zh-CN"/>
                </w:rPr>
                <w:t>.</w:t>
              </w:r>
            </w:ins>
            <w:ins w:id="1380" w:author="vivo_P_R2123bis" w:date="2023-10-16T15:17:00Z">
              <w:r w:rsidRPr="001A52A6">
                <w:rPr>
                  <w:lang w:eastAsia="zh-CN"/>
                </w:rPr>
                <w:t xml:space="preserve">The gap priority level </w:t>
              </w:r>
            </w:ins>
            <w:ins w:id="1381" w:author="vivo_P_R2123bis" w:date="2023-10-16T15:19:00Z">
              <w:r>
                <w:rPr>
                  <w:lang w:eastAsia="zh-CN"/>
                </w:rPr>
                <w:t>of MUSIM aperiodic gap</w:t>
              </w:r>
              <w:r w:rsidRPr="00961149">
                <w:rPr>
                  <w:lang w:eastAsia="zh-CN"/>
                </w:rPr>
                <w:t xml:space="preserve"> </w:t>
              </w:r>
            </w:ins>
            <w:ins w:id="1382" w:author="vivo_P_R2123bis" w:date="2023-10-16T15:17:00Z">
              <w:r w:rsidRPr="001A52A6">
                <w:rPr>
                  <w:lang w:eastAsia="zh-CN"/>
                </w:rPr>
                <w:t>is not explicitly configured by the NW</w:t>
              </w:r>
            </w:ins>
            <w:ins w:id="1383" w:author="vivo_P_R2123bis" w:date="2023-10-16T15:18:00Z">
              <w:r>
                <w:rPr>
                  <w:lang w:eastAsia="zh-CN"/>
                </w:rP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1384" w:name="_Toc131065025"/>
      <w:r>
        <w:t>–</w:t>
      </w:r>
      <w:r>
        <w:tab/>
      </w:r>
      <w:r>
        <w:rPr>
          <w:i/>
          <w:iCs/>
        </w:rPr>
        <w:t>MUSIM-GapId</w:t>
      </w:r>
      <w:bookmarkEnd w:id="1384"/>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lastRenderedPageBreak/>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1385" w:name="_Toc131065026"/>
      <w:r>
        <w:t>–</w:t>
      </w:r>
      <w:r>
        <w:tab/>
      </w:r>
      <w:r>
        <w:rPr>
          <w:i/>
          <w:iCs/>
        </w:rPr>
        <w:t>MUSIM-GapInfo</w:t>
      </w:r>
      <w:bookmarkEnd w:id="1385"/>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lastRenderedPageBreak/>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SimSun"/>
                <w:b/>
                <w:bCs/>
                <w:i/>
                <w:iCs/>
                <w:lang w:eastAsia="zh-CN" w:bidi="ar"/>
              </w:rPr>
            </w:pPr>
            <w:r>
              <w:rPr>
                <w:rFonts w:eastAsia="SimSun"/>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Heading4"/>
        <w:rPr>
          <w:rFonts w:eastAsia="SimSun"/>
          <w:lang w:eastAsia="en-GB"/>
        </w:rPr>
      </w:pPr>
      <w:bookmarkStart w:id="1386" w:name="_Toc60777280"/>
      <w:bookmarkStart w:id="1387" w:name="_Toc131065027"/>
      <w:r>
        <w:rPr>
          <w:rFonts w:eastAsia="SimSun"/>
          <w:lang w:eastAsia="en-GB"/>
        </w:rPr>
        <w:t>–</w:t>
      </w:r>
      <w:r>
        <w:rPr>
          <w:rFonts w:eastAsia="SimSun"/>
          <w:lang w:eastAsia="en-GB"/>
        </w:rPr>
        <w:tab/>
      </w:r>
      <w:r>
        <w:rPr>
          <w:rFonts w:eastAsia="SimSun"/>
          <w:i/>
          <w:iCs/>
          <w:lang w:eastAsia="en-GB"/>
        </w:rPr>
        <w:t>NeedForGapsConfigNR</w:t>
      </w:r>
      <w:bookmarkEnd w:id="1386"/>
      <w:bookmarkEnd w:id="1387"/>
    </w:p>
    <w:p w14:paraId="767AB1F0" w14:textId="77777777" w:rsidR="00162BE3" w:rsidRDefault="00CB0F85">
      <w:pPr>
        <w:rPr>
          <w:rFonts w:eastAsia="SimSun"/>
          <w:lang w:eastAsia="en-GB"/>
        </w:rPr>
      </w:pPr>
      <w:r>
        <w:rPr>
          <w:rFonts w:eastAsia="SimSun"/>
          <w:lang w:eastAsia="en-GB"/>
        </w:rPr>
        <w:t xml:space="preserve">The IE </w:t>
      </w:r>
      <w:r>
        <w:rPr>
          <w:rFonts w:eastAsia="SimSun"/>
          <w:i/>
          <w:lang w:eastAsia="en-GB"/>
        </w:rPr>
        <w:t>NeedForGapsConfigNR</w:t>
      </w:r>
      <w:r>
        <w:rPr>
          <w:rFonts w:eastAsia="SimSun"/>
          <w:lang w:eastAsia="en-GB"/>
        </w:rPr>
        <w:t xml:space="preserve"> contains configuration related to the reporting of measurement gap </w:t>
      </w:r>
      <w:r>
        <w:t xml:space="preserve">requirement </w:t>
      </w:r>
      <w:r>
        <w:rPr>
          <w:rFonts w:eastAsia="SimSun"/>
          <w:lang w:eastAsia="en-GB"/>
        </w:rPr>
        <w:t>information.</w:t>
      </w:r>
    </w:p>
    <w:p w14:paraId="5C0943CA" w14:textId="77777777" w:rsidR="00162BE3" w:rsidRDefault="00CB0F85">
      <w:pPr>
        <w:pStyle w:val="TH"/>
        <w:rPr>
          <w:rFonts w:eastAsia="SimSun"/>
          <w:lang w:eastAsia="en-GB"/>
        </w:rPr>
      </w:pPr>
      <w:r>
        <w:rPr>
          <w:rFonts w:eastAsia="SimSun"/>
          <w:i/>
          <w:lang w:eastAsia="en-GB"/>
        </w:rPr>
        <w:t>NeedForGapsConfigNR</w:t>
      </w:r>
      <w:r>
        <w:rPr>
          <w:rFonts w:eastAsia="SimSun"/>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SimSun" w:hAnsi="Arial"/>
          <w:sz w:val="24"/>
          <w:lang w:eastAsia="en-GB"/>
        </w:rPr>
      </w:pPr>
      <w:r>
        <w:rPr>
          <w:rFonts w:ascii="Arial" w:eastAsia="SimSun" w:hAnsi="Arial"/>
          <w:sz w:val="24"/>
          <w:lang w:eastAsia="en-GB"/>
        </w:rPr>
        <w:lastRenderedPageBreak/>
        <w:t>–</w:t>
      </w:r>
      <w:r>
        <w:rPr>
          <w:rFonts w:ascii="Arial" w:eastAsia="SimSun" w:hAnsi="Arial"/>
          <w:sz w:val="24"/>
          <w:lang w:eastAsia="en-GB"/>
        </w:rPr>
        <w:tab/>
      </w:r>
      <w:r>
        <w:rPr>
          <w:rFonts w:ascii="Arial" w:eastAsia="SimSun" w:hAnsi="Arial"/>
          <w:i/>
          <w:sz w:val="24"/>
          <w:lang w:eastAsia="en-GB"/>
        </w:rPr>
        <w:t>NeedForGapsInfoNR</w:t>
      </w:r>
    </w:p>
    <w:p w14:paraId="6D708900" w14:textId="77777777" w:rsidR="00162BE3" w:rsidRDefault="00CB0F85">
      <w:pPr>
        <w:rPr>
          <w:rFonts w:eastAsia="SimSun"/>
          <w:lang w:eastAsia="en-GB"/>
        </w:rPr>
      </w:pPr>
      <w:r>
        <w:rPr>
          <w:rFonts w:eastAsia="SimSun"/>
          <w:lang w:eastAsia="en-GB"/>
        </w:rPr>
        <w:t xml:space="preserve">The IE </w:t>
      </w:r>
      <w:r>
        <w:rPr>
          <w:rFonts w:eastAsia="SimSun"/>
          <w:i/>
          <w:lang w:eastAsia="en-GB"/>
        </w:rPr>
        <w:t>NeedForGapsInfoNR</w:t>
      </w:r>
      <w:r>
        <w:rPr>
          <w:rFonts w:eastAsia="SimSun"/>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SimSun"/>
          <w:lang w:eastAsia="en-GB"/>
        </w:rPr>
      </w:pPr>
      <w:r>
        <w:rPr>
          <w:rFonts w:eastAsia="SimSun"/>
          <w:i/>
          <w:lang w:eastAsia="en-GB"/>
        </w:rPr>
        <w:t>NeedForGapsInfoNR</w:t>
      </w:r>
      <w:r>
        <w:rPr>
          <w:rFonts w:eastAsia="SimSun"/>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lastRenderedPageBreak/>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SimSun"/>
          <w:lang w:eastAsia="en-GB"/>
        </w:rPr>
      </w:pPr>
      <w:bookmarkStart w:id="1388" w:name="_Toc131065028"/>
      <w:r>
        <w:rPr>
          <w:rFonts w:eastAsia="SimSun"/>
          <w:lang w:eastAsia="en-GB"/>
        </w:rPr>
        <w:t>–</w:t>
      </w:r>
      <w:r>
        <w:rPr>
          <w:rFonts w:eastAsia="SimSun"/>
          <w:lang w:eastAsia="en-GB"/>
        </w:rPr>
        <w:tab/>
      </w:r>
      <w:r>
        <w:rPr>
          <w:rFonts w:eastAsia="SimSun"/>
          <w:i/>
          <w:iCs/>
          <w:lang w:eastAsia="en-GB"/>
        </w:rPr>
        <w:t>NeedForGapNCSG-ConfigEUTRA</w:t>
      </w:r>
      <w:bookmarkEnd w:id="1388"/>
    </w:p>
    <w:p w14:paraId="0C9630F5" w14:textId="77777777" w:rsidR="00162BE3" w:rsidRDefault="00CB0F85">
      <w:pPr>
        <w:rPr>
          <w:rFonts w:eastAsia="SimSun"/>
          <w:lang w:eastAsia="en-GB"/>
        </w:rPr>
      </w:pPr>
      <w:r>
        <w:rPr>
          <w:rFonts w:eastAsia="SimSun"/>
          <w:lang w:eastAsia="en-GB"/>
        </w:rPr>
        <w:t xml:space="preserve">The IE </w:t>
      </w:r>
      <w:r>
        <w:rPr>
          <w:rFonts w:eastAsia="SimSun"/>
          <w:i/>
          <w:lang w:eastAsia="en-GB"/>
        </w:rPr>
        <w:t>NeedForGapNCSG-ConfigEUTRA</w:t>
      </w:r>
      <w:r>
        <w:rPr>
          <w:rFonts w:eastAsia="SimSun"/>
          <w:lang w:eastAsia="en-GB"/>
        </w:rPr>
        <w:t xml:space="preserve"> contains configuration related to the reporting of measurement gap and NCSG </w:t>
      </w:r>
      <w:r>
        <w:t xml:space="preserve">requirement </w:t>
      </w:r>
      <w:r>
        <w:rPr>
          <w:rFonts w:eastAsia="SimSun"/>
          <w:lang w:eastAsia="en-GB"/>
        </w:rPr>
        <w:t>information.</w:t>
      </w:r>
    </w:p>
    <w:p w14:paraId="78E0E32B" w14:textId="77777777" w:rsidR="00162BE3" w:rsidRDefault="00CB0F85">
      <w:pPr>
        <w:pStyle w:val="TH"/>
        <w:rPr>
          <w:rFonts w:eastAsia="SimSun"/>
          <w:lang w:eastAsia="en-GB"/>
        </w:rPr>
      </w:pPr>
      <w:r>
        <w:rPr>
          <w:rFonts w:eastAsia="SimSun"/>
          <w:i/>
          <w:lang w:eastAsia="en-GB"/>
        </w:rPr>
        <w:t>NeedForGapNCSG-ConfigEUTRA</w:t>
      </w:r>
      <w:r>
        <w:rPr>
          <w:rFonts w:eastAsia="SimSun"/>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SimSun"/>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SimSun"/>
          <w:lang w:eastAsia="en-GB"/>
        </w:rPr>
      </w:pPr>
      <w:bookmarkStart w:id="1389" w:name="_Toc131065029"/>
      <w:r>
        <w:rPr>
          <w:rFonts w:eastAsia="SimSun"/>
          <w:lang w:eastAsia="en-GB"/>
        </w:rPr>
        <w:t>–</w:t>
      </w:r>
      <w:r>
        <w:rPr>
          <w:rFonts w:eastAsia="SimSun"/>
          <w:lang w:eastAsia="en-GB"/>
        </w:rPr>
        <w:tab/>
      </w:r>
      <w:r>
        <w:rPr>
          <w:rFonts w:eastAsia="SimSun"/>
          <w:i/>
          <w:iCs/>
          <w:lang w:eastAsia="en-GB"/>
        </w:rPr>
        <w:t>NeedForGapNCSG-ConfigNR</w:t>
      </w:r>
      <w:bookmarkEnd w:id="1389"/>
    </w:p>
    <w:p w14:paraId="61546C22" w14:textId="77777777" w:rsidR="00162BE3" w:rsidRDefault="00CB0F85">
      <w:pPr>
        <w:rPr>
          <w:rFonts w:eastAsia="SimSun"/>
          <w:lang w:eastAsia="en-GB"/>
        </w:rPr>
      </w:pPr>
      <w:r>
        <w:rPr>
          <w:rFonts w:eastAsia="SimSun"/>
          <w:lang w:eastAsia="en-GB"/>
        </w:rPr>
        <w:t xml:space="preserve">The IE </w:t>
      </w:r>
      <w:r>
        <w:rPr>
          <w:rFonts w:eastAsia="SimSun"/>
          <w:i/>
          <w:lang w:eastAsia="en-GB"/>
        </w:rPr>
        <w:t>NeedForGapNCSG-ConfigNR</w:t>
      </w:r>
      <w:r>
        <w:rPr>
          <w:rFonts w:eastAsia="SimSun"/>
          <w:lang w:eastAsia="en-GB"/>
        </w:rPr>
        <w:t xml:space="preserve"> contains configuration related to the reporting of measurement gap and NCSG </w:t>
      </w:r>
      <w:r>
        <w:t xml:space="preserve">requirement </w:t>
      </w:r>
      <w:r>
        <w:rPr>
          <w:rFonts w:eastAsia="SimSun"/>
          <w:lang w:eastAsia="en-GB"/>
        </w:rPr>
        <w:t>information.</w:t>
      </w:r>
    </w:p>
    <w:p w14:paraId="7EC52E56" w14:textId="77777777" w:rsidR="00162BE3" w:rsidRDefault="00CB0F85">
      <w:pPr>
        <w:pStyle w:val="TH"/>
        <w:rPr>
          <w:rFonts w:eastAsia="SimSun"/>
          <w:lang w:eastAsia="en-GB"/>
        </w:rPr>
      </w:pPr>
      <w:r>
        <w:rPr>
          <w:rFonts w:eastAsia="SimSun"/>
          <w:i/>
          <w:lang w:eastAsia="en-GB"/>
        </w:rPr>
        <w:lastRenderedPageBreak/>
        <w:t>NeedForGapNCSG-ConfigNR</w:t>
      </w:r>
      <w:r>
        <w:rPr>
          <w:rFonts w:eastAsia="SimSun"/>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SimSun"/>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SimSun"/>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SimSun"/>
          <w:i/>
          <w:iCs/>
          <w:lang w:eastAsia="en-GB"/>
        </w:rPr>
      </w:pPr>
      <w:bookmarkStart w:id="1390" w:name="_Toc131065030"/>
      <w:r>
        <w:rPr>
          <w:rFonts w:eastAsia="SimSun"/>
          <w:lang w:eastAsia="en-GB"/>
        </w:rPr>
        <w:t>–</w:t>
      </w:r>
      <w:r>
        <w:rPr>
          <w:rFonts w:eastAsia="SimSun"/>
          <w:lang w:eastAsia="en-GB"/>
        </w:rPr>
        <w:tab/>
      </w:r>
      <w:r>
        <w:rPr>
          <w:rFonts w:eastAsia="SimSun"/>
          <w:i/>
          <w:iCs/>
          <w:lang w:eastAsia="en-GB"/>
        </w:rPr>
        <w:t>NeedFor</w:t>
      </w:r>
      <w:r>
        <w:rPr>
          <w:i/>
          <w:iCs/>
        </w:rPr>
        <w:t>Gap</w:t>
      </w:r>
      <w:r>
        <w:rPr>
          <w:rFonts w:eastAsia="SimSun"/>
          <w:i/>
          <w:iCs/>
          <w:lang w:eastAsia="en-GB"/>
        </w:rPr>
        <w:t>NCSG-InfoEUTRA</w:t>
      </w:r>
      <w:bookmarkEnd w:id="1390"/>
    </w:p>
    <w:p w14:paraId="28223015" w14:textId="77777777" w:rsidR="00162BE3" w:rsidRDefault="00CB0F85">
      <w:pPr>
        <w:rPr>
          <w:rFonts w:eastAsia="SimSun"/>
          <w:lang w:eastAsia="en-GB"/>
        </w:rPr>
      </w:pPr>
      <w:r>
        <w:rPr>
          <w:rFonts w:eastAsia="SimSun"/>
          <w:lang w:eastAsia="en-GB"/>
        </w:rPr>
        <w:t xml:space="preserve">The IE </w:t>
      </w:r>
      <w:r>
        <w:rPr>
          <w:rFonts w:eastAsia="SimSun"/>
          <w:i/>
          <w:lang w:eastAsia="en-GB"/>
        </w:rPr>
        <w:t>NeedForGapNCSG-InfoEUTRA</w:t>
      </w:r>
      <w:r>
        <w:rPr>
          <w:rFonts w:eastAsia="SimSun"/>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SimSun"/>
          <w:lang w:eastAsia="en-GB"/>
        </w:rPr>
      </w:pPr>
      <w:r>
        <w:rPr>
          <w:rFonts w:eastAsia="SimSun"/>
          <w:i/>
          <w:lang w:eastAsia="en-GB"/>
        </w:rPr>
        <w:t>NeedForGapNCSG-InfoEUTRA</w:t>
      </w:r>
      <w:r>
        <w:rPr>
          <w:rFonts w:eastAsia="SimSun"/>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lastRenderedPageBreak/>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SimSun"/>
          <w:lang w:eastAsia="en-GB"/>
        </w:rPr>
      </w:pPr>
      <w:bookmarkStart w:id="1391" w:name="_Toc131065031"/>
      <w:r>
        <w:rPr>
          <w:rFonts w:eastAsia="SimSun"/>
          <w:lang w:eastAsia="en-GB"/>
        </w:rPr>
        <w:t>–</w:t>
      </w:r>
      <w:r>
        <w:rPr>
          <w:rFonts w:eastAsia="SimSun"/>
          <w:lang w:eastAsia="en-GB"/>
        </w:rPr>
        <w:tab/>
      </w:r>
      <w:r>
        <w:rPr>
          <w:rFonts w:eastAsia="SimSun"/>
          <w:i/>
          <w:iCs/>
          <w:lang w:eastAsia="en-GB"/>
        </w:rPr>
        <w:t>NeedForGapNCSG-InfoNR</w:t>
      </w:r>
      <w:bookmarkEnd w:id="1391"/>
    </w:p>
    <w:p w14:paraId="7EC0896A" w14:textId="77777777" w:rsidR="00162BE3" w:rsidRDefault="00CB0F85">
      <w:pPr>
        <w:rPr>
          <w:rFonts w:eastAsia="SimSun"/>
          <w:lang w:eastAsia="en-GB"/>
        </w:rPr>
      </w:pPr>
      <w:r>
        <w:rPr>
          <w:rFonts w:eastAsia="SimSun"/>
          <w:lang w:eastAsia="en-GB"/>
        </w:rPr>
        <w:t xml:space="preserve">The IE </w:t>
      </w:r>
      <w:r>
        <w:rPr>
          <w:rFonts w:eastAsia="SimSun"/>
          <w:i/>
          <w:lang w:eastAsia="en-GB"/>
        </w:rPr>
        <w:t>NeedForGapNCSG-InfoNR</w:t>
      </w:r>
      <w:r>
        <w:rPr>
          <w:rFonts w:eastAsia="SimSun"/>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SimSun"/>
          <w:lang w:eastAsia="en-GB"/>
        </w:rPr>
      </w:pPr>
      <w:r>
        <w:rPr>
          <w:rFonts w:eastAsia="SimSun"/>
          <w:i/>
          <w:lang w:eastAsia="en-GB"/>
        </w:rPr>
        <w:t>NeedForGapNCSG-InfoNR</w:t>
      </w:r>
      <w:r>
        <w:rPr>
          <w:rFonts w:eastAsia="SimSun"/>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lastRenderedPageBreak/>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1392" w:name="_Toc60777428"/>
      <w:bookmarkStart w:id="1393" w:name="_Toc131065208"/>
      <w:r>
        <w:t>6.3.3</w:t>
      </w:r>
      <w:r>
        <w:tab/>
        <w:t>UE capability information elements</w:t>
      </w:r>
      <w:bookmarkEnd w:id="1392"/>
      <w:bookmarkEnd w:id="1393"/>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Heading4"/>
      </w:pPr>
      <w:bookmarkStart w:id="1394" w:name="_Toc131065209"/>
      <w:bookmarkStart w:id="1395" w:name="_Toc60777429"/>
      <w:r>
        <w:t>–</w:t>
      </w:r>
      <w:r>
        <w:tab/>
      </w:r>
      <w:r>
        <w:rPr>
          <w:i/>
        </w:rPr>
        <w:t>AccessStratumRelease</w:t>
      </w:r>
      <w:bookmarkEnd w:id="1394"/>
      <w:bookmarkEnd w:id="1395"/>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lastRenderedPageBreak/>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1396" w:name="_Toc131065210"/>
      <w:bookmarkStart w:id="1397" w:name="_Toc60777430"/>
      <w:r>
        <w:t>–</w:t>
      </w:r>
      <w:r>
        <w:tab/>
      </w:r>
      <w:r>
        <w:rPr>
          <w:i/>
          <w:iCs/>
        </w:rPr>
        <w:t>AppLayerMeasParameters</w:t>
      </w:r>
      <w:bookmarkEnd w:id="1396"/>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1398" w:name="_Toc131065211"/>
      <w:r>
        <w:t>–</w:t>
      </w:r>
      <w:r>
        <w:tab/>
      </w:r>
      <w:r>
        <w:rPr>
          <w:i/>
        </w:rPr>
        <w:t>BandCombinationList</w:t>
      </w:r>
      <w:bookmarkEnd w:id="1397"/>
      <w:bookmarkEnd w:id="1398"/>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lastRenderedPageBreak/>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lastRenderedPageBreak/>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lastRenderedPageBreak/>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lastRenderedPageBreak/>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lastRenderedPageBreak/>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DengXian"/>
              </w:rPr>
              <w:t xml:space="preserve">(without suffix) </w:t>
            </w:r>
            <w:r>
              <w:rPr>
                <w:lang w:eastAsia="zh-CN"/>
              </w:rPr>
              <w:t xml:space="preserve">of </w:t>
            </w:r>
            <w:r>
              <w:rPr>
                <w:i/>
                <w:lang w:eastAsia="zh-CN"/>
              </w:rPr>
              <w:t>supportedBandCombinationListNEDC-Only</w:t>
            </w:r>
            <w:r>
              <w:rPr>
                <w:lang w:eastAsia="zh-CN"/>
              </w:rPr>
              <w:t xml:space="preserve"> </w:t>
            </w:r>
            <w:r>
              <w:rPr>
                <w:rFonts w:eastAsia="DengXian"/>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Heading4"/>
      </w:pPr>
      <w:bookmarkStart w:id="1399" w:name="_Toc131065212"/>
      <w:bookmarkStart w:id="1400" w:name="_Toc60777431"/>
      <w:r>
        <w:t>–</w:t>
      </w:r>
      <w:r>
        <w:tab/>
      </w:r>
      <w:r>
        <w:rPr>
          <w:i/>
          <w:iCs/>
        </w:rPr>
        <w:t>BandCombinationListSidelinkEUTRA-NR</w:t>
      </w:r>
      <w:bookmarkEnd w:id="1399"/>
      <w:bookmarkEnd w:id="1400"/>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1401" w:name="_Toc131065213"/>
      <w:r>
        <w:t>–</w:t>
      </w:r>
      <w:r>
        <w:tab/>
      </w:r>
      <w:r>
        <w:rPr>
          <w:i/>
          <w:iCs/>
        </w:rPr>
        <w:t>BandCombinationListSL-Discovery</w:t>
      </w:r>
      <w:bookmarkEnd w:id="1401"/>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1402" w:name="_Toc60777432"/>
      <w:bookmarkStart w:id="1403" w:name="_Toc131065214"/>
      <w:r>
        <w:t>–</w:t>
      </w:r>
      <w:r>
        <w:tab/>
      </w:r>
      <w:r>
        <w:rPr>
          <w:i/>
        </w:rPr>
        <w:t>CA-BandwidthClassEUTRA</w:t>
      </w:r>
      <w:bookmarkEnd w:id="1402"/>
      <w:bookmarkEnd w:id="1403"/>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1404" w:name="_Toc60777433"/>
      <w:bookmarkStart w:id="1405" w:name="_Toc131065215"/>
      <w:r>
        <w:t>–</w:t>
      </w:r>
      <w:r>
        <w:tab/>
      </w:r>
      <w:r>
        <w:rPr>
          <w:i/>
        </w:rPr>
        <w:t>CA-BandwidthClassNR</w:t>
      </w:r>
      <w:bookmarkEnd w:id="1404"/>
      <w:bookmarkEnd w:id="1405"/>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1406" w:name="_Toc60777434"/>
      <w:bookmarkStart w:id="1407" w:name="_Toc131065216"/>
      <w:r>
        <w:t>–</w:t>
      </w:r>
      <w:r>
        <w:tab/>
      </w:r>
      <w:r>
        <w:rPr>
          <w:i/>
        </w:rPr>
        <w:t>CA-ParametersEUTRA</w:t>
      </w:r>
      <w:bookmarkEnd w:id="1406"/>
      <w:bookmarkEnd w:id="1407"/>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1408" w:name="_Toc60777435"/>
      <w:bookmarkStart w:id="1409" w:name="_Toc131065217"/>
      <w:r>
        <w:lastRenderedPageBreak/>
        <w:t>–</w:t>
      </w:r>
      <w:r>
        <w:tab/>
      </w:r>
      <w:r>
        <w:rPr>
          <w:i/>
        </w:rPr>
        <w:t>CA-ParametersNR</w:t>
      </w:r>
      <w:bookmarkEnd w:id="1408"/>
      <w:bookmarkEnd w:id="1409"/>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1410" w:name="_Toc60777436"/>
      <w:bookmarkStart w:id="1411" w:name="_Toc131065218"/>
      <w:r>
        <w:t>–</w:t>
      </w:r>
      <w:r>
        <w:tab/>
      </w:r>
      <w:r>
        <w:rPr>
          <w:i/>
          <w:iCs/>
        </w:rPr>
        <w:t>CA-ParametersNRDC</w:t>
      </w:r>
      <w:bookmarkEnd w:id="1410"/>
      <w:bookmarkEnd w:id="1411"/>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1412" w:name="_Toc60777437"/>
      <w:bookmarkStart w:id="1413" w:name="_Toc131065219"/>
      <w:r>
        <w:rPr>
          <w:rFonts w:eastAsia="SimSun"/>
        </w:rPr>
        <w:t>–</w:t>
      </w:r>
      <w:r>
        <w:rPr>
          <w:rFonts w:eastAsia="SimSun"/>
        </w:rPr>
        <w:tab/>
      </w:r>
      <w:r>
        <w:rPr>
          <w:rFonts w:eastAsia="SimSun"/>
          <w:i/>
          <w:lang w:eastAsia="en-GB"/>
        </w:rPr>
        <w:t>CarrierAggregationVariant</w:t>
      </w:r>
      <w:bookmarkEnd w:id="1412"/>
      <w:bookmarkEnd w:id="1413"/>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SimSun"/>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1414" w:name="_Toc131065220"/>
      <w:bookmarkStart w:id="1415" w:name="_Toc60777438"/>
      <w:r>
        <w:t>–</w:t>
      </w:r>
      <w:r>
        <w:tab/>
      </w:r>
      <w:r>
        <w:rPr>
          <w:i/>
        </w:rPr>
        <w:t>CodebookParameters</w:t>
      </w:r>
      <w:bookmarkEnd w:id="1414"/>
      <w:bookmarkEnd w:id="1415"/>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1416" w:name="_Toc60777439"/>
      <w:bookmarkStart w:id="1417" w:name="_Toc131065221"/>
      <w:r>
        <w:t>–</w:t>
      </w:r>
      <w:r>
        <w:tab/>
      </w:r>
      <w:r>
        <w:rPr>
          <w:i/>
        </w:rPr>
        <w:t>FeatureSetCombination</w:t>
      </w:r>
      <w:bookmarkEnd w:id="1416"/>
      <w:bookmarkEnd w:id="1417"/>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1418" w:name="_Toc131065222"/>
      <w:bookmarkStart w:id="1419" w:name="_Toc60777440"/>
      <w:r>
        <w:lastRenderedPageBreak/>
        <w:t>–</w:t>
      </w:r>
      <w:r>
        <w:tab/>
      </w:r>
      <w:r>
        <w:rPr>
          <w:i/>
        </w:rPr>
        <w:t>FeatureSetCombinationId</w:t>
      </w:r>
      <w:bookmarkEnd w:id="1418"/>
      <w:bookmarkEnd w:id="1419"/>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1420" w:name="_Toc60777441"/>
      <w:bookmarkStart w:id="1421" w:name="_Toc131065223"/>
      <w:r>
        <w:t>–</w:t>
      </w:r>
      <w:r>
        <w:tab/>
      </w:r>
      <w:r>
        <w:rPr>
          <w:i/>
        </w:rPr>
        <w:t>FeatureSetDownlink</w:t>
      </w:r>
      <w:bookmarkEnd w:id="1420"/>
      <w:bookmarkEnd w:id="1421"/>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맑은 고딕"/>
          <w:color w:val="808080"/>
        </w:rPr>
      </w:pPr>
      <w:r>
        <w:t xml:space="preserve">    </w:t>
      </w:r>
      <w:r>
        <w:rPr>
          <w:rFonts w:eastAsia="맑은 고딕"/>
          <w:color w:val="808080"/>
        </w:rPr>
        <w:t>-- R1 22-4e/4f/4g/4h: CBG based reception for DL with unicast PDSCH(s) per slot per CC with UE processing time Capability 1</w:t>
      </w:r>
    </w:p>
    <w:p w14:paraId="223663F1" w14:textId="77777777" w:rsidR="00162BE3" w:rsidRDefault="00CB0F85">
      <w:pPr>
        <w:pStyle w:val="PL"/>
        <w:rPr>
          <w:rFonts w:eastAsia="맑은 고딕"/>
        </w:rPr>
      </w:pPr>
      <w:r>
        <w:t xml:space="preserve">    </w:t>
      </w:r>
      <w:r>
        <w:rPr>
          <w:rFonts w:eastAsia="맑은 고딕"/>
        </w:rPr>
        <w:t>cbgPDSCH-ProcessingType1-DifferentTB-PerSlot-r16</w:t>
      </w:r>
      <w:r>
        <w:t xml:space="preserve">   </w:t>
      </w:r>
      <w:r>
        <w:rPr>
          <w:rFonts w:eastAsia="맑은 고딕"/>
          <w:color w:val="993366"/>
        </w:rPr>
        <w:t>SEQUENCE</w:t>
      </w:r>
      <w:r>
        <w:rPr>
          <w:rFonts w:eastAsia="맑은 고딕"/>
        </w:rPr>
        <w:t xml:space="preserve"> {</w:t>
      </w:r>
    </w:p>
    <w:p w14:paraId="1BA4C615" w14:textId="77777777" w:rsidR="00162BE3" w:rsidRDefault="00CB0F85">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14:paraId="1B4FC994" w14:textId="77777777" w:rsidR="00162BE3" w:rsidRDefault="00CB0F85">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14:paraId="5EF50436" w14:textId="77777777" w:rsidR="00162BE3" w:rsidRDefault="00CB0F85">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14:paraId="78AF7676" w14:textId="77777777" w:rsidR="00162BE3" w:rsidRDefault="00CB0F85">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p>
    <w:p w14:paraId="7E608DD1" w14:textId="77777777" w:rsidR="00162BE3" w:rsidRDefault="00CB0F85">
      <w:pPr>
        <w:pStyle w:val="PL"/>
      </w:pPr>
      <w:r>
        <w:t xml:space="preserve">    </w:t>
      </w:r>
      <w:r>
        <w:rPr>
          <w:rFonts w:eastAsia="맑은 고딕"/>
        </w:rPr>
        <w:t xml:space="preserve">} </w:t>
      </w:r>
      <w:r>
        <w:rPr>
          <w:rFonts w:eastAsia="맑은 고딕"/>
          <w:color w:val="993366"/>
        </w:rPr>
        <w:t>OPTIONAL</w:t>
      </w:r>
      <w:r>
        <w:rPr>
          <w:rFonts w:eastAsia="맑은 고딕"/>
        </w:rPr>
        <w:t>,</w:t>
      </w:r>
    </w:p>
    <w:p w14:paraId="592D7BFE" w14:textId="77777777" w:rsidR="00162BE3" w:rsidRDefault="00162BE3">
      <w:pPr>
        <w:pStyle w:val="PL"/>
      </w:pPr>
    </w:p>
    <w:p w14:paraId="40FA9CDC" w14:textId="77777777" w:rsidR="00162BE3" w:rsidRDefault="00CB0F85">
      <w:pPr>
        <w:pStyle w:val="PL"/>
        <w:rPr>
          <w:rFonts w:eastAsia="맑은 고딕"/>
          <w:color w:val="808080"/>
        </w:rPr>
      </w:pPr>
      <w:r>
        <w:t xml:space="preserve">    </w:t>
      </w:r>
      <w:r>
        <w:rPr>
          <w:rFonts w:eastAsia="맑은 고딕"/>
          <w:color w:val="808080"/>
        </w:rPr>
        <w:t>-- R1 22-3e/3f/3g/3h: CBG based reception for DL with unicast PDSCH(s) per slot per CC with UE processing time Capability 2</w:t>
      </w:r>
    </w:p>
    <w:p w14:paraId="696078BD" w14:textId="77777777" w:rsidR="00162BE3" w:rsidRDefault="00CB0F85">
      <w:pPr>
        <w:pStyle w:val="PL"/>
        <w:rPr>
          <w:rFonts w:eastAsia="맑은 고딕"/>
        </w:rPr>
      </w:pPr>
      <w:r>
        <w:t xml:space="preserve">    </w:t>
      </w:r>
      <w:r>
        <w:rPr>
          <w:rFonts w:eastAsia="맑은 고딕"/>
        </w:rPr>
        <w:t>cbgPDSCH-ProcessingType2-DifferentTB-PerSlot-r16</w:t>
      </w:r>
      <w:r>
        <w:t xml:space="preserve">   </w:t>
      </w:r>
      <w:r>
        <w:rPr>
          <w:rFonts w:eastAsia="맑은 고딕"/>
          <w:color w:val="993366"/>
        </w:rPr>
        <w:t>SEQUENCE</w:t>
      </w:r>
      <w:r>
        <w:rPr>
          <w:rFonts w:eastAsia="맑은 고딕"/>
        </w:rPr>
        <w:t xml:space="preserve"> {</w:t>
      </w:r>
    </w:p>
    <w:p w14:paraId="3504DC2D" w14:textId="77777777" w:rsidR="00162BE3" w:rsidRDefault="00CB0F85">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14:paraId="167F8B4F" w14:textId="77777777" w:rsidR="00162BE3" w:rsidRDefault="00CB0F85">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14:paraId="36100AD3" w14:textId="77777777" w:rsidR="00162BE3" w:rsidRDefault="00CB0F85">
      <w:pPr>
        <w:pStyle w:val="PL"/>
        <w:rPr>
          <w:rFonts w:eastAsia="맑은 고딕"/>
        </w:rPr>
      </w:pPr>
      <w:r>
        <w:lastRenderedPageBreak/>
        <w:t xml:space="preserve">        </w:t>
      </w:r>
      <w:r>
        <w:rPr>
          <w:rFonts w:eastAsia="맑은 고딕"/>
        </w:rPr>
        <w:t>scs-60kHz-r16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14:paraId="207C122D" w14:textId="77777777" w:rsidR="00162BE3" w:rsidRDefault="00CB0F85">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p>
    <w:p w14:paraId="52D213CD" w14:textId="77777777" w:rsidR="00162BE3" w:rsidRDefault="00CB0F85">
      <w:pPr>
        <w:pStyle w:val="PL"/>
      </w:pPr>
      <w:r>
        <w:t xml:space="preserve">    </w:t>
      </w:r>
      <w:r>
        <w:rPr>
          <w:rFonts w:eastAsia="맑은 고딕"/>
        </w:rPr>
        <w:t xml:space="preserve">} </w:t>
      </w:r>
      <w:r>
        <w:rPr>
          <w:rFonts w:eastAsia="맑은 고딕"/>
          <w:color w:val="993366"/>
        </w:rPr>
        <w:t>OPTIONAL</w:t>
      </w:r>
      <w:r>
        <w:rPr>
          <w:rFonts w:eastAsia="맑은 고딕"/>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lastRenderedPageBreak/>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Heading4"/>
      </w:pPr>
      <w:bookmarkStart w:id="1422" w:name="_Toc60777442"/>
      <w:bookmarkStart w:id="1423" w:name="_Toc131065224"/>
      <w:r>
        <w:t>–</w:t>
      </w:r>
      <w:r>
        <w:tab/>
      </w:r>
      <w:r>
        <w:rPr>
          <w:i/>
        </w:rPr>
        <w:t>FeatureSetDownlinkId</w:t>
      </w:r>
      <w:bookmarkEnd w:id="1422"/>
      <w:bookmarkEnd w:id="1423"/>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1424" w:name="_Toc60777443"/>
      <w:bookmarkStart w:id="1425" w:name="_Toc131065225"/>
      <w:r>
        <w:lastRenderedPageBreak/>
        <w:t>–</w:t>
      </w:r>
      <w:r>
        <w:tab/>
      </w:r>
      <w:r>
        <w:rPr>
          <w:i/>
        </w:rPr>
        <w:t>FeatureSetDownlinkPerCC</w:t>
      </w:r>
      <w:bookmarkEnd w:id="1424"/>
      <w:bookmarkEnd w:id="1425"/>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맑은 고딕"/>
          <w:color w:val="808080"/>
        </w:rPr>
      </w:pPr>
      <w:r>
        <w:t xml:space="preserve">    </w:t>
      </w:r>
      <w:r>
        <w:rPr>
          <w:color w:val="808080"/>
        </w:rPr>
        <w:t>-- R1 16-2a:</w:t>
      </w:r>
      <w:r>
        <w:rPr>
          <w:rFonts w:eastAsia="맑은 고딕"/>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맑은 고딕"/>
          <w:color w:val="808080"/>
        </w:rPr>
      </w:pPr>
      <w:r>
        <w:t xml:space="preserve">    </w:t>
      </w:r>
      <w:r>
        <w:rPr>
          <w:color w:val="808080"/>
        </w:rPr>
        <w:t>-- R1 16-2b-3:</w:t>
      </w:r>
      <w:r>
        <w:rPr>
          <w:rFonts w:eastAsia="맑은 고딕"/>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1426" w:name="_Toc60777444"/>
      <w:bookmarkStart w:id="1427" w:name="_Toc131065226"/>
      <w:r>
        <w:t>–</w:t>
      </w:r>
      <w:r>
        <w:tab/>
      </w:r>
      <w:r>
        <w:rPr>
          <w:i/>
        </w:rPr>
        <w:t>FeatureSetDownlinkPerCC-Id</w:t>
      </w:r>
      <w:bookmarkEnd w:id="1426"/>
      <w:bookmarkEnd w:id="1427"/>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1428" w:name="_Toc131065227"/>
      <w:bookmarkStart w:id="1429" w:name="_Toc60777445"/>
      <w:r>
        <w:lastRenderedPageBreak/>
        <w:t>–</w:t>
      </w:r>
      <w:r>
        <w:tab/>
      </w:r>
      <w:r>
        <w:rPr>
          <w:i/>
        </w:rPr>
        <w:t>FeatureSetEUTRA-DownlinkId</w:t>
      </w:r>
      <w:bookmarkEnd w:id="1428"/>
      <w:bookmarkEnd w:id="1429"/>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맑은 고딕"/>
        </w:rPr>
      </w:pPr>
      <w:bookmarkStart w:id="1430" w:name="_Toc131065228"/>
      <w:bookmarkStart w:id="1431" w:name="_Toc60777446"/>
      <w:r>
        <w:rPr>
          <w:rFonts w:eastAsia="맑은 고딕"/>
        </w:rPr>
        <w:t>–</w:t>
      </w:r>
      <w:r>
        <w:rPr>
          <w:rFonts w:eastAsia="맑은 고딕"/>
        </w:rPr>
        <w:tab/>
      </w:r>
      <w:r>
        <w:rPr>
          <w:rFonts w:eastAsia="맑은 고딕"/>
          <w:i/>
        </w:rPr>
        <w:t>FeatureSetEUTRA-UplinkId</w:t>
      </w:r>
      <w:bookmarkEnd w:id="1430"/>
      <w:bookmarkEnd w:id="1431"/>
    </w:p>
    <w:p w14:paraId="68444CE0" w14:textId="77777777" w:rsidR="00162BE3" w:rsidRDefault="00CB0F85">
      <w:pPr>
        <w:rPr>
          <w:rFonts w:eastAsia="맑은 고딕"/>
        </w:rPr>
      </w:pPr>
      <w:r>
        <w:rPr>
          <w:rFonts w:eastAsia="맑은 고딕"/>
        </w:rPr>
        <w:t xml:space="preserve">The IE </w:t>
      </w:r>
      <w:r>
        <w:rPr>
          <w:rFonts w:eastAsia="맑은 고딕"/>
          <w:i/>
        </w:rPr>
        <w:t>FeatureSetEUTRA-UplinkId</w:t>
      </w:r>
      <w:r>
        <w:rPr>
          <w:rFonts w:eastAsia="맑은 고딕"/>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맑은 고딕"/>
          <w:i/>
        </w:rPr>
        <w:t>FeatureSetEUTRA-UplinkId</w:t>
      </w:r>
      <w:r>
        <w:rPr>
          <w:rFonts w:eastAsia="맑은 고딕"/>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맑은 고딕"/>
        </w:rPr>
      </w:pPr>
      <w:r>
        <w:rPr>
          <w:rFonts w:eastAsia="맑은 고딕"/>
          <w:i/>
        </w:rPr>
        <w:t>FeatureSetEUTRA-UplinkId</w:t>
      </w:r>
      <w:r>
        <w:rPr>
          <w:rFonts w:eastAsia="맑은 고딕"/>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1432" w:name="_Toc60777447"/>
      <w:bookmarkStart w:id="1433" w:name="_Toc131065229"/>
      <w:r>
        <w:t>–</w:t>
      </w:r>
      <w:r>
        <w:tab/>
      </w:r>
      <w:r>
        <w:rPr>
          <w:i/>
        </w:rPr>
        <w:t>FeatureSets</w:t>
      </w:r>
      <w:bookmarkEnd w:id="1432"/>
      <w:bookmarkEnd w:id="1433"/>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1434" w:name="_Toc60777448"/>
      <w:bookmarkStart w:id="1435" w:name="_Toc131065230"/>
      <w:r>
        <w:t>–</w:t>
      </w:r>
      <w:r>
        <w:tab/>
      </w:r>
      <w:r>
        <w:rPr>
          <w:i/>
        </w:rPr>
        <w:t>FeatureSetUplink</w:t>
      </w:r>
      <w:bookmarkEnd w:id="1434"/>
      <w:bookmarkEnd w:id="1435"/>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맑은 고딕"/>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맑은 고딕"/>
          <w:color w:val="808080"/>
        </w:rPr>
      </w:pPr>
      <w:r>
        <w:t xml:space="preserve">    </w:t>
      </w:r>
      <w:r>
        <w:rPr>
          <w:rFonts w:eastAsia="맑은 고딕"/>
          <w:color w:val="808080"/>
        </w:rPr>
        <w:t>-- R1 22-4a/4b/4c/4d: CBG based transmission for UL with unicast PUSCH(s) per slot per CC with UE processing time Capability 1</w:t>
      </w:r>
    </w:p>
    <w:p w14:paraId="685C1FF8" w14:textId="77777777" w:rsidR="00162BE3" w:rsidRDefault="00CB0F85">
      <w:pPr>
        <w:pStyle w:val="PL"/>
        <w:rPr>
          <w:rFonts w:eastAsia="맑은 고딕"/>
        </w:rPr>
      </w:pPr>
      <w:r>
        <w:t xml:space="preserve">    </w:t>
      </w:r>
      <w:r>
        <w:rPr>
          <w:rFonts w:eastAsia="맑은 고딕"/>
        </w:rPr>
        <w:t>cbgPUSCH-ProcessingType1-DifferentTB-PerSlot-r16</w:t>
      </w:r>
      <w:r>
        <w:t xml:space="preserve">    </w:t>
      </w:r>
      <w:r>
        <w:rPr>
          <w:rFonts w:eastAsia="맑은 고딕"/>
          <w:color w:val="993366"/>
        </w:rPr>
        <w:t>SEQUENCE</w:t>
      </w:r>
      <w:r>
        <w:rPr>
          <w:rFonts w:eastAsia="맑은 고딕"/>
        </w:rPr>
        <w:t xml:space="preserve"> {</w:t>
      </w:r>
    </w:p>
    <w:p w14:paraId="3143649B" w14:textId="77777777" w:rsidR="00162BE3" w:rsidRDefault="00CB0F85">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14:paraId="01775D4A" w14:textId="77777777" w:rsidR="00162BE3" w:rsidRDefault="00CB0F85">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14:paraId="5B427E3A" w14:textId="77777777" w:rsidR="00162BE3" w:rsidRDefault="00CB0F85">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14:paraId="20F16691" w14:textId="77777777" w:rsidR="00162BE3" w:rsidRDefault="00CB0F85">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p>
    <w:p w14:paraId="67F89267" w14:textId="77777777" w:rsidR="00162BE3" w:rsidRDefault="00CB0F85">
      <w:pPr>
        <w:pStyle w:val="PL"/>
      </w:pPr>
      <w:r>
        <w:rPr>
          <w:rFonts w:eastAsia="맑은 고딕"/>
        </w:rPr>
        <w:t xml:space="preserve">     } </w:t>
      </w:r>
      <w:r>
        <w:rPr>
          <w:rFonts w:eastAsia="맑은 고딕"/>
          <w:color w:val="993366"/>
        </w:rPr>
        <w:t>OPTIONAL</w:t>
      </w:r>
      <w:r>
        <w:rPr>
          <w:rFonts w:eastAsia="맑은 고딕"/>
        </w:rPr>
        <w:t>,</w:t>
      </w:r>
    </w:p>
    <w:p w14:paraId="46156F6E" w14:textId="77777777" w:rsidR="00162BE3" w:rsidRDefault="00162BE3">
      <w:pPr>
        <w:pStyle w:val="PL"/>
      </w:pPr>
    </w:p>
    <w:p w14:paraId="3F60AC06" w14:textId="77777777" w:rsidR="00162BE3" w:rsidRDefault="00CB0F85">
      <w:pPr>
        <w:pStyle w:val="PL"/>
        <w:rPr>
          <w:rFonts w:eastAsia="맑은 고딕"/>
          <w:color w:val="808080"/>
        </w:rPr>
      </w:pPr>
      <w:r>
        <w:t xml:space="preserve">    </w:t>
      </w:r>
      <w:r>
        <w:rPr>
          <w:rFonts w:eastAsia="맑은 고딕"/>
          <w:color w:val="808080"/>
        </w:rPr>
        <w:t>-- R1 22-3a/3b/3c/3d: CBG based transmission for UL with unicast PUSCH(s) per slot per CC with UE processing time Capability 2</w:t>
      </w:r>
    </w:p>
    <w:p w14:paraId="7AB42C95" w14:textId="77777777" w:rsidR="00162BE3" w:rsidRDefault="00CB0F85">
      <w:pPr>
        <w:pStyle w:val="PL"/>
        <w:rPr>
          <w:rFonts w:eastAsia="맑은 고딕"/>
        </w:rPr>
      </w:pPr>
      <w:r>
        <w:t xml:space="preserve">    </w:t>
      </w:r>
      <w:r>
        <w:rPr>
          <w:rFonts w:eastAsia="맑은 고딕"/>
        </w:rPr>
        <w:t>cbgPUSCH-ProcessingType2-DifferentTB-PerSlot-r16</w:t>
      </w:r>
      <w:r>
        <w:t xml:space="preserve">    </w:t>
      </w:r>
      <w:r>
        <w:rPr>
          <w:rFonts w:eastAsia="맑은 고딕"/>
          <w:color w:val="993366"/>
        </w:rPr>
        <w:t>SEQUENCE</w:t>
      </w:r>
      <w:r>
        <w:rPr>
          <w:rFonts w:eastAsia="맑은 고딕"/>
        </w:rPr>
        <w:t xml:space="preserve"> {</w:t>
      </w:r>
    </w:p>
    <w:p w14:paraId="6D1F3820" w14:textId="77777777" w:rsidR="00162BE3" w:rsidRDefault="00CB0F85">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14:paraId="61B92852" w14:textId="77777777" w:rsidR="00162BE3" w:rsidRDefault="00CB0F85">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14:paraId="174CC601" w14:textId="77777777" w:rsidR="00162BE3" w:rsidRDefault="00CB0F85">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14:paraId="7754E3A2" w14:textId="77777777" w:rsidR="00162BE3" w:rsidRDefault="00CB0F85">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p>
    <w:p w14:paraId="0EADC4CD" w14:textId="77777777" w:rsidR="00162BE3" w:rsidRDefault="00CB0F85">
      <w:pPr>
        <w:pStyle w:val="PL"/>
        <w:rPr>
          <w:rFonts w:eastAsia="맑은 고딕"/>
        </w:rPr>
      </w:pPr>
      <w:r>
        <w:rPr>
          <w:rFonts w:eastAsia="맑은 고딕"/>
        </w:rPr>
        <w:t xml:space="preserve">     } </w:t>
      </w:r>
      <w:r>
        <w:rPr>
          <w:rFonts w:eastAsia="맑은 고딕"/>
          <w:color w:val="993366"/>
        </w:rPr>
        <w:t>OPTIONAL</w:t>
      </w:r>
      <w:r>
        <w:rPr>
          <w:rFonts w:eastAsia="맑은 고딕"/>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SimSun"/>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맑은 고딕"/>
          <w:color w:val="808080"/>
        </w:rPr>
      </w:pPr>
      <w:r>
        <w:t xml:space="preserve">    </w:t>
      </w:r>
      <w:r>
        <w:rPr>
          <w:color w:val="808080"/>
        </w:rPr>
        <w:t xml:space="preserve">-- R1 16-5a: </w:t>
      </w:r>
      <w:r>
        <w:rPr>
          <w:rFonts w:eastAsia="맑은 고딕"/>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맑은 고딕"/>
          <w:color w:val="808080"/>
        </w:rPr>
      </w:pPr>
      <w:r>
        <w:t xml:space="preserve">    </w:t>
      </w:r>
      <w:r>
        <w:rPr>
          <w:color w:val="808080"/>
        </w:rPr>
        <w:t xml:space="preserve">-- R1 16-5b: </w:t>
      </w:r>
      <w:r>
        <w:rPr>
          <w:rFonts w:eastAsia="맑은 고딕"/>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맑은 고딕"/>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맑은 고딕"/>
          <w:color w:val="808080"/>
        </w:rPr>
      </w:pPr>
      <w:r>
        <w:t xml:space="preserve">    </w:t>
      </w:r>
      <w:r>
        <w:rPr>
          <w:color w:val="808080"/>
        </w:rPr>
        <w:t xml:space="preserve">-- R1 16-5c-3: </w:t>
      </w:r>
      <w:r>
        <w:rPr>
          <w:rFonts w:eastAsia="맑은 고딕"/>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맑은 고딕"/>
                <w:szCs w:val="22"/>
                <w:lang w:eastAsia="sv-SE"/>
              </w:rPr>
            </w:pPr>
            <w:r>
              <w:rPr>
                <w:rFonts w:eastAsia="맑은 고딕"/>
                <w:i/>
                <w:szCs w:val="22"/>
                <w:lang w:eastAsia="sv-SE"/>
              </w:rPr>
              <w:t xml:space="preserve">FeatureSetUplink </w:t>
            </w:r>
            <w:r>
              <w:rPr>
                <w:rFonts w:eastAsia="맑은 고딕"/>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맑은 고딕"/>
                <w:szCs w:val="22"/>
                <w:lang w:eastAsia="sv-SE"/>
              </w:rPr>
            </w:pPr>
            <w:r>
              <w:rPr>
                <w:rFonts w:eastAsia="맑은 고딕"/>
                <w:b/>
                <w:i/>
                <w:szCs w:val="22"/>
                <w:lang w:eastAsia="sv-SE"/>
              </w:rPr>
              <w:t>featureSetListPerUplinkCC</w:t>
            </w:r>
          </w:p>
          <w:p w14:paraId="4887F5EC" w14:textId="77777777" w:rsidR="00162BE3" w:rsidRDefault="00CB0F85">
            <w:pPr>
              <w:pStyle w:val="TAL"/>
              <w:rPr>
                <w:rFonts w:eastAsia="맑은 고딕"/>
                <w:szCs w:val="22"/>
                <w:lang w:eastAsia="sv-SE"/>
              </w:rPr>
            </w:pPr>
            <w:r>
              <w:rPr>
                <w:rFonts w:eastAsia="맑은 고딕"/>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맑은 고딕"/>
                <w:i/>
                <w:lang w:eastAsia="sv-SE"/>
              </w:rPr>
              <w:t>FeatureSetUplinkPerCC-Id</w:t>
            </w:r>
            <w:r>
              <w:rPr>
                <w:rFonts w:eastAsia="맑은 고딕"/>
                <w:szCs w:val="22"/>
                <w:lang w:eastAsia="sv-SE"/>
              </w:rPr>
              <w:t xml:space="preserve"> in this list as the number of carriers it supports according to the </w:t>
            </w:r>
            <w:r>
              <w:rPr>
                <w:rFonts w:eastAsia="맑은 고딕"/>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맑은 고딕"/>
                <w:szCs w:val="22"/>
                <w:lang w:eastAsia="sv-SE"/>
              </w:rPr>
              <w:t xml:space="preserve">. The order of the elements in this list is not relevant, i.e., the network may configure any of the carriers in accordance with any of the </w:t>
            </w:r>
            <w:r>
              <w:rPr>
                <w:rFonts w:eastAsia="맑은 고딕"/>
                <w:i/>
                <w:lang w:eastAsia="sv-SE"/>
              </w:rPr>
              <w:t>FeatureSetUplinkPerCC-Id</w:t>
            </w:r>
            <w:r>
              <w:rPr>
                <w:rFonts w:eastAsia="맑은 고딕"/>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맑은 고딕"/>
        </w:rPr>
      </w:pPr>
      <w:bookmarkStart w:id="1436" w:name="_Toc60777449"/>
      <w:bookmarkStart w:id="1437" w:name="_Toc131065231"/>
      <w:r>
        <w:rPr>
          <w:rFonts w:eastAsia="맑은 고딕"/>
        </w:rPr>
        <w:t>–</w:t>
      </w:r>
      <w:r>
        <w:rPr>
          <w:rFonts w:eastAsia="맑은 고딕"/>
        </w:rPr>
        <w:tab/>
      </w:r>
      <w:r>
        <w:rPr>
          <w:rFonts w:eastAsia="맑은 고딕"/>
          <w:i/>
        </w:rPr>
        <w:t>FeatureSetUplinkId</w:t>
      </w:r>
      <w:bookmarkEnd w:id="1436"/>
      <w:bookmarkEnd w:id="1437"/>
    </w:p>
    <w:p w14:paraId="714F79C5" w14:textId="77777777" w:rsidR="00162BE3" w:rsidRDefault="00CB0F85">
      <w:pPr>
        <w:rPr>
          <w:rFonts w:eastAsia="맑은 고딕"/>
        </w:rPr>
      </w:pPr>
      <w:r>
        <w:rPr>
          <w:rFonts w:eastAsia="맑은 고딕"/>
        </w:rPr>
        <w:t xml:space="preserve">The IE </w:t>
      </w:r>
      <w:r>
        <w:rPr>
          <w:rFonts w:eastAsia="맑은 고딕"/>
          <w:i/>
        </w:rPr>
        <w:t>FeatureSetUplinkId</w:t>
      </w:r>
      <w:r>
        <w:rPr>
          <w:rFonts w:eastAsia="맑은 고딕"/>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맑은 고딕"/>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맑은 고딕"/>
        </w:rPr>
      </w:pPr>
      <w:r>
        <w:rPr>
          <w:rFonts w:eastAsia="맑은 고딕"/>
          <w:i/>
        </w:rPr>
        <w:t>FeatureSetUplinkId</w:t>
      </w:r>
      <w:r>
        <w:rPr>
          <w:rFonts w:eastAsia="맑은 고딕"/>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1438" w:name="_Toc60777450"/>
      <w:bookmarkStart w:id="1439" w:name="_Toc131065232"/>
      <w:r>
        <w:t>–</w:t>
      </w:r>
      <w:r>
        <w:tab/>
      </w:r>
      <w:r>
        <w:rPr>
          <w:i/>
        </w:rPr>
        <w:t>FeatureSetUplinkPerCC</w:t>
      </w:r>
      <w:bookmarkEnd w:id="1438"/>
      <w:bookmarkEnd w:id="1439"/>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1440" w:name="_Toc60777451"/>
      <w:bookmarkStart w:id="1441" w:name="_Toc131065233"/>
      <w:r>
        <w:lastRenderedPageBreak/>
        <w:t>–</w:t>
      </w:r>
      <w:r>
        <w:tab/>
      </w:r>
      <w:r>
        <w:rPr>
          <w:i/>
        </w:rPr>
        <w:t>FeatureSetUplinkPerCC-Id</w:t>
      </w:r>
      <w:bookmarkEnd w:id="1440"/>
      <w:bookmarkEnd w:id="1441"/>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1442" w:name="_Toc131065234"/>
      <w:bookmarkStart w:id="1443" w:name="_Toc60777452"/>
      <w:r>
        <w:t>–</w:t>
      </w:r>
      <w:r>
        <w:tab/>
      </w:r>
      <w:r>
        <w:rPr>
          <w:i/>
        </w:rPr>
        <w:t>FreqBandIndicatorEUTRA</w:t>
      </w:r>
      <w:bookmarkEnd w:id="1442"/>
      <w:bookmarkEnd w:id="1443"/>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1444" w:name="_Toc60777453"/>
      <w:bookmarkStart w:id="1445" w:name="_Toc131065235"/>
      <w:r>
        <w:t>–</w:t>
      </w:r>
      <w:r>
        <w:tab/>
      </w:r>
      <w:r>
        <w:rPr>
          <w:i/>
        </w:rPr>
        <w:t>FreqBandList</w:t>
      </w:r>
      <w:bookmarkEnd w:id="1444"/>
      <w:bookmarkEnd w:id="1445"/>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1446" w:name="_Toc60777454"/>
      <w:bookmarkStart w:id="1447" w:name="_Toc131065236"/>
      <w:r>
        <w:t>–</w:t>
      </w:r>
      <w:r>
        <w:tab/>
      </w:r>
      <w:r>
        <w:rPr>
          <w:i/>
        </w:rPr>
        <w:t>FreqSeparationClass</w:t>
      </w:r>
      <w:bookmarkEnd w:id="1446"/>
      <w:bookmarkEnd w:id="1447"/>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1448" w:name="_Toc60777455"/>
      <w:bookmarkStart w:id="1449" w:name="_Toc131065237"/>
      <w:r>
        <w:rPr>
          <w:i/>
          <w:iCs/>
        </w:rPr>
        <w:t>–</w:t>
      </w:r>
      <w:r>
        <w:rPr>
          <w:i/>
          <w:iCs/>
        </w:rPr>
        <w:tab/>
        <w:t>FreqSeparationClassDL-Only</w:t>
      </w:r>
      <w:bookmarkEnd w:id="1448"/>
      <w:bookmarkEnd w:id="1449"/>
    </w:p>
    <w:p w14:paraId="006F7070" w14:textId="77777777" w:rsidR="00162BE3" w:rsidRDefault="00CB0F85">
      <w:pPr>
        <w:rPr>
          <w:rFonts w:eastAsia="SimSun"/>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1450" w:name="_Toc131065238"/>
      <w:r>
        <w:t>–</w:t>
      </w:r>
      <w:r>
        <w:tab/>
      </w:r>
      <w:r>
        <w:rPr>
          <w:i/>
        </w:rPr>
        <w:t>FR2-2-AccessParamsPerBand</w:t>
      </w:r>
      <w:bookmarkEnd w:id="1450"/>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1451" w:name="_Toc60777456"/>
      <w:bookmarkStart w:id="1452" w:name="_Toc131065239"/>
      <w:r>
        <w:t>–</w:t>
      </w:r>
      <w:r>
        <w:tab/>
      </w:r>
      <w:r>
        <w:rPr>
          <w:i/>
          <w:iCs/>
        </w:rPr>
        <w:t>HighSpeedParameters</w:t>
      </w:r>
      <w:bookmarkEnd w:id="1451"/>
      <w:bookmarkEnd w:id="1452"/>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1453" w:name="_Toc60777457"/>
      <w:bookmarkStart w:id="1454" w:name="_Toc131065240"/>
      <w:r>
        <w:t>–</w:t>
      </w:r>
      <w:r>
        <w:tab/>
      </w:r>
      <w:r>
        <w:rPr>
          <w:i/>
        </w:rPr>
        <w:t>IMS-Parameters</w:t>
      </w:r>
      <w:bookmarkEnd w:id="1453"/>
      <w:bookmarkEnd w:id="1454"/>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1455" w:name="_Toc60777458"/>
      <w:bookmarkStart w:id="1456" w:name="_Toc131065241"/>
      <w:r>
        <w:t>–</w:t>
      </w:r>
      <w:r>
        <w:tab/>
      </w:r>
      <w:r>
        <w:rPr>
          <w:i/>
        </w:rPr>
        <w:t>InterRAT-Parameters</w:t>
      </w:r>
      <w:bookmarkEnd w:id="1455"/>
      <w:bookmarkEnd w:id="1456"/>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SimSun"/>
        </w:rPr>
      </w:pPr>
      <w:r>
        <w:t xml:space="preserve">    ]]</w:t>
      </w:r>
      <w:r>
        <w:rPr>
          <w:rFonts w:eastAsia="SimSun"/>
        </w:rPr>
        <w:t>,</w:t>
      </w:r>
    </w:p>
    <w:p w14:paraId="6B550F15" w14:textId="77777777" w:rsidR="00162BE3" w:rsidRDefault="00CB0F85">
      <w:pPr>
        <w:pStyle w:val="PL"/>
        <w:rPr>
          <w:rFonts w:eastAsia="SimSun"/>
        </w:rPr>
      </w:pPr>
      <w:r>
        <w:t xml:space="preserve">    [[</w:t>
      </w:r>
    </w:p>
    <w:p w14:paraId="393079BD" w14:textId="77777777" w:rsidR="00162BE3" w:rsidRDefault="00CB0F85">
      <w:pPr>
        <w:pStyle w:val="PL"/>
      </w:pPr>
      <w:r>
        <w:t xml:space="preserve">    </w:t>
      </w:r>
      <w:r>
        <w:rPr>
          <w:rFonts w:eastAsia="SimSun"/>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맑은 고딕"/>
        </w:rPr>
      </w:pPr>
      <w:bookmarkStart w:id="1457" w:name="_Toc60777459"/>
      <w:bookmarkStart w:id="1458" w:name="_Toc131065242"/>
      <w:r>
        <w:rPr>
          <w:rFonts w:eastAsia="맑은 고딕"/>
        </w:rPr>
        <w:t>–</w:t>
      </w:r>
      <w:r>
        <w:rPr>
          <w:rFonts w:eastAsia="맑은 고딕"/>
        </w:rPr>
        <w:tab/>
      </w:r>
      <w:r>
        <w:rPr>
          <w:rFonts w:eastAsia="맑은 고딕"/>
          <w:i/>
        </w:rPr>
        <w:t>MAC-Parameters</w:t>
      </w:r>
      <w:bookmarkEnd w:id="1457"/>
      <w:bookmarkEnd w:id="1458"/>
    </w:p>
    <w:p w14:paraId="4D78E2AA" w14:textId="77777777" w:rsidR="00162BE3" w:rsidRDefault="00CB0F85">
      <w:pPr>
        <w:rPr>
          <w:rFonts w:eastAsia="맑은 고딕"/>
        </w:rPr>
      </w:pPr>
      <w:r>
        <w:rPr>
          <w:rFonts w:eastAsia="맑은 고딕"/>
        </w:rPr>
        <w:t xml:space="preserve">The IE </w:t>
      </w:r>
      <w:r>
        <w:rPr>
          <w:rFonts w:eastAsia="맑은 고딕"/>
          <w:i/>
        </w:rPr>
        <w:t>MAC-Parameters</w:t>
      </w:r>
      <w:r>
        <w:rPr>
          <w:rFonts w:eastAsia="맑은 고딕"/>
        </w:rPr>
        <w:t xml:space="preserve"> is used to convey capabilities related to MAC.</w:t>
      </w:r>
    </w:p>
    <w:p w14:paraId="319C6342" w14:textId="77777777" w:rsidR="00162BE3" w:rsidRDefault="00CB0F85">
      <w:pPr>
        <w:pStyle w:val="TH"/>
        <w:rPr>
          <w:rFonts w:eastAsia="맑은 고딕"/>
        </w:rPr>
      </w:pPr>
      <w:r>
        <w:rPr>
          <w:rFonts w:eastAsia="맑은 고딕"/>
          <w:i/>
        </w:rPr>
        <w:t>MAC-Parameters</w:t>
      </w:r>
      <w:r>
        <w:rPr>
          <w:rFonts w:eastAsia="맑은 고딕"/>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맑은 고딕"/>
        </w:rPr>
      </w:pPr>
      <w:bookmarkStart w:id="1459" w:name="_Toc60777460"/>
      <w:bookmarkStart w:id="1460" w:name="_Toc131065243"/>
      <w:r>
        <w:rPr>
          <w:rFonts w:eastAsia="맑은 고딕"/>
        </w:rPr>
        <w:lastRenderedPageBreak/>
        <w:t>–</w:t>
      </w:r>
      <w:r>
        <w:rPr>
          <w:rFonts w:eastAsia="맑은 고딕"/>
        </w:rPr>
        <w:tab/>
      </w:r>
      <w:r>
        <w:rPr>
          <w:rFonts w:eastAsia="맑은 고딕"/>
          <w:i/>
        </w:rPr>
        <w:t>MeasAndMobParameters</w:t>
      </w:r>
      <w:bookmarkEnd w:id="1459"/>
      <w:bookmarkEnd w:id="1460"/>
    </w:p>
    <w:p w14:paraId="552276DC" w14:textId="77777777" w:rsidR="00162BE3" w:rsidRDefault="00CB0F85">
      <w:pPr>
        <w:rPr>
          <w:rFonts w:eastAsia="맑은 고딕"/>
        </w:rPr>
      </w:pPr>
      <w:r>
        <w:rPr>
          <w:rFonts w:eastAsia="맑은 고딕"/>
        </w:rPr>
        <w:t xml:space="preserve">The IE </w:t>
      </w:r>
      <w:r>
        <w:rPr>
          <w:rFonts w:eastAsia="맑은 고딕"/>
          <w:i/>
        </w:rPr>
        <w:t>MeasAndMobParameters</w:t>
      </w:r>
      <w:r>
        <w:rPr>
          <w:rFonts w:eastAsia="맑은 고딕"/>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맑은 고딕"/>
        </w:rPr>
      </w:pPr>
      <w:r>
        <w:rPr>
          <w:rFonts w:eastAsia="맑은 고딕"/>
          <w:i/>
        </w:rPr>
        <w:t>MeasAndMobParameters</w:t>
      </w:r>
      <w:r>
        <w:rPr>
          <w:rFonts w:eastAsia="맑은 고딕"/>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맑은 고딕"/>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SimSun"/>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맑은 고딕"/>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1461" w:name="_Toc131065244"/>
      <w:bookmarkStart w:id="1462" w:name="_Toc60777461"/>
      <w:r>
        <w:t>–</w:t>
      </w:r>
      <w:r>
        <w:tab/>
      </w:r>
      <w:r>
        <w:rPr>
          <w:i/>
        </w:rPr>
        <w:t>MeasAndMobParametersMRDC</w:t>
      </w:r>
      <w:bookmarkEnd w:id="1461"/>
      <w:bookmarkEnd w:id="1462"/>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1463" w:name="_Toc131065245"/>
      <w:bookmarkStart w:id="1464" w:name="_Toc60777462"/>
      <w:r>
        <w:t>–</w:t>
      </w:r>
      <w:r>
        <w:tab/>
      </w:r>
      <w:r>
        <w:rPr>
          <w:i/>
        </w:rPr>
        <w:t>MIMO-Layers</w:t>
      </w:r>
      <w:bookmarkEnd w:id="1463"/>
      <w:bookmarkEnd w:id="1464"/>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1465" w:name="_Toc60777463"/>
      <w:bookmarkStart w:id="1466" w:name="_Toc131065246"/>
      <w:r>
        <w:t>–</w:t>
      </w:r>
      <w:r>
        <w:tab/>
      </w:r>
      <w:r>
        <w:rPr>
          <w:i/>
        </w:rPr>
        <w:t>MIMO-ParametersPerBand</w:t>
      </w:r>
      <w:bookmarkEnd w:id="1465"/>
      <w:bookmarkEnd w:id="1466"/>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맑은 고딕"/>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맑은 고딕"/>
          <w:color w:val="808080"/>
        </w:rPr>
      </w:pPr>
      <w:r>
        <w:t xml:space="preserve">    </w:t>
      </w:r>
      <w:r>
        <w:rPr>
          <w:color w:val="808080"/>
        </w:rPr>
        <w:t>-- R1 16-1a-1:</w:t>
      </w:r>
      <w:r>
        <w:rPr>
          <w:rFonts w:eastAsia="맑은 고딕"/>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맑은 고딕"/>
          <w:color w:val="808080"/>
        </w:rPr>
      </w:pPr>
      <w:r>
        <w:t xml:space="preserve">    </w:t>
      </w:r>
      <w:r>
        <w:rPr>
          <w:color w:val="808080"/>
        </w:rPr>
        <w:t>-- R1 16-1a-2:</w:t>
      </w:r>
      <w:r>
        <w:rPr>
          <w:rFonts w:eastAsia="맑은 고딕"/>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맑은 고딕"/>
          <w:color w:val="808080"/>
        </w:rPr>
      </w:pPr>
      <w:r>
        <w:t xml:space="preserve">    </w:t>
      </w:r>
      <w:r>
        <w:rPr>
          <w:color w:val="808080"/>
        </w:rPr>
        <w:t>-- R1 16-1a-3:</w:t>
      </w:r>
      <w:r>
        <w:rPr>
          <w:rFonts w:eastAsia="맑은 고딕"/>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맑은 고딕"/>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맑은 고딕"/>
        </w:rPr>
      </w:pPr>
      <w:r>
        <w:t xml:space="preserve">        </w:t>
      </w:r>
      <w:r>
        <w:rPr>
          <w:rFonts w:eastAsia="맑은 고딕"/>
        </w:rPr>
        <w:t>overlapPDSCHsFullyFreqTime-r16</w:t>
      </w:r>
      <w:r>
        <w:t xml:space="preserve">          </w:t>
      </w:r>
      <w:r>
        <w:rPr>
          <w:rFonts w:eastAsia="맑은 고딕"/>
          <w:color w:val="993366"/>
        </w:rPr>
        <w:t>INTEGER</w:t>
      </w:r>
      <w:r>
        <w:rPr>
          <w:rFonts w:eastAsia="맑은 고딕"/>
        </w:rPr>
        <w:t xml:space="preserve"> (1..2)</w:t>
      </w:r>
      <w:r>
        <w:t xml:space="preserve">                                                     </w:t>
      </w:r>
      <w:r>
        <w:rPr>
          <w:rFonts w:eastAsia="맑은 고딕"/>
          <w:color w:val="993366"/>
        </w:rPr>
        <w:t>OPTIONAL</w:t>
      </w:r>
      <w:r>
        <w:rPr>
          <w:rFonts w:eastAsia="맑은 고딕"/>
        </w:rPr>
        <w:t>,</w:t>
      </w:r>
    </w:p>
    <w:p w14:paraId="6D8F9CCB" w14:textId="77777777" w:rsidR="00162BE3" w:rsidRDefault="00CB0F85">
      <w:pPr>
        <w:pStyle w:val="PL"/>
        <w:rPr>
          <w:color w:val="808080"/>
        </w:rPr>
      </w:pPr>
      <w:r>
        <w:t xml:space="preserve">        </w:t>
      </w:r>
      <w:r>
        <w:rPr>
          <w:color w:val="808080"/>
        </w:rPr>
        <w:t>-- R1 16-2a-1:</w:t>
      </w:r>
      <w:r>
        <w:rPr>
          <w:rFonts w:eastAsia="맑은 고딕"/>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맑은 고딕"/>
          <w:color w:val="808080"/>
        </w:rPr>
      </w:pPr>
      <w:r>
        <w:t xml:space="preserve">        </w:t>
      </w:r>
      <w:r>
        <w:rPr>
          <w:color w:val="808080"/>
        </w:rPr>
        <w:t>-- R1 16-2a-2:</w:t>
      </w:r>
      <w:r>
        <w:rPr>
          <w:rFonts w:eastAsia="맑은 고딕"/>
          <w:color w:val="808080"/>
        </w:rPr>
        <w:t xml:space="preserve"> Out of order operation for DL</w:t>
      </w:r>
    </w:p>
    <w:p w14:paraId="10A87F6C" w14:textId="77777777" w:rsidR="00162BE3" w:rsidRDefault="00CB0F85">
      <w:pPr>
        <w:pStyle w:val="PL"/>
        <w:rPr>
          <w:rFonts w:eastAsia="맑은 고딕"/>
        </w:rPr>
      </w:pPr>
      <w:r>
        <w:t xml:space="preserve">        </w:t>
      </w:r>
      <w:r>
        <w:rPr>
          <w:rFonts w:eastAsia="맑은 고딕"/>
        </w:rPr>
        <w:t>outOfOrderOperationDL-r16</w:t>
      </w:r>
      <w:r>
        <w:t xml:space="preserve">               </w:t>
      </w:r>
      <w:r>
        <w:rPr>
          <w:rFonts w:eastAsia="맑은 고딕"/>
          <w:color w:val="993366"/>
        </w:rPr>
        <w:t>SEQUENCE</w:t>
      </w:r>
      <w:r>
        <w:rPr>
          <w:rFonts w:eastAsia="맑은 고딕"/>
        </w:rPr>
        <w:t xml:space="preserve"> {</w:t>
      </w:r>
    </w:p>
    <w:p w14:paraId="2B2D190B" w14:textId="77777777" w:rsidR="00162BE3" w:rsidRDefault="00CB0F85">
      <w:pPr>
        <w:pStyle w:val="PL"/>
        <w:rPr>
          <w:rFonts w:eastAsia="맑은 고딕"/>
        </w:rPr>
      </w:pPr>
      <w:r>
        <w:t xml:space="preserve">            </w:t>
      </w:r>
      <w:r>
        <w:rPr>
          <w:rFonts w:eastAsia="맑은 고딕"/>
        </w:rPr>
        <w:t>supportPDCCH-ToPDSCH-r16</w:t>
      </w:r>
      <w:r>
        <w:t xml:space="preserve">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14:paraId="7C26876B" w14:textId="77777777" w:rsidR="00162BE3" w:rsidRDefault="00CB0F85">
      <w:pPr>
        <w:pStyle w:val="PL"/>
        <w:rPr>
          <w:rFonts w:eastAsia="맑은 고딕"/>
        </w:rPr>
      </w:pPr>
      <w:r>
        <w:t xml:space="preserve">            </w:t>
      </w:r>
      <w:r>
        <w:rPr>
          <w:rFonts w:eastAsia="맑은 고딕"/>
        </w:rPr>
        <w:t>supportPDSCH-ToHARQ-ACK-r16</w:t>
      </w:r>
      <w:r>
        <w:t xml:space="preserve">             </w:t>
      </w:r>
      <w:r>
        <w:rPr>
          <w:rFonts w:eastAsia="맑은 고딕"/>
          <w:color w:val="993366"/>
        </w:rPr>
        <w:t>ENUMERATED</w:t>
      </w:r>
      <w:r>
        <w:rPr>
          <w:rFonts w:eastAsia="맑은 고딕"/>
        </w:rPr>
        <w:t xml:space="preserve"> {supported}</w:t>
      </w:r>
      <w:r>
        <w:t xml:space="preserve">                                         </w:t>
      </w:r>
      <w:r>
        <w:rPr>
          <w:rFonts w:eastAsia="맑은 고딕"/>
          <w:color w:val="993366"/>
        </w:rPr>
        <w:t>OPTIONAL</w:t>
      </w:r>
    </w:p>
    <w:p w14:paraId="6D261E90" w14:textId="77777777" w:rsidR="00162BE3" w:rsidRDefault="00CB0F85">
      <w:pPr>
        <w:pStyle w:val="PL"/>
        <w:rPr>
          <w:rFonts w:eastAsia="맑은 고딕"/>
        </w:rPr>
      </w:pPr>
      <w:r>
        <w:t xml:space="preserve">        </w:t>
      </w:r>
      <w:r>
        <w:rPr>
          <w:rFonts w:eastAsia="맑은 고딕"/>
        </w:rPr>
        <w:t>}</w:t>
      </w:r>
      <w:r>
        <w:t xml:space="preserve">                                                                                                          </w:t>
      </w:r>
      <w:r>
        <w:rPr>
          <w:rFonts w:eastAsia="맑은 고딕"/>
          <w:color w:val="993366"/>
        </w:rPr>
        <w:t>OPTIONAL</w:t>
      </w:r>
      <w:r>
        <w:rPr>
          <w:rFonts w:eastAsia="맑은 고딕"/>
        </w:rPr>
        <w:t>,</w:t>
      </w:r>
    </w:p>
    <w:p w14:paraId="6A6F5C8B" w14:textId="77777777" w:rsidR="00162BE3" w:rsidRDefault="00CB0F85">
      <w:pPr>
        <w:pStyle w:val="PL"/>
        <w:rPr>
          <w:rFonts w:eastAsia="맑은 고딕"/>
          <w:color w:val="808080"/>
        </w:rPr>
      </w:pPr>
      <w:r>
        <w:t xml:space="preserve">        </w:t>
      </w:r>
      <w:r>
        <w:rPr>
          <w:color w:val="808080"/>
        </w:rPr>
        <w:t>-- R1 16-2a-3:</w:t>
      </w:r>
      <w:r>
        <w:rPr>
          <w:rFonts w:eastAsia="맑은 고딕"/>
          <w:color w:val="808080"/>
        </w:rPr>
        <w:t xml:space="preserve"> Out of order operation for UL</w:t>
      </w:r>
    </w:p>
    <w:p w14:paraId="4D3E1F6E" w14:textId="77777777" w:rsidR="00162BE3" w:rsidRDefault="00CB0F85">
      <w:pPr>
        <w:pStyle w:val="PL"/>
        <w:rPr>
          <w:rFonts w:eastAsia="맑은 고딕"/>
        </w:rPr>
      </w:pPr>
      <w:r>
        <w:t xml:space="preserve">        </w:t>
      </w:r>
      <w:r>
        <w:rPr>
          <w:rFonts w:eastAsia="맑은 고딕"/>
        </w:rPr>
        <w:t>outOfOrderOperationUL-r16</w:t>
      </w:r>
      <w:r>
        <w:t xml:space="preserve">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14:paraId="63489E1E" w14:textId="77777777" w:rsidR="00162BE3" w:rsidRDefault="00CB0F85">
      <w:pPr>
        <w:pStyle w:val="PL"/>
        <w:rPr>
          <w:rFonts w:eastAsia="맑은 고딕"/>
          <w:color w:val="808080"/>
        </w:rPr>
      </w:pPr>
      <w:r>
        <w:t xml:space="preserve">        </w:t>
      </w:r>
      <w:r>
        <w:rPr>
          <w:color w:val="808080"/>
        </w:rPr>
        <w:t>-- R1 16-2a-5:</w:t>
      </w:r>
      <w:r>
        <w:rPr>
          <w:rFonts w:eastAsia="맑은 고딕"/>
          <w:color w:val="808080"/>
        </w:rPr>
        <w:t xml:space="preserve"> Separate CRS rate matching</w:t>
      </w:r>
    </w:p>
    <w:p w14:paraId="73E6D8F6" w14:textId="77777777" w:rsidR="00162BE3" w:rsidRDefault="00CB0F85">
      <w:pPr>
        <w:pStyle w:val="PL"/>
        <w:rPr>
          <w:rFonts w:eastAsia="맑은 고딕"/>
        </w:rPr>
      </w:pPr>
      <w:r>
        <w:t xml:space="preserve">        separateCRS-RateMatching-r16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14:paraId="7A1E3D11" w14:textId="77777777" w:rsidR="00162BE3" w:rsidRDefault="00CB0F85">
      <w:pPr>
        <w:pStyle w:val="PL"/>
        <w:rPr>
          <w:color w:val="808080"/>
        </w:rPr>
      </w:pPr>
      <w:r>
        <w:t xml:space="preserve">        </w:t>
      </w:r>
      <w:r>
        <w:rPr>
          <w:color w:val="808080"/>
        </w:rPr>
        <w:t>-- R1 16-2a-6:</w:t>
      </w:r>
      <w:r>
        <w:rPr>
          <w:rFonts w:eastAsia="맑은 고딕"/>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맑은 고딕"/>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맑은 고딕"/>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맑은 고딕"/>
          <w:color w:val="993366"/>
        </w:rPr>
        <w:t>ENUMERATED</w:t>
      </w:r>
      <w:r>
        <w:rPr>
          <w:rFonts w:eastAsia="맑은 고딕"/>
        </w:rPr>
        <w:t xml:space="preserve"> {supported1, supported2, supported3}</w:t>
      </w:r>
      <w:r>
        <w:t xml:space="preserve">                                        </w:t>
      </w:r>
      <w:r>
        <w:rPr>
          <w:rFonts w:eastAsia="맑은 고딕"/>
          <w:color w:val="993366"/>
        </w:rPr>
        <w:t>OPTIONAL</w:t>
      </w:r>
      <w:r>
        <w:rPr>
          <w:rFonts w:eastAsia="맑은 고딕"/>
        </w:rPr>
        <w:t>,</w:t>
      </w:r>
    </w:p>
    <w:p w14:paraId="14AB67B9" w14:textId="77777777" w:rsidR="00162BE3" w:rsidRDefault="00CB0F85">
      <w:pPr>
        <w:pStyle w:val="PL"/>
        <w:rPr>
          <w:color w:val="808080"/>
        </w:rPr>
      </w:pPr>
      <w:r>
        <w:t xml:space="preserve">        </w:t>
      </w:r>
      <w:r>
        <w:rPr>
          <w:color w:val="808080"/>
        </w:rPr>
        <w:t>-- R1 16-2b-1a:</w:t>
      </w:r>
      <w:r>
        <w:rPr>
          <w:rFonts w:eastAsia="맑은 고딕"/>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맑은 고딕"/>
          <w:color w:val="993366"/>
        </w:rPr>
        <w:t>ENUMERATED</w:t>
      </w:r>
      <w:r>
        <w:rPr>
          <w:rFonts w:eastAsia="맑은 고딕"/>
        </w:rPr>
        <w:t xml:space="preserve"> {supported}</w:t>
      </w:r>
      <w:r>
        <w:t xml:space="preserve">                                         </w:t>
      </w:r>
      <w:r>
        <w:rPr>
          <w:rFonts w:eastAsia="맑은 고딕"/>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맑은 고딕"/>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14:paraId="365A4B35" w14:textId="77777777" w:rsidR="00162BE3" w:rsidRDefault="00CB0F85">
      <w:pPr>
        <w:pStyle w:val="PL"/>
        <w:rPr>
          <w:color w:val="808080"/>
        </w:rPr>
      </w:pPr>
      <w:r>
        <w:t xml:space="preserve">    </w:t>
      </w:r>
      <w:r>
        <w:rPr>
          <w:color w:val="808080"/>
        </w:rPr>
        <w:t>-- R1 16-2b-3a:</w:t>
      </w:r>
      <w:r>
        <w:rPr>
          <w:rFonts w:eastAsia="맑은 고딕"/>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14:paraId="4EF37B35" w14:textId="77777777" w:rsidR="00162BE3" w:rsidRDefault="00CB0F85">
      <w:pPr>
        <w:pStyle w:val="PL"/>
        <w:rPr>
          <w:color w:val="808080"/>
        </w:rPr>
      </w:pPr>
      <w:r>
        <w:t xml:space="preserve">    </w:t>
      </w:r>
      <w:r>
        <w:rPr>
          <w:color w:val="808080"/>
        </w:rPr>
        <w:t>-- R1 16-2b-4:</w:t>
      </w:r>
      <w:r>
        <w:rPr>
          <w:rFonts w:eastAsia="맑은 고딕"/>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맑은 고딕"/>
          <w:color w:val="993366"/>
        </w:rPr>
        <w:t>ENUMERATED</w:t>
      </w:r>
      <w:r>
        <w:rPr>
          <w:rFonts w:eastAsia="맑은 고딕"/>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맑은 고딕"/>
          <w:color w:val="808080"/>
        </w:rPr>
        <w:t xml:space="preserve"> </w:t>
      </w:r>
      <w:r>
        <w:rPr>
          <w:color w:val="808080"/>
        </w:rPr>
        <w:t>Single-DCI based inter-slot TDM</w:t>
      </w:r>
    </w:p>
    <w:p w14:paraId="043FA8DE" w14:textId="77777777" w:rsidR="00162BE3" w:rsidRDefault="00CB0F85">
      <w:pPr>
        <w:pStyle w:val="PL"/>
        <w:rPr>
          <w:rFonts w:eastAsia="맑은 고딕"/>
        </w:rPr>
      </w:pPr>
      <w:r>
        <w:t xml:space="preserve">    supportInter-slotTDM-r16                    </w:t>
      </w:r>
      <w:r>
        <w:rPr>
          <w:rFonts w:eastAsia="맑은 고딕"/>
          <w:color w:val="993366"/>
        </w:rPr>
        <w:t>SEQUENCE</w:t>
      </w:r>
      <w:r>
        <w:rPr>
          <w:rFonts w:eastAsia="맑은 고딕"/>
        </w:rPr>
        <w:t xml:space="preserve"> {</w:t>
      </w:r>
    </w:p>
    <w:p w14:paraId="193E10D6" w14:textId="77777777" w:rsidR="00162BE3" w:rsidRDefault="00CB0F85">
      <w:pPr>
        <w:pStyle w:val="PL"/>
      </w:pPr>
      <w:r>
        <w:t xml:space="preserve">        </w:t>
      </w:r>
      <w:r>
        <w:rPr>
          <w:rFonts w:eastAsia="맑은 고딕"/>
        </w:rPr>
        <w:t>supportRepNumPDSCH-TDRA-r16</w:t>
      </w:r>
      <w:r>
        <w:t xml:space="preserve">                 </w:t>
      </w:r>
      <w:r>
        <w:rPr>
          <w:rFonts w:eastAsia="맑은 고딕"/>
          <w:color w:val="993366"/>
        </w:rPr>
        <w:t>ENUMERATED</w:t>
      </w:r>
      <w:r>
        <w:rPr>
          <w:rFonts w:eastAsia="맑은 고딕"/>
        </w:rPr>
        <w:t xml:space="preserve"> {n2, n3, n4, n5, n6, n7, n8, n16},</w:t>
      </w:r>
    </w:p>
    <w:p w14:paraId="7D18A074" w14:textId="77777777" w:rsidR="00162BE3" w:rsidRDefault="00CB0F85">
      <w:pPr>
        <w:pStyle w:val="PL"/>
        <w:rPr>
          <w:rFonts w:eastAsia="맑은 고딕"/>
        </w:rPr>
      </w:pPr>
      <w:r>
        <w:t xml:space="preserve">        maxTBS-Size-r16                             </w:t>
      </w:r>
      <w:r>
        <w:rPr>
          <w:rFonts w:eastAsia="맑은 고딕"/>
          <w:color w:val="993366"/>
        </w:rPr>
        <w:t>ENUMERATED</w:t>
      </w:r>
      <w:r>
        <w:rPr>
          <w:rFonts w:eastAsia="맑은 고딕"/>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맑은 고딕"/>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맑은 고딕"/>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맑은 고딕"/>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맑은 고딕"/>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맑은 고딕"/>
          <w:color w:val="808080"/>
        </w:rPr>
      </w:pPr>
      <w:r>
        <w:t xml:space="preserve">    </w:t>
      </w:r>
      <w:r>
        <w:rPr>
          <w:color w:val="808080"/>
        </w:rPr>
        <w:t xml:space="preserve">-- R1 16-7: </w:t>
      </w:r>
      <w:r>
        <w:rPr>
          <w:rFonts w:eastAsia="맑은 고딕"/>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맑은 고딕"/>
          <w:color w:val="808080"/>
        </w:rPr>
      </w:pPr>
      <w:r>
        <w:t xml:space="preserve">    </w:t>
      </w:r>
      <w:r>
        <w:rPr>
          <w:color w:val="808080"/>
        </w:rPr>
        <w:t>-- R1 16-1a-4:</w:t>
      </w:r>
      <w:r>
        <w:rPr>
          <w:rFonts w:eastAsia="맑은 고딕"/>
          <w:color w:val="808080"/>
        </w:rPr>
        <w:t xml:space="preserve"> </w:t>
      </w:r>
      <w:r>
        <w:rPr>
          <w:color w:val="808080"/>
        </w:rPr>
        <w:t>Semi-persistent L1-SINR report on PUCCH</w:t>
      </w:r>
    </w:p>
    <w:p w14:paraId="0FD07023" w14:textId="77777777" w:rsidR="00162BE3" w:rsidRDefault="00CB0F85">
      <w:pPr>
        <w:pStyle w:val="PL"/>
        <w:rPr>
          <w:rFonts w:eastAsia="맑은 고딕"/>
        </w:rPr>
      </w:pPr>
      <w:r>
        <w:t xml:space="preserve">    </w:t>
      </w:r>
      <w:r>
        <w:rPr>
          <w:rFonts w:eastAsia="맑은 고딕"/>
        </w:rPr>
        <w:t>semi-PersistentL1-SINR-Report-PUCCH-r16</w:t>
      </w:r>
      <w:r>
        <w:t xml:space="preserve">     </w:t>
      </w:r>
      <w:r>
        <w:rPr>
          <w:color w:val="993366"/>
        </w:rPr>
        <w:t>SEQUENCE</w:t>
      </w:r>
      <w:r>
        <w:rPr>
          <w:rFonts w:eastAsia="맑은 고딕"/>
        </w:rPr>
        <w:t xml:space="preserve"> {</w:t>
      </w:r>
    </w:p>
    <w:p w14:paraId="4A6A9CCC" w14:textId="77777777" w:rsidR="00162BE3" w:rsidRDefault="00CB0F85">
      <w:pPr>
        <w:pStyle w:val="PL"/>
        <w:rPr>
          <w:rFonts w:eastAsia="맑은 고딕"/>
        </w:rPr>
      </w:pPr>
      <w:r>
        <w:t xml:space="preserve">        </w:t>
      </w:r>
      <w:r>
        <w:rPr>
          <w:rFonts w:eastAsia="맑은 고딕"/>
        </w:rPr>
        <w:t>supportReportFormat1-2OFDM-syms-r16</w:t>
      </w:r>
      <w:r>
        <w:t xml:space="preserve">         </w:t>
      </w:r>
      <w:r>
        <w:rPr>
          <w:color w:val="993366"/>
        </w:rPr>
        <w:t>ENUMERATED</w:t>
      </w:r>
      <w:r>
        <w:rPr>
          <w:rFonts w:eastAsia="맑은 고딕"/>
        </w:rPr>
        <w:t xml:space="preserve"> {supported}</w:t>
      </w:r>
      <w:r>
        <w:t xml:space="preserve">                                     </w:t>
      </w:r>
      <w:r>
        <w:rPr>
          <w:color w:val="993366"/>
        </w:rPr>
        <w:t>OPTIONAL</w:t>
      </w:r>
      <w:r>
        <w:rPr>
          <w:rFonts w:eastAsia="맑은 고딕"/>
        </w:rPr>
        <w:t>,</w:t>
      </w:r>
    </w:p>
    <w:p w14:paraId="770E0CC8" w14:textId="77777777" w:rsidR="00162BE3" w:rsidRDefault="00CB0F85">
      <w:pPr>
        <w:pStyle w:val="PL"/>
        <w:rPr>
          <w:rFonts w:eastAsia="맑은 고딕"/>
        </w:rPr>
      </w:pPr>
      <w:r>
        <w:t xml:space="preserve">        </w:t>
      </w:r>
      <w:r>
        <w:rPr>
          <w:rFonts w:eastAsia="맑은 고딕"/>
        </w:rPr>
        <w:t>supportReportFormat4-14OFDM-syms-r16</w:t>
      </w:r>
      <w:r>
        <w:t xml:space="preserve">        </w:t>
      </w:r>
      <w:r>
        <w:rPr>
          <w:color w:val="993366"/>
        </w:rPr>
        <w:t>ENUMERATED</w:t>
      </w:r>
      <w:r>
        <w:rPr>
          <w:rFonts w:eastAsia="맑은 고딕"/>
        </w:rPr>
        <w:t xml:space="preserve"> {supported}</w:t>
      </w:r>
      <w:r>
        <w:t xml:space="preserve">                                     </w:t>
      </w:r>
      <w:r>
        <w:rPr>
          <w:color w:val="993366"/>
        </w:rPr>
        <w:t>OPTIONAL</w:t>
      </w:r>
    </w:p>
    <w:p w14:paraId="710D4A37" w14:textId="77777777" w:rsidR="00162BE3" w:rsidRDefault="00CB0F85">
      <w:pPr>
        <w:pStyle w:val="PL"/>
        <w:rPr>
          <w:rFonts w:eastAsia="맑은 고딕"/>
        </w:rPr>
      </w:pPr>
      <w:r>
        <w:t xml:space="preserve">    </w:t>
      </w:r>
      <w:r>
        <w:rPr>
          <w:rFonts w:eastAsia="맑은 고딕"/>
        </w:rPr>
        <w:t>}</w:t>
      </w:r>
      <w:r>
        <w:t xml:space="preserve">                                                                                                          </w:t>
      </w:r>
      <w:r>
        <w:rPr>
          <w:color w:val="993366"/>
        </w:rPr>
        <w:t>OPTIONAL</w:t>
      </w:r>
      <w:r>
        <w:rPr>
          <w:rFonts w:eastAsia="맑은 고딕"/>
        </w:rPr>
        <w:t>,</w:t>
      </w:r>
    </w:p>
    <w:p w14:paraId="25E52009" w14:textId="77777777" w:rsidR="00162BE3" w:rsidRDefault="00CB0F85">
      <w:pPr>
        <w:pStyle w:val="PL"/>
        <w:rPr>
          <w:rFonts w:eastAsia="맑은 고딕"/>
          <w:color w:val="808080"/>
        </w:rPr>
      </w:pPr>
      <w:r>
        <w:t xml:space="preserve">    </w:t>
      </w:r>
      <w:r>
        <w:rPr>
          <w:color w:val="808080"/>
        </w:rPr>
        <w:t>-- R1 16-1a-5:</w:t>
      </w:r>
      <w:r>
        <w:rPr>
          <w:rFonts w:eastAsia="맑은 고딕"/>
          <w:color w:val="808080"/>
        </w:rPr>
        <w:t xml:space="preserve"> </w:t>
      </w:r>
      <w:r>
        <w:rPr>
          <w:color w:val="808080"/>
        </w:rPr>
        <w:t>Semi-persistent L1-SINR report on PUSCH</w:t>
      </w:r>
    </w:p>
    <w:p w14:paraId="620ABD14" w14:textId="77777777" w:rsidR="00162BE3" w:rsidRDefault="00CB0F85">
      <w:pPr>
        <w:pStyle w:val="PL"/>
        <w:rPr>
          <w:rFonts w:eastAsia="맑은 고딕"/>
        </w:rPr>
      </w:pPr>
      <w:r>
        <w:t xml:space="preserve">    </w:t>
      </w:r>
      <w:r>
        <w:rPr>
          <w:rFonts w:eastAsia="맑은 고딕"/>
        </w:rPr>
        <w:t>semi-PersistentL1-SINR-Report-PUSCH-r16</w:t>
      </w:r>
      <w:r>
        <w:t xml:space="preserve">     </w:t>
      </w:r>
      <w:r>
        <w:rPr>
          <w:color w:val="993366"/>
        </w:rPr>
        <w:t>ENUMERATED</w:t>
      </w:r>
      <w:r>
        <w:rPr>
          <w:rFonts w:eastAsia="맑은 고딕"/>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lastRenderedPageBreak/>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lastRenderedPageBreak/>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1467" w:name="_Toc60777464"/>
      <w:bookmarkStart w:id="1468" w:name="_Toc131065247"/>
      <w:r>
        <w:t>–</w:t>
      </w:r>
      <w:r>
        <w:tab/>
      </w:r>
      <w:r>
        <w:rPr>
          <w:i/>
        </w:rPr>
        <w:t>ModulationOrder</w:t>
      </w:r>
      <w:bookmarkEnd w:id="1467"/>
      <w:bookmarkEnd w:id="1468"/>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1469" w:name="_Toc60777465"/>
      <w:bookmarkStart w:id="1470" w:name="_Toc131065248"/>
      <w:r>
        <w:t>–</w:t>
      </w:r>
      <w:r>
        <w:tab/>
      </w:r>
      <w:r>
        <w:rPr>
          <w:i/>
        </w:rPr>
        <w:t>MRDC-Parameters</w:t>
      </w:r>
      <w:bookmarkEnd w:id="1469"/>
      <w:bookmarkEnd w:id="1470"/>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1471" w:name="_Toc131065249"/>
      <w:bookmarkStart w:id="1472" w:name="_Toc60777466"/>
      <w:r>
        <w:t>–</w:t>
      </w:r>
      <w:r>
        <w:tab/>
      </w:r>
      <w:r>
        <w:rPr>
          <w:i/>
        </w:rPr>
        <w:t>NRDC-Parameters</w:t>
      </w:r>
      <w:bookmarkEnd w:id="1471"/>
      <w:bookmarkEnd w:id="1472"/>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1473" w:name="_Toc131065250"/>
      <w:r>
        <w:lastRenderedPageBreak/>
        <w:t>–</w:t>
      </w:r>
      <w:r>
        <w:tab/>
      </w:r>
      <w:r>
        <w:rPr>
          <w:i/>
          <w:iCs/>
        </w:rPr>
        <w:t>NTN-Parameters</w:t>
      </w:r>
      <w:bookmarkEnd w:id="1473"/>
    </w:p>
    <w:p w14:paraId="5215AEC9" w14:textId="77777777" w:rsidR="00162BE3" w:rsidRDefault="00CB0F85">
      <w:pPr>
        <w:rPr>
          <w:iCs/>
        </w:rPr>
      </w:pPr>
      <w:r>
        <w:rPr>
          <w:rFonts w:eastAsia="맑은 고딕"/>
        </w:rPr>
        <w:t xml:space="preserve">The IE </w:t>
      </w:r>
      <w:r>
        <w:rPr>
          <w:rFonts w:eastAsia="맑은 고딕"/>
          <w:i/>
          <w:iCs/>
        </w:rPr>
        <w:t>NTN-Parameters</w:t>
      </w:r>
      <w:r>
        <w:rPr>
          <w:rFonts w:eastAsia="맑은 고딕"/>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1474" w:name="_Toc60777467"/>
      <w:bookmarkStart w:id="1475" w:name="_Toc131065251"/>
      <w:r>
        <w:t>–</w:t>
      </w:r>
      <w:r>
        <w:tab/>
      </w:r>
      <w:r>
        <w:rPr>
          <w:i/>
        </w:rPr>
        <w:t>OLPC-SRS-Pos</w:t>
      </w:r>
      <w:bookmarkEnd w:id="1474"/>
      <w:bookmarkEnd w:id="1475"/>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맑은 고딕"/>
        </w:rPr>
      </w:pPr>
      <w:bookmarkStart w:id="1476" w:name="_Toc60777468"/>
      <w:bookmarkStart w:id="1477" w:name="_Toc131065252"/>
      <w:r>
        <w:rPr>
          <w:rFonts w:eastAsia="맑은 고딕"/>
        </w:rPr>
        <w:t>–</w:t>
      </w:r>
      <w:r>
        <w:rPr>
          <w:rFonts w:eastAsia="맑은 고딕"/>
        </w:rPr>
        <w:tab/>
      </w:r>
      <w:r>
        <w:rPr>
          <w:rFonts w:eastAsia="맑은 고딕"/>
          <w:i/>
        </w:rPr>
        <w:t>PDCP-Parameters</w:t>
      </w:r>
      <w:bookmarkEnd w:id="1476"/>
      <w:bookmarkEnd w:id="1477"/>
    </w:p>
    <w:p w14:paraId="727A021A" w14:textId="77777777" w:rsidR="00162BE3" w:rsidRDefault="00CB0F85">
      <w:pPr>
        <w:rPr>
          <w:rFonts w:eastAsia="맑은 고딕"/>
        </w:rPr>
      </w:pPr>
      <w:r>
        <w:rPr>
          <w:rFonts w:eastAsia="맑은 고딕"/>
        </w:rPr>
        <w:t xml:space="preserve">The IE </w:t>
      </w:r>
      <w:r>
        <w:rPr>
          <w:rFonts w:eastAsia="맑은 고딕"/>
          <w:i/>
        </w:rPr>
        <w:t>PDCP-Parameters</w:t>
      </w:r>
      <w:r>
        <w:rPr>
          <w:rFonts w:eastAsia="맑은 고딕"/>
        </w:rPr>
        <w:t xml:space="preserve"> is used to convey capabilities related to PDCP.</w:t>
      </w:r>
    </w:p>
    <w:p w14:paraId="4DAF838D" w14:textId="77777777" w:rsidR="00162BE3" w:rsidRDefault="00CB0F85">
      <w:pPr>
        <w:pStyle w:val="TH"/>
        <w:rPr>
          <w:rFonts w:eastAsia="맑은 고딕"/>
        </w:rPr>
      </w:pPr>
      <w:r>
        <w:rPr>
          <w:rFonts w:eastAsia="맑은 고딕"/>
          <w:i/>
        </w:rPr>
        <w:t>PDCP-Parameters</w:t>
      </w:r>
      <w:r>
        <w:rPr>
          <w:rFonts w:eastAsia="맑은 고딕"/>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1478" w:name="_Toc60777469"/>
      <w:bookmarkStart w:id="1479" w:name="_Toc131065253"/>
      <w:r>
        <w:t>–</w:t>
      </w:r>
      <w:r>
        <w:tab/>
      </w:r>
      <w:r>
        <w:rPr>
          <w:i/>
        </w:rPr>
        <w:t>PDCP-ParametersMRDC</w:t>
      </w:r>
      <w:bookmarkEnd w:id="1478"/>
      <w:bookmarkEnd w:id="1479"/>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1480" w:name="_Toc131065254"/>
      <w:bookmarkStart w:id="1481" w:name="_Toc60777470"/>
      <w:r>
        <w:lastRenderedPageBreak/>
        <w:t>–</w:t>
      </w:r>
      <w:r>
        <w:tab/>
      </w:r>
      <w:r>
        <w:rPr>
          <w:i/>
        </w:rPr>
        <w:t>Phy-Parameters</w:t>
      </w:r>
      <w:bookmarkEnd w:id="1480"/>
      <w:bookmarkEnd w:id="1481"/>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SimSun"/>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SimSun"/>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SimSun"/>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SimSun"/>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SimSun"/>
          <w:color w:val="808080"/>
        </w:rPr>
        <w:t>Support dynamic indication of UL-Flexible-DL slot formats for IAB-MT resources</w:t>
      </w:r>
    </w:p>
    <w:p w14:paraId="545AEEAA" w14:textId="77777777" w:rsidR="00162BE3" w:rsidRDefault="00CB0F85">
      <w:pPr>
        <w:pStyle w:val="PL"/>
      </w:pPr>
      <w:r>
        <w:t xml:space="preserve">    </w:t>
      </w:r>
      <w:r>
        <w:rPr>
          <w:rFonts w:eastAsia="SimSun"/>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SimSun"/>
          <w:color w:val="808080"/>
        </w:rPr>
        <w:t>Support DCI Format 2_5 based indication of soft resource availability to an IAB node</w:t>
      </w:r>
    </w:p>
    <w:p w14:paraId="1A76DFEB" w14:textId="77777777" w:rsidR="00162BE3" w:rsidRDefault="00CB0F85">
      <w:pPr>
        <w:pStyle w:val="PL"/>
      </w:pPr>
      <w:r>
        <w:t xml:space="preserve">    </w:t>
      </w:r>
      <w:r>
        <w:rPr>
          <w:rFonts w:eastAsia="SimSun"/>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SimSun"/>
          <w:color w:val="808080"/>
        </w:rPr>
        <w:t>Support T_delta reception.</w:t>
      </w:r>
    </w:p>
    <w:p w14:paraId="038B8C89" w14:textId="77777777" w:rsidR="00162BE3" w:rsidRDefault="00CB0F85">
      <w:pPr>
        <w:pStyle w:val="PL"/>
      </w:pPr>
      <w:r>
        <w:t xml:space="preserve">    </w:t>
      </w:r>
      <w:r>
        <w:rPr>
          <w:rFonts w:eastAsia="SimSun"/>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SimSun"/>
          <w:color w:val="808080"/>
        </w:rPr>
        <w:t>Support of Desired guard symbol reporting and provided guard symbok reception.</w:t>
      </w:r>
    </w:p>
    <w:p w14:paraId="25119D81" w14:textId="77777777" w:rsidR="00162BE3" w:rsidRDefault="00CB0F85">
      <w:pPr>
        <w:pStyle w:val="PL"/>
      </w:pPr>
      <w:r>
        <w:t xml:space="preserve">    </w:t>
      </w:r>
      <w:r>
        <w:rPr>
          <w:rFonts w:eastAsia="SimSun"/>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맑은 고딕"/>
          <w:color w:val="808080"/>
        </w:rPr>
      </w:pPr>
      <w:r>
        <w:t xml:space="preserve">    </w:t>
      </w:r>
      <w:r>
        <w:rPr>
          <w:color w:val="808080"/>
        </w:rPr>
        <w:t xml:space="preserve">-- R1 16-1b-1: </w:t>
      </w:r>
      <w:r>
        <w:rPr>
          <w:rFonts w:eastAsia="맑은 고딕"/>
          <w:color w:val="808080"/>
        </w:rPr>
        <w:t>TCI state activation across multiple CCs</w:t>
      </w:r>
    </w:p>
    <w:p w14:paraId="3C52509F" w14:textId="77777777" w:rsidR="00162BE3" w:rsidRDefault="00CB0F85">
      <w:pPr>
        <w:pStyle w:val="PL"/>
      </w:pPr>
      <w:r>
        <w:t xml:space="preserve">    </w:t>
      </w:r>
      <w:r>
        <w:rPr>
          <w:rFonts w:eastAsia="맑은 고딕"/>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맑은 고딕"/>
          <w:color w:val="808080"/>
        </w:rPr>
      </w:pPr>
      <w:r>
        <w:t xml:space="preserve">    </w:t>
      </w:r>
      <w:r>
        <w:rPr>
          <w:color w:val="808080"/>
        </w:rPr>
        <w:t xml:space="preserve">-- R1 16-1b-2: </w:t>
      </w:r>
      <w:r>
        <w:rPr>
          <w:rFonts w:eastAsia="맑은 고딕"/>
          <w:color w:val="808080"/>
        </w:rPr>
        <w:t>Spatial relation update across multiple CCs</w:t>
      </w:r>
    </w:p>
    <w:p w14:paraId="3C84BB38" w14:textId="77777777" w:rsidR="00162BE3" w:rsidRDefault="00CB0F85">
      <w:pPr>
        <w:pStyle w:val="PL"/>
      </w:pPr>
      <w:r>
        <w:t xml:space="preserve">    </w:t>
      </w:r>
      <w:r>
        <w:rPr>
          <w:rFonts w:eastAsia="맑은 고딕"/>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맑은 고딕"/>
        </w:rPr>
      </w:pPr>
      <w:r>
        <w:t xml:space="preserve">    </w:t>
      </w:r>
      <w:r>
        <w:rPr>
          <w:rFonts w:eastAsia="맑은 고딕"/>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맑은 고딕"/>
          <w:color w:val="808080"/>
        </w:rPr>
      </w:pPr>
      <w:r>
        <w:t xml:space="preserve">    </w:t>
      </w:r>
      <w:r>
        <w:rPr>
          <w:color w:val="808080"/>
        </w:rPr>
        <w:t xml:space="preserve">-- R1 16-7: </w:t>
      </w:r>
      <w:r>
        <w:rPr>
          <w:rFonts w:eastAsia="맑은 고딕"/>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Heading4"/>
      </w:pPr>
      <w:bookmarkStart w:id="1482" w:name="_Toc131065255"/>
      <w:r>
        <w:t>–</w:t>
      </w:r>
      <w:r>
        <w:tab/>
      </w:r>
      <w:r>
        <w:rPr>
          <w:i/>
        </w:rPr>
        <w:t>Phy-ParametersMRDC</w:t>
      </w:r>
      <w:bookmarkEnd w:id="1482"/>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1483" w:name="_Toc131065256"/>
      <w:r>
        <w:t>–</w:t>
      </w:r>
      <w:r>
        <w:tab/>
      </w:r>
      <w:r>
        <w:rPr>
          <w:i/>
        </w:rPr>
        <w:t>Phy-ParametersSharedSpectrumChAccess</w:t>
      </w:r>
      <w:bookmarkEnd w:id="1483"/>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1484" w:name="_Toc131065257"/>
      <w:r>
        <w:t>–</w:t>
      </w:r>
      <w:r>
        <w:tab/>
      </w:r>
      <w:r>
        <w:rPr>
          <w:i/>
          <w:iCs/>
        </w:rPr>
        <w:t>PosSRS-RRC-Inactive-OutsideInitialUL-BWP</w:t>
      </w:r>
      <w:bookmarkEnd w:id="1484"/>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1485" w:name="_Toc131065258"/>
      <w:bookmarkStart w:id="1486" w:name="_Toc60777472"/>
      <w:r>
        <w:rPr>
          <w:i/>
          <w:iCs/>
        </w:rPr>
        <w:t>–</w:t>
      </w:r>
      <w:r>
        <w:rPr>
          <w:i/>
          <w:iCs/>
        </w:rPr>
        <w:tab/>
        <w:t>PowSav-Parameters</w:t>
      </w:r>
      <w:bookmarkEnd w:id="1485"/>
      <w:bookmarkEnd w:id="1486"/>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1487" w:name="_Toc60777473"/>
      <w:bookmarkStart w:id="1488" w:name="_Toc131065259"/>
      <w:r>
        <w:t>–</w:t>
      </w:r>
      <w:r>
        <w:tab/>
      </w:r>
      <w:r>
        <w:rPr>
          <w:i/>
        </w:rPr>
        <w:t>ProcessingParameters</w:t>
      </w:r>
      <w:bookmarkEnd w:id="1487"/>
      <w:bookmarkEnd w:id="1488"/>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1489" w:name="_Toc131065260"/>
      <w:r>
        <w:t>–</w:t>
      </w:r>
      <w:r>
        <w:tab/>
      </w:r>
      <w:r>
        <w:rPr>
          <w:i/>
          <w:iCs/>
        </w:rPr>
        <w:t>PRS-ProcessingCapabilityOutsideMGinPPWperType</w:t>
      </w:r>
      <w:bookmarkEnd w:id="1489"/>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1490" w:name="_Toc131065261"/>
      <w:bookmarkStart w:id="1491" w:name="_Toc60777474"/>
      <w:r>
        <w:t>–</w:t>
      </w:r>
      <w:r>
        <w:tab/>
      </w:r>
      <w:r>
        <w:rPr>
          <w:i/>
        </w:rPr>
        <w:t>RAT-Type</w:t>
      </w:r>
      <w:bookmarkEnd w:id="1490"/>
      <w:bookmarkEnd w:id="1491"/>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1492" w:name="_Toc131065262"/>
      <w:r>
        <w:t>–</w:t>
      </w:r>
      <w:r>
        <w:tab/>
      </w:r>
      <w:r>
        <w:rPr>
          <w:i/>
          <w:iCs/>
        </w:rPr>
        <w:t>RedCapParameters</w:t>
      </w:r>
      <w:bookmarkEnd w:id="1492"/>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493"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1494" w:name="_Hlk130557812"/>
      <w:r>
        <w:t>ncd-SSB-ForRedCapInitialBWP-SDT</w:t>
      </w:r>
      <w:bookmarkEnd w:id="1494"/>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1493"/>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맑은 고딕"/>
        </w:rPr>
      </w:pPr>
      <w:bookmarkStart w:id="1495" w:name="_Toc60777475"/>
      <w:bookmarkStart w:id="1496" w:name="_Toc131065263"/>
      <w:r>
        <w:rPr>
          <w:rFonts w:eastAsia="맑은 고딕"/>
        </w:rPr>
        <w:t>–</w:t>
      </w:r>
      <w:r>
        <w:rPr>
          <w:rFonts w:eastAsia="맑은 고딕"/>
        </w:rPr>
        <w:tab/>
      </w:r>
      <w:r>
        <w:rPr>
          <w:rFonts w:eastAsia="맑은 고딕"/>
          <w:i/>
        </w:rPr>
        <w:t>RF-Parameters</w:t>
      </w:r>
      <w:bookmarkEnd w:id="1495"/>
      <w:bookmarkEnd w:id="1496"/>
    </w:p>
    <w:p w14:paraId="373A7A99" w14:textId="77777777" w:rsidR="00162BE3" w:rsidRDefault="00CB0F85">
      <w:pPr>
        <w:rPr>
          <w:rFonts w:eastAsia="맑은 고딕"/>
        </w:rPr>
      </w:pPr>
      <w:r>
        <w:rPr>
          <w:rFonts w:eastAsia="맑은 고딕"/>
        </w:rPr>
        <w:t xml:space="preserve">The IE </w:t>
      </w:r>
      <w:r>
        <w:rPr>
          <w:rFonts w:eastAsia="맑은 고딕"/>
          <w:i/>
        </w:rPr>
        <w:t>RF-Parameters</w:t>
      </w:r>
      <w:r>
        <w:rPr>
          <w:rFonts w:eastAsia="맑은 고딕"/>
        </w:rPr>
        <w:t xml:space="preserve"> is used to convey RF-related capabilities for NR operation.</w:t>
      </w:r>
    </w:p>
    <w:p w14:paraId="597E13BA" w14:textId="77777777" w:rsidR="00162BE3" w:rsidRDefault="00CB0F85">
      <w:pPr>
        <w:pStyle w:val="TH"/>
        <w:rPr>
          <w:rFonts w:eastAsia="맑은 고딕"/>
        </w:rPr>
      </w:pPr>
      <w:r>
        <w:rPr>
          <w:rFonts w:eastAsia="맑은 고딕"/>
          <w:i/>
        </w:rPr>
        <w:t>RF-Parameters</w:t>
      </w:r>
      <w:r>
        <w:rPr>
          <w:rFonts w:eastAsia="맑은 고딕"/>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1497" w:name="_Toc131065264"/>
      <w:bookmarkStart w:id="1498" w:name="_Toc60777476"/>
      <w:r>
        <w:t>–</w:t>
      </w:r>
      <w:r>
        <w:tab/>
      </w:r>
      <w:r>
        <w:rPr>
          <w:i/>
        </w:rPr>
        <w:t>RF-ParametersMRDC</w:t>
      </w:r>
      <w:bookmarkEnd w:id="1497"/>
      <w:bookmarkEnd w:id="1498"/>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SimSun"/>
        </w:rPr>
      </w:pPr>
      <w:r>
        <w:t xml:space="preserve">        supportedBandCombinationList-v1540      BandCombinationList-v15</w:t>
      </w:r>
      <w:r>
        <w:rPr>
          <w:rFonts w:eastAsia="SimSun"/>
        </w:rPr>
        <w:t>4</w:t>
      </w:r>
      <w:r>
        <w:t xml:space="preserve">0                   </w:t>
      </w:r>
      <w:r>
        <w:rPr>
          <w:color w:val="993366"/>
        </w:rPr>
        <w:t>OPTIONAL</w:t>
      </w:r>
      <w:r>
        <w:rPr>
          <w:rFonts w:eastAsia="SimSun"/>
        </w:rPr>
        <w:t>,</w:t>
      </w:r>
    </w:p>
    <w:p w14:paraId="3B16905B" w14:textId="77777777" w:rsidR="00162BE3" w:rsidRDefault="00CB0F85">
      <w:pPr>
        <w:pStyle w:val="PL"/>
        <w:rPr>
          <w:rFonts w:eastAsia="SimSun"/>
        </w:rPr>
      </w:pPr>
      <w:r>
        <w:t xml:space="preserve">        supportedBandCombinationList-v1560      BandCombinationList-v15</w:t>
      </w:r>
      <w:r>
        <w:rPr>
          <w:rFonts w:eastAsia="SimSun"/>
        </w:rPr>
        <w:t>6</w:t>
      </w:r>
      <w:r>
        <w:t xml:space="preserve">0                   </w:t>
      </w:r>
      <w:r>
        <w:rPr>
          <w:color w:val="993366"/>
        </w:rPr>
        <w:t>OPTIONAL</w:t>
      </w:r>
      <w:r>
        <w:rPr>
          <w:rFonts w:eastAsia="SimSun"/>
        </w:rPr>
        <w:t>,</w:t>
      </w:r>
    </w:p>
    <w:p w14:paraId="6BACBA8A" w14:textId="77777777" w:rsidR="00162BE3" w:rsidRDefault="00CB0F85">
      <w:pPr>
        <w:pStyle w:val="PL"/>
        <w:rPr>
          <w:rFonts w:eastAsia="SimSun"/>
        </w:rPr>
      </w:pPr>
      <w:r>
        <w:t xml:space="preserve">        supportedBandCombinationList-v1570      BandCombinationList-v15</w:t>
      </w:r>
      <w:r>
        <w:rPr>
          <w:rFonts w:eastAsia="SimSun"/>
        </w:rPr>
        <w:t>7</w:t>
      </w:r>
      <w:r>
        <w:t xml:space="preserve">0                   </w:t>
      </w:r>
      <w:r>
        <w:rPr>
          <w:color w:val="993366"/>
        </w:rPr>
        <w:t>OPTIONAL</w:t>
      </w:r>
      <w:r>
        <w:t>,</w:t>
      </w:r>
    </w:p>
    <w:p w14:paraId="5C7D24E9" w14:textId="77777777" w:rsidR="00162BE3" w:rsidRDefault="00CB0F85">
      <w:pPr>
        <w:pStyle w:val="PL"/>
        <w:rPr>
          <w:rFonts w:eastAsia="SimSun"/>
        </w:rPr>
      </w:pPr>
      <w:r>
        <w:t xml:space="preserve">        supportedBandCombinationList-v1580      BandCombinationList-v15</w:t>
      </w:r>
      <w:r>
        <w:rPr>
          <w:rFonts w:eastAsia="SimSun"/>
        </w:rPr>
        <w:t>8</w:t>
      </w:r>
      <w:r>
        <w:t xml:space="preserve">0                   </w:t>
      </w:r>
      <w:r>
        <w:rPr>
          <w:color w:val="993366"/>
        </w:rPr>
        <w:t>OPTIONAL</w:t>
      </w:r>
      <w:r>
        <w:t>,</w:t>
      </w:r>
    </w:p>
    <w:p w14:paraId="47FDE452" w14:textId="77777777" w:rsidR="00162BE3" w:rsidRDefault="00CB0F85">
      <w:pPr>
        <w:pStyle w:val="PL"/>
        <w:rPr>
          <w:rFonts w:eastAsia="바탕"/>
        </w:rPr>
      </w:pPr>
      <w:r>
        <w:t xml:space="preserve">        supportedBandCombinationList-v1590      BandCombinationList-v15</w:t>
      </w:r>
      <w:r>
        <w:rPr>
          <w:rFonts w:eastAsia="SimSun"/>
        </w:rPr>
        <w:t>9</w:t>
      </w:r>
      <w:r>
        <w:t xml:space="preserve">0                   </w:t>
      </w:r>
      <w:r>
        <w:rPr>
          <w:color w:val="993366"/>
        </w:rPr>
        <w:t>OPTIONAL</w:t>
      </w:r>
    </w:p>
    <w:p w14:paraId="722D0A48" w14:textId="77777777" w:rsidR="00162BE3" w:rsidRDefault="00CB0F85">
      <w:pPr>
        <w:pStyle w:val="PL"/>
        <w:rPr>
          <w:rFonts w:eastAsia="SimSun"/>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DengXian"/>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맑은 고딕"/>
        </w:rPr>
      </w:pPr>
      <w:bookmarkStart w:id="1499" w:name="_Toc60777477"/>
      <w:bookmarkStart w:id="1500" w:name="_Toc131065265"/>
      <w:r>
        <w:rPr>
          <w:rFonts w:eastAsia="맑은 고딕"/>
        </w:rPr>
        <w:t>–</w:t>
      </w:r>
      <w:r>
        <w:rPr>
          <w:rFonts w:eastAsia="맑은 고딕"/>
        </w:rPr>
        <w:tab/>
      </w:r>
      <w:r>
        <w:rPr>
          <w:rFonts w:eastAsia="맑은 고딕"/>
          <w:i/>
        </w:rPr>
        <w:t>RLC-Parameters</w:t>
      </w:r>
      <w:bookmarkEnd w:id="1499"/>
      <w:bookmarkEnd w:id="1500"/>
    </w:p>
    <w:p w14:paraId="44832F6A" w14:textId="77777777" w:rsidR="00162BE3" w:rsidRDefault="00CB0F85">
      <w:pPr>
        <w:rPr>
          <w:rFonts w:eastAsia="맑은 고딕"/>
        </w:rPr>
      </w:pPr>
      <w:r>
        <w:rPr>
          <w:rFonts w:eastAsia="맑은 고딕"/>
        </w:rPr>
        <w:t xml:space="preserve">The IE </w:t>
      </w:r>
      <w:r>
        <w:rPr>
          <w:rFonts w:eastAsia="맑은 고딕"/>
          <w:i/>
        </w:rPr>
        <w:t>RLC-Parameters</w:t>
      </w:r>
      <w:r>
        <w:rPr>
          <w:rFonts w:eastAsia="맑은 고딕"/>
        </w:rPr>
        <w:t xml:space="preserve"> is used to convey capabilities related to RLC.</w:t>
      </w:r>
    </w:p>
    <w:p w14:paraId="77BECA2C" w14:textId="77777777" w:rsidR="00162BE3" w:rsidRDefault="00CB0F85">
      <w:pPr>
        <w:pStyle w:val="TH"/>
        <w:rPr>
          <w:rFonts w:eastAsia="맑은 고딕"/>
        </w:rPr>
      </w:pPr>
      <w:r>
        <w:rPr>
          <w:rFonts w:eastAsia="맑은 고딕"/>
          <w:i/>
        </w:rPr>
        <w:t>RLC-Parameters</w:t>
      </w:r>
      <w:r>
        <w:rPr>
          <w:rFonts w:eastAsia="맑은 고딕"/>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맑은 고딕"/>
        </w:rPr>
      </w:pPr>
      <w:bookmarkStart w:id="1501" w:name="_Toc60777478"/>
      <w:bookmarkStart w:id="1502" w:name="_Toc131065266"/>
      <w:r>
        <w:rPr>
          <w:rFonts w:eastAsia="맑은 고딕"/>
        </w:rPr>
        <w:t>–</w:t>
      </w:r>
      <w:r>
        <w:rPr>
          <w:rFonts w:eastAsia="맑은 고딕"/>
        </w:rPr>
        <w:tab/>
      </w:r>
      <w:r>
        <w:rPr>
          <w:rFonts w:eastAsia="맑은 고딕"/>
          <w:i/>
        </w:rPr>
        <w:t>SDAP-Parameters</w:t>
      </w:r>
      <w:bookmarkEnd w:id="1501"/>
      <w:bookmarkEnd w:id="1502"/>
    </w:p>
    <w:p w14:paraId="653BE48E" w14:textId="77777777" w:rsidR="00162BE3" w:rsidRDefault="00CB0F85">
      <w:pPr>
        <w:rPr>
          <w:rFonts w:eastAsia="맑은 고딕"/>
        </w:rPr>
      </w:pPr>
      <w:r>
        <w:rPr>
          <w:rFonts w:eastAsia="맑은 고딕"/>
        </w:rPr>
        <w:t xml:space="preserve">The IE </w:t>
      </w:r>
      <w:r>
        <w:rPr>
          <w:rFonts w:eastAsia="맑은 고딕"/>
          <w:i/>
        </w:rPr>
        <w:t>SDAP-Parameters</w:t>
      </w:r>
      <w:r>
        <w:rPr>
          <w:rFonts w:eastAsia="맑은 고딕"/>
        </w:rPr>
        <w:t xml:space="preserve"> is used to convey capabilities related to SDAP.</w:t>
      </w:r>
    </w:p>
    <w:p w14:paraId="45BC1AAA" w14:textId="77777777" w:rsidR="00162BE3" w:rsidRDefault="00CB0F85">
      <w:pPr>
        <w:pStyle w:val="TH"/>
        <w:rPr>
          <w:rFonts w:eastAsia="맑은 고딕"/>
        </w:rPr>
      </w:pPr>
      <w:r>
        <w:rPr>
          <w:rFonts w:eastAsia="맑은 고딕"/>
          <w:i/>
        </w:rPr>
        <w:t>SDAP-Parameters</w:t>
      </w:r>
      <w:r>
        <w:rPr>
          <w:rFonts w:eastAsia="맑은 고딕"/>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바탕"/>
        </w:rPr>
      </w:pPr>
      <w:r>
        <w:rPr>
          <w:rFonts w:eastAsia="바탕"/>
        </w:rPr>
        <w:t xml:space="preserve">    as-ReflectiveQoS                 </w:t>
      </w:r>
      <w:r>
        <w:rPr>
          <w:rFonts w:eastAsia="바탕"/>
          <w:color w:val="993366"/>
        </w:rPr>
        <w:t>ENUMERATED</w:t>
      </w:r>
      <w:r>
        <w:rPr>
          <w:rFonts w:eastAsia="바탕"/>
        </w:rPr>
        <w:t xml:space="preserve"> {true}       </w:t>
      </w:r>
      <w:r>
        <w:t xml:space="preserve">        </w:t>
      </w:r>
      <w:r>
        <w:rPr>
          <w:rFonts w:eastAsia="바탕"/>
          <w:color w:val="993366"/>
        </w:rPr>
        <w:t>OPTIONAL</w:t>
      </w:r>
      <w:r>
        <w:rPr>
          <w:rFonts w:eastAsia="바탕"/>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바탕"/>
        </w:rPr>
      </w:pPr>
      <w:r>
        <w:t xml:space="preserve">    sdap-QOS-IAB-r16              </w:t>
      </w:r>
      <w:r>
        <w:rPr>
          <w:rFonts w:eastAsia="바탕"/>
          <w:color w:val="993366"/>
        </w:rPr>
        <w:t>ENUMERATED</w:t>
      </w:r>
      <w:r>
        <w:rPr>
          <w:rFonts w:eastAsia="바탕"/>
        </w:rPr>
        <w:t xml:space="preserve"> {supported}  </w:t>
      </w:r>
      <w:r>
        <w:t xml:space="preserve">     </w:t>
      </w:r>
      <w:r>
        <w:rPr>
          <w:rFonts w:eastAsia="바탕"/>
          <w:color w:val="993366"/>
        </w:rPr>
        <w:t>OPTIONAL</w:t>
      </w:r>
      <w:r>
        <w:rPr>
          <w:rFonts w:eastAsia="바탕"/>
        </w:rPr>
        <w:t>,</w:t>
      </w:r>
    </w:p>
    <w:p w14:paraId="56EC387A" w14:textId="77777777" w:rsidR="00162BE3" w:rsidRDefault="00CB0F85">
      <w:pPr>
        <w:pStyle w:val="PL"/>
        <w:rPr>
          <w:rFonts w:eastAsia="바탕"/>
        </w:rPr>
      </w:pPr>
      <w:r>
        <w:t xml:space="preserve">    </w:t>
      </w:r>
      <w:r>
        <w:rPr>
          <w:rFonts w:eastAsia="바탕"/>
        </w:rPr>
        <w:t>sdapHeaderIAB-r16</w:t>
      </w:r>
      <w:r>
        <w:t xml:space="preserve">             </w:t>
      </w:r>
      <w:r>
        <w:rPr>
          <w:rFonts w:eastAsia="바탕"/>
          <w:color w:val="993366"/>
        </w:rPr>
        <w:t>ENUMERATED</w:t>
      </w:r>
      <w:r>
        <w:rPr>
          <w:rFonts w:eastAsia="바탕"/>
        </w:rPr>
        <w:t xml:space="preserve"> {supported}  </w:t>
      </w:r>
      <w:r>
        <w:t xml:space="preserve">     </w:t>
      </w:r>
      <w:r>
        <w:rPr>
          <w:rFonts w:eastAsia="바탕"/>
          <w:color w:val="993366"/>
        </w:rPr>
        <w:t>OPTIONAL</w:t>
      </w:r>
    </w:p>
    <w:p w14:paraId="3F3F9090" w14:textId="77777777" w:rsidR="00162BE3" w:rsidRDefault="00CB0F85">
      <w:pPr>
        <w:pStyle w:val="PL"/>
      </w:pPr>
      <w:r>
        <w:t xml:space="preserve">    </w:t>
      </w:r>
      <w:r>
        <w:rPr>
          <w:rFonts w:eastAsia="바탕"/>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1503" w:name="_Toc60777479"/>
      <w:bookmarkStart w:id="1504" w:name="_Toc131065267"/>
      <w:r>
        <w:t>–</w:t>
      </w:r>
      <w:r>
        <w:tab/>
      </w:r>
      <w:r>
        <w:rPr>
          <w:i/>
          <w:iCs/>
        </w:rPr>
        <w:t>SidelinkParameters</w:t>
      </w:r>
      <w:bookmarkEnd w:id="1503"/>
      <w:bookmarkEnd w:id="1504"/>
    </w:p>
    <w:p w14:paraId="27CA95C3" w14:textId="77777777" w:rsidR="00162BE3" w:rsidRDefault="00CB0F85">
      <w:r>
        <w:rPr>
          <w:rFonts w:eastAsia="맑은 고딕"/>
        </w:rPr>
        <w:t xml:space="preserve">The IE </w:t>
      </w:r>
      <w:r>
        <w:rPr>
          <w:rFonts w:eastAsia="맑은 고딕"/>
          <w:i/>
        </w:rPr>
        <w:t>SidelinkParameters</w:t>
      </w:r>
      <w:r>
        <w:rPr>
          <w:rFonts w:eastAsia="맑은 고딕"/>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바탕"/>
        </w:rPr>
      </w:pPr>
    </w:p>
    <w:p w14:paraId="06C49D6F" w14:textId="77777777" w:rsidR="00162BE3" w:rsidRDefault="00CB0F85">
      <w:pPr>
        <w:pStyle w:val="PL"/>
        <w:rPr>
          <w:rFonts w:eastAsia="바탕"/>
        </w:rPr>
      </w:pPr>
      <w:r>
        <w:rPr>
          <w:rFonts w:eastAsia="바탕"/>
        </w:rPr>
        <w:t xml:space="preserve">SidelinkParameters-r16 ::=    </w:t>
      </w:r>
      <w:r>
        <w:rPr>
          <w:rFonts w:eastAsia="바탕"/>
          <w:color w:val="993366"/>
        </w:rPr>
        <w:t>SEQUENCE</w:t>
      </w:r>
      <w:r>
        <w:rPr>
          <w:rFonts w:eastAsia="바탕"/>
        </w:rPr>
        <w:t xml:space="preserve"> {</w:t>
      </w:r>
    </w:p>
    <w:p w14:paraId="3FD85B6E" w14:textId="77777777" w:rsidR="00162BE3" w:rsidRDefault="00CB0F85">
      <w:pPr>
        <w:pStyle w:val="PL"/>
        <w:rPr>
          <w:rFonts w:eastAsia="바탕"/>
        </w:rPr>
      </w:pPr>
      <w:r>
        <w:t xml:space="preserve">    </w:t>
      </w:r>
      <w:r>
        <w:rPr>
          <w:rFonts w:eastAsia="바탕"/>
        </w:rPr>
        <w:t>sidelinkParametersNR-r16</w:t>
      </w:r>
      <w:r>
        <w:t xml:space="preserve">                  </w:t>
      </w:r>
      <w:r>
        <w:rPr>
          <w:rFonts w:eastAsia="바탕"/>
        </w:rPr>
        <w:t>SidelinkParametersNR-r16</w:t>
      </w:r>
      <w:r>
        <w:t xml:space="preserve">                                                  </w:t>
      </w:r>
      <w:r>
        <w:rPr>
          <w:rFonts w:eastAsia="바탕"/>
          <w:color w:val="993366"/>
        </w:rPr>
        <w:t>OPTIONAL</w:t>
      </w:r>
      <w:r>
        <w:rPr>
          <w:rFonts w:eastAsia="바탕"/>
        </w:rPr>
        <w:t>,</w:t>
      </w:r>
    </w:p>
    <w:p w14:paraId="6A3855F6" w14:textId="77777777" w:rsidR="00162BE3" w:rsidRDefault="00CB0F85">
      <w:pPr>
        <w:pStyle w:val="PL"/>
        <w:rPr>
          <w:rFonts w:eastAsia="바탕"/>
        </w:rPr>
      </w:pPr>
      <w:r>
        <w:t xml:space="preserve">    </w:t>
      </w:r>
      <w:r>
        <w:rPr>
          <w:rFonts w:eastAsia="바탕"/>
        </w:rPr>
        <w:t>sidelinkParametersEUTRA-r16</w:t>
      </w:r>
      <w:r>
        <w:t xml:space="preserve">               </w:t>
      </w:r>
      <w:r>
        <w:rPr>
          <w:rFonts w:eastAsia="바탕"/>
        </w:rPr>
        <w:t>SidelinkParametersEUTRA-r16</w:t>
      </w:r>
      <w:r>
        <w:t xml:space="preserve">                                               </w:t>
      </w:r>
      <w:r>
        <w:rPr>
          <w:rFonts w:eastAsia="바탕"/>
          <w:color w:val="993366"/>
        </w:rPr>
        <w:t>OPTIONAL</w:t>
      </w:r>
    </w:p>
    <w:p w14:paraId="0E46B7C1" w14:textId="77777777" w:rsidR="00162BE3" w:rsidRDefault="00CB0F85">
      <w:pPr>
        <w:pStyle w:val="PL"/>
        <w:rPr>
          <w:rFonts w:eastAsia="바탕"/>
        </w:rPr>
      </w:pPr>
      <w:r>
        <w:rPr>
          <w:rFonts w:eastAsia="바탕"/>
        </w:rPr>
        <w:t>}</w:t>
      </w:r>
    </w:p>
    <w:p w14:paraId="4A04247B" w14:textId="77777777" w:rsidR="00162BE3" w:rsidRDefault="00162BE3">
      <w:pPr>
        <w:pStyle w:val="PL"/>
        <w:rPr>
          <w:rFonts w:eastAsia="바탕"/>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1505" w:name="_Toc131065268"/>
      <w:r>
        <w:t>–</w:t>
      </w:r>
      <w:r>
        <w:tab/>
      </w:r>
      <w:r>
        <w:rPr>
          <w:i/>
          <w:iCs/>
        </w:rPr>
        <w:t>SimultaneousRxTxPerBandPair</w:t>
      </w:r>
      <w:bookmarkEnd w:id="1505"/>
    </w:p>
    <w:p w14:paraId="1E25B924" w14:textId="77777777" w:rsidR="00162BE3" w:rsidRDefault="00CB0F85">
      <w:r>
        <w:t xml:space="preserve">The IE </w:t>
      </w:r>
      <w:bookmarkStart w:id="1506" w:name="_Hlk80719536"/>
      <w:r>
        <w:rPr>
          <w:i/>
        </w:rPr>
        <w:t>SimultaneousRxTxPerBandPair</w:t>
      </w:r>
      <w:r>
        <w:t xml:space="preserve"> </w:t>
      </w:r>
      <w:bookmarkEnd w:id="1506"/>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1507" w:name="_Toc131065269"/>
      <w:bookmarkStart w:id="1508" w:name="_Toc60777480"/>
      <w:r>
        <w:t>–</w:t>
      </w:r>
      <w:r>
        <w:tab/>
      </w:r>
      <w:r>
        <w:rPr>
          <w:i/>
        </w:rPr>
        <w:t>SON-Parameters</w:t>
      </w:r>
      <w:bookmarkEnd w:id="1507"/>
      <w:bookmarkEnd w:id="1508"/>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바탕"/>
        </w:rPr>
        <w:t>rach-Report-r16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1509" w:name="_Toc60777481"/>
      <w:bookmarkStart w:id="1510" w:name="_Toc131065270"/>
      <w:r>
        <w:lastRenderedPageBreak/>
        <w:t>–</w:t>
      </w:r>
      <w:r>
        <w:tab/>
      </w:r>
      <w:r>
        <w:rPr>
          <w:i/>
        </w:rPr>
        <w:t>SpatialRelationsSRS-Pos</w:t>
      </w:r>
      <w:bookmarkEnd w:id="1509"/>
      <w:bookmarkEnd w:id="1510"/>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1511" w:name="_Toc131065271"/>
      <w:r>
        <w:t>–</w:t>
      </w:r>
      <w:r>
        <w:tab/>
      </w:r>
      <w:r>
        <w:rPr>
          <w:i/>
          <w:iCs/>
        </w:rPr>
        <w:t>SRS-AllPosResourcesRRC-Inactive</w:t>
      </w:r>
      <w:bookmarkEnd w:id="1511"/>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1512" w:name="_Toc131065272"/>
      <w:bookmarkStart w:id="1513" w:name="_Toc60777482"/>
      <w:r>
        <w:t>–</w:t>
      </w:r>
      <w:r>
        <w:tab/>
      </w:r>
      <w:r>
        <w:rPr>
          <w:i/>
        </w:rPr>
        <w:t>SRS-SwitchingTimeNR</w:t>
      </w:r>
      <w:bookmarkEnd w:id="1512"/>
      <w:bookmarkEnd w:id="1513"/>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바탕"/>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1514" w:name="_Toc131065273"/>
      <w:bookmarkStart w:id="1515" w:name="_Toc60777483"/>
      <w:r>
        <w:t>–</w:t>
      </w:r>
      <w:r>
        <w:tab/>
      </w:r>
      <w:r>
        <w:rPr>
          <w:i/>
        </w:rPr>
        <w:t>SRS-SwitchingTimeEUTRA</w:t>
      </w:r>
      <w:bookmarkEnd w:id="1514"/>
      <w:bookmarkEnd w:id="1515"/>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바탕"/>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1516" w:name="_Toc60777484"/>
      <w:bookmarkStart w:id="1517" w:name="_Toc131065274"/>
      <w:r>
        <w:lastRenderedPageBreak/>
        <w:t>–</w:t>
      </w:r>
      <w:r>
        <w:tab/>
      </w:r>
      <w:r>
        <w:rPr>
          <w:i/>
        </w:rPr>
        <w:t>SupportedBandwidth</w:t>
      </w:r>
      <w:bookmarkEnd w:id="1516"/>
      <w:bookmarkEnd w:id="1517"/>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1518" w:name="_Toc60777485"/>
      <w:bookmarkStart w:id="1519" w:name="_Toc131065275"/>
      <w:r>
        <w:t>–</w:t>
      </w:r>
      <w:r>
        <w:tab/>
      </w:r>
      <w:r>
        <w:rPr>
          <w:i/>
        </w:rPr>
        <w:t>UE-BasedPerfMeas-Parameters</w:t>
      </w:r>
      <w:bookmarkEnd w:id="1518"/>
      <w:bookmarkEnd w:id="1519"/>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바탕"/>
        </w:rPr>
      </w:pPr>
      <w:r>
        <w:t xml:space="preserve">    </w:t>
      </w:r>
      <w:r>
        <w:rPr>
          <w:rFonts w:eastAsia="바탕"/>
        </w:rPr>
        <w:t>barometerMeasReport-r16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6B351BA1" w14:textId="77777777" w:rsidR="00162BE3" w:rsidRDefault="00CB0F85">
      <w:pPr>
        <w:pStyle w:val="PL"/>
        <w:rPr>
          <w:rFonts w:eastAsia="바탕"/>
        </w:rPr>
      </w:pPr>
      <w:r>
        <w:t xml:space="preserve">    </w:t>
      </w:r>
      <w:r>
        <w:rPr>
          <w:rFonts w:eastAsia="바탕"/>
        </w:rPr>
        <w:t>immMeasBT-r16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6F71E041" w14:textId="77777777" w:rsidR="00162BE3" w:rsidRDefault="00CB0F85">
      <w:pPr>
        <w:pStyle w:val="PL"/>
        <w:rPr>
          <w:rFonts w:eastAsia="바탕"/>
        </w:rPr>
      </w:pPr>
      <w:r>
        <w:t xml:space="preserve">    </w:t>
      </w:r>
      <w:r>
        <w:rPr>
          <w:rFonts w:eastAsia="바탕"/>
        </w:rPr>
        <w:t>immMeasWLAN-r16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7EB505AF" w14:textId="77777777" w:rsidR="00162BE3" w:rsidRDefault="00CB0F85">
      <w:pPr>
        <w:pStyle w:val="PL"/>
        <w:rPr>
          <w:rFonts w:eastAsia="바탕"/>
        </w:rPr>
      </w:pPr>
      <w:r>
        <w:t xml:space="preserve">    </w:t>
      </w:r>
      <w:r>
        <w:rPr>
          <w:rFonts w:eastAsia="바탕"/>
        </w:rPr>
        <w:t>loggedMeasBT-r16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01A81652" w14:textId="77777777" w:rsidR="00162BE3" w:rsidRDefault="00CB0F85">
      <w:pPr>
        <w:pStyle w:val="PL"/>
        <w:rPr>
          <w:rFonts w:eastAsia="바탕"/>
        </w:rPr>
      </w:pPr>
      <w:r>
        <w:t xml:space="preserve">    </w:t>
      </w:r>
      <w:r>
        <w:rPr>
          <w:rFonts w:eastAsia="바탕"/>
        </w:rPr>
        <w:t>loggedMeasurements-r16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286CF220" w14:textId="77777777" w:rsidR="00162BE3" w:rsidRDefault="00CB0F85">
      <w:pPr>
        <w:pStyle w:val="PL"/>
        <w:rPr>
          <w:rFonts w:eastAsia="바탕"/>
        </w:rPr>
      </w:pPr>
      <w:r>
        <w:t xml:space="preserve">    </w:t>
      </w:r>
      <w:r>
        <w:rPr>
          <w:rFonts w:eastAsia="바탕"/>
        </w:rPr>
        <w:t>loggedMeasWLAN-r16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76918127" w14:textId="77777777" w:rsidR="00162BE3" w:rsidRDefault="00CB0F85">
      <w:pPr>
        <w:pStyle w:val="PL"/>
        <w:rPr>
          <w:rFonts w:eastAsia="바탕"/>
        </w:rPr>
      </w:pPr>
      <w:r>
        <w:t xml:space="preserve">    </w:t>
      </w:r>
      <w:r>
        <w:rPr>
          <w:rFonts w:eastAsia="바탕"/>
        </w:rPr>
        <w:t>orientationMeasReport-r16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47149E1B" w14:textId="77777777" w:rsidR="00162BE3" w:rsidRDefault="00CB0F85">
      <w:pPr>
        <w:pStyle w:val="PL"/>
        <w:rPr>
          <w:rFonts w:eastAsia="바탕"/>
        </w:rPr>
      </w:pPr>
      <w:r>
        <w:t xml:space="preserve">    </w:t>
      </w:r>
      <w:r>
        <w:rPr>
          <w:rFonts w:eastAsia="바탕"/>
        </w:rPr>
        <w:t>speedMeasReport-r16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7D024773" w14:textId="77777777" w:rsidR="00162BE3" w:rsidRDefault="00CB0F85">
      <w:pPr>
        <w:pStyle w:val="PL"/>
        <w:rPr>
          <w:rFonts w:eastAsia="바탕"/>
        </w:rPr>
      </w:pPr>
      <w:r>
        <w:t xml:space="preserve">    </w:t>
      </w:r>
      <w:r>
        <w:rPr>
          <w:rFonts w:eastAsia="바탕"/>
        </w:rPr>
        <w:t>gnss-Location-r16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5B7BF838" w14:textId="77777777" w:rsidR="00162BE3" w:rsidRDefault="00CB0F85">
      <w:pPr>
        <w:pStyle w:val="PL"/>
        <w:rPr>
          <w:rFonts w:eastAsia="바탕"/>
        </w:rPr>
      </w:pPr>
      <w:r>
        <w:t xml:space="preserve">    </w:t>
      </w:r>
      <w:r>
        <w:rPr>
          <w:rFonts w:eastAsia="바탕"/>
        </w:rPr>
        <w:t>ulPDCP-Delay-r16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1520" w:name="_Toc60777486"/>
      <w:bookmarkStart w:id="1521" w:name="_Toc131065276"/>
      <w:r>
        <w:t>–</w:t>
      </w:r>
      <w:r>
        <w:tab/>
      </w:r>
      <w:r>
        <w:rPr>
          <w:i/>
        </w:rPr>
        <w:t>UE-CapabilityRAT-ContainerList</w:t>
      </w:r>
      <w:bookmarkEnd w:id="1520"/>
      <w:bookmarkEnd w:id="1521"/>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Heading4"/>
      </w:pPr>
      <w:bookmarkStart w:id="1522" w:name="_Toc131065277"/>
      <w:bookmarkStart w:id="1523" w:name="_Toc60777487"/>
      <w:r>
        <w:t>–</w:t>
      </w:r>
      <w:r>
        <w:tab/>
      </w:r>
      <w:r>
        <w:rPr>
          <w:i/>
        </w:rPr>
        <w:t>UE-CapabilityRAT-RequestList</w:t>
      </w:r>
      <w:bookmarkEnd w:id="1522"/>
      <w:bookmarkEnd w:id="1523"/>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1524" w:name="_Toc131065278"/>
      <w:bookmarkStart w:id="1525" w:name="_Toc60777488"/>
      <w:r>
        <w:t>–</w:t>
      </w:r>
      <w:r>
        <w:tab/>
      </w:r>
      <w:r>
        <w:rPr>
          <w:i/>
        </w:rPr>
        <w:t>UE-CapabilityRequestFilterCommon</w:t>
      </w:r>
      <w:bookmarkEnd w:id="1524"/>
      <w:bookmarkEnd w:id="1525"/>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DengXian"/>
                <w:b/>
                <w:bCs/>
                <w:i/>
                <w:iCs/>
                <w:lang w:eastAsia="zh-CN"/>
              </w:rPr>
            </w:pPr>
            <w:r>
              <w:rPr>
                <w:rFonts w:eastAsia="DengXian"/>
                <w:b/>
                <w:bCs/>
                <w:i/>
                <w:iCs/>
                <w:lang w:eastAsia="zh-CN"/>
              </w:rPr>
              <w:t>fallbackGroupFiveRequest</w:t>
            </w:r>
          </w:p>
          <w:p w14:paraId="63B120E9" w14:textId="77777777" w:rsidR="00162BE3" w:rsidRDefault="00CB0F85">
            <w:pPr>
              <w:pStyle w:val="TAL"/>
            </w:pPr>
            <w:r>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DengXian"/>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1526" w:name="_Toc60777489"/>
      <w:bookmarkStart w:id="1527" w:name="_Toc131065279"/>
      <w:r>
        <w:lastRenderedPageBreak/>
        <w:t>–</w:t>
      </w:r>
      <w:r>
        <w:tab/>
      </w:r>
      <w:r>
        <w:rPr>
          <w:i/>
        </w:rPr>
        <w:t>UE-CapabilityRequestFilterNR</w:t>
      </w:r>
      <w:bookmarkEnd w:id="1526"/>
      <w:bookmarkEnd w:id="1527"/>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Heading4"/>
      </w:pPr>
      <w:bookmarkStart w:id="1528" w:name="_Toc60777490"/>
      <w:bookmarkStart w:id="1529" w:name="_Toc131065280"/>
      <w:r>
        <w:t>–</w:t>
      </w:r>
      <w:r>
        <w:tab/>
      </w:r>
      <w:r>
        <w:rPr>
          <w:i/>
        </w:rPr>
        <w:t>UE-MRDC-Capability</w:t>
      </w:r>
      <w:bookmarkEnd w:id="1528"/>
      <w:bookmarkEnd w:id="1529"/>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lastRenderedPageBreak/>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1530" w:name="_Toc131065281"/>
      <w:bookmarkStart w:id="1531" w:name="_Toc60777491"/>
      <w:bookmarkStart w:id="1532" w:name="_Hlk54199415"/>
      <w:r>
        <w:t>–</w:t>
      </w:r>
      <w:r>
        <w:tab/>
      </w:r>
      <w:r>
        <w:rPr>
          <w:i/>
        </w:rPr>
        <w:t>UE-NR-Capability</w:t>
      </w:r>
      <w:bookmarkEnd w:id="1530"/>
      <w:bookmarkEnd w:id="1531"/>
    </w:p>
    <w:bookmarkEnd w:id="1532"/>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533"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533"/>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1534" w:name="_Hlk130562710"/>
      <w:r>
        <w:t>redCapParameters-v1740                   RedCapParameters-v1740,</w:t>
      </w:r>
    </w:p>
    <w:bookmarkEnd w:id="1534"/>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lastRenderedPageBreak/>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맑은 고딕"/>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1535" w:name="_Toc131065282"/>
      <w:r>
        <w:rPr>
          <w:lang w:eastAsia="zh-CN"/>
        </w:rPr>
        <w:t>–</w:t>
      </w:r>
      <w:r>
        <w:rPr>
          <w:lang w:eastAsia="zh-CN"/>
        </w:rPr>
        <w:tab/>
      </w:r>
      <w:r>
        <w:rPr>
          <w:i/>
          <w:iCs/>
          <w:lang w:eastAsia="zh-CN"/>
        </w:rPr>
        <w:t>UE-RadioPagingInfo</w:t>
      </w:r>
      <w:bookmarkEnd w:id="1535"/>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맑은 고딕"/>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1536" w:name="_Toc60777492"/>
      <w:bookmarkStart w:id="1537" w:name="_Toc131065283"/>
      <w:r>
        <w:t>–</w:t>
      </w:r>
      <w:r>
        <w:tab/>
      </w:r>
      <w:r>
        <w:rPr>
          <w:i/>
        </w:rPr>
        <w:t>SharedSpectrumChAccessParamsPerBand</w:t>
      </w:r>
      <w:bookmarkEnd w:id="1536"/>
      <w:bookmarkEnd w:id="1537"/>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1538" w:name="_Toc131065284"/>
      <w:bookmarkStart w:id="1539" w:name="_Toc60777493"/>
      <w:r>
        <w:t>6.3.4</w:t>
      </w:r>
      <w:r>
        <w:tab/>
        <w:t>Other information elements</w:t>
      </w:r>
      <w:bookmarkEnd w:id="1538"/>
      <w:bookmarkEnd w:id="1539"/>
    </w:p>
    <w:p w14:paraId="1FC3880D" w14:textId="77777777" w:rsidR="00162BE3" w:rsidRDefault="00CB0F85">
      <w:pPr>
        <w:pStyle w:val="Heading4"/>
      </w:pPr>
      <w:bookmarkStart w:id="1540" w:name="_Toc60777494"/>
      <w:bookmarkStart w:id="1541" w:name="_Toc131065285"/>
      <w:r>
        <w:t>–</w:t>
      </w:r>
      <w:r>
        <w:tab/>
      </w:r>
      <w:r>
        <w:rPr>
          <w:i/>
        </w:rPr>
        <w:t>AbsoluteTimeInfo</w:t>
      </w:r>
      <w:bookmarkEnd w:id="1540"/>
      <w:bookmarkEnd w:id="1541"/>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542"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543"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SimSun"/>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SimSun"/>
        </w:rPr>
        <w:t xml:space="preserve"> </w:t>
      </w:r>
      <w:r>
        <w:rPr>
          <w:rFonts w:eastAsia="SimSun"/>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SimSun"/>
        </w:rPr>
        <w:t xml:space="preserve"> </w:t>
      </w:r>
      <w:r>
        <w:rPr>
          <w:rFonts w:eastAsia="SimSun"/>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543"/>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542"/>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544"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544"/>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1545" w:name="_Toc60777495"/>
      <w:bookmarkStart w:id="1546" w:name="_Toc131065286"/>
      <w:r>
        <w:t>–</w:t>
      </w:r>
      <w:r>
        <w:tab/>
      </w:r>
      <w:r>
        <w:rPr>
          <w:i/>
        </w:rPr>
        <w:t>AreaConfiguration</w:t>
      </w:r>
      <w:bookmarkEnd w:id="1545"/>
      <w:bookmarkEnd w:id="1546"/>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lastRenderedPageBreak/>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1547" w:name="_Toc60777496"/>
      <w:bookmarkStart w:id="1548" w:name="_Toc131065287"/>
      <w:r>
        <w:t>–</w:t>
      </w:r>
      <w:r>
        <w:tab/>
      </w:r>
      <w:r>
        <w:rPr>
          <w:bCs/>
          <w:i/>
        </w:rPr>
        <w:t>BT-NameList</w:t>
      </w:r>
      <w:bookmarkEnd w:id="1547"/>
      <w:bookmarkEnd w:id="1548"/>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SimSun"/>
          <w:lang w:eastAsia="zh-CN"/>
        </w:rPr>
      </w:pPr>
    </w:p>
    <w:p w14:paraId="1BB774A5" w14:textId="77777777" w:rsidR="00162BE3" w:rsidRDefault="00CB0F85">
      <w:pPr>
        <w:pStyle w:val="Heading4"/>
        <w:rPr>
          <w:i/>
          <w:iCs/>
        </w:rPr>
      </w:pPr>
      <w:bookmarkStart w:id="1549" w:name="_Toc131065288"/>
      <w:r>
        <w:rPr>
          <w:rFonts w:eastAsia="SimSun"/>
        </w:rPr>
        <w:t>–</w:t>
      </w:r>
      <w:r>
        <w:rPr>
          <w:rFonts w:eastAsia="SimSun"/>
        </w:rPr>
        <w:tab/>
      </w:r>
      <w:r>
        <w:rPr>
          <w:i/>
          <w:iCs/>
        </w:rPr>
        <w:t>DedicatedInfoF1c</w:t>
      </w:r>
      <w:bookmarkEnd w:id="1549"/>
    </w:p>
    <w:p w14:paraId="68028C9F" w14:textId="77777777" w:rsidR="00162BE3" w:rsidRDefault="00CB0F85">
      <w:pPr>
        <w:rPr>
          <w:rFonts w:eastAsia="맑은 고딕"/>
        </w:rPr>
      </w:pPr>
      <w:r>
        <w:rPr>
          <w:rFonts w:eastAsia="맑은 고딕"/>
        </w:rPr>
        <w:t xml:space="preserve">The IE </w:t>
      </w:r>
      <w:r>
        <w:rPr>
          <w:rFonts w:eastAsia="맑은 고딕"/>
          <w:i/>
          <w:iCs/>
        </w:rPr>
        <w:t>DedicatedInfoF1c</w:t>
      </w:r>
      <w:r>
        <w:rPr>
          <w:rFonts w:eastAsia="맑은 고딕"/>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SimSun"/>
          <w:lang w:eastAsia="zh-CN"/>
        </w:rPr>
      </w:pPr>
    </w:p>
    <w:p w14:paraId="3AB08DAF" w14:textId="77777777" w:rsidR="00162BE3" w:rsidRDefault="00CB0F85">
      <w:pPr>
        <w:pStyle w:val="Heading4"/>
        <w:rPr>
          <w:rFonts w:eastAsia="SimSun"/>
        </w:rPr>
      </w:pPr>
      <w:bookmarkStart w:id="1550" w:name="_Toc60777497"/>
      <w:bookmarkStart w:id="1551" w:name="_Toc131065289"/>
      <w:r>
        <w:rPr>
          <w:rFonts w:eastAsia="SimSun"/>
        </w:rPr>
        <w:lastRenderedPageBreak/>
        <w:t>–</w:t>
      </w:r>
      <w:r>
        <w:rPr>
          <w:rFonts w:eastAsia="SimSun"/>
        </w:rPr>
        <w:tab/>
      </w:r>
      <w:r>
        <w:rPr>
          <w:rFonts w:eastAsia="SimSun"/>
          <w:i/>
        </w:rPr>
        <w:t>EUTRA-AllowedMeasBandwidth</w:t>
      </w:r>
      <w:bookmarkEnd w:id="1550"/>
      <w:bookmarkEnd w:id="1551"/>
    </w:p>
    <w:p w14:paraId="22384359" w14:textId="77777777" w:rsidR="00162BE3" w:rsidRDefault="00CB0F85">
      <w:pPr>
        <w:rPr>
          <w:rFonts w:eastAsia="SimSun"/>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SimSun"/>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1552" w:name="_Toc60777498"/>
      <w:bookmarkStart w:id="1553" w:name="_Toc131065290"/>
      <w:r>
        <w:t>–</w:t>
      </w:r>
      <w:r>
        <w:tab/>
      </w:r>
      <w:r>
        <w:rPr>
          <w:i/>
        </w:rPr>
        <w:t>EUTRA-MBSFN-SubframeConfigList</w:t>
      </w:r>
      <w:bookmarkEnd w:id="1552"/>
      <w:bookmarkEnd w:id="1553"/>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SimSun"/>
          <w:i/>
        </w:rPr>
      </w:pPr>
      <w:bookmarkStart w:id="1554" w:name="_Toc60777499"/>
      <w:bookmarkStart w:id="1555" w:name="_Toc131065291"/>
      <w:r>
        <w:rPr>
          <w:rFonts w:eastAsia="SimSun"/>
        </w:rPr>
        <w:t>–</w:t>
      </w:r>
      <w:r>
        <w:rPr>
          <w:rFonts w:eastAsia="SimSun"/>
        </w:rPr>
        <w:tab/>
      </w:r>
      <w:r>
        <w:rPr>
          <w:rFonts w:eastAsia="SimSun"/>
          <w:i/>
        </w:rPr>
        <w:t>EUTRA-MultiBandInfoList</w:t>
      </w:r>
      <w:bookmarkEnd w:id="1554"/>
      <w:bookmarkEnd w:id="1555"/>
    </w:p>
    <w:p w14:paraId="3410B76B" w14:textId="77777777" w:rsidR="00162BE3" w:rsidRDefault="00CB0F85">
      <w:pPr>
        <w:rPr>
          <w:rFonts w:eastAsia="SimSun"/>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SimSun"/>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SimSun"/>
        </w:rPr>
      </w:pPr>
      <w:bookmarkStart w:id="1556" w:name="_Toc60777500"/>
      <w:bookmarkStart w:id="1557" w:name="_Toc131065292"/>
      <w:r>
        <w:rPr>
          <w:rFonts w:eastAsia="SimSun"/>
        </w:rPr>
        <w:t>–</w:t>
      </w:r>
      <w:r>
        <w:rPr>
          <w:rFonts w:eastAsia="SimSun"/>
        </w:rPr>
        <w:tab/>
      </w:r>
      <w:r>
        <w:rPr>
          <w:rFonts w:eastAsia="SimSun"/>
          <w:i/>
        </w:rPr>
        <w:t>EUTRA-NS-PmaxList</w:t>
      </w:r>
      <w:bookmarkEnd w:id="1556"/>
      <w:bookmarkEnd w:id="1557"/>
    </w:p>
    <w:p w14:paraId="27F5C0A2" w14:textId="77777777" w:rsidR="00162BE3" w:rsidRDefault="00CB0F85">
      <w:pPr>
        <w:rPr>
          <w:rFonts w:eastAsia="SimSun"/>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lastRenderedPageBreak/>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SimSun"/>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SimSun"/>
        </w:rPr>
      </w:pPr>
      <w:bookmarkStart w:id="1558" w:name="_Toc60777501"/>
      <w:bookmarkStart w:id="1559" w:name="_Toc131065293"/>
      <w:r>
        <w:rPr>
          <w:rFonts w:eastAsia="SimSun"/>
        </w:rPr>
        <w:t>–</w:t>
      </w:r>
      <w:r>
        <w:rPr>
          <w:rFonts w:eastAsia="SimSun"/>
        </w:rPr>
        <w:tab/>
      </w:r>
      <w:r>
        <w:rPr>
          <w:rFonts w:eastAsia="SimSun"/>
          <w:i/>
        </w:rPr>
        <w:t>EUTRA-PhysCellId</w:t>
      </w:r>
      <w:bookmarkEnd w:id="1558"/>
      <w:bookmarkEnd w:id="1559"/>
    </w:p>
    <w:p w14:paraId="6596F500" w14:textId="77777777" w:rsidR="00162BE3" w:rsidRDefault="00CB0F85">
      <w:pPr>
        <w:rPr>
          <w:rFonts w:eastAsia="SimSun"/>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SimSun"/>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SimSun"/>
        </w:rPr>
      </w:pPr>
      <w:bookmarkStart w:id="1560" w:name="_Toc60777502"/>
      <w:bookmarkStart w:id="1561" w:name="_Toc131065294"/>
      <w:r>
        <w:rPr>
          <w:rFonts w:eastAsia="SimSun"/>
        </w:rPr>
        <w:t>–</w:t>
      </w:r>
      <w:r>
        <w:rPr>
          <w:rFonts w:eastAsia="SimSun"/>
        </w:rPr>
        <w:tab/>
      </w:r>
      <w:r>
        <w:rPr>
          <w:rFonts w:eastAsia="SimSun"/>
          <w:i/>
        </w:rPr>
        <w:t>EUTRA-PhysCellIdRange</w:t>
      </w:r>
      <w:bookmarkEnd w:id="1560"/>
      <w:bookmarkEnd w:id="1561"/>
    </w:p>
    <w:p w14:paraId="7C923140" w14:textId="77777777" w:rsidR="00162BE3" w:rsidRDefault="00CB0F85">
      <w:pPr>
        <w:keepNext/>
        <w:keepLines/>
        <w:rPr>
          <w:rFonts w:eastAsia="SimSun"/>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SimSun"/>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SimSun"/>
          <w:i/>
        </w:rPr>
      </w:pPr>
      <w:bookmarkStart w:id="1562" w:name="_Toc60777503"/>
      <w:bookmarkStart w:id="1563" w:name="_Toc131065295"/>
      <w:r>
        <w:rPr>
          <w:rFonts w:eastAsia="SimSun"/>
        </w:rPr>
        <w:lastRenderedPageBreak/>
        <w:t>–</w:t>
      </w:r>
      <w:r>
        <w:rPr>
          <w:rFonts w:eastAsia="SimSun"/>
        </w:rPr>
        <w:tab/>
      </w:r>
      <w:r>
        <w:rPr>
          <w:rFonts w:eastAsia="SimSun"/>
          <w:i/>
        </w:rPr>
        <w:t>EUTRA-PresenceAntennaPort1</w:t>
      </w:r>
      <w:bookmarkEnd w:id="1562"/>
      <w:bookmarkEnd w:id="1563"/>
    </w:p>
    <w:p w14:paraId="1BB97811" w14:textId="77777777" w:rsidR="00162BE3" w:rsidRDefault="00CB0F85">
      <w:pPr>
        <w:rPr>
          <w:rFonts w:eastAsia="SimSun"/>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1564" w:name="_Toc131065296"/>
      <w:bookmarkStart w:id="1565" w:name="_Toc60777504"/>
      <w:r>
        <w:t>–</w:t>
      </w:r>
      <w:r>
        <w:tab/>
      </w:r>
      <w:r>
        <w:rPr>
          <w:i/>
        </w:rPr>
        <w:t>EUTRA-Q-OffsetRange</w:t>
      </w:r>
      <w:bookmarkEnd w:id="1564"/>
      <w:bookmarkEnd w:id="1565"/>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SimSun"/>
          <w:lang w:eastAsia="zh-CN"/>
        </w:rPr>
      </w:pPr>
      <w:bookmarkStart w:id="1566" w:name="_Toc60777505"/>
      <w:bookmarkStart w:id="1567" w:name="_Toc131065297"/>
      <w:r>
        <w:t>–</w:t>
      </w:r>
      <w:r>
        <w:tab/>
      </w:r>
      <w:r>
        <w:rPr>
          <w:rFonts w:eastAsia="SimSun"/>
          <w:i/>
          <w:iCs/>
          <w:lang w:eastAsia="zh-CN"/>
        </w:rPr>
        <w:t>IAB-IP-Address</w:t>
      </w:r>
      <w:bookmarkEnd w:id="1566"/>
      <w:bookmarkEnd w:id="1567"/>
    </w:p>
    <w:p w14:paraId="46419C13" w14:textId="77777777" w:rsidR="00162BE3" w:rsidRDefault="00CB0F85">
      <w:pPr>
        <w:rPr>
          <w:rFonts w:eastAsia="MS Mincho"/>
        </w:rPr>
      </w:pPr>
      <w:r>
        <w:t xml:space="preserve">The IE </w:t>
      </w:r>
      <w:r>
        <w:rPr>
          <w:rFonts w:eastAsia="SimSun"/>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SimSun"/>
          <w:i/>
          <w:iCs/>
          <w:lang w:eastAsia="zh-CN"/>
        </w:rPr>
        <w:t>IAB-IP-Address</w:t>
      </w:r>
      <w:r>
        <w:t xml:space="preserve"> </w:t>
      </w:r>
      <w:r>
        <w:rPr>
          <w:rFonts w:eastAsia="SimSun"/>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SimSun"/>
          <w:lang w:eastAsia="zh-CN"/>
        </w:rPr>
      </w:pPr>
    </w:p>
    <w:p w14:paraId="6D463F60" w14:textId="77777777" w:rsidR="00162BE3" w:rsidRDefault="00CB0F85">
      <w:pPr>
        <w:pStyle w:val="Heading4"/>
        <w:rPr>
          <w:rFonts w:eastAsia="SimSun"/>
          <w:lang w:eastAsia="zh-CN"/>
        </w:rPr>
      </w:pPr>
      <w:bookmarkStart w:id="1568" w:name="_Toc60777506"/>
      <w:bookmarkStart w:id="1569" w:name="_Toc131065298"/>
      <w:r>
        <w:t>–</w:t>
      </w:r>
      <w:r>
        <w:tab/>
      </w:r>
      <w:r>
        <w:rPr>
          <w:rFonts w:eastAsia="SimSun"/>
          <w:i/>
          <w:iCs/>
          <w:lang w:eastAsia="zh-CN"/>
        </w:rPr>
        <w:t>IAB-IP-AddressIndex</w:t>
      </w:r>
      <w:bookmarkEnd w:id="1568"/>
      <w:bookmarkEnd w:id="1569"/>
    </w:p>
    <w:p w14:paraId="3AFA434E" w14:textId="77777777" w:rsidR="00162BE3" w:rsidRDefault="00CB0F85">
      <w:pPr>
        <w:rPr>
          <w:rFonts w:eastAsia="MS Mincho"/>
        </w:rPr>
      </w:pPr>
      <w:r>
        <w:t xml:space="preserve">The IE </w:t>
      </w:r>
      <w:r>
        <w:rPr>
          <w:rFonts w:eastAsia="SimSun"/>
          <w:i/>
          <w:lang w:eastAsia="zh-CN"/>
        </w:rPr>
        <w:t xml:space="preserve">IAB-IP-AddressIndex </w:t>
      </w:r>
      <w:r>
        <w:t>is used to identify a configuration of an IP address.</w:t>
      </w:r>
    </w:p>
    <w:p w14:paraId="2DF4E3E0" w14:textId="77777777" w:rsidR="00162BE3" w:rsidRDefault="00CB0F85">
      <w:pPr>
        <w:pStyle w:val="TH"/>
      </w:pPr>
      <w:r>
        <w:rPr>
          <w:rFonts w:eastAsia="SimSun"/>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SimSun"/>
          <w:lang w:eastAsia="zh-CN"/>
        </w:rPr>
      </w:pPr>
    </w:p>
    <w:p w14:paraId="22FAC0C4" w14:textId="77777777" w:rsidR="00162BE3" w:rsidRDefault="00CB0F85">
      <w:pPr>
        <w:pStyle w:val="Heading4"/>
        <w:rPr>
          <w:rFonts w:eastAsia="SimSun"/>
          <w:lang w:eastAsia="zh-CN"/>
        </w:rPr>
      </w:pPr>
      <w:bookmarkStart w:id="1570" w:name="_Toc131065299"/>
      <w:bookmarkStart w:id="1571" w:name="_Toc60777507"/>
      <w:r>
        <w:t>–</w:t>
      </w:r>
      <w:r>
        <w:tab/>
      </w:r>
      <w:r>
        <w:rPr>
          <w:rFonts w:eastAsia="SimSun"/>
          <w:i/>
          <w:iCs/>
          <w:lang w:eastAsia="zh-CN"/>
        </w:rPr>
        <w:t>IAB-IP-Usage</w:t>
      </w:r>
      <w:bookmarkEnd w:id="1570"/>
      <w:bookmarkEnd w:id="1571"/>
    </w:p>
    <w:p w14:paraId="08C1E185" w14:textId="77777777" w:rsidR="00162BE3" w:rsidRDefault="00CB0F85">
      <w:pPr>
        <w:rPr>
          <w:rFonts w:eastAsia="MS Mincho"/>
        </w:rPr>
      </w:pPr>
      <w:r>
        <w:t xml:space="preserve">The IE </w:t>
      </w:r>
      <w:r>
        <w:rPr>
          <w:rFonts w:eastAsia="SimSun"/>
          <w:i/>
          <w:lang w:eastAsia="zh-CN"/>
        </w:rPr>
        <w:t xml:space="preserve">IAB-IP-Usage </w:t>
      </w:r>
      <w:r>
        <w:t xml:space="preserve">is used to indicate the usage of the </w:t>
      </w:r>
      <w:r>
        <w:rPr>
          <w:rFonts w:eastAsia="SimSun"/>
          <w:lang w:eastAsia="zh-CN"/>
        </w:rPr>
        <w:t>assigned</w:t>
      </w:r>
      <w:r>
        <w:t xml:space="preserve"> IP address/prefix.</w:t>
      </w:r>
    </w:p>
    <w:p w14:paraId="10F55548" w14:textId="77777777" w:rsidR="00162BE3" w:rsidRDefault="00CB0F85">
      <w:pPr>
        <w:pStyle w:val="TH"/>
      </w:pPr>
      <w:r>
        <w:rPr>
          <w:rFonts w:eastAsia="SimSun"/>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1572" w:name="_Toc60777508"/>
      <w:bookmarkStart w:id="1573" w:name="_Toc131065300"/>
      <w:r>
        <w:t>–</w:t>
      </w:r>
      <w:r>
        <w:tab/>
      </w:r>
      <w:r>
        <w:rPr>
          <w:i/>
        </w:rPr>
        <w:t>LoggingDuration</w:t>
      </w:r>
      <w:bookmarkEnd w:id="1572"/>
      <w:bookmarkEnd w:id="1573"/>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1574" w:name="_Toc131065301"/>
      <w:bookmarkStart w:id="1575" w:name="_Toc60777509"/>
      <w:r>
        <w:t>–</w:t>
      </w:r>
      <w:r>
        <w:tab/>
      </w:r>
      <w:r>
        <w:rPr>
          <w:i/>
        </w:rPr>
        <w:t>LoggingInterval</w:t>
      </w:r>
      <w:bookmarkEnd w:id="1574"/>
      <w:bookmarkEnd w:id="1575"/>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1576" w:name="_Toc131065302"/>
      <w:bookmarkStart w:id="1577" w:name="_Toc60777510"/>
      <w:r>
        <w:t>–</w:t>
      </w:r>
      <w:r>
        <w:tab/>
      </w:r>
      <w:r>
        <w:rPr>
          <w:i/>
        </w:rPr>
        <w:t>LogMeasResultListBT</w:t>
      </w:r>
      <w:bookmarkEnd w:id="1576"/>
      <w:bookmarkEnd w:id="1577"/>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맑은 고딕"/>
        </w:rPr>
        <w:lastRenderedPageBreak/>
        <w:t xml:space="preserve">LogMeasResultListBT-r16 ::= </w:t>
      </w:r>
      <w:r>
        <w:rPr>
          <w:color w:val="993366"/>
        </w:rPr>
        <w:t>SEQUENCE</w:t>
      </w:r>
      <w:r>
        <w:rPr>
          <w:rFonts w:eastAsia="맑은 고딕"/>
        </w:rPr>
        <w:t xml:space="preserve"> (</w:t>
      </w:r>
      <w:r>
        <w:rPr>
          <w:color w:val="993366"/>
        </w:rPr>
        <w:t>SIZE</w:t>
      </w:r>
      <w:r>
        <w:rPr>
          <w:rFonts w:eastAsia="맑은 고딕"/>
        </w:rPr>
        <w:t xml:space="preserve"> (1..maxBT-IdReport-r16))</w:t>
      </w:r>
      <w:r>
        <w:rPr>
          <w:rFonts w:eastAsia="맑은 고딕"/>
          <w:color w:val="993366"/>
        </w:rPr>
        <w:t xml:space="preserve"> OF</w:t>
      </w:r>
      <w:r>
        <w:rPr>
          <w:rFonts w:eastAsia="맑은 고딕"/>
        </w:rPr>
        <w:t xml:space="preserve"> LogMeasResultBT-r16</w:t>
      </w:r>
    </w:p>
    <w:p w14:paraId="6EA6C4DA" w14:textId="77777777" w:rsidR="00162BE3" w:rsidRDefault="00162BE3">
      <w:pPr>
        <w:pStyle w:val="PL"/>
      </w:pPr>
    </w:p>
    <w:p w14:paraId="0EDACEB1" w14:textId="77777777" w:rsidR="00162BE3" w:rsidRDefault="00CB0F85">
      <w:pPr>
        <w:pStyle w:val="PL"/>
        <w:rPr>
          <w:rFonts w:eastAsia="맑은 고딕"/>
        </w:rPr>
      </w:pPr>
      <w:r>
        <w:rPr>
          <w:rFonts w:eastAsia="맑은 고딕"/>
        </w:rPr>
        <w:t xml:space="preserve">LogMeasResultBT-r16 ::= </w:t>
      </w:r>
      <w:r>
        <w:rPr>
          <w:rFonts w:eastAsia="맑은 고딕"/>
          <w:color w:val="993366"/>
        </w:rPr>
        <w:t>SEQUENCE</w:t>
      </w:r>
      <w:r>
        <w:rPr>
          <w:rFonts w:eastAsia="맑은 고딕"/>
        </w:rPr>
        <w:t xml:space="preserve"> {</w:t>
      </w:r>
    </w:p>
    <w:p w14:paraId="7B381A90" w14:textId="77777777" w:rsidR="00162BE3" w:rsidRDefault="00CB0F85">
      <w:pPr>
        <w:pStyle w:val="PL"/>
        <w:rPr>
          <w:rFonts w:eastAsia="맑은 고딕"/>
        </w:rPr>
      </w:pPr>
      <w:r>
        <w:t xml:space="preserve">    </w:t>
      </w:r>
      <w:r>
        <w:rPr>
          <w:rFonts w:eastAsia="맑은 고딕"/>
        </w:rPr>
        <w:t>bt-Addr-r16</w:t>
      </w:r>
      <w:r>
        <w:t xml:space="preserve">             </w:t>
      </w:r>
      <w:r>
        <w:rPr>
          <w:color w:val="993366"/>
        </w:rPr>
        <w:t>BIT</w:t>
      </w:r>
      <w:r>
        <w:t xml:space="preserve"> </w:t>
      </w:r>
      <w:r>
        <w:rPr>
          <w:color w:val="993366"/>
        </w:rPr>
        <w:t>STRING</w:t>
      </w:r>
      <w:r>
        <w:rPr>
          <w:rFonts w:eastAsia="맑은 고딕"/>
        </w:rPr>
        <w:t xml:space="preserve"> (</w:t>
      </w:r>
      <w:r>
        <w:rPr>
          <w:color w:val="993366"/>
        </w:rPr>
        <w:t>SIZE</w:t>
      </w:r>
      <w:r>
        <w:rPr>
          <w:rFonts w:eastAsia="맑은 고딕"/>
        </w:rPr>
        <w:t xml:space="preserve"> (48)),</w:t>
      </w:r>
    </w:p>
    <w:p w14:paraId="32600458" w14:textId="77777777" w:rsidR="00162BE3" w:rsidRDefault="00CB0F85">
      <w:pPr>
        <w:pStyle w:val="PL"/>
        <w:rPr>
          <w:rFonts w:eastAsia="맑은 고딕"/>
        </w:rPr>
      </w:pPr>
      <w:r>
        <w:t xml:space="preserve">    </w:t>
      </w:r>
      <w:r>
        <w:rPr>
          <w:rFonts w:eastAsia="맑은 고딕"/>
        </w:rPr>
        <w:t>rssi-BT-r16</w:t>
      </w:r>
      <w:r>
        <w:t xml:space="preserve">             </w:t>
      </w:r>
      <w:r>
        <w:rPr>
          <w:color w:val="993366"/>
        </w:rPr>
        <w:t>INTEGER</w:t>
      </w:r>
      <w:r>
        <w:t xml:space="preserve"> </w:t>
      </w:r>
      <w:r>
        <w:rPr>
          <w:rFonts w:eastAsia="맑은 고딕"/>
        </w:rPr>
        <w:t>(-128..127)</w:t>
      </w:r>
      <w:r>
        <w:t xml:space="preserve">        </w:t>
      </w:r>
      <w:r>
        <w:rPr>
          <w:color w:val="993366"/>
        </w:rPr>
        <w:t>OPTIONAL</w:t>
      </w:r>
      <w:r>
        <w:rPr>
          <w:rFonts w:eastAsia="맑은 고딕"/>
        </w:rPr>
        <w:t>,</w:t>
      </w:r>
    </w:p>
    <w:p w14:paraId="28936B87" w14:textId="77777777" w:rsidR="00162BE3" w:rsidRDefault="00CB0F85">
      <w:pPr>
        <w:pStyle w:val="PL"/>
        <w:rPr>
          <w:rFonts w:eastAsia="맑은 고딕"/>
        </w:rPr>
      </w:pPr>
      <w:r>
        <w:t xml:space="preserve">    </w:t>
      </w:r>
      <w:r>
        <w:rPr>
          <w:rFonts w:eastAsia="맑은 고딕"/>
        </w:rPr>
        <w:t>...</w:t>
      </w:r>
    </w:p>
    <w:p w14:paraId="3A90DF6D" w14:textId="77777777" w:rsidR="00162BE3" w:rsidRDefault="00CB0F85">
      <w:pPr>
        <w:pStyle w:val="PL"/>
      </w:pPr>
      <w:r>
        <w:rPr>
          <w:rFonts w:eastAsia="맑은 고딕"/>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1578" w:name="_Toc60777511"/>
      <w:bookmarkStart w:id="1579" w:name="_Toc131065303"/>
      <w:r>
        <w:t>–</w:t>
      </w:r>
      <w:r>
        <w:tab/>
      </w:r>
      <w:r>
        <w:rPr>
          <w:i/>
        </w:rPr>
        <w:t>LogMeasResultListWLAN</w:t>
      </w:r>
      <w:bookmarkEnd w:id="1578"/>
      <w:bookmarkEnd w:id="1579"/>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맑은 고딕"/>
        </w:rPr>
      </w:pPr>
      <w:r>
        <w:rPr>
          <w:rFonts w:eastAsia="맑은 고딕"/>
        </w:rPr>
        <w:t>LogMeasResultListWLAN-r16 ::=</w:t>
      </w:r>
      <w:r>
        <w:t xml:space="preserve">    </w:t>
      </w:r>
      <w:r>
        <w:rPr>
          <w:color w:val="993366"/>
        </w:rPr>
        <w:t>SEQUENCE</w:t>
      </w:r>
      <w:r>
        <w:rPr>
          <w:rFonts w:eastAsia="맑은 고딕"/>
        </w:rPr>
        <w:t xml:space="preserve"> (</w:t>
      </w:r>
      <w:r>
        <w:rPr>
          <w:color w:val="993366"/>
        </w:rPr>
        <w:t>SIZE</w:t>
      </w:r>
      <w:r>
        <w:rPr>
          <w:rFonts w:eastAsia="맑은 고딕"/>
        </w:rPr>
        <w:t xml:space="preserve"> (1..maxWLAN-Id-Report-r16))</w:t>
      </w:r>
      <w:r>
        <w:rPr>
          <w:rFonts w:eastAsia="맑은 고딕"/>
          <w:color w:val="993366"/>
        </w:rPr>
        <w:t xml:space="preserve"> OF</w:t>
      </w:r>
      <w:r>
        <w:rPr>
          <w:rFonts w:eastAsia="맑은 고딕"/>
        </w:rPr>
        <w:t xml:space="preserve"> LogMeasResultWLAN-r16</w:t>
      </w:r>
    </w:p>
    <w:p w14:paraId="2FA2A343" w14:textId="77777777" w:rsidR="00162BE3" w:rsidRDefault="00162BE3">
      <w:pPr>
        <w:pStyle w:val="PL"/>
        <w:rPr>
          <w:rFonts w:eastAsia="맑은 고딕"/>
        </w:rPr>
      </w:pPr>
    </w:p>
    <w:p w14:paraId="0D5E0108" w14:textId="77777777" w:rsidR="00162BE3" w:rsidRDefault="00CB0F85">
      <w:pPr>
        <w:pStyle w:val="PL"/>
        <w:rPr>
          <w:rFonts w:eastAsia="맑은 고딕"/>
        </w:rPr>
      </w:pPr>
      <w:r>
        <w:rPr>
          <w:rFonts w:eastAsia="맑은 고딕"/>
        </w:rPr>
        <w:t>LogMeasResultWLAN-r16 ::=</w:t>
      </w:r>
      <w:r>
        <w:t xml:space="preserve">        </w:t>
      </w:r>
      <w:r>
        <w:rPr>
          <w:color w:val="993366"/>
        </w:rPr>
        <w:t>SEQUENCE</w:t>
      </w:r>
      <w:r>
        <w:rPr>
          <w:rFonts w:eastAsia="맑은 고딕"/>
        </w:rPr>
        <w:t xml:space="preserve"> {</w:t>
      </w:r>
    </w:p>
    <w:p w14:paraId="6A5A5284" w14:textId="77777777" w:rsidR="00162BE3" w:rsidRDefault="00CB0F85">
      <w:pPr>
        <w:pStyle w:val="PL"/>
        <w:rPr>
          <w:rFonts w:eastAsia="맑은 고딕"/>
        </w:rPr>
      </w:pPr>
      <w:r>
        <w:t xml:space="preserve">    </w:t>
      </w:r>
      <w:r>
        <w:rPr>
          <w:rFonts w:eastAsia="맑은 고딕"/>
        </w:rPr>
        <w:t>wlan-Identifiers-r16</w:t>
      </w:r>
      <w:r>
        <w:t xml:space="preserve">             </w:t>
      </w:r>
      <w:r>
        <w:rPr>
          <w:rFonts w:eastAsia="맑은 고딕"/>
        </w:rPr>
        <w:t>WLAN-Identifiers-r16,</w:t>
      </w:r>
    </w:p>
    <w:p w14:paraId="261C7E27" w14:textId="77777777" w:rsidR="00162BE3" w:rsidRDefault="00CB0F85">
      <w:pPr>
        <w:pStyle w:val="PL"/>
        <w:rPr>
          <w:rFonts w:eastAsia="맑은 고딕"/>
        </w:rPr>
      </w:pPr>
      <w:r>
        <w:t xml:space="preserve">    </w:t>
      </w:r>
      <w:r>
        <w:rPr>
          <w:rFonts w:eastAsia="맑은 고딕"/>
        </w:rPr>
        <w:t>rssiWLAN-r16</w:t>
      </w:r>
      <w:r>
        <w:t xml:space="preserve">                     </w:t>
      </w:r>
      <w:r>
        <w:rPr>
          <w:rFonts w:eastAsia="맑은 고딕"/>
        </w:rPr>
        <w:t>WLAN-RSSI-Range-r16</w:t>
      </w:r>
      <w:r>
        <w:t xml:space="preserve">          </w:t>
      </w:r>
      <w:r>
        <w:rPr>
          <w:color w:val="993366"/>
        </w:rPr>
        <w:t>OPTIONAL</w:t>
      </w:r>
      <w:r>
        <w:rPr>
          <w:rFonts w:eastAsia="맑은 고딕"/>
        </w:rPr>
        <w:t>,</w:t>
      </w:r>
    </w:p>
    <w:p w14:paraId="2E205CBC" w14:textId="77777777" w:rsidR="00162BE3" w:rsidRDefault="00CB0F85">
      <w:pPr>
        <w:pStyle w:val="PL"/>
        <w:rPr>
          <w:rFonts w:eastAsia="맑은 고딕"/>
        </w:rPr>
      </w:pPr>
      <w:r>
        <w:t xml:space="preserve">    </w:t>
      </w:r>
      <w:r>
        <w:rPr>
          <w:rFonts w:eastAsia="맑은 고딕"/>
        </w:rPr>
        <w:t>rtt-WLAN-r16</w:t>
      </w:r>
      <w:r>
        <w:t xml:space="preserve">                     </w:t>
      </w:r>
      <w:r>
        <w:rPr>
          <w:rFonts w:eastAsia="맑은 고딕"/>
        </w:rPr>
        <w:t>WLAN-RTT-r16</w:t>
      </w:r>
      <w:r>
        <w:t xml:space="preserve">                 </w:t>
      </w:r>
      <w:r>
        <w:rPr>
          <w:color w:val="993366"/>
        </w:rPr>
        <w:t>OPTIONAL</w:t>
      </w:r>
      <w:r>
        <w:rPr>
          <w:rFonts w:eastAsia="맑은 고딕"/>
        </w:rPr>
        <w:t>,</w:t>
      </w:r>
    </w:p>
    <w:p w14:paraId="2A92657A" w14:textId="77777777" w:rsidR="00162BE3" w:rsidRDefault="00CB0F85">
      <w:pPr>
        <w:pStyle w:val="PL"/>
        <w:rPr>
          <w:rFonts w:eastAsia="맑은 고딕"/>
        </w:rPr>
      </w:pPr>
      <w:r>
        <w:t xml:space="preserve">    </w:t>
      </w:r>
      <w:r>
        <w:rPr>
          <w:rFonts w:eastAsia="맑은 고딕"/>
        </w:rPr>
        <w:t>...</w:t>
      </w:r>
    </w:p>
    <w:p w14:paraId="4D4BB03E" w14:textId="77777777" w:rsidR="00162BE3" w:rsidRDefault="00CB0F85">
      <w:pPr>
        <w:pStyle w:val="PL"/>
        <w:rPr>
          <w:rFonts w:eastAsia="맑은 고딕"/>
        </w:rPr>
      </w:pPr>
      <w:r>
        <w:rPr>
          <w:rFonts w:eastAsia="맑은 고딕"/>
        </w:rPr>
        <w:t>}</w:t>
      </w:r>
    </w:p>
    <w:p w14:paraId="6BB519D4" w14:textId="77777777" w:rsidR="00162BE3" w:rsidRDefault="00162BE3">
      <w:pPr>
        <w:pStyle w:val="PL"/>
        <w:rPr>
          <w:rFonts w:eastAsia="맑은 고딕"/>
        </w:rPr>
      </w:pPr>
    </w:p>
    <w:p w14:paraId="1DACDC05" w14:textId="77777777" w:rsidR="00162BE3" w:rsidRDefault="00CB0F85">
      <w:pPr>
        <w:pStyle w:val="PL"/>
        <w:rPr>
          <w:rFonts w:eastAsia="맑은 고딕"/>
        </w:rPr>
      </w:pPr>
      <w:r>
        <w:t xml:space="preserve">WLAN-Identifiers-r16 ::=         </w:t>
      </w:r>
      <w:r>
        <w:rPr>
          <w:color w:val="993366"/>
        </w:rPr>
        <w:t>SEQUENCE</w:t>
      </w:r>
      <w:r>
        <w:rPr>
          <w:rFonts w:eastAsia="맑은 고딕"/>
        </w:rPr>
        <w:t xml:space="preserve"> {</w:t>
      </w:r>
    </w:p>
    <w:p w14:paraId="0B8164FD" w14:textId="77777777" w:rsidR="00162BE3" w:rsidRDefault="00CB0F85">
      <w:pPr>
        <w:pStyle w:val="PL"/>
      </w:pPr>
      <w:r>
        <w:t xml:space="preserve">    </w:t>
      </w:r>
      <w:r>
        <w:rPr>
          <w:rFonts w:eastAsia="맑은 고딕"/>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맑은 고딕"/>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맑은 고딕"/>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맑은 고딕"/>
        </w:rPr>
      </w:pPr>
      <w:r>
        <w:t xml:space="preserve">    ...</w:t>
      </w:r>
    </w:p>
    <w:p w14:paraId="20ED17D8" w14:textId="77777777" w:rsidR="00162BE3" w:rsidRDefault="00CB0F85">
      <w:pPr>
        <w:pStyle w:val="PL"/>
      </w:pPr>
      <w:r>
        <w:t>}</w:t>
      </w:r>
    </w:p>
    <w:p w14:paraId="42B88838" w14:textId="77777777" w:rsidR="00162BE3" w:rsidRDefault="00162BE3">
      <w:pPr>
        <w:pStyle w:val="PL"/>
        <w:rPr>
          <w:rFonts w:eastAsia="맑은 고딕"/>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맑은 고딕"/>
        </w:rPr>
      </w:pPr>
      <w:r>
        <w:rPr>
          <w:rFonts w:eastAsia="맑은 고딕"/>
        </w:rPr>
        <w:t>WLAN-RTT-r16 ::=</w:t>
      </w:r>
      <w:r>
        <w:t xml:space="preserve">                 </w:t>
      </w:r>
      <w:r>
        <w:rPr>
          <w:color w:val="993366"/>
        </w:rPr>
        <w:t>SEQUENCE</w:t>
      </w:r>
      <w:r>
        <w:rPr>
          <w:rFonts w:eastAsia="맑은 고딕"/>
        </w:rPr>
        <w:t xml:space="preserve"> {</w:t>
      </w:r>
    </w:p>
    <w:p w14:paraId="00ACD896" w14:textId="77777777" w:rsidR="00162BE3" w:rsidRDefault="00CB0F85">
      <w:pPr>
        <w:pStyle w:val="PL"/>
        <w:rPr>
          <w:rFonts w:eastAsia="맑은 고딕"/>
        </w:rPr>
      </w:pPr>
      <w:r>
        <w:t xml:space="preserve">    </w:t>
      </w:r>
      <w:r>
        <w:rPr>
          <w:rFonts w:eastAsia="맑은 고딕"/>
        </w:rPr>
        <w:t>rttValue-r16</w:t>
      </w:r>
      <w:r>
        <w:t xml:space="preserve">                     </w:t>
      </w:r>
      <w:r>
        <w:rPr>
          <w:color w:val="993366"/>
        </w:rPr>
        <w:t>INTEGER</w:t>
      </w:r>
      <w:r>
        <w:rPr>
          <w:rFonts w:eastAsia="맑은 고딕"/>
        </w:rPr>
        <w:t xml:space="preserve"> (0..16777215),</w:t>
      </w:r>
    </w:p>
    <w:p w14:paraId="01FDAAFE" w14:textId="77777777" w:rsidR="00162BE3" w:rsidRDefault="00CB0F85">
      <w:pPr>
        <w:pStyle w:val="PL"/>
        <w:rPr>
          <w:rFonts w:eastAsia="맑은 고딕"/>
        </w:rPr>
      </w:pPr>
      <w:r>
        <w:lastRenderedPageBreak/>
        <w:t xml:space="preserve">    </w:t>
      </w:r>
      <w:r>
        <w:rPr>
          <w:rFonts w:eastAsia="맑은 고딕"/>
        </w:rPr>
        <w:t>rttUnits-r16</w:t>
      </w:r>
      <w:r>
        <w:t xml:space="preserve">                     </w:t>
      </w:r>
      <w:r>
        <w:rPr>
          <w:color w:val="993366"/>
        </w:rPr>
        <w:t>ENUMERATED</w:t>
      </w:r>
      <w:r>
        <w:rPr>
          <w:rFonts w:eastAsia="맑은 고딕"/>
        </w:rPr>
        <w:t xml:space="preserve"> {</w:t>
      </w:r>
    </w:p>
    <w:p w14:paraId="7B958419" w14:textId="77777777" w:rsidR="00162BE3" w:rsidRDefault="00CB0F85">
      <w:pPr>
        <w:pStyle w:val="PL"/>
        <w:rPr>
          <w:rFonts w:eastAsia="맑은 고딕"/>
        </w:rPr>
      </w:pPr>
      <w:r>
        <w:t xml:space="preserve">                                         </w:t>
      </w:r>
      <w:r>
        <w:rPr>
          <w:rFonts w:eastAsia="맑은 고딕"/>
        </w:rPr>
        <w:t>microseconds,</w:t>
      </w:r>
    </w:p>
    <w:p w14:paraId="31F9B6C4" w14:textId="77777777" w:rsidR="00162BE3" w:rsidRDefault="00CB0F85">
      <w:pPr>
        <w:pStyle w:val="PL"/>
        <w:rPr>
          <w:rFonts w:eastAsia="맑은 고딕"/>
        </w:rPr>
      </w:pPr>
      <w:r>
        <w:t xml:space="preserve">                                         </w:t>
      </w:r>
      <w:r>
        <w:rPr>
          <w:rFonts w:eastAsia="맑은 고딕"/>
        </w:rPr>
        <w:t>hundredsofnanoseconds,</w:t>
      </w:r>
    </w:p>
    <w:p w14:paraId="53E55C49" w14:textId="77777777" w:rsidR="00162BE3" w:rsidRDefault="00CB0F85">
      <w:pPr>
        <w:pStyle w:val="PL"/>
        <w:rPr>
          <w:rFonts w:eastAsia="맑은 고딕"/>
        </w:rPr>
      </w:pPr>
      <w:r>
        <w:t xml:space="preserve">                                         </w:t>
      </w:r>
      <w:r>
        <w:rPr>
          <w:rFonts w:eastAsia="맑은 고딕"/>
        </w:rPr>
        <w:t>tensofnanoseconds,</w:t>
      </w:r>
    </w:p>
    <w:p w14:paraId="2112499E" w14:textId="77777777" w:rsidR="00162BE3" w:rsidRDefault="00CB0F85">
      <w:pPr>
        <w:pStyle w:val="PL"/>
        <w:rPr>
          <w:rFonts w:eastAsia="맑은 고딕"/>
        </w:rPr>
      </w:pPr>
      <w:r>
        <w:t xml:space="preserve">                                         </w:t>
      </w:r>
      <w:r>
        <w:rPr>
          <w:rFonts w:eastAsia="맑은 고딕"/>
        </w:rPr>
        <w:t>nanoseconds,</w:t>
      </w:r>
    </w:p>
    <w:p w14:paraId="559EF7DB" w14:textId="77777777" w:rsidR="00162BE3" w:rsidRDefault="00CB0F85">
      <w:pPr>
        <w:pStyle w:val="PL"/>
        <w:rPr>
          <w:rFonts w:eastAsia="맑은 고딕"/>
        </w:rPr>
      </w:pPr>
      <w:r>
        <w:t xml:space="preserve">                                         </w:t>
      </w:r>
      <w:r>
        <w:rPr>
          <w:rFonts w:eastAsia="맑은 고딕"/>
        </w:rPr>
        <w:t>tenthsofnanoseconds,</w:t>
      </w:r>
    </w:p>
    <w:p w14:paraId="4E977502" w14:textId="77777777" w:rsidR="00162BE3" w:rsidRDefault="00CB0F85">
      <w:pPr>
        <w:pStyle w:val="PL"/>
        <w:rPr>
          <w:rFonts w:eastAsia="맑은 고딕"/>
        </w:rPr>
      </w:pPr>
      <w:r>
        <w:t xml:space="preserve">                                         </w:t>
      </w:r>
      <w:r>
        <w:rPr>
          <w:rFonts w:eastAsia="맑은 고딕"/>
        </w:rPr>
        <w:t>...},</w:t>
      </w:r>
    </w:p>
    <w:p w14:paraId="2370AF83" w14:textId="77777777" w:rsidR="00162BE3" w:rsidRDefault="00CB0F85">
      <w:pPr>
        <w:pStyle w:val="PL"/>
        <w:rPr>
          <w:rFonts w:eastAsia="맑은 고딕"/>
        </w:rPr>
      </w:pPr>
      <w:r>
        <w:t xml:space="preserve">    </w:t>
      </w:r>
      <w:r>
        <w:rPr>
          <w:rFonts w:eastAsia="맑은 고딕"/>
        </w:rPr>
        <w:t>rttAccuracy-r16</w:t>
      </w:r>
      <w:r>
        <w:t xml:space="preserve">                  </w:t>
      </w:r>
      <w:r>
        <w:rPr>
          <w:color w:val="993366"/>
        </w:rPr>
        <w:t>INTEGER</w:t>
      </w:r>
      <w:r>
        <w:rPr>
          <w:rFonts w:eastAsia="맑은 고딕"/>
        </w:rPr>
        <w:t xml:space="preserve"> (0..255)</w:t>
      </w:r>
      <w:r>
        <w:t xml:space="preserve">             </w:t>
      </w:r>
      <w:r>
        <w:rPr>
          <w:color w:val="993366"/>
        </w:rPr>
        <w:t>OPTIONAL</w:t>
      </w:r>
      <w:r>
        <w:rPr>
          <w:rFonts w:eastAsia="맑은 고딕"/>
        </w:rPr>
        <w:t>,</w:t>
      </w:r>
    </w:p>
    <w:p w14:paraId="3509E9A4" w14:textId="77777777" w:rsidR="00162BE3" w:rsidRDefault="00CB0F85">
      <w:pPr>
        <w:pStyle w:val="PL"/>
        <w:rPr>
          <w:rFonts w:eastAsia="맑은 고딕"/>
        </w:rPr>
      </w:pPr>
      <w:r>
        <w:t xml:space="preserve">    </w:t>
      </w:r>
      <w:r>
        <w:rPr>
          <w:rFonts w:eastAsia="맑은 고딕"/>
        </w:rPr>
        <w:t>...</w:t>
      </w:r>
    </w:p>
    <w:p w14:paraId="58550321" w14:textId="77777777" w:rsidR="00162BE3" w:rsidRDefault="00CB0F85">
      <w:pPr>
        <w:pStyle w:val="PL"/>
        <w:rPr>
          <w:rFonts w:eastAsia="맑은 고딕"/>
        </w:rPr>
      </w:pPr>
      <w:r>
        <w:rPr>
          <w:rFonts w:eastAsia="맑은 고딕"/>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맑은 고딕"/>
                <w:b/>
                <w:bCs/>
                <w:i/>
                <w:kern w:val="2"/>
                <w:lang w:eastAsia="ko-KR"/>
              </w:rPr>
            </w:pPr>
            <w:r>
              <w:rPr>
                <w:rFonts w:eastAsia="맑은 고딕"/>
                <w:b/>
                <w:bCs/>
                <w:i/>
                <w:kern w:val="2"/>
                <w:lang w:eastAsia="ko-KR"/>
              </w:rPr>
              <w:t>Bssid</w:t>
            </w:r>
          </w:p>
          <w:p w14:paraId="354182F6" w14:textId="77777777" w:rsidR="00162BE3" w:rsidRDefault="00CB0F85">
            <w:pPr>
              <w:pStyle w:val="TAL"/>
              <w:rPr>
                <w:b/>
                <w:i/>
                <w:lang w:eastAsia="sv-SE"/>
              </w:rPr>
            </w:pPr>
            <w:r>
              <w:rPr>
                <w:rFonts w:eastAsia="맑은 고딕"/>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맑은 고딕"/>
                <w:b/>
                <w:bCs/>
                <w:i/>
                <w:kern w:val="2"/>
                <w:lang w:eastAsia="ko-KR"/>
              </w:rPr>
            </w:pPr>
            <w:r>
              <w:rPr>
                <w:rFonts w:eastAsia="맑은 고딕"/>
                <w:b/>
                <w:bCs/>
                <w:i/>
                <w:kern w:val="2"/>
                <w:lang w:eastAsia="ko-KR"/>
              </w:rPr>
              <w:t>Hessid</w:t>
            </w:r>
          </w:p>
          <w:p w14:paraId="32D3F118" w14:textId="77777777" w:rsidR="00162BE3" w:rsidRDefault="00CB0F85">
            <w:pPr>
              <w:pStyle w:val="TAL"/>
              <w:rPr>
                <w:b/>
                <w:i/>
                <w:lang w:eastAsia="sv-SE"/>
              </w:rPr>
            </w:pPr>
            <w:r>
              <w:rPr>
                <w:rFonts w:eastAsia="맑은 고딕"/>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맑은 고딕"/>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맑은 고딕"/>
                <w:b/>
                <w:bCs/>
                <w:i/>
                <w:kern w:val="2"/>
                <w:lang w:eastAsia="ko-KR"/>
              </w:rPr>
            </w:pPr>
            <w:r>
              <w:rPr>
                <w:rFonts w:eastAsia="맑은 고딕"/>
                <w:b/>
                <w:bCs/>
                <w:i/>
                <w:kern w:val="2"/>
                <w:lang w:eastAsia="ko-KR"/>
              </w:rPr>
              <w:t>Ssid</w:t>
            </w:r>
          </w:p>
          <w:p w14:paraId="281A8935" w14:textId="77777777" w:rsidR="00162BE3" w:rsidRDefault="00CB0F85">
            <w:pPr>
              <w:pStyle w:val="TAL"/>
              <w:rPr>
                <w:b/>
                <w:i/>
                <w:lang w:eastAsia="sv-SE"/>
              </w:rPr>
            </w:pPr>
            <w:r>
              <w:rPr>
                <w:rFonts w:eastAsia="맑은 고딕"/>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1580" w:name="_Toc131065304"/>
      <w:r>
        <w:t>–</w:t>
      </w:r>
      <w:r>
        <w:tab/>
      </w:r>
      <w:r>
        <w:rPr>
          <w:i/>
        </w:rPr>
        <w:t>MeasConfigAppLayerId</w:t>
      </w:r>
      <w:bookmarkEnd w:id="1580"/>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DengXian"/>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1581" w:name="_Toc60777512"/>
      <w:bookmarkStart w:id="1582" w:name="_Toc131065305"/>
      <w:r>
        <w:t>–</w:t>
      </w:r>
      <w:r>
        <w:tab/>
      </w:r>
      <w:r>
        <w:rPr>
          <w:i/>
        </w:rPr>
        <w:t>OtherConfig</w:t>
      </w:r>
      <w:bookmarkEnd w:id="1581"/>
      <w:bookmarkEnd w:id="1582"/>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583" w:author="vivo(Boubacar)" w:date="2023-04-28T10:16:00Z"/>
        </w:rPr>
      </w:pPr>
      <w:ins w:id="1584" w:author="vivo(Boubacar)" w:date="2023-04-28T10:16:00Z">
        <w:r>
          <w:t xml:space="preserve">OtherConfig-v18xy ::=                   </w:t>
        </w:r>
        <w:r>
          <w:rPr>
            <w:color w:val="993366"/>
          </w:rPr>
          <w:t>SEQUENCE</w:t>
        </w:r>
        <w:r>
          <w:t xml:space="preserve"> {</w:t>
        </w:r>
      </w:ins>
    </w:p>
    <w:p w14:paraId="2C9AF85D" w14:textId="6EC7FC2B" w:rsidR="00162BE3" w:rsidRDefault="00CB0F85">
      <w:pPr>
        <w:pStyle w:val="PL"/>
        <w:ind w:firstLine="390"/>
        <w:rPr>
          <w:color w:val="808080"/>
        </w:rPr>
      </w:pPr>
      <w:commentRangeStart w:id="1585"/>
      <w:ins w:id="1586" w:author="vivo(Boubacar)" w:date="2023-04-28T10:16:00Z">
        <w:r>
          <w:t>musim-</w:t>
        </w:r>
      </w:ins>
      <w:ins w:id="1587" w:author="vivo_P_RAN2#122" w:date="2023-06-27T09:15:00Z">
        <w:r>
          <w:t>GapPriority</w:t>
        </w:r>
      </w:ins>
      <w:ins w:id="1588" w:author="vivo(Boubacar)" w:date="2023-04-28T10:16:00Z">
        <w:r>
          <w:t>AssistanceConfig-r18</w:t>
        </w:r>
      </w:ins>
      <w:commentRangeEnd w:id="1585"/>
      <w:r w:rsidR="00627F3D">
        <w:rPr>
          <w:rStyle w:val="CommentReference"/>
          <w:rFonts w:ascii="Times New Roman" w:hAnsi="Times New Roman"/>
          <w:lang w:eastAsia="ja-JP"/>
        </w:rPr>
        <w:commentReference w:id="1585"/>
      </w:r>
      <w:ins w:id="1589" w:author="vivo(Boubacar)" w:date="2023-04-28T10:16:00Z">
        <w:r>
          <w:t xml:space="preserve">           </w:t>
        </w:r>
      </w:ins>
      <w:ins w:id="1590" w:author="vivo(Boubacar)" w:date="2023-06-07T10:10:00Z">
        <w:r>
          <w:rPr>
            <w:color w:val="993366"/>
          </w:rPr>
          <w:t>ENUMERATED</w:t>
        </w:r>
        <w:r>
          <w:t xml:space="preserve"> {true}</w:t>
        </w:r>
      </w:ins>
      <w:ins w:id="1591" w:author="vivo(Boubacar)" w:date="2023-04-28T10:16:00Z">
        <w:r>
          <w:t xml:space="preserve">                  </w:t>
        </w:r>
      </w:ins>
      <w:ins w:id="1592" w:author="vivo_P_RAN2#122" w:date="2023-06-27T11:09:00Z">
        <w:r>
          <w:t xml:space="preserve">               </w:t>
        </w:r>
      </w:ins>
      <w:ins w:id="1593" w:author="vivo_P_RAN2#122" w:date="2023-06-27T11:10:00Z">
        <w:r>
          <w:t xml:space="preserve">    </w:t>
        </w:r>
      </w:ins>
      <w:ins w:id="1594" w:author="vivo(Boubacar)" w:date="2023-04-28T10:16:00Z">
        <w:r>
          <w:rPr>
            <w:color w:val="993366"/>
          </w:rPr>
          <w:t>OPTIONAL</w:t>
        </w:r>
      </w:ins>
      <w:ins w:id="1595" w:author="vivo_P_R2#123bis" w:date="2023-10-25T13:21:00Z">
        <w:r w:rsidR="00B805A1">
          <w:rPr>
            <w:color w:val="993366"/>
          </w:rPr>
          <w:t>,</w:t>
        </w:r>
      </w:ins>
      <w:ins w:id="1596" w:author="vivo(Boubacar)" w:date="2023-04-28T10:16:00Z">
        <w:r>
          <w:rPr>
            <w:color w:val="993366"/>
          </w:rPr>
          <w:t xml:space="preserve"> -- </w:t>
        </w:r>
      </w:ins>
      <w:ins w:id="1597" w:author="vivo_P_R2#123bis" w:date="2023-10-25T13:28:00Z">
        <w:r w:rsidR="00F040C4">
          <w:rPr>
            <w:color w:val="808080"/>
          </w:rPr>
          <w:t xml:space="preserve">Cond </w:t>
        </w:r>
      </w:ins>
      <w:ins w:id="1598" w:author="vivo_P_R2#123bis" w:date="2023-10-25T13:29:00Z">
        <w:r w:rsidR="00F040C4">
          <w:rPr>
            <w:color w:val="808080"/>
          </w:rPr>
          <w:t>musimGapConfig</w:t>
        </w:r>
      </w:ins>
      <w:commentRangeStart w:id="1599"/>
      <w:commentRangeStart w:id="1600"/>
      <w:ins w:id="1601" w:author="vivo(Boubacar)" w:date="2023-04-28T10:16:00Z">
        <w:del w:id="1602" w:author="vivo_P_R2#123bis" w:date="2023-10-25T13:28:00Z">
          <w:r w:rsidDel="00F040C4">
            <w:rPr>
              <w:color w:val="808080"/>
            </w:rPr>
            <w:delText xml:space="preserve">Need </w:delText>
          </w:r>
        </w:del>
      </w:ins>
      <w:ins w:id="1603" w:author="vivo(Boubacar)" w:date="2023-06-07T10:11:00Z">
        <w:del w:id="1604" w:author="vivo_P_R2#123bis" w:date="2023-10-25T13:28:00Z">
          <w:r w:rsidDel="00F040C4">
            <w:rPr>
              <w:color w:val="808080"/>
            </w:rPr>
            <w:delText>R</w:delText>
          </w:r>
        </w:del>
      </w:ins>
      <w:commentRangeEnd w:id="1599"/>
      <w:del w:id="1605" w:author="vivo_P_R2#123bis" w:date="2023-10-25T13:28:00Z">
        <w:r w:rsidR="003425C9" w:rsidDel="00F040C4">
          <w:rPr>
            <w:rStyle w:val="CommentReference"/>
            <w:rFonts w:ascii="Times New Roman" w:hAnsi="Times New Roman"/>
            <w:lang w:eastAsia="ja-JP"/>
          </w:rPr>
          <w:commentReference w:id="1599"/>
        </w:r>
      </w:del>
      <w:commentRangeEnd w:id="1600"/>
      <w:r w:rsidR="00F040C4">
        <w:rPr>
          <w:rStyle w:val="CommentReference"/>
          <w:rFonts w:ascii="Times New Roman" w:hAnsi="Times New Roman"/>
          <w:lang w:eastAsia="ja-JP"/>
        </w:rPr>
        <w:commentReference w:id="1600"/>
      </w:r>
    </w:p>
    <w:p w14:paraId="5036DCFA" w14:textId="187921DC" w:rsidR="00162BE3" w:rsidRDefault="00CB0F85">
      <w:pPr>
        <w:pStyle w:val="PL"/>
        <w:ind w:firstLine="390"/>
        <w:rPr>
          <w:ins w:id="1606" w:author="vivo(Boubacar)" w:date="2023-06-07T07:58:00Z"/>
        </w:rPr>
      </w:pPr>
      <w:ins w:id="1607" w:author="vivo(Boubacar)" w:date="2023-06-07T07:58:00Z">
        <w:r>
          <w:rPr>
            <w:rFonts w:hint="eastAsia"/>
          </w:rPr>
          <w:t>musim-</w:t>
        </w:r>
      </w:ins>
      <w:ins w:id="1608" w:author="vivo_P_RAN2#122" w:date="2023-06-27T09:12:00Z">
        <w:r>
          <w:t>CapabilityRestriction</w:t>
        </w:r>
      </w:ins>
      <w:ins w:id="1609" w:author="vivo(Boubacar)" w:date="2023-06-07T07:58:00Z">
        <w:r>
          <w:t>C</w:t>
        </w:r>
        <w:r>
          <w:rPr>
            <w:rFonts w:hint="eastAsia"/>
          </w:rPr>
          <w:t>onfig-r</w:t>
        </w:r>
        <w:r>
          <w:t>18            SetupRelease {MUSIM</w:t>
        </w:r>
        <w:r>
          <w:rPr>
            <w:rFonts w:hint="eastAsia"/>
          </w:rPr>
          <w:t>-</w:t>
        </w:r>
      </w:ins>
      <w:ins w:id="1610" w:author="vivo_P_RAN2#122" w:date="2023-06-27T09:13:00Z">
        <w:r>
          <w:t>CapabilityRestriction</w:t>
        </w:r>
      </w:ins>
      <w:ins w:id="1611" w:author="vivo(Boubacar)" w:date="2023-06-07T07:58:00Z">
        <w:r>
          <w:t>C</w:t>
        </w:r>
        <w:r>
          <w:rPr>
            <w:rFonts w:hint="eastAsia"/>
          </w:rPr>
          <w:t>onfig-r</w:t>
        </w:r>
        <w:r>
          <w:t xml:space="preserve">18} </w:t>
        </w:r>
        <w:r>
          <w:rPr>
            <w:color w:val="993366"/>
          </w:rPr>
          <w:t>OPTIONAL</w:t>
        </w:r>
        <w:r>
          <w:t xml:space="preserve"> </w:t>
        </w:r>
        <w:r>
          <w:rPr>
            <w:color w:val="808080"/>
          </w:rPr>
          <w:t>-- Need M</w:t>
        </w:r>
      </w:ins>
    </w:p>
    <w:p w14:paraId="63C850D0" w14:textId="77777777" w:rsidR="00162BE3" w:rsidRDefault="00CB0F85">
      <w:pPr>
        <w:pStyle w:val="PL"/>
        <w:rPr>
          <w:ins w:id="1612" w:author="vivo_P_R2#123bis" w:date="2023-10-25T13:19:00Z"/>
        </w:rPr>
      </w:pPr>
      <w:ins w:id="1613" w:author="vivo(Boubacar)" w:date="2023-04-28T10:16:00Z">
        <w:r>
          <w:t>}</w:t>
        </w:r>
      </w:ins>
    </w:p>
    <w:p w14:paraId="6ACCD14E" w14:textId="64B24183" w:rsidR="00B805A1" w:rsidRDefault="00B805A1">
      <w:pPr>
        <w:pStyle w:val="PL"/>
        <w:rPr>
          <w:ins w:id="1614" w:author="vivo_P_R2#123bis" w:date="2023-10-25T13:20:00Z"/>
          <w:rFonts w:eastAsia="DengXian"/>
          <w:lang w:eastAsia="zh-CN"/>
        </w:rPr>
      </w:pPr>
      <w:ins w:id="1615" w:author="vivo_P_R2#123bis" w:date="2023-10-25T13:19:00Z">
        <w:r w:rsidRPr="00B805A1">
          <w:rPr>
            <w:rFonts w:eastAsia="DengXian"/>
            <w:lang w:eastAsia="zh-CN"/>
          </w:rPr>
          <w:t>Editor’s Note: FFS whether a separate control is needed for the UE assistance information of the “keep solution”, based on the RAN4 inputs on the capability signalings for “keep solution” and “priority-based solution”.</w:t>
        </w:r>
      </w:ins>
    </w:p>
    <w:p w14:paraId="5238C1F2" w14:textId="77777777" w:rsidR="00B805A1" w:rsidRPr="00B805A1" w:rsidRDefault="00B805A1">
      <w:pPr>
        <w:pStyle w:val="PL"/>
        <w:rPr>
          <w:ins w:id="1616" w:author="vivo(Boubacar)" w:date="2023-04-28T10:16:00Z"/>
          <w:rFonts w:eastAsia="DengXian"/>
          <w:lang w:eastAsia="zh-CN"/>
        </w:rPr>
      </w:pPr>
    </w:p>
    <w:p w14:paraId="598B8252" w14:textId="77777777" w:rsidR="004A754F" w:rsidRPr="00E5257D" w:rsidRDefault="004A754F" w:rsidP="004A754F">
      <w:pPr>
        <w:pStyle w:val="PL"/>
        <w:rPr>
          <w:ins w:id="1617" w:author="vivo_Pre_R2#123b" w:date="2023-09-26T14:49:00Z"/>
        </w:rPr>
      </w:pPr>
      <w:ins w:id="1618" w:author="vivo_Pre_R2#123b" w:date="2023-09-26T14:49:00Z">
        <w:r w:rsidRPr="00E5257D">
          <w:t xml:space="preserve">MUSIM-CapabilityRestrictionConfig-r18 ::=     </w:t>
        </w:r>
        <w:r w:rsidRPr="00E5257D">
          <w:rPr>
            <w:color w:val="993366"/>
          </w:rPr>
          <w:t>SEQUENCE</w:t>
        </w:r>
        <w:r w:rsidRPr="00E5257D">
          <w:t xml:space="preserve"> {</w:t>
        </w:r>
      </w:ins>
    </w:p>
    <w:p w14:paraId="581367E4" w14:textId="52F9DA9A" w:rsidR="004A754F" w:rsidRPr="00E5257D" w:rsidRDefault="004A754F" w:rsidP="004A754F">
      <w:pPr>
        <w:pStyle w:val="PL"/>
        <w:rPr>
          <w:ins w:id="1619" w:author="vivo_Pre_R2#123b" w:date="2023-09-26T14:49:00Z"/>
          <w:color w:val="808080"/>
        </w:rPr>
      </w:pPr>
      <w:ins w:id="1620" w:author="vivo_Pre_R2#123b" w:date="2023-09-26T14:49:00Z">
        <w:r w:rsidRPr="00E5257D">
          <w:rPr>
            <w:rFonts w:eastAsia="DengXian"/>
            <w:lang w:eastAsia="zh-CN"/>
          </w:rPr>
          <w:t xml:space="preserve">     musim-candidateBandList-r18                  MUSIM-CandidateBandList-r18               </w:t>
        </w:r>
        <w:r w:rsidRPr="00E5257D">
          <w:rPr>
            <w:color w:val="993366"/>
          </w:rPr>
          <w:t>OPTIONAL</w:t>
        </w:r>
      </w:ins>
      <w:ins w:id="1621" w:author="vivo_P_R2123bis" w:date="2023-10-16T16:48:00Z">
        <w:r w:rsidR="00FB1D2D">
          <w:rPr>
            <w:color w:val="993366"/>
          </w:rPr>
          <w:t>,</w:t>
        </w:r>
      </w:ins>
      <w:ins w:id="1622" w:author="vivo_Pre_R2#123b" w:date="2023-09-26T14:49:00Z">
        <w:r>
          <w:rPr>
            <w:color w:val="993366"/>
          </w:rPr>
          <w:t xml:space="preserve"> </w:t>
        </w:r>
        <w:r w:rsidRPr="00E5257D">
          <w:rPr>
            <w:color w:val="808080"/>
          </w:rPr>
          <w:t>--</w:t>
        </w:r>
        <w:r w:rsidRPr="00E5257D">
          <w:rPr>
            <w:color w:val="993366"/>
          </w:rPr>
          <w:t xml:space="preserve"> </w:t>
        </w:r>
        <w:r w:rsidRPr="00E5257D">
          <w:rPr>
            <w:color w:val="808080"/>
          </w:rPr>
          <w:t xml:space="preserve">Need </w:t>
        </w:r>
        <w:r>
          <w:rPr>
            <w:color w:val="808080"/>
          </w:rPr>
          <w:t>M</w:t>
        </w:r>
        <w:del w:id="1623" w:author="vivo_P_R2123bis" w:date="2023-10-16T13:51:00Z">
          <w:r w:rsidDel="00DE04B1">
            <w:rPr>
              <w:rFonts w:eastAsia="DengXian"/>
              <w:lang w:eastAsia="zh-CN"/>
            </w:rPr>
            <w:delText>FFS</w:delText>
          </w:r>
        </w:del>
      </w:ins>
    </w:p>
    <w:p w14:paraId="0D517F5D" w14:textId="5E5296C3" w:rsidR="009C4CEC" w:rsidRPr="00E5257D" w:rsidDel="00F040C4" w:rsidRDefault="009C4CEC" w:rsidP="009C4CEC">
      <w:pPr>
        <w:pStyle w:val="PL"/>
        <w:rPr>
          <w:ins w:id="1624" w:author="vivo_P_R2123bis" w:date="2023-10-16T16:43:00Z"/>
          <w:del w:id="1625" w:author="vivo_P_R2#123bis" w:date="2023-10-25T13:33:00Z"/>
          <w:color w:val="808080"/>
        </w:rPr>
      </w:pPr>
      <w:ins w:id="1626" w:author="vivo_P_R2123bis" w:date="2023-10-16T16:43:00Z">
        <w:del w:id="1627" w:author="vivo_P_R2#123bis" w:date="2023-10-25T13:33:00Z">
          <w:r w:rsidRPr="00E5257D" w:rsidDel="00F040C4">
            <w:rPr>
              <w:rFonts w:eastAsia="DengXian"/>
              <w:lang w:eastAsia="zh-CN"/>
            </w:rPr>
            <w:delText xml:space="preserve">    </w:delText>
          </w:r>
          <w:commentRangeStart w:id="1628"/>
          <w:commentRangeStart w:id="1629"/>
          <w:r w:rsidRPr="00E5257D" w:rsidDel="00F040C4">
            <w:rPr>
              <w:rFonts w:eastAsia="DengXian"/>
              <w:lang w:eastAsia="zh-CN"/>
            </w:rPr>
            <w:delText xml:space="preserve"> musim-</w:delText>
          </w:r>
        </w:del>
      </w:ins>
      <w:ins w:id="1630" w:author="vivo_P_R2123bis" w:date="2023-10-16T16:45:00Z">
        <w:del w:id="1631" w:author="vivo_P_R2#123bis" w:date="2023-10-25T13:33:00Z">
          <w:r w:rsidR="00FB1D2D" w:rsidRPr="00FB1D2D" w:rsidDel="00F040C4">
            <w:rPr>
              <w:rFonts w:eastAsia="DengXian"/>
              <w:lang w:eastAsia="zh-CN"/>
            </w:rPr>
            <w:delText>needForGaps</w:delText>
          </w:r>
        </w:del>
      </w:ins>
      <w:ins w:id="1632" w:author="vivo_P_R2123bis" w:date="2023-10-16T17:08:00Z">
        <w:del w:id="1633" w:author="vivo_P_R2#123bis" w:date="2023-10-25T13:33:00Z">
          <w:r w:rsidR="000A2FCD" w:rsidDel="00F040C4">
            <w:rPr>
              <w:rFonts w:eastAsia="DengXian"/>
              <w:lang w:eastAsia="zh-CN"/>
            </w:rPr>
            <w:delText>Config</w:delText>
          </w:r>
        </w:del>
      </w:ins>
      <w:ins w:id="1634" w:author="vivo_P_R2123bis" w:date="2023-10-16T16:45:00Z">
        <w:del w:id="1635" w:author="vivo_P_R2#123bis" w:date="2023-10-25T13:33:00Z">
          <w:r w:rsidR="00FB1D2D" w:rsidRPr="00FB1D2D" w:rsidDel="00F040C4">
            <w:rPr>
              <w:rFonts w:eastAsia="DengXian"/>
              <w:lang w:eastAsia="zh-CN"/>
            </w:rPr>
            <w:delText>NR</w:delText>
          </w:r>
        </w:del>
      </w:ins>
      <w:ins w:id="1636" w:author="vivo_P_R2123bis" w:date="2023-10-16T16:43:00Z">
        <w:del w:id="1637" w:author="vivo_P_R2#123bis" w:date="2023-10-25T13:33:00Z">
          <w:r w:rsidRPr="00E5257D" w:rsidDel="00F040C4">
            <w:rPr>
              <w:rFonts w:eastAsia="DengXian"/>
              <w:lang w:eastAsia="zh-CN"/>
            </w:rPr>
            <w:delText xml:space="preserve">-r18                  </w:delText>
          </w:r>
        </w:del>
      </w:ins>
      <w:ins w:id="1638" w:author="vivo_P_R2123bis" w:date="2023-10-16T16:53:00Z">
        <w:del w:id="1639" w:author="vivo_P_R2#123bis" w:date="2023-10-25T13:33:00Z">
          <w:r w:rsidR="00FB1D2D" w:rsidDel="00F040C4">
            <w:delText>Setup</w:delText>
          </w:r>
        </w:del>
      </w:ins>
      <w:ins w:id="1640" w:author="vivo_P_R2123bis" w:date="2023-10-16T16:54:00Z">
        <w:del w:id="1641" w:author="vivo_P_R2#123bis" w:date="2023-10-25T13:33:00Z">
          <w:r w:rsidR="00FB1D2D" w:rsidDel="00F040C4">
            <w:delText>Release {</w:delText>
          </w:r>
          <w:r w:rsidR="00FB1D2D" w:rsidRPr="00FB1D2D" w:rsidDel="00F040C4">
            <w:rPr>
              <w:rFonts w:eastAsia="DengXian"/>
              <w:lang w:eastAsia="zh-CN"/>
            </w:rPr>
            <w:delText>needForGaps</w:delText>
          </w:r>
        </w:del>
      </w:ins>
      <w:ins w:id="1642" w:author="vivo_P_R2123bis" w:date="2023-10-16T17:08:00Z">
        <w:del w:id="1643" w:author="vivo_P_R2#123bis" w:date="2023-10-25T13:33:00Z">
          <w:r w:rsidR="000A2FCD" w:rsidDel="00F040C4">
            <w:rPr>
              <w:rFonts w:eastAsia="DengXian"/>
              <w:lang w:eastAsia="zh-CN"/>
            </w:rPr>
            <w:delText>Config</w:delText>
          </w:r>
        </w:del>
      </w:ins>
      <w:ins w:id="1644" w:author="vivo_P_R2123bis" w:date="2023-10-16T16:54:00Z">
        <w:del w:id="1645" w:author="vivo_P_R2#123bis" w:date="2023-10-25T13:33:00Z">
          <w:r w:rsidR="00FB1D2D" w:rsidRPr="00FB1D2D" w:rsidDel="00F040C4">
            <w:rPr>
              <w:rFonts w:eastAsia="DengXian"/>
              <w:lang w:eastAsia="zh-CN"/>
            </w:rPr>
            <w:delText>NR</w:delText>
          </w:r>
          <w:r w:rsidR="00FB1D2D" w:rsidRPr="00E5257D" w:rsidDel="00F040C4">
            <w:rPr>
              <w:rFonts w:eastAsia="DengXian"/>
              <w:lang w:eastAsia="zh-CN"/>
            </w:rPr>
            <w:delText>-r1</w:delText>
          </w:r>
          <w:r w:rsidR="00FB1D2D" w:rsidDel="00F040C4">
            <w:rPr>
              <w:rFonts w:eastAsia="DengXian"/>
              <w:lang w:eastAsia="zh-CN"/>
            </w:rPr>
            <w:delText>6</w:delText>
          </w:r>
          <w:r w:rsidR="00FB1D2D" w:rsidDel="00F040C4">
            <w:delText>}</w:delText>
          </w:r>
        </w:del>
      </w:ins>
      <w:ins w:id="1646" w:author="vivo_P_R2123bis" w:date="2023-10-16T16:48:00Z">
        <w:del w:id="1647" w:author="vivo_P_R2#123bis" w:date="2023-10-25T13:33:00Z">
          <w:r w:rsidR="00FB1D2D" w:rsidDel="00F040C4">
            <w:delText xml:space="preserve">     </w:delText>
          </w:r>
          <w:r w:rsidR="00FB1D2D" w:rsidDel="00F040C4">
            <w:rPr>
              <w:color w:val="993366"/>
            </w:rPr>
            <w:delText>OPTIONAL</w:delText>
          </w:r>
          <w:r w:rsidR="00FB1D2D" w:rsidDel="00F040C4">
            <w:delText>,</w:delText>
          </w:r>
        </w:del>
      </w:ins>
      <w:ins w:id="1648" w:author="vivo_P_R2123bis" w:date="2023-10-16T16:55:00Z">
        <w:del w:id="1649" w:author="vivo_P_R2#123bis" w:date="2023-10-25T13:33:00Z">
          <w:r w:rsidR="00FB1D2D" w:rsidRPr="00FB1D2D" w:rsidDel="00F040C4">
            <w:rPr>
              <w:color w:val="808080"/>
            </w:rPr>
            <w:delText xml:space="preserve"> </w:delText>
          </w:r>
          <w:r w:rsidR="00FB1D2D" w:rsidDel="00F040C4">
            <w:rPr>
              <w:color w:val="808080"/>
            </w:rPr>
            <w:delText>-- Need M</w:delText>
          </w:r>
        </w:del>
      </w:ins>
      <w:commentRangeEnd w:id="1628"/>
      <w:del w:id="1650" w:author="vivo_P_R2#123bis" w:date="2023-10-25T13:33:00Z">
        <w:r w:rsidR="003425C9" w:rsidDel="00F040C4">
          <w:rPr>
            <w:rStyle w:val="CommentReference"/>
            <w:rFonts w:ascii="Times New Roman" w:hAnsi="Times New Roman"/>
            <w:lang w:eastAsia="ja-JP"/>
          </w:rPr>
          <w:commentReference w:id="1628"/>
        </w:r>
      </w:del>
      <w:commentRangeEnd w:id="1629"/>
      <w:r w:rsidR="00F040C4">
        <w:rPr>
          <w:rStyle w:val="CommentReference"/>
          <w:rFonts w:ascii="Times New Roman" w:hAnsi="Times New Roman"/>
          <w:lang w:eastAsia="ja-JP"/>
        </w:rPr>
        <w:commentReference w:id="1629"/>
      </w:r>
    </w:p>
    <w:p w14:paraId="3B181E61" w14:textId="4F1639B3" w:rsidR="00DE04B1" w:rsidRDefault="00DE04B1" w:rsidP="00DE04B1">
      <w:pPr>
        <w:pStyle w:val="PL"/>
        <w:rPr>
          <w:ins w:id="1651" w:author="vivo_P_R2123bis" w:date="2023-10-16T13:52:00Z"/>
        </w:rPr>
      </w:pPr>
      <w:ins w:id="1652" w:author="vivo_P_R2123bis" w:date="2023-10-16T13:52:00Z">
        <w:r>
          <w:t xml:space="preserve">    musim-WaitTimer-r18     </w:t>
        </w:r>
        <w:r>
          <w:rPr>
            <w:color w:val="993366"/>
          </w:rPr>
          <w:t>ENUMERATED</w:t>
        </w:r>
        <w:r>
          <w:t xml:space="preserve"> {ms10, ms20, ms40, ms60, ms80, ms100, spare2, spare1}</w:t>
        </w:r>
      </w:ins>
      <w:ins w:id="1653" w:author="vivo_P_R2123bis" w:date="2023-10-16T13:53:00Z">
        <w:r>
          <w:t>,</w:t>
        </w:r>
      </w:ins>
    </w:p>
    <w:p w14:paraId="696F27AF" w14:textId="70E5D7D7" w:rsidR="00DE04B1" w:rsidRDefault="00DE04B1" w:rsidP="00DE04B1">
      <w:pPr>
        <w:pStyle w:val="PL"/>
        <w:rPr>
          <w:ins w:id="1654" w:author="vivo_P_R2123bis" w:date="2023-10-16T13:53:00Z"/>
        </w:rPr>
      </w:pPr>
      <w:ins w:id="1655" w:author="vivo_P_R2123bis" w:date="2023-10-16T13:53:00Z">
        <w:r>
          <w:t xml:space="preserve">    musim-</w:t>
        </w:r>
      </w:ins>
      <w:ins w:id="1656" w:author="vivo_P_R2123bis" w:date="2023-10-16T13:54:00Z">
        <w:r>
          <w:t>Prohibit</w:t>
        </w:r>
      </w:ins>
      <w:ins w:id="1657" w:author="vivo_P_R2123bis" w:date="2023-10-16T13:53:00Z">
        <w:r>
          <w:t xml:space="preserve">Timer-r18     </w:t>
        </w:r>
        <w:r>
          <w:rPr>
            <w:color w:val="993366"/>
          </w:rPr>
          <w:t>ENUMERATED</w:t>
        </w:r>
        <w:r>
          <w:t xml:space="preserve"> {ms0, ms</w:t>
        </w:r>
      </w:ins>
      <w:ins w:id="1658" w:author="vivo_P_R2123bis" w:date="2023-10-16T13:54:00Z">
        <w:r>
          <w:t>1</w:t>
        </w:r>
      </w:ins>
      <w:ins w:id="1659" w:author="vivo_P_R2123bis" w:date="2023-10-16T13:53:00Z">
        <w:r>
          <w:t>0, ms</w:t>
        </w:r>
      </w:ins>
      <w:ins w:id="1660" w:author="vivo_P_R2123bis" w:date="2023-10-16T13:54:00Z">
        <w:r>
          <w:t>2</w:t>
        </w:r>
      </w:ins>
      <w:ins w:id="1661" w:author="vivo_P_R2123bis" w:date="2023-10-16T13:53:00Z">
        <w:r>
          <w:t>0, ms</w:t>
        </w:r>
      </w:ins>
      <w:ins w:id="1662" w:author="vivo_P_R2123bis" w:date="2023-10-16T13:54:00Z">
        <w:r>
          <w:t>4</w:t>
        </w:r>
      </w:ins>
      <w:ins w:id="1663" w:author="vivo_P_R2123bis" w:date="2023-10-16T13:53:00Z">
        <w:r>
          <w:t>0, ms</w:t>
        </w:r>
      </w:ins>
      <w:ins w:id="1664" w:author="vivo_P_R2123bis" w:date="2023-10-16T13:54:00Z">
        <w:r>
          <w:t>6</w:t>
        </w:r>
      </w:ins>
      <w:ins w:id="1665" w:author="vivo_P_R2123bis" w:date="2023-10-16T13:53:00Z">
        <w:r>
          <w:t>0, ms</w:t>
        </w:r>
      </w:ins>
      <w:ins w:id="1666" w:author="vivo_P_R2123bis" w:date="2023-10-16T13:54:00Z">
        <w:r>
          <w:t>8</w:t>
        </w:r>
      </w:ins>
      <w:ins w:id="1667" w:author="vivo_P_R2123bis" w:date="2023-10-16T13:53:00Z">
        <w:r>
          <w:t>0, spare2, spare1}</w:t>
        </w:r>
      </w:ins>
    </w:p>
    <w:p w14:paraId="7B858970" w14:textId="77777777" w:rsidR="004A754F" w:rsidRPr="00E5257D" w:rsidRDefault="004A754F" w:rsidP="004A754F">
      <w:pPr>
        <w:pStyle w:val="PL"/>
        <w:rPr>
          <w:ins w:id="1668" w:author="vivo_Pre_R2#123b" w:date="2023-09-26T14:49:00Z"/>
          <w:rFonts w:eastAsia="DengXian"/>
          <w:lang w:eastAsia="zh-CN"/>
        </w:rPr>
      </w:pPr>
      <w:ins w:id="1669" w:author="vivo_Pre_R2#123b" w:date="2023-09-26T14:49:00Z">
        <w:r w:rsidRPr="00E5257D">
          <w:rPr>
            <w:rFonts w:eastAsia="DengXian"/>
            <w:lang w:eastAsia="zh-CN"/>
          </w:rPr>
          <w:t>}</w:t>
        </w:r>
      </w:ins>
    </w:p>
    <w:p w14:paraId="4CF6984E" w14:textId="77777777" w:rsidR="004A754F" w:rsidRPr="00E5257D" w:rsidRDefault="004A754F" w:rsidP="004A754F">
      <w:pPr>
        <w:pStyle w:val="PL"/>
        <w:rPr>
          <w:ins w:id="1670" w:author="vivo_Pre_R2#123b" w:date="2023-09-26T14:49:00Z"/>
        </w:rPr>
      </w:pPr>
    </w:p>
    <w:p w14:paraId="2B3DC3AD" w14:textId="1AE231E4" w:rsidR="004A754F" w:rsidRPr="00E5257D" w:rsidRDefault="004A754F" w:rsidP="004A754F">
      <w:pPr>
        <w:pStyle w:val="PL"/>
        <w:rPr>
          <w:ins w:id="1671" w:author="vivo_Pre_R2#123b" w:date="2023-09-26T14:49:00Z"/>
          <w:rFonts w:eastAsia="DengXian"/>
          <w:lang w:eastAsia="zh-CN"/>
        </w:rPr>
      </w:pPr>
      <w:ins w:id="1672" w:author="vivo_Pre_R2#123b" w:date="2023-09-26T14:49:00Z">
        <w:r w:rsidRPr="00E5257D">
          <w:rPr>
            <w:rFonts w:eastAsia="DengXian"/>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maxBand</w:t>
        </w:r>
        <w:r>
          <w:t>s</w:t>
        </w:r>
      </w:ins>
      <w:ins w:id="1673" w:author="vivo_P_R2123bis" w:date="2023-10-18T15:35:00Z">
        <w:r w:rsidR="00683009">
          <w:t>-MUSIM</w:t>
        </w:r>
      </w:ins>
      <w:ins w:id="1674" w:author="vivo_Pre_R2#123b" w:date="2023-09-26T14:49:00Z">
        <w:r w:rsidRPr="00E5257D">
          <w:t>))</w:t>
        </w:r>
        <w:r w:rsidRPr="00E5257D">
          <w:rPr>
            <w:color w:val="993366"/>
          </w:rPr>
          <w:t xml:space="preserve"> OF</w:t>
        </w:r>
        <w:r w:rsidRPr="00E5257D">
          <w:t xml:space="preserve"> </w:t>
        </w:r>
        <w:r w:rsidRPr="00C0503E">
          <w:t>FreqBandIndicatorNR</w:t>
        </w:r>
      </w:ins>
    </w:p>
    <w:p w14:paraId="7B88876E" w14:textId="772EA4F9" w:rsidR="004A754F" w:rsidRPr="00055FA8" w:rsidRDefault="00683009" w:rsidP="004A754F">
      <w:pPr>
        <w:pStyle w:val="PL"/>
        <w:rPr>
          <w:ins w:id="1675" w:author="vivo_Pre_R2#123b" w:date="2023-09-26T14:49:00Z"/>
        </w:rPr>
      </w:pPr>
      <w:ins w:id="1676" w:author="vivo_P_R2123bis" w:date="2023-10-18T15:35:00Z">
        <w:r w:rsidRPr="00E5257D">
          <w:t>maxBand</w:t>
        </w:r>
        <w:r>
          <w:t xml:space="preserve">s-MUSIM      </w:t>
        </w:r>
      </w:ins>
      <w:ins w:id="1677" w:author="vivo_P_R2123bis" w:date="2023-10-18T15:36:00Z">
        <w:r>
          <w:t>FFS</w:t>
        </w:r>
      </w:ins>
    </w:p>
    <w:p w14:paraId="3FC08105" w14:textId="5CB865A6" w:rsidR="004A754F" w:rsidDel="00415500" w:rsidRDefault="004A754F" w:rsidP="004A754F">
      <w:pPr>
        <w:pStyle w:val="PL"/>
        <w:rPr>
          <w:ins w:id="1678" w:author="vivo_Pre_R2#123b" w:date="2023-09-26T14:49:00Z"/>
          <w:del w:id="1679" w:author="vivo_P_R2123bis" w:date="2023-10-18T15:37:00Z"/>
        </w:rPr>
      </w:pPr>
      <w:ins w:id="1680" w:author="vivo_Pre_R2#123b" w:date="2023-09-26T14:49:00Z">
        <w:del w:id="1681" w:author="vivo_P_R2123bis" w:date="2023-10-18T15:37:00Z">
          <w:r w:rsidDel="00415500">
            <w:rPr>
              <w:rFonts w:hint="eastAsia"/>
              <w:color w:val="00B050"/>
            </w:rPr>
            <w:delText>Editor’s note: Detail on the musim-candidateBandList is FFS. E.g. define a new musim-candidateBandList or reuse frequencyBandListFilter in</w:delText>
          </w:r>
          <w:r w:rsidDel="00415500">
            <w:rPr>
              <w:color w:val="00B050"/>
            </w:rPr>
            <w:delText xml:space="preserve"> </w:delText>
          </w:r>
          <w:r w:rsidDel="00415500">
            <w:rPr>
              <w:rFonts w:hint="eastAsia"/>
              <w:color w:val="00B050"/>
            </w:rPr>
            <w:delText>the UECapabilityEnquiry</w:delText>
          </w:r>
        </w:del>
      </w:ins>
    </w:p>
    <w:p w14:paraId="16D12E48" w14:textId="77777777" w:rsidR="00162BE3" w:rsidRDefault="00162BE3">
      <w:pPr>
        <w:pStyle w:val="PL"/>
        <w:rPr>
          <w:rFonts w:eastAsia="DengXian"/>
          <w:lang w:eastAsia="zh-CN"/>
        </w:rPr>
      </w:pPr>
    </w:p>
    <w:p w14:paraId="019D672B" w14:textId="1C924C4C" w:rsidR="00162BE3" w:rsidDel="00961149" w:rsidRDefault="00CB0F85">
      <w:pPr>
        <w:pStyle w:val="PL"/>
        <w:rPr>
          <w:ins w:id="1682" w:author="vivo_P_RAN2#122" w:date="2023-06-27T09:17:00Z"/>
          <w:del w:id="1683" w:author="vivo_P_R2123bis" w:date="2023-10-16T15:14:00Z"/>
          <w:rFonts w:eastAsiaTheme="minorEastAsia"/>
          <w:lang w:eastAsia="zh-CN"/>
        </w:rPr>
      </w:pPr>
      <w:ins w:id="1684" w:author="vivo_P_RAN2#122" w:date="2023-06-27T09:17:00Z">
        <w:del w:id="1685" w:author="vivo_P_R2123bis" w:date="2023-10-16T15:14:00Z">
          <w:r w:rsidDel="00961149">
            <w:rPr>
              <w:rFonts w:eastAsiaTheme="minorEastAsia"/>
              <w:lang w:eastAsia="zh-CN"/>
            </w:rPr>
            <w:delText xml:space="preserve">Editor’s Note: FFS whether prohibit timer is needed for the signaling of temporary maximum number of MIMO layers. </w:delText>
          </w:r>
        </w:del>
      </w:ins>
    </w:p>
    <w:p w14:paraId="0E8B9831" w14:textId="396C4876" w:rsidR="00162BE3" w:rsidRDefault="00CB0F85">
      <w:pPr>
        <w:pStyle w:val="PL"/>
        <w:rPr>
          <w:ins w:id="1686" w:author="vivo(Boubacar)" w:date="2023-04-28T10:15:00Z"/>
        </w:rPr>
      </w:pPr>
      <w:ins w:id="1687" w:author="vivo(Boubacar)" w:date="2023-06-07T10:49:00Z">
        <w:del w:id="1688" w:author="vivo_P_R2123bis" w:date="2023-10-16T15:14:00Z">
          <w:r w:rsidDel="00961149">
            <w:rPr>
              <w:rFonts w:hint="eastAsia"/>
            </w:rPr>
            <w:delText>Editor</w:delText>
          </w:r>
          <w:r w:rsidDel="00961149">
            <w:delText>’</w:delText>
          </w:r>
          <w:r w:rsidDel="00961149">
            <w:rPr>
              <w:rFonts w:hint="eastAsia"/>
            </w:rPr>
            <w:delText>s</w:delText>
          </w:r>
          <w:r w:rsidDel="00961149">
            <w:delText xml:space="preserve"> </w:delText>
          </w:r>
          <w:r w:rsidDel="00961149">
            <w:rPr>
              <w:rFonts w:hint="eastAsia"/>
            </w:rPr>
            <w:delText>Note:</w:delText>
          </w:r>
          <w:r w:rsidDel="00961149">
            <w:delText xml:space="preserve"> whether to have seperate configurations for the reactive and proactive approaches</w:delText>
          </w:r>
        </w:del>
        <w:r>
          <w:t>.</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lastRenderedPageBreak/>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DengXian"/>
        </w:rPr>
      </w:pPr>
      <w:r>
        <w:t>}</w:t>
      </w:r>
    </w:p>
    <w:p w14:paraId="6C4EC148" w14:textId="77777777" w:rsidR="00162BE3" w:rsidRDefault="00162BE3">
      <w:pPr>
        <w:pStyle w:val="PL"/>
        <w:rPr>
          <w:rFonts w:eastAsia="DengXian"/>
        </w:rPr>
      </w:pPr>
    </w:p>
    <w:p w14:paraId="2459DF7E" w14:textId="77777777" w:rsidR="00162BE3" w:rsidRDefault="00CB0F85">
      <w:pPr>
        <w:pStyle w:val="PL"/>
      </w:pPr>
      <w:r>
        <w:t>R</w:t>
      </w:r>
      <w:r>
        <w:rPr>
          <w:rFonts w:eastAsia="DengXian"/>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DengXian"/>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DengXian"/>
        </w:rPr>
      </w:pPr>
      <w:r>
        <w:t>}</w:t>
      </w:r>
    </w:p>
    <w:p w14:paraId="01F07F8C" w14:textId="77777777" w:rsidR="00162BE3" w:rsidRDefault="00162BE3">
      <w:pPr>
        <w:pStyle w:val="PL"/>
        <w:rPr>
          <w:rFonts w:eastAsia="DengXian"/>
        </w:rPr>
      </w:pPr>
    </w:p>
    <w:p w14:paraId="0259D29D" w14:textId="77777777" w:rsidR="00162BE3" w:rsidRDefault="00CB0F85">
      <w:pPr>
        <w:pStyle w:val="PL"/>
      </w:pPr>
      <w:r>
        <w:rPr>
          <w:rFonts w:eastAsia="DengXian"/>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DengXian"/>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lastRenderedPageBreak/>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lastRenderedPageBreak/>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724CC" w14:paraId="34CEC172" w14:textId="77777777">
        <w:trPr>
          <w:cantSplit/>
          <w:tblHeader/>
          <w:ins w:id="1689" w:author="vivo_Pre_R2#123b" w:date="2023-09-26T14:51:00Z"/>
        </w:trPr>
        <w:tc>
          <w:tcPr>
            <w:tcW w:w="14310" w:type="dxa"/>
            <w:tcBorders>
              <w:top w:val="single" w:sz="4" w:space="0" w:color="auto"/>
              <w:left w:val="single" w:sz="4" w:space="0" w:color="auto"/>
              <w:bottom w:val="single" w:sz="4" w:space="0" w:color="auto"/>
              <w:right w:val="single" w:sz="4" w:space="0" w:color="auto"/>
            </w:tcBorders>
          </w:tcPr>
          <w:p w14:paraId="7AE0001D" w14:textId="1A851C3B" w:rsidR="00A724CC" w:rsidRPr="00E5257D" w:rsidRDefault="00A724CC" w:rsidP="00A724CC">
            <w:pPr>
              <w:pStyle w:val="TAL"/>
              <w:rPr>
                <w:ins w:id="1690" w:author="vivo_Pre_R2#123b" w:date="2023-09-26T14:51:00Z"/>
                <w:b/>
                <w:i/>
                <w:lang w:eastAsia="sv-SE"/>
              </w:rPr>
            </w:pPr>
            <w:ins w:id="1691" w:author="vivo_Pre_R2#123b" w:date="2023-09-26T14:51:00Z">
              <w:r w:rsidRPr="00E5257D">
                <w:rPr>
                  <w:b/>
                  <w:i/>
                  <w:lang w:eastAsia="sv-SE"/>
                </w:rPr>
                <w:t>musim-candidateBandList</w:t>
              </w:r>
            </w:ins>
          </w:p>
          <w:p w14:paraId="70E5A3ED" w14:textId="733F413D" w:rsidR="00A724CC" w:rsidRDefault="00A724CC" w:rsidP="00415500">
            <w:pPr>
              <w:pStyle w:val="TAL"/>
              <w:rPr>
                <w:ins w:id="1692" w:author="vivo_Pre_R2#123b" w:date="2023-09-26T14:51:00Z"/>
                <w:b/>
                <w:i/>
                <w:lang w:eastAsia="sv-SE"/>
              </w:rPr>
            </w:pPr>
            <w:ins w:id="1693" w:author="vivo_Pre_R2#123b" w:date="2023-09-26T14:51: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rPr>
                <w:t xml:space="preserve"> 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w:t>
              </w:r>
              <w:r w:rsidRPr="00415500">
                <w:rPr>
                  <w:rFonts w:eastAsia="Yu Mincho"/>
                  <w:lang w:eastAsia="zh-CN"/>
                </w:rPr>
                <w:t xml:space="preserve">affected band </w:t>
              </w:r>
            </w:ins>
            <w:ins w:id="1694" w:author="vivo_P_R2123bis" w:date="2023-10-18T15:40:00Z">
              <w:r w:rsidR="00415500">
                <w:rPr>
                  <w:rFonts w:eastAsia="Yu Mincho"/>
                  <w:lang w:eastAsia="zh-CN"/>
                </w:rPr>
                <w:t>using</w:t>
              </w:r>
            </w:ins>
            <w:ins w:id="1695" w:author="vivo_P_R2123bis" w:date="2023-10-18T15:38:00Z">
              <w:r w:rsidR="00415500" w:rsidRPr="00415500">
                <w:rPr>
                  <w:rFonts w:eastAsia="Yu Mincho"/>
                  <w:lang w:eastAsia="zh-CN"/>
                </w:rPr>
                <w:t xml:space="preserve"> </w:t>
              </w:r>
              <w:r w:rsidR="00415500" w:rsidRPr="00415500">
                <w:rPr>
                  <w:rFonts w:eastAsia="Yu Mincho" w:hint="eastAsia"/>
                  <w:i/>
                  <w:iCs/>
                  <w:lang w:eastAsia="zh-CN"/>
                </w:rPr>
                <w:t>frequencyBandListFilter</w:t>
              </w:r>
              <w:r w:rsidR="00415500" w:rsidRPr="00415500">
                <w:rPr>
                  <w:rFonts w:eastAsia="Yu Mincho" w:hint="eastAsia"/>
                  <w:lang w:eastAsia="zh-CN"/>
                </w:rPr>
                <w:t xml:space="preserve"> in</w:t>
              </w:r>
              <w:r w:rsidR="00415500" w:rsidRPr="00415500">
                <w:rPr>
                  <w:rFonts w:eastAsia="Yu Mincho"/>
                  <w:lang w:eastAsia="zh-CN"/>
                </w:rPr>
                <w:t xml:space="preserve"> </w:t>
              </w:r>
              <w:r w:rsidR="00415500" w:rsidRPr="00415500">
                <w:rPr>
                  <w:rFonts w:eastAsia="Yu Mincho" w:hint="eastAsia"/>
                  <w:lang w:eastAsia="zh-CN"/>
                </w:rPr>
                <w:t>the UECapabilityEnquiry</w:t>
              </w:r>
            </w:ins>
            <w:ins w:id="1696" w:author="vivo_P_R2123bis" w:date="2023-10-18T15:40:00Z">
              <w:r w:rsidR="00415500">
                <w:rPr>
                  <w:rFonts w:eastAsia="Yu Mincho"/>
                  <w:lang w:eastAsia="zh-CN"/>
                </w:rPr>
                <w:t>.</w:t>
              </w:r>
            </w:ins>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9E1570" w14:paraId="7235EAC9" w14:textId="77777777">
        <w:trPr>
          <w:cantSplit/>
          <w:tblHeader/>
          <w:ins w:id="1697" w:author="vivo_P_R2123bis" w:date="2023-10-16T16:59:00Z"/>
        </w:trPr>
        <w:tc>
          <w:tcPr>
            <w:tcW w:w="14310" w:type="dxa"/>
            <w:tcBorders>
              <w:top w:val="single" w:sz="4" w:space="0" w:color="auto"/>
              <w:left w:val="single" w:sz="4" w:space="0" w:color="auto"/>
              <w:bottom w:val="single" w:sz="4" w:space="0" w:color="auto"/>
              <w:right w:val="single" w:sz="4" w:space="0" w:color="auto"/>
            </w:tcBorders>
          </w:tcPr>
          <w:p w14:paraId="53EF74D3" w14:textId="0381A13B" w:rsidR="009E1570" w:rsidRPr="00C05E94" w:rsidRDefault="000A2FCD" w:rsidP="009E1570">
            <w:pPr>
              <w:pStyle w:val="TAL"/>
              <w:rPr>
                <w:ins w:id="1698" w:author="vivo_P_R2123bis" w:date="2023-10-16T17:00:00Z"/>
                <w:rFonts w:cs="Arial"/>
                <w:b/>
                <w:i/>
                <w:szCs w:val="18"/>
              </w:rPr>
            </w:pPr>
            <w:ins w:id="1699" w:author="vivo_P_R2123bis" w:date="2023-10-16T17:00:00Z">
              <w:r w:rsidRPr="000A2FCD">
                <w:rPr>
                  <w:rFonts w:cs="Arial"/>
                  <w:b/>
                  <w:i/>
                  <w:szCs w:val="18"/>
                </w:rPr>
                <w:t>musim-</w:t>
              </w:r>
              <w:r w:rsidR="009E1570" w:rsidRPr="000A2FCD">
                <w:rPr>
                  <w:rFonts w:cs="Arial"/>
                  <w:b/>
                  <w:i/>
                  <w:szCs w:val="18"/>
                </w:rPr>
                <w:t>needForGaps</w:t>
              </w:r>
            </w:ins>
            <w:ins w:id="1700" w:author="vivo_P_R2123bis" w:date="2023-10-16T17:04:00Z">
              <w:r>
                <w:rPr>
                  <w:rFonts w:cs="Arial"/>
                  <w:b/>
                  <w:i/>
                  <w:szCs w:val="18"/>
                </w:rPr>
                <w:t>Config</w:t>
              </w:r>
            </w:ins>
            <w:ins w:id="1701" w:author="vivo_P_R2123bis" w:date="2023-10-16T17:00:00Z">
              <w:r w:rsidR="009E1570" w:rsidRPr="000A2FCD">
                <w:rPr>
                  <w:rFonts w:cs="Arial"/>
                  <w:b/>
                  <w:i/>
                  <w:szCs w:val="18"/>
                </w:rPr>
                <w:t>NR</w:t>
              </w:r>
            </w:ins>
          </w:p>
          <w:p w14:paraId="462E1DB1" w14:textId="61DF02BE" w:rsidR="009E1570" w:rsidRPr="00C05E94" w:rsidRDefault="009E1570" w:rsidP="000A2FCD">
            <w:pPr>
              <w:pStyle w:val="TAL"/>
              <w:rPr>
                <w:ins w:id="1702" w:author="vivo_P_R2123bis" w:date="2023-10-16T16:59:00Z"/>
              </w:rPr>
            </w:pPr>
            <w:ins w:id="1703" w:author="vivo_P_R2123bis" w:date="2023-10-16T17:00:00Z">
              <w:r w:rsidRPr="00C05E94">
                <w:rPr>
                  <w:lang w:eastAsia="ko-KR"/>
                </w:rPr>
                <w:t>Configuration for the UE to report measurement gap requirement information of NR target bands.</w:t>
              </w:r>
            </w:ins>
          </w:p>
        </w:tc>
      </w:tr>
      <w:tr w:rsidR="00DE04B1" w14:paraId="3703FA0A" w14:textId="77777777">
        <w:trPr>
          <w:cantSplit/>
          <w:tblHeader/>
          <w:ins w:id="1704" w:author="vivo_P_R2123bis" w:date="2023-10-16T13:55:00Z"/>
        </w:trPr>
        <w:tc>
          <w:tcPr>
            <w:tcW w:w="14310" w:type="dxa"/>
            <w:tcBorders>
              <w:top w:val="single" w:sz="4" w:space="0" w:color="auto"/>
              <w:left w:val="single" w:sz="4" w:space="0" w:color="auto"/>
              <w:bottom w:val="single" w:sz="4" w:space="0" w:color="auto"/>
              <w:right w:val="single" w:sz="4" w:space="0" w:color="auto"/>
            </w:tcBorders>
          </w:tcPr>
          <w:p w14:paraId="7C944E83" w14:textId="48E85DAA" w:rsidR="00DE04B1" w:rsidRDefault="00DE04B1" w:rsidP="00DE04B1">
            <w:pPr>
              <w:pStyle w:val="TAL"/>
              <w:rPr>
                <w:ins w:id="1705" w:author="vivo_P_R2123bis" w:date="2023-10-16T13:55:00Z"/>
                <w:rFonts w:cs="Arial"/>
                <w:b/>
                <w:i/>
                <w:szCs w:val="18"/>
              </w:rPr>
            </w:pPr>
            <w:ins w:id="1706" w:author="vivo_P_R2123bis" w:date="2023-10-16T13:55:00Z">
              <w:r>
                <w:rPr>
                  <w:rFonts w:cs="Arial"/>
                  <w:b/>
                  <w:i/>
                  <w:szCs w:val="18"/>
                </w:rPr>
                <w:t>musim-ProhitTimer</w:t>
              </w:r>
            </w:ins>
          </w:p>
          <w:p w14:paraId="0501F440" w14:textId="0324A361" w:rsidR="00DE04B1" w:rsidRDefault="00DE04B1" w:rsidP="00DE04B1">
            <w:pPr>
              <w:pStyle w:val="TAL"/>
              <w:rPr>
                <w:ins w:id="1707" w:author="vivo_P_R2123bis" w:date="2023-10-16T13:55:00Z"/>
                <w:rFonts w:cs="Arial"/>
                <w:b/>
                <w:i/>
                <w:szCs w:val="18"/>
              </w:rPr>
            </w:pPr>
            <w:ins w:id="1708" w:author="vivo_P_R2123bis" w:date="2023-10-16T13:55: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709" w:author="vivo_P_R2123bis" w:date="2023-10-16T14:01:00Z">
              <w:r>
                <w:rPr>
                  <w:lang w:eastAsia="zh-CN"/>
                </w:rPr>
                <w:t>indicate</w:t>
              </w:r>
            </w:ins>
            <w:ins w:id="1710" w:author="vivo_P_R2123bis" w:date="2023-10-16T13:55:00Z">
              <w:r w:rsidRPr="009231FD">
                <w:rPr>
                  <w:lang w:eastAsia="zh-CN"/>
                </w:rPr>
                <w:t xml:space="preserve"> temporary capability restriction</w:t>
              </w:r>
              <w:r>
                <w:rPr>
                  <w:rFonts w:cs="Arial"/>
                  <w:szCs w:val="18"/>
                  <w:lang w:eastAsia="sv-SE"/>
                </w:rPr>
                <w:t xml:space="preserve"> </w:t>
              </w:r>
            </w:ins>
            <w:ins w:id="1711" w:author="vivo_P_R2123bis" w:date="2023-10-16T14:02:00Z">
              <w:r>
                <w:rPr>
                  <w:rFonts w:cs="Arial"/>
                  <w:szCs w:val="18"/>
                  <w:lang w:eastAsia="sv-SE"/>
                </w:rPr>
                <w:t xml:space="preserve">for </w:t>
              </w:r>
              <w:r w:rsidRPr="008C2482">
                <w:rPr>
                  <w:lang w:eastAsia="zh-CN"/>
                </w:rPr>
                <w:t>impacted band(s)/frequencies</w:t>
              </w:r>
            </w:ins>
            <w:ins w:id="1712" w:author="vivo_P_R2123bis" w:date="2023-10-16T13:55:00Z">
              <w:r>
                <w:rPr>
                  <w:lang w:eastAsia="sv-SE"/>
                </w:rPr>
                <w:t>.</w:t>
              </w:r>
            </w:ins>
            <w:ins w:id="1713" w:author="vivo_P_R2123bis" w:date="2023-10-16T13:57:00Z">
              <w:r>
                <w:rPr>
                  <w:lang w:eastAsia="sv-SE"/>
                </w:rPr>
                <w:t xml:space="preserve"> Value in</w:t>
              </w:r>
            </w:ins>
            <w:ins w:id="1714" w:author="vivo_P_R2123bis" w:date="2023-10-16T14:00:00Z">
              <w:r>
                <w:rPr>
                  <w:lang w:eastAsia="sv-SE"/>
                </w:rPr>
                <w:t xml:space="preserve"> milli</w:t>
              </w:r>
            </w:ins>
            <w:ins w:id="1715" w:author="vivo_P_R2123bis" w:date="2023-10-16T13:57:00Z">
              <w:r>
                <w:rPr>
                  <w:lang w:eastAsia="sv-SE"/>
                </w:rPr>
                <w:t xml:space="preserve">seconds. Value </w:t>
              </w:r>
              <w:r w:rsidRPr="00DE04B1">
                <w:rPr>
                  <w:i/>
                  <w:iCs/>
                  <w:lang w:eastAsia="sv-SE"/>
                </w:rPr>
                <w:t>ms0</w:t>
              </w:r>
              <w:r>
                <w:rPr>
                  <w:lang w:eastAsia="sv-SE"/>
                </w:rPr>
                <w:t xml:space="preserve"> means prohibit timer is set to 0 milliseconds, value </w:t>
              </w:r>
            </w:ins>
            <w:ins w:id="1716" w:author="vivo_P_R2123bis" w:date="2023-10-16T13:58:00Z">
              <w:r w:rsidRPr="00DE04B1">
                <w:rPr>
                  <w:i/>
                  <w:iCs/>
                  <w:lang w:eastAsia="sv-SE"/>
                </w:rPr>
                <w:t>m</w:t>
              </w:r>
            </w:ins>
            <w:ins w:id="1717" w:author="vivo_P_R2123bis" w:date="2023-10-16T13:57:00Z">
              <w:r w:rsidRPr="00DE04B1">
                <w:rPr>
                  <w:i/>
                  <w:iCs/>
                  <w:lang w:eastAsia="sv-SE"/>
                </w:rPr>
                <w:t>s</w:t>
              </w:r>
            </w:ins>
            <w:ins w:id="1718" w:author="vivo_P_R2123bis" w:date="2023-10-16T13:58:00Z">
              <w:r w:rsidRPr="00DE04B1">
                <w:rPr>
                  <w:i/>
                  <w:iCs/>
                  <w:lang w:eastAsia="sv-SE"/>
                </w:rPr>
                <w:t>1</w:t>
              </w:r>
            </w:ins>
            <w:ins w:id="1719" w:author="vivo_P_R2123bis" w:date="2023-10-16T13:57:00Z">
              <w:r w:rsidRPr="00DE04B1">
                <w:rPr>
                  <w:i/>
                  <w:iCs/>
                  <w:lang w:eastAsia="sv-SE"/>
                </w:rPr>
                <w:t>0</w:t>
              </w:r>
              <w:r>
                <w:rPr>
                  <w:lang w:eastAsia="sv-SE"/>
                </w:rPr>
                <w:t xml:space="preserve"> means prohibit timer is set to </w:t>
              </w:r>
            </w:ins>
            <w:ins w:id="1720" w:author="vivo_P_R2123bis" w:date="2023-10-16T13:58:00Z">
              <w:r>
                <w:rPr>
                  <w:lang w:eastAsia="sv-SE"/>
                </w:rPr>
                <w:t>1</w:t>
              </w:r>
            </w:ins>
            <w:ins w:id="1721" w:author="vivo_P_R2123bis" w:date="2023-10-16T13:57:00Z">
              <w:r>
                <w:rPr>
                  <w:lang w:eastAsia="sv-SE"/>
                </w:rPr>
                <w:t xml:space="preserve">0 </w:t>
              </w:r>
            </w:ins>
            <w:ins w:id="1722" w:author="vivo_P_R2123bis" w:date="2023-10-16T13:58:00Z">
              <w:r>
                <w:rPr>
                  <w:lang w:eastAsia="sv-SE"/>
                </w:rPr>
                <w:t>milli</w:t>
              </w:r>
            </w:ins>
            <w:ins w:id="1723" w:author="vivo_P_R2123bis" w:date="2023-10-16T13:57:00Z">
              <w:r>
                <w:rPr>
                  <w:lang w:eastAsia="sv-SE"/>
                </w:rPr>
                <w:t>seconds and so on.</w:t>
              </w:r>
            </w:ins>
          </w:p>
        </w:tc>
      </w:tr>
      <w:tr w:rsidR="00FE590B" w14:paraId="38569BA7" w14:textId="77777777">
        <w:trPr>
          <w:cantSplit/>
          <w:tblHeader/>
          <w:ins w:id="1724" w:author="vivo_P_R2123bis" w:date="2023-10-16T13:20:00Z"/>
        </w:trPr>
        <w:tc>
          <w:tcPr>
            <w:tcW w:w="14310" w:type="dxa"/>
            <w:tcBorders>
              <w:top w:val="single" w:sz="4" w:space="0" w:color="auto"/>
              <w:left w:val="single" w:sz="4" w:space="0" w:color="auto"/>
              <w:bottom w:val="single" w:sz="4" w:space="0" w:color="auto"/>
              <w:right w:val="single" w:sz="4" w:space="0" w:color="auto"/>
            </w:tcBorders>
          </w:tcPr>
          <w:p w14:paraId="4DB1C7BA" w14:textId="15F279EB" w:rsidR="00FE590B" w:rsidRDefault="00FE590B" w:rsidP="00FE590B">
            <w:pPr>
              <w:pStyle w:val="TAL"/>
              <w:rPr>
                <w:ins w:id="1725" w:author="vivo_P_R2123bis" w:date="2023-10-16T13:20:00Z"/>
                <w:rFonts w:cs="Arial"/>
                <w:b/>
                <w:i/>
                <w:szCs w:val="18"/>
              </w:rPr>
            </w:pPr>
            <w:ins w:id="1726" w:author="vivo_P_R2123bis" w:date="2023-10-16T13:20:00Z">
              <w:r>
                <w:rPr>
                  <w:rFonts w:cs="Arial"/>
                  <w:b/>
                  <w:i/>
                  <w:szCs w:val="18"/>
                </w:rPr>
                <w:t>musim-</w:t>
              </w:r>
            </w:ins>
            <w:ins w:id="1727" w:author="vivo_P_R2123bis" w:date="2023-10-16T13:21:00Z">
              <w:r w:rsidRPr="00FE590B">
                <w:rPr>
                  <w:rFonts w:cs="Arial"/>
                  <w:b/>
                  <w:i/>
                  <w:szCs w:val="18"/>
                </w:rPr>
                <w:t>Wait</w:t>
              </w:r>
            </w:ins>
            <w:ins w:id="1728" w:author="vivo_P_R2123bis" w:date="2023-10-16T13:20:00Z">
              <w:r>
                <w:rPr>
                  <w:rFonts w:cs="Arial"/>
                  <w:b/>
                  <w:i/>
                  <w:szCs w:val="18"/>
                </w:rPr>
                <w:t>Timer</w:t>
              </w:r>
            </w:ins>
          </w:p>
          <w:p w14:paraId="6BFBDCE8" w14:textId="730F53D8" w:rsidR="00FE590B" w:rsidRDefault="00FE590B" w:rsidP="00FE590B">
            <w:pPr>
              <w:pStyle w:val="TAL"/>
              <w:rPr>
                <w:ins w:id="1729" w:author="vivo_P_R2123bis" w:date="2023-10-16T13:20:00Z"/>
                <w:rFonts w:cs="Arial"/>
                <w:b/>
                <w:i/>
                <w:szCs w:val="18"/>
              </w:rPr>
            </w:pPr>
            <w:ins w:id="1730" w:author="vivo_P_R2123bis" w:date="2023-10-16T13:20: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731" w:author="vivo_P_R2123bis" w:date="2023-10-16T13:23:00Z">
              <w:r w:rsidRPr="009231FD">
                <w:rPr>
                  <w:lang w:eastAsia="zh-CN"/>
                </w:rPr>
                <w:t xml:space="preserve">apply the </w:t>
              </w:r>
            </w:ins>
            <w:ins w:id="1732" w:author="vivo_P_R2123bis" w:date="2023-10-16T13:24:00Z">
              <w:r w:rsidRPr="009231FD">
                <w:rPr>
                  <w:lang w:eastAsia="zh-CN"/>
                </w:rPr>
                <w:t xml:space="preserve">suggested </w:t>
              </w:r>
            </w:ins>
            <w:ins w:id="1733" w:author="vivo_P_R2123bis" w:date="2023-10-16T13:25:00Z">
              <w:r w:rsidRPr="009231FD">
                <w:rPr>
                  <w:lang w:eastAsia="zh-CN"/>
                </w:rPr>
                <w:t xml:space="preserve">temporary </w:t>
              </w:r>
            </w:ins>
            <w:ins w:id="1734" w:author="vivo_P_R2123bis" w:date="2023-10-16T13:23:00Z">
              <w:r w:rsidRPr="009231FD">
                <w:rPr>
                  <w:lang w:eastAsia="zh-CN"/>
                </w:rPr>
                <w:t>capability restriction</w:t>
              </w:r>
              <w:r>
                <w:rPr>
                  <w:rFonts w:cs="Arial"/>
                  <w:szCs w:val="18"/>
                  <w:lang w:eastAsia="sv-SE"/>
                </w:rPr>
                <w:t xml:space="preserve"> </w:t>
              </w:r>
            </w:ins>
            <w:ins w:id="1735" w:author="vivo_P_R2123bis" w:date="2023-10-16T13:20:00Z">
              <w:r>
                <w:rPr>
                  <w:rFonts w:cs="Arial"/>
                  <w:szCs w:val="18"/>
                  <w:lang w:eastAsia="sv-SE"/>
                </w:rPr>
                <w:t>as defined in clause 5.3.</w:t>
              </w:r>
            </w:ins>
            <w:ins w:id="1736" w:author="vivo_P_R2123bis" w:date="2023-10-16T13:24:00Z">
              <w:r>
                <w:rPr>
                  <w:rFonts w:cs="Arial"/>
                  <w:szCs w:val="18"/>
                  <w:lang w:eastAsia="sv-SE"/>
                </w:rPr>
                <w:t>5</w:t>
              </w:r>
            </w:ins>
            <w:ins w:id="1737" w:author="vivo_P_R2123bis" w:date="2023-10-16T13:20:00Z">
              <w:r>
                <w:rPr>
                  <w:rFonts w:cs="Arial"/>
                  <w:szCs w:val="18"/>
                  <w:lang w:eastAsia="sv-SE"/>
                </w:rPr>
                <w:t>.</w:t>
              </w:r>
            </w:ins>
            <w:ins w:id="1738" w:author="vivo_P_R2123bis" w:date="2023-10-16T13:24:00Z">
              <w:r>
                <w:rPr>
                  <w:rFonts w:cs="Arial"/>
                  <w:szCs w:val="18"/>
                  <w:lang w:eastAsia="sv-SE"/>
                </w:rPr>
                <w:t>x</w:t>
              </w:r>
            </w:ins>
            <w:ins w:id="1739" w:author="vivo_P_R2123bis" w:date="2023-10-16T13:20:00Z">
              <w:r>
                <w:rPr>
                  <w:lang w:eastAsia="sv-SE"/>
                </w:rPr>
                <w:t>.</w:t>
              </w:r>
            </w:ins>
            <w:ins w:id="1740" w:author="vivo_P_R2123bis" w:date="2023-10-16T14:02:00Z">
              <w:r w:rsidR="00DE04B1">
                <w:rPr>
                  <w:lang w:eastAsia="sv-SE"/>
                </w:rPr>
                <w:t xml:space="preserve"> Value in milliseconds. Value </w:t>
              </w:r>
              <w:r w:rsidR="00DE04B1" w:rsidRPr="00DE04B1">
                <w:rPr>
                  <w:i/>
                  <w:iCs/>
                  <w:lang w:eastAsia="sv-SE"/>
                </w:rPr>
                <w:t>ms</w:t>
              </w:r>
              <w:r w:rsidR="00DE04B1">
                <w:rPr>
                  <w:i/>
                  <w:iCs/>
                  <w:lang w:eastAsia="sv-SE"/>
                </w:rPr>
                <w:t>1</w:t>
              </w:r>
              <w:r w:rsidR="00DE04B1" w:rsidRPr="00DE04B1">
                <w:rPr>
                  <w:i/>
                  <w:iCs/>
                  <w:lang w:eastAsia="sv-SE"/>
                </w:rPr>
                <w:t>0</w:t>
              </w:r>
              <w:r w:rsidR="00DE04B1">
                <w:rPr>
                  <w:lang w:eastAsia="sv-SE"/>
                </w:rPr>
                <w:t xml:space="preserve"> means prohibit timer is set to 10 milliseconds, value </w:t>
              </w:r>
              <w:r w:rsidR="00DE04B1" w:rsidRPr="00DE04B1">
                <w:rPr>
                  <w:i/>
                  <w:iCs/>
                  <w:lang w:eastAsia="sv-SE"/>
                </w:rPr>
                <w:t>ms</w:t>
              </w:r>
              <w:r w:rsidR="00DE04B1">
                <w:rPr>
                  <w:i/>
                  <w:iCs/>
                  <w:lang w:eastAsia="sv-SE"/>
                </w:rPr>
                <w:t>2</w:t>
              </w:r>
              <w:r w:rsidR="00DE04B1" w:rsidRPr="00DE04B1">
                <w:rPr>
                  <w:i/>
                  <w:iCs/>
                  <w:lang w:eastAsia="sv-SE"/>
                </w:rPr>
                <w:t>0</w:t>
              </w:r>
              <w:r w:rsidR="00DE04B1">
                <w:rPr>
                  <w:lang w:eastAsia="sv-SE"/>
                </w:rPr>
                <w:t xml:space="preserve"> means prohibit timer is set to 20 milliseconds and so on.</w:t>
              </w:r>
            </w:ins>
            <w:r w:rsidR="00DE04B1">
              <w:rPr>
                <w:lang w:eastAsia="sv-SE"/>
              </w:rPr>
              <w:t xml:space="preserve"> </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DengXian"/>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lastRenderedPageBreak/>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SimSun"/>
                <w:lang w:eastAsia="sv-SE"/>
              </w:rPr>
            </w:pPr>
            <w:r>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SimSun"/>
                <w:lang w:eastAsia="sv-SE"/>
              </w:rPr>
            </w:pPr>
            <w:r>
              <w:rPr>
                <w:rFonts w:eastAsia="SimSun"/>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SimSun"/>
                <w:i/>
                <w:iCs/>
                <w:lang w:eastAsia="ko-KR"/>
              </w:rPr>
            </w:pPr>
            <w:r>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otherwise it is absent, need R</w:t>
            </w:r>
            <w:r>
              <w:rPr>
                <w:rFonts w:eastAsia="SimSun"/>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SimSun"/>
                <w:i/>
                <w:iCs/>
                <w:lang w:eastAsia="ko-KR"/>
              </w:rPr>
            </w:pPr>
            <w:r>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otherwise it is absent, need R</w:t>
            </w:r>
            <w:r>
              <w:rPr>
                <w:rFonts w:eastAsia="SimSun"/>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SimSun"/>
                <w:i/>
                <w:iCs/>
                <w:lang w:eastAsia="ko-KR"/>
              </w:rPr>
            </w:pPr>
            <w:r>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otherwise it is absent, need R</w:t>
            </w:r>
            <w:r>
              <w:rPr>
                <w:rFonts w:eastAsia="SimSun"/>
                <w:lang w:eastAsia="en-US"/>
              </w:rPr>
              <w:t>.</w:t>
            </w:r>
          </w:p>
        </w:tc>
      </w:tr>
      <w:tr w:rsidR="00F040C4" w14:paraId="1BAED220" w14:textId="77777777">
        <w:trPr>
          <w:ins w:id="1741" w:author="vivo_P_R2#123bis" w:date="2023-10-25T13:29:00Z"/>
        </w:trPr>
        <w:tc>
          <w:tcPr>
            <w:tcW w:w="3402" w:type="dxa"/>
            <w:tcBorders>
              <w:top w:val="single" w:sz="4" w:space="0" w:color="auto"/>
              <w:left w:val="single" w:sz="4" w:space="0" w:color="auto"/>
              <w:bottom w:val="single" w:sz="4" w:space="0" w:color="auto"/>
              <w:right w:val="single" w:sz="4" w:space="0" w:color="auto"/>
            </w:tcBorders>
          </w:tcPr>
          <w:p w14:paraId="50668A58" w14:textId="5DCF9516" w:rsidR="00F040C4" w:rsidRDefault="00F040C4">
            <w:pPr>
              <w:pStyle w:val="TAL"/>
              <w:rPr>
                <w:ins w:id="1742" w:author="vivo_P_R2#123bis" w:date="2023-10-25T13:29:00Z"/>
                <w:rFonts w:eastAsia="SimSun"/>
                <w:i/>
                <w:iCs/>
                <w:lang w:eastAsia="ko-KR"/>
              </w:rPr>
            </w:pPr>
            <w:ins w:id="1743" w:author="vivo_P_R2#123bis" w:date="2023-10-25T13:29:00Z">
              <w:r>
                <w:rPr>
                  <w:color w:val="808080"/>
                </w:rPr>
                <w:t>musimGapConfig</w:t>
              </w:r>
            </w:ins>
          </w:p>
        </w:tc>
        <w:tc>
          <w:tcPr>
            <w:tcW w:w="10773" w:type="dxa"/>
            <w:tcBorders>
              <w:top w:val="single" w:sz="4" w:space="0" w:color="auto"/>
              <w:left w:val="single" w:sz="4" w:space="0" w:color="auto"/>
              <w:bottom w:val="single" w:sz="4" w:space="0" w:color="auto"/>
              <w:right w:val="single" w:sz="4" w:space="0" w:color="auto"/>
            </w:tcBorders>
          </w:tcPr>
          <w:p w14:paraId="08D62DFC" w14:textId="5C0048E5" w:rsidR="00F040C4" w:rsidRPr="00F040C4" w:rsidRDefault="00F040C4">
            <w:pPr>
              <w:pStyle w:val="TAL"/>
              <w:rPr>
                <w:ins w:id="1744" w:author="vivo_P_R2#123bis" w:date="2023-10-25T13:29:00Z"/>
                <w:rFonts w:eastAsia="SimSun" w:cs="Arial"/>
                <w:lang w:eastAsia="sv-SE"/>
              </w:rPr>
            </w:pPr>
            <w:ins w:id="1745" w:author="vivo_P_R2#123bis" w:date="2023-10-25T13:30:00Z">
              <w:r w:rsidRPr="00F040C4">
                <w:rPr>
                  <w:rFonts w:eastAsia="SimSun" w:cs="Arial"/>
                  <w:lang w:eastAsia="sv-SE"/>
                </w:rPr>
                <w:t>This field is optionally present, need R,</w:t>
              </w:r>
            </w:ins>
            <w:ins w:id="1746" w:author="vivo_P_R2#123bis" w:date="2023-10-25T13:31:00Z">
              <w:r w:rsidRPr="00F040C4">
                <w:rPr>
                  <w:rFonts w:eastAsia="SimSun" w:cs="Arial"/>
                  <w:lang w:eastAsia="sv-SE"/>
                </w:rPr>
                <w:t xml:space="preserve"> if </w:t>
              </w:r>
              <w:r w:rsidRPr="00F040C4">
                <w:rPr>
                  <w:rFonts w:eastAsia="SimSun" w:cs="Arial"/>
                  <w:i/>
                  <w:iCs/>
                  <w:lang w:eastAsia="sv-SE"/>
                </w:rPr>
                <w:t>musim-GapAssistanceConfig-r17</w:t>
              </w:r>
              <w:r w:rsidRPr="00F040C4">
                <w:rPr>
                  <w:rFonts w:cs="Arial"/>
                  <w:szCs w:val="18"/>
                </w:rPr>
                <w:t xml:space="preserve"> is configured</w:t>
              </w:r>
            </w:ins>
            <w:ins w:id="1747" w:author="vivo_P_R2#123bis" w:date="2023-10-25T13:32:00Z">
              <w:r>
                <w:rPr>
                  <w:rFonts w:eastAsia="SimSun"/>
                  <w:lang w:eastAsia="sv-SE"/>
                </w:rPr>
                <w:t>; otherwise it is absent, need R</w:t>
              </w:r>
              <w:r>
                <w:rPr>
                  <w:rFonts w:eastAsia="SimSun"/>
                  <w:lang w:eastAsia="en-US"/>
                </w:rPr>
                <w:t>.</w:t>
              </w:r>
            </w:ins>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SimSun"/>
                <w:i/>
                <w:iCs/>
                <w:lang w:eastAsia="ko-KR"/>
              </w:rPr>
            </w:pPr>
            <w:r>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SimSun"/>
                <w:lang w:eastAsia="sv-SE"/>
              </w:rPr>
            </w:pPr>
            <w:r>
              <w:rPr>
                <w:rFonts w:eastAsia="SimSun"/>
                <w:lang w:eastAsia="sv-SE"/>
              </w:rPr>
              <w:t xml:space="preserve">This field is optionally present, need M, in an </w:t>
            </w:r>
            <w:r>
              <w:rPr>
                <w:rFonts w:eastAsia="SimSun"/>
                <w:i/>
                <w:iCs/>
                <w:lang w:eastAsia="sv-SE"/>
              </w:rPr>
              <w:t>RRCReconfiguration</w:t>
            </w:r>
            <w:r>
              <w:rPr>
                <w:rFonts w:eastAsia="SimSun"/>
                <w:lang w:eastAsia="sv-SE"/>
              </w:rPr>
              <w:t xml:space="preserve"> message not within </w:t>
            </w:r>
            <w:r>
              <w:rPr>
                <w:rFonts w:eastAsia="SimSun"/>
                <w:i/>
                <w:iCs/>
                <w:lang w:eastAsia="sv-SE"/>
              </w:rPr>
              <w:t>mrdc-SecondaryCellGroup</w:t>
            </w:r>
            <w:r>
              <w:rPr>
                <w:rFonts w:eastAsia="SimSun"/>
                <w:lang w:eastAsia="sv-SE"/>
              </w:rPr>
              <w:t xml:space="preserve"> and received, either via SRB3 within </w:t>
            </w:r>
            <w:r>
              <w:rPr>
                <w:rFonts w:eastAsia="SimSun"/>
                <w:i/>
                <w:iCs/>
                <w:lang w:eastAsia="sv-SE"/>
              </w:rPr>
              <w:t>DLInformationTransferMRDC</w:t>
            </w:r>
            <w:r>
              <w:rPr>
                <w:rFonts w:eastAsia="SimSun"/>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748" w:name="_Toc60777513"/>
      <w:bookmarkStart w:id="1749" w:name="_Toc131065306"/>
      <w:r>
        <w:t>–</w:t>
      </w:r>
      <w:r>
        <w:tab/>
      </w:r>
      <w:r>
        <w:rPr>
          <w:i/>
        </w:rPr>
        <w:t>PhysCellIdUTRA-FDD</w:t>
      </w:r>
      <w:bookmarkEnd w:id="1748"/>
      <w:bookmarkEnd w:id="1749"/>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750" w:name="_Toc131065307"/>
      <w:bookmarkStart w:id="1751" w:name="_Toc60777514"/>
      <w:r>
        <w:t>–</w:t>
      </w:r>
      <w:r>
        <w:tab/>
      </w:r>
      <w:r>
        <w:rPr>
          <w:i/>
        </w:rPr>
        <w:t>RRC-TransactionIdentifier</w:t>
      </w:r>
      <w:bookmarkEnd w:id="1750"/>
      <w:bookmarkEnd w:id="1751"/>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752" w:name="_Toc131065308"/>
      <w:bookmarkStart w:id="1753" w:name="_Toc60777515"/>
      <w:r>
        <w:t>–</w:t>
      </w:r>
      <w:r>
        <w:tab/>
      </w:r>
      <w:r>
        <w:rPr>
          <w:bCs/>
          <w:i/>
        </w:rPr>
        <w:t>Sensor-NameList</w:t>
      </w:r>
      <w:bookmarkEnd w:id="1752"/>
      <w:bookmarkEnd w:id="1753"/>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lastRenderedPageBreak/>
        <w:t>-- TAG-SENSORNAMELIST-START</w:t>
      </w:r>
    </w:p>
    <w:p w14:paraId="54A3B7FF" w14:textId="77777777" w:rsidR="00162BE3" w:rsidRDefault="00162BE3">
      <w:pPr>
        <w:pStyle w:val="PL"/>
      </w:pPr>
    </w:p>
    <w:p w14:paraId="27D69B23" w14:textId="77777777" w:rsidR="00162BE3" w:rsidRDefault="00CB0F85">
      <w:pPr>
        <w:pStyle w:val="PL"/>
        <w:rPr>
          <w:rFonts w:eastAsia="맑은 고딕"/>
        </w:rPr>
      </w:pPr>
      <w:r>
        <w:rPr>
          <w:rFonts w:eastAsia="맑은 고딕"/>
        </w:rPr>
        <w:t xml:space="preserve">Sensor-NameList-r16 ::= </w:t>
      </w:r>
      <w:r>
        <w:rPr>
          <w:color w:val="993366"/>
        </w:rPr>
        <w:t>SEQUENCE</w:t>
      </w:r>
      <w:r>
        <w:rPr>
          <w:rFonts w:eastAsia="맑은 고딕"/>
        </w:rPr>
        <w:t xml:space="preserve"> {</w:t>
      </w:r>
    </w:p>
    <w:p w14:paraId="6F0A5DF6" w14:textId="77777777" w:rsidR="00162BE3" w:rsidRDefault="00CB0F85">
      <w:pPr>
        <w:pStyle w:val="PL"/>
        <w:rPr>
          <w:color w:val="808080"/>
        </w:rPr>
      </w:pPr>
      <w:r>
        <w:t xml:space="preserve">    </w:t>
      </w:r>
      <w:r>
        <w:rPr>
          <w:rFonts w:eastAsia="맑은 고딕"/>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맑은 고딕"/>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맑은 고딕"/>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맑은 고딕"/>
        </w:rPr>
      </w:pPr>
      <w:r>
        <w:rPr>
          <w:rFonts w:eastAsia="맑은 고딕"/>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754" w:name="_Toc60777516"/>
      <w:bookmarkStart w:id="1755" w:name="_Toc131065309"/>
      <w:r>
        <w:t>–</w:t>
      </w:r>
      <w:r>
        <w:tab/>
      </w:r>
      <w:r>
        <w:rPr>
          <w:i/>
        </w:rPr>
        <w:t>TraceReference</w:t>
      </w:r>
      <w:bookmarkEnd w:id="1754"/>
      <w:bookmarkEnd w:id="1755"/>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756" w:name="_Toc60777517"/>
      <w:bookmarkStart w:id="1757" w:name="_Toc131065310"/>
      <w:r>
        <w:t>–</w:t>
      </w:r>
      <w:r>
        <w:tab/>
      </w:r>
      <w:r>
        <w:rPr>
          <w:i/>
          <w:iCs/>
        </w:rPr>
        <w:t>UE-MeasurementsAvailable</w:t>
      </w:r>
      <w:bookmarkEnd w:id="1756"/>
      <w:bookmarkEnd w:id="1757"/>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lastRenderedPageBreak/>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DengXian"/>
        </w:rPr>
      </w:pPr>
      <w:r>
        <w:t xml:space="preserve">    ...</w:t>
      </w:r>
      <w:r>
        <w:rPr>
          <w:rFonts w:eastAsia="DengXian"/>
        </w:rPr>
        <w:t>,</w:t>
      </w:r>
    </w:p>
    <w:p w14:paraId="0EFA97E5" w14:textId="77777777" w:rsidR="00162BE3" w:rsidRDefault="00CB0F85">
      <w:pPr>
        <w:pStyle w:val="PL"/>
        <w:rPr>
          <w:rFonts w:eastAsia="DengXian"/>
        </w:rPr>
      </w:pPr>
      <w:r>
        <w:t xml:space="preserve">    </w:t>
      </w:r>
      <w:r>
        <w:rPr>
          <w:rFonts w:eastAsia="DengXian"/>
        </w:rPr>
        <w:t>[[</w:t>
      </w:r>
    </w:p>
    <w:p w14:paraId="3EA1D39B" w14:textId="77777777" w:rsidR="00162BE3" w:rsidRDefault="00CB0F85">
      <w:pPr>
        <w:pStyle w:val="PL"/>
        <w:rPr>
          <w:rFonts w:eastAsia="DengXian"/>
        </w:rPr>
      </w:pPr>
      <w:r>
        <w:t xml:space="preserve">    </w:t>
      </w:r>
      <w:r>
        <w:rPr>
          <w:rFonts w:eastAsia="DengXian"/>
        </w:rPr>
        <w:t>successHO-InfoAvailable-r17</w:t>
      </w:r>
      <w:r>
        <w:t xml:space="preserve">                  </w:t>
      </w:r>
      <w:r>
        <w:rPr>
          <w:rFonts w:eastAsia="DengXian"/>
          <w:color w:val="993366"/>
        </w:rPr>
        <w:t>ENUMERATED</w:t>
      </w:r>
      <w:r>
        <w:rPr>
          <w:rFonts w:eastAsia="DengXian"/>
        </w:rPr>
        <w:t xml:space="preserve"> {true}</w:t>
      </w:r>
      <w:r>
        <w:t xml:space="preserve">               </w:t>
      </w:r>
      <w:r>
        <w:rPr>
          <w:rFonts w:eastAsia="DengXian"/>
          <w:color w:val="993366"/>
        </w:rPr>
        <w:t>OPTIONAL</w:t>
      </w:r>
      <w:r>
        <w:rPr>
          <w:rFonts w:eastAsia="DengXian"/>
        </w:rPr>
        <w:t>,</w:t>
      </w:r>
    </w:p>
    <w:p w14:paraId="613FA99D" w14:textId="77777777" w:rsidR="00162BE3" w:rsidRDefault="00CB0F85">
      <w:pPr>
        <w:pStyle w:val="PL"/>
        <w:rPr>
          <w:rFonts w:eastAsia="DengXian"/>
        </w:rPr>
      </w:pPr>
      <w:r>
        <w:t xml:space="preserve">    </w:t>
      </w:r>
      <w:r>
        <w:rPr>
          <w:rFonts w:eastAsia="DengXian"/>
        </w:rPr>
        <w:t>sigLogMeasConfigAvailable-r17</w:t>
      </w:r>
      <w:r>
        <w:t xml:space="preserve">                </w:t>
      </w:r>
      <w:r>
        <w:rPr>
          <w:rFonts w:eastAsia="DengXian"/>
          <w:color w:val="993366"/>
        </w:rPr>
        <w:t>BOOLEAN</w:t>
      </w:r>
      <w:r>
        <w:t xml:space="preserve">                         </w:t>
      </w:r>
      <w:r>
        <w:rPr>
          <w:rFonts w:eastAsia="DengXian"/>
          <w:color w:val="993366"/>
        </w:rPr>
        <w:t>OPTIONAL</w:t>
      </w:r>
    </w:p>
    <w:p w14:paraId="625AD0BD" w14:textId="77777777" w:rsidR="00162BE3" w:rsidRDefault="00CB0F85">
      <w:pPr>
        <w:pStyle w:val="PL"/>
      </w:pPr>
      <w:r>
        <w:t xml:space="preserve">    </w:t>
      </w:r>
      <w:r>
        <w:rPr>
          <w:rFonts w:eastAsia="DengXian"/>
        </w:rPr>
        <w:t>]]</w:t>
      </w:r>
    </w:p>
    <w:p w14:paraId="5106C14B" w14:textId="77777777" w:rsidR="00162BE3" w:rsidRDefault="00CB0F85">
      <w:pPr>
        <w:pStyle w:val="PL"/>
      </w:pPr>
      <w:r>
        <w:rPr>
          <w:rFonts w:eastAsia="DengXian"/>
        </w:rPr>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758" w:name="_Toc60777518"/>
      <w:bookmarkStart w:id="1759" w:name="_Toc131065311"/>
      <w:r>
        <w:t>–</w:t>
      </w:r>
      <w:r>
        <w:tab/>
      </w:r>
      <w:r>
        <w:rPr>
          <w:i/>
          <w:iCs/>
        </w:rPr>
        <w:t>UTRA-FDD-Q-OffsetRange</w:t>
      </w:r>
      <w:bookmarkEnd w:id="1758"/>
      <w:bookmarkEnd w:id="1759"/>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760" w:name="_Toc60777519"/>
      <w:bookmarkStart w:id="1761" w:name="_Toc131065312"/>
      <w:r>
        <w:lastRenderedPageBreak/>
        <w:t>–</w:t>
      </w:r>
      <w:r>
        <w:tab/>
      </w:r>
      <w:r>
        <w:rPr>
          <w:i/>
        </w:rPr>
        <w:t>VisitedCellInfoList</w:t>
      </w:r>
      <w:bookmarkEnd w:id="1760"/>
      <w:bookmarkEnd w:id="1761"/>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lastRenderedPageBreak/>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DengXian"/>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762" w:name="_Toc131065313"/>
      <w:bookmarkStart w:id="1763" w:name="_Toc60777520"/>
      <w:r>
        <w:t>–</w:t>
      </w:r>
      <w:r>
        <w:tab/>
      </w:r>
      <w:r>
        <w:rPr>
          <w:bCs/>
          <w:i/>
        </w:rPr>
        <w:t>WLAN-NameList</w:t>
      </w:r>
      <w:bookmarkEnd w:id="1762"/>
      <w:bookmarkEnd w:id="1763"/>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764" w:name="_Toc60777558"/>
      <w:bookmarkStart w:id="1765" w:name="_Toc131065378"/>
      <w:r>
        <w:t>6.4</w:t>
      </w:r>
      <w:r>
        <w:tab/>
        <w:t>RRC multiplicity and type constraint values</w:t>
      </w:r>
      <w:bookmarkEnd w:id="1764"/>
      <w:bookmarkEnd w:id="1765"/>
    </w:p>
    <w:p w14:paraId="590635B3" w14:textId="77777777" w:rsidR="00162BE3" w:rsidRDefault="00CB0F85">
      <w:pPr>
        <w:pStyle w:val="Heading3"/>
      </w:pPr>
      <w:bookmarkStart w:id="1766" w:name="_Toc60777559"/>
      <w:bookmarkStart w:id="1767" w:name="_Toc131065379"/>
      <w:r>
        <w:t>–</w:t>
      </w:r>
      <w:r>
        <w:tab/>
        <w:t>Multiplicity and type constraint definitions</w:t>
      </w:r>
      <w:bookmarkEnd w:id="1766"/>
      <w:bookmarkEnd w:id="1767"/>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lastRenderedPageBreak/>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lastRenderedPageBreak/>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lastRenderedPageBreak/>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lastRenderedPageBreak/>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lastRenderedPageBreak/>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lastRenderedPageBreak/>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lastRenderedPageBreak/>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768" w:name="_Toc60777560"/>
      <w:bookmarkStart w:id="1769" w:name="_Toc131065380"/>
      <w:r>
        <w:lastRenderedPageBreak/>
        <w:t>–</w:t>
      </w:r>
      <w:r>
        <w:tab/>
        <w:t>End of NR-RRC-Definitions</w:t>
      </w:r>
      <w:bookmarkEnd w:id="1768"/>
      <w:bookmarkEnd w:id="1769"/>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770" w:name="_Toc131065381"/>
      <w:bookmarkStart w:id="1771" w:name="_Toc60777561"/>
      <w:r>
        <w:t>6.5</w:t>
      </w:r>
      <w:r>
        <w:tab/>
        <w:t>Short Message</w:t>
      </w:r>
      <w:bookmarkEnd w:id="1770"/>
      <w:bookmarkEnd w:id="1771"/>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Heading1"/>
      </w:pPr>
      <w:bookmarkStart w:id="1772" w:name="_Toc60777575"/>
      <w:bookmarkStart w:id="1773" w:name="_Toc131065399"/>
      <w:r>
        <w:lastRenderedPageBreak/>
        <w:t>7</w:t>
      </w:r>
      <w:r>
        <w:tab/>
        <w:t>Variables and constants</w:t>
      </w:r>
      <w:bookmarkEnd w:id="1772"/>
      <w:bookmarkEnd w:id="1773"/>
    </w:p>
    <w:p w14:paraId="21F5CB0D" w14:textId="77777777" w:rsidR="00162BE3" w:rsidRDefault="00CB0F85">
      <w:pPr>
        <w:pStyle w:val="Heading2"/>
      </w:pPr>
      <w:bookmarkStart w:id="1774" w:name="_Toc60777576"/>
      <w:bookmarkStart w:id="1775" w:name="_Toc131065400"/>
      <w:r>
        <w:t>7.1</w:t>
      </w:r>
      <w:r>
        <w:tab/>
        <w:t>Timers</w:t>
      </w:r>
      <w:bookmarkEnd w:id="1774"/>
      <w:bookmarkEnd w:id="1775"/>
    </w:p>
    <w:p w14:paraId="6D7B681E" w14:textId="77777777" w:rsidR="00162BE3" w:rsidRDefault="00CB0F85">
      <w:pPr>
        <w:pStyle w:val="Heading3"/>
      </w:pPr>
      <w:bookmarkStart w:id="1776" w:name="_Toc60777577"/>
      <w:bookmarkStart w:id="1777" w:name="_Toc131065401"/>
      <w:r>
        <w:t>7.1.1</w:t>
      </w:r>
      <w:r>
        <w:tab/>
        <w:t>Timers (Informative)</w:t>
      </w:r>
      <w:bookmarkEnd w:id="1776"/>
      <w:bookmarkEnd w:id="177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76"/>
        <w:gridCol w:w="2693"/>
        <w:gridCol w:w="2672"/>
      </w:tblGrid>
      <w:tr w:rsidR="00162BE3" w14:paraId="1D749AC7" w14:textId="77777777" w:rsidTr="00671C4C">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576"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693"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672"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576"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693"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672"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576"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693"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672"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576"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693"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672"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576"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바탕"/>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693"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SimSun"/>
                <w:lang w:eastAsia="zh-CN"/>
              </w:rPr>
              <w:t>upon SCG release</w:t>
            </w:r>
          </w:p>
        </w:tc>
        <w:tc>
          <w:tcPr>
            <w:tcW w:w="2672"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t>T310</w:t>
            </w:r>
          </w:p>
        </w:tc>
        <w:tc>
          <w:tcPr>
            <w:tcW w:w="2576"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693"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바탕"/>
                <w:lang w:eastAsia="en-GB"/>
              </w:rPr>
              <w:t xml:space="preserve">upon reception of </w:t>
            </w:r>
            <w:r>
              <w:rPr>
                <w:rFonts w:eastAsia="바탕"/>
                <w:i/>
                <w:lang w:eastAsia="en-GB"/>
              </w:rPr>
              <w:t>MobilityFromNRCommand</w:t>
            </w:r>
            <w:r>
              <w:rPr>
                <w:rFonts w:eastAsia="바탕"/>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672"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lastRenderedPageBreak/>
              <w:t>T311</w:t>
            </w:r>
          </w:p>
        </w:tc>
        <w:tc>
          <w:tcPr>
            <w:tcW w:w="2576"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693"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672"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t>T312</w:t>
            </w:r>
          </w:p>
        </w:tc>
        <w:tc>
          <w:tcPr>
            <w:tcW w:w="2576"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693"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바탕"/>
                <w:lang w:eastAsia="en-GB"/>
              </w:rPr>
              <w:t xml:space="preserve">upon reception of </w:t>
            </w:r>
            <w:r>
              <w:rPr>
                <w:rFonts w:eastAsia="바탕"/>
                <w:i/>
                <w:lang w:eastAsia="en-GB"/>
              </w:rPr>
              <w:t>MobilityFromNRCommand</w:t>
            </w:r>
            <w:r>
              <w:rPr>
                <w:rFonts w:eastAsia="바탕"/>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672"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576"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바탕"/>
                <w:lang w:eastAsia="en-GB"/>
              </w:rPr>
              <w:t xml:space="preserve">Upon </w:t>
            </w:r>
            <w:r>
              <w:rPr>
                <w:rFonts w:eastAsia="바탕"/>
              </w:rPr>
              <w:t xml:space="preserve">receiving </w:t>
            </w:r>
            <w:r>
              <w:rPr>
                <w:rFonts w:eastAsia="바탕"/>
                <w:i/>
                <w:iCs/>
              </w:rPr>
              <w:t>RRCRelease</w:t>
            </w:r>
            <w:r>
              <w:rPr>
                <w:rFonts w:eastAsia="바탕"/>
              </w:rPr>
              <w:t xml:space="preserve">,  </w:t>
            </w:r>
            <w:r>
              <w:rPr>
                <w:rFonts w:eastAsia="바탕"/>
                <w:i/>
                <w:iCs/>
              </w:rPr>
              <w:t>RRCReconfiguration</w:t>
            </w:r>
            <w:r>
              <w:rPr>
                <w:rFonts w:eastAsia="바탕"/>
              </w:rPr>
              <w:t xml:space="preserve"> with </w:t>
            </w:r>
            <w:r>
              <w:rPr>
                <w:rFonts w:eastAsia="바탕"/>
                <w:i/>
                <w:iCs/>
              </w:rPr>
              <w:t>reconfigurationwithSync</w:t>
            </w:r>
            <w:r>
              <w:rPr>
                <w:rFonts w:eastAsia="바탕"/>
              </w:rPr>
              <w:t xml:space="preserve"> for the PCell, </w:t>
            </w:r>
            <w:r>
              <w:rPr>
                <w:rFonts w:eastAsia="바탕"/>
                <w:i/>
                <w:iCs/>
              </w:rPr>
              <w:t>MobilityFromNRCommand</w:t>
            </w:r>
            <w:r>
              <w:rPr>
                <w:rFonts w:eastAsia="바탕"/>
                <w:i/>
                <w:lang w:eastAsia="en-GB"/>
              </w:rPr>
              <w:t xml:space="preserve">, </w:t>
            </w:r>
            <w:r>
              <w:rPr>
                <w:rFonts w:eastAsia="바탕"/>
                <w:lang w:eastAsia="en-GB"/>
              </w:rPr>
              <w:t>or upon initiating the re-establishment procedure</w:t>
            </w:r>
          </w:p>
        </w:tc>
        <w:tc>
          <w:tcPr>
            <w:tcW w:w="2672"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바탕"/>
                <w:lang w:eastAsia="en-GB"/>
              </w:rPr>
              <w:t>Perform the actions as specified in 5.7.3b.5.</w:t>
            </w:r>
          </w:p>
        </w:tc>
      </w:tr>
      <w:tr w:rsidR="00162BE3" w14:paraId="345A618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576"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693"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672"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lastRenderedPageBreak/>
              <w:t>T319a</w:t>
            </w:r>
          </w:p>
        </w:tc>
        <w:tc>
          <w:tcPr>
            <w:tcW w:w="2576"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693"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672"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t>T320</w:t>
            </w:r>
          </w:p>
        </w:tc>
        <w:tc>
          <w:tcPr>
            <w:tcW w:w="2576"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693"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672"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576"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693"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672"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576"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672"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576"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672"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576"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672"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lastRenderedPageBreak/>
              <w:t>T331</w:t>
            </w:r>
          </w:p>
        </w:tc>
        <w:tc>
          <w:tcPr>
            <w:tcW w:w="2576"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바탕"/>
                <w:lang w:eastAsia="en-GB"/>
              </w:rPr>
              <w:t xml:space="preserve">Upon receiving </w:t>
            </w:r>
            <w:r>
              <w:rPr>
                <w:rFonts w:eastAsia="바탕"/>
                <w:i/>
                <w:lang w:eastAsia="en-GB"/>
              </w:rPr>
              <w:t>RRCRelease</w:t>
            </w:r>
            <w:r>
              <w:rPr>
                <w:rFonts w:eastAsia="바탕"/>
                <w:lang w:eastAsia="en-GB"/>
              </w:rPr>
              <w:t xml:space="preserve"> message with </w:t>
            </w:r>
            <w:r>
              <w:rPr>
                <w:rFonts w:eastAsia="바탕"/>
                <w:i/>
                <w:lang w:eastAsia="en-GB"/>
              </w:rPr>
              <w:t>measIdleDuration</w:t>
            </w:r>
          </w:p>
        </w:tc>
        <w:tc>
          <w:tcPr>
            <w:tcW w:w="2693"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바탕"/>
                <w:lang w:eastAsia="en-GB"/>
              </w:rPr>
              <w:t xml:space="preserve">Upon receiving </w:t>
            </w:r>
            <w:r>
              <w:rPr>
                <w:rFonts w:eastAsia="바탕"/>
                <w:i/>
                <w:lang w:eastAsia="en-GB"/>
              </w:rPr>
              <w:t>RRCSetup, RRCResume</w:t>
            </w:r>
            <w:r>
              <w:rPr>
                <w:rFonts w:eastAsia="바탕"/>
                <w:lang w:eastAsia="en-GB"/>
              </w:rPr>
              <w:t xml:space="preserve">, </w:t>
            </w:r>
            <w:r>
              <w:rPr>
                <w:rFonts w:eastAsia="바탕"/>
                <w:i/>
                <w:lang w:eastAsia="en-GB"/>
              </w:rPr>
              <w:t>RRCRelease</w:t>
            </w:r>
            <w:r>
              <w:rPr>
                <w:rFonts w:eastAsia="바탕"/>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바탕"/>
                <w:lang w:eastAsia="en-GB"/>
              </w:rPr>
              <w:t>or upon cell re-selection to another RAT</w:t>
            </w:r>
            <w:r>
              <w:rPr>
                <w:rFonts w:eastAsia="바탕"/>
                <w:i/>
                <w:lang w:eastAsia="en-GB"/>
              </w:rPr>
              <w:t>.</w:t>
            </w:r>
          </w:p>
        </w:tc>
        <w:tc>
          <w:tcPr>
            <w:tcW w:w="2672"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바탕"/>
                <w:lang w:eastAsia="en-GB"/>
              </w:rPr>
              <w:t>Perform the actions as specified in 5.7.8.3.</w:t>
            </w:r>
          </w:p>
        </w:tc>
      </w:tr>
      <w:tr w:rsidR="00162BE3" w14:paraId="2FB3BD3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t>T342</w:t>
            </w:r>
          </w:p>
        </w:tc>
        <w:tc>
          <w:tcPr>
            <w:tcW w:w="2576"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바탕"/>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바탕"/>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바탕"/>
                <w:lang w:eastAsia="en-GB"/>
              </w:rPr>
            </w:pPr>
            <w:r>
              <w:rPr>
                <w:lang w:eastAsia="en-GB"/>
              </w:rPr>
              <w:t>No action.</w:t>
            </w:r>
          </w:p>
        </w:tc>
      </w:tr>
      <w:tr w:rsidR="00162BE3" w14:paraId="5A0F2B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576"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693"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672"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바탕"/>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바탕"/>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lastRenderedPageBreak/>
              <w:t>T346c (</w:t>
            </w:r>
            <w:r>
              <w:rPr>
                <w:rFonts w:eastAsia="바탕"/>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t>T346d (</w:t>
            </w:r>
            <w:r>
              <w:rPr>
                <w:rFonts w:eastAsia="바탕"/>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바탕"/>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576"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576"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바탕"/>
                <w:lang w:eastAsia="en-GB"/>
              </w:rPr>
            </w:pPr>
            <w:r>
              <w:t xml:space="preserve">Upon transmitting </w:t>
            </w:r>
            <w:r>
              <w:rPr>
                <w:i/>
                <w:iCs/>
              </w:rPr>
              <w:t>UEAssistanceInformation</w:t>
            </w:r>
            <w:r>
              <w:t xml:space="preserve"> message with </w:t>
            </w:r>
            <w:r>
              <w:rPr>
                <w:i/>
                <w:iCs/>
              </w:rPr>
              <w:t>musim-PreferredRRC-State</w:t>
            </w:r>
            <w:r>
              <w:t>.</w:t>
            </w:r>
          </w:p>
        </w:tc>
        <w:tc>
          <w:tcPr>
            <w:tcW w:w="2693"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바탕"/>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바탕"/>
                <w:lang w:eastAsia="en-GB"/>
              </w:rPr>
            </w:pPr>
            <w:r>
              <w:t>Perform the actions as specified in 5.3.8.6.</w:t>
            </w:r>
          </w:p>
        </w:tc>
      </w:tr>
      <w:tr w:rsidR="00162BE3" w14:paraId="1392B1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576" w:type="dxa"/>
            <w:tcBorders>
              <w:top w:val="single" w:sz="4" w:space="0" w:color="auto"/>
              <w:left w:val="single" w:sz="4" w:space="0" w:color="auto"/>
              <w:bottom w:val="single" w:sz="4" w:space="0" w:color="auto"/>
              <w:right w:val="single" w:sz="4" w:space="0" w:color="auto"/>
            </w:tcBorders>
          </w:tcPr>
          <w:p w14:paraId="77228B1A" w14:textId="629DED85" w:rsidR="00162BE3" w:rsidRPr="008965A7" w:rsidRDefault="00CB0F85" w:rsidP="00C05E94">
            <w:pPr>
              <w:rPr>
                <w:rFonts w:cs="Arial"/>
                <w:szCs w:val="18"/>
              </w:rPr>
            </w:pPr>
            <w:r w:rsidRPr="008965A7">
              <w:rPr>
                <w:rFonts w:ascii="Arial" w:hAnsi="Arial" w:cs="Arial"/>
                <w:sz w:val="18"/>
                <w:szCs w:val="18"/>
              </w:rPr>
              <w:t xml:space="preserve">Upon transmitting </w:t>
            </w:r>
            <w:r w:rsidRPr="008965A7">
              <w:rPr>
                <w:rFonts w:ascii="Arial" w:hAnsi="Arial" w:cs="Arial"/>
                <w:i/>
                <w:iCs/>
                <w:sz w:val="18"/>
                <w:szCs w:val="18"/>
              </w:rPr>
              <w:t>UEAssistanceInformation</w:t>
            </w:r>
            <w:r w:rsidRPr="008965A7">
              <w:rPr>
                <w:rFonts w:ascii="Arial" w:hAnsi="Arial" w:cs="Arial"/>
                <w:sz w:val="18"/>
                <w:szCs w:val="18"/>
              </w:rPr>
              <w:t xml:space="preserve"> message with </w:t>
            </w:r>
            <w:r w:rsidRPr="008965A7">
              <w:rPr>
                <w:rFonts w:ascii="Arial" w:hAnsi="Arial" w:cs="Arial"/>
                <w:i/>
                <w:iCs/>
                <w:sz w:val="18"/>
                <w:szCs w:val="18"/>
              </w:rPr>
              <w:t>musim-GapPreferenceList</w:t>
            </w:r>
            <w:r w:rsidRPr="008965A7">
              <w:rPr>
                <w:rFonts w:ascii="Arial" w:hAnsi="Arial" w:cs="Arial"/>
                <w:sz w:val="18"/>
                <w:szCs w:val="18"/>
              </w:rPr>
              <w:t xml:space="preserve"> </w:t>
            </w:r>
            <w:ins w:id="1778" w:author="vivo_P_R2123bis" w:date="2023-10-16T14:56:00Z">
              <w:r w:rsidR="008965A7" w:rsidRPr="00C05E94">
                <w:rPr>
                  <w:rFonts w:ascii="Arial" w:hAnsi="Arial" w:cs="Arial"/>
                  <w:sz w:val="18"/>
                  <w:szCs w:val="18"/>
                </w:rPr>
                <w:t>or</w:t>
              </w:r>
              <w:r w:rsidR="008965A7" w:rsidRPr="00C05E94">
                <w:rPr>
                  <w:rFonts w:ascii="Arial" w:hAnsi="Arial" w:cs="Arial"/>
                  <w:i/>
                  <w:iCs/>
                  <w:sz w:val="18"/>
                  <w:szCs w:val="18"/>
                </w:rPr>
                <w:t xml:space="preserve"> </w:t>
              </w:r>
              <w:r w:rsidR="008965A7" w:rsidRPr="00C05E94">
                <w:rPr>
                  <w:rFonts w:ascii="Arial" w:hAnsi="Arial" w:cs="Arial"/>
                  <w:i/>
                  <w:sz w:val="18"/>
                  <w:szCs w:val="18"/>
                </w:rPr>
                <w:t>m</w:t>
              </w:r>
              <w:r w:rsidR="008965A7" w:rsidRPr="00C05E94">
                <w:rPr>
                  <w:rFonts w:ascii="Arial" w:hAnsi="Arial" w:cs="Arial"/>
                  <w:i/>
                  <w:iCs/>
                  <w:sz w:val="18"/>
                  <w:szCs w:val="18"/>
                </w:rPr>
                <w:t>usim-GapPriorityPreferenceList</w:t>
              </w:r>
            </w:ins>
            <w:ins w:id="1779" w:author="vivo_P_R2123bis" w:date="2023-10-16T15:01:00Z">
              <w:r w:rsidR="008965A7" w:rsidRPr="008965A7">
                <w:rPr>
                  <w:rFonts w:ascii="Arial" w:hAnsi="Arial" w:cs="Arial"/>
                  <w:i/>
                  <w:iCs/>
                  <w:sz w:val="18"/>
                  <w:szCs w:val="18"/>
                </w:rPr>
                <w:t xml:space="preserve"> </w:t>
              </w:r>
            </w:ins>
            <w:r w:rsidRPr="008965A7">
              <w:rPr>
                <w:rFonts w:ascii="Arial" w:hAnsi="Arial" w:cs="Arial"/>
                <w:sz w:val="18"/>
                <w:szCs w:val="18"/>
              </w:rPr>
              <w:t>Information.</w:t>
            </w:r>
          </w:p>
        </w:tc>
        <w:tc>
          <w:tcPr>
            <w:tcW w:w="2693"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lastRenderedPageBreak/>
              <w:t>T346i</w:t>
            </w:r>
          </w:p>
        </w:tc>
        <w:tc>
          <w:tcPr>
            <w:tcW w:w="2576"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693"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672"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t>T346j (</w:t>
            </w:r>
            <w:r>
              <w:rPr>
                <w:rFonts w:eastAsia="바탕"/>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바탕"/>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F558AB" w14:paraId="35FC67CD" w14:textId="77777777" w:rsidTr="00671C4C">
        <w:trPr>
          <w:cantSplit/>
          <w:ins w:id="1780" w:author="vivo_P_R2123bis" w:date="2023-10-16T13:45:00Z"/>
        </w:trPr>
        <w:tc>
          <w:tcPr>
            <w:tcW w:w="1134" w:type="dxa"/>
            <w:tcBorders>
              <w:top w:val="single" w:sz="4" w:space="0" w:color="auto"/>
              <w:left w:val="single" w:sz="4" w:space="0" w:color="auto"/>
              <w:bottom w:val="single" w:sz="4" w:space="0" w:color="auto"/>
              <w:right w:val="single" w:sz="4" w:space="0" w:color="auto"/>
            </w:tcBorders>
          </w:tcPr>
          <w:p w14:paraId="44B9E3C7" w14:textId="1600F68B" w:rsidR="00F558AB" w:rsidRDefault="00F558AB" w:rsidP="00F558AB">
            <w:pPr>
              <w:pStyle w:val="TAL"/>
              <w:rPr>
                <w:ins w:id="1781" w:author="vivo_P_R2123bis" w:date="2023-10-16T13:45:00Z"/>
                <w:lang w:eastAsia="en-GB"/>
              </w:rPr>
            </w:pPr>
            <w:ins w:id="1782" w:author="vivo_P_R2123bis" w:date="2023-10-16T13:46:00Z">
              <w:r w:rsidRPr="00303A8F">
                <w:rPr>
                  <w:rFonts w:cs="Arial"/>
                  <w:szCs w:val="18"/>
                  <w:lang w:eastAsia="en-GB"/>
                </w:rPr>
                <w:t>T3xx</w:t>
              </w:r>
            </w:ins>
          </w:p>
        </w:tc>
        <w:tc>
          <w:tcPr>
            <w:tcW w:w="2576" w:type="dxa"/>
            <w:tcBorders>
              <w:top w:val="single" w:sz="4" w:space="0" w:color="auto"/>
              <w:left w:val="single" w:sz="4" w:space="0" w:color="auto"/>
              <w:bottom w:val="single" w:sz="4" w:space="0" w:color="auto"/>
              <w:right w:val="single" w:sz="4" w:space="0" w:color="auto"/>
            </w:tcBorders>
          </w:tcPr>
          <w:p w14:paraId="2A641BF1" w14:textId="3DFEF57C" w:rsidR="00F558AB" w:rsidRDefault="00F558AB" w:rsidP="00F558AB">
            <w:pPr>
              <w:pStyle w:val="TAL"/>
              <w:rPr>
                <w:ins w:id="1783" w:author="vivo_P_R2123bis" w:date="2023-10-16T13:45:00Z"/>
                <w:lang w:eastAsia="en-GB"/>
              </w:rPr>
            </w:pPr>
            <w:ins w:id="1784" w:author="vivo_P_R2123bis" w:date="2023-10-16T13:46:00Z">
              <w:r w:rsidRPr="00334173">
                <w:rPr>
                  <w:rFonts w:eastAsia="바탕" w:cs="Arial"/>
                  <w:szCs w:val="18"/>
                  <w:lang w:eastAsia="en-GB"/>
                </w:rPr>
                <w:t xml:space="preserve">Upon </w:t>
              </w:r>
              <w:r w:rsidRPr="00334173">
                <w:rPr>
                  <w:rFonts w:eastAsia="SimSun"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FB246F">
                <w:rPr>
                  <w:rFonts w:eastAsia="SimSun" w:cs="Arial"/>
                  <w:szCs w:val="18"/>
                  <w:lang w:eastAsia="zh-CN"/>
                </w:rPr>
                <w:t>for affected capabilities for serving cell(s), release of SCell or release of SCG</w:t>
              </w:r>
              <w:r w:rsidRPr="00334173">
                <w:rPr>
                  <w:rFonts w:eastAsia="SimSun"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5D90AD70" w14:textId="791C585B" w:rsidR="00F558AB" w:rsidRDefault="00F558AB" w:rsidP="00F558AB">
            <w:pPr>
              <w:pStyle w:val="TAL"/>
              <w:rPr>
                <w:ins w:id="1785" w:author="vivo_P_R2123bis" w:date="2023-10-16T13:45:00Z"/>
                <w:lang w:eastAsia="en-GB"/>
              </w:rPr>
            </w:pPr>
            <w:ins w:id="1786" w:author="vivo_P_R2123bis" w:date="2023-10-16T13:46:00Z">
              <w:r w:rsidRPr="00303A8F">
                <w:rPr>
                  <w:rFonts w:eastAsia="바탕" w:cs="Arial"/>
                  <w:szCs w:val="18"/>
                  <w:lang w:eastAsia="en-GB"/>
                </w:rPr>
                <w:t xml:space="preserve">Upon reception of </w:t>
              </w:r>
              <w:r w:rsidRPr="00303A8F">
                <w:rPr>
                  <w:rFonts w:eastAsia="바탕" w:cs="Arial"/>
                  <w:i/>
                  <w:iCs/>
                  <w:szCs w:val="18"/>
                  <w:lang w:eastAsia="en-GB"/>
                </w:rPr>
                <w:t>RRCReconfiguration</w:t>
              </w:r>
              <w:r w:rsidRPr="00303A8F">
                <w:rPr>
                  <w:rFonts w:eastAsia="바탕" w:cs="Arial"/>
                  <w:szCs w:val="18"/>
                  <w:lang w:eastAsia="en-GB"/>
                </w:rPr>
                <w:t xml:space="preserve"> message that does not exceed UE temporary capability restriction transmitted via </w:t>
              </w:r>
              <w:r w:rsidRPr="00303A8F">
                <w:rPr>
                  <w:rFonts w:cs="Arial"/>
                  <w:i/>
                  <w:szCs w:val="18"/>
                </w:rPr>
                <w:t>musim-CapRestriction</w:t>
              </w:r>
              <w:r w:rsidRPr="00303A8F">
                <w:rPr>
                  <w:rFonts w:eastAsia="SimSun" w:cs="Arial"/>
                  <w:szCs w:val="18"/>
                  <w:lang w:eastAsia="zh-CN"/>
                </w:rPr>
                <w:t>.</w:t>
              </w:r>
            </w:ins>
          </w:p>
        </w:tc>
        <w:tc>
          <w:tcPr>
            <w:tcW w:w="2672" w:type="dxa"/>
            <w:tcBorders>
              <w:top w:val="single" w:sz="4" w:space="0" w:color="auto"/>
              <w:left w:val="single" w:sz="4" w:space="0" w:color="auto"/>
              <w:bottom w:val="single" w:sz="4" w:space="0" w:color="auto"/>
              <w:right w:val="single" w:sz="4" w:space="0" w:color="auto"/>
            </w:tcBorders>
          </w:tcPr>
          <w:p w14:paraId="125A8712" w14:textId="3F64EDCE" w:rsidR="00F558AB" w:rsidRDefault="001A52A6" w:rsidP="00F558AB">
            <w:pPr>
              <w:pStyle w:val="TAL"/>
              <w:rPr>
                <w:ins w:id="1787" w:author="vivo_P_R2123bis" w:date="2023-10-16T13:45:00Z"/>
                <w:lang w:eastAsia="en-GB"/>
              </w:rPr>
            </w:pPr>
            <w:ins w:id="1788" w:author="vivo_P_R2123bis" w:date="2023-10-18T17:02:00Z">
              <w:r>
                <w:rPr>
                  <w:lang w:eastAsia="zh-CN"/>
                </w:rPr>
                <w:t>C</w:t>
              </w:r>
            </w:ins>
            <w:ins w:id="1789" w:author="vivo_P_R2123bis" w:date="2023-10-17T17:21:00Z">
              <w:r w:rsidR="00E62CCB" w:rsidRPr="00971287">
                <w:rPr>
                  <w:lang w:eastAsia="zh-CN"/>
                </w:rPr>
                <w:t>an apply the temporary UE capability restriction that the UE indicated</w:t>
              </w:r>
            </w:ins>
          </w:p>
        </w:tc>
      </w:tr>
      <w:tr w:rsidR="00F558AB" w14:paraId="65B8EDAC" w14:textId="77777777" w:rsidTr="00671C4C">
        <w:trPr>
          <w:cantSplit/>
          <w:ins w:id="1790" w:author="vivo_P_R2123bis" w:date="2023-10-16T13:46:00Z"/>
        </w:trPr>
        <w:tc>
          <w:tcPr>
            <w:tcW w:w="1134" w:type="dxa"/>
            <w:tcBorders>
              <w:top w:val="single" w:sz="4" w:space="0" w:color="auto"/>
              <w:left w:val="single" w:sz="4" w:space="0" w:color="auto"/>
              <w:bottom w:val="single" w:sz="4" w:space="0" w:color="auto"/>
              <w:right w:val="single" w:sz="4" w:space="0" w:color="auto"/>
            </w:tcBorders>
          </w:tcPr>
          <w:p w14:paraId="64ADBB12" w14:textId="65AF8F73" w:rsidR="00F558AB" w:rsidRDefault="00F558AB" w:rsidP="00F558AB">
            <w:pPr>
              <w:pStyle w:val="TAL"/>
              <w:rPr>
                <w:ins w:id="1791" w:author="vivo_P_R2123bis" w:date="2023-10-16T13:46:00Z"/>
                <w:lang w:eastAsia="en-GB"/>
              </w:rPr>
            </w:pPr>
            <w:ins w:id="1792" w:author="vivo_P_R2123bis" w:date="2023-10-16T13:46:00Z">
              <w:r w:rsidRPr="00303A8F">
                <w:rPr>
                  <w:rFonts w:cs="Arial"/>
                  <w:szCs w:val="18"/>
                  <w:lang w:eastAsia="en-GB"/>
                </w:rPr>
                <w:t>T3x</w:t>
              </w:r>
            </w:ins>
            <w:ins w:id="1793" w:author="vivo_P_R2123bis" w:date="2023-10-18T17:03:00Z">
              <w:r w:rsidR="00885204">
                <w:rPr>
                  <w:rFonts w:cs="Arial"/>
                  <w:szCs w:val="18"/>
                  <w:lang w:eastAsia="en-GB"/>
                </w:rPr>
                <w:t>y</w:t>
              </w:r>
            </w:ins>
          </w:p>
        </w:tc>
        <w:tc>
          <w:tcPr>
            <w:tcW w:w="2576" w:type="dxa"/>
            <w:tcBorders>
              <w:top w:val="single" w:sz="4" w:space="0" w:color="auto"/>
              <w:left w:val="single" w:sz="4" w:space="0" w:color="auto"/>
              <w:bottom w:val="single" w:sz="4" w:space="0" w:color="auto"/>
              <w:right w:val="single" w:sz="4" w:space="0" w:color="auto"/>
            </w:tcBorders>
          </w:tcPr>
          <w:p w14:paraId="77EE996C" w14:textId="7DDB60E2" w:rsidR="00F558AB" w:rsidRDefault="00F558AB" w:rsidP="00F558AB">
            <w:pPr>
              <w:pStyle w:val="TAL"/>
              <w:rPr>
                <w:ins w:id="1794" w:author="vivo_P_R2123bis" w:date="2023-10-16T13:46:00Z"/>
                <w:lang w:eastAsia="en-GB"/>
              </w:rPr>
            </w:pPr>
            <w:ins w:id="1795" w:author="vivo_P_R2123bis" w:date="2023-10-16T13:46:00Z">
              <w:r w:rsidRPr="00334173">
                <w:rPr>
                  <w:rFonts w:eastAsia="바탕" w:cs="Arial"/>
                  <w:szCs w:val="18"/>
                  <w:lang w:eastAsia="en-GB"/>
                </w:rPr>
                <w:t xml:space="preserve">Upon </w:t>
              </w:r>
              <w:r w:rsidRPr="00334173">
                <w:rPr>
                  <w:rFonts w:eastAsia="SimSun"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334173">
                <w:rPr>
                  <w:rFonts w:eastAsia="SimSun" w:cs="Arial"/>
                  <w:szCs w:val="18"/>
                  <w:lang w:eastAsia="zh-CN"/>
                </w:rPr>
                <w:t xml:space="preserve">for impacted </w:t>
              </w:r>
              <w:commentRangeStart w:id="1796"/>
              <w:r w:rsidRPr="00334173">
                <w:rPr>
                  <w:rFonts w:eastAsia="SimSun" w:cs="Arial"/>
                  <w:szCs w:val="18"/>
                  <w:lang w:eastAsia="zh-CN"/>
                </w:rPr>
                <w:t>band</w:t>
              </w:r>
            </w:ins>
            <w:ins w:id="1797" w:author="vivo_P_R2#123bis" w:date="2023-10-25T13:36:00Z">
              <w:r w:rsidR="00F040C4">
                <w:rPr>
                  <w:rFonts w:eastAsia="SimSun" w:cs="Arial"/>
                  <w:szCs w:val="18"/>
                  <w:lang w:eastAsia="zh-CN"/>
                </w:rPr>
                <w:t xml:space="preserve"> combination</w:t>
              </w:r>
            </w:ins>
            <w:ins w:id="1798" w:author="vivo_P_R2123bis" w:date="2023-10-16T13:46:00Z">
              <w:r w:rsidRPr="00334173">
                <w:rPr>
                  <w:rFonts w:eastAsia="SimSun" w:cs="Arial"/>
                  <w:szCs w:val="18"/>
                  <w:lang w:eastAsia="zh-CN"/>
                </w:rPr>
                <w:t>(s)</w:t>
              </w:r>
              <w:del w:id="1799" w:author="vivo_P_R2#123bis" w:date="2023-10-25T13:36:00Z">
                <w:r w:rsidDel="00F040C4">
                  <w:rPr>
                    <w:rFonts w:eastAsia="SimSun" w:cs="Arial"/>
                    <w:szCs w:val="18"/>
                    <w:lang w:eastAsia="zh-CN"/>
                  </w:rPr>
                  <w:delText xml:space="preserve"> </w:delText>
                </w:r>
                <w:r w:rsidRPr="00334173" w:rsidDel="00F040C4">
                  <w:rPr>
                    <w:rFonts w:eastAsia="SimSun" w:cs="Arial"/>
                    <w:szCs w:val="18"/>
                    <w:lang w:eastAsia="zh-CN"/>
                  </w:rPr>
                  <w:delText>/</w:delText>
                </w:r>
                <w:r w:rsidDel="00F040C4">
                  <w:rPr>
                    <w:rFonts w:eastAsia="SimSun" w:cs="Arial"/>
                    <w:szCs w:val="18"/>
                    <w:lang w:eastAsia="zh-CN"/>
                  </w:rPr>
                  <w:delText xml:space="preserve"> </w:delText>
                </w:r>
                <w:r w:rsidRPr="00334173" w:rsidDel="00F040C4">
                  <w:rPr>
                    <w:rFonts w:eastAsia="SimSun" w:cs="Arial"/>
                    <w:szCs w:val="18"/>
                    <w:lang w:eastAsia="zh-CN"/>
                  </w:rPr>
                  <w:delText>frequencies</w:delText>
                </w:r>
              </w:del>
            </w:ins>
            <w:commentRangeEnd w:id="1796"/>
            <w:r w:rsidR="003425C9">
              <w:rPr>
                <w:rStyle w:val="CommentReference"/>
                <w:rFonts w:ascii="Times New Roman" w:hAnsi="Times New Roman"/>
              </w:rPr>
              <w:commentReference w:id="1796"/>
            </w:r>
            <w:ins w:id="1800" w:author="vivo_P_R2123bis" w:date="2023-10-16T13:46:00Z">
              <w:del w:id="1801" w:author="vivo_P_R2#123bis" w:date="2023-10-25T13:36:00Z">
                <w:r w:rsidRPr="00334173" w:rsidDel="00F040C4">
                  <w:rPr>
                    <w:rFonts w:eastAsia="SimSun" w:cs="Arial"/>
                    <w:szCs w:val="18"/>
                    <w:lang w:eastAsia="zh-CN"/>
                  </w:rPr>
                  <w:delText>.</w:delText>
                </w:r>
              </w:del>
              <w:r w:rsidRPr="00334173">
                <w:rPr>
                  <w:rFonts w:eastAsia="SimSun"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1780B60E" w14:textId="15EC2803" w:rsidR="00F558AB" w:rsidRDefault="00F040C4" w:rsidP="00F558AB">
            <w:pPr>
              <w:pStyle w:val="TAL"/>
              <w:rPr>
                <w:ins w:id="1802" w:author="vivo_P_R2123bis" w:date="2023-10-16T13:46:00Z"/>
                <w:lang w:eastAsia="en-GB"/>
              </w:rPr>
            </w:pPr>
            <w:ins w:id="1803" w:author="vivo_P_R2#123bis" w:date="2023-10-25T13:35:00Z">
              <w:r w:rsidRPr="00F040C4">
                <w:rPr>
                  <w:rFonts w:cs="Arial"/>
                  <w:szCs w:val="18"/>
                  <w:rPrChange w:id="1804" w:author="vivo_P_R2#123bis" w:date="2023-10-25T13:35:00Z">
                    <w:rPr>
                      <w:rFonts w:ascii="Segoe UI" w:hAnsi="Segoe UI" w:cs="Segoe UI"/>
                      <w:szCs w:val="18"/>
                    </w:rPr>
                  </w:rPrChange>
                </w:rPr>
                <w:t xml:space="preserve">Upon releasing </w:t>
              </w:r>
              <w:r w:rsidRPr="00F040C4">
                <w:rPr>
                  <w:rFonts w:cs="Arial"/>
                  <w:i/>
                  <w:iCs/>
                  <w:szCs w:val="18"/>
                  <w:rPrChange w:id="1805" w:author="vivo_P_R2#123bis" w:date="2023-10-25T13:35:00Z">
                    <w:rPr>
                      <w:rFonts w:ascii="Segoe UI" w:hAnsi="Segoe UI" w:cs="Segoe UI"/>
                      <w:i/>
                      <w:iCs/>
                      <w:szCs w:val="18"/>
                    </w:rPr>
                  </w:rPrChange>
                </w:rPr>
                <w:t>musim-CapabilityRestrictionConfig</w:t>
              </w:r>
              <w:r w:rsidRPr="00F040C4">
                <w:rPr>
                  <w:rFonts w:cs="Arial"/>
                  <w:szCs w:val="18"/>
                  <w:rPrChange w:id="1806" w:author="vivo_P_R2#123bis" w:date="2023-10-25T13:35:00Z">
                    <w:rPr>
                      <w:rFonts w:ascii="Segoe UI" w:hAnsi="Segoe UI" w:cs="Segoe UI"/>
                      <w:szCs w:val="18"/>
                    </w:rPr>
                  </w:rPrChange>
                </w:rPr>
                <w:t xml:space="preserve"> during the connection re-establishment/resume procedures, or upon receiving </w:t>
              </w:r>
              <w:r w:rsidRPr="00F040C4">
                <w:rPr>
                  <w:rFonts w:cs="Arial"/>
                  <w:i/>
                  <w:iCs/>
                  <w:szCs w:val="18"/>
                  <w:rPrChange w:id="1807" w:author="vivo_P_R2#123bis" w:date="2023-10-25T13:35:00Z">
                    <w:rPr>
                      <w:rFonts w:ascii="Segoe UI" w:hAnsi="Segoe UI" w:cs="Segoe UI"/>
                      <w:i/>
                      <w:iCs/>
                      <w:szCs w:val="18"/>
                    </w:rPr>
                  </w:rPrChange>
                </w:rPr>
                <w:t xml:space="preserve">musim-CapabilityRestrictionConfig </w:t>
              </w:r>
              <w:r w:rsidRPr="00F040C4">
                <w:rPr>
                  <w:rFonts w:cs="Arial"/>
                  <w:szCs w:val="18"/>
                  <w:rPrChange w:id="1808" w:author="vivo_P_R2#123bis" w:date="2023-10-25T13:35:00Z">
                    <w:rPr>
                      <w:rFonts w:ascii="Segoe UI" w:hAnsi="Segoe UI" w:cs="Segoe UI"/>
                      <w:szCs w:val="18"/>
                    </w:rPr>
                  </w:rPrChange>
                </w:rPr>
                <w:t xml:space="preserve">set to </w:t>
              </w:r>
              <w:r w:rsidRPr="00F040C4">
                <w:rPr>
                  <w:rFonts w:cs="Arial"/>
                  <w:i/>
                  <w:iCs/>
                  <w:szCs w:val="18"/>
                  <w:rPrChange w:id="1809" w:author="vivo_P_R2#123bis" w:date="2023-10-25T13:35:00Z">
                    <w:rPr>
                      <w:rFonts w:ascii="Segoe UI" w:hAnsi="Segoe UI" w:cs="Segoe UI"/>
                      <w:i/>
                      <w:iCs/>
                      <w:szCs w:val="18"/>
                    </w:rPr>
                  </w:rPrChange>
                </w:rPr>
                <w:t>release</w:t>
              </w:r>
            </w:ins>
            <w:ins w:id="1810" w:author="vivo_P_R2#123bis" w:date="2023-10-25T13:36:00Z">
              <w:r>
                <w:rPr>
                  <w:rFonts w:cs="Arial"/>
                  <w:i/>
                  <w:iCs/>
                  <w:szCs w:val="18"/>
                </w:rPr>
                <w:t>.</w:t>
              </w:r>
            </w:ins>
            <w:commentRangeStart w:id="1811"/>
            <w:commentRangeStart w:id="1812"/>
            <w:ins w:id="1813" w:author="vivo_P_R2123bis" w:date="2023-10-16T13:46:00Z">
              <w:del w:id="1814" w:author="vivo_P_R2#123bis" w:date="2023-10-25T13:35:00Z">
                <w:r w:rsidR="00F558AB" w:rsidRPr="00F040C4" w:rsidDel="00F040C4">
                  <w:rPr>
                    <w:rFonts w:eastAsia="바탕" w:cs="Arial"/>
                    <w:szCs w:val="18"/>
                    <w:lang w:eastAsia="en-GB"/>
                  </w:rPr>
                  <w:delText>Upon</w:delText>
                </w:r>
                <w:r w:rsidR="00F558AB" w:rsidRPr="00303A8F" w:rsidDel="00F040C4">
                  <w:rPr>
                    <w:rFonts w:eastAsia="바탕" w:cs="Arial"/>
                    <w:szCs w:val="18"/>
                    <w:lang w:eastAsia="en-GB"/>
                  </w:rPr>
                  <w:delText xml:space="preserve"> reception of </w:delText>
                </w:r>
                <w:r w:rsidR="00F558AB" w:rsidRPr="00303A8F" w:rsidDel="00F040C4">
                  <w:rPr>
                    <w:rFonts w:eastAsia="바탕" w:cs="Arial"/>
                    <w:i/>
                    <w:iCs/>
                    <w:szCs w:val="18"/>
                    <w:lang w:eastAsia="en-GB"/>
                  </w:rPr>
                  <w:delText>RRCReconfiguration</w:delText>
                </w:r>
                <w:r w:rsidR="00F558AB" w:rsidRPr="00303A8F" w:rsidDel="00F040C4">
                  <w:rPr>
                    <w:rFonts w:eastAsia="바탕" w:cs="Arial"/>
                    <w:szCs w:val="18"/>
                    <w:lang w:eastAsia="en-GB"/>
                  </w:rPr>
                  <w:delText xml:space="preserve"> message that does not exceed UE temporary capability restriction transmitted via </w:delText>
                </w:r>
                <w:r w:rsidR="00F558AB" w:rsidRPr="00303A8F" w:rsidDel="00F040C4">
                  <w:rPr>
                    <w:rFonts w:cs="Arial"/>
                    <w:i/>
                    <w:szCs w:val="18"/>
                  </w:rPr>
                  <w:delText>musim-CapRestriction</w:delText>
                </w:r>
                <w:r w:rsidR="00F558AB" w:rsidRPr="00303A8F" w:rsidDel="00F040C4">
                  <w:rPr>
                    <w:rFonts w:eastAsia="SimSun" w:cs="Arial"/>
                    <w:szCs w:val="18"/>
                    <w:lang w:eastAsia="zh-CN"/>
                  </w:rPr>
                  <w:delText>.</w:delText>
                </w:r>
              </w:del>
            </w:ins>
            <w:commentRangeEnd w:id="1811"/>
            <w:del w:id="1815" w:author="vivo_P_R2#123bis" w:date="2023-10-25T13:35:00Z">
              <w:r w:rsidR="003425C9" w:rsidDel="00F040C4">
                <w:rPr>
                  <w:rStyle w:val="CommentReference"/>
                  <w:rFonts w:ascii="Times New Roman" w:hAnsi="Times New Roman"/>
                </w:rPr>
                <w:commentReference w:id="1811"/>
              </w:r>
            </w:del>
            <w:commentRangeEnd w:id="1812"/>
            <w:r>
              <w:rPr>
                <w:rStyle w:val="CommentReference"/>
                <w:rFonts w:ascii="Times New Roman" w:hAnsi="Times New Roman"/>
              </w:rPr>
              <w:commentReference w:id="1812"/>
            </w:r>
          </w:p>
        </w:tc>
        <w:tc>
          <w:tcPr>
            <w:tcW w:w="2672" w:type="dxa"/>
            <w:tcBorders>
              <w:top w:val="single" w:sz="4" w:space="0" w:color="auto"/>
              <w:left w:val="single" w:sz="4" w:space="0" w:color="auto"/>
              <w:bottom w:val="single" w:sz="4" w:space="0" w:color="auto"/>
              <w:right w:val="single" w:sz="4" w:space="0" w:color="auto"/>
            </w:tcBorders>
          </w:tcPr>
          <w:p w14:paraId="3FD4E744" w14:textId="40B62D89" w:rsidR="00F558AB" w:rsidRDefault="00F558AB" w:rsidP="00F558AB">
            <w:pPr>
              <w:pStyle w:val="TAL"/>
              <w:rPr>
                <w:ins w:id="1816" w:author="vivo_P_R2123bis" w:date="2023-10-16T13:46:00Z"/>
                <w:lang w:eastAsia="en-GB"/>
              </w:rPr>
            </w:pPr>
            <w:ins w:id="1817" w:author="vivo_P_R2123bis" w:date="2023-10-16T13:46:00Z">
              <w:r>
                <w:rPr>
                  <w:rFonts w:eastAsia="바탕" w:cs="Arial"/>
                  <w:szCs w:val="18"/>
                  <w:lang w:eastAsia="en-GB"/>
                </w:rPr>
                <w:t>No action.</w:t>
              </w:r>
              <w:r w:rsidRPr="00334173">
                <w:rPr>
                  <w:rFonts w:eastAsia="바탕" w:cs="Arial"/>
                  <w:szCs w:val="18"/>
                  <w:lang w:eastAsia="en-GB"/>
                </w:rPr>
                <w:t xml:space="preserve"> </w:t>
              </w:r>
            </w:ins>
          </w:p>
        </w:tc>
      </w:tr>
      <w:tr w:rsidR="00F558AB" w14:paraId="5CEF991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F558AB" w:rsidRDefault="00F558AB" w:rsidP="00F558AB">
            <w:pPr>
              <w:pStyle w:val="TAL"/>
              <w:rPr>
                <w:lang w:eastAsia="en-GB"/>
              </w:rPr>
            </w:pPr>
            <w:r>
              <w:rPr>
                <w:lang w:eastAsia="en-GB"/>
              </w:rPr>
              <w:lastRenderedPageBreak/>
              <w:t>T350</w:t>
            </w:r>
          </w:p>
        </w:tc>
        <w:tc>
          <w:tcPr>
            <w:tcW w:w="2576" w:type="dxa"/>
            <w:tcBorders>
              <w:top w:val="single" w:sz="4" w:space="0" w:color="auto"/>
              <w:left w:val="single" w:sz="4" w:space="0" w:color="auto"/>
              <w:bottom w:val="single" w:sz="4" w:space="0" w:color="auto"/>
              <w:right w:val="single" w:sz="4" w:space="0" w:color="auto"/>
            </w:tcBorders>
          </w:tcPr>
          <w:p w14:paraId="5E8C7C73" w14:textId="77777777" w:rsidR="00F558AB" w:rsidRDefault="00F558AB" w:rsidP="00F558AB">
            <w:pPr>
              <w:pStyle w:val="TAL"/>
              <w:rPr>
                <w:lang w:eastAsia="en-GB"/>
              </w:rPr>
            </w:pPr>
            <w:r>
              <w:rPr>
                <w:rFonts w:eastAsia="바탕"/>
                <w:lang w:eastAsia="en-GB"/>
              </w:rPr>
              <w:t xml:space="preserve">Upon transmitting </w:t>
            </w:r>
            <w:r>
              <w:rPr>
                <w:rFonts w:eastAsia="바탕"/>
                <w:i/>
                <w:iCs/>
                <w:lang w:eastAsia="en-GB"/>
              </w:rPr>
              <w:t>DedicatedSIBRequest</w:t>
            </w:r>
            <w:r>
              <w:rPr>
                <w:rFonts w:eastAsia="바탕"/>
                <w:lang w:eastAsia="en-GB"/>
              </w:rPr>
              <w:t xml:space="preserve"> message with </w:t>
            </w:r>
            <w:r>
              <w:rPr>
                <w:rFonts w:eastAsia="바탕"/>
                <w:i/>
                <w:iCs/>
                <w:lang w:eastAsia="en-GB"/>
              </w:rPr>
              <w:t xml:space="preserve">requestedSIB-List </w:t>
            </w:r>
            <w:r>
              <w:rPr>
                <w:rFonts w:eastAsia="바탕"/>
                <w:lang w:eastAsia="en-GB"/>
              </w:rPr>
              <w:t>and/or</w:t>
            </w:r>
            <w:r>
              <w:rPr>
                <w:rFonts w:eastAsia="바탕"/>
                <w:i/>
                <w:iCs/>
                <w:lang w:eastAsia="en-GB"/>
              </w:rPr>
              <w:t xml:space="preserve">  requestedPosSIB-List</w:t>
            </w:r>
            <w:r>
              <w:rPr>
                <w:rFonts w:eastAsia="바탕"/>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8F1F71" w14:textId="77777777" w:rsidR="00F558AB" w:rsidRDefault="00F558AB" w:rsidP="00F558AB">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672" w:type="dxa"/>
            <w:tcBorders>
              <w:top w:val="single" w:sz="4" w:space="0" w:color="auto"/>
              <w:left w:val="single" w:sz="4" w:space="0" w:color="auto"/>
              <w:bottom w:val="single" w:sz="4" w:space="0" w:color="auto"/>
              <w:right w:val="single" w:sz="4" w:space="0" w:color="auto"/>
            </w:tcBorders>
          </w:tcPr>
          <w:p w14:paraId="63B61FD2" w14:textId="77777777" w:rsidR="00F558AB" w:rsidRDefault="00F558AB" w:rsidP="00F558AB">
            <w:pPr>
              <w:pStyle w:val="TAL"/>
              <w:rPr>
                <w:lang w:eastAsia="en-GB"/>
              </w:rPr>
            </w:pPr>
            <w:r>
              <w:rPr>
                <w:rFonts w:eastAsia="바탕"/>
                <w:lang w:eastAsia="en-GB"/>
              </w:rPr>
              <w:t>No action</w:t>
            </w:r>
          </w:p>
        </w:tc>
      </w:tr>
      <w:tr w:rsidR="00F558AB" w14:paraId="6FD6CE5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F558AB" w:rsidRDefault="00F558AB" w:rsidP="00F558AB">
            <w:pPr>
              <w:pStyle w:val="TAL"/>
              <w:rPr>
                <w:lang w:eastAsia="en-GB"/>
              </w:rPr>
            </w:pPr>
            <w:r>
              <w:rPr>
                <w:lang w:eastAsia="en-GB"/>
              </w:rPr>
              <w:t>T380</w:t>
            </w:r>
          </w:p>
        </w:tc>
        <w:tc>
          <w:tcPr>
            <w:tcW w:w="2576" w:type="dxa"/>
            <w:tcBorders>
              <w:top w:val="single" w:sz="4" w:space="0" w:color="auto"/>
              <w:left w:val="single" w:sz="4" w:space="0" w:color="auto"/>
              <w:bottom w:val="single" w:sz="4" w:space="0" w:color="auto"/>
              <w:right w:val="single" w:sz="4" w:space="0" w:color="auto"/>
            </w:tcBorders>
          </w:tcPr>
          <w:p w14:paraId="6C3CECFD" w14:textId="77777777" w:rsidR="00F558AB" w:rsidRDefault="00F558AB" w:rsidP="00F558AB">
            <w:pPr>
              <w:pStyle w:val="TAL"/>
              <w:rPr>
                <w:lang w:eastAsia="en-GB"/>
              </w:rPr>
            </w:pPr>
            <w:r>
              <w:rPr>
                <w:rFonts w:eastAsia="바탕"/>
                <w:lang w:eastAsia="en-GB"/>
              </w:rPr>
              <w:t xml:space="preserve">Upon reception of t380 in </w:t>
            </w:r>
            <w:r>
              <w:rPr>
                <w:rFonts w:eastAsia="바탕"/>
                <w:i/>
                <w:lang w:eastAsia="en-GB"/>
              </w:rPr>
              <w:t>RRCRelease.</w:t>
            </w:r>
          </w:p>
        </w:tc>
        <w:tc>
          <w:tcPr>
            <w:tcW w:w="2693" w:type="dxa"/>
            <w:tcBorders>
              <w:top w:val="single" w:sz="4" w:space="0" w:color="auto"/>
              <w:left w:val="single" w:sz="4" w:space="0" w:color="auto"/>
              <w:bottom w:val="single" w:sz="4" w:space="0" w:color="auto"/>
              <w:right w:val="single" w:sz="4" w:space="0" w:color="auto"/>
            </w:tcBorders>
          </w:tcPr>
          <w:p w14:paraId="785C8823" w14:textId="77777777" w:rsidR="00F558AB" w:rsidRDefault="00F558AB" w:rsidP="00F558AB">
            <w:pPr>
              <w:pStyle w:val="TAL"/>
              <w:rPr>
                <w:rFonts w:eastAsia="MS Mincho"/>
                <w:lang w:eastAsia="sv-SE"/>
              </w:rPr>
            </w:pPr>
            <w:r>
              <w:rPr>
                <w:rFonts w:eastAsia="바탕"/>
                <w:lang w:eastAsia="en-GB"/>
              </w:rPr>
              <w:t xml:space="preserve">Upon reception of </w:t>
            </w:r>
            <w:r>
              <w:rPr>
                <w:rFonts w:eastAsia="바탕"/>
                <w:i/>
                <w:lang w:eastAsia="en-GB"/>
              </w:rPr>
              <w:t>RRCResume</w:t>
            </w:r>
            <w:r>
              <w:rPr>
                <w:rFonts w:eastAsia="바탕"/>
                <w:lang w:eastAsia="en-GB"/>
              </w:rPr>
              <w:t xml:space="preserve">, </w:t>
            </w:r>
            <w:r>
              <w:rPr>
                <w:rFonts w:eastAsia="바탕"/>
                <w:i/>
                <w:lang w:eastAsia="en-GB"/>
              </w:rPr>
              <w:t>RRCSetup</w:t>
            </w:r>
            <w:r>
              <w:rPr>
                <w:rFonts w:eastAsia="바탕"/>
                <w:lang w:eastAsia="en-GB"/>
              </w:rPr>
              <w:t xml:space="preserve"> or </w:t>
            </w:r>
            <w:r>
              <w:rPr>
                <w:rFonts w:eastAsia="바탕"/>
                <w:i/>
                <w:lang w:eastAsia="en-GB"/>
              </w:rPr>
              <w:t>RRCRelease</w:t>
            </w:r>
            <w:r>
              <w:rPr>
                <w:rFonts w:eastAsia="바탕"/>
                <w:lang w:eastAsia="en-GB"/>
              </w:rPr>
              <w:t>.</w:t>
            </w:r>
          </w:p>
        </w:tc>
        <w:tc>
          <w:tcPr>
            <w:tcW w:w="2672" w:type="dxa"/>
            <w:tcBorders>
              <w:top w:val="single" w:sz="4" w:space="0" w:color="auto"/>
              <w:left w:val="single" w:sz="4" w:space="0" w:color="auto"/>
              <w:bottom w:val="single" w:sz="4" w:space="0" w:color="auto"/>
              <w:right w:val="single" w:sz="4" w:space="0" w:color="auto"/>
            </w:tcBorders>
          </w:tcPr>
          <w:p w14:paraId="10DFAC04" w14:textId="77777777" w:rsidR="00F558AB" w:rsidRDefault="00F558AB" w:rsidP="00F558AB">
            <w:pPr>
              <w:pStyle w:val="TAL"/>
              <w:rPr>
                <w:lang w:eastAsia="en-GB"/>
              </w:rPr>
            </w:pPr>
            <w:r>
              <w:rPr>
                <w:rFonts w:eastAsia="바탕"/>
                <w:lang w:eastAsia="en-GB"/>
              </w:rPr>
              <w:t>Perform the actions as specified in 5.3.13.</w:t>
            </w:r>
          </w:p>
        </w:tc>
      </w:tr>
      <w:tr w:rsidR="00F558AB" w14:paraId="05E2330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F558AB" w:rsidRDefault="00F558AB" w:rsidP="00F558AB">
            <w:pPr>
              <w:pStyle w:val="TAL"/>
              <w:rPr>
                <w:lang w:eastAsia="en-GB"/>
              </w:rPr>
            </w:pPr>
            <w:r>
              <w:rPr>
                <w:lang w:eastAsia="en-GB"/>
              </w:rPr>
              <w:t>T390</w:t>
            </w:r>
          </w:p>
        </w:tc>
        <w:tc>
          <w:tcPr>
            <w:tcW w:w="2576" w:type="dxa"/>
            <w:tcBorders>
              <w:top w:val="single" w:sz="4" w:space="0" w:color="auto"/>
              <w:left w:val="single" w:sz="4" w:space="0" w:color="auto"/>
              <w:bottom w:val="single" w:sz="4" w:space="0" w:color="auto"/>
              <w:right w:val="single" w:sz="4" w:space="0" w:color="auto"/>
            </w:tcBorders>
          </w:tcPr>
          <w:p w14:paraId="4B2FCE05" w14:textId="77777777" w:rsidR="00F558AB" w:rsidRDefault="00F558AB" w:rsidP="00F558AB">
            <w:pPr>
              <w:pStyle w:val="TAL"/>
              <w:rPr>
                <w:rFonts w:eastAsia="바탕"/>
                <w:lang w:eastAsia="en-GB"/>
              </w:rPr>
            </w:pPr>
            <w:r>
              <w:rPr>
                <w:rFonts w:eastAsia="바탕"/>
                <w:lang w:eastAsia="en-GB"/>
              </w:rPr>
              <w:t>When access attempt is barred at access barring check for an Access Category. The UE maintains one instance of this timer per Access Category.</w:t>
            </w:r>
          </w:p>
        </w:tc>
        <w:tc>
          <w:tcPr>
            <w:tcW w:w="2693" w:type="dxa"/>
            <w:tcBorders>
              <w:top w:val="single" w:sz="4" w:space="0" w:color="auto"/>
              <w:left w:val="single" w:sz="4" w:space="0" w:color="auto"/>
              <w:bottom w:val="single" w:sz="4" w:space="0" w:color="auto"/>
              <w:right w:val="single" w:sz="4" w:space="0" w:color="auto"/>
            </w:tcBorders>
          </w:tcPr>
          <w:p w14:paraId="03FF6698" w14:textId="77777777" w:rsidR="00F558AB" w:rsidRDefault="00F558AB" w:rsidP="00F558AB">
            <w:pPr>
              <w:pStyle w:val="TAL"/>
              <w:rPr>
                <w:rFonts w:eastAsia="바탕"/>
                <w:lang w:eastAsia="en-GB"/>
              </w:rPr>
            </w:pPr>
            <w:r>
              <w:rPr>
                <w:rFonts w:eastAsia="바탕"/>
                <w:lang w:eastAsia="en-GB"/>
              </w:rPr>
              <w:t>Upon cell (re)selection,</w:t>
            </w:r>
            <w:r>
              <w:rPr>
                <w:rFonts w:cs="Arial"/>
                <w:lang w:eastAsia="sv-SE"/>
              </w:rPr>
              <w:t xml:space="preserve"> upon relay (re)selection</w:t>
            </w:r>
            <w:r>
              <w:rPr>
                <w:rFonts w:eastAsia="바탕"/>
                <w:lang w:eastAsia="en-GB"/>
              </w:rPr>
              <w:t xml:space="preserve">, upon entering RRC_CONNECTED, upon reception of </w:t>
            </w:r>
            <w:r>
              <w:rPr>
                <w:rFonts w:eastAsia="바탕"/>
                <w:i/>
                <w:lang w:eastAsia="en-GB"/>
              </w:rPr>
              <w:t>RRCReconfiguration</w:t>
            </w:r>
            <w:r>
              <w:rPr>
                <w:rFonts w:eastAsia="바탕"/>
                <w:lang w:eastAsia="en-GB"/>
              </w:rPr>
              <w:t xml:space="preserve"> including </w:t>
            </w:r>
            <w:r>
              <w:rPr>
                <w:rFonts w:eastAsia="바탕"/>
                <w:i/>
                <w:lang w:eastAsia="en-GB"/>
              </w:rPr>
              <w:t>reconfigurationWithSync</w:t>
            </w:r>
            <w:r>
              <w:rPr>
                <w:rFonts w:eastAsia="바탕"/>
                <w:lang w:eastAsia="en-GB"/>
              </w:rPr>
              <w:t xml:space="preserve">, upon change of PCell while in RRC_CONNECTED, upon reception of </w:t>
            </w:r>
            <w:r>
              <w:rPr>
                <w:rFonts w:eastAsia="바탕"/>
                <w:i/>
                <w:lang w:eastAsia="en-GB"/>
              </w:rPr>
              <w:t>MobilityFromNRCommand</w:t>
            </w:r>
            <w:r>
              <w:rPr>
                <w:rFonts w:eastAsia="바탕"/>
                <w:lang w:eastAsia="en-GB"/>
              </w:rPr>
              <w:t xml:space="preserve">, or upon reception of </w:t>
            </w:r>
            <w:r>
              <w:rPr>
                <w:rFonts w:eastAsia="바탕"/>
                <w:i/>
                <w:lang w:eastAsia="en-GB"/>
              </w:rPr>
              <w:t>RRCRelease</w:t>
            </w:r>
            <w:r>
              <w:rPr>
                <w:rFonts w:eastAsia="바탕"/>
                <w:lang w:eastAsia="en-GB"/>
              </w:rPr>
              <w:t>.</w:t>
            </w:r>
          </w:p>
        </w:tc>
        <w:tc>
          <w:tcPr>
            <w:tcW w:w="2672" w:type="dxa"/>
            <w:tcBorders>
              <w:top w:val="single" w:sz="4" w:space="0" w:color="auto"/>
              <w:left w:val="single" w:sz="4" w:space="0" w:color="auto"/>
              <w:bottom w:val="single" w:sz="4" w:space="0" w:color="auto"/>
              <w:right w:val="single" w:sz="4" w:space="0" w:color="auto"/>
            </w:tcBorders>
          </w:tcPr>
          <w:p w14:paraId="780F8159" w14:textId="77777777" w:rsidR="00F558AB" w:rsidRDefault="00F558AB" w:rsidP="00F558AB">
            <w:pPr>
              <w:pStyle w:val="TAL"/>
              <w:rPr>
                <w:rFonts w:eastAsia="바탕"/>
                <w:lang w:eastAsia="en-GB"/>
              </w:rPr>
            </w:pPr>
            <w:r>
              <w:rPr>
                <w:rFonts w:eastAsia="바탕"/>
                <w:lang w:eastAsia="en-GB"/>
              </w:rPr>
              <w:t>Perform the actions as specified in 5.3.14.4.</w:t>
            </w:r>
          </w:p>
        </w:tc>
      </w:tr>
      <w:tr w:rsidR="00F558AB" w14:paraId="42F0727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F558AB" w:rsidRDefault="00F558AB" w:rsidP="00F558AB">
            <w:pPr>
              <w:pStyle w:val="TAL"/>
              <w:rPr>
                <w:lang w:eastAsia="en-GB"/>
              </w:rPr>
            </w:pPr>
            <w:r>
              <w:rPr>
                <w:lang w:eastAsia="en-GB"/>
              </w:rPr>
              <w:t>T400</w:t>
            </w:r>
          </w:p>
        </w:tc>
        <w:tc>
          <w:tcPr>
            <w:tcW w:w="2576" w:type="dxa"/>
            <w:tcBorders>
              <w:top w:val="single" w:sz="4" w:space="0" w:color="auto"/>
              <w:left w:val="single" w:sz="4" w:space="0" w:color="auto"/>
              <w:bottom w:val="single" w:sz="4" w:space="0" w:color="auto"/>
              <w:right w:val="single" w:sz="4" w:space="0" w:color="auto"/>
            </w:tcBorders>
          </w:tcPr>
          <w:p w14:paraId="10C54335" w14:textId="77777777" w:rsidR="00F558AB" w:rsidRDefault="00F558AB" w:rsidP="00F558AB">
            <w:pPr>
              <w:pStyle w:val="TAL"/>
              <w:rPr>
                <w:rFonts w:eastAsia="바탕"/>
                <w:lang w:eastAsia="en-GB"/>
              </w:rPr>
            </w:pPr>
            <w:r>
              <w:rPr>
                <w:rFonts w:eastAsia="바탕"/>
                <w:lang w:eastAsia="en-GB"/>
              </w:rPr>
              <w:t>Upon transmission of RRCReconfigurationSidelink</w:t>
            </w:r>
          </w:p>
        </w:tc>
        <w:tc>
          <w:tcPr>
            <w:tcW w:w="2693" w:type="dxa"/>
            <w:tcBorders>
              <w:top w:val="single" w:sz="4" w:space="0" w:color="auto"/>
              <w:left w:val="single" w:sz="4" w:space="0" w:color="auto"/>
              <w:bottom w:val="single" w:sz="4" w:space="0" w:color="auto"/>
              <w:right w:val="single" w:sz="4" w:space="0" w:color="auto"/>
            </w:tcBorders>
          </w:tcPr>
          <w:p w14:paraId="7AB013DA" w14:textId="77777777" w:rsidR="00F558AB" w:rsidRDefault="00F558AB" w:rsidP="00F558AB">
            <w:pPr>
              <w:pStyle w:val="TAL"/>
              <w:rPr>
                <w:rFonts w:eastAsia="바탕"/>
                <w:lang w:eastAsia="en-GB"/>
              </w:rPr>
            </w:pPr>
            <w:r>
              <w:rPr>
                <w:rFonts w:eastAsia="바탕"/>
                <w:lang w:eastAsia="en-GB"/>
              </w:rPr>
              <w:t>Upon reception of RRCReconfigurationFailureSidelink or RRCReconfigurationCompleteSidelink</w:t>
            </w:r>
          </w:p>
        </w:tc>
        <w:tc>
          <w:tcPr>
            <w:tcW w:w="2672" w:type="dxa"/>
            <w:tcBorders>
              <w:top w:val="single" w:sz="4" w:space="0" w:color="auto"/>
              <w:left w:val="single" w:sz="4" w:space="0" w:color="auto"/>
              <w:bottom w:val="single" w:sz="4" w:space="0" w:color="auto"/>
              <w:right w:val="single" w:sz="4" w:space="0" w:color="auto"/>
            </w:tcBorders>
          </w:tcPr>
          <w:p w14:paraId="4FF69CF6" w14:textId="77777777" w:rsidR="00F558AB" w:rsidRDefault="00F558AB" w:rsidP="00F558AB">
            <w:pPr>
              <w:pStyle w:val="TAL"/>
              <w:rPr>
                <w:rFonts w:eastAsia="바탕"/>
                <w:lang w:eastAsia="en-GB"/>
              </w:rPr>
            </w:pPr>
            <w:r>
              <w:rPr>
                <w:rFonts w:eastAsia="바탕"/>
                <w:lang w:eastAsia="en-GB"/>
              </w:rPr>
              <w:t xml:space="preserve">Perform the </w:t>
            </w:r>
            <w:r>
              <w:rPr>
                <w:rFonts w:cs="Arial"/>
                <w:szCs w:val="18"/>
                <w:lang w:eastAsia="sv-SE"/>
              </w:rPr>
              <w:t>Sidelink radio link failure related actions as specified in 5.8.9.3.</w:t>
            </w:r>
          </w:p>
        </w:tc>
      </w:tr>
      <w:tr w:rsidR="00F558AB" w14:paraId="734609F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F558AB" w:rsidRDefault="00F558AB" w:rsidP="00F558AB">
            <w:pPr>
              <w:pStyle w:val="TAL"/>
              <w:rPr>
                <w:lang w:eastAsia="en-GB"/>
              </w:rPr>
            </w:pPr>
            <w:r>
              <w:rPr>
                <w:lang w:eastAsia="en-GB"/>
              </w:rPr>
              <w:t>T420</w:t>
            </w:r>
          </w:p>
        </w:tc>
        <w:tc>
          <w:tcPr>
            <w:tcW w:w="2576" w:type="dxa"/>
            <w:tcBorders>
              <w:top w:val="single" w:sz="4" w:space="0" w:color="auto"/>
              <w:left w:val="single" w:sz="4" w:space="0" w:color="auto"/>
              <w:bottom w:val="single" w:sz="4" w:space="0" w:color="auto"/>
              <w:right w:val="single" w:sz="4" w:space="0" w:color="auto"/>
            </w:tcBorders>
          </w:tcPr>
          <w:p w14:paraId="4B77F42F" w14:textId="77777777" w:rsidR="00F558AB" w:rsidRDefault="00F558AB" w:rsidP="00F558AB">
            <w:pPr>
              <w:pStyle w:val="TAL"/>
              <w:rPr>
                <w:rFonts w:eastAsia="바탕"/>
                <w:lang w:eastAsia="en-GB"/>
              </w:rPr>
            </w:pPr>
            <w:r>
              <w:rPr>
                <w:rFonts w:eastAsia="바탕"/>
                <w:lang w:eastAsia="en-GB"/>
              </w:rPr>
              <w:t xml:space="preserve">Upon reception of the </w:t>
            </w:r>
            <w:r>
              <w:rPr>
                <w:rFonts w:eastAsia="바탕"/>
                <w:i/>
                <w:iCs/>
                <w:lang w:eastAsia="en-GB"/>
              </w:rPr>
              <w:t>RRCReconfiguration</w:t>
            </w:r>
            <w:r>
              <w:rPr>
                <w:rFonts w:eastAsia="바탕"/>
                <w:lang w:eastAsia="en-GB"/>
              </w:rPr>
              <w:t xml:space="preserve"> message including </w:t>
            </w:r>
            <w:r>
              <w:rPr>
                <w:i/>
              </w:rPr>
              <w:t>sl-PathSwitchConfig</w:t>
            </w:r>
          </w:p>
        </w:tc>
        <w:tc>
          <w:tcPr>
            <w:tcW w:w="2693" w:type="dxa"/>
            <w:tcBorders>
              <w:top w:val="single" w:sz="4" w:space="0" w:color="auto"/>
              <w:left w:val="single" w:sz="4" w:space="0" w:color="auto"/>
              <w:bottom w:val="single" w:sz="4" w:space="0" w:color="auto"/>
              <w:right w:val="single" w:sz="4" w:space="0" w:color="auto"/>
            </w:tcBorders>
          </w:tcPr>
          <w:p w14:paraId="53DF7D00" w14:textId="77777777" w:rsidR="00F558AB" w:rsidRDefault="00F558AB" w:rsidP="00F558AB">
            <w:pPr>
              <w:pStyle w:val="TAL"/>
              <w:rPr>
                <w:rFonts w:eastAsia="바탕"/>
                <w:lang w:eastAsia="en-GB"/>
              </w:rPr>
            </w:pPr>
            <w:r>
              <w:rPr>
                <w:rFonts w:eastAsia="바탕"/>
                <w:lang w:eastAsia="en-GB"/>
              </w:rPr>
              <w:t xml:space="preserve">Upon successfully sending </w:t>
            </w:r>
            <w:r>
              <w:rPr>
                <w:rFonts w:eastAsia="바탕"/>
                <w:i/>
                <w:iCs/>
                <w:lang w:eastAsia="en-GB"/>
              </w:rPr>
              <w:t>RRCReconfigurationComplete</w:t>
            </w:r>
            <w:r>
              <w:rPr>
                <w:rFonts w:eastAsia="바탕"/>
                <w:lang w:eastAsia="en-GB"/>
              </w:rPr>
              <w:t xml:space="preserve"> message (i.e., PC5 RLC acknowledgement is received from target L2 U2N Relay UE)</w:t>
            </w:r>
          </w:p>
        </w:tc>
        <w:tc>
          <w:tcPr>
            <w:tcW w:w="2672" w:type="dxa"/>
            <w:tcBorders>
              <w:top w:val="single" w:sz="4" w:space="0" w:color="auto"/>
              <w:left w:val="single" w:sz="4" w:space="0" w:color="auto"/>
              <w:bottom w:val="single" w:sz="4" w:space="0" w:color="auto"/>
              <w:right w:val="single" w:sz="4" w:space="0" w:color="auto"/>
            </w:tcBorders>
          </w:tcPr>
          <w:p w14:paraId="3FCB3F3E" w14:textId="77777777" w:rsidR="00F558AB" w:rsidRDefault="00F558AB" w:rsidP="00F558AB">
            <w:pPr>
              <w:pStyle w:val="TAL"/>
              <w:rPr>
                <w:rFonts w:eastAsia="바탕"/>
                <w:lang w:eastAsia="en-GB"/>
              </w:rPr>
            </w:pPr>
            <w:r>
              <w:rPr>
                <w:rFonts w:eastAsia="바탕"/>
                <w:lang w:eastAsia="en-GB"/>
              </w:rPr>
              <w:t>Perform the RRC re-establishment procedure as specified in 5.3.7.</w:t>
            </w:r>
          </w:p>
        </w:tc>
      </w:tr>
      <w:tr w:rsidR="00F558AB" w14:paraId="0A16880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F558AB" w:rsidRDefault="00F558AB" w:rsidP="00F558AB">
            <w:pPr>
              <w:pStyle w:val="TAL"/>
              <w:rPr>
                <w:lang w:eastAsia="en-GB"/>
              </w:rPr>
            </w:pPr>
            <w:r>
              <w:rPr>
                <w:lang w:eastAsia="en-GB"/>
              </w:rPr>
              <w:lastRenderedPageBreak/>
              <w:t>T430</w:t>
            </w:r>
          </w:p>
        </w:tc>
        <w:tc>
          <w:tcPr>
            <w:tcW w:w="2576" w:type="dxa"/>
            <w:tcBorders>
              <w:top w:val="single" w:sz="4" w:space="0" w:color="auto"/>
              <w:left w:val="single" w:sz="4" w:space="0" w:color="auto"/>
              <w:bottom w:val="single" w:sz="4" w:space="0" w:color="auto"/>
              <w:right w:val="single" w:sz="4" w:space="0" w:color="auto"/>
            </w:tcBorders>
          </w:tcPr>
          <w:p w14:paraId="6E437824" w14:textId="77777777" w:rsidR="00F558AB" w:rsidRDefault="00F558AB" w:rsidP="00F558AB">
            <w:pPr>
              <w:pStyle w:val="TAL"/>
              <w:rPr>
                <w:rFonts w:eastAsia="바탕"/>
                <w:lang w:eastAsia="en-GB"/>
              </w:rPr>
            </w:pPr>
            <w:r>
              <w:rPr>
                <w:rFonts w:eastAsia="바탕"/>
                <w:lang w:eastAsia="en-GB"/>
              </w:rPr>
              <w:t xml:space="preserve">Start or restart from the subframe indicated by </w:t>
            </w:r>
            <w:r>
              <w:rPr>
                <w:rFonts w:eastAsia="바탕"/>
                <w:i/>
                <w:iCs/>
                <w:lang w:eastAsia="en-GB"/>
              </w:rPr>
              <w:t>epochTime</w:t>
            </w:r>
            <w:r>
              <w:rPr>
                <w:rFonts w:eastAsia="바탕"/>
                <w:lang w:eastAsia="en-GB"/>
              </w:rPr>
              <w:t xml:space="preserve"> upon reception of SIB19, or upon reception of </w:t>
            </w:r>
            <w:r>
              <w:rPr>
                <w:rFonts w:eastAsia="바탕"/>
                <w:i/>
                <w:iCs/>
                <w:lang w:eastAsia="en-GB"/>
              </w:rPr>
              <w:t>RRCReconfiguration</w:t>
            </w:r>
            <w:r>
              <w:rPr>
                <w:rFonts w:eastAsia="바탕"/>
                <w:lang w:eastAsia="en-GB"/>
              </w:rPr>
              <w:t xml:space="preserve"> message for the target cell including </w:t>
            </w:r>
            <w:r>
              <w:rPr>
                <w:rFonts w:eastAsia="바탕"/>
                <w:i/>
                <w:iCs/>
                <w:lang w:eastAsia="en-GB"/>
              </w:rPr>
              <w:t>reconfigurationWithSync</w:t>
            </w:r>
            <w:r>
              <w:rPr>
                <w:rFonts w:eastAsia="바탕"/>
                <w:lang w:eastAsia="en-GB"/>
              </w:rPr>
              <w:t xml:space="preserve">, or upon conditional reconfiguration execution i.e. when applying a stored </w:t>
            </w:r>
            <w:r>
              <w:rPr>
                <w:rFonts w:eastAsia="바탕"/>
                <w:i/>
                <w:iCs/>
                <w:lang w:eastAsia="en-GB"/>
              </w:rPr>
              <w:t>RRCReconfiguration</w:t>
            </w:r>
            <w:r>
              <w:rPr>
                <w:rFonts w:eastAsia="바탕"/>
                <w:lang w:eastAsia="en-GB"/>
              </w:rPr>
              <w:t xml:space="preserve"> message for the target cell including </w:t>
            </w:r>
            <w:r>
              <w:rPr>
                <w:rFonts w:eastAsia="바탕"/>
                <w:i/>
                <w:iCs/>
                <w:lang w:eastAsia="en-GB"/>
              </w:rPr>
              <w:t>reconfigurationWithSync.</w:t>
            </w:r>
          </w:p>
        </w:tc>
        <w:tc>
          <w:tcPr>
            <w:tcW w:w="2693" w:type="dxa"/>
            <w:tcBorders>
              <w:top w:val="single" w:sz="4" w:space="0" w:color="auto"/>
              <w:left w:val="single" w:sz="4" w:space="0" w:color="auto"/>
              <w:bottom w:val="single" w:sz="4" w:space="0" w:color="auto"/>
              <w:right w:val="single" w:sz="4" w:space="0" w:color="auto"/>
            </w:tcBorders>
          </w:tcPr>
          <w:p w14:paraId="2D64DF63" w14:textId="77777777" w:rsidR="00F558AB" w:rsidRDefault="00F558AB" w:rsidP="00F558AB">
            <w:pPr>
              <w:pStyle w:val="TAL"/>
              <w:rPr>
                <w:rFonts w:eastAsia="바탕"/>
                <w:lang w:eastAsia="en-GB"/>
              </w:rPr>
            </w:pPr>
            <w:r>
              <w:rPr>
                <w:rFonts w:eastAsia="바탕"/>
                <w:lang w:eastAsia="en-GB"/>
              </w:rPr>
              <w:t>Stop T430, if it is running, for the source cell</w:t>
            </w:r>
            <w:r>
              <w:rPr>
                <w:rFonts w:eastAsia="바탕"/>
              </w:rPr>
              <w:t xml:space="preserve"> </w:t>
            </w:r>
            <w:r>
              <w:rPr>
                <w:rFonts w:eastAsia="바탕"/>
                <w:lang w:eastAsia="en-GB"/>
              </w:rPr>
              <w:t xml:space="preserve">upon reception of </w:t>
            </w:r>
            <w:r>
              <w:rPr>
                <w:rFonts w:eastAsia="바탕"/>
                <w:i/>
                <w:iCs/>
                <w:lang w:eastAsia="en-GB"/>
              </w:rPr>
              <w:t>RRCReconfiguration</w:t>
            </w:r>
            <w:r>
              <w:rPr>
                <w:rFonts w:eastAsia="바탕"/>
                <w:lang w:eastAsia="en-GB"/>
              </w:rPr>
              <w:t xml:space="preserve"> message including </w:t>
            </w:r>
            <w:r>
              <w:rPr>
                <w:rFonts w:eastAsia="바탕"/>
                <w:i/>
                <w:iCs/>
                <w:lang w:eastAsia="en-GB"/>
              </w:rPr>
              <w:t>reconfigurationWithSync</w:t>
            </w:r>
            <w:r>
              <w:rPr>
                <w:rFonts w:eastAsia="바탕"/>
                <w:lang w:eastAsia="en-GB"/>
              </w:rPr>
              <w:t xml:space="preserve">, or upon conditional reconfiguration execution i.e. when applying a stored </w:t>
            </w:r>
            <w:r>
              <w:rPr>
                <w:rFonts w:eastAsia="바탕"/>
                <w:i/>
                <w:iCs/>
                <w:lang w:eastAsia="en-GB"/>
              </w:rPr>
              <w:t>RRCReconfiguration</w:t>
            </w:r>
            <w:r>
              <w:rPr>
                <w:rFonts w:eastAsia="바탕"/>
                <w:lang w:eastAsia="en-GB"/>
              </w:rPr>
              <w:t xml:space="preserve"> message including </w:t>
            </w:r>
            <w:r>
              <w:rPr>
                <w:rFonts w:eastAsia="바탕"/>
                <w:i/>
                <w:iCs/>
                <w:lang w:eastAsia="en-GB"/>
              </w:rPr>
              <w:t>reconfigurationWithSync.</w:t>
            </w:r>
          </w:p>
        </w:tc>
        <w:tc>
          <w:tcPr>
            <w:tcW w:w="2672" w:type="dxa"/>
            <w:tcBorders>
              <w:top w:val="single" w:sz="4" w:space="0" w:color="auto"/>
              <w:left w:val="single" w:sz="4" w:space="0" w:color="auto"/>
              <w:bottom w:val="single" w:sz="4" w:space="0" w:color="auto"/>
              <w:right w:val="single" w:sz="4" w:space="0" w:color="auto"/>
            </w:tcBorders>
          </w:tcPr>
          <w:p w14:paraId="11DA986F" w14:textId="77777777" w:rsidR="00F558AB" w:rsidRDefault="00F558AB" w:rsidP="00F558AB">
            <w:pPr>
              <w:pStyle w:val="TAL"/>
              <w:rPr>
                <w:rFonts w:eastAsia="바탕"/>
                <w:lang w:eastAsia="en-GB"/>
              </w:rPr>
            </w:pPr>
            <w:r>
              <w:rPr>
                <w:rFonts w:eastAsia="바탕"/>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818" w:name="_Toc60777578"/>
      <w:bookmarkStart w:id="1819" w:name="_Toc131065402"/>
      <w:r>
        <w:t>7.1.2</w:t>
      </w:r>
      <w:r>
        <w:tab/>
        <w:t>Timer handling</w:t>
      </w:r>
      <w:bookmarkEnd w:id="1818"/>
      <w:bookmarkEnd w:id="1819"/>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Heading2"/>
      </w:pPr>
      <w:bookmarkStart w:id="1820" w:name="_Toc131065403"/>
      <w:bookmarkStart w:id="1821" w:name="_Toc60777579"/>
      <w:r>
        <w:lastRenderedPageBreak/>
        <w:t>7.2</w:t>
      </w:r>
      <w:r>
        <w:tab/>
        <w:t>Counters</w:t>
      </w:r>
      <w:bookmarkEnd w:id="1820"/>
      <w:bookmarkEnd w:id="1821"/>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822" w:name="_Toc60777580"/>
      <w:bookmarkStart w:id="1823" w:name="_Toc131065404"/>
      <w:r>
        <w:t>7.3</w:t>
      </w:r>
      <w:r>
        <w:tab/>
        <w:t>Constants</w:t>
      </w:r>
      <w:bookmarkEnd w:id="1822"/>
      <w:bookmarkEnd w:id="1823"/>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Heading3"/>
      </w:pPr>
      <w:bookmarkStart w:id="1824" w:name="_Toc60777633"/>
      <w:bookmarkStart w:id="1825" w:name="_Toc139046068"/>
      <w:r w:rsidRPr="00D10BC7">
        <w:t>11.2.2</w:t>
      </w:r>
      <w:r w:rsidRPr="00D10BC7">
        <w:tab/>
        <w:t>Message definitions</w:t>
      </w:r>
      <w:bookmarkEnd w:id="1824"/>
      <w:bookmarkEnd w:id="1825"/>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826" w:name="_Toc60777636"/>
      <w:bookmarkStart w:id="1827"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826"/>
      <w:bookmarkEnd w:id="1827"/>
    </w:p>
    <w:p w14:paraId="3D494F43" w14:textId="77777777" w:rsidR="00680905" w:rsidRPr="00680905" w:rsidRDefault="00680905" w:rsidP="00680905">
      <w:r w:rsidRPr="00680905">
        <w:t>This message is used to transfer the SCG radio configuration as generated by the SgNB or SeNB.</w:t>
      </w:r>
      <w:r w:rsidRPr="00680905">
        <w:rPr>
          <w:lang w:eastAsia="zh-CN"/>
        </w:rPr>
        <w:t xml:space="preserve"> </w:t>
      </w:r>
      <w:r w:rsidRPr="00680905">
        <w:t xml:space="preserve">It can also be used by a CU to request a DU to perform certain actions, e.g.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Direction: Secondary gNB or eNB to master gNB or eNB</w:t>
      </w:r>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80905">
        <w:rPr>
          <w:rFonts w:ascii="Courier New" w:eastAsia="SimSun"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80905">
        <w:rPr>
          <w:rFonts w:ascii="Courier New" w:eastAsia="SimSun"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candidateCellInfoListCPC</w:t>
            </w:r>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w:t>
            </w:r>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cells that the source secondary node suggests the target secondary gNB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candidateServingFreqListNR</w:t>
            </w:r>
            <w:r w:rsidRPr="00680905">
              <w:rPr>
                <w:rFonts w:ascii="Arial" w:hAnsi="Arial"/>
                <w:b/>
                <w:bCs/>
                <w:i/>
                <w:iCs/>
                <w:kern w:val="2"/>
                <w:sz w:val="18"/>
                <w:lang w:eastAsia="sv-SE"/>
              </w:rPr>
              <w:t>, candidateServingFreqListEUTRA</w:t>
            </w:r>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configRestrictModReq</w:t>
            </w:r>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drx-ConfigSCG</w:t>
            </w:r>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drx-InfoSCG</w:t>
            </w:r>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contains the drx-onDurationTimer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fr-InfoListSCG</w:t>
            </w:r>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of FR information of serving cells that include PScell and SCells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SimSun" w:hAnsi="Arial"/>
                <w:b/>
                <w:bCs/>
                <w:i/>
                <w:iCs/>
                <w:sz w:val="18"/>
                <w:lang w:eastAsia="zh-CN"/>
              </w:rPr>
            </w:pPr>
            <w:r w:rsidRPr="00680905">
              <w:rPr>
                <w:rFonts w:ascii="Arial" w:eastAsia="SimSun"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measuredFrequenciesSN</w:t>
            </w:r>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needForGaps</w:t>
            </w:r>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In NE-DC, indicates whether the SN requests gNB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ph-InfoSCG</w:t>
            </w:r>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DengXian" w:hAnsi="Arial"/>
                <w:b/>
                <w:bCs/>
                <w:i/>
                <w:iCs/>
                <w:sz w:val="18"/>
                <w:lang w:eastAsia="sv-SE"/>
              </w:rPr>
            </w:pPr>
            <w:r w:rsidRPr="00680905">
              <w:rPr>
                <w:rFonts w:ascii="Arial" w:eastAsia="DengXian" w:hAnsi="Arial"/>
                <w:b/>
                <w:bCs/>
                <w:i/>
                <w:iCs/>
                <w:sz w:val="18"/>
                <w:lang w:eastAsia="sv-SE"/>
              </w:rPr>
              <w:t>ph-SupplementaryUplink</w:t>
            </w:r>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Type of power headroom for a certain serving cell in SCG (PSCell and activated SCells).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DengXian" w:hAnsi="Arial"/>
                <w:b/>
                <w:bCs/>
                <w:i/>
                <w:iCs/>
                <w:sz w:val="18"/>
                <w:lang w:eastAsia="sv-SE"/>
              </w:rPr>
            </w:pPr>
            <w:r w:rsidRPr="00680905">
              <w:rPr>
                <w:rFonts w:ascii="Arial" w:eastAsia="DengXian" w:hAnsi="Arial"/>
                <w:b/>
                <w:bCs/>
                <w:i/>
                <w:iCs/>
                <w:sz w:val="18"/>
                <w:lang w:eastAsia="sv-SE"/>
              </w:rPr>
              <w:t>ph-Uplink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DengXian"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pSCellFrequency, pSCellFrequencyEUTRA</w:t>
            </w:r>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PSCell in NR (i.e., </w:t>
            </w:r>
            <w:r w:rsidRPr="00680905">
              <w:rPr>
                <w:rFonts w:ascii="Arial" w:hAnsi="Arial"/>
                <w:i/>
                <w:sz w:val="18"/>
                <w:lang w:eastAsia="sv-SE"/>
              </w:rPr>
              <w:t>pSCellFrequency</w:t>
            </w:r>
            <w:r w:rsidRPr="00680905">
              <w:rPr>
                <w:rFonts w:ascii="Arial" w:hAnsi="Arial"/>
                <w:sz w:val="18"/>
                <w:lang w:eastAsia="sv-SE"/>
              </w:rPr>
              <w:t xml:space="preserve">) or E-UTRA (i.e., </w:t>
            </w:r>
            <w:r w:rsidRPr="00680905">
              <w:rPr>
                <w:rFonts w:ascii="Arial" w:hAnsi="Arial"/>
                <w:i/>
                <w:sz w:val="18"/>
                <w:lang w:eastAsia="sv-SE"/>
              </w:rPr>
              <w:t>pSCellFrequencyEUTRA</w:t>
            </w:r>
            <w:r w:rsidRPr="00680905">
              <w:rPr>
                <w:rFonts w:ascii="Arial" w:hAnsi="Arial"/>
                <w:sz w:val="18"/>
                <w:lang w:eastAsia="sv-SE"/>
              </w:rPr>
              <w:t xml:space="preserve">). In this version of the specification, </w:t>
            </w:r>
            <w:r w:rsidRPr="00680905">
              <w:rPr>
                <w:rFonts w:ascii="Arial" w:hAnsi="Arial"/>
                <w:i/>
                <w:sz w:val="18"/>
                <w:lang w:eastAsia="sv-SE"/>
              </w:rPr>
              <w:t>pSCellFrequency</w:t>
            </w:r>
            <w:r w:rsidRPr="00680905">
              <w:rPr>
                <w:rFonts w:ascii="Arial" w:hAnsi="Arial"/>
                <w:sz w:val="18"/>
                <w:lang w:eastAsia="sv-SE"/>
              </w:rPr>
              <w:t xml:space="preserve"> is not used in NE-DC whereas </w:t>
            </w:r>
            <w:r w:rsidRPr="00680905">
              <w:rPr>
                <w:rFonts w:ascii="Arial" w:hAnsi="Arial"/>
                <w:i/>
                <w:sz w:val="18"/>
                <w:lang w:eastAsia="sv-SE"/>
              </w:rPr>
              <w:t>pSCellFrequencyEUTRA</w:t>
            </w:r>
            <w:r w:rsidRPr="00680905">
              <w:rPr>
                <w:rFonts w:ascii="Arial" w:hAnsi="Arial"/>
                <w:sz w:val="18"/>
                <w:lang w:eastAsia="sv-SE"/>
              </w:rPr>
              <w:t xml:space="preserve"> is only used in NE-DC. </w:t>
            </w:r>
            <w:r w:rsidRPr="00680905">
              <w:rPr>
                <w:rFonts w:ascii="Arial" w:hAnsi="Arial"/>
                <w:i/>
                <w:iCs/>
                <w:sz w:val="18"/>
                <w:lang w:eastAsia="sv-SE"/>
              </w:rPr>
              <w:t>pSCellFrequency</w:t>
            </w:r>
            <w:r w:rsidRPr="00680905">
              <w:rPr>
                <w:rFonts w:ascii="Arial" w:hAnsi="Arial"/>
                <w:sz w:val="18"/>
                <w:lang w:eastAsia="sv-SE"/>
              </w:rPr>
              <w:t xml:space="preserve"> indicates the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reportCGI-RequestNR, reportCGI-RequestEUTRA</w:t>
            </w:r>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r w:rsidRPr="00680905">
              <w:rPr>
                <w:rFonts w:ascii="Arial" w:hAnsi="Arial"/>
                <w:i/>
                <w:sz w:val="18"/>
                <w:lang w:eastAsia="sv-SE"/>
              </w:rPr>
              <w:t>reportCGI</w:t>
            </w:r>
            <w:r w:rsidRPr="00680905">
              <w:rPr>
                <w:rFonts w:ascii="Arial" w:hAnsi="Arial"/>
                <w:sz w:val="18"/>
                <w:lang w:eastAsia="sv-SE"/>
              </w:rPr>
              <w:t xml:space="preserve"> procedure. The request may optionally contain information about the cell for which SN intends to configure </w:t>
            </w:r>
            <w:r w:rsidRPr="00680905">
              <w:rPr>
                <w:rFonts w:ascii="Arial" w:hAnsi="Arial"/>
                <w:i/>
                <w:sz w:val="18"/>
                <w:lang w:eastAsia="sv-SE"/>
              </w:rPr>
              <w:t>reportCGI</w:t>
            </w:r>
            <w:r w:rsidRPr="00680905">
              <w:rPr>
                <w:rFonts w:ascii="Arial" w:hAnsi="Arial"/>
                <w:sz w:val="18"/>
                <w:lang w:eastAsia="sv-SE"/>
              </w:rPr>
              <w:t xml:space="preserve"> procedure. In this version of the specification, the </w:t>
            </w:r>
            <w:r w:rsidRPr="00680905">
              <w:rPr>
                <w:rFonts w:ascii="Arial" w:hAnsi="Arial"/>
                <w:i/>
                <w:sz w:val="18"/>
                <w:lang w:eastAsia="sv-SE"/>
              </w:rPr>
              <w:t>reportCGI-RequestNR</w:t>
            </w:r>
            <w:r w:rsidRPr="00680905">
              <w:rPr>
                <w:rFonts w:ascii="Arial" w:hAnsi="Arial"/>
                <w:sz w:val="18"/>
                <w:lang w:eastAsia="sv-SE"/>
              </w:rPr>
              <w:t xml:space="preserve"> is used in (NG)EN-DC and NR-DC whereas </w:t>
            </w:r>
            <w:r w:rsidRPr="00680905">
              <w:rPr>
                <w:rFonts w:ascii="Arial" w:hAnsi="Arial"/>
                <w:i/>
                <w:sz w:val="18"/>
                <w:lang w:eastAsia="sv-SE"/>
              </w:rPr>
              <w:t>reportCGI-RequestEUTRA</w:t>
            </w:r>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requestedBC-MRDC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to request configuring a band combination and corresponding feature sets which are forbidden to use by MN (i.e. outside of the </w:t>
            </w:r>
            <w:r w:rsidRPr="00680905">
              <w:rPr>
                <w:rFonts w:ascii="Arial" w:hAnsi="Arial"/>
                <w:i/>
                <w:sz w:val="18"/>
                <w:lang w:eastAsia="sv-SE"/>
              </w:rPr>
              <w:t>allowedBC-ListMRDC</w:t>
            </w:r>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requestedMaxInterFreqMeasIdSCG</w:t>
            </w:r>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requestedMaxIntraFreqMeasIdSCG</w:t>
            </w:r>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requestedPDCCH-BlindDetectionSCG</w:t>
            </w:r>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requestedP-MaxEUTRA</w:t>
            </w:r>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requestedToffset</w:t>
            </w:r>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DengXian" w:hAnsi="Arial"/>
                <w:bCs/>
                <w:iCs/>
                <w:sz w:val="18"/>
              </w:rPr>
              <w:t xml:space="preserve">see TS 38.213 [13]). This field is used in NR-DC only when the fields </w:t>
            </w:r>
            <w:r w:rsidRPr="00680905">
              <w:rPr>
                <w:rFonts w:ascii="Arial" w:eastAsia="DengXian" w:hAnsi="Arial"/>
                <w:bCs/>
                <w:i/>
                <w:sz w:val="18"/>
              </w:rPr>
              <w:t>nrdc-PC-mode-FR1-r16</w:t>
            </w:r>
            <w:r w:rsidRPr="00680905">
              <w:rPr>
                <w:rFonts w:ascii="Arial" w:eastAsia="DengXian" w:hAnsi="Arial"/>
                <w:bCs/>
                <w:iCs/>
                <w:sz w:val="18"/>
              </w:rPr>
              <w:t xml:space="preserve"> or </w:t>
            </w:r>
            <w:r w:rsidRPr="00680905">
              <w:rPr>
                <w:rFonts w:ascii="Arial" w:eastAsia="DengXian" w:hAnsi="Arial"/>
                <w:bCs/>
                <w:i/>
                <w:sz w:val="18"/>
              </w:rPr>
              <w:t>nrdc-PC-mode-FR2-r16</w:t>
            </w:r>
            <w:r w:rsidRPr="00680905">
              <w:rPr>
                <w:rFonts w:ascii="Arial" w:eastAsia="DengXian" w:hAnsi="Arial"/>
                <w:bCs/>
                <w:iCs/>
                <w:sz w:val="18"/>
              </w:rPr>
              <w:t xml:space="preserve"> are set to dynamic. Value ms0dot5 corresponds to 0.5 ms, value ms0dot75 corresponds to 0.75 ms,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scellFrequenciesSN-EUTRA, scellFrequenciesSN-NR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SCells with SSB configured in SCG. The field </w:t>
            </w:r>
            <w:r w:rsidRPr="00680905">
              <w:rPr>
                <w:rFonts w:ascii="Arial" w:hAnsi="Arial"/>
                <w:i/>
                <w:iCs/>
                <w:sz w:val="18"/>
                <w:lang w:eastAsia="sv-SE"/>
              </w:rPr>
              <w:t>scellFrequenciesSN-EUTRA</w:t>
            </w:r>
            <w:r w:rsidRPr="00680905">
              <w:rPr>
                <w:rFonts w:ascii="Arial" w:hAnsi="Arial"/>
                <w:sz w:val="18"/>
                <w:lang w:eastAsia="sv-SE"/>
              </w:rPr>
              <w:t xml:space="preserve"> is used in NE-DC; the field </w:t>
            </w:r>
            <w:r w:rsidRPr="00680905">
              <w:rPr>
                <w:rFonts w:ascii="Arial" w:hAnsi="Arial"/>
                <w:i/>
                <w:iCs/>
                <w:sz w:val="18"/>
                <w:lang w:eastAsia="sv-SE"/>
              </w:rPr>
              <w:t>scellFrequenciesSN-NR</w:t>
            </w:r>
            <w:r w:rsidRPr="00680905">
              <w:rPr>
                <w:rFonts w:ascii="Arial" w:hAnsi="Arial"/>
                <w:sz w:val="18"/>
                <w:lang w:eastAsia="sv-SE"/>
              </w:rPr>
              <w:t xml:space="preserve"> is used in (NG)EN-DC and NR-DC. In (NG)EN-DC, the field is optionally provided to the MN. </w:t>
            </w:r>
            <w:r w:rsidRPr="00680905">
              <w:rPr>
                <w:rFonts w:ascii="Arial" w:hAnsi="Arial"/>
                <w:i/>
                <w:iCs/>
                <w:sz w:val="18"/>
                <w:lang w:eastAsia="sv-SE"/>
              </w:rPr>
              <w:t>scellFrequenciesSN-NR</w:t>
            </w:r>
            <w:r w:rsidRPr="00680905">
              <w:rPr>
                <w:rFonts w:ascii="Arial" w:hAnsi="Arial"/>
                <w:sz w:val="18"/>
                <w:lang w:eastAsia="sv-SE"/>
              </w:rPr>
              <w:t xml:space="preserve"> indicates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w:t>
            </w:r>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r w:rsidRPr="00680905">
              <w:rPr>
                <w:rFonts w:ascii="Arial" w:hAnsi="Arial"/>
                <w:i/>
                <w:sz w:val="18"/>
                <w:lang w:eastAsia="sv-SE"/>
              </w:rPr>
              <w:t>RRCReconfiguration</w:t>
            </w:r>
            <w:r w:rsidRPr="00680905">
              <w:rPr>
                <w:rFonts w:ascii="Arial" w:hAnsi="Arial"/>
                <w:sz w:val="18"/>
                <w:lang w:eastAsia="sv-SE"/>
              </w:rPr>
              <w:t xml:space="preserve"> message (containing only </w:t>
            </w:r>
            <w:r w:rsidRPr="00680905">
              <w:rPr>
                <w:rFonts w:ascii="Arial" w:hAnsi="Arial"/>
                <w:i/>
                <w:sz w:val="18"/>
                <w:lang w:eastAsia="sv-SE"/>
              </w:rPr>
              <w:t>secondaryCellGroup</w:t>
            </w:r>
            <w:r w:rsidRPr="00680905">
              <w:rPr>
                <w:rFonts w:ascii="Arial" w:hAnsi="Arial"/>
                <w:sz w:val="18"/>
                <w:lang w:eastAsia="sv-SE"/>
              </w:rPr>
              <w:t xml:space="preserve"> and/or </w:t>
            </w:r>
            <w:r w:rsidRPr="00680905">
              <w:rPr>
                <w:rFonts w:ascii="Arial" w:hAnsi="Arial"/>
                <w:i/>
                <w:sz w:val="18"/>
                <w:lang w:eastAsia="sv-SE"/>
              </w:rPr>
              <w:t>measConfig</w:t>
            </w:r>
            <w:r w:rsidRPr="00680905">
              <w:rPr>
                <w:rFonts w:ascii="Arial" w:hAnsi="Arial"/>
                <w:sz w:val="18"/>
              </w:rPr>
              <w:t xml:space="preserve"> and/or </w:t>
            </w:r>
            <w:r w:rsidRPr="00680905">
              <w:rPr>
                <w:rFonts w:ascii="Arial" w:hAnsi="Arial"/>
                <w:i/>
                <w:sz w:val="18"/>
              </w:rPr>
              <w:t>otherConfig</w:t>
            </w:r>
            <w:r w:rsidRPr="00680905">
              <w:rPr>
                <w:rFonts w:ascii="Arial" w:hAnsi="Arial"/>
                <w:sz w:val="18"/>
              </w:rPr>
              <w:t xml:space="preserve"> and/or </w:t>
            </w:r>
            <w:r w:rsidRPr="00680905">
              <w:rPr>
                <w:rFonts w:ascii="Arial" w:hAnsi="Arial"/>
                <w:i/>
                <w:sz w:val="18"/>
              </w:rPr>
              <w:t>conditionalReconfiguration</w:t>
            </w:r>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r w:rsidRPr="00680905">
              <w:rPr>
                <w:rFonts w:ascii="Arial" w:hAnsi="Arial"/>
                <w:i/>
                <w:sz w:val="18"/>
              </w:rPr>
              <w:t>iab-IP-AddressConfigurationList</w:t>
            </w:r>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6 e.g.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scg-CellGroupConfigEUTRA</w:t>
            </w:r>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r w:rsidRPr="00680905">
              <w:rPr>
                <w:rFonts w:ascii="Arial" w:hAnsi="Arial"/>
                <w:i/>
                <w:sz w:val="18"/>
                <w:lang w:eastAsia="zh-CN"/>
              </w:rPr>
              <w:t>scg-Configuration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as generated (entirely) by the (target) SeNB</w:t>
            </w:r>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RadioBearerConfig</w:t>
            </w:r>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6, e.g.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selectedBandCombination</w:t>
            </w:r>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80905">
              <w:rPr>
                <w:rFonts w:ascii="Arial" w:hAnsi="Arial"/>
                <w:i/>
                <w:sz w:val="18"/>
                <w:lang w:eastAsia="sv-SE"/>
              </w:rPr>
              <w:t>allowedBC-ListMRDC</w:t>
            </w:r>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selectedToffset</w:t>
            </w:r>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DengXian" w:hAnsi="Arial"/>
                <w:bCs/>
                <w:iCs/>
                <w:sz w:val="18"/>
              </w:rPr>
              <w:t xml:space="preserve">see TS 38.213 [13]). This field is used in NR-DC only when the fields </w:t>
            </w:r>
            <w:r w:rsidRPr="00680905">
              <w:rPr>
                <w:rFonts w:ascii="Arial" w:eastAsia="DengXian" w:hAnsi="Arial"/>
                <w:bCs/>
                <w:i/>
                <w:sz w:val="18"/>
              </w:rPr>
              <w:t>nrdc-PC-mode-FR1-r16</w:t>
            </w:r>
            <w:r w:rsidRPr="00680905">
              <w:rPr>
                <w:rFonts w:ascii="Arial" w:eastAsia="DengXian" w:hAnsi="Arial"/>
                <w:bCs/>
                <w:iCs/>
                <w:sz w:val="18"/>
              </w:rPr>
              <w:t xml:space="preserve"> or </w:t>
            </w:r>
            <w:r w:rsidRPr="00680905">
              <w:rPr>
                <w:rFonts w:ascii="Arial" w:eastAsia="DengXian" w:hAnsi="Arial"/>
                <w:bCs/>
                <w:i/>
                <w:sz w:val="18"/>
              </w:rPr>
              <w:t>nrdc-PC-mode-FR2-r16</w:t>
            </w:r>
            <w:r w:rsidRPr="00680905">
              <w:rPr>
                <w:rFonts w:ascii="Arial" w:eastAsia="DengXian" w:hAnsi="Arial"/>
                <w:bCs/>
                <w:iCs/>
                <w:sz w:val="18"/>
              </w:rPr>
              <w:t xml:space="preserve"> are set to dynamic. The SN can only indicate a value that is less than or equal to </w:t>
            </w:r>
            <w:r w:rsidRPr="00680905">
              <w:rPr>
                <w:rFonts w:ascii="Arial" w:eastAsia="DengXian" w:hAnsi="Arial"/>
                <w:bCs/>
                <w:i/>
                <w:sz w:val="18"/>
              </w:rPr>
              <w:t>maxToffset</w:t>
            </w:r>
            <w:r w:rsidRPr="00680905">
              <w:rPr>
                <w:rFonts w:ascii="Arial" w:eastAsia="DengXian" w:hAnsi="Arial"/>
                <w:bCs/>
                <w:iCs/>
                <w:sz w:val="18"/>
              </w:rPr>
              <w:t xml:space="preserve"> received from MN. This field is used in NR-DC only when MN has included the field </w:t>
            </w:r>
            <w:r w:rsidRPr="00680905">
              <w:rPr>
                <w:rFonts w:ascii="Arial" w:eastAsia="DengXian" w:hAnsi="Arial"/>
                <w:bCs/>
                <w:i/>
                <w:sz w:val="18"/>
              </w:rPr>
              <w:t>maxToffset</w:t>
            </w:r>
            <w:r w:rsidRPr="00680905">
              <w:rPr>
                <w:rFonts w:ascii="Arial" w:eastAsia="DengXian" w:hAnsi="Arial"/>
                <w:bCs/>
                <w:iCs/>
                <w:sz w:val="18"/>
              </w:rPr>
              <w:t xml:space="preserve"> in </w:t>
            </w:r>
            <w:r w:rsidRPr="00680905">
              <w:rPr>
                <w:rFonts w:ascii="Arial" w:eastAsia="DengXian" w:hAnsi="Arial"/>
                <w:bCs/>
                <w:i/>
                <w:sz w:val="18"/>
              </w:rPr>
              <w:t>CG-ConfigInfo</w:t>
            </w:r>
            <w:r w:rsidRPr="00680905">
              <w:rPr>
                <w:rFonts w:ascii="Arial" w:eastAsia="DengXian" w:hAnsi="Arial"/>
                <w:bCs/>
                <w:iCs/>
                <w:sz w:val="18"/>
              </w:rPr>
              <w:t xml:space="preserve">. Value </w:t>
            </w:r>
            <w:r w:rsidRPr="00680905">
              <w:rPr>
                <w:rFonts w:ascii="Arial" w:eastAsia="DengXian" w:hAnsi="Arial"/>
                <w:bCs/>
                <w:i/>
                <w:sz w:val="18"/>
              </w:rPr>
              <w:t>ms0dot5</w:t>
            </w:r>
            <w:r w:rsidRPr="00680905">
              <w:rPr>
                <w:rFonts w:ascii="Arial" w:eastAsia="DengXian" w:hAnsi="Arial"/>
                <w:bCs/>
                <w:iCs/>
                <w:sz w:val="18"/>
              </w:rPr>
              <w:t xml:space="preserve"> corresponds to 0.5 ms, value </w:t>
            </w:r>
            <w:r w:rsidRPr="00680905">
              <w:rPr>
                <w:rFonts w:ascii="Arial" w:eastAsia="DengXian" w:hAnsi="Arial"/>
                <w:bCs/>
                <w:i/>
                <w:sz w:val="18"/>
              </w:rPr>
              <w:t>ms0dot75</w:t>
            </w:r>
            <w:r w:rsidRPr="00680905">
              <w:rPr>
                <w:rFonts w:ascii="Arial" w:eastAsia="DengXian" w:hAnsi="Arial"/>
                <w:bCs/>
                <w:iCs/>
                <w:sz w:val="18"/>
              </w:rPr>
              <w:t xml:space="preserve"> corresponds to 0.75 ms, value </w:t>
            </w:r>
            <w:r w:rsidRPr="00680905">
              <w:rPr>
                <w:rFonts w:ascii="Arial" w:eastAsia="DengXian" w:hAnsi="Arial"/>
                <w:bCs/>
                <w:i/>
                <w:sz w:val="18"/>
              </w:rPr>
              <w:t>ms1</w:t>
            </w:r>
            <w:r w:rsidRPr="00680905">
              <w:rPr>
                <w:rFonts w:ascii="Arial" w:eastAsia="DengXian"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servCellInfoListSCG-EUTRA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servCellInfoListSCG-NR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lastRenderedPageBreak/>
              <w:t>twoPHRModeSCG</w:t>
            </w:r>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Indicates if the power headroom for SCG shall be reported as two PHRs (each PHR associated with a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transmissionBandwidth-EUTRA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ueAssistanceInformationSCG</w:t>
            </w:r>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BandCombinationInfoSN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requestedFeatureSets</w:t>
            </w:r>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r w:rsidRPr="00680905">
              <w:rPr>
                <w:rFonts w:ascii="Arial" w:hAnsi="Arial"/>
                <w:i/>
                <w:sz w:val="18"/>
                <w:lang w:eastAsia="sv-SE"/>
              </w:rPr>
              <w:t>FeatureSetCombination</w:t>
            </w:r>
            <w:r w:rsidRPr="00680905">
              <w:rPr>
                <w:rFonts w:ascii="Arial" w:hAnsi="Arial"/>
                <w:sz w:val="18"/>
                <w:szCs w:val="22"/>
                <w:lang w:eastAsia="sv-SE"/>
              </w:rPr>
              <w:t xml:space="preserve"> which identifies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This field is mandatory present if dl-FreqInfo-NR is included and concerns an FDD carrier; otherwise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828" w:name="_Toc60777637"/>
      <w:bookmarkStart w:id="1829" w:name="_Toc139046073"/>
      <w:r w:rsidRPr="00680905">
        <w:rPr>
          <w:rFonts w:ascii="Arial" w:hAnsi="Arial"/>
          <w:i/>
          <w:sz w:val="24"/>
        </w:rPr>
        <w:t>–</w:t>
      </w:r>
      <w:r w:rsidRPr="00680905">
        <w:rPr>
          <w:rFonts w:ascii="Arial" w:hAnsi="Arial"/>
          <w:i/>
          <w:sz w:val="24"/>
        </w:rPr>
        <w:tab/>
        <w:t>CG-ConfigInfo</w:t>
      </w:r>
      <w:bookmarkEnd w:id="1828"/>
      <w:bookmarkEnd w:id="1829"/>
    </w:p>
    <w:p w14:paraId="50FE7C93" w14:textId="77777777" w:rsidR="00680905" w:rsidRPr="00680905" w:rsidRDefault="00680905" w:rsidP="00680905">
      <w:r w:rsidRPr="0068090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Direction: Master eNB or gNB to secondary gNB or eNB,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CG-ConfigInfo</w:t>
      </w:r>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맑은 고딕"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맑은 고딕"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맑은 고딕"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맑은 고딕"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맑은 고딕"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DengXian"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DengXian" w:hAnsi="Courier New"/>
          <w:noProof/>
          <w:color w:val="993366"/>
          <w:sz w:val="16"/>
          <w:lang w:eastAsia="en-GB"/>
        </w:rPr>
        <w:t>ENUMERATED</w:t>
      </w:r>
      <w:r w:rsidRPr="00680905">
        <w:rPr>
          <w:rFonts w:ascii="Courier New" w:eastAsia="DengXian"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830"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831"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2" w:author="vivo_P_R2#123" w:date="2023-08-25T22:46:00Z"/>
          <w:rFonts w:ascii="Courier New" w:hAnsi="Courier New"/>
          <w:noProof/>
          <w:sz w:val="16"/>
          <w:lang w:eastAsia="en-GB"/>
        </w:rPr>
      </w:pPr>
      <w:ins w:id="1833" w:author="vivo_P_R2#123" w:date="2023-08-25T22:46:00Z">
        <w:r w:rsidRPr="00680905">
          <w:rPr>
            <w:rFonts w:ascii="Courier New" w:hAnsi="Courier New"/>
            <w:noProof/>
            <w:sz w:val="16"/>
            <w:lang w:eastAsia="en-GB"/>
          </w:rPr>
          <w:t>CG-ConfigInfo-v1</w:t>
        </w:r>
      </w:ins>
      <w:ins w:id="1834" w:author="vivo_P_R2#123" w:date="2023-08-25T22:47:00Z">
        <w:r>
          <w:rPr>
            <w:rFonts w:ascii="Courier New" w:hAnsi="Courier New"/>
            <w:noProof/>
            <w:sz w:val="16"/>
            <w:lang w:eastAsia="en-GB"/>
          </w:rPr>
          <w:t>8xy</w:t>
        </w:r>
      </w:ins>
      <w:ins w:id="1835"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6" w:author="vivo_P_R2#123" w:date="2023-08-25T22:46:00Z"/>
          <w:rFonts w:ascii="Courier New" w:hAnsi="Courier New"/>
          <w:noProof/>
          <w:sz w:val="16"/>
          <w:lang w:eastAsia="en-GB"/>
        </w:rPr>
      </w:pPr>
      <w:ins w:id="1837" w:author="vivo_P_R2#123" w:date="2023-08-25T22:46:00Z">
        <w:r w:rsidRPr="00680905">
          <w:rPr>
            <w:rFonts w:ascii="Courier New" w:hAnsi="Courier New"/>
            <w:noProof/>
            <w:sz w:val="16"/>
            <w:lang w:eastAsia="en-GB"/>
          </w:rPr>
          <w:t xml:space="preserve">    </w:t>
        </w:r>
      </w:ins>
      <w:ins w:id="1838" w:author="vivo_P_R2#123" w:date="2023-08-25T22:56:00Z">
        <w:r w:rsidR="00243D02">
          <w:rPr>
            <w:rFonts w:ascii="Courier New" w:hAnsi="Courier New"/>
            <w:noProof/>
            <w:sz w:val="16"/>
            <w:lang w:eastAsia="en-GB"/>
          </w:rPr>
          <w:t>musim</w:t>
        </w:r>
      </w:ins>
      <w:ins w:id="1839" w:author="vivo_P_R2#123" w:date="2023-08-25T22:54:00Z">
        <w:r w:rsidR="00243D02" w:rsidRPr="00243D02">
          <w:rPr>
            <w:rFonts w:ascii="Courier New" w:hAnsi="Courier New"/>
            <w:noProof/>
            <w:sz w:val="16"/>
            <w:lang w:eastAsia="en-GB"/>
          </w:rPr>
          <w:t>-GapConfig</w:t>
        </w:r>
      </w:ins>
      <w:ins w:id="1840" w:author="vivo_P_R2#123" w:date="2023-08-28T08:27:00Z">
        <w:r w:rsidR="002418AF">
          <w:rPr>
            <w:rFonts w:ascii="Courier New" w:hAnsi="Courier New"/>
            <w:noProof/>
            <w:sz w:val="16"/>
            <w:lang w:eastAsia="en-GB"/>
          </w:rPr>
          <w:t>Info</w:t>
        </w:r>
      </w:ins>
      <w:ins w:id="1841" w:author="vivo_P_R2#123" w:date="2023-08-25T22:46:00Z">
        <w:r w:rsidRPr="00680905">
          <w:rPr>
            <w:rFonts w:ascii="Courier New" w:hAnsi="Courier New"/>
            <w:noProof/>
            <w:sz w:val="16"/>
            <w:lang w:eastAsia="en-GB"/>
          </w:rPr>
          <w:t>-</w:t>
        </w:r>
      </w:ins>
      <w:ins w:id="1842" w:author="vivo_P_R2#123" w:date="2023-08-30T08:12:00Z">
        <w:r w:rsidR="00764A70">
          <w:rPr>
            <w:rFonts w:ascii="Courier New" w:hAnsi="Courier New"/>
            <w:noProof/>
            <w:sz w:val="16"/>
            <w:lang w:eastAsia="en-GB"/>
          </w:rPr>
          <w:t>v18xy</w:t>
        </w:r>
      </w:ins>
      <w:ins w:id="1843" w:author="vivo_P_R2#123" w:date="2023-08-25T22:46:00Z">
        <w:r w:rsidRPr="00680905">
          <w:rPr>
            <w:rFonts w:ascii="Courier New" w:hAnsi="Courier New"/>
            <w:noProof/>
            <w:sz w:val="16"/>
            <w:lang w:eastAsia="en-GB"/>
          </w:rPr>
          <w:t xml:space="preserve">                 </w:t>
        </w:r>
      </w:ins>
      <w:ins w:id="1844" w:author="vivo_P_R2#123" w:date="2023-08-25T22:54:00Z">
        <w:r w:rsidR="00243D02" w:rsidRPr="00243D02">
          <w:rPr>
            <w:rFonts w:ascii="Courier New" w:hAnsi="Courier New"/>
            <w:noProof/>
            <w:sz w:val="16"/>
            <w:lang w:eastAsia="en-GB"/>
          </w:rPr>
          <w:t>MUSIM-GapConfig-r17</w:t>
        </w:r>
      </w:ins>
      <w:ins w:id="1845"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6" w:author="vivo_P_R2#123" w:date="2023-08-25T22:46:00Z"/>
          <w:rFonts w:ascii="Courier New" w:hAnsi="Courier New"/>
          <w:noProof/>
          <w:sz w:val="16"/>
          <w:lang w:eastAsia="en-GB"/>
        </w:rPr>
      </w:pPr>
      <w:ins w:id="1847"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8" w:author="vivo_P_R2#123" w:date="2023-08-25T22:46:00Z"/>
          <w:rFonts w:ascii="Courier New" w:hAnsi="Courier New"/>
          <w:noProof/>
          <w:sz w:val="16"/>
          <w:lang w:eastAsia="en-GB"/>
        </w:rPr>
      </w:pPr>
      <w:ins w:id="1849"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0"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맑은 고딕"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CG-ConfigInfo</w:t>
            </w:r>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alignedDRX</w:t>
            </w:r>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allowedBC-ListMRDC</w:t>
            </w:r>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r w:rsidRPr="00680905">
              <w:rPr>
                <w:rFonts w:ascii="Arial" w:hAnsi="Arial"/>
                <w:i/>
                <w:sz w:val="18"/>
                <w:lang w:eastAsia="sv-SE"/>
              </w:rPr>
              <w:t>supportedBandCombinationList</w:t>
            </w:r>
            <w:r w:rsidRPr="00680905">
              <w:rPr>
                <w:rFonts w:ascii="Arial" w:hAnsi="Arial"/>
                <w:sz w:val="18"/>
                <w:lang w:eastAsia="sv-SE"/>
              </w:rPr>
              <w:t xml:space="preserve"> </w:t>
            </w:r>
            <w:r w:rsidRPr="00680905">
              <w:rPr>
                <w:rFonts w:ascii="Arial" w:hAnsi="Arial"/>
                <w:iCs/>
                <w:sz w:val="18"/>
              </w:rPr>
              <w:t xml:space="preserve">and </w:t>
            </w:r>
            <w:r w:rsidRPr="00680905">
              <w:rPr>
                <w:rFonts w:ascii="Arial" w:hAnsi="Arial"/>
                <w:i/>
                <w:sz w:val="18"/>
              </w:rPr>
              <w:t>supportedBandCombinationList-UplinkTxSwitch</w:t>
            </w:r>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and </w:t>
            </w:r>
            <w:r w:rsidRPr="00680905">
              <w:rPr>
                <w:rFonts w:ascii="Arial" w:hAnsi="Arial" w:cs="Arial"/>
                <w:i/>
                <w:iCs/>
                <w:sz w:val="18"/>
                <w:lang w:eastAsia="sv-SE"/>
              </w:rPr>
              <w:t>supportedBandCombinationListNEDC-Only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r w:rsidRPr="00680905">
              <w:rPr>
                <w:rFonts w:ascii="Arial" w:hAnsi="Arial"/>
                <w:b/>
                <w:i/>
                <w:sz w:val="18"/>
              </w:rPr>
              <w:t>allowedReducedConfigForOverheating</w:t>
            </w:r>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r w:rsidRPr="00680905">
              <w:rPr>
                <w:rFonts w:ascii="Arial" w:hAnsi="Arial"/>
                <w:i/>
                <w:sz w:val="18"/>
              </w:rPr>
              <w:t>reducedMaxCCs</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rPr>
              <w:t xml:space="preserve"> </w:t>
            </w:r>
            <w:r w:rsidRPr="00680905">
              <w:rPr>
                <w:rFonts w:ascii="Arial" w:hAnsi="Arial"/>
                <w:sz w:val="18"/>
                <w:lang w:eastAsia="en-GB"/>
              </w:rPr>
              <w:t xml:space="preserve">indicates the maximum number of downlink/uplink </w:t>
            </w:r>
            <w:r w:rsidRPr="00680905">
              <w:rPr>
                <w:rFonts w:ascii="Arial" w:hAnsi="Arial"/>
                <w:sz w:val="18"/>
                <w:lang w:eastAsia="zh-CN"/>
              </w:rPr>
              <w:t>PSCell/SCells</w:t>
            </w:r>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w:t>
            </w:r>
            <w:r w:rsidRPr="00680905">
              <w:rPr>
                <w:rFonts w:ascii="Arial" w:hAnsi="Arial"/>
                <w:sz w:val="18"/>
                <w:szCs w:val="18"/>
                <w:lang w:eastAsia="sv-SE"/>
              </w:rPr>
              <w:t xml:space="preserve">, </w:t>
            </w:r>
            <w:r w:rsidRPr="00680905">
              <w:rPr>
                <w:rFonts w:ascii="Arial" w:hAnsi="Arial"/>
                <w:b/>
                <w:i/>
                <w:sz w:val="18"/>
                <w:szCs w:val="18"/>
                <w:lang w:eastAsia="sv-SE"/>
              </w:rPr>
              <w:t>candidateCellInfoListSN</w:t>
            </w:r>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680905">
              <w:rPr>
                <w:rFonts w:ascii="Arial" w:hAnsi="Arial"/>
                <w:i/>
                <w:sz w:val="18"/>
                <w:szCs w:val="18"/>
                <w:lang w:eastAsia="sv-SE"/>
              </w:rPr>
              <w:t>candidateCellInfoListMN</w:t>
            </w:r>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r w:rsidRPr="00680905">
              <w:rPr>
                <w:rFonts w:ascii="Arial" w:hAnsi="Arial"/>
                <w:i/>
                <w:sz w:val="18"/>
                <w:lang w:eastAsia="sv-SE"/>
              </w:rPr>
              <w:t>candidateCellInfoListMN</w:t>
            </w:r>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r w:rsidRPr="00680905">
              <w:rPr>
                <w:rFonts w:ascii="Arial" w:hAnsi="Arial"/>
                <w:i/>
                <w:sz w:val="18"/>
                <w:lang w:eastAsia="sv-SE"/>
              </w:rPr>
              <w:t>candidateCellInfoListMN</w:t>
            </w:r>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candidateCellInfoListMN-EUTRA</w:t>
            </w:r>
            <w:r w:rsidRPr="00680905">
              <w:rPr>
                <w:rFonts w:ascii="Arial" w:hAnsi="Arial"/>
                <w:sz w:val="18"/>
                <w:szCs w:val="18"/>
                <w:lang w:eastAsia="sv-SE"/>
              </w:rPr>
              <w:t xml:space="preserve">, </w:t>
            </w:r>
            <w:r w:rsidRPr="00680905">
              <w:rPr>
                <w:rFonts w:ascii="Arial" w:hAnsi="Arial"/>
                <w:b/>
                <w:i/>
                <w:sz w:val="18"/>
                <w:szCs w:val="18"/>
                <w:lang w:eastAsia="sv-SE"/>
              </w:rPr>
              <w:t>candidateCellInfoListSN-EUTRA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r w:rsidRPr="00680905">
              <w:rPr>
                <w:rFonts w:ascii="Arial" w:hAnsi="Arial"/>
                <w:b/>
                <w:i/>
                <w:sz w:val="18"/>
                <w:szCs w:val="18"/>
                <w:lang w:eastAsia="sv-SE"/>
              </w:rPr>
              <w:t>candidateCellListCPC</w:t>
            </w:r>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configRestrictInfo</w:t>
            </w:r>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Includes fields for which SgNB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drx-ConfigMCG</w:t>
            </w:r>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drx-InfoMCG</w:t>
            </w:r>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r w:rsidRPr="00680905">
              <w:rPr>
                <w:rFonts w:ascii="Arial" w:hAnsi="Arial" w:cs="Arial"/>
                <w:i/>
                <w:sz w:val="18"/>
                <w:lang w:eastAsia="x-none"/>
              </w:rPr>
              <w:t xml:space="preserve">drx-onDurationTimer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fr-InfoListMCG</w:t>
            </w:r>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Contains information of FR information of serving cells that include PCell and SCell(s)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SimSun" w:hAnsi="Arial"/>
                <w:b/>
                <w:bCs/>
                <w:i/>
                <w:iCs/>
                <w:sz w:val="18"/>
                <w:lang w:eastAsia="zh-CN"/>
              </w:rPr>
            </w:pPr>
            <w:r w:rsidRPr="00680905">
              <w:rPr>
                <w:rFonts w:ascii="Arial" w:eastAsia="SimSun"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interFreqNoGap</w:t>
            </w:r>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r w:rsidRPr="00680905">
              <w:rPr>
                <w:rFonts w:ascii="Arial" w:hAnsi="Arial"/>
                <w:bCs/>
                <w:i/>
                <w:sz w:val="18"/>
                <w:lang w:eastAsia="sv-SE"/>
              </w:rPr>
              <w:t>MeasConfig</w:t>
            </w:r>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lowMobilityEvaluationConnectedInPCell</w:t>
            </w:r>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DengXian" w:hAnsi="Arial"/>
                <w:bCs/>
                <w:iCs/>
                <w:sz w:val="18"/>
                <w:lang w:eastAsia="zh-CN"/>
              </w:rPr>
              <w:t xml:space="preserve">Indicates if </w:t>
            </w:r>
            <w:r w:rsidRPr="00680905">
              <w:rPr>
                <w:rFonts w:ascii="Arial" w:hAnsi="Arial"/>
                <w:sz w:val="18"/>
                <w:lang w:eastAsia="zh-CN"/>
              </w:rPr>
              <w:t>low mobility criterion has been configured in NR PCell.</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maxInterFreqMeasIdentitiesSCG</w:t>
            </w:r>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maxIntraFreqMeasIdentitiesSCG</w:t>
            </w:r>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maxMeasCLI-ResourceSCG</w:t>
            </w:r>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maxMeasFreqsSCG</w:t>
            </w:r>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number of NR inter-frequency carriers the SN is allowed to configure with PSCell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맑은 고딕" w:hAnsi="Arial"/>
                <w:b/>
                <w:i/>
                <w:sz w:val="18"/>
                <w:lang w:eastAsia="ko-KR"/>
              </w:rPr>
            </w:pPr>
            <w:r w:rsidRPr="00680905">
              <w:rPr>
                <w:rFonts w:ascii="Arial" w:eastAsia="맑은 고딕" w:hAnsi="Arial"/>
                <w:b/>
                <w:i/>
                <w:sz w:val="18"/>
                <w:lang w:eastAsia="ko-KR"/>
              </w:rPr>
              <w:t>maxMeasSRS-ResourceSCG</w:t>
            </w:r>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맑은 고딕" w:hAnsi="Arial"/>
                <w:b/>
                <w:i/>
                <w:sz w:val="18"/>
                <w:lang w:eastAsia="ko-KR"/>
              </w:rPr>
            </w:pPr>
            <w:r w:rsidRPr="00680905">
              <w:rPr>
                <w:rFonts w:ascii="Arial" w:eastAsia="맑은 고딕" w:hAnsi="Arial"/>
                <w:b/>
                <w:i/>
                <w:sz w:val="18"/>
                <w:lang w:eastAsia="ko-KR"/>
              </w:rPr>
              <w:t>maxNumberCPCCandidates</w:t>
            </w:r>
          </w:p>
          <w:p w14:paraId="6954BDB6" w14:textId="77777777" w:rsidR="00680905" w:rsidRPr="00680905" w:rsidRDefault="00680905" w:rsidP="00680905">
            <w:pPr>
              <w:keepNext/>
              <w:keepLines/>
              <w:spacing w:after="0"/>
              <w:rPr>
                <w:rFonts w:ascii="Arial" w:eastAsia="맑은 고딕" w:hAnsi="Arial"/>
                <w:sz w:val="18"/>
                <w:lang w:eastAsia="ko-KR"/>
              </w:rPr>
            </w:pPr>
            <w:r w:rsidRPr="00680905">
              <w:rPr>
                <w:rFonts w:ascii="Arial" w:eastAsia="맑은 고딕"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맑은 고딕" w:hAnsi="Arial"/>
                <w:i/>
                <w:sz w:val="18"/>
                <w:lang w:eastAsia="ko-KR"/>
              </w:rPr>
              <w:t>maxNrofCondCells-r16</w:t>
            </w:r>
            <w:r w:rsidRPr="00680905">
              <w:rPr>
                <w:rFonts w:ascii="Arial" w:eastAsia="맑은 고딕"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maxNumberROHC-ContextSessionsSN</w:t>
            </w:r>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r w:rsidRPr="00680905">
              <w:rPr>
                <w:rFonts w:ascii="Arial" w:hAnsi="Arial"/>
                <w:b/>
                <w:i/>
                <w:sz w:val="18"/>
              </w:rPr>
              <w:t>maxNumberEHC-ContextsSN</w:t>
            </w:r>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r w:rsidRPr="00680905">
              <w:rPr>
                <w:rFonts w:ascii="Arial" w:hAnsi="Arial"/>
                <w:b/>
                <w:i/>
                <w:sz w:val="18"/>
                <w:lang w:eastAsia="sv-SE"/>
              </w:rPr>
              <w:t>maxNumber</w:t>
            </w:r>
            <w:r w:rsidRPr="00680905">
              <w:rPr>
                <w:rFonts w:ascii="Arial" w:hAnsi="Arial"/>
                <w:b/>
                <w:i/>
                <w:sz w:val="18"/>
                <w:lang w:eastAsia="zh-CN"/>
              </w:rPr>
              <w:t>UDC</w:t>
            </w:r>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NR-DC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maxToffset</w:t>
            </w:r>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DengXian" w:hAnsi="Arial"/>
                <w:bCs/>
                <w:iCs/>
                <w:sz w:val="18"/>
              </w:rPr>
              <w:t xml:space="preserve">Indicates the maximum Toffset value the SN is allowed to use for scheduling SCG transmissions (see TS 38.213 [13]). This field is used in NR-DC only when the fields </w:t>
            </w:r>
            <w:r w:rsidRPr="00680905">
              <w:rPr>
                <w:rFonts w:ascii="Arial" w:eastAsia="DengXian" w:hAnsi="Arial"/>
                <w:bCs/>
                <w:i/>
                <w:sz w:val="18"/>
              </w:rPr>
              <w:t>nrdc-PC-mode-FR1-r16</w:t>
            </w:r>
            <w:r w:rsidRPr="00680905">
              <w:rPr>
                <w:rFonts w:ascii="Arial" w:eastAsia="DengXian" w:hAnsi="Arial"/>
                <w:bCs/>
                <w:iCs/>
                <w:sz w:val="18"/>
              </w:rPr>
              <w:t xml:space="preserve"> or </w:t>
            </w:r>
            <w:r w:rsidRPr="00680905">
              <w:rPr>
                <w:rFonts w:ascii="Arial" w:eastAsia="DengXian" w:hAnsi="Arial"/>
                <w:bCs/>
                <w:i/>
                <w:sz w:val="18"/>
              </w:rPr>
              <w:t>nrdc-PC-mode-FR2-r16</w:t>
            </w:r>
            <w:r w:rsidRPr="00680905">
              <w:rPr>
                <w:rFonts w:ascii="Arial" w:eastAsia="DengXian" w:hAnsi="Arial"/>
                <w:bCs/>
                <w:iCs/>
                <w:sz w:val="18"/>
              </w:rPr>
              <w:t xml:space="preserve"> are set to dynamic. Value </w:t>
            </w:r>
            <w:r w:rsidRPr="00680905">
              <w:rPr>
                <w:rFonts w:ascii="Arial" w:eastAsia="DengXian" w:hAnsi="Arial"/>
                <w:bCs/>
                <w:i/>
                <w:sz w:val="18"/>
              </w:rPr>
              <w:t>ms0dot5</w:t>
            </w:r>
            <w:r w:rsidRPr="00680905">
              <w:rPr>
                <w:rFonts w:ascii="Arial" w:eastAsia="DengXian" w:hAnsi="Arial"/>
                <w:bCs/>
                <w:iCs/>
                <w:sz w:val="18"/>
              </w:rPr>
              <w:t xml:space="preserve"> corresponds to 0.5 ms, value </w:t>
            </w:r>
            <w:r w:rsidRPr="00680905">
              <w:rPr>
                <w:rFonts w:ascii="Arial" w:eastAsia="DengXian" w:hAnsi="Arial"/>
                <w:bCs/>
                <w:i/>
                <w:sz w:val="18"/>
              </w:rPr>
              <w:t>ms0dot75</w:t>
            </w:r>
            <w:r w:rsidRPr="00680905">
              <w:rPr>
                <w:rFonts w:ascii="Arial" w:eastAsia="DengXian" w:hAnsi="Arial"/>
                <w:bCs/>
                <w:iCs/>
                <w:sz w:val="18"/>
              </w:rPr>
              <w:t xml:space="preserve"> corresponds to 0.75 ms, value </w:t>
            </w:r>
            <w:r w:rsidRPr="00680905">
              <w:rPr>
                <w:rFonts w:ascii="Arial" w:eastAsia="DengXian" w:hAnsi="Arial"/>
                <w:bCs/>
                <w:i/>
                <w:sz w:val="18"/>
              </w:rPr>
              <w:t>ms1</w:t>
            </w:r>
            <w:r w:rsidRPr="00680905">
              <w:rPr>
                <w:rFonts w:ascii="Arial" w:eastAsia="DengXian" w:hAnsi="Arial"/>
                <w:bCs/>
                <w:iCs/>
                <w:sz w:val="18"/>
              </w:rPr>
              <w:t xml:space="preserve"> corresponds to 1 ms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measuredFrequenciesMN</w:t>
            </w:r>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w:t>
            </w:r>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FR1 and perUE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r w:rsidRPr="00680905">
              <w:rPr>
                <w:rFonts w:ascii="Arial" w:hAnsi="Arial"/>
                <w:i/>
                <w:sz w:val="18"/>
                <w:lang w:eastAsia="sv-SE"/>
              </w:rPr>
              <w:t>RadioBearerConfig</w:t>
            </w:r>
            <w:r w:rsidRPr="00680905">
              <w:rPr>
                <w:rFonts w:ascii="Arial" w:hAnsi="Arial"/>
                <w:sz w:val="18"/>
                <w:lang w:eastAsia="sv-SE"/>
              </w:rPr>
              <w:t xml:space="preserve"> used in MN, used by the SN to support delta configuration to UE</w:t>
            </w:r>
            <w:r w:rsidRPr="00680905">
              <w:rPr>
                <w:rFonts w:ascii="Arial" w:hAnsi="Arial"/>
                <w:sz w:val="18"/>
              </w:rPr>
              <w:t xml:space="preserve"> (i.e.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measResultReportCGI, measResultReportCGI-EUTRA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r w:rsidRPr="00680905">
              <w:rPr>
                <w:rFonts w:ascii="Arial" w:hAnsi="Arial"/>
                <w:i/>
                <w:sz w:val="18"/>
                <w:lang w:eastAsia="sv-SE"/>
              </w:rPr>
              <w:t>measResultReportCGI</w:t>
            </w:r>
            <w:r w:rsidRPr="00680905">
              <w:rPr>
                <w:rFonts w:ascii="Arial" w:hAnsi="Arial"/>
                <w:sz w:val="18"/>
                <w:lang w:eastAsia="sv-SE"/>
              </w:rPr>
              <w:t xml:space="preserve"> is used for (NG)EN-DC and NR-DC and the </w:t>
            </w:r>
            <w:r w:rsidRPr="00680905">
              <w:rPr>
                <w:rFonts w:ascii="Arial" w:hAnsi="Arial"/>
                <w:i/>
                <w:sz w:val="18"/>
                <w:lang w:eastAsia="sv-SE"/>
              </w:rPr>
              <w:t>measResultReportCGI-EUTRA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measResultSCG-EUTRA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r w:rsidRPr="00680905">
              <w:rPr>
                <w:rFonts w:ascii="Arial" w:hAnsi="Arial"/>
                <w:i/>
                <w:sz w:val="18"/>
                <w:lang w:eastAsia="sv-SE"/>
              </w:rPr>
              <w:t>MeasResultSCG-FailureMRDC</w:t>
            </w:r>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measResultSFTD-EUTRA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SFTD measurement results between the PCell and the E-UTRA PScell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mrdc-AssistanceInfo</w:t>
            </w:r>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w:t>
            </w:r>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p-maxEUTRA</w:t>
            </w:r>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pdcch-BlindDetectionSCG</w:t>
            </w:r>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ph-InfoMCG</w:t>
            </w:r>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DengXian" w:hAnsi="Arial"/>
                <w:b/>
                <w:bCs/>
                <w:i/>
                <w:iCs/>
                <w:sz w:val="18"/>
                <w:lang w:eastAsia="sv-SE"/>
              </w:rPr>
            </w:pPr>
            <w:r w:rsidRPr="00680905">
              <w:rPr>
                <w:rFonts w:ascii="Arial" w:eastAsia="DengXian" w:hAnsi="Arial"/>
                <w:b/>
                <w:bCs/>
                <w:i/>
                <w:iCs/>
                <w:sz w:val="18"/>
                <w:lang w:eastAsia="sv-SE"/>
              </w:rPr>
              <w:lastRenderedPageBreak/>
              <w:t>ph-SupplementaryUplink</w:t>
            </w:r>
          </w:p>
          <w:p w14:paraId="391ECA0F" w14:textId="77777777" w:rsidR="00680905" w:rsidRPr="00680905" w:rsidRDefault="00680905" w:rsidP="00680905">
            <w:pPr>
              <w:keepNext/>
              <w:keepLines/>
              <w:spacing w:after="0"/>
              <w:rPr>
                <w:rFonts w:ascii="Arial" w:eastAsia="DengXian" w:hAnsi="Arial"/>
                <w:sz w:val="18"/>
                <w:lang w:eastAsia="sv-SE"/>
              </w:rPr>
            </w:pPr>
            <w:r w:rsidRPr="00680905">
              <w:rPr>
                <w:rFonts w:ascii="Arial" w:eastAsia="DengXian"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Type of power headroom for a serving cell in MCG (PCell and activated SCells).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DengXian" w:hAnsi="Arial"/>
                <w:b/>
                <w:bCs/>
                <w:i/>
                <w:iCs/>
                <w:sz w:val="18"/>
                <w:lang w:eastAsia="sv-SE"/>
              </w:rPr>
            </w:pPr>
            <w:r w:rsidRPr="00680905">
              <w:rPr>
                <w:rFonts w:ascii="Arial" w:eastAsia="DengXian" w:hAnsi="Arial"/>
                <w:b/>
                <w:bCs/>
                <w:i/>
                <w:iCs/>
                <w:sz w:val="18"/>
                <w:lang w:eastAsia="sv-SE"/>
              </w:rPr>
              <w:t>ph-Uplink</w:t>
            </w:r>
          </w:p>
          <w:p w14:paraId="110CC86F" w14:textId="77777777" w:rsidR="00680905" w:rsidRPr="00680905" w:rsidRDefault="00680905" w:rsidP="00680905">
            <w:pPr>
              <w:keepNext/>
              <w:keepLines/>
              <w:spacing w:after="0"/>
              <w:rPr>
                <w:rFonts w:ascii="Arial" w:eastAsia="DengXian" w:hAnsi="Arial"/>
                <w:sz w:val="18"/>
                <w:lang w:eastAsia="sv-SE"/>
              </w:rPr>
            </w:pPr>
            <w:r w:rsidRPr="00680905">
              <w:rPr>
                <w:rFonts w:ascii="Arial" w:eastAsia="DengXian"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scgFailureInfo</w:t>
            </w:r>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680905">
              <w:rPr>
                <w:rFonts w:ascii="Arial" w:hAnsi="Arial"/>
                <w:i/>
                <w:sz w:val="18"/>
                <w:lang w:eastAsia="sv-SE"/>
              </w:rPr>
              <w:t>measResultPerMOList</w:t>
            </w:r>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RadioBearerConfig used in </w:t>
            </w:r>
            <w:r w:rsidRPr="00680905">
              <w:rPr>
                <w:rFonts w:ascii="Arial" w:hAnsi="Arial"/>
                <w:sz w:val="18"/>
              </w:rPr>
              <w:t>SN</w:t>
            </w:r>
            <w:r w:rsidRPr="00680905">
              <w:rPr>
                <w:rFonts w:ascii="Arial" w:hAnsi="Arial"/>
                <w:sz w:val="18"/>
                <w:lang w:eastAsia="sv-SE"/>
              </w:rPr>
              <w:t>, used to allow the target SN to use delta configuration to the UE, e.g.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selectedBandEntriesMNList</w:t>
            </w:r>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r w:rsidRPr="00680905">
              <w:rPr>
                <w:rFonts w:ascii="Arial" w:hAnsi="Arial"/>
                <w:i/>
                <w:sz w:val="18"/>
                <w:lang w:eastAsia="sv-SE"/>
              </w:rPr>
              <w:t>allowedBC-ListMRDC</w:t>
            </w:r>
            <w:r w:rsidRPr="00680905">
              <w:rPr>
                <w:rFonts w:ascii="Arial" w:hAnsi="Arial"/>
                <w:sz w:val="18"/>
                <w:lang w:eastAsia="sv-SE"/>
              </w:rPr>
              <w:t xml:space="preserve"> IE.</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0 identifies the first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1 identifies the second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and so on. This </w:t>
            </w:r>
            <w:r w:rsidRPr="00680905">
              <w:rPr>
                <w:rFonts w:ascii="Arial" w:hAnsi="Arial" w:cs="Arial"/>
                <w:i/>
                <w:sz w:val="18"/>
                <w:lang w:eastAsia="sv-SE"/>
              </w:rPr>
              <w:t>selectedBandEntriesMNList</w:t>
            </w:r>
            <w:r w:rsidRPr="00680905">
              <w:rPr>
                <w:rFonts w:ascii="Arial" w:hAnsi="Arial" w:cs="Arial"/>
                <w:sz w:val="18"/>
                <w:lang w:eastAsia="sv-SE"/>
              </w:rPr>
              <w:t xml:space="preserve"> includes the same number of entries, and listed in the same order as in </w:t>
            </w:r>
            <w:r w:rsidRPr="00680905">
              <w:rPr>
                <w:rFonts w:ascii="Arial" w:hAnsi="Arial"/>
                <w:i/>
                <w:sz w:val="18"/>
                <w:lang w:eastAsia="sv-SE"/>
              </w:rPr>
              <w:t>allowedBC-ListMRDC</w:t>
            </w:r>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r w:rsidRPr="00680905">
              <w:rPr>
                <w:rFonts w:ascii="Arial" w:hAnsi="Arial" w:cs="Arial"/>
                <w:i/>
                <w:sz w:val="18"/>
                <w:lang w:eastAsia="sv-SE"/>
              </w:rPr>
              <w:t>allowedBC-ListMRDC</w:t>
            </w:r>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r w:rsidRPr="00680905">
              <w:rPr>
                <w:rFonts w:ascii="Arial" w:hAnsi="Arial" w:cs="Arial"/>
                <w:i/>
                <w:iCs/>
                <w:sz w:val="18"/>
                <w:lang w:eastAsia="x-none"/>
              </w:rPr>
              <w:t>SimultaneousRxTxPerBandPair</w:t>
            </w:r>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servCellIndexRangeSCG</w:t>
            </w:r>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lang w:eastAsia="sv-SE"/>
              </w:rPr>
              <w:t>servCellInfoListMCG-EUTRA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servCellInfoListMCG-NR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servFrequenciesMN-NR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PCell and SCell(s)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r w:rsidRPr="00680905">
              <w:rPr>
                <w:rFonts w:ascii="Arial" w:hAnsi="Arial" w:cs="Arial"/>
                <w:i/>
                <w:iCs/>
                <w:sz w:val="18"/>
                <w:szCs w:val="18"/>
              </w:rPr>
              <w:t>servFrequenciesMN-NR</w:t>
            </w:r>
            <w:r w:rsidRPr="00680905">
              <w:rPr>
                <w:rFonts w:ascii="Arial" w:hAnsi="Arial"/>
                <w:i/>
                <w:iCs/>
                <w:sz w:val="18"/>
              </w:rPr>
              <w:t xml:space="preserve"> </w:t>
            </w:r>
            <w:r w:rsidRPr="00680905">
              <w:rPr>
                <w:rFonts w:ascii="Arial" w:hAnsi="Arial" w:cs="Arial"/>
                <w:sz w:val="18"/>
                <w:szCs w:val="18"/>
              </w:rPr>
              <w:t xml:space="preserve">indicates </w:t>
            </w:r>
            <w:r w:rsidRPr="00680905">
              <w:rPr>
                <w:rFonts w:ascii="Arial" w:hAnsi="Arial" w:cs="Arial"/>
                <w:i/>
                <w:iCs/>
                <w:sz w:val="18"/>
                <w:szCs w:val="18"/>
              </w:rPr>
              <w:t>absoluteFrequencySSB</w:t>
            </w:r>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the SSB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MeasResultCellSFTD-NR</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the carrier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MeasResultSFTD-EUTRA</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sidelinkUEInformationEUTRA</w:t>
            </w:r>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r w:rsidRPr="00680905">
              <w:rPr>
                <w:rFonts w:ascii="Arial" w:hAnsi="Arial"/>
                <w:bCs/>
                <w:i/>
                <w:sz w:val="18"/>
                <w:lang w:eastAsia="sv-SE"/>
              </w:rPr>
              <w:t>SidelinkUEInformation</w:t>
            </w:r>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sidelinkUEInformationNR</w:t>
            </w:r>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r w:rsidRPr="00680905">
              <w:rPr>
                <w:rFonts w:ascii="Arial" w:hAnsi="Arial"/>
                <w:i/>
                <w:sz w:val="18"/>
                <w:lang w:eastAsia="sv-SE"/>
              </w:rPr>
              <w:t>SidelinkUEInformationNR</w:t>
            </w:r>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w:t>
            </w:r>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e.g. during SN change. The field contains the </w:t>
            </w:r>
            <w:r w:rsidRPr="00680905">
              <w:rPr>
                <w:rFonts w:ascii="Arial" w:hAnsi="Arial"/>
                <w:i/>
                <w:sz w:val="18"/>
                <w:lang w:eastAsia="sv-SE"/>
              </w:rPr>
              <w:t>RRCReconfiguration</w:t>
            </w:r>
            <w:r w:rsidRPr="00680905">
              <w:rPr>
                <w:rFonts w:ascii="Arial" w:hAnsi="Arial"/>
                <w:sz w:val="18"/>
                <w:lang w:eastAsia="sv-SE"/>
              </w:rPr>
              <w:t xml:space="preserve"> message, i.e. including </w:t>
            </w:r>
            <w:r w:rsidRPr="00680905">
              <w:rPr>
                <w:rFonts w:ascii="Arial" w:hAnsi="Arial"/>
                <w:i/>
                <w:sz w:val="18"/>
                <w:lang w:eastAsia="sv-SE"/>
              </w:rPr>
              <w:t>secondaryCellGroup</w:t>
            </w:r>
            <w:r w:rsidRPr="00680905">
              <w:rPr>
                <w:rFonts w:ascii="Arial" w:hAnsi="Arial"/>
                <w:sz w:val="18"/>
                <w:lang w:eastAsia="ko-KR"/>
              </w:rPr>
              <w:t xml:space="preserve"> and </w:t>
            </w:r>
            <w:r w:rsidRPr="00680905">
              <w:rPr>
                <w:rFonts w:ascii="Arial" w:hAnsi="Arial"/>
                <w:i/>
                <w:sz w:val="18"/>
                <w:lang w:eastAsia="ko-KR"/>
              </w:rPr>
              <w:t>measConfig</w:t>
            </w:r>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r w:rsidRPr="00680905">
              <w:rPr>
                <w:rFonts w:ascii="Arial" w:hAnsi="Arial"/>
                <w:i/>
                <w:sz w:val="18"/>
                <w:lang w:eastAsia="sv-SE"/>
              </w:rPr>
              <w:t>RRCConnectionReconfiguration</w:t>
            </w:r>
            <w:r w:rsidRPr="00680905">
              <w:rPr>
                <w:rFonts w:ascii="Arial" w:hAnsi="Arial"/>
                <w:sz w:val="18"/>
                <w:lang w:eastAsia="sv-SE"/>
              </w:rPr>
              <w:t xml:space="preserve"> message as specified in TS 36.331 [10]. In this version of the specification, the E-UTRA RRC message can only include the field </w:t>
            </w:r>
            <w:r w:rsidRPr="00680905">
              <w:rPr>
                <w:rFonts w:ascii="Arial" w:hAnsi="Arial"/>
                <w:i/>
                <w:sz w:val="18"/>
                <w:lang w:eastAsia="sv-SE"/>
              </w:rPr>
              <w:t>scg</w:t>
            </w:r>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In this version of the specification, this field is absent when master gNB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twoPHRModeMCG</w:t>
            </w:r>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if the power headroom for MCG shall be reported as two PHRs (each PHR associated with a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ueAssistanceInformationSourceSCG</w:t>
            </w:r>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ue-CapabilityInfo</w:t>
            </w:r>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UE-CapabilityRAT-ContainerList</w:t>
            </w:r>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allowedFeatureSetsList</w:t>
            </w:r>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r w:rsidRPr="00680905">
              <w:rPr>
                <w:rFonts w:ascii="Arial" w:hAnsi="Arial"/>
                <w:i/>
                <w:sz w:val="18"/>
                <w:lang w:eastAsia="sv-SE"/>
              </w:rPr>
              <w:t>FeatureSetCombination</w:t>
            </w:r>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r w:rsidRPr="00680905">
              <w:rPr>
                <w:rFonts w:ascii="Arial" w:hAnsi="Arial"/>
                <w:i/>
                <w:sz w:val="18"/>
                <w:lang w:eastAsia="sv-SE"/>
              </w:rPr>
              <w:t>FeatureSetCombination</w:t>
            </w:r>
            <w:r w:rsidRPr="00680905">
              <w:rPr>
                <w:rFonts w:ascii="Arial" w:hAnsi="Arial"/>
                <w:sz w:val="18"/>
                <w:lang w:eastAsia="sv-SE"/>
              </w:rPr>
              <w:t>, which corresponds to</w:t>
            </w:r>
            <w:r w:rsidRPr="00680905">
              <w:rPr>
                <w:rFonts w:ascii="Arial" w:hAnsi="Arial"/>
                <w:sz w:val="18"/>
                <w:szCs w:val="22"/>
                <w:lang w:eastAsia="sv-SE"/>
              </w:rPr>
              <w:t xml:space="preserve">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lastRenderedPageBreak/>
        <w:t>NOTE 3:</w:t>
      </w:r>
      <w:r w:rsidRPr="00680905">
        <w:rPr>
          <w:rFonts w:eastAsia="Yu Mincho"/>
        </w:rPr>
        <w:tab/>
        <w:t xml:space="preserve">The following table indicates per MN RAT and SN RAT whether RAT capabilities are included or not in </w:t>
      </w:r>
      <w:r w:rsidRPr="00680905">
        <w:rPr>
          <w:rFonts w:eastAsia="Yu Mincho"/>
          <w:i/>
        </w:rPr>
        <w:t>ue-CapabilityInfo</w:t>
      </w:r>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851" w:name="_Toc124536383"/>
      <w:bookmarkStart w:id="1852" w:name="_Toc52551504"/>
      <w:bookmarkStart w:id="1853" w:name="_Toc37232087"/>
      <w:bookmarkStart w:id="1854" w:name="_Toc20388082"/>
      <w:bookmarkStart w:id="1855" w:name="_Toc51971521"/>
      <w:bookmarkStart w:id="1856" w:name="_Toc46502173"/>
      <w:bookmarkStart w:id="1857" w:name="_Toc29376164"/>
      <w:bookmarkEnd w:id="2"/>
      <w:bookmarkEnd w:id="3"/>
      <w:bookmarkEnd w:id="4"/>
      <w:bookmarkEnd w:id="5"/>
      <w:bookmarkEnd w:id="6"/>
      <w:bookmarkEnd w:id="7"/>
      <w:bookmarkEnd w:id="8"/>
      <w:bookmarkEnd w:id="9"/>
      <w:bookmarkEnd w:id="10"/>
      <w:bookmarkEnd w:id="11"/>
      <w:bookmarkEnd w:id="12"/>
      <w:bookmarkEnd w:id="13"/>
      <w:r>
        <w:t>Annex</w:t>
      </w:r>
      <w:bookmarkEnd w:id="1851"/>
      <w:bookmarkEnd w:id="1852"/>
      <w:bookmarkEnd w:id="1853"/>
      <w:bookmarkEnd w:id="1854"/>
      <w:bookmarkEnd w:id="1855"/>
      <w:bookmarkEnd w:id="1856"/>
      <w:bookmarkEnd w:id="1857"/>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316268B" w14:textId="77777777" w:rsidR="00596204" w:rsidRDefault="00596204" w:rsidP="00596204">
      <w:pPr>
        <w:rPr>
          <w:rFonts w:ascii="Arial" w:hAnsi="Arial" w:cs="Arial"/>
          <w:b/>
          <w:sz w:val="24"/>
          <w:szCs w:val="24"/>
        </w:rPr>
      </w:pPr>
    </w:p>
    <w:p w14:paraId="63D1A04D" w14:textId="77777777" w:rsidR="00596204" w:rsidRDefault="00596204" w:rsidP="00596204">
      <w:pPr>
        <w:rPr>
          <w:rFonts w:ascii="Arial" w:hAnsi="Arial" w:cs="Arial"/>
          <w:b/>
          <w:sz w:val="24"/>
          <w:szCs w:val="24"/>
          <w:u w:val="single"/>
        </w:rPr>
      </w:pPr>
      <w:r>
        <w:rPr>
          <w:rFonts w:ascii="Arial" w:hAnsi="Arial" w:cs="Arial"/>
          <w:b/>
          <w:sz w:val="24"/>
          <w:szCs w:val="24"/>
          <w:u w:val="single"/>
        </w:rPr>
        <w:t>RAN2#123bis Agreements</w:t>
      </w:r>
    </w:p>
    <w:p w14:paraId="7BFF82D6" w14:textId="77777777" w:rsidR="00596204" w:rsidRDefault="00596204" w:rsidP="00596204">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596204" w14:paraId="20F55A44" w14:textId="77777777" w:rsidTr="0015357A">
        <w:tc>
          <w:tcPr>
            <w:tcW w:w="14278" w:type="dxa"/>
          </w:tcPr>
          <w:p w14:paraId="144B35EB" w14:textId="77777777" w:rsidR="00596204" w:rsidRDefault="00596204" w:rsidP="0015357A">
            <w:pPr>
              <w:pStyle w:val="Agreement"/>
              <w:numPr>
                <w:ilvl w:val="0"/>
                <w:numId w:val="16"/>
              </w:numPr>
              <w:rPr>
                <w:lang w:eastAsia="zh-CN"/>
              </w:rPr>
            </w:pPr>
            <w:r w:rsidRPr="00C05E94">
              <w:rPr>
                <w:highlight w:val="yellow"/>
                <w:lang w:eastAsia="zh-CN"/>
              </w:rPr>
              <w:t>For proactive UE temporary capability reporting, UE reporting of the information regarding its impacted frequency is sufficient.</w:t>
            </w:r>
          </w:p>
          <w:p w14:paraId="24603AAF" w14:textId="77777777" w:rsidR="00596204" w:rsidRPr="00627F3D" w:rsidRDefault="00596204" w:rsidP="0015357A">
            <w:pPr>
              <w:pStyle w:val="Doc-text2"/>
              <w:ind w:left="0" w:firstLine="0"/>
              <w:rPr>
                <w:rFonts w:eastAsia="SimSun"/>
                <w:lang w:val="en-US"/>
                <w:rPrChange w:id="1858" w:author="Xiaomi - Yumin Wu" w:date="2023-10-20T15:09:00Z">
                  <w:rPr>
                    <w:rFonts w:eastAsia="SimSun"/>
                  </w:rPr>
                </w:rPrChange>
              </w:rPr>
            </w:pPr>
          </w:p>
          <w:p w14:paraId="1AB81BE6" w14:textId="77777777" w:rsidR="00596204" w:rsidRPr="008C2482" w:rsidRDefault="00596204" w:rsidP="0015357A">
            <w:pPr>
              <w:pStyle w:val="Agreement"/>
              <w:numPr>
                <w:ilvl w:val="0"/>
                <w:numId w:val="16"/>
              </w:numPr>
              <w:rPr>
                <w:lang w:eastAsia="zh-CN"/>
              </w:rPr>
            </w:pPr>
            <w:r w:rsidRPr="008C2482">
              <w:rPr>
                <w:lang w:eastAsia="zh-CN"/>
              </w:rPr>
              <w:t>UE can indicate impacted band(s)/frequencies in a BC for the proactive reporting, detailed signalling is FFS.</w:t>
            </w:r>
          </w:p>
          <w:p w14:paraId="2413159B" w14:textId="77777777" w:rsidR="00596204" w:rsidRPr="000E56D9" w:rsidRDefault="00596204" w:rsidP="00055A3D">
            <w:pPr>
              <w:pStyle w:val="Agreement"/>
              <w:numPr>
                <w:ilvl w:val="0"/>
                <w:numId w:val="0"/>
              </w:numPr>
              <w:ind w:left="644"/>
              <w:rPr>
                <w:lang w:eastAsia="zh-CN"/>
              </w:rPr>
            </w:pPr>
          </w:p>
          <w:p w14:paraId="0B30A6F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UE is allowed to only report the impacted band(s)/frequencies based on a frequency/band filter list (e.g. frequencies/bands), if configured by the network.</w:t>
            </w:r>
          </w:p>
          <w:p w14:paraId="6482FCEB" w14:textId="77777777" w:rsidR="00596204" w:rsidRPr="000E56D9" w:rsidRDefault="00596204" w:rsidP="00055A3D">
            <w:pPr>
              <w:pStyle w:val="Agreement"/>
              <w:numPr>
                <w:ilvl w:val="0"/>
                <w:numId w:val="0"/>
              </w:numPr>
              <w:ind w:left="644"/>
              <w:rPr>
                <w:lang w:eastAsia="zh-CN"/>
              </w:rPr>
            </w:pPr>
          </w:p>
          <w:p w14:paraId="102DA861" w14:textId="77777777" w:rsidR="00596204" w:rsidRPr="000E56D9" w:rsidRDefault="00596204" w:rsidP="00055A3D">
            <w:pPr>
              <w:pStyle w:val="Agreement"/>
              <w:numPr>
                <w:ilvl w:val="0"/>
                <w:numId w:val="0"/>
              </w:numPr>
              <w:ind w:left="644"/>
              <w:rPr>
                <w:lang w:eastAsia="zh-CN"/>
              </w:rPr>
            </w:pPr>
          </w:p>
          <w:p w14:paraId="42A13F05"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UAI based signalling is also used for proactive reporting of temporary UE capability restriction.</w:t>
            </w:r>
          </w:p>
          <w:p w14:paraId="3EFB7BF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One configuration is used to control all temporary capabilities update</w:t>
            </w:r>
          </w:p>
          <w:p w14:paraId="50D02BDE" w14:textId="77777777" w:rsidR="00596204" w:rsidRPr="00627F3D" w:rsidRDefault="00596204" w:rsidP="0015357A">
            <w:pPr>
              <w:pStyle w:val="Doc-text2"/>
              <w:rPr>
                <w:rFonts w:eastAsia="SimSun"/>
                <w:lang w:val="en-US"/>
                <w:rPrChange w:id="1859" w:author="Xiaomi - Yumin Wu" w:date="2023-10-20T15:09:00Z">
                  <w:rPr>
                    <w:rFonts w:eastAsia="SimSun"/>
                  </w:rPr>
                </w:rPrChange>
              </w:rPr>
            </w:pPr>
          </w:p>
          <w:p w14:paraId="5D2FBBC3"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‘wait timer’ for the reactive approach</w:t>
            </w:r>
          </w:p>
          <w:p w14:paraId="0B43190F"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rFonts w:eastAsia="SimSun"/>
                <w:highlight w:val="yellow"/>
                <w:lang w:eastAsia="zh-CN"/>
              </w:rPr>
              <w:t>The UE starts the timer when the UE requests a temporary restriction to the network if the timer is configured. We assume network configures the length for this timer.</w:t>
            </w:r>
          </w:p>
          <w:p w14:paraId="28251989"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Stop: if UE receives reconfiguration that does not exceed the capabilities that UE suggested via capability restriction report</w:t>
            </w:r>
          </w:p>
          <w:p w14:paraId="32516261"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 xml:space="preserve">Expiry: UE can apply the temporary UE capability restriction upon the timer expiry. </w:t>
            </w:r>
          </w:p>
          <w:p w14:paraId="7737F342" w14:textId="77777777" w:rsidR="00596204" w:rsidRPr="00627F3D" w:rsidRDefault="00596204" w:rsidP="0015357A">
            <w:pPr>
              <w:pStyle w:val="Doc-text2"/>
              <w:rPr>
                <w:rFonts w:eastAsia="SimSun"/>
                <w:highlight w:val="yellow"/>
                <w:lang w:val="en-US"/>
                <w:rPrChange w:id="1860" w:author="Xiaomi - Yumin Wu" w:date="2023-10-20T15:09:00Z">
                  <w:rPr>
                    <w:rFonts w:eastAsia="SimSun"/>
                    <w:highlight w:val="yellow"/>
                  </w:rPr>
                </w:rPrChange>
              </w:rPr>
            </w:pPr>
          </w:p>
          <w:p w14:paraId="387C2AE1"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‘prohibit timer’ for the proactive approach (Network can set zero value for this timer, details can be handled in spec drafting phase)</w:t>
            </w:r>
          </w:p>
          <w:p w14:paraId="0E85D5FA" w14:textId="77777777" w:rsidR="00596204" w:rsidRPr="00627F3D" w:rsidRDefault="00596204" w:rsidP="0015357A">
            <w:pPr>
              <w:pStyle w:val="Doc-text2"/>
              <w:rPr>
                <w:rFonts w:eastAsia="SimSun"/>
                <w:i/>
                <w:lang w:val="en-US"/>
                <w:rPrChange w:id="1861" w:author="Xiaomi - Yumin Wu" w:date="2023-10-20T15:09:00Z">
                  <w:rPr>
                    <w:rFonts w:eastAsia="SimSun"/>
                    <w:i/>
                  </w:rPr>
                </w:rPrChange>
              </w:rPr>
            </w:pPr>
          </w:p>
          <w:p w14:paraId="3F6EA24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The UE can remove the MUSIM capability restriction information by not including any fields in capability restriction report (details will be handled in the specification drafting).</w:t>
            </w:r>
          </w:p>
          <w:p w14:paraId="12552C95" w14:textId="77777777" w:rsidR="00596204" w:rsidRPr="00627F3D" w:rsidRDefault="00596204" w:rsidP="0015357A">
            <w:pPr>
              <w:pStyle w:val="Doc-text2"/>
              <w:ind w:left="0" w:firstLine="0"/>
              <w:rPr>
                <w:rFonts w:eastAsia="SimSun"/>
                <w:lang w:val="en-US"/>
                <w:rPrChange w:id="1862" w:author="Xiaomi - Yumin Wu" w:date="2023-10-20T15:09:00Z">
                  <w:rPr>
                    <w:rFonts w:eastAsia="SimSun"/>
                  </w:rPr>
                </w:rPrChange>
              </w:rPr>
            </w:pPr>
          </w:p>
          <w:p w14:paraId="689C03FA" w14:textId="77777777" w:rsidR="00596204" w:rsidRPr="00C05E94" w:rsidRDefault="00596204" w:rsidP="0015357A">
            <w:pPr>
              <w:pStyle w:val="Agreement"/>
              <w:numPr>
                <w:ilvl w:val="0"/>
                <w:numId w:val="16"/>
              </w:numPr>
              <w:tabs>
                <w:tab w:val="num" w:pos="1619"/>
              </w:tabs>
              <w:rPr>
                <w:rFonts w:eastAsia="SimSun"/>
                <w:highlight w:val="yellow"/>
                <w:lang w:eastAsia="zh-CN"/>
              </w:rPr>
            </w:pPr>
            <w:r w:rsidRPr="00C05E94">
              <w:rPr>
                <w:highlight w:val="yellow"/>
                <w:lang w:eastAsia="zh-CN"/>
              </w:rPr>
              <w:t>Working</w:t>
            </w:r>
            <w:r w:rsidRPr="00C05E94">
              <w:rPr>
                <w:rFonts w:eastAsia="SimSun"/>
                <w:highlight w:val="yellow"/>
                <w:lang w:eastAsia="zh-CN"/>
              </w:rPr>
              <w:t xml:space="preserve"> </w:t>
            </w:r>
            <w:r w:rsidRPr="00C05E94">
              <w:rPr>
                <w:highlight w:val="yellow"/>
                <w:lang w:eastAsia="zh-CN"/>
              </w:rPr>
              <w:t>assumption</w:t>
            </w:r>
            <w:r w:rsidRPr="00C05E94">
              <w:rPr>
                <w:rFonts w:eastAsia="SimSun"/>
                <w:highlight w:val="yellow"/>
                <w:lang w:eastAsia="zh-CN"/>
              </w:rPr>
              <w:t>: Early capability restriction indication is provided in Msg5. Detailed UE behaviour, if any, can be further discussed.</w:t>
            </w:r>
          </w:p>
          <w:p w14:paraId="44518255" w14:textId="77777777" w:rsidR="00596204" w:rsidRDefault="00596204" w:rsidP="0015357A">
            <w:pPr>
              <w:pStyle w:val="Doc-text2"/>
            </w:pPr>
          </w:p>
          <w:p w14:paraId="0601E208" w14:textId="77777777" w:rsidR="00596204" w:rsidRPr="00DB29B1" w:rsidRDefault="00596204" w:rsidP="0015357A">
            <w:pPr>
              <w:pStyle w:val="Agreement"/>
              <w:numPr>
                <w:ilvl w:val="0"/>
                <w:numId w:val="16"/>
              </w:numPr>
              <w:tabs>
                <w:tab w:val="num" w:pos="1619"/>
              </w:tabs>
              <w:rPr>
                <w:highlight w:val="yellow"/>
                <w:lang w:eastAsia="zh-CN"/>
              </w:rPr>
            </w:pPr>
            <w:r w:rsidRPr="00DB29B1">
              <w:rPr>
                <w:highlight w:val="yellow"/>
                <w:lang w:eastAsia="zh-CN"/>
              </w:rPr>
              <w:t>The UE can indicate the temporary capability restriction of measurement gap for R18 MUSIM purpose in the UAI by using the existing NeedForGapInfoNR.</w:t>
            </w:r>
          </w:p>
          <w:p w14:paraId="1148F6A5" w14:textId="77777777" w:rsidR="00596204" w:rsidRPr="00627F3D" w:rsidRDefault="00596204" w:rsidP="0015357A">
            <w:pPr>
              <w:pStyle w:val="Doc-text2"/>
              <w:ind w:left="0" w:firstLine="0"/>
              <w:rPr>
                <w:rFonts w:eastAsia="SimSun"/>
                <w:lang w:val="en-US"/>
                <w:rPrChange w:id="1863" w:author="Xiaomi - Yumin Wu" w:date="2023-10-20T15:09:00Z">
                  <w:rPr>
                    <w:rFonts w:eastAsia="SimSun"/>
                  </w:rPr>
                </w:rPrChange>
              </w:rPr>
            </w:pPr>
          </w:p>
          <w:p w14:paraId="372AD216" w14:textId="77777777" w:rsidR="00596204" w:rsidRDefault="00596204" w:rsidP="0015357A">
            <w:pPr>
              <w:pStyle w:val="Agreement"/>
              <w:numPr>
                <w:ilvl w:val="0"/>
                <w:numId w:val="16"/>
              </w:numPr>
              <w:tabs>
                <w:tab w:val="num" w:pos="1619"/>
              </w:tabs>
              <w:rPr>
                <w:lang w:eastAsia="zh-CN"/>
              </w:rPr>
            </w:pPr>
            <w:r w:rsidRPr="00224924">
              <w:rPr>
                <w:lang w:eastAsia="zh-CN"/>
              </w:rPr>
              <w:t xml:space="preserve">It is confirmed that the previous agreement </w:t>
            </w:r>
            <w:r>
              <w:rPr>
                <w:lang w:eastAsia="zh-CN"/>
              </w:rPr>
              <w:t xml:space="preserve">that </w:t>
            </w:r>
            <w:r w:rsidRPr="00224924">
              <w:rPr>
                <w:bCs/>
              </w:rPr>
              <w:t>Maximum MIMO layers</w:t>
            </w:r>
            <w:r>
              <w:rPr>
                <w:rFonts w:eastAsia="SimSun" w:hint="eastAsia"/>
                <w:bCs/>
                <w:lang w:eastAsia="zh-CN"/>
              </w:rPr>
              <w:t xml:space="preserve"> restriction</w:t>
            </w:r>
            <w:r>
              <w:rPr>
                <w:bCs/>
              </w:rPr>
              <w:t xml:space="preserve"> (and bandwidth restriction, if supported)</w:t>
            </w:r>
            <w:r w:rsidRPr="00224924">
              <w:rPr>
                <w:bCs/>
              </w:rPr>
              <w:t xml:space="preserve"> is reported per CC</w:t>
            </w:r>
            <w:r w:rsidRPr="00224924">
              <w:rPr>
                <w:lang w:eastAsia="zh-CN"/>
              </w:rPr>
              <w:t xml:space="preserve"> at least applies for the reactive approach. </w:t>
            </w:r>
          </w:p>
          <w:p w14:paraId="00CA6E0A" w14:textId="77777777" w:rsidR="00596204" w:rsidRPr="00627F3D" w:rsidRDefault="00596204" w:rsidP="0015357A">
            <w:pPr>
              <w:pStyle w:val="Doc-text2"/>
              <w:rPr>
                <w:lang w:val="en-US"/>
                <w:rPrChange w:id="1864" w:author="Xiaomi - Yumin Wu" w:date="2023-10-20T15:09:00Z">
                  <w:rPr/>
                </w:rPrChange>
              </w:rPr>
            </w:pPr>
          </w:p>
          <w:p w14:paraId="70EC132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Baseline for the proactive approach: </w:t>
            </w:r>
            <w:r w:rsidRPr="00C05E94">
              <w:rPr>
                <w:bCs/>
                <w:highlight w:val="yellow"/>
              </w:rPr>
              <w:t xml:space="preserve">Maximum MIMO layers </w:t>
            </w:r>
            <w:r w:rsidRPr="00C05E94">
              <w:rPr>
                <w:rFonts w:eastAsia="SimSun"/>
                <w:bCs/>
                <w:highlight w:val="yellow"/>
                <w:lang w:eastAsia="zh-CN"/>
              </w:rPr>
              <w:t xml:space="preserve">restriction </w:t>
            </w:r>
            <w:r w:rsidRPr="00C05E94">
              <w:rPr>
                <w:bCs/>
                <w:highlight w:val="yellow"/>
              </w:rPr>
              <w:t xml:space="preserve">(and bandwidth restriction, if supported) is reported </w:t>
            </w:r>
            <w:r w:rsidRPr="00C05E94">
              <w:rPr>
                <w:rFonts w:eastAsia="SimSun"/>
                <w:i/>
                <w:highlight w:val="yellow"/>
                <w:lang w:eastAsia="zh-CN"/>
              </w:rPr>
              <w:t>per FSPC (per cc per BC)</w:t>
            </w:r>
            <w:r w:rsidRPr="00C05E94">
              <w:rPr>
                <w:highlight w:val="yellow"/>
                <w:lang w:eastAsia="zh-CN"/>
              </w:rPr>
              <w:t xml:space="preserve">.  </w:t>
            </w:r>
          </w:p>
          <w:p w14:paraId="2BA7AEBD" w14:textId="77777777" w:rsidR="00596204" w:rsidRPr="00627F3D" w:rsidRDefault="00596204" w:rsidP="0015357A">
            <w:pPr>
              <w:pStyle w:val="Doc-text2"/>
              <w:rPr>
                <w:rFonts w:eastAsia="SimSun"/>
                <w:lang w:val="en-US"/>
                <w:rPrChange w:id="1865" w:author="Xiaomi - Yumin Wu" w:date="2023-10-20T15:09:00Z">
                  <w:rPr>
                    <w:rFonts w:eastAsia="SimSun"/>
                  </w:rPr>
                </w:rPrChange>
              </w:rPr>
            </w:pPr>
          </w:p>
          <w:p w14:paraId="5AE75982" w14:textId="77777777" w:rsidR="00596204" w:rsidRPr="00627F3D" w:rsidRDefault="00596204" w:rsidP="0015357A">
            <w:pPr>
              <w:pStyle w:val="Doc-text2"/>
              <w:rPr>
                <w:rFonts w:eastAsia="SimSun"/>
                <w:highlight w:val="yellow"/>
                <w:lang w:val="en-US"/>
                <w:rPrChange w:id="1866" w:author="Xiaomi - Yumin Wu" w:date="2023-10-20T15:09:00Z">
                  <w:rPr>
                    <w:rFonts w:eastAsia="SimSun"/>
                    <w:highlight w:val="yellow"/>
                  </w:rPr>
                </w:rPrChange>
              </w:rPr>
            </w:pPr>
          </w:p>
          <w:p w14:paraId="7861A9B0"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For Rel-18 MUSIM dual active operation, UE is configured with the band-filter list by the NW A in the OtherConfig for forbidden/affected band signalling. </w:t>
            </w:r>
          </w:p>
          <w:p w14:paraId="55B7C07E" w14:textId="77777777" w:rsidR="00596204" w:rsidRPr="00A74A80" w:rsidRDefault="00596204" w:rsidP="0015357A">
            <w:pPr>
              <w:pStyle w:val="Agreement"/>
              <w:numPr>
                <w:ilvl w:val="0"/>
                <w:numId w:val="16"/>
              </w:numPr>
              <w:tabs>
                <w:tab w:val="num" w:pos="1619"/>
              </w:tabs>
              <w:rPr>
                <w:lang w:eastAsia="zh-CN"/>
              </w:rPr>
            </w:pPr>
            <w:r w:rsidRPr="00A74A80">
              <w:rPr>
                <w:lang w:eastAsia="zh-CN"/>
              </w:rPr>
              <w:lastRenderedPageBreak/>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(or band(s))</w:t>
            </w:r>
            <w:r w:rsidRPr="00A74A80">
              <w:rPr>
                <w:lang w:eastAsia="zh-CN"/>
              </w:rPr>
              <w:t xml:space="preserve"> based on the network configured band-filter list, in the UAI signalling to NW A.</w:t>
            </w:r>
          </w:p>
          <w:p w14:paraId="05608FD9" w14:textId="77777777" w:rsidR="00596204" w:rsidRPr="00A74A80" w:rsidRDefault="00596204" w:rsidP="0015357A">
            <w:pPr>
              <w:pStyle w:val="Agreement"/>
              <w:numPr>
                <w:ilvl w:val="0"/>
                <w:numId w:val="16"/>
              </w:numPr>
              <w:tabs>
                <w:tab w:val="num" w:pos="1619"/>
              </w:tabs>
              <w:rPr>
                <w:lang w:eastAsia="zh-CN"/>
              </w:rPr>
            </w:pPr>
            <w:r w:rsidRPr="00C05E94">
              <w:rPr>
                <w:highlight w:val="yellow"/>
                <w:lang w:eastAsia="zh-CN"/>
              </w:rPr>
              <w:t>For Rel-18 MUSIM dual active operation, UE signals its temporary capabilities restrictions as forbidden band combinations with band indexed to the band-filter list and/or affected band combinations with band indexed to the band-filter list along with explicit fields for restricted (lower) capabilities e.g. maximum MIMO layers</w:t>
            </w:r>
            <w:r w:rsidRPr="00A74A80">
              <w:rPr>
                <w:lang w:eastAsia="zh-CN"/>
              </w:rPr>
              <w:t>.</w:t>
            </w:r>
          </w:p>
          <w:p w14:paraId="647B24CA" w14:textId="77777777" w:rsidR="00596204" w:rsidRPr="000E56D9" w:rsidRDefault="00596204" w:rsidP="0015357A">
            <w:pPr>
              <w:pStyle w:val="Agreement"/>
              <w:ind w:left="644"/>
              <w:rPr>
                <w:lang w:eastAsia="zh-CN"/>
              </w:rPr>
            </w:pPr>
          </w:p>
          <w:p w14:paraId="633F329F" w14:textId="77777777" w:rsidR="00596204" w:rsidRPr="000E56D9" w:rsidRDefault="00596204" w:rsidP="0015357A">
            <w:pPr>
              <w:pStyle w:val="Agreement"/>
              <w:ind w:left="644"/>
              <w:rPr>
                <w:lang w:eastAsia="zh-CN"/>
              </w:rPr>
            </w:pPr>
          </w:p>
          <w:p w14:paraId="0A85E46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RAN2 confirms that no need to request gap priority or configure gap priority for aperiodic gap. Below editor note from running CR could be removed.</w:t>
            </w:r>
          </w:p>
          <w:p w14:paraId="4D988A80" w14:textId="77777777" w:rsidR="00596204" w:rsidRPr="00C05E94" w:rsidRDefault="00596204" w:rsidP="00596204">
            <w:pPr>
              <w:pStyle w:val="Agreement"/>
              <w:numPr>
                <w:ilvl w:val="1"/>
                <w:numId w:val="21"/>
              </w:numPr>
              <w:tabs>
                <w:tab w:val="clear" w:pos="1440"/>
                <w:tab w:val="clear" w:pos="1619"/>
              </w:tabs>
              <w:rPr>
                <w:highlight w:val="yellow"/>
                <w:lang w:eastAsia="zh-CN"/>
              </w:rPr>
            </w:pPr>
            <w:r w:rsidRPr="00C05E94">
              <w:rPr>
                <w:highlight w:val="yellow"/>
                <w:lang w:eastAsia="zh-CN"/>
              </w:rPr>
              <w:t>•</w:t>
            </w:r>
            <w:r w:rsidRPr="00C05E94">
              <w:rPr>
                <w:rFonts w:eastAsia="SimSun"/>
                <w:highlight w:val="yellow"/>
                <w:lang w:eastAsia="zh-CN"/>
              </w:rPr>
              <w:t>Editor’s</w:t>
            </w:r>
            <w:r w:rsidRPr="00C05E94">
              <w:rPr>
                <w:highlight w:val="yellow"/>
                <w:lang w:eastAsia="zh-CN"/>
              </w:rPr>
              <w:t xml:space="preserve"> Note: FFS musim-GapPriorityToAddModList-r18 is for aperodic MUSIM gap.</w:t>
            </w:r>
          </w:p>
          <w:p w14:paraId="7006421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Introduce single bit indication in MUSIM assistance information to indicate the UE preference of “keep” option.</w:t>
            </w:r>
          </w:p>
          <w:p w14:paraId="3B225448"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Reuse existing control flag (i.e. musim-GapPriorityAssistanceConfig-r18 in running CR) to indicate whether the UE could include “keep” option for MUSIM gap.</w:t>
            </w:r>
          </w:p>
          <w:p w14:paraId="2F082599" w14:textId="77777777" w:rsidR="00596204" w:rsidRPr="00B8105A" w:rsidRDefault="00596204" w:rsidP="0015357A">
            <w:pPr>
              <w:pStyle w:val="Agreement"/>
              <w:numPr>
                <w:ilvl w:val="0"/>
                <w:numId w:val="16"/>
              </w:numPr>
              <w:tabs>
                <w:tab w:val="num" w:pos="1619"/>
              </w:tabs>
              <w:rPr>
                <w:highlight w:val="yellow"/>
                <w:lang w:eastAsia="zh-CN"/>
              </w:rPr>
            </w:pPr>
            <w:r w:rsidRPr="00B8105A">
              <w:rPr>
                <w:highlight w:val="yellow"/>
                <w:lang w:eastAsia="zh-CN"/>
              </w:rPr>
              <w:t>The prohibit timer configuration for R17 MUSIM gap preference (i.e. musim-GapProhibitTimer) is also apply to R18 MUSIM gap priority preference.</w:t>
            </w:r>
          </w:p>
          <w:p w14:paraId="66973772" w14:textId="77777777" w:rsidR="00596204" w:rsidRPr="002904A4" w:rsidRDefault="00596204" w:rsidP="0015357A">
            <w:pPr>
              <w:pStyle w:val="Agreement"/>
              <w:numPr>
                <w:ilvl w:val="0"/>
                <w:numId w:val="16"/>
              </w:numPr>
              <w:tabs>
                <w:tab w:val="num" w:pos="1619"/>
              </w:tabs>
              <w:rPr>
                <w:lang w:eastAsia="zh-CN"/>
              </w:rPr>
            </w:pPr>
            <w:r>
              <w:rPr>
                <w:rFonts w:hint="eastAsia"/>
                <w:lang w:eastAsia="zh-CN"/>
              </w:rPr>
              <w:t>FFS if any other configuration</w:t>
            </w:r>
            <w:r w:rsidRPr="000E56D9">
              <w:rPr>
                <w:rFonts w:hint="eastAsia"/>
                <w:lang w:eastAsia="zh-CN"/>
              </w:rPr>
              <w:t xml:space="preserve"> or related </w:t>
            </w:r>
            <w:r w:rsidRPr="000E56D9">
              <w:rPr>
                <w:lang w:eastAsia="zh-CN"/>
              </w:rPr>
              <w:t>behaviour</w:t>
            </w:r>
            <w:r>
              <w:rPr>
                <w:rFonts w:hint="eastAsia"/>
                <w:lang w:eastAsia="zh-CN"/>
              </w:rPr>
              <w:t xml:space="preserve"> is needed.</w:t>
            </w:r>
          </w:p>
          <w:p w14:paraId="5236FA96" w14:textId="77777777" w:rsidR="00596204" w:rsidRPr="000E56D9" w:rsidRDefault="00596204" w:rsidP="0015357A">
            <w:pPr>
              <w:pStyle w:val="Agreement"/>
              <w:numPr>
                <w:ilvl w:val="0"/>
                <w:numId w:val="16"/>
              </w:numPr>
              <w:rPr>
                <w:lang w:eastAsia="zh-CN"/>
              </w:rPr>
            </w:pPr>
          </w:p>
          <w:p w14:paraId="22383518" w14:textId="77777777" w:rsidR="00596204" w:rsidRPr="000E56D9" w:rsidRDefault="00596204" w:rsidP="0015357A">
            <w:pPr>
              <w:pStyle w:val="Agreement"/>
              <w:numPr>
                <w:ilvl w:val="0"/>
                <w:numId w:val="16"/>
              </w:numPr>
              <w:rPr>
                <w:lang w:eastAsia="zh-CN"/>
              </w:rPr>
            </w:pPr>
          </w:p>
          <w:p w14:paraId="6159A312" w14:textId="77777777" w:rsidR="00596204" w:rsidRPr="00B4681A" w:rsidRDefault="00596204" w:rsidP="0015357A">
            <w:pPr>
              <w:pStyle w:val="Agreement"/>
              <w:numPr>
                <w:ilvl w:val="0"/>
                <w:numId w:val="16"/>
              </w:numPr>
              <w:tabs>
                <w:tab w:val="num" w:pos="1619"/>
              </w:tabs>
              <w:rPr>
                <w:lang w:eastAsia="zh-CN"/>
              </w:rPr>
            </w:pPr>
            <w:r w:rsidRPr="000E56D9">
              <w:rPr>
                <w:lang w:eastAsia="zh-CN"/>
              </w:rPr>
              <w:t>F</w:t>
            </w:r>
            <w:r w:rsidRPr="000E56D9">
              <w:rPr>
                <w:rFonts w:hint="eastAsia"/>
                <w:lang w:eastAsia="zh-CN"/>
              </w:rPr>
              <w:t>or the proactive approach, t</w:t>
            </w:r>
            <w:r w:rsidRPr="00B4681A">
              <w:rPr>
                <w:lang w:eastAsia="zh-CN"/>
              </w:rPr>
              <w:t xml:space="preserve">he MN </w:t>
            </w:r>
            <w:r>
              <w:rPr>
                <w:rFonts w:hint="eastAsia"/>
                <w:lang w:eastAsia="zh-CN"/>
              </w:rPr>
              <w:t>can</w:t>
            </w:r>
            <w:r>
              <w:rPr>
                <w:lang w:eastAsia="zh-CN"/>
              </w:rPr>
              <w:t xml:space="preserve"> indicate </w:t>
            </w:r>
            <w:r>
              <w:rPr>
                <w:rFonts w:hint="eastAsia"/>
                <w:lang w:eastAsia="zh-CN"/>
              </w:rPr>
              <w:t xml:space="preserve">the </w:t>
            </w:r>
            <w:r w:rsidRPr="00B4681A">
              <w:rPr>
                <w:lang w:eastAsia="zh-CN"/>
              </w:rPr>
              <w:t>forbidden</w:t>
            </w:r>
            <w:r>
              <w:rPr>
                <w:rFonts w:hint="eastAsia"/>
                <w:lang w:eastAsia="zh-CN"/>
              </w:rPr>
              <w:t>/affected</w:t>
            </w:r>
            <w:r w:rsidRPr="00B4681A">
              <w:rPr>
                <w:lang w:eastAsia="zh-CN"/>
              </w:rPr>
              <w:t xml:space="preserve"> band </w:t>
            </w:r>
            <w:r>
              <w:rPr>
                <w:rFonts w:hint="eastAsia"/>
                <w:lang w:eastAsia="zh-CN"/>
              </w:rPr>
              <w:t>information</w:t>
            </w:r>
            <w:r w:rsidRPr="00B4681A">
              <w:rPr>
                <w:lang w:eastAsia="zh-CN"/>
              </w:rPr>
              <w:t xml:space="preserve"> (for the MUSIM purpose) to the SN</w:t>
            </w:r>
            <w:r>
              <w:rPr>
                <w:rFonts w:hint="eastAsia"/>
                <w:lang w:eastAsia="zh-CN"/>
              </w:rPr>
              <w:t>.</w:t>
            </w:r>
            <w:r w:rsidRPr="000E56D9">
              <w:rPr>
                <w:rFonts w:hint="eastAsia"/>
                <w:lang w:eastAsia="zh-CN"/>
              </w:rPr>
              <w:t xml:space="preserve"> FFS for </w:t>
            </w:r>
            <w:r w:rsidRPr="000E56D9">
              <w:rPr>
                <w:lang w:eastAsia="zh-CN"/>
              </w:rPr>
              <w:t>the</w:t>
            </w:r>
            <w:r w:rsidRPr="000E56D9">
              <w:rPr>
                <w:rFonts w:hint="eastAsia"/>
                <w:lang w:eastAsia="zh-CN"/>
              </w:rPr>
              <w:t xml:space="preserve"> reactive case.</w:t>
            </w:r>
          </w:p>
          <w:p w14:paraId="46D1E313" w14:textId="77777777" w:rsidR="00596204" w:rsidRDefault="00596204" w:rsidP="0015357A">
            <w:pPr>
              <w:pStyle w:val="Doc-text2"/>
              <w:rPr>
                <w:rFonts w:eastAsia="SimSun"/>
              </w:rPr>
            </w:pPr>
          </w:p>
          <w:p w14:paraId="7D011B34" w14:textId="77777777" w:rsidR="00596204" w:rsidRDefault="00596204" w:rsidP="0015357A">
            <w:pPr>
              <w:pStyle w:val="Doc-title"/>
              <w:rPr>
                <w:rFonts w:eastAsia="SimSun"/>
                <w:lang w:eastAsia="zh-CN"/>
              </w:rPr>
            </w:pPr>
          </w:p>
          <w:p w14:paraId="2E7D88C9" w14:textId="77777777" w:rsidR="00596204" w:rsidRDefault="00596204" w:rsidP="0015357A">
            <w:pPr>
              <w:rPr>
                <w:rFonts w:ascii="Arial" w:hAnsi="Arial" w:cs="Arial"/>
                <w:b/>
                <w:sz w:val="24"/>
                <w:szCs w:val="24"/>
              </w:rPr>
            </w:pPr>
          </w:p>
        </w:tc>
      </w:tr>
    </w:tbl>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lastRenderedPageBreak/>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Continue discussion in Thursday session with proactive approach on whether UE can indicating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expires and network response is not received. RAN2 also needs to define what “network response” means, i.e. is it a RRCReconfiguration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(e.g.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C2150D" w:rsidRDefault="00B759D8" w:rsidP="00DC60B3">
            <w:pPr>
              <w:pStyle w:val="Agreement"/>
              <w:numPr>
                <w:ilvl w:val="0"/>
                <w:numId w:val="16"/>
              </w:numPr>
              <w:spacing w:after="100" w:afterAutospacing="1"/>
              <w:rPr>
                <w:highlight w:val="yellow"/>
              </w:rPr>
            </w:pPr>
            <w:r w:rsidRPr="00C2150D">
              <w:rPr>
                <w:highlight w:val="yellow"/>
              </w:rPr>
              <w:t>1: The UE can indicate that some frequencies (e.g. frequency ranges, bands or BCs) are impacted by NW B so that they are:</w:t>
            </w:r>
          </w:p>
          <w:p w14:paraId="7B4AD8EC"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1) forbidden because of collision</w:t>
            </w:r>
          </w:p>
          <w:p w14:paraId="0170C78E"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2) having restricted (lower) capabilities (e.g.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C2150D" w:rsidRDefault="00B759D8" w:rsidP="00DC60B3">
            <w:pPr>
              <w:pStyle w:val="Agreement"/>
              <w:numPr>
                <w:ilvl w:val="0"/>
                <w:numId w:val="16"/>
              </w:numPr>
              <w:spacing w:after="100" w:afterAutospacing="1"/>
              <w:rPr>
                <w:highlight w:val="yellow"/>
              </w:rPr>
            </w:pPr>
            <w:r w:rsidRPr="00C2150D">
              <w:rPr>
                <w:highlight w:val="yellow"/>
              </w:rPr>
              <w:t>5: The UL/DL MIMO layer and/or the UL/DL supported bandwidth restriction (if supported) shall only work for the restricted frequencies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lastRenderedPageBreak/>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subset periodic MUSIM gaps.</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3"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lastRenderedPageBreak/>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4"/>
      <w:footerReference w:type="default" r:id="rId65"/>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7" w:author="Huawei - Yiru" w:date="2023-10-25T09:19:00Z" w:initials="yiru">
    <w:p w14:paraId="4D29A907" w14:textId="0F712C06" w:rsidR="007763E6" w:rsidRPr="007763E6" w:rsidRDefault="007763E6">
      <w:pPr>
        <w:pStyle w:val="CommentText"/>
        <w:rPr>
          <w:rFonts w:eastAsia="DengXian"/>
          <w:lang w:eastAsia="zh-CN"/>
        </w:rPr>
      </w:pPr>
      <w:r>
        <w:rPr>
          <w:rStyle w:val="CommentReference"/>
        </w:rPr>
        <w:annotationRef/>
      </w:r>
      <w:r>
        <w:rPr>
          <w:rFonts w:eastAsia="DengXian"/>
          <w:lang w:eastAsia="zh-CN"/>
        </w:rPr>
        <w:t>This sentence seems not complete?</w:t>
      </w:r>
    </w:p>
  </w:comment>
  <w:comment w:id="248" w:author="vivo_P_R2#123bis" w:date="2023-10-25T13:11:00Z" w:initials="A">
    <w:p w14:paraId="71F1B541" w14:textId="77777777" w:rsidR="009E19E8" w:rsidRDefault="009E19E8" w:rsidP="00806818">
      <w:pPr>
        <w:pStyle w:val="CommentText"/>
      </w:pPr>
      <w:r>
        <w:rPr>
          <w:rStyle w:val="CommentReference"/>
        </w:rPr>
        <w:annotationRef/>
      </w:r>
      <w:r>
        <w:t>This was quite contentious compromise agreement, so try to just capture as close as the agreement was achieved. Any better wording that may acceptable for all?</w:t>
      </w:r>
    </w:p>
  </w:comment>
  <w:comment w:id="249" w:author="Samsung (SY)" w:date="2023-10-25T16:39:00Z" w:initials="SS">
    <w:p w14:paraId="3A7C53DA" w14:textId="77777777" w:rsidR="009F0976" w:rsidRDefault="009F0976" w:rsidP="009F0976">
      <w:pPr>
        <w:pStyle w:val="CommentText"/>
        <w:rPr>
          <w:rStyle w:val="CommentReference"/>
          <w:rFonts w:eastAsiaTheme="minorEastAsia"/>
        </w:rPr>
      </w:pPr>
      <w:r>
        <w:rPr>
          <w:rStyle w:val="CommentReference"/>
        </w:rPr>
        <w:annotationRef/>
      </w:r>
      <w:r>
        <w:rPr>
          <w:rStyle w:val="CommentReference"/>
        </w:rPr>
        <w:t xml:space="preserve">It would be nice if we end up specifying detailed UE behaivors but it seems a bit difficult to do it for now. So, we tend to agree with Rapporteur that it is sufficient to capture our agreement. </w:t>
      </w:r>
    </w:p>
    <w:p w14:paraId="454E228B" w14:textId="1AF15123" w:rsidR="009F0976" w:rsidRPr="009F0976" w:rsidRDefault="009F0976" w:rsidP="009F0976">
      <w:pPr>
        <w:pStyle w:val="CommentText"/>
        <w:rPr>
          <w:rStyle w:val="CommentReference"/>
          <w:rFonts w:eastAsia="맑은 고딕"/>
          <w:lang w:eastAsia="ko-KR"/>
        </w:rPr>
      </w:pPr>
      <w:r>
        <w:rPr>
          <w:rStyle w:val="CommentReference"/>
          <w:rFonts w:eastAsia="맑은 고딕"/>
          <w:lang w:eastAsia="ko-KR"/>
        </w:rPr>
        <w:t xml:space="preserve">On the other hand, it would be good to clarify what temporary UE capability restriction. We understand that it is only about </w:t>
      </w:r>
      <w:r w:rsidRPr="009F0976">
        <w:rPr>
          <w:rFonts w:eastAsia="맑은 고딕"/>
          <w:iCs/>
          <w:lang w:eastAsia="ko-KR"/>
        </w:rPr>
        <w:t>affected capability for serving cell(s) or serving cell(s) release or SCG release</w:t>
      </w:r>
      <w:r>
        <w:rPr>
          <w:rFonts w:eastAsia="맑은 고딕"/>
          <w:iCs/>
          <w:lang w:eastAsia="ko-KR"/>
        </w:rPr>
        <w:t xml:space="preserve"> as of now so </w:t>
      </w:r>
      <w:r>
        <w:rPr>
          <w:rStyle w:val="CommentReference"/>
        </w:rPr>
        <w:t xml:space="preserve">how about we say </w:t>
      </w:r>
    </w:p>
    <w:p w14:paraId="2E350FC6" w14:textId="754B152A" w:rsidR="009F0976" w:rsidRDefault="009F0976" w:rsidP="009F0976">
      <w:pPr>
        <w:pStyle w:val="B1"/>
        <w:rPr>
          <w:rFonts w:eastAsia="맑은 고딕"/>
          <w:iCs/>
          <w:lang w:eastAsia="ko-KR"/>
        </w:rPr>
      </w:pPr>
      <w:r>
        <w:rPr>
          <w:rStyle w:val="CommentReference"/>
        </w:rPr>
        <w:t xml:space="preserve">The UE can apply the temporary UE capability restriction in accordance with the one </w:t>
      </w:r>
      <w:r w:rsidRPr="009F0976">
        <w:rPr>
          <w:rFonts w:eastAsia="맑은 고딕"/>
          <w:lang w:eastAsia="ko-KR"/>
        </w:rPr>
        <w:t xml:space="preserve">indicated in the last transmission of the </w:t>
      </w:r>
      <w:r w:rsidRPr="009F0976">
        <w:rPr>
          <w:rFonts w:eastAsia="맑은 고딕"/>
          <w:i/>
          <w:lang w:eastAsia="ko-KR"/>
        </w:rPr>
        <w:t>UEAssistanceInformation</w:t>
      </w:r>
      <w:r w:rsidRPr="009F0976">
        <w:rPr>
          <w:rFonts w:eastAsia="맑은 고딕"/>
          <w:lang w:eastAsia="ko-KR"/>
        </w:rPr>
        <w:t xml:space="preserve"> message including </w:t>
      </w:r>
      <w:r w:rsidRPr="009F0976">
        <w:rPr>
          <w:rFonts w:eastAsia="맑은 고딕"/>
          <w:i/>
          <w:lang w:eastAsia="ko-KR"/>
        </w:rPr>
        <w:t>musim-CapRestriction</w:t>
      </w:r>
      <w:r w:rsidRPr="009F0976">
        <w:rPr>
          <w:rFonts w:eastAsia="맑은 고딕"/>
          <w:iCs/>
          <w:lang w:eastAsia="ko-KR"/>
        </w:rPr>
        <w:t xml:space="preserve"> for affected capability for serving cell(s) or serving cell(s) release or SCG release</w:t>
      </w:r>
      <w:r>
        <w:rPr>
          <w:rFonts w:eastAsia="맑은 고딕"/>
          <w:iCs/>
          <w:lang w:eastAsia="ko-KR"/>
        </w:rPr>
        <w:t>, as specified in 5.7.4.3</w:t>
      </w:r>
      <w:bookmarkStart w:id="251" w:name="_GoBack"/>
      <w:bookmarkEnd w:id="251"/>
      <w:r>
        <w:rPr>
          <w:rFonts w:eastAsia="맑은 고딕"/>
          <w:iCs/>
          <w:lang w:eastAsia="ko-KR"/>
        </w:rPr>
        <w:t>.</w:t>
      </w:r>
    </w:p>
    <w:p w14:paraId="740D79F1" w14:textId="4C63FB71" w:rsidR="009F0976" w:rsidRPr="009F0976" w:rsidRDefault="009F0976">
      <w:pPr>
        <w:pStyle w:val="CommentText"/>
        <w:rPr>
          <w:rFonts w:eastAsia="맑은 고딕" w:hint="eastAsia"/>
          <w:lang w:eastAsia="ko-KR"/>
        </w:rPr>
      </w:pPr>
      <w:r>
        <w:rPr>
          <w:rFonts w:eastAsia="맑은 고딕" w:hint="eastAsia"/>
          <w:sz w:val="16"/>
          <w:szCs w:val="16"/>
          <w:lang w:eastAsia="ko-KR"/>
        </w:rPr>
        <w:t xml:space="preserve">Any better wording is also OK to us. </w:t>
      </w:r>
    </w:p>
  </w:comment>
  <w:comment w:id="349" w:author="Samsung (SY)" w:date="2023-10-25T18:48:00Z" w:initials="SS">
    <w:p w14:paraId="79A7A295" w14:textId="576EC948" w:rsidR="009F0976" w:rsidRDefault="009F0976">
      <w:pPr>
        <w:pStyle w:val="CommentText"/>
        <w:rPr>
          <w:rFonts w:eastAsia="맑은 고딕"/>
          <w:lang w:eastAsia="ko-KR"/>
        </w:rPr>
      </w:pPr>
      <w:r>
        <w:rPr>
          <w:rStyle w:val="CommentReference"/>
        </w:rPr>
        <w:annotationRef/>
      </w:r>
      <w:r>
        <w:rPr>
          <w:rFonts w:eastAsia="맑은 고딕" w:hint="eastAsia"/>
          <w:lang w:eastAsia="ko-KR"/>
        </w:rPr>
        <w:t xml:space="preserve">Fine to align, but </w:t>
      </w:r>
      <w:r>
        <w:rPr>
          <w:rFonts w:eastAsia="맑은 고딕"/>
          <w:lang w:eastAsia="ko-KR"/>
        </w:rPr>
        <w:t xml:space="preserve">we would like to understand why </w:t>
      </w:r>
      <w:r>
        <w:rPr>
          <w:rFonts w:eastAsia="맑은 고딕" w:hint="eastAsia"/>
          <w:lang w:eastAsia="ko-KR"/>
        </w:rPr>
        <w:t>"may"</w:t>
      </w:r>
      <w:r>
        <w:rPr>
          <w:rFonts w:eastAsia="맑은 고딕"/>
          <w:lang w:eastAsia="ko-KR"/>
        </w:rPr>
        <w:t xml:space="preserve"> is added</w:t>
      </w:r>
      <w:r>
        <w:rPr>
          <w:rFonts w:eastAsia="맑은 고딕" w:hint="eastAsia"/>
          <w:lang w:eastAsia="ko-KR"/>
        </w:rPr>
        <w:t xml:space="preserve">? </w:t>
      </w:r>
      <w:r>
        <w:rPr>
          <w:rFonts w:eastAsia="맑은 고딕"/>
          <w:lang w:eastAsia="ko-KR"/>
        </w:rPr>
        <w:t>If UE supports to send early indication and UE capability is restricted for MUSIM purpuse, is there any reason not to include it? We are fine to discuss further but "if supported, includes…" seems to be more correct.</w:t>
      </w:r>
    </w:p>
    <w:p w14:paraId="16C6A918" w14:textId="3CE6B482" w:rsidR="009F0976" w:rsidRPr="009F0976" w:rsidRDefault="009F0976">
      <w:pPr>
        <w:pStyle w:val="CommentText"/>
        <w:rPr>
          <w:rFonts w:eastAsia="맑은 고딕" w:hint="eastAsia"/>
          <w:lang w:eastAsia="ko-KR"/>
        </w:rPr>
      </w:pPr>
      <w:r>
        <w:rPr>
          <w:rFonts w:eastAsia="맑은 고딕"/>
          <w:lang w:eastAsia="ko-KR"/>
        </w:rPr>
        <w:t xml:space="preserve"> </w:t>
      </w:r>
    </w:p>
  </w:comment>
  <w:comment w:id="352" w:author="Huawei - Yiru" w:date="2023-10-25T09:23:00Z" w:initials="yiru">
    <w:p w14:paraId="0E5F4694" w14:textId="0060E64F" w:rsidR="000C2873" w:rsidRDefault="000C2873" w:rsidP="000C2873">
      <w:pPr>
        <w:pStyle w:val="CommentText"/>
      </w:pPr>
      <w:r>
        <w:rPr>
          <w:rStyle w:val="CommentReference"/>
        </w:rPr>
        <w:annotationRef/>
      </w:r>
      <w:r>
        <w:t>For IDLE, it states “may include” but for INACTIVE, it states “include”.So it should be the same for both states if the UE capability is restricted for MUSIM purpose. It is suggested to update to: “</w:t>
      </w:r>
      <w:r w:rsidRPr="000C2873">
        <w:rPr>
          <w:color w:val="FF0000"/>
        </w:rPr>
        <w:t>may include</w:t>
      </w:r>
      <w:r>
        <w:t>”.</w:t>
      </w:r>
    </w:p>
  </w:comment>
  <w:comment w:id="587" w:author="Huawei - Yiru" w:date="2023-10-25T09:29:00Z" w:initials="yiru">
    <w:p w14:paraId="2C5686AD" w14:textId="77777777" w:rsidR="005E2184" w:rsidRDefault="005E2184">
      <w:pPr>
        <w:pStyle w:val="CommentText"/>
        <w:rPr>
          <w:rFonts w:eastAsia="DengXian"/>
          <w:lang w:eastAsia="zh-CN"/>
        </w:rPr>
      </w:pPr>
      <w:r>
        <w:rPr>
          <w:rStyle w:val="CommentReference"/>
        </w:rPr>
        <w:annotationRef/>
      </w:r>
      <w:r>
        <w:rPr>
          <w:rFonts w:eastAsia="DengXian"/>
          <w:lang w:eastAsia="zh-CN"/>
        </w:rPr>
        <w:t xml:space="preserve">There is no definition of term “reactive”, prefer to use the explicit IE name. The suggested change: </w:t>
      </w:r>
    </w:p>
    <w:p w14:paraId="1B056D49" w14:textId="3764AD3B" w:rsidR="005E2184" w:rsidRDefault="005E2184">
      <w:pPr>
        <w:pStyle w:val="CommentText"/>
      </w:pPr>
      <w:r>
        <w:rPr>
          <w:rFonts w:eastAsia="DengXian"/>
          <w:lang w:eastAsia="zh-CN"/>
        </w:rPr>
        <w:t>…</w:t>
      </w:r>
      <w:r w:rsidRPr="00FD3981">
        <w:rPr>
          <w:rFonts w:eastAsia="DengXian"/>
          <w:lang w:eastAsia="zh-CN"/>
        </w:rPr>
        <w:t>to provide the current</w:t>
      </w:r>
      <w:r>
        <w:rPr>
          <w:rFonts w:eastAsia="DengXian"/>
          <w:lang w:eastAsia="zh-CN"/>
        </w:rPr>
        <w:t xml:space="preserve"> </w:t>
      </w:r>
      <w:r w:rsidRPr="00E04C29">
        <w:rPr>
          <w:rFonts w:eastAsia="DengXian"/>
          <w:i/>
          <w:color w:val="FF0000"/>
          <w:u w:val="single"/>
          <w:lang w:eastAsia="zh-CN"/>
        </w:rPr>
        <w:t>musim-Cell-SCG-ToRelease</w:t>
      </w:r>
      <w:r w:rsidRPr="00E04C29">
        <w:rPr>
          <w:rFonts w:eastAsia="DengXian"/>
          <w:color w:val="FF0000"/>
          <w:u w:val="single"/>
          <w:lang w:eastAsia="zh-CN"/>
        </w:rPr>
        <w:t xml:space="preserve"> and/or </w:t>
      </w:r>
      <w:r w:rsidRPr="00E04C29">
        <w:rPr>
          <w:rFonts w:eastAsia="DengXian"/>
          <w:i/>
          <w:color w:val="FF0000"/>
          <w:u w:val="single"/>
          <w:lang w:eastAsia="zh-CN"/>
        </w:rPr>
        <w:t>musim-CellToAffectList</w:t>
      </w:r>
      <w:r w:rsidRPr="00E04C29">
        <w:rPr>
          <w:rFonts w:eastAsia="DengXian"/>
          <w:color w:val="FF0000"/>
          <w:u w:val="single"/>
          <w:lang w:eastAsia="zh-CN"/>
        </w:rPr>
        <w:t>.</w:t>
      </w:r>
    </w:p>
  </w:comment>
  <w:comment w:id="599" w:author="Huawei - Yiru" w:date="2023-10-25T09:29:00Z" w:initials="yiru">
    <w:p w14:paraId="0E797750" w14:textId="256CD461" w:rsidR="005E2184" w:rsidRDefault="005E2184">
      <w:pPr>
        <w:pStyle w:val="CommentText"/>
      </w:pPr>
      <w:r>
        <w:rPr>
          <w:rStyle w:val="CommentReference"/>
        </w:rPr>
        <w:annotationRef/>
      </w:r>
      <w:r>
        <w:rPr>
          <w:rFonts w:eastAsia="DengXian"/>
          <w:lang w:eastAsia="zh-CN"/>
        </w:rPr>
        <w:t>Based on the latest agreement, there is no behaviour of “restart”, it can be removed.</w:t>
      </w:r>
    </w:p>
  </w:comment>
  <w:comment w:id="607" w:author="Huawei - Yiru" w:date="2023-10-25T09:29:00Z" w:initials="yiru">
    <w:p w14:paraId="00E17AAA" w14:textId="717127EA" w:rsidR="005E2184" w:rsidRDefault="005E2184">
      <w:pPr>
        <w:pStyle w:val="CommentText"/>
      </w:pPr>
      <w:r>
        <w:rPr>
          <w:rStyle w:val="CommentReference"/>
        </w:rPr>
        <w:annotationRef/>
      </w:r>
      <w:r>
        <w:rPr>
          <w:rFonts w:eastAsia="DengXian"/>
          <w:lang w:eastAsia="zh-CN"/>
        </w:rPr>
        <w:t>Based on the latest agreement, this can be updated to: “</w:t>
      </w:r>
      <w:r w:rsidRPr="005E2184">
        <w:rPr>
          <w:rFonts w:eastAsia="DengXian"/>
          <w:color w:val="FF0000"/>
          <w:lang w:eastAsia="zh-CN"/>
        </w:rPr>
        <w:t>band combination(s)</w:t>
      </w:r>
      <w:r>
        <w:rPr>
          <w:rFonts w:eastAsia="DengXian"/>
          <w:lang w:eastAsia="zh-CN"/>
        </w:rPr>
        <w:t>”.</w:t>
      </w:r>
    </w:p>
  </w:comment>
  <w:comment w:id="617" w:author="Huawei - Yiru" w:date="2023-10-25T09:30:00Z" w:initials="yiru">
    <w:p w14:paraId="18FA1D4C" w14:textId="77777777" w:rsidR="005E2184" w:rsidRDefault="005E2184">
      <w:pPr>
        <w:pStyle w:val="CommentText"/>
        <w:rPr>
          <w:rFonts w:eastAsia="DengXian"/>
          <w:lang w:eastAsia="zh-CN"/>
        </w:rPr>
      </w:pPr>
      <w:r>
        <w:rPr>
          <w:rStyle w:val="CommentReference"/>
        </w:rPr>
        <w:annotationRef/>
      </w:r>
      <w:r>
        <w:rPr>
          <w:rFonts w:eastAsia="DengXian"/>
          <w:lang w:eastAsia="zh-CN"/>
        </w:rPr>
        <w:t xml:space="preserve">There is no definition of term “reactive”, prefer to use the explicit IE name. The suggested change: </w:t>
      </w:r>
    </w:p>
    <w:p w14:paraId="1D15273C" w14:textId="53C0729F" w:rsidR="005E2184" w:rsidRDefault="005E2184">
      <w:pPr>
        <w:pStyle w:val="CommentText"/>
      </w:pPr>
      <w:r>
        <w:rPr>
          <w:rFonts w:eastAsia="DengXian"/>
          <w:lang w:eastAsia="zh-CN"/>
        </w:rPr>
        <w:t>…</w:t>
      </w:r>
      <w:r w:rsidRPr="00FD3981">
        <w:rPr>
          <w:rFonts w:eastAsia="DengXian"/>
          <w:lang w:eastAsia="zh-CN"/>
        </w:rPr>
        <w:t>to provide the current</w:t>
      </w:r>
      <w:r>
        <w:rPr>
          <w:rFonts w:eastAsia="DengXian"/>
          <w:lang w:eastAsia="zh-CN"/>
        </w:rPr>
        <w:t xml:space="preserve"> </w:t>
      </w:r>
      <w:r w:rsidRPr="000C46B1">
        <w:rPr>
          <w:rFonts w:eastAsia="DengXian"/>
          <w:i/>
          <w:color w:val="FF0000"/>
          <w:u w:val="single"/>
          <w:lang w:eastAsia="zh-CN"/>
        </w:rPr>
        <w:t>musim-AffectedBandCombList</w:t>
      </w:r>
      <w:r w:rsidRPr="00E04C29">
        <w:rPr>
          <w:rFonts w:eastAsia="DengXian"/>
          <w:color w:val="FF0000"/>
          <w:u w:val="single"/>
          <w:lang w:eastAsia="zh-CN"/>
        </w:rPr>
        <w:t xml:space="preserve"> and/or </w:t>
      </w:r>
      <w:r w:rsidRPr="000C46B1">
        <w:rPr>
          <w:rFonts w:eastAsia="DengXian"/>
          <w:i/>
          <w:color w:val="FF0000"/>
          <w:u w:val="single"/>
          <w:lang w:eastAsia="zh-CN"/>
        </w:rPr>
        <w:t>musim-ForbiddenBandCombList</w:t>
      </w:r>
      <w:r w:rsidRPr="00E04C29">
        <w:rPr>
          <w:rFonts w:eastAsia="DengXian"/>
          <w:color w:val="FF0000"/>
          <w:u w:val="single"/>
          <w:lang w:eastAsia="zh-CN"/>
        </w:rPr>
        <w:t>.</w:t>
      </w:r>
    </w:p>
  </w:comment>
  <w:comment w:id="631" w:author="Huawei - Yiru" w:date="2023-10-25T09:32:00Z" w:initials="yiru">
    <w:p w14:paraId="526E0813" w14:textId="5F707CC5" w:rsidR="00681378" w:rsidRDefault="00E74DBA">
      <w:pPr>
        <w:pStyle w:val="CommentText"/>
      </w:pPr>
      <w:r>
        <w:rPr>
          <w:rStyle w:val="CommentReference"/>
        </w:rPr>
        <w:annotationRef/>
      </w:r>
      <w:r w:rsidR="00B87B08">
        <w:rPr>
          <w:iCs/>
        </w:rPr>
        <w:t>Based on the current ASN</w:t>
      </w:r>
      <w:r w:rsidR="00681378">
        <w:rPr>
          <w:iCs/>
        </w:rPr>
        <w:t>.</w:t>
      </w:r>
      <w:r w:rsidR="00B87B08">
        <w:rPr>
          <w:iCs/>
        </w:rPr>
        <w:t xml:space="preserve">1, measurement gap requirement is not included in </w:t>
      </w:r>
      <w:r w:rsidR="00B87B08" w:rsidRPr="006A7E6F">
        <w:rPr>
          <w:i/>
        </w:rPr>
        <w:t>musim-CapRestriction</w:t>
      </w:r>
      <w:r w:rsidR="00B87B08">
        <w:rPr>
          <w:rStyle w:val="CommentReference"/>
        </w:rPr>
        <w:annotationRef/>
      </w:r>
      <w:r w:rsidR="00B87B08">
        <w:t>,</w:t>
      </w:r>
      <w:r w:rsidR="00681378">
        <w:t xml:space="preserve"> so the paragraph for measurement gap should be moved after the “else if ”</w:t>
      </w:r>
      <w:r w:rsidR="004061CA">
        <w:t xml:space="preserve"> </w:t>
      </w:r>
      <w:r w:rsidR="00681378">
        <w:t>paragraph.</w:t>
      </w:r>
    </w:p>
    <w:p w14:paraId="318F5172" w14:textId="77777777" w:rsidR="00681378" w:rsidRDefault="00681378">
      <w:pPr>
        <w:pStyle w:val="CommentText"/>
      </w:pPr>
    </w:p>
    <w:p w14:paraId="0BB5F2F5" w14:textId="17EDE004" w:rsidR="00681378" w:rsidRDefault="00681378">
      <w:pPr>
        <w:pStyle w:val="CommentText"/>
      </w:pPr>
      <w:r>
        <w:rPr>
          <w:rFonts w:eastAsia="DengXian"/>
          <w:lang w:eastAsia="zh-CN"/>
        </w:rPr>
        <w:t xml:space="preserve">Besides, currently both UAI and </w:t>
      </w:r>
      <w:r w:rsidRPr="00247A53">
        <w:rPr>
          <w:rFonts w:eastAsia="DengXian"/>
          <w:lang w:eastAsia="zh-CN"/>
        </w:rPr>
        <w:t xml:space="preserve">RRCReconfigurationComplete </w:t>
      </w:r>
      <w:r>
        <w:rPr>
          <w:rFonts w:eastAsia="DengXian"/>
          <w:lang w:eastAsia="zh-CN"/>
        </w:rPr>
        <w:t xml:space="preserve">includes </w:t>
      </w:r>
      <w:r w:rsidRPr="002903EB">
        <w:t>measurement gap</w:t>
      </w:r>
      <w:r>
        <w:t xml:space="preserve">, if the </w:t>
      </w:r>
      <w:r w:rsidRPr="002903EB">
        <w:t>measurement gap</w:t>
      </w:r>
      <w:r>
        <w:t xml:space="preserve"> is the same as it included in the last </w:t>
      </w:r>
      <w:r w:rsidRPr="00247A53">
        <w:t>RRCReconfigurationComplete</w:t>
      </w:r>
      <w:r>
        <w:t>, the UE does not need to initiate this procedure to report the duplicated information.</w:t>
      </w:r>
    </w:p>
    <w:p w14:paraId="1BB7B553" w14:textId="71B3E9A5" w:rsidR="00681378" w:rsidRDefault="00681378">
      <w:pPr>
        <w:pStyle w:val="CommentText"/>
        <w:rPr>
          <w:rFonts w:eastAsiaTheme="minorEastAsia"/>
        </w:rPr>
      </w:pPr>
    </w:p>
    <w:p w14:paraId="1E175D7F" w14:textId="1CA91BA5" w:rsidR="00681378" w:rsidRDefault="00681378">
      <w:pPr>
        <w:pStyle w:val="CommentText"/>
        <w:rPr>
          <w:rFonts w:eastAsia="DengXian"/>
          <w:lang w:eastAsia="zh-CN"/>
        </w:rPr>
      </w:pPr>
      <w:r>
        <w:rPr>
          <w:rFonts w:eastAsia="DengXian"/>
          <w:lang w:eastAsia="zh-CN"/>
        </w:rPr>
        <w:t xml:space="preserve">Thus, the </w:t>
      </w:r>
      <w:r w:rsidR="00250FF3">
        <w:rPr>
          <w:rFonts w:eastAsia="DengXian"/>
          <w:lang w:eastAsia="zh-CN"/>
        </w:rPr>
        <w:t>following change is suggested:</w:t>
      </w:r>
    </w:p>
    <w:p w14:paraId="70774120" w14:textId="77777777" w:rsidR="004061CA" w:rsidRDefault="004061CA" w:rsidP="004061CA">
      <w:pPr>
        <w:pStyle w:val="B2"/>
      </w:pPr>
      <w:r>
        <w:t xml:space="preserve">2&gt;else if the </w:t>
      </w:r>
      <w:r>
        <w:rPr>
          <w:rFonts w:eastAsia="SimSun"/>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DengXian"/>
          <w:lang w:eastAsia="zh-CN"/>
        </w:rPr>
        <w:t xml:space="preserve">for </w:t>
      </w:r>
      <w:r>
        <w:rPr>
          <w:lang w:eastAsia="zh-CN"/>
        </w:rPr>
        <w:t>temporary capability restriction:</w:t>
      </w:r>
      <w:r>
        <w:t xml:space="preserve"> </w:t>
      </w:r>
    </w:p>
    <w:p w14:paraId="1E9653DF" w14:textId="2A0A4AB5" w:rsidR="00250FF3" w:rsidRDefault="004061CA" w:rsidP="004061CA">
      <w:pPr>
        <w:pStyle w:val="B2"/>
        <w:ind w:leftChars="583" w:left="1450"/>
        <w:rPr>
          <w:rFonts w:eastAsia="DengXian"/>
          <w:lang w:eastAsia="zh-CN"/>
        </w:rPr>
      </w:pPr>
      <w:r>
        <w:rPr>
          <w:rFonts w:eastAsia="MS Mincho"/>
        </w:rPr>
        <w:t>3&gt;</w:t>
      </w:r>
      <w:r>
        <w:rPr>
          <w:rFonts w:eastAsia="MS Mincho"/>
        </w:rPr>
        <w:tab/>
      </w:r>
      <w:r w:rsidRPr="004061CA">
        <w:rPr>
          <w:lang w:eastAsia="zh-CN"/>
        </w:rPr>
        <w:t>initiate</w:t>
      </w:r>
      <w:r>
        <w:rPr>
          <w:rFonts w:eastAsia="MS Mincho"/>
        </w:rPr>
        <w:t xml:space="preserve"> transmission of the </w:t>
      </w:r>
      <w:r>
        <w:rPr>
          <w:rFonts w:eastAsia="MS Mincho"/>
          <w:i/>
        </w:rPr>
        <w:t>UEAssistanceInformation</w:t>
      </w:r>
      <w:r>
        <w:rPr>
          <w:rFonts w:eastAsia="MS Mincho"/>
        </w:rPr>
        <w:t xml:space="preserve"> message in accordance with 5.7.4.3 to provide the current MUSIM assistance information</w:t>
      </w:r>
      <w:r>
        <w:rPr>
          <w:rFonts w:eastAsia="맑은 고딕"/>
          <w:lang w:eastAsia="ko-KR"/>
        </w:rPr>
        <w:t xml:space="preserve"> for </w:t>
      </w:r>
      <w:r>
        <w:rPr>
          <w:lang w:eastAsia="zh-CN"/>
        </w:rPr>
        <w:t>temporary capability restriction</w:t>
      </w:r>
      <w:r>
        <w:rPr>
          <w:rFonts w:eastAsia="MS Mincho"/>
        </w:rPr>
        <w:t>;</w:t>
      </w:r>
    </w:p>
    <w:p w14:paraId="218F8158" w14:textId="77777777" w:rsidR="004061CA" w:rsidRPr="004061CA" w:rsidRDefault="004061CA" w:rsidP="004061CA">
      <w:pPr>
        <w:pStyle w:val="B2"/>
        <w:ind w:leftChars="383" w:left="1050"/>
        <w:rPr>
          <w:rFonts w:eastAsia="DengXian"/>
          <w:u w:val="single"/>
          <w:lang w:val="en-US" w:eastAsia="zh-CN"/>
        </w:rPr>
      </w:pPr>
      <w:r w:rsidRPr="004061CA">
        <w:rPr>
          <w:rFonts w:eastAsia="DengXian"/>
          <w:color w:val="FF0000"/>
          <w:u w:val="single"/>
          <w:lang w:eastAsia="zh-CN"/>
        </w:rPr>
        <w:t>2&gt;</w:t>
      </w:r>
      <w:r w:rsidRPr="004061CA">
        <w:rPr>
          <w:rFonts w:eastAsia="DengXian"/>
          <w:color w:val="FF0000"/>
          <w:u w:val="single"/>
          <w:lang w:eastAsia="zh-CN"/>
        </w:rPr>
        <w:tab/>
        <w:t xml:space="preserve">if the UE has a preference on the measurement gap requirement information and the UE did not transmit a </w:t>
      </w:r>
      <w:r w:rsidRPr="004061CA">
        <w:rPr>
          <w:rFonts w:eastAsia="DengXian"/>
          <w:i/>
          <w:iCs/>
          <w:color w:val="FF0000"/>
          <w:u w:val="single"/>
          <w:lang w:eastAsia="zh-CN"/>
        </w:rPr>
        <w:t>UEAssistanceInformation</w:t>
      </w:r>
      <w:r w:rsidRPr="004061CA">
        <w:rPr>
          <w:rFonts w:eastAsia="DengXian"/>
          <w:color w:val="FF0000"/>
          <w:u w:val="single"/>
          <w:lang w:eastAsia="zh-CN"/>
        </w:rPr>
        <w:t xml:space="preserve"> message with measurement gap requirement information or </w:t>
      </w:r>
      <w:r w:rsidRPr="004061CA">
        <w:rPr>
          <w:rFonts w:eastAsia="DengXian"/>
          <w:i/>
          <w:iCs/>
          <w:color w:val="FF0000"/>
          <w:u w:val="single"/>
          <w:lang w:eastAsia="zh-CN"/>
        </w:rPr>
        <w:t xml:space="preserve">RRCReconfigurationComplete </w:t>
      </w:r>
      <w:r w:rsidRPr="004061CA">
        <w:rPr>
          <w:rFonts w:eastAsia="DengXian"/>
          <w:color w:val="FF0000"/>
          <w:u w:val="single"/>
          <w:lang w:eastAsia="zh-CN"/>
        </w:rPr>
        <w:t xml:space="preserve">message </w:t>
      </w:r>
      <w:r w:rsidRPr="004061CA">
        <w:rPr>
          <w:rFonts w:eastAsia="DengXian"/>
          <w:color w:val="FF0000"/>
          <w:u w:val="single"/>
          <w:lang w:val="en-US" w:eastAsia="zh-CN"/>
        </w:rPr>
        <w:t xml:space="preserve">with measurement gap requirement information </w:t>
      </w:r>
      <w:r w:rsidRPr="004061CA">
        <w:rPr>
          <w:rFonts w:eastAsia="DengXian"/>
          <w:color w:val="FF0000"/>
          <w:u w:val="single"/>
          <w:lang w:eastAsia="zh-CN"/>
        </w:rPr>
        <w:t>since it was configured to provide its preference on the measurement gap requirement information MUSIM; or</w:t>
      </w:r>
    </w:p>
    <w:p w14:paraId="598212C6" w14:textId="36964EA3" w:rsidR="004061CA" w:rsidRPr="004061CA" w:rsidRDefault="004061CA" w:rsidP="004061CA">
      <w:pPr>
        <w:pStyle w:val="B2"/>
        <w:rPr>
          <w:rFonts w:eastAsia="DengXian"/>
          <w:lang w:eastAsia="zh-CN"/>
        </w:rPr>
      </w:pPr>
      <w:r w:rsidRPr="004061CA">
        <w:rPr>
          <w:rFonts w:eastAsia="DengXian"/>
          <w:lang w:eastAsia="zh-CN"/>
        </w:rPr>
        <w:t>2&gt;</w:t>
      </w:r>
      <w:r w:rsidRPr="004061CA">
        <w:rPr>
          <w:rFonts w:eastAsia="DengXian"/>
          <w:lang w:eastAsia="zh-CN"/>
        </w:rPr>
        <w:tab/>
        <w:t xml:space="preserve">if the current </w:t>
      </w:r>
      <w:r w:rsidRPr="004061CA">
        <w:rPr>
          <w:i/>
          <w:color w:val="FF0000"/>
          <w:u w:val="single"/>
        </w:rPr>
        <w:t>musim-NeedForGapsInfoNR</w:t>
      </w:r>
      <w:r w:rsidRPr="004061CA">
        <w:rPr>
          <w:rFonts w:eastAsia="DengXian"/>
          <w:lang w:eastAsia="zh-CN"/>
        </w:rPr>
        <w:t xml:space="preserve"> </w:t>
      </w:r>
      <w:r w:rsidRPr="004061CA">
        <w:rPr>
          <w:rFonts w:eastAsia="DengXian"/>
          <w:i/>
          <w:strike/>
          <w:lang w:eastAsia="zh-CN"/>
        </w:rPr>
        <w:t>musim-CapRestriction</w:t>
      </w:r>
      <w:r w:rsidRPr="004061CA">
        <w:rPr>
          <w:rFonts w:eastAsia="DengXian"/>
          <w:lang w:eastAsia="zh-CN"/>
        </w:rPr>
        <w:t xml:space="preserve"> is different from the one indicated in the last transmission of the </w:t>
      </w:r>
      <w:r w:rsidRPr="004061CA">
        <w:rPr>
          <w:rFonts w:eastAsia="DengXian"/>
          <w:i/>
          <w:lang w:eastAsia="zh-CN"/>
        </w:rPr>
        <w:t>UEAssistanceInformation</w:t>
      </w:r>
      <w:r w:rsidRPr="004061CA">
        <w:rPr>
          <w:rFonts w:eastAsia="DengXian"/>
          <w:lang w:eastAsia="zh-CN"/>
        </w:rPr>
        <w:t xml:space="preserve"> message </w:t>
      </w:r>
      <w:r w:rsidRPr="00247A53">
        <w:rPr>
          <w:color w:val="FF0000"/>
          <w:u w:val="single"/>
        </w:rPr>
        <w:t xml:space="preserve">or </w:t>
      </w:r>
      <w:r w:rsidRPr="00247A53">
        <w:rPr>
          <w:i/>
          <w:iCs/>
          <w:color w:val="FF0000"/>
          <w:u w:val="single"/>
        </w:rPr>
        <w:t xml:space="preserve">RRCReconfigurationComplete </w:t>
      </w:r>
      <w:r w:rsidRPr="00247A53">
        <w:rPr>
          <w:color w:val="FF0000"/>
          <w:u w:val="single"/>
        </w:rPr>
        <w:t>message</w:t>
      </w:r>
      <w:r w:rsidRPr="004061CA">
        <w:rPr>
          <w:rFonts w:eastAsia="DengXian"/>
          <w:lang w:eastAsia="zh-CN"/>
        </w:rPr>
        <w:t xml:space="preserve"> including </w:t>
      </w:r>
      <w:r w:rsidRPr="004061CA">
        <w:rPr>
          <w:rFonts w:eastAsia="DengXian"/>
          <w:strike/>
          <w:color w:val="FF0000"/>
          <w:lang w:eastAsia="zh-CN"/>
        </w:rPr>
        <w:t>musim-CapRestriction to provide the</w:t>
      </w:r>
      <w:r w:rsidRPr="004061CA">
        <w:rPr>
          <w:rFonts w:eastAsia="DengXian"/>
          <w:lang w:eastAsia="zh-CN"/>
        </w:rPr>
        <w:t xml:space="preserve"> measurement gap requirement of NR target bands:</w:t>
      </w:r>
    </w:p>
    <w:p w14:paraId="435173AA" w14:textId="4E6DC3EA" w:rsidR="00250FF3" w:rsidRPr="00681378" w:rsidRDefault="004061CA" w:rsidP="004061CA">
      <w:pPr>
        <w:pStyle w:val="B2"/>
        <w:ind w:leftChars="583" w:left="1450"/>
        <w:rPr>
          <w:rFonts w:eastAsia="DengXian"/>
          <w:lang w:eastAsia="zh-CN"/>
        </w:rPr>
      </w:pPr>
      <w:r w:rsidRPr="004061CA">
        <w:rPr>
          <w:rFonts w:eastAsia="DengXian"/>
          <w:lang w:eastAsia="zh-CN"/>
        </w:rPr>
        <w:t>3&gt;</w:t>
      </w:r>
      <w:r w:rsidRPr="004061CA">
        <w:rPr>
          <w:rFonts w:eastAsia="DengXian"/>
          <w:lang w:eastAsia="zh-CN"/>
        </w:rPr>
        <w:tab/>
        <w:t xml:space="preserve">initiate transmission of the </w:t>
      </w:r>
      <w:r w:rsidRPr="004061CA">
        <w:rPr>
          <w:rFonts w:eastAsia="MS Mincho"/>
        </w:rPr>
        <w:t>UEAssistanceInformation</w:t>
      </w:r>
      <w:r w:rsidRPr="004061CA">
        <w:rPr>
          <w:rFonts w:eastAsia="DengXian"/>
          <w:lang w:eastAsia="zh-CN"/>
        </w:rPr>
        <w:t xml:space="preserve"> message in accordance with 5.7.4.3 to provide the current </w:t>
      </w:r>
      <w:r w:rsidRPr="004061CA">
        <w:rPr>
          <w:i/>
          <w:color w:val="FF0000"/>
          <w:u w:val="single"/>
        </w:rPr>
        <w:t>musim-NeedForGapsInfoNR</w:t>
      </w:r>
      <w:r w:rsidRPr="004061CA">
        <w:rPr>
          <w:rFonts w:eastAsia="DengXian"/>
          <w:strike/>
          <w:color w:val="FF0000"/>
          <w:lang w:eastAsia="zh-CN"/>
        </w:rPr>
        <w:t>MUSIM assistance information for temporary capability restriction</w:t>
      </w:r>
      <w:r w:rsidRPr="004061CA">
        <w:rPr>
          <w:rFonts w:eastAsia="DengXian"/>
          <w:lang w:eastAsia="zh-CN"/>
        </w:rPr>
        <w:t>;</w:t>
      </w:r>
    </w:p>
    <w:p w14:paraId="1F0DFB56" w14:textId="7F2B8AB5" w:rsidR="00E74DBA" w:rsidRPr="004061CA" w:rsidRDefault="00E74DBA">
      <w:pPr>
        <w:pStyle w:val="CommentText"/>
        <w:rPr>
          <w:rFonts w:eastAsiaTheme="minorEastAsia"/>
        </w:rPr>
      </w:pPr>
    </w:p>
  </w:comment>
  <w:comment w:id="698" w:author="Huawei - Yiru" w:date="2023-10-25T10:26:00Z" w:initials="yiru">
    <w:p w14:paraId="4B2E4228" w14:textId="77777777" w:rsidR="00DA6C86" w:rsidRPr="00156094" w:rsidRDefault="00DA6C86" w:rsidP="00DA6C86">
      <w:pPr>
        <w:pStyle w:val="CommentText"/>
        <w:rPr>
          <w:rFonts w:eastAsia="DengXian"/>
          <w:lang w:eastAsia="zh-CN"/>
        </w:rPr>
      </w:pPr>
      <w:r>
        <w:rPr>
          <w:rStyle w:val="CommentReference"/>
        </w:rPr>
        <w:annotationRef/>
      </w:r>
      <w:r w:rsidRPr="0050462D">
        <w:rPr>
          <w:rFonts w:eastAsia="DengXian"/>
          <w:lang w:eastAsia="zh-CN"/>
        </w:rPr>
        <w:t>Based on the RAN4</w:t>
      </w:r>
      <w:r>
        <w:rPr>
          <w:rFonts w:eastAsia="DengXian"/>
          <w:lang w:eastAsia="zh-CN"/>
        </w:rPr>
        <w:t>, it describes “</w:t>
      </w:r>
      <w:r w:rsidRPr="00156094">
        <w:rPr>
          <w:rFonts w:eastAsia="DengXian"/>
          <w:lang w:eastAsia="zh-CN"/>
        </w:rPr>
        <w:t>2) “Keep” solution (i.e., keep all collided MUSIM gaps)</w:t>
      </w:r>
      <w:r>
        <w:rPr>
          <w:rFonts w:eastAsia="DengXian"/>
          <w:lang w:eastAsia="zh-CN"/>
        </w:rPr>
        <w:t xml:space="preserve">”, the similar wording can be used. </w:t>
      </w:r>
      <w:r w:rsidRPr="00156094">
        <w:rPr>
          <w:rFonts w:eastAsia="DengXian"/>
          <w:lang w:eastAsia="zh-CN"/>
        </w:rPr>
        <w:t>Thus, the following update is suggested:</w:t>
      </w:r>
    </w:p>
    <w:p w14:paraId="48ACDDAF" w14:textId="77777777" w:rsidR="00DA6C86" w:rsidRDefault="00DA6C86" w:rsidP="00DA6C86">
      <w:pPr>
        <w:pStyle w:val="CommentText"/>
        <w:rPr>
          <w:rFonts w:eastAsia="DengXian"/>
          <w:lang w:eastAsia="zh-CN"/>
        </w:rPr>
      </w:pPr>
    </w:p>
    <w:p w14:paraId="5C13F615" w14:textId="2AC164A8" w:rsidR="00DA6C86" w:rsidRDefault="00DA6C86" w:rsidP="00DA6C86">
      <w:pPr>
        <w:pStyle w:val="CommentText"/>
      </w:pPr>
      <w:r>
        <w:t xml:space="preserve">if the UE has preference to keep </w:t>
      </w:r>
      <w:r w:rsidRPr="007472DD">
        <w:rPr>
          <w:bCs/>
          <w:iCs/>
          <w:color w:val="FF0000"/>
          <w:u w:val="single"/>
          <w:lang w:eastAsia="sv-SE"/>
        </w:rPr>
        <w:t>all collided MUSIM</w:t>
      </w:r>
      <w:r>
        <w:t xml:space="preserve"> gap</w:t>
      </w:r>
      <w:r w:rsidRPr="007472DD">
        <w:rPr>
          <w:bCs/>
          <w:iCs/>
          <w:color w:val="FF0000"/>
          <w:u w:val="single"/>
          <w:lang w:eastAsia="sv-SE"/>
        </w:rPr>
        <w:t>s</w:t>
      </w:r>
      <w:r w:rsidRPr="00D857BB">
        <w:rPr>
          <w:strike/>
          <w:color w:val="FF0000"/>
        </w:rPr>
        <w:t xml:space="preserve"> priority for </w:t>
      </w:r>
      <w:r w:rsidRPr="00D857BB">
        <w:rPr>
          <w:iCs/>
          <w:strike/>
          <w:color w:val="FF0000"/>
        </w:rPr>
        <w:t>collision handling mechanism</w:t>
      </w:r>
      <w:r w:rsidRPr="00D857BB">
        <w:rPr>
          <w:rStyle w:val="CommentReference"/>
          <w:strike/>
          <w:color w:val="FF0000"/>
        </w:rPr>
        <w:annotationRef/>
      </w:r>
      <w:r>
        <w:rPr>
          <w:iCs/>
        </w:rPr>
        <w:t xml:space="preserve"> for requested aperiodic and periodic MUSIM gap(s)</w:t>
      </w:r>
      <w:r>
        <w:rPr>
          <w:rFonts w:eastAsia="DengXian" w:hint="eastAsia"/>
          <w:iCs/>
          <w:lang w:eastAsia="zh-CN"/>
        </w:rPr>
        <w:t>.</w:t>
      </w:r>
    </w:p>
  </w:comment>
  <w:comment w:id="744" w:author="Huawei - Yiru" w:date="2023-10-25T10:26:00Z" w:initials="yiru">
    <w:p w14:paraId="583F51F4" w14:textId="48391AD9" w:rsidR="00DA6C86" w:rsidRDefault="00DA6C86">
      <w:pPr>
        <w:pStyle w:val="CommentText"/>
      </w:pPr>
      <w:r>
        <w:rPr>
          <w:rStyle w:val="CommentReference"/>
        </w:rPr>
        <w:annotationRef/>
      </w:r>
      <w:r>
        <w:rPr>
          <w:rFonts w:eastAsia="DengXian"/>
          <w:lang w:eastAsia="zh-CN"/>
        </w:rPr>
        <w:t>“;” is missing.</w:t>
      </w:r>
    </w:p>
  </w:comment>
  <w:comment w:id="791" w:author="Huawei - Yiru" w:date="2023-10-25T10:26:00Z" w:initials="yiru">
    <w:p w14:paraId="51C7BF96" w14:textId="3D461C1C" w:rsidR="00DA6C86" w:rsidRDefault="00DA6C86">
      <w:pPr>
        <w:pStyle w:val="CommentText"/>
      </w:pPr>
      <w:r>
        <w:rPr>
          <w:rStyle w:val="CommentReference"/>
        </w:rPr>
        <w:annotationRef/>
      </w:r>
      <w:r>
        <w:rPr>
          <w:rFonts w:eastAsia="DengXian"/>
          <w:lang w:eastAsia="zh-CN"/>
        </w:rPr>
        <w:t>En editorial change, it is suggested to update to “</w:t>
      </w:r>
      <w:r>
        <w:t xml:space="preserve">measurement gap </w:t>
      </w:r>
      <w:r w:rsidRPr="00D857BB">
        <w:rPr>
          <w:color w:val="FF0000"/>
          <w:u w:val="single"/>
        </w:rPr>
        <w:t>requirement</w:t>
      </w:r>
      <w:r>
        <w:t>”.</w:t>
      </w:r>
    </w:p>
  </w:comment>
  <w:comment w:id="920" w:author="Huawei - Yiru" w:date="2023-10-25T10:27:00Z" w:initials="yiru">
    <w:p w14:paraId="794B01A2" w14:textId="7441F9C0" w:rsidR="00DA6C86" w:rsidRPr="00DA6C86" w:rsidRDefault="00DA6C86">
      <w:pPr>
        <w:pStyle w:val="CommentText"/>
        <w:rPr>
          <w:rFonts w:eastAsia="DengXian"/>
          <w:lang w:eastAsia="zh-CN"/>
        </w:rPr>
      </w:pPr>
      <w:r>
        <w:rPr>
          <w:rStyle w:val="CommentReference"/>
        </w:rPr>
        <w:annotationRef/>
      </w:r>
      <w:r w:rsidRPr="00DA6C86">
        <w:t>Typo, should be “</w:t>
      </w:r>
      <w:r>
        <w:t>temporary</w:t>
      </w:r>
      <w:r w:rsidRPr="00DA6C86">
        <w:t>”.</w:t>
      </w:r>
    </w:p>
  </w:comment>
  <w:comment w:id="947" w:author="Huawei - Yiru" w:date="2023-10-25T10:28:00Z" w:initials="yiru">
    <w:p w14:paraId="639D0625" w14:textId="4EFC8375" w:rsidR="00DA6C86" w:rsidRDefault="00DA6C86">
      <w:pPr>
        <w:pStyle w:val="CommentText"/>
      </w:pPr>
      <w:r>
        <w:rPr>
          <w:rStyle w:val="CommentReference"/>
        </w:rPr>
        <w:annotationRef/>
      </w:r>
      <w:r w:rsidRPr="00DA6C86">
        <w:t>Typo, should be “</w:t>
      </w:r>
      <w:r>
        <w:t>temporary</w:t>
      </w:r>
      <w:r w:rsidRPr="00DA6C86">
        <w:t>”.</w:t>
      </w:r>
    </w:p>
  </w:comment>
  <w:comment w:id="1095" w:author="Huawei - Yiru" w:date="2023-10-25T10:29:00Z" w:initials="yiru">
    <w:p w14:paraId="7ABBBF49" w14:textId="45291F86" w:rsidR="00DA6C86" w:rsidRPr="00DA6C86" w:rsidRDefault="00DA6C86">
      <w:pPr>
        <w:pStyle w:val="CommentText"/>
        <w:rPr>
          <w:rFonts w:eastAsia="DengXian"/>
          <w:lang w:eastAsia="zh-CN"/>
        </w:rPr>
      </w:pPr>
      <w:r>
        <w:rPr>
          <w:rStyle w:val="CommentReference"/>
        </w:rPr>
        <w:annotationRef/>
      </w:r>
      <w:r>
        <w:rPr>
          <w:rFonts w:eastAsia="DengXian"/>
          <w:lang w:eastAsia="zh-CN"/>
        </w:rPr>
        <w:t>It should be “</w:t>
      </w:r>
      <w:r w:rsidRPr="000C46B1">
        <w:rPr>
          <w:rFonts w:eastAsia="DengXian"/>
          <w:lang w:eastAsia="zh-CN"/>
        </w:rPr>
        <w:t>maxNrofSCells</w:t>
      </w:r>
      <w:r>
        <w:rPr>
          <w:rFonts w:eastAsia="DengXian"/>
          <w:lang w:eastAsia="zh-CN"/>
        </w:rPr>
        <w:t>”, to be aligned with “</w:t>
      </w:r>
      <w:r w:rsidRPr="00C14337">
        <w:t>musim-</w:t>
      </w:r>
      <w:r w:rsidRPr="00C0503E">
        <w:t>SCellIndex</w:t>
      </w:r>
      <w:r w:rsidRPr="00C14337">
        <w:t>-r18</w:t>
      </w:r>
      <w:r>
        <w:rPr>
          <w:rFonts w:eastAsia="DengXian"/>
          <w:lang w:eastAsia="zh-CN"/>
        </w:rPr>
        <w:t>” inside.</w:t>
      </w:r>
    </w:p>
  </w:comment>
  <w:comment w:id="1271" w:author="Huawei - Yiru" w:date="2023-10-25T10:29:00Z" w:initials="yiru">
    <w:p w14:paraId="58CEFCFE" w14:textId="77777777" w:rsidR="00DA6C86" w:rsidRPr="00156094" w:rsidRDefault="00DA6C86" w:rsidP="00DA6C86">
      <w:pPr>
        <w:pStyle w:val="CommentText"/>
        <w:rPr>
          <w:rFonts w:eastAsia="DengXian"/>
          <w:lang w:eastAsia="zh-CN"/>
        </w:rPr>
      </w:pPr>
      <w:r>
        <w:rPr>
          <w:rStyle w:val="CommentReference"/>
        </w:rPr>
        <w:annotationRef/>
      </w:r>
      <w:r w:rsidRPr="0050462D">
        <w:rPr>
          <w:rFonts w:eastAsia="DengXian"/>
          <w:lang w:eastAsia="zh-CN"/>
        </w:rPr>
        <w:t>Based on the RAN4</w:t>
      </w:r>
      <w:r>
        <w:rPr>
          <w:rFonts w:eastAsia="DengXian"/>
          <w:lang w:eastAsia="zh-CN"/>
        </w:rPr>
        <w:t>, it describes “</w:t>
      </w:r>
      <w:r w:rsidRPr="00156094">
        <w:rPr>
          <w:rFonts w:eastAsia="DengXian"/>
          <w:lang w:eastAsia="zh-CN"/>
        </w:rPr>
        <w:t>2) “Keep” solution (i.e., keep all collided MUSIM gaps)</w:t>
      </w:r>
      <w:r>
        <w:rPr>
          <w:rFonts w:eastAsia="DengXian"/>
          <w:lang w:eastAsia="zh-CN"/>
        </w:rPr>
        <w:t>”, the similar wording can be used. Furthermore, as clarified during online discussion, if the UE does not indicate this field, it means “</w:t>
      </w:r>
      <w:r w:rsidRPr="00156094">
        <w:rPr>
          <w:rFonts w:eastAsia="DengXian"/>
          <w:lang w:eastAsia="zh-CN"/>
        </w:rPr>
        <w:t>Priority based solution” will be used by default. Thus, the following update is suggested:</w:t>
      </w:r>
    </w:p>
    <w:p w14:paraId="17CC8C38" w14:textId="77777777" w:rsidR="00DA6C86" w:rsidRDefault="00DA6C86" w:rsidP="00DA6C86">
      <w:pPr>
        <w:pStyle w:val="CommentText"/>
        <w:rPr>
          <w:rFonts w:eastAsia="DengXian"/>
          <w:lang w:eastAsia="zh-CN"/>
        </w:rPr>
      </w:pPr>
    </w:p>
    <w:p w14:paraId="7B5595D8" w14:textId="3C57B864" w:rsidR="00DA6C86" w:rsidRPr="00DA6C86" w:rsidRDefault="00DA6C86" w:rsidP="00DA6C86">
      <w:pPr>
        <w:pStyle w:val="TAL"/>
        <w:rPr>
          <w:rFonts w:eastAsia="DengXian"/>
          <w:lang w:eastAsia="zh-CN"/>
        </w:rPr>
      </w:pPr>
      <w:r>
        <w:rPr>
          <w:bCs/>
          <w:iCs/>
          <w:lang w:eastAsia="sv-SE"/>
        </w:rPr>
        <w:t xml:space="preserve">Indicates the UE's </w:t>
      </w:r>
      <w:r w:rsidRPr="007472DD">
        <w:rPr>
          <w:bCs/>
          <w:iCs/>
          <w:strike/>
          <w:color w:val="FF0000"/>
          <w:lang w:eastAsia="sv-SE"/>
        </w:rPr>
        <w:t>MUSIM gap</w:t>
      </w:r>
      <w:r>
        <w:rPr>
          <w:bCs/>
          <w:iCs/>
          <w:lang w:eastAsia="sv-SE"/>
        </w:rPr>
        <w:t xml:space="preserve"> preference to </w:t>
      </w:r>
      <w:r w:rsidRPr="001A52A6">
        <w:rPr>
          <w:bCs/>
          <w:iCs/>
          <w:lang w:eastAsia="sv-SE"/>
        </w:rPr>
        <w:t xml:space="preserve">keep </w:t>
      </w:r>
      <w:r w:rsidRPr="007472DD">
        <w:rPr>
          <w:bCs/>
          <w:iCs/>
          <w:color w:val="FF0000"/>
          <w:u w:val="single"/>
          <w:lang w:eastAsia="sv-SE"/>
        </w:rPr>
        <w:t>all collided MUSIM</w:t>
      </w:r>
      <w:r w:rsidRPr="007472DD">
        <w:rPr>
          <w:bCs/>
          <w:iCs/>
          <w:lang w:eastAsia="sv-SE"/>
        </w:rPr>
        <w:t xml:space="preserve"> </w:t>
      </w:r>
      <w:r w:rsidRPr="001A52A6">
        <w:rPr>
          <w:bCs/>
          <w:iCs/>
          <w:lang w:eastAsia="sv-SE"/>
        </w:rPr>
        <w:t>gap</w:t>
      </w:r>
      <w:r w:rsidRPr="007472DD">
        <w:rPr>
          <w:bCs/>
          <w:iCs/>
          <w:color w:val="FF0000"/>
          <w:u w:val="single"/>
          <w:lang w:eastAsia="sv-SE"/>
        </w:rPr>
        <w:t>s</w:t>
      </w:r>
      <w:r w:rsidRPr="007472DD">
        <w:rPr>
          <w:bCs/>
          <w:iCs/>
          <w:strike/>
          <w:lang w:eastAsia="sv-SE"/>
        </w:rPr>
        <w:t xml:space="preserve"> </w:t>
      </w:r>
      <w:r w:rsidRPr="007472DD">
        <w:rPr>
          <w:bCs/>
          <w:iCs/>
          <w:strike/>
          <w:color w:val="FF0000"/>
          <w:lang w:eastAsia="sv-SE"/>
        </w:rPr>
        <w:t>priority for collision handling mechanism</w:t>
      </w:r>
      <w:r w:rsidRPr="001A52A6">
        <w:rPr>
          <w:bCs/>
          <w:iCs/>
          <w:lang w:eastAsia="sv-SE"/>
        </w:rPr>
        <w:t xml:space="preserve"> for requested MUSIM gap</w:t>
      </w:r>
      <w:r w:rsidRPr="007472DD">
        <w:rPr>
          <w:bCs/>
          <w:iCs/>
          <w:strike/>
          <w:color w:val="FF0000"/>
          <w:lang w:eastAsia="sv-SE"/>
        </w:rPr>
        <w:t>(</w:t>
      </w:r>
      <w:r w:rsidRPr="001A52A6">
        <w:rPr>
          <w:bCs/>
          <w:iCs/>
          <w:lang w:eastAsia="sv-SE"/>
        </w:rPr>
        <w:t>s</w:t>
      </w:r>
      <w:r w:rsidRPr="007472DD">
        <w:rPr>
          <w:bCs/>
          <w:iCs/>
          <w:strike/>
          <w:color w:val="FF0000"/>
          <w:lang w:eastAsia="sv-SE"/>
        </w:rPr>
        <w:t>)</w:t>
      </w:r>
      <w:r>
        <w:rPr>
          <w:bCs/>
          <w:iCs/>
          <w:lang w:eastAsia="sv-SE"/>
        </w:rPr>
        <w:t xml:space="preserve">. </w:t>
      </w:r>
      <w:r w:rsidRPr="00A03012">
        <w:rPr>
          <w:bCs/>
          <w:iCs/>
          <w:color w:val="FF0000"/>
          <w:u w:val="single"/>
          <w:lang w:eastAsia="sv-SE"/>
        </w:rPr>
        <w:t>If the field is absent, the collided MUSIM gaps with lower priority shall be dropped.</w:t>
      </w:r>
    </w:p>
  </w:comment>
  <w:comment w:id="1368" w:author="Huawei - Yiru" w:date="2023-10-25T10:30:00Z" w:initials="yiru">
    <w:p w14:paraId="5BE04D2C" w14:textId="190257F9" w:rsidR="003425C9" w:rsidRDefault="003425C9">
      <w:pPr>
        <w:pStyle w:val="CommentText"/>
      </w:pPr>
      <w:r>
        <w:rPr>
          <w:rStyle w:val="CommentReference"/>
        </w:rPr>
        <w:annotationRef/>
      </w:r>
      <w:r>
        <w:rPr>
          <w:rFonts w:eastAsia="DengXian"/>
          <w:lang w:eastAsia="zh-CN"/>
        </w:rPr>
        <w:t xml:space="preserve">En editorial comment, it can be updated to: </w:t>
      </w:r>
      <w:r w:rsidRPr="003425C9">
        <w:rPr>
          <w:rFonts w:eastAsia="DengXian"/>
          <w:color w:val="FF0000"/>
          <w:lang w:eastAsia="zh-CN"/>
        </w:rPr>
        <w:t>the MUSIM aperiodic gap</w:t>
      </w:r>
      <w:r>
        <w:rPr>
          <w:rFonts w:eastAsia="DengXian"/>
          <w:lang w:eastAsia="zh-CN"/>
        </w:rPr>
        <w:t>.</w:t>
      </w:r>
    </w:p>
  </w:comment>
  <w:comment w:id="1374" w:author="Huawei - Yiru" w:date="2023-10-25T10:31:00Z" w:initials="yiru">
    <w:p w14:paraId="09F5B03F" w14:textId="4D4F8F0E" w:rsidR="003425C9" w:rsidRDefault="003425C9">
      <w:pPr>
        <w:pStyle w:val="CommentText"/>
      </w:pPr>
      <w:r>
        <w:rPr>
          <w:rStyle w:val="CommentReference"/>
        </w:rPr>
        <w:annotationRef/>
      </w:r>
      <w:r>
        <w:rPr>
          <w:rFonts w:eastAsia="DengXian"/>
          <w:lang w:eastAsia="zh-CN"/>
        </w:rPr>
        <w:t>No such term defined in 38.331? maybe can be updated to “</w:t>
      </w:r>
      <w:r w:rsidRPr="003425C9">
        <w:rPr>
          <w:rFonts w:eastAsia="DengXian"/>
          <w:color w:val="FF0000"/>
          <w:lang w:eastAsia="zh-CN"/>
        </w:rPr>
        <w:t>measurement gaps</w:t>
      </w:r>
      <w:r>
        <w:rPr>
          <w:rFonts w:eastAsia="DengXian"/>
          <w:lang w:eastAsia="zh-CN"/>
        </w:rPr>
        <w:t>”?</w:t>
      </w:r>
    </w:p>
  </w:comment>
  <w:comment w:id="1585" w:author="Xiaomi - Yumin Wu" w:date="2023-10-20T15:09:00Z" w:initials="Xiaomi">
    <w:p w14:paraId="09E2A0DB" w14:textId="22DDAA89" w:rsidR="007763E6" w:rsidRDefault="007763E6">
      <w:pPr>
        <w:pStyle w:val="CommentText"/>
      </w:pPr>
      <w:r>
        <w:rPr>
          <w:rStyle w:val="CommentReference"/>
        </w:rPr>
        <w:annotationRef/>
      </w:r>
      <w:r>
        <w:t>We understand that RAN2 agreed to use 1 bit to control the UE assistance information for both “keep solution” and “priority-based solution”. However, after some offline checking with our RAN4 colleagues, it seems that RAN4 may introduce 2 UE capability bits, one for “keep solution” and one for “priority-based solution”. I guess we can probably add an Editor’s Note as follows:</w:t>
      </w:r>
    </w:p>
    <w:p w14:paraId="5ED33252" w14:textId="0DC8C858" w:rsidR="007763E6" w:rsidRDefault="007763E6">
      <w:pPr>
        <w:pStyle w:val="CommentText"/>
      </w:pPr>
      <w:r>
        <w:t>Editor’s Note: FFS whether a separate control is needed for the UE assistance information of the “keep solution”, based on the RAN4 inputs on the capability signalings for “keep solution” and “priority-based solution”.</w:t>
      </w:r>
    </w:p>
    <w:p w14:paraId="373ED9EB" w14:textId="6F7F8372" w:rsidR="007763E6" w:rsidRDefault="007763E6">
      <w:pPr>
        <w:pStyle w:val="CommentText"/>
      </w:pPr>
    </w:p>
  </w:comment>
  <w:comment w:id="1599" w:author="Huawei - Yiru" w:date="2023-10-25T10:31:00Z" w:initials="yiru">
    <w:p w14:paraId="70C7013F" w14:textId="24D21F2D" w:rsidR="003425C9" w:rsidRDefault="003425C9">
      <w:pPr>
        <w:pStyle w:val="CommentText"/>
      </w:pPr>
      <w:r>
        <w:rPr>
          <w:rStyle w:val="CommentReference"/>
        </w:rPr>
        <w:annotationRef/>
      </w:r>
      <w:r>
        <w:rPr>
          <w:rFonts w:eastAsia="DengXian"/>
          <w:lang w:eastAsia="zh-CN"/>
        </w:rPr>
        <w:t>We understand it should be “</w:t>
      </w:r>
      <w:r w:rsidRPr="00204580">
        <w:rPr>
          <w:rFonts w:eastAsia="DengXian"/>
          <w:lang w:eastAsia="zh-CN"/>
        </w:rPr>
        <w:t>Cond</w:t>
      </w:r>
      <w:r>
        <w:rPr>
          <w:rFonts w:eastAsia="DengXian"/>
          <w:lang w:eastAsia="zh-CN"/>
        </w:rPr>
        <w:t xml:space="preserve">”, the NW can only configure this field when </w:t>
      </w:r>
      <w:r>
        <w:t>musim-GapAssistanceConfig-r17 is configured, otherwise it is confusing how to report MUSIM gap priority without MUSIM gap.</w:t>
      </w:r>
    </w:p>
  </w:comment>
  <w:comment w:id="1600" w:author="vivo_P_R2#123bis" w:date="2023-10-25T13:32:00Z" w:initials="A">
    <w:p w14:paraId="2FC572BC" w14:textId="77777777" w:rsidR="00F040C4" w:rsidRDefault="00F040C4" w:rsidP="00CF6F02">
      <w:pPr>
        <w:pStyle w:val="CommentText"/>
      </w:pPr>
      <w:r>
        <w:rPr>
          <w:rStyle w:val="CommentReference"/>
        </w:rPr>
        <w:annotationRef/>
      </w:r>
      <w:r>
        <w:rPr>
          <w:lang w:val="en-US"/>
        </w:rPr>
        <w:t xml:space="preserve">Add a condition </w:t>
      </w:r>
      <w:r>
        <w:rPr>
          <w:i/>
          <w:iCs/>
          <w:lang w:val="en-US"/>
        </w:rPr>
        <w:t>musimGapConfig</w:t>
      </w:r>
    </w:p>
  </w:comment>
  <w:comment w:id="1628" w:author="Huawei - Yiru" w:date="2023-10-25T10:32:00Z" w:initials="yiru">
    <w:p w14:paraId="2C02BCFE" w14:textId="38139158" w:rsidR="003425C9" w:rsidRDefault="003425C9">
      <w:pPr>
        <w:pStyle w:val="CommentText"/>
      </w:pPr>
      <w:r>
        <w:rPr>
          <w:rStyle w:val="CommentReference"/>
        </w:rPr>
        <w:annotationRef/>
      </w:r>
      <w:r>
        <w:rPr>
          <w:rFonts w:eastAsia="DengXian"/>
          <w:lang w:eastAsia="zh-CN"/>
        </w:rPr>
        <w:t>We think this is not needed, we don't have agreement to introduce a new filter for measurement gap in UAI, the same filter for measurement gap in RRCReconfigurationComplete message should be reused.</w:t>
      </w:r>
    </w:p>
  </w:comment>
  <w:comment w:id="1629" w:author="vivo_P_R2#123bis" w:date="2023-10-25T13:33:00Z" w:initials="A">
    <w:p w14:paraId="4F8B3682" w14:textId="77777777" w:rsidR="00F040C4" w:rsidRDefault="00F040C4" w:rsidP="008650C5">
      <w:pPr>
        <w:pStyle w:val="CommentText"/>
      </w:pPr>
      <w:r>
        <w:rPr>
          <w:rStyle w:val="CommentReference"/>
        </w:rPr>
        <w:annotationRef/>
      </w:r>
      <w:r>
        <w:rPr>
          <w:lang w:val="en-US"/>
        </w:rPr>
        <w:t>Deleted</w:t>
      </w:r>
    </w:p>
  </w:comment>
  <w:comment w:id="1796" w:author="Huawei - Yiru" w:date="2023-10-25T10:33:00Z" w:initials="yiru">
    <w:p w14:paraId="171D14B7" w14:textId="2CFA8610" w:rsidR="003425C9" w:rsidRDefault="003425C9">
      <w:pPr>
        <w:pStyle w:val="CommentText"/>
      </w:pPr>
      <w:r>
        <w:rPr>
          <w:rStyle w:val="CommentReference"/>
        </w:rPr>
        <w:annotationRef/>
      </w:r>
      <w:r>
        <w:rPr>
          <w:rFonts w:eastAsia="DengXian"/>
          <w:lang w:eastAsia="zh-CN"/>
        </w:rPr>
        <w:t>Same comment as above. Based on the latest agreement, this can be updated to: “</w:t>
      </w:r>
      <w:r w:rsidRPr="003425C9">
        <w:rPr>
          <w:rFonts w:eastAsia="DengXian"/>
          <w:color w:val="FF0000"/>
          <w:lang w:eastAsia="zh-CN"/>
        </w:rPr>
        <w:t>band combination(s)</w:t>
      </w:r>
      <w:r>
        <w:rPr>
          <w:rFonts w:eastAsia="DengXian"/>
          <w:lang w:eastAsia="zh-CN"/>
        </w:rPr>
        <w:t>”.</w:t>
      </w:r>
    </w:p>
  </w:comment>
  <w:comment w:id="1811" w:author="Huawei - Yiru" w:date="2023-10-25T10:33:00Z" w:initials="yiru">
    <w:p w14:paraId="47950637" w14:textId="77777777" w:rsidR="003425C9" w:rsidRDefault="003425C9" w:rsidP="003425C9">
      <w:pPr>
        <w:pStyle w:val="CommentText"/>
        <w:rPr>
          <w:rFonts w:eastAsia="DengXian"/>
          <w:lang w:eastAsia="zh-CN"/>
        </w:rPr>
      </w:pPr>
      <w:r>
        <w:rPr>
          <w:rStyle w:val="CommentReference"/>
        </w:rPr>
        <w:annotationRef/>
      </w:r>
      <w:r>
        <w:rPr>
          <w:rFonts w:eastAsia="DengXian"/>
          <w:lang w:eastAsia="zh-CN"/>
        </w:rPr>
        <w:t>This is for wait timer instead of prohibit timer, should be:</w:t>
      </w:r>
    </w:p>
    <w:p w14:paraId="3B1C490B" w14:textId="77777777" w:rsidR="003425C9" w:rsidRDefault="003425C9" w:rsidP="003425C9">
      <w:pPr>
        <w:pStyle w:val="CommentText"/>
        <w:rPr>
          <w:rFonts w:eastAsia="DengXian"/>
          <w:lang w:eastAsia="zh-CN"/>
        </w:rPr>
      </w:pPr>
    </w:p>
    <w:p w14:paraId="7C3ECE0E" w14:textId="472AF566" w:rsidR="003425C9" w:rsidRDefault="003425C9" w:rsidP="003425C9">
      <w:pPr>
        <w:pStyle w:val="CommentText"/>
      </w:pPr>
      <w:r>
        <w:t xml:space="preserve">Upon releasing </w:t>
      </w:r>
      <w:r w:rsidRPr="00814CEA">
        <w:rPr>
          <w:i/>
          <w:iCs/>
        </w:rPr>
        <w:t>musim-CapabilityRestrictionConfig</w:t>
      </w:r>
      <w:r>
        <w:t xml:space="preserve"> during the connection re-establishment/resume procedures, or upon receiving </w:t>
      </w:r>
      <w:r w:rsidRPr="00814CEA">
        <w:rPr>
          <w:i/>
          <w:iCs/>
        </w:rPr>
        <w:t>musim-CapabilityRestrictionConfig</w:t>
      </w:r>
      <w:r>
        <w:rPr>
          <w:i/>
          <w:iCs/>
        </w:rPr>
        <w:t xml:space="preserve"> </w:t>
      </w:r>
      <w:r>
        <w:t xml:space="preserve">set to </w:t>
      </w:r>
      <w:r>
        <w:rPr>
          <w:i/>
          <w:iCs/>
        </w:rPr>
        <w:t>release</w:t>
      </w:r>
      <w:r>
        <w:t>.</w:t>
      </w:r>
    </w:p>
  </w:comment>
  <w:comment w:id="1812" w:author="vivo_P_R2#123bis" w:date="2023-10-25T13:35:00Z" w:initials="A">
    <w:p w14:paraId="0D44593E" w14:textId="77777777" w:rsidR="00F040C4" w:rsidRDefault="00F040C4" w:rsidP="00C4231C">
      <w:pPr>
        <w:pStyle w:val="CommentText"/>
      </w:pPr>
      <w:r>
        <w:rPr>
          <w:rStyle w:val="CommentReference"/>
        </w:rPr>
        <w:annotationRef/>
      </w:r>
      <w:r>
        <w:rPr>
          <w:lang w:val="en-US"/>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29A907" w15:done="0"/>
  <w15:commentEx w15:paraId="71F1B541" w15:paraIdParent="4D29A907" w15:done="0"/>
  <w15:commentEx w15:paraId="740D79F1" w15:paraIdParent="4D29A907" w15:done="0"/>
  <w15:commentEx w15:paraId="16C6A918" w15:done="0"/>
  <w15:commentEx w15:paraId="0E5F4694" w15:done="1"/>
  <w15:commentEx w15:paraId="1B056D49" w15:done="1"/>
  <w15:commentEx w15:paraId="0E797750" w15:done="1"/>
  <w15:commentEx w15:paraId="00E17AAA" w15:done="1"/>
  <w15:commentEx w15:paraId="1D15273C" w15:done="1"/>
  <w15:commentEx w15:paraId="1F0DFB56" w15:done="1"/>
  <w15:commentEx w15:paraId="5C13F615" w15:done="1"/>
  <w15:commentEx w15:paraId="583F51F4" w15:done="1"/>
  <w15:commentEx w15:paraId="51C7BF96" w15:done="1"/>
  <w15:commentEx w15:paraId="794B01A2" w15:done="1"/>
  <w15:commentEx w15:paraId="639D0625" w15:done="1"/>
  <w15:commentEx w15:paraId="7ABBBF49" w15:done="1"/>
  <w15:commentEx w15:paraId="7B5595D8" w15:done="1"/>
  <w15:commentEx w15:paraId="5BE04D2C" w15:done="1"/>
  <w15:commentEx w15:paraId="09F5B03F" w15:done="1"/>
  <w15:commentEx w15:paraId="373ED9EB" w15:done="1"/>
  <w15:commentEx w15:paraId="70C7013F" w15:done="1"/>
  <w15:commentEx w15:paraId="2FC572BC" w15:paraIdParent="70C7013F" w15:done="1"/>
  <w15:commentEx w15:paraId="2C02BCFE" w15:done="1"/>
  <w15:commentEx w15:paraId="4F8B3682" w15:paraIdParent="2C02BCFE" w15:done="1"/>
  <w15:commentEx w15:paraId="171D14B7" w15:done="1"/>
  <w15:commentEx w15:paraId="7C3ECE0E" w15:done="1"/>
  <w15:commentEx w15:paraId="0D44593E" w15:paraIdParent="7C3ECE0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426643" w16cex:dateUtc="2023-10-25T05:11:00Z"/>
  <w16cex:commentExtensible w16cex:durableId="28DD16C4" w16cex:dateUtc="2023-10-20T07:09:00Z"/>
  <w16cex:commentExtensible w16cex:durableId="131C0E84" w16cex:dateUtc="2023-10-25T05:32:00Z"/>
  <w16cex:commentExtensible w16cex:durableId="0DEBCC50" w16cex:dateUtc="2023-10-25T05:33:00Z"/>
  <w16cex:commentExtensible w16cex:durableId="1D765688" w16cex:dateUtc="2023-10-25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9A907" w16cid:durableId="28E35C0F"/>
  <w16cid:commentId w16cid:paraId="71F1B541" w16cid:durableId="74426643"/>
  <w16cid:commentId w16cid:paraId="0E5F4694" w16cid:durableId="28E35CFC"/>
  <w16cid:commentId w16cid:paraId="1B056D49" w16cid:durableId="28E35E71"/>
  <w16cid:commentId w16cid:paraId="0E797750" w16cid:durableId="28E35E82"/>
  <w16cid:commentId w16cid:paraId="00E17AAA" w16cid:durableId="28E35E91"/>
  <w16cid:commentId w16cid:paraId="1D15273C" w16cid:durableId="28E35EAB"/>
  <w16cid:commentId w16cid:paraId="1F0DFB56" w16cid:durableId="28E35F24"/>
  <w16cid:commentId w16cid:paraId="5C13F615" w16cid:durableId="28E36BCC"/>
  <w16cid:commentId w16cid:paraId="583F51F4" w16cid:durableId="28E36BE1"/>
  <w16cid:commentId w16cid:paraId="51C7BF96" w16cid:durableId="28E36BEF"/>
  <w16cid:commentId w16cid:paraId="794B01A2" w16cid:durableId="28E36C2F"/>
  <w16cid:commentId w16cid:paraId="639D0625" w16cid:durableId="28E36C4C"/>
  <w16cid:commentId w16cid:paraId="7ABBBF49" w16cid:durableId="28E36C71"/>
  <w16cid:commentId w16cid:paraId="7B5595D8" w16cid:durableId="28E36C95"/>
  <w16cid:commentId w16cid:paraId="5BE04D2C" w16cid:durableId="28E36CD8"/>
  <w16cid:commentId w16cid:paraId="09F5B03F" w16cid:durableId="28E36CEE"/>
  <w16cid:commentId w16cid:paraId="373ED9EB" w16cid:durableId="28DD16C4"/>
  <w16cid:commentId w16cid:paraId="70C7013F" w16cid:durableId="28E36D0A"/>
  <w16cid:commentId w16cid:paraId="2FC572BC" w16cid:durableId="131C0E84"/>
  <w16cid:commentId w16cid:paraId="2C02BCFE" w16cid:durableId="28E36D29"/>
  <w16cid:commentId w16cid:paraId="4F8B3682" w16cid:durableId="0DEBCC50"/>
  <w16cid:commentId w16cid:paraId="171D14B7" w16cid:durableId="28E36D65"/>
  <w16cid:commentId w16cid:paraId="7C3ECE0E" w16cid:durableId="28E36D7E"/>
  <w16cid:commentId w16cid:paraId="0D44593E" w16cid:durableId="1D7656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E63C5" w14:textId="77777777" w:rsidR="003B651A" w:rsidRDefault="003B651A">
      <w:pPr>
        <w:spacing w:after="0"/>
      </w:pPr>
      <w:r>
        <w:separator/>
      </w:r>
    </w:p>
  </w:endnote>
  <w:endnote w:type="continuationSeparator" w:id="0">
    <w:p w14:paraId="5262DE6A" w14:textId="77777777" w:rsidR="003B651A" w:rsidRDefault="003B65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5927" w14:textId="77777777" w:rsidR="007763E6" w:rsidRDefault="007763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AAD2C" w14:textId="77777777" w:rsidR="003B651A" w:rsidRDefault="003B651A">
      <w:pPr>
        <w:spacing w:after="0"/>
      </w:pPr>
      <w:r>
        <w:separator/>
      </w:r>
    </w:p>
  </w:footnote>
  <w:footnote w:type="continuationSeparator" w:id="0">
    <w:p w14:paraId="637CAEAF" w14:textId="77777777" w:rsidR="003B651A" w:rsidRDefault="003B65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B704" w14:textId="77777777" w:rsidR="007763E6" w:rsidRDefault="007763E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BDF39" w14:textId="10804EC6" w:rsidR="007763E6" w:rsidRDefault="007763E6">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F0976">
      <w:rPr>
        <w:rFonts w:ascii="Arial" w:hAnsi="Arial" w:cs="Arial"/>
        <w:b/>
        <w:noProof/>
        <w:sz w:val="18"/>
        <w:szCs w:val="18"/>
      </w:rPr>
      <w:t>65</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E210" w14:textId="77777777" w:rsidR="007763E6" w:rsidRDefault="007763E6">
    <w:pPr>
      <w:framePr w:h="284" w:hRule="exact" w:wrap="around" w:vAnchor="text" w:hAnchor="margin" w:xAlign="right" w:y="1"/>
      <w:rPr>
        <w:rFonts w:ascii="Arial" w:hAnsi="Arial" w:cs="Arial"/>
        <w:b/>
        <w:sz w:val="18"/>
        <w:szCs w:val="18"/>
      </w:rPr>
    </w:pPr>
  </w:p>
  <w:p w14:paraId="062346B3" w14:textId="36B0C5BB" w:rsidR="007763E6" w:rsidRDefault="007763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F0976">
      <w:rPr>
        <w:rFonts w:ascii="Arial" w:hAnsi="Arial" w:cs="Arial"/>
        <w:b/>
        <w:noProof/>
        <w:sz w:val="18"/>
        <w:szCs w:val="18"/>
      </w:rPr>
      <w:t>457</w:t>
    </w:r>
    <w:r>
      <w:rPr>
        <w:rFonts w:ascii="Arial" w:hAnsi="Arial" w:cs="Arial"/>
        <w:b/>
        <w:sz w:val="18"/>
        <w:szCs w:val="18"/>
      </w:rPr>
      <w:fldChar w:fldCharType="end"/>
    </w:r>
  </w:p>
  <w:p w14:paraId="125BEE10" w14:textId="77777777" w:rsidR="007763E6" w:rsidRDefault="007763E6">
    <w:pPr>
      <w:framePr w:h="284" w:hRule="exact" w:wrap="around" w:vAnchor="text" w:hAnchor="margin" w:y="7"/>
      <w:rPr>
        <w:rFonts w:ascii="Arial" w:hAnsi="Arial" w:cs="Arial"/>
        <w:b/>
        <w:sz w:val="18"/>
        <w:szCs w:val="18"/>
      </w:rPr>
    </w:pPr>
  </w:p>
  <w:p w14:paraId="6BC895A8" w14:textId="77777777" w:rsidR="007763E6" w:rsidRDefault="007763E6">
    <w:pPr>
      <w:pStyle w:val="Header"/>
    </w:pPr>
  </w:p>
  <w:p w14:paraId="09223091" w14:textId="77777777" w:rsidR="007763E6" w:rsidRDefault="007763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B5C9D"/>
    <w:multiLevelType w:val="hybridMultilevel"/>
    <w:tmpl w:val="6252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45226E"/>
    <w:multiLevelType w:val="hybridMultilevel"/>
    <w:tmpl w:val="55FCFCAE"/>
    <w:lvl w:ilvl="0" w:tplc="458A469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BB1E42"/>
    <w:multiLevelType w:val="hybridMultilevel"/>
    <w:tmpl w:val="1102BC9A"/>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2FA5B5F"/>
    <w:multiLevelType w:val="hybridMultilevel"/>
    <w:tmpl w:val="29A29856"/>
    <w:lvl w:ilvl="0" w:tplc="0A5A6EC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654393A"/>
    <w:multiLevelType w:val="multilevel"/>
    <w:tmpl w:val="4B660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0CE1AC0"/>
    <w:multiLevelType w:val="hybridMultilevel"/>
    <w:tmpl w:val="DACA180C"/>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3" w15:restartNumberingAfterBreak="0">
    <w:nsid w:val="7D9506A2"/>
    <w:multiLevelType w:val="multilevel"/>
    <w:tmpl w:val="E952778E"/>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3"/>
  </w:num>
  <w:num w:numId="3">
    <w:abstractNumId w:val="16"/>
  </w:num>
  <w:num w:numId="4">
    <w:abstractNumId w:val="15"/>
  </w:num>
  <w:num w:numId="5">
    <w:abstractNumId w:val="22"/>
  </w:num>
  <w:num w:numId="6">
    <w:abstractNumId w:val="19"/>
  </w:num>
  <w:num w:numId="7">
    <w:abstractNumId w:val="10"/>
  </w:num>
  <w:num w:numId="8">
    <w:abstractNumId w:val="18"/>
  </w:num>
  <w:num w:numId="9">
    <w:abstractNumId w:val="11"/>
  </w:num>
  <w:num w:numId="10">
    <w:abstractNumId w:val="0"/>
  </w:num>
  <w:num w:numId="11">
    <w:abstractNumId w:val="13"/>
  </w:num>
  <w:num w:numId="12">
    <w:abstractNumId w:val="4"/>
  </w:num>
  <w:num w:numId="13">
    <w:abstractNumId w:val="14"/>
  </w:num>
  <w:num w:numId="14">
    <w:abstractNumId w:val="17"/>
  </w:num>
  <w:num w:numId="15">
    <w:abstractNumId w:val="7"/>
  </w:num>
  <w:num w:numId="16">
    <w:abstractNumId w:val="2"/>
  </w:num>
  <w:num w:numId="17">
    <w:abstractNumId w:val="6"/>
  </w:num>
  <w:num w:numId="18">
    <w:abstractNumId w:val="5"/>
  </w:num>
  <w:num w:numId="19">
    <w:abstractNumId w:val="1"/>
  </w:num>
  <w:num w:numId="20">
    <w:abstractNumId w:val="21"/>
  </w:num>
  <w:num w:numId="21">
    <w:abstractNumId w:val="23"/>
  </w:num>
  <w:num w:numId="22">
    <w:abstractNumId w:val="12"/>
  </w:num>
  <w:num w:numId="23">
    <w:abstractNumId w:val="8"/>
  </w:num>
  <w:num w:numId="24">
    <w:abstractNumId w:val="20"/>
  </w:num>
  <w:num w:numId="2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_P_R2123bis">
    <w15:presenceInfo w15:providerId="None" w15:userId="vivo_P_R2123bis"/>
  </w15:person>
  <w15:person w15:author="vivo_P_R2#123">
    <w15:presenceInfo w15:providerId="None" w15:userId="vivo_P_R2#123"/>
  </w15:person>
  <w15:person w15:author="vivo(Rapp)">
    <w15:presenceInfo w15:providerId="None" w15:userId="vivo(Rapp)"/>
  </w15:person>
  <w15:person w15:author="vivo(Boubacar)">
    <w15:presenceInfo w15:providerId="None" w15:userId="vivo(Boubacar)"/>
  </w15:person>
  <w15:person w15:author="vivo_P_RAN2#122">
    <w15:presenceInfo w15:providerId="None" w15:userId="vivo_P_RAN2#122"/>
  </w15:person>
  <w15:person w15:author="Huawei - Yiru">
    <w15:presenceInfo w15:providerId="None" w15:userId="Huawei - Yiru"/>
  </w15:person>
  <w15:person w15:author="vivo_P_R2#123bis">
    <w15:presenceInfo w15:providerId="None" w15:userId="vivo_P_R2#123bis"/>
  </w15:person>
  <w15:person w15:author="Samsung (SY)">
    <w15:presenceInfo w15:providerId="None" w15:userId="Samsung (SY)"/>
  </w15:person>
  <w15:person w15:author="vivo_Pre_R2#123b">
    <w15:presenceInfo w15:providerId="None" w15:userId="vivo_Pre_R2#123b"/>
  </w15:person>
  <w15:person w15:author="ZTE(Wenting）">
    <w15:presenceInfo w15:providerId="None" w15:userId="ZTE(Wenting）"/>
  </w15:person>
  <w15:person w15:author="vivo_Post_R2#123">
    <w15:presenceInfo w15:providerId="None" w15:userId="vivo_Post_R2#123"/>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7D3"/>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B5B"/>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B7C"/>
    <w:rsid w:val="00040CBF"/>
    <w:rsid w:val="00040DAA"/>
    <w:rsid w:val="00041435"/>
    <w:rsid w:val="00041938"/>
    <w:rsid w:val="00041AD7"/>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897"/>
    <w:rsid w:val="000458B6"/>
    <w:rsid w:val="00045D3C"/>
    <w:rsid w:val="00045EC0"/>
    <w:rsid w:val="0004615B"/>
    <w:rsid w:val="0004643E"/>
    <w:rsid w:val="00046C82"/>
    <w:rsid w:val="00046E54"/>
    <w:rsid w:val="0004715C"/>
    <w:rsid w:val="00047740"/>
    <w:rsid w:val="00047C25"/>
    <w:rsid w:val="000500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C4E"/>
    <w:rsid w:val="00055382"/>
    <w:rsid w:val="000557A5"/>
    <w:rsid w:val="0005589D"/>
    <w:rsid w:val="000558E7"/>
    <w:rsid w:val="00055A3D"/>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D0B"/>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926"/>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CA"/>
    <w:rsid w:val="000A178F"/>
    <w:rsid w:val="000A184A"/>
    <w:rsid w:val="000A195F"/>
    <w:rsid w:val="000A209D"/>
    <w:rsid w:val="000A2302"/>
    <w:rsid w:val="000A23F5"/>
    <w:rsid w:val="000A27DF"/>
    <w:rsid w:val="000A27FD"/>
    <w:rsid w:val="000A28AF"/>
    <w:rsid w:val="000A2A7C"/>
    <w:rsid w:val="000A2D2E"/>
    <w:rsid w:val="000A2FCD"/>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5"/>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6F1"/>
    <w:rsid w:val="000C2783"/>
    <w:rsid w:val="000C2809"/>
    <w:rsid w:val="000C2873"/>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2F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AEB"/>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2EE2"/>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0F7DB4"/>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36"/>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9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3D0"/>
    <w:rsid w:val="001364C9"/>
    <w:rsid w:val="001369AB"/>
    <w:rsid w:val="00136C31"/>
    <w:rsid w:val="00136C92"/>
    <w:rsid w:val="00136D43"/>
    <w:rsid w:val="001373DF"/>
    <w:rsid w:val="001374E8"/>
    <w:rsid w:val="0013784A"/>
    <w:rsid w:val="00137D3B"/>
    <w:rsid w:val="00137D47"/>
    <w:rsid w:val="00137F46"/>
    <w:rsid w:val="001401E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027"/>
    <w:rsid w:val="00153315"/>
    <w:rsid w:val="0015357A"/>
    <w:rsid w:val="001535F2"/>
    <w:rsid w:val="00153734"/>
    <w:rsid w:val="0015389C"/>
    <w:rsid w:val="001538BE"/>
    <w:rsid w:val="001539FC"/>
    <w:rsid w:val="00153BC9"/>
    <w:rsid w:val="00153F2E"/>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5"/>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2A6"/>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6A4"/>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49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FAC"/>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C0"/>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5EE8"/>
    <w:rsid w:val="00236428"/>
    <w:rsid w:val="00236AAE"/>
    <w:rsid w:val="00236B2C"/>
    <w:rsid w:val="002372B3"/>
    <w:rsid w:val="00237D12"/>
    <w:rsid w:val="00237E69"/>
    <w:rsid w:val="00240111"/>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1C4"/>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FF3"/>
    <w:rsid w:val="00251335"/>
    <w:rsid w:val="0025148B"/>
    <w:rsid w:val="002515B1"/>
    <w:rsid w:val="00251D93"/>
    <w:rsid w:val="002523B0"/>
    <w:rsid w:val="002527AD"/>
    <w:rsid w:val="00252891"/>
    <w:rsid w:val="002528CF"/>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149"/>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049"/>
    <w:rsid w:val="00271127"/>
    <w:rsid w:val="0027125D"/>
    <w:rsid w:val="00271394"/>
    <w:rsid w:val="002714C6"/>
    <w:rsid w:val="00271837"/>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EB7"/>
    <w:rsid w:val="002B208E"/>
    <w:rsid w:val="002B20A4"/>
    <w:rsid w:val="002B24B3"/>
    <w:rsid w:val="002B26CF"/>
    <w:rsid w:val="002B287F"/>
    <w:rsid w:val="002B2DE2"/>
    <w:rsid w:val="002B3117"/>
    <w:rsid w:val="002B3625"/>
    <w:rsid w:val="002B37A0"/>
    <w:rsid w:val="002B3A5E"/>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C8A"/>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B56"/>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8F"/>
    <w:rsid w:val="00303AF2"/>
    <w:rsid w:val="00304225"/>
    <w:rsid w:val="003043EE"/>
    <w:rsid w:val="003044AB"/>
    <w:rsid w:val="0030473F"/>
    <w:rsid w:val="0030474F"/>
    <w:rsid w:val="003049C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B82"/>
    <w:rsid w:val="00314C66"/>
    <w:rsid w:val="0031524A"/>
    <w:rsid w:val="00315745"/>
    <w:rsid w:val="00316168"/>
    <w:rsid w:val="00316173"/>
    <w:rsid w:val="003164AD"/>
    <w:rsid w:val="00316518"/>
    <w:rsid w:val="00316524"/>
    <w:rsid w:val="003165D2"/>
    <w:rsid w:val="0031665F"/>
    <w:rsid w:val="0031666F"/>
    <w:rsid w:val="00316BD8"/>
    <w:rsid w:val="003171F0"/>
    <w:rsid w:val="003172C2"/>
    <w:rsid w:val="003172DC"/>
    <w:rsid w:val="00317AC3"/>
    <w:rsid w:val="00317B20"/>
    <w:rsid w:val="00317B47"/>
    <w:rsid w:val="00317CA5"/>
    <w:rsid w:val="00317F72"/>
    <w:rsid w:val="003207D0"/>
    <w:rsid w:val="00320A71"/>
    <w:rsid w:val="00320E84"/>
    <w:rsid w:val="00320FE7"/>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5C9"/>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2F"/>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54C"/>
    <w:rsid w:val="0036276D"/>
    <w:rsid w:val="00362859"/>
    <w:rsid w:val="00362AC3"/>
    <w:rsid w:val="00362FDB"/>
    <w:rsid w:val="0036313F"/>
    <w:rsid w:val="003633F7"/>
    <w:rsid w:val="0036362D"/>
    <w:rsid w:val="00363789"/>
    <w:rsid w:val="00363881"/>
    <w:rsid w:val="00363ACB"/>
    <w:rsid w:val="00363C90"/>
    <w:rsid w:val="00364516"/>
    <w:rsid w:val="0036464B"/>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0CA"/>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294"/>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1F4F"/>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08F"/>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1A"/>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D2B"/>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1C0"/>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1CA"/>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00"/>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3E80"/>
    <w:rsid w:val="00434A8E"/>
    <w:rsid w:val="00434F1A"/>
    <w:rsid w:val="00434F83"/>
    <w:rsid w:val="00435491"/>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1A5"/>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63"/>
    <w:rsid w:val="004479A9"/>
    <w:rsid w:val="00447E2D"/>
    <w:rsid w:val="00447E60"/>
    <w:rsid w:val="004502B5"/>
    <w:rsid w:val="004506E6"/>
    <w:rsid w:val="0045079C"/>
    <w:rsid w:val="00450E36"/>
    <w:rsid w:val="004511FF"/>
    <w:rsid w:val="0045163B"/>
    <w:rsid w:val="00451B0D"/>
    <w:rsid w:val="00451BC4"/>
    <w:rsid w:val="00451C19"/>
    <w:rsid w:val="00451CE1"/>
    <w:rsid w:val="00451E2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1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21"/>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B89"/>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4F0"/>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16"/>
    <w:rsid w:val="00490B93"/>
    <w:rsid w:val="00490D2A"/>
    <w:rsid w:val="00490DCA"/>
    <w:rsid w:val="00490E31"/>
    <w:rsid w:val="004917D4"/>
    <w:rsid w:val="00491BA4"/>
    <w:rsid w:val="00491F6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4F"/>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4C"/>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01"/>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05"/>
    <w:rsid w:val="00501370"/>
    <w:rsid w:val="00501594"/>
    <w:rsid w:val="00501719"/>
    <w:rsid w:val="00501761"/>
    <w:rsid w:val="00501768"/>
    <w:rsid w:val="0050191D"/>
    <w:rsid w:val="00502B5E"/>
    <w:rsid w:val="00502CD7"/>
    <w:rsid w:val="00503156"/>
    <w:rsid w:val="005031F7"/>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60"/>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31"/>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EF2"/>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B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C70"/>
    <w:rsid w:val="00547EF6"/>
    <w:rsid w:val="005500DB"/>
    <w:rsid w:val="00550202"/>
    <w:rsid w:val="00550625"/>
    <w:rsid w:val="00550677"/>
    <w:rsid w:val="005507D1"/>
    <w:rsid w:val="00550975"/>
    <w:rsid w:val="00550A88"/>
    <w:rsid w:val="00550ABA"/>
    <w:rsid w:val="00550DF2"/>
    <w:rsid w:val="00550F20"/>
    <w:rsid w:val="005512CE"/>
    <w:rsid w:val="00551BB2"/>
    <w:rsid w:val="00551D21"/>
    <w:rsid w:val="00551F8F"/>
    <w:rsid w:val="00551FB2"/>
    <w:rsid w:val="00552190"/>
    <w:rsid w:val="005521A9"/>
    <w:rsid w:val="005521FB"/>
    <w:rsid w:val="00552715"/>
    <w:rsid w:val="00552D11"/>
    <w:rsid w:val="00552E60"/>
    <w:rsid w:val="00552E79"/>
    <w:rsid w:val="00552EC2"/>
    <w:rsid w:val="0055332F"/>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2AA"/>
    <w:rsid w:val="0056369B"/>
    <w:rsid w:val="00563981"/>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B9A"/>
    <w:rsid w:val="00592D74"/>
    <w:rsid w:val="00593172"/>
    <w:rsid w:val="0059348D"/>
    <w:rsid w:val="00593B8B"/>
    <w:rsid w:val="00594006"/>
    <w:rsid w:val="005943F8"/>
    <w:rsid w:val="005945DF"/>
    <w:rsid w:val="0059492A"/>
    <w:rsid w:val="00594BEC"/>
    <w:rsid w:val="00594CFE"/>
    <w:rsid w:val="0059506F"/>
    <w:rsid w:val="005950D3"/>
    <w:rsid w:val="0059511A"/>
    <w:rsid w:val="0059515A"/>
    <w:rsid w:val="0059545F"/>
    <w:rsid w:val="005957F8"/>
    <w:rsid w:val="005959F9"/>
    <w:rsid w:val="00595BFB"/>
    <w:rsid w:val="00596204"/>
    <w:rsid w:val="005963BF"/>
    <w:rsid w:val="00596CFE"/>
    <w:rsid w:val="00597317"/>
    <w:rsid w:val="005975C3"/>
    <w:rsid w:val="005979E9"/>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2FE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21C"/>
    <w:rsid w:val="005B3738"/>
    <w:rsid w:val="005B40F3"/>
    <w:rsid w:val="005B43AB"/>
    <w:rsid w:val="005B453F"/>
    <w:rsid w:val="005B459C"/>
    <w:rsid w:val="005B4760"/>
    <w:rsid w:val="005B4858"/>
    <w:rsid w:val="005B4A55"/>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CC1"/>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13C"/>
    <w:rsid w:val="005D54FC"/>
    <w:rsid w:val="005D6159"/>
    <w:rsid w:val="005D62AF"/>
    <w:rsid w:val="005D63DF"/>
    <w:rsid w:val="005D675A"/>
    <w:rsid w:val="005D697C"/>
    <w:rsid w:val="005D6B48"/>
    <w:rsid w:val="005D6C1A"/>
    <w:rsid w:val="005D6C9D"/>
    <w:rsid w:val="005D6EB4"/>
    <w:rsid w:val="005D7386"/>
    <w:rsid w:val="005D7440"/>
    <w:rsid w:val="005D74BF"/>
    <w:rsid w:val="005D7545"/>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184"/>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898"/>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27F3D"/>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1C4C"/>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378"/>
    <w:rsid w:val="00681899"/>
    <w:rsid w:val="00681A61"/>
    <w:rsid w:val="00681A8B"/>
    <w:rsid w:val="00681B4D"/>
    <w:rsid w:val="00681CB7"/>
    <w:rsid w:val="00681E30"/>
    <w:rsid w:val="006823E8"/>
    <w:rsid w:val="006823ED"/>
    <w:rsid w:val="006826F6"/>
    <w:rsid w:val="00682D98"/>
    <w:rsid w:val="00682F1B"/>
    <w:rsid w:val="00683009"/>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4DEA"/>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1E9"/>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22F"/>
    <w:rsid w:val="006B3DF2"/>
    <w:rsid w:val="006B40B7"/>
    <w:rsid w:val="006B460E"/>
    <w:rsid w:val="006B46FB"/>
    <w:rsid w:val="006B47C6"/>
    <w:rsid w:val="006B5099"/>
    <w:rsid w:val="006B50A6"/>
    <w:rsid w:val="006B51C9"/>
    <w:rsid w:val="006B54DF"/>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64B"/>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BF0"/>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98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201"/>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3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846"/>
    <w:rsid w:val="00774C28"/>
    <w:rsid w:val="00774C99"/>
    <w:rsid w:val="00774CEA"/>
    <w:rsid w:val="007753A5"/>
    <w:rsid w:val="00775638"/>
    <w:rsid w:val="00775A18"/>
    <w:rsid w:val="00775B0E"/>
    <w:rsid w:val="00775C81"/>
    <w:rsid w:val="00775C99"/>
    <w:rsid w:val="00775D36"/>
    <w:rsid w:val="00775E03"/>
    <w:rsid w:val="007763E6"/>
    <w:rsid w:val="0077643D"/>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355"/>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8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768"/>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34F"/>
    <w:rsid w:val="007B6E39"/>
    <w:rsid w:val="007B6E3E"/>
    <w:rsid w:val="007B7030"/>
    <w:rsid w:val="007B735B"/>
    <w:rsid w:val="007B7548"/>
    <w:rsid w:val="007B7A97"/>
    <w:rsid w:val="007B7BE4"/>
    <w:rsid w:val="007C041E"/>
    <w:rsid w:val="007C0C9F"/>
    <w:rsid w:val="007C0E37"/>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35C"/>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BBD"/>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680"/>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D8E"/>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E1E"/>
    <w:rsid w:val="00824F11"/>
    <w:rsid w:val="00825119"/>
    <w:rsid w:val="00825595"/>
    <w:rsid w:val="00825A19"/>
    <w:rsid w:val="00825EA8"/>
    <w:rsid w:val="008260EA"/>
    <w:rsid w:val="0082637A"/>
    <w:rsid w:val="008263E8"/>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D8"/>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4C"/>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5EE1"/>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B76"/>
    <w:rsid w:val="00850C36"/>
    <w:rsid w:val="00851000"/>
    <w:rsid w:val="0085116B"/>
    <w:rsid w:val="00851E0A"/>
    <w:rsid w:val="008527C0"/>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942"/>
    <w:rsid w:val="00865A68"/>
    <w:rsid w:val="00865DA4"/>
    <w:rsid w:val="00865E4F"/>
    <w:rsid w:val="00866166"/>
    <w:rsid w:val="00866253"/>
    <w:rsid w:val="00866836"/>
    <w:rsid w:val="00866880"/>
    <w:rsid w:val="008671D3"/>
    <w:rsid w:val="00867902"/>
    <w:rsid w:val="00867923"/>
    <w:rsid w:val="00867B26"/>
    <w:rsid w:val="00870415"/>
    <w:rsid w:val="0087057B"/>
    <w:rsid w:val="00870E72"/>
    <w:rsid w:val="00870E8A"/>
    <w:rsid w:val="00870EE7"/>
    <w:rsid w:val="00871284"/>
    <w:rsid w:val="00871484"/>
    <w:rsid w:val="008716D0"/>
    <w:rsid w:val="00871C98"/>
    <w:rsid w:val="00871FB4"/>
    <w:rsid w:val="008722F3"/>
    <w:rsid w:val="00872B12"/>
    <w:rsid w:val="00872CF4"/>
    <w:rsid w:val="00873482"/>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E12"/>
    <w:rsid w:val="00881009"/>
    <w:rsid w:val="00882262"/>
    <w:rsid w:val="0088227B"/>
    <w:rsid w:val="0088228E"/>
    <w:rsid w:val="0088240E"/>
    <w:rsid w:val="0088245B"/>
    <w:rsid w:val="008825B6"/>
    <w:rsid w:val="00882803"/>
    <w:rsid w:val="00882C28"/>
    <w:rsid w:val="00883B90"/>
    <w:rsid w:val="00884133"/>
    <w:rsid w:val="00884383"/>
    <w:rsid w:val="00885204"/>
    <w:rsid w:val="00885231"/>
    <w:rsid w:val="00885C77"/>
    <w:rsid w:val="00885F29"/>
    <w:rsid w:val="008874E0"/>
    <w:rsid w:val="00887637"/>
    <w:rsid w:val="00887801"/>
    <w:rsid w:val="00887F85"/>
    <w:rsid w:val="00890081"/>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5A7"/>
    <w:rsid w:val="008968E0"/>
    <w:rsid w:val="008971F5"/>
    <w:rsid w:val="00897222"/>
    <w:rsid w:val="00897379"/>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94E"/>
    <w:rsid w:val="008A4A00"/>
    <w:rsid w:val="008A4B4A"/>
    <w:rsid w:val="008A4D0A"/>
    <w:rsid w:val="008A4ECE"/>
    <w:rsid w:val="008A5266"/>
    <w:rsid w:val="008A52E0"/>
    <w:rsid w:val="008A621D"/>
    <w:rsid w:val="008A628B"/>
    <w:rsid w:val="008A62F5"/>
    <w:rsid w:val="008A6616"/>
    <w:rsid w:val="008A6715"/>
    <w:rsid w:val="008A6F9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3D8F"/>
    <w:rsid w:val="008B4056"/>
    <w:rsid w:val="008B4216"/>
    <w:rsid w:val="008B4612"/>
    <w:rsid w:val="008B4954"/>
    <w:rsid w:val="008B4CC3"/>
    <w:rsid w:val="008B4F25"/>
    <w:rsid w:val="008B4F5E"/>
    <w:rsid w:val="008B5030"/>
    <w:rsid w:val="008B57E6"/>
    <w:rsid w:val="008B5D4A"/>
    <w:rsid w:val="008B668D"/>
    <w:rsid w:val="008B6812"/>
    <w:rsid w:val="008B6CBA"/>
    <w:rsid w:val="008B7220"/>
    <w:rsid w:val="008B740C"/>
    <w:rsid w:val="008B74C6"/>
    <w:rsid w:val="008B78D8"/>
    <w:rsid w:val="008B7DDB"/>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25"/>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4DE"/>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43"/>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CE"/>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5B"/>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149"/>
    <w:rsid w:val="0096141A"/>
    <w:rsid w:val="0096148E"/>
    <w:rsid w:val="0096177C"/>
    <w:rsid w:val="00961C14"/>
    <w:rsid w:val="00961FF8"/>
    <w:rsid w:val="009620A4"/>
    <w:rsid w:val="009623B3"/>
    <w:rsid w:val="009625F8"/>
    <w:rsid w:val="00962711"/>
    <w:rsid w:val="00962B3F"/>
    <w:rsid w:val="00962B61"/>
    <w:rsid w:val="0096312D"/>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287"/>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912"/>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2A"/>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4CEC"/>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570"/>
    <w:rsid w:val="009E19E8"/>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976"/>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0D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572"/>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D28"/>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921"/>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4CC"/>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ED5"/>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26D"/>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61B"/>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34D"/>
    <w:rsid w:val="00AA64D0"/>
    <w:rsid w:val="00AA694E"/>
    <w:rsid w:val="00AA699A"/>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68"/>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C7D"/>
    <w:rsid w:val="00AE0E17"/>
    <w:rsid w:val="00AE0EEA"/>
    <w:rsid w:val="00AE11FC"/>
    <w:rsid w:val="00AE14F4"/>
    <w:rsid w:val="00AE16D1"/>
    <w:rsid w:val="00AE241A"/>
    <w:rsid w:val="00AE2A13"/>
    <w:rsid w:val="00AE2C48"/>
    <w:rsid w:val="00AE2CF2"/>
    <w:rsid w:val="00AE2E3E"/>
    <w:rsid w:val="00AE30CD"/>
    <w:rsid w:val="00AE3918"/>
    <w:rsid w:val="00AE3B8D"/>
    <w:rsid w:val="00AE3C6B"/>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D2"/>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54A"/>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8F8"/>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EE"/>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46B"/>
    <w:rsid w:val="00B417F2"/>
    <w:rsid w:val="00B41CC3"/>
    <w:rsid w:val="00B41FCD"/>
    <w:rsid w:val="00B423E0"/>
    <w:rsid w:val="00B425D1"/>
    <w:rsid w:val="00B42C52"/>
    <w:rsid w:val="00B43D13"/>
    <w:rsid w:val="00B43D79"/>
    <w:rsid w:val="00B43E87"/>
    <w:rsid w:val="00B4448A"/>
    <w:rsid w:val="00B4455E"/>
    <w:rsid w:val="00B44803"/>
    <w:rsid w:val="00B44AAD"/>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C3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E20"/>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C26"/>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5A1"/>
    <w:rsid w:val="00B806BD"/>
    <w:rsid w:val="00B80D01"/>
    <w:rsid w:val="00B8105A"/>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90A"/>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87B08"/>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54"/>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6"/>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294"/>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3F69"/>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729"/>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1"/>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5E94"/>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72"/>
    <w:rsid w:val="00C17DCD"/>
    <w:rsid w:val="00C2010B"/>
    <w:rsid w:val="00C202ED"/>
    <w:rsid w:val="00C203D0"/>
    <w:rsid w:val="00C20627"/>
    <w:rsid w:val="00C206AA"/>
    <w:rsid w:val="00C20815"/>
    <w:rsid w:val="00C2150C"/>
    <w:rsid w:val="00C2150D"/>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1D8"/>
    <w:rsid w:val="00C45231"/>
    <w:rsid w:val="00C452D0"/>
    <w:rsid w:val="00C45D75"/>
    <w:rsid w:val="00C45E03"/>
    <w:rsid w:val="00C462B9"/>
    <w:rsid w:val="00C466A2"/>
    <w:rsid w:val="00C46B25"/>
    <w:rsid w:val="00C46BC5"/>
    <w:rsid w:val="00C46C9C"/>
    <w:rsid w:val="00C46F16"/>
    <w:rsid w:val="00C47353"/>
    <w:rsid w:val="00C4764E"/>
    <w:rsid w:val="00C47A9C"/>
    <w:rsid w:val="00C47DE0"/>
    <w:rsid w:val="00C50388"/>
    <w:rsid w:val="00C50754"/>
    <w:rsid w:val="00C5088B"/>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8EA"/>
    <w:rsid w:val="00C609CD"/>
    <w:rsid w:val="00C60B80"/>
    <w:rsid w:val="00C60ED6"/>
    <w:rsid w:val="00C615C4"/>
    <w:rsid w:val="00C61BCF"/>
    <w:rsid w:val="00C62027"/>
    <w:rsid w:val="00C62AC8"/>
    <w:rsid w:val="00C62C48"/>
    <w:rsid w:val="00C62DB5"/>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4C1"/>
    <w:rsid w:val="00C776C3"/>
    <w:rsid w:val="00C77B61"/>
    <w:rsid w:val="00C77D6A"/>
    <w:rsid w:val="00C80432"/>
    <w:rsid w:val="00C80525"/>
    <w:rsid w:val="00C80612"/>
    <w:rsid w:val="00C807FE"/>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03"/>
    <w:rsid w:val="00C92DEA"/>
    <w:rsid w:val="00C931B9"/>
    <w:rsid w:val="00C931CD"/>
    <w:rsid w:val="00C935BB"/>
    <w:rsid w:val="00C93947"/>
    <w:rsid w:val="00C93ACD"/>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3D7"/>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23"/>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94F"/>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1A"/>
    <w:rsid w:val="00D02484"/>
    <w:rsid w:val="00D027C1"/>
    <w:rsid w:val="00D02B97"/>
    <w:rsid w:val="00D02B9D"/>
    <w:rsid w:val="00D02E44"/>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D96"/>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4DC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0C1"/>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431"/>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55"/>
    <w:rsid w:val="00DA589A"/>
    <w:rsid w:val="00DA5FE6"/>
    <w:rsid w:val="00DA620C"/>
    <w:rsid w:val="00DA6987"/>
    <w:rsid w:val="00DA69E9"/>
    <w:rsid w:val="00DA69F2"/>
    <w:rsid w:val="00DA6C86"/>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9EA"/>
    <w:rsid w:val="00DB1AB4"/>
    <w:rsid w:val="00DB1B41"/>
    <w:rsid w:val="00DB1B79"/>
    <w:rsid w:val="00DB23D1"/>
    <w:rsid w:val="00DB29B1"/>
    <w:rsid w:val="00DB31A5"/>
    <w:rsid w:val="00DB379D"/>
    <w:rsid w:val="00DB3919"/>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12"/>
    <w:rsid w:val="00DD0693"/>
    <w:rsid w:val="00DD07C7"/>
    <w:rsid w:val="00DD0A4E"/>
    <w:rsid w:val="00DD0A5B"/>
    <w:rsid w:val="00DD0E0F"/>
    <w:rsid w:val="00DD110D"/>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4B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2E"/>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034"/>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2DE"/>
    <w:rsid w:val="00E0341A"/>
    <w:rsid w:val="00E0346C"/>
    <w:rsid w:val="00E03790"/>
    <w:rsid w:val="00E04357"/>
    <w:rsid w:val="00E0436B"/>
    <w:rsid w:val="00E04A44"/>
    <w:rsid w:val="00E04CAA"/>
    <w:rsid w:val="00E04CFE"/>
    <w:rsid w:val="00E04D86"/>
    <w:rsid w:val="00E04E19"/>
    <w:rsid w:val="00E04EBB"/>
    <w:rsid w:val="00E051C6"/>
    <w:rsid w:val="00E05202"/>
    <w:rsid w:val="00E05620"/>
    <w:rsid w:val="00E05888"/>
    <w:rsid w:val="00E05AE2"/>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1876"/>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786"/>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36F"/>
    <w:rsid w:val="00E6144A"/>
    <w:rsid w:val="00E616AE"/>
    <w:rsid w:val="00E6172A"/>
    <w:rsid w:val="00E61E5A"/>
    <w:rsid w:val="00E621CD"/>
    <w:rsid w:val="00E623A0"/>
    <w:rsid w:val="00E62CCB"/>
    <w:rsid w:val="00E6306E"/>
    <w:rsid w:val="00E6337F"/>
    <w:rsid w:val="00E63816"/>
    <w:rsid w:val="00E638F1"/>
    <w:rsid w:val="00E63AF4"/>
    <w:rsid w:val="00E63B43"/>
    <w:rsid w:val="00E63C46"/>
    <w:rsid w:val="00E63C49"/>
    <w:rsid w:val="00E63CB2"/>
    <w:rsid w:val="00E64DDF"/>
    <w:rsid w:val="00E6516C"/>
    <w:rsid w:val="00E6547B"/>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3B82"/>
    <w:rsid w:val="00E7417A"/>
    <w:rsid w:val="00E742B8"/>
    <w:rsid w:val="00E7463A"/>
    <w:rsid w:val="00E74751"/>
    <w:rsid w:val="00E74ADF"/>
    <w:rsid w:val="00E74DBA"/>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30"/>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0A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E4D"/>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A799C"/>
    <w:rsid w:val="00EA7F80"/>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7A6"/>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0C4"/>
    <w:rsid w:val="00F041FF"/>
    <w:rsid w:val="00F044C8"/>
    <w:rsid w:val="00F0454E"/>
    <w:rsid w:val="00F046FB"/>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74C"/>
    <w:rsid w:val="00F07930"/>
    <w:rsid w:val="00F07C3E"/>
    <w:rsid w:val="00F07C86"/>
    <w:rsid w:val="00F07D6C"/>
    <w:rsid w:val="00F10643"/>
    <w:rsid w:val="00F10B4F"/>
    <w:rsid w:val="00F10BD4"/>
    <w:rsid w:val="00F10F56"/>
    <w:rsid w:val="00F111BE"/>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AB"/>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4FA0"/>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1FC3"/>
    <w:rsid w:val="00F72200"/>
    <w:rsid w:val="00F722E8"/>
    <w:rsid w:val="00F7258C"/>
    <w:rsid w:val="00F727E7"/>
    <w:rsid w:val="00F72B2C"/>
    <w:rsid w:val="00F7316C"/>
    <w:rsid w:val="00F73345"/>
    <w:rsid w:val="00F73388"/>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032"/>
    <w:rsid w:val="00F8210C"/>
    <w:rsid w:val="00F82345"/>
    <w:rsid w:val="00F82536"/>
    <w:rsid w:val="00F82957"/>
    <w:rsid w:val="00F82B7C"/>
    <w:rsid w:val="00F82B8E"/>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87E2C"/>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8C1"/>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D2D"/>
    <w:rsid w:val="00FB1E17"/>
    <w:rsid w:val="00FB246F"/>
    <w:rsid w:val="00FB2797"/>
    <w:rsid w:val="00FB2D8B"/>
    <w:rsid w:val="00FB2EBD"/>
    <w:rsid w:val="00FB3232"/>
    <w:rsid w:val="00FB32B5"/>
    <w:rsid w:val="00FB3486"/>
    <w:rsid w:val="00FB377C"/>
    <w:rsid w:val="00FB3E1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06"/>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CC3"/>
    <w:rsid w:val="00FD2266"/>
    <w:rsid w:val="00FD22E8"/>
    <w:rsid w:val="00FD24AF"/>
    <w:rsid w:val="00FD25B9"/>
    <w:rsid w:val="00FD2831"/>
    <w:rsid w:val="00FD2B4A"/>
    <w:rsid w:val="00FD2D49"/>
    <w:rsid w:val="00FD2FF9"/>
    <w:rsid w:val="00FD38D2"/>
    <w:rsid w:val="00FD38DE"/>
    <w:rsid w:val="00FD3924"/>
    <w:rsid w:val="00FD40B5"/>
    <w:rsid w:val="00FD42E0"/>
    <w:rsid w:val="00FD43DF"/>
    <w:rsid w:val="00FD45CD"/>
    <w:rsid w:val="00FD48F8"/>
    <w:rsid w:val="00FD4A10"/>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90B"/>
    <w:rsid w:val="00FE5A80"/>
    <w:rsid w:val="00FE5C32"/>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0B7"/>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5326"/>
  <w15:docId w15:val="{A7F7C7E2-EC3E-4CBC-8DDA-E13C930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99"/>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 w:type="paragraph" w:styleId="Revision">
    <w:name w:val="Revision"/>
    <w:hidden/>
    <w:uiPriority w:val="99"/>
    <w:semiHidden/>
    <w:qFormat/>
    <w:rsid w:val="00680905"/>
    <w:rPr>
      <w:lang w:val="en-GB" w:eastAsia="en-US"/>
    </w:rPr>
  </w:style>
  <w:style w:type="paragraph" w:styleId="BodyText3">
    <w:name w:val="Body Text 3"/>
    <w:basedOn w:val="Normal"/>
    <w:link w:val="BodyText3Char"/>
    <w:locked/>
    <w:rsid w:val="00680905"/>
    <w:pPr>
      <w:spacing w:after="120"/>
    </w:pPr>
    <w:rPr>
      <w:sz w:val="16"/>
      <w:szCs w:val="16"/>
    </w:rPr>
  </w:style>
  <w:style w:type="character" w:customStyle="1" w:styleId="BodyText3Char">
    <w:name w:val="Body Text 3 Char"/>
    <w:basedOn w:val="DefaultParagraphFont"/>
    <w:link w:val="BodyText3"/>
    <w:qFormat/>
    <w:rsid w:val="00680905"/>
    <w:rPr>
      <w:rFonts w:eastAsia="Times New Roman"/>
      <w:sz w:val="16"/>
      <w:szCs w:val="16"/>
      <w:lang w:val="en-GB" w:eastAsia="ja-JP"/>
    </w:rPr>
  </w:style>
  <w:style w:type="character" w:customStyle="1" w:styleId="ListBullet2Char">
    <w:name w:val="List Bullet 2 Char"/>
    <w:link w:val="ListBullet2"/>
    <w:qFormat/>
    <w:rsid w:val="00680905"/>
    <w:rPr>
      <w:rFonts w:eastAsia="Times New Roman"/>
      <w:lang w:val="en-GB" w:eastAsia="ja-JP"/>
    </w:rPr>
  </w:style>
  <w:style w:type="paragraph" w:customStyle="1" w:styleId="CharCharCharCharCharCharCharCharCharCharCharCharCharCharCharChar">
    <w:name w:val="Char Char Char Char Char Char Char Char Char Char Char Char Char Char Char Char"/>
    <w:basedOn w:val="DocumentMap"/>
    <w:qFormat/>
    <w:rsid w:val="007D3BBD"/>
    <w:pPr>
      <w:widowControl w:val="0"/>
      <w:shd w:val="clear" w:color="auto" w:fill="000080"/>
      <w:overflowPunct/>
      <w:autoSpaceDE/>
      <w:autoSpaceDN/>
      <w:spacing w:line="436" w:lineRule="exact"/>
      <w:ind w:left="357"/>
      <w:textAlignment w:val="auto"/>
      <w:outlineLvl w:val="3"/>
    </w:pPr>
    <w:rPr>
      <w:rFonts w:ascii="Tahoma" w:eastAsia="SimSun" w:hAnsi="Tahoma" w:cs="Times New Roman"/>
      <w:b/>
      <w:kern w:val="2"/>
      <w:sz w:val="24"/>
      <w:szCs w:val="24"/>
      <w:lang w:val="en-US" w:eastAsia="zh-CN"/>
    </w:rPr>
  </w:style>
  <w:style w:type="paragraph" w:styleId="DocumentMap">
    <w:name w:val="Document Map"/>
    <w:basedOn w:val="Normal"/>
    <w:link w:val="DocumentMapChar"/>
    <w:qFormat/>
    <w:rsid w:val="007D3BBD"/>
    <w:pPr>
      <w:spacing w:after="0"/>
    </w:pPr>
    <w:rPr>
      <w:rFonts w:ascii="Segoe UI" w:hAnsi="Segoe UI" w:cs="Segoe UI"/>
      <w:sz w:val="16"/>
      <w:szCs w:val="16"/>
    </w:rPr>
  </w:style>
  <w:style w:type="character" w:customStyle="1" w:styleId="DocumentMapChar">
    <w:name w:val="Document Map Char"/>
    <w:basedOn w:val="DefaultParagraphFont"/>
    <w:link w:val="DocumentMap"/>
    <w:rsid w:val="007D3BBD"/>
    <w:rPr>
      <w:rFonts w:ascii="Segoe UI" w:eastAsia="Times New Roman" w:hAnsi="Segoe UI" w:cs="Segoe UI"/>
      <w:sz w:val="16"/>
      <w:szCs w:val="16"/>
      <w:lang w:val="en-GB" w:eastAsia="ja-JP"/>
    </w:rPr>
  </w:style>
  <w:style w:type="paragraph" w:customStyle="1" w:styleId="Doc-title">
    <w:name w:val="Doc-title"/>
    <w:basedOn w:val="Normal"/>
    <w:next w:val="Doc-text2"/>
    <w:link w:val="Doc-titleChar"/>
    <w:qFormat/>
    <w:rsid w:val="005962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6204"/>
    <w:rPr>
      <w:rFonts w:ascii="Arial" w:eastAsia="MS Mincho" w:hAnsi="Arial"/>
      <w:noProof/>
      <w:szCs w:val="24"/>
      <w:lang w:val="en-GB" w:eastAsia="en-GB"/>
    </w:rPr>
  </w:style>
  <w:style w:type="character" w:customStyle="1" w:styleId="cf01">
    <w:name w:val="cf01"/>
    <w:basedOn w:val="DefaultParagraphFont"/>
    <w:rsid w:val="00D50431"/>
    <w:rPr>
      <w:rFonts w:ascii="Segoe UI" w:hAnsi="Segoe UI" w:cs="Segoe UI" w:hint="default"/>
      <w:i/>
      <w:iCs/>
      <w:color w:val="FF0000"/>
      <w:sz w:val="18"/>
      <w:szCs w:val="18"/>
      <w:u w:val="single"/>
    </w:rPr>
  </w:style>
  <w:style w:type="character" w:customStyle="1" w:styleId="cf11">
    <w:name w:val="cf11"/>
    <w:basedOn w:val="DefaultParagraphFont"/>
    <w:rsid w:val="00D50431"/>
    <w:rPr>
      <w:rFonts w:ascii="Segoe UI" w:hAnsi="Segoe UI" w:cs="Segoe UI" w:hint="default"/>
      <w:color w:val="FF0000"/>
      <w:sz w:val="18"/>
      <w:szCs w:val="18"/>
      <w:u w:val="single"/>
    </w:rPr>
  </w:style>
  <w:style w:type="character" w:customStyle="1" w:styleId="cf21">
    <w:name w:val="cf21"/>
    <w:basedOn w:val="DefaultParagraphFont"/>
    <w:rsid w:val="00880E12"/>
    <w:rPr>
      <w:rFonts w:ascii="Segoe UI" w:hAnsi="Segoe UI" w:cs="Segoe UI" w:hint="default"/>
      <w:color w:val="FF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0765">
      <w:bodyDiv w:val="1"/>
      <w:marLeft w:val="0"/>
      <w:marRight w:val="0"/>
      <w:marTop w:val="0"/>
      <w:marBottom w:val="0"/>
      <w:divBdr>
        <w:top w:val="none" w:sz="0" w:space="0" w:color="auto"/>
        <w:left w:val="none" w:sz="0" w:space="0" w:color="auto"/>
        <w:bottom w:val="none" w:sz="0" w:space="0" w:color="auto"/>
        <w:right w:val="none" w:sz="0" w:space="0" w:color="auto"/>
      </w:divBdr>
    </w:div>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228610706">
      <w:bodyDiv w:val="1"/>
      <w:marLeft w:val="0"/>
      <w:marRight w:val="0"/>
      <w:marTop w:val="0"/>
      <w:marBottom w:val="0"/>
      <w:divBdr>
        <w:top w:val="none" w:sz="0" w:space="0" w:color="auto"/>
        <w:left w:val="none" w:sz="0" w:space="0" w:color="auto"/>
        <w:bottom w:val="none" w:sz="0" w:space="0" w:color="auto"/>
        <w:right w:val="none" w:sz="0" w:space="0" w:color="auto"/>
      </w:divBdr>
    </w:div>
    <w:div w:id="271791178">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35192861">
      <w:bodyDiv w:val="1"/>
      <w:marLeft w:val="0"/>
      <w:marRight w:val="0"/>
      <w:marTop w:val="0"/>
      <w:marBottom w:val="0"/>
      <w:divBdr>
        <w:top w:val="none" w:sz="0" w:space="0" w:color="auto"/>
        <w:left w:val="none" w:sz="0" w:space="0" w:color="auto"/>
        <w:bottom w:val="none" w:sz="0" w:space="0" w:color="auto"/>
        <w:right w:val="none" w:sz="0" w:space="0" w:color="auto"/>
      </w:divBdr>
    </w:div>
    <w:div w:id="550268479">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562448526">
      <w:bodyDiv w:val="1"/>
      <w:marLeft w:val="0"/>
      <w:marRight w:val="0"/>
      <w:marTop w:val="0"/>
      <w:marBottom w:val="0"/>
      <w:divBdr>
        <w:top w:val="none" w:sz="0" w:space="0" w:color="auto"/>
        <w:left w:val="none" w:sz="0" w:space="0" w:color="auto"/>
        <w:bottom w:val="none" w:sz="0" w:space="0" w:color="auto"/>
        <w:right w:val="none" w:sz="0" w:space="0" w:color="auto"/>
      </w:divBdr>
    </w:div>
    <w:div w:id="567888573">
      <w:bodyDiv w:val="1"/>
      <w:marLeft w:val="0"/>
      <w:marRight w:val="0"/>
      <w:marTop w:val="0"/>
      <w:marBottom w:val="0"/>
      <w:divBdr>
        <w:top w:val="none" w:sz="0" w:space="0" w:color="auto"/>
        <w:left w:val="none" w:sz="0" w:space="0" w:color="auto"/>
        <w:bottom w:val="none" w:sz="0" w:space="0" w:color="auto"/>
        <w:right w:val="none" w:sz="0" w:space="0" w:color="auto"/>
      </w:divBdr>
    </w:div>
    <w:div w:id="716659040">
      <w:bodyDiv w:val="1"/>
      <w:marLeft w:val="0"/>
      <w:marRight w:val="0"/>
      <w:marTop w:val="0"/>
      <w:marBottom w:val="0"/>
      <w:divBdr>
        <w:top w:val="none" w:sz="0" w:space="0" w:color="auto"/>
        <w:left w:val="none" w:sz="0" w:space="0" w:color="auto"/>
        <w:bottom w:val="none" w:sz="0" w:space="0" w:color="auto"/>
        <w:right w:val="none" w:sz="0" w:space="0" w:color="auto"/>
      </w:divBdr>
    </w:div>
    <w:div w:id="775100637">
      <w:bodyDiv w:val="1"/>
      <w:marLeft w:val="0"/>
      <w:marRight w:val="0"/>
      <w:marTop w:val="0"/>
      <w:marBottom w:val="0"/>
      <w:divBdr>
        <w:top w:val="none" w:sz="0" w:space="0" w:color="auto"/>
        <w:left w:val="none" w:sz="0" w:space="0" w:color="auto"/>
        <w:bottom w:val="none" w:sz="0" w:space="0" w:color="auto"/>
        <w:right w:val="none" w:sz="0" w:space="0" w:color="auto"/>
      </w:divBdr>
    </w:div>
    <w:div w:id="782966694">
      <w:bodyDiv w:val="1"/>
      <w:marLeft w:val="0"/>
      <w:marRight w:val="0"/>
      <w:marTop w:val="0"/>
      <w:marBottom w:val="0"/>
      <w:divBdr>
        <w:top w:val="none" w:sz="0" w:space="0" w:color="auto"/>
        <w:left w:val="none" w:sz="0" w:space="0" w:color="auto"/>
        <w:bottom w:val="none" w:sz="0" w:space="0" w:color="auto"/>
        <w:right w:val="none" w:sz="0" w:space="0" w:color="auto"/>
      </w:divBdr>
    </w:div>
    <w:div w:id="797258227">
      <w:bodyDiv w:val="1"/>
      <w:marLeft w:val="0"/>
      <w:marRight w:val="0"/>
      <w:marTop w:val="0"/>
      <w:marBottom w:val="0"/>
      <w:divBdr>
        <w:top w:val="none" w:sz="0" w:space="0" w:color="auto"/>
        <w:left w:val="none" w:sz="0" w:space="0" w:color="auto"/>
        <w:bottom w:val="none" w:sz="0" w:space="0" w:color="auto"/>
        <w:right w:val="none" w:sz="0" w:space="0" w:color="auto"/>
      </w:divBdr>
    </w:div>
    <w:div w:id="908924925">
      <w:bodyDiv w:val="1"/>
      <w:marLeft w:val="0"/>
      <w:marRight w:val="0"/>
      <w:marTop w:val="0"/>
      <w:marBottom w:val="0"/>
      <w:divBdr>
        <w:top w:val="none" w:sz="0" w:space="0" w:color="auto"/>
        <w:left w:val="none" w:sz="0" w:space="0" w:color="auto"/>
        <w:bottom w:val="none" w:sz="0" w:space="0" w:color="auto"/>
        <w:right w:val="none" w:sz="0" w:space="0" w:color="auto"/>
      </w:divBdr>
    </w:div>
    <w:div w:id="919368323">
      <w:bodyDiv w:val="1"/>
      <w:marLeft w:val="0"/>
      <w:marRight w:val="0"/>
      <w:marTop w:val="0"/>
      <w:marBottom w:val="0"/>
      <w:divBdr>
        <w:top w:val="none" w:sz="0" w:space="0" w:color="auto"/>
        <w:left w:val="none" w:sz="0" w:space="0" w:color="auto"/>
        <w:bottom w:val="none" w:sz="0" w:space="0" w:color="auto"/>
        <w:right w:val="none" w:sz="0" w:space="0" w:color="auto"/>
      </w:divBdr>
    </w:div>
    <w:div w:id="920718453">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022172503">
      <w:bodyDiv w:val="1"/>
      <w:marLeft w:val="0"/>
      <w:marRight w:val="0"/>
      <w:marTop w:val="0"/>
      <w:marBottom w:val="0"/>
      <w:divBdr>
        <w:top w:val="none" w:sz="0" w:space="0" w:color="auto"/>
        <w:left w:val="none" w:sz="0" w:space="0" w:color="auto"/>
        <w:bottom w:val="none" w:sz="0" w:space="0" w:color="auto"/>
        <w:right w:val="none" w:sz="0" w:space="0" w:color="auto"/>
      </w:divBdr>
    </w:div>
    <w:div w:id="1037241860">
      <w:bodyDiv w:val="1"/>
      <w:marLeft w:val="0"/>
      <w:marRight w:val="0"/>
      <w:marTop w:val="0"/>
      <w:marBottom w:val="0"/>
      <w:divBdr>
        <w:top w:val="none" w:sz="0" w:space="0" w:color="auto"/>
        <w:left w:val="none" w:sz="0" w:space="0" w:color="auto"/>
        <w:bottom w:val="none" w:sz="0" w:space="0" w:color="auto"/>
        <w:right w:val="none" w:sz="0" w:space="0" w:color="auto"/>
      </w:divBdr>
    </w:div>
    <w:div w:id="1081100961">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196768421">
      <w:bodyDiv w:val="1"/>
      <w:marLeft w:val="0"/>
      <w:marRight w:val="0"/>
      <w:marTop w:val="0"/>
      <w:marBottom w:val="0"/>
      <w:divBdr>
        <w:top w:val="none" w:sz="0" w:space="0" w:color="auto"/>
        <w:left w:val="none" w:sz="0" w:space="0" w:color="auto"/>
        <w:bottom w:val="none" w:sz="0" w:space="0" w:color="auto"/>
        <w:right w:val="none" w:sz="0" w:space="0" w:color="auto"/>
      </w:divBdr>
    </w:div>
    <w:div w:id="1198736100">
      <w:bodyDiv w:val="1"/>
      <w:marLeft w:val="0"/>
      <w:marRight w:val="0"/>
      <w:marTop w:val="0"/>
      <w:marBottom w:val="0"/>
      <w:divBdr>
        <w:top w:val="none" w:sz="0" w:space="0" w:color="auto"/>
        <w:left w:val="none" w:sz="0" w:space="0" w:color="auto"/>
        <w:bottom w:val="none" w:sz="0" w:space="0" w:color="auto"/>
        <w:right w:val="none" w:sz="0" w:space="0" w:color="auto"/>
      </w:divBdr>
    </w:div>
    <w:div w:id="1233000648">
      <w:bodyDiv w:val="1"/>
      <w:marLeft w:val="0"/>
      <w:marRight w:val="0"/>
      <w:marTop w:val="0"/>
      <w:marBottom w:val="0"/>
      <w:divBdr>
        <w:top w:val="none" w:sz="0" w:space="0" w:color="auto"/>
        <w:left w:val="none" w:sz="0" w:space="0" w:color="auto"/>
        <w:bottom w:val="none" w:sz="0" w:space="0" w:color="auto"/>
        <w:right w:val="none" w:sz="0" w:space="0" w:color="auto"/>
      </w:divBdr>
    </w:div>
    <w:div w:id="1245408906">
      <w:bodyDiv w:val="1"/>
      <w:marLeft w:val="0"/>
      <w:marRight w:val="0"/>
      <w:marTop w:val="0"/>
      <w:marBottom w:val="0"/>
      <w:divBdr>
        <w:top w:val="none" w:sz="0" w:space="0" w:color="auto"/>
        <w:left w:val="none" w:sz="0" w:space="0" w:color="auto"/>
        <w:bottom w:val="none" w:sz="0" w:space="0" w:color="auto"/>
        <w:right w:val="none" w:sz="0" w:space="0" w:color="auto"/>
      </w:divBdr>
    </w:div>
    <w:div w:id="1312639825">
      <w:bodyDiv w:val="1"/>
      <w:marLeft w:val="0"/>
      <w:marRight w:val="0"/>
      <w:marTop w:val="0"/>
      <w:marBottom w:val="0"/>
      <w:divBdr>
        <w:top w:val="none" w:sz="0" w:space="0" w:color="auto"/>
        <w:left w:val="none" w:sz="0" w:space="0" w:color="auto"/>
        <w:bottom w:val="none" w:sz="0" w:space="0" w:color="auto"/>
        <w:right w:val="none" w:sz="0" w:space="0" w:color="auto"/>
      </w:divBdr>
    </w:div>
    <w:div w:id="1395854055">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623732203">
      <w:bodyDiv w:val="1"/>
      <w:marLeft w:val="0"/>
      <w:marRight w:val="0"/>
      <w:marTop w:val="0"/>
      <w:marBottom w:val="0"/>
      <w:divBdr>
        <w:top w:val="none" w:sz="0" w:space="0" w:color="auto"/>
        <w:left w:val="none" w:sz="0" w:space="0" w:color="auto"/>
        <w:bottom w:val="none" w:sz="0" w:space="0" w:color="auto"/>
        <w:right w:val="none" w:sz="0" w:space="0" w:color="auto"/>
      </w:divBdr>
    </w:div>
    <w:div w:id="1677614783">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02152558">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65518361">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 w:id="211559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3.bin"/><Relationship Id="rId47" Type="http://schemas.openxmlformats.org/officeDocument/2006/relationships/image" Target="media/image16.wmf"/><Relationship Id="rId63" Type="http://schemas.openxmlformats.org/officeDocument/2006/relationships/hyperlink" Target="https://www.3gpp.org/ftp/TSG_RAN/WG2_RL2/TSGR2_121bis-e/Docs/R2-230439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comments" Target="comments.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8.wmf"/><Relationship Id="rId58" Type="http://schemas.openxmlformats.org/officeDocument/2006/relationships/oleObject" Target="embeddings/oleObject22.bin"/><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microsoft.com/office/2011/relationships/commentsExtended" Target="commentsExtended.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header" Target="header3.xml"/><Relationship Id="rId69"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1.wmf"/><Relationship Id="rId67"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image" Target="media/image13.wmf"/><Relationship Id="rId54" Type="http://schemas.openxmlformats.org/officeDocument/2006/relationships/oleObject" Target="embeddings/oleObject20.bin"/><Relationship Id="rId62" Type="http://schemas.openxmlformats.org/officeDocument/2006/relationships/header" Target="header2.xml"/><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0.wmf"/><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2.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1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2471F7D-BB88-4872-BD0E-4D11C342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457</Pages>
  <Words>188575</Words>
  <Characters>1074882</Characters>
  <Application>Microsoft Office Word</Application>
  <DocSecurity>0</DocSecurity>
  <Lines>8957</Lines>
  <Paragraphs>2521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1260936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Samsung (SY)</cp:lastModifiedBy>
  <cp:revision>2</cp:revision>
  <cp:lastPrinted>2017-05-08T10:55:00Z</cp:lastPrinted>
  <dcterms:created xsi:type="dcterms:W3CDTF">2023-10-25T10:01:00Z</dcterms:created>
  <dcterms:modified xsi:type="dcterms:W3CDTF">2023-10-25T10:01:00Z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CWM75f603b0155311ee80004fa900004ea9">
    <vt:lpwstr>CWM7jtw2amstGlGGWVIsEPMJcBLXPcRS/aTcGBNiLRanXGR4YUJZlS38bZEdfa077us5HQUikmAfGbF8ngObG9FeA==</vt:lpwstr>
  </property>
  <property fmtid="{D5CDD505-2E9C-101B-9397-08002B2CF9AE}" pid="61" name="MSIP_Label_83bcef13-7cac-433f-ba1d-47a323951816_Enabled">
    <vt:lpwstr>true</vt:lpwstr>
  </property>
  <property fmtid="{D5CDD505-2E9C-101B-9397-08002B2CF9AE}" pid="62" name="MSIP_Label_83bcef13-7cac-433f-ba1d-47a323951816_SetDate">
    <vt:lpwstr>2023-09-07T08:35:21Z</vt:lpwstr>
  </property>
  <property fmtid="{D5CDD505-2E9C-101B-9397-08002B2CF9AE}" pid="63" name="MSIP_Label_83bcef13-7cac-433f-ba1d-47a323951816_Method">
    <vt:lpwstr>Privileged</vt:lpwstr>
  </property>
  <property fmtid="{D5CDD505-2E9C-101B-9397-08002B2CF9AE}" pid="64" name="MSIP_Label_83bcef13-7cac-433f-ba1d-47a323951816_Name">
    <vt:lpwstr>MTK_Unclassified</vt:lpwstr>
  </property>
  <property fmtid="{D5CDD505-2E9C-101B-9397-08002B2CF9AE}" pid="65" name="MSIP_Label_83bcef13-7cac-433f-ba1d-47a323951816_SiteId">
    <vt:lpwstr>a7687ede-7a6b-4ef6-bace-642f677fbe31</vt:lpwstr>
  </property>
  <property fmtid="{D5CDD505-2E9C-101B-9397-08002B2CF9AE}" pid="66" name="MSIP_Label_83bcef13-7cac-433f-ba1d-47a323951816_ActionId">
    <vt:lpwstr>46a170bc-b11e-4cda-a38f-787952812875</vt:lpwstr>
  </property>
  <property fmtid="{D5CDD505-2E9C-101B-9397-08002B2CF9AE}" pid="67" name="MSIP_Label_83bcef13-7cac-433f-ba1d-47a323951816_ContentBits">
    <vt:lpwstr>0</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1697596148</vt:lpwstr>
  </property>
</Properties>
</file>