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commentRangeStart w:id="2"/>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f0"/>
          <w:rFonts w:ascii="Times New Roman" w:eastAsiaTheme="minorEastAsia" w:hAnsi="Times New Roman" w:cs="Times New Roman"/>
          <w:szCs w:val="20"/>
        </w:rPr>
        <w:commentReference w:id="1"/>
      </w:r>
      <w:commentRangeEnd w:id="2"/>
      <w:r w:rsidR="003014E3">
        <w:rPr>
          <w:rStyle w:val="af0"/>
          <w:rFonts w:ascii="Times New Roman" w:eastAsiaTheme="minorEastAsia" w:hAnsi="Times New Roman" w:cs="Times New Roman"/>
          <w:szCs w:val="20"/>
        </w:rPr>
        <w:commentReference w:id="2"/>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3" w:name="Title"/>
      <w:bookmarkEnd w:id="3"/>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w:t>
      </w:r>
      <w:proofErr w:type="gramStart"/>
      <w:r w:rsidR="00CD291D" w:rsidRPr="00CD291D">
        <w:rPr>
          <w:rFonts w:ascii="Arial" w:eastAsia="宋体" w:hAnsi="Arial" w:cs="Arial"/>
          <w:b/>
          <w:lang w:val="en-GB"/>
        </w:rPr>
        <w:t>606][</w:t>
      </w:r>
      <w:proofErr w:type="spellStart"/>
      <w:proofErr w:type="gramEnd"/>
      <w:r w:rsidR="00CD291D" w:rsidRPr="00CD291D">
        <w:rPr>
          <w:rFonts w:ascii="Arial" w:eastAsia="宋体" w:hAnsi="Arial" w:cs="Arial"/>
          <w:b/>
          <w:lang w:val="en-GB"/>
        </w:rPr>
        <w:t>eMBS</w:t>
      </w:r>
      <w:proofErr w:type="spellEnd"/>
      <w:r w:rsidR="00CD291D" w:rsidRPr="00CD291D">
        <w:rPr>
          <w:rFonts w:ascii="Arial" w:eastAsia="宋体" w:hAnsi="Arial" w:cs="Arial"/>
          <w:b/>
          <w:lang w:val="en-GB"/>
        </w:rPr>
        <w:t>]</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4" w:name="Source"/>
      <w:bookmarkEnd w:id="4"/>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5" w:name="DocumentFor"/>
      <w:bookmarkEnd w:id="5"/>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w:t>
      </w:r>
      <w:proofErr w:type="gramStart"/>
      <w:r w:rsidRPr="00931165">
        <w:rPr>
          <w:rFonts w:ascii="Arial" w:eastAsia="MS Mincho" w:hAnsi="Arial" w:cs="Arial"/>
          <w:b/>
          <w:sz w:val="20"/>
          <w:szCs w:val="20"/>
          <w:lang w:val="en-GB" w:eastAsia="en-GB"/>
        </w:rPr>
        <w:t>606][</w:t>
      </w:r>
      <w:proofErr w:type="spellStart"/>
      <w:proofErr w:type="gramEnd"/>
      <w:r w:rsidRPr="00931165">
        <w:rPr>
          <w:rFonts w:ascii="Arial" w:eastAsia="MS Mincho" w:hAnsi="Arial" w:cs="Arial"/>
          <w:b/>
          <w:sz w:val="20"/>
          <w:szCs w:val="20"/>
          <w:lang w:val="en-GB" w:eastAsia="en-GB"/>
        </w:rPr>
        <w:t>eMBS</w:t>
      </w:r>
      <w:proofErr w:type="spellEnd"/>
      <w:r w:rsidRPr="00931165">
        <w:rPr>
          <w:rFonts w:ascii="Arial" w:eastAsia="MS Mincho" w:hAnsi="Arial" w:cs="Arial"/>
          <w:b/>
          <w:sz w:val="20"/>
          <w:szCs w:val="20"/>
          <w:lang w:val="en-GB" w:eastAsia="en-GB"/>
        </w:rPr>
        <w:t>]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w:t>
      </w:r>
      <w:proofErr w:type="gramStart"/>
      <w:r w:rsidRPr="00931165">
        <w:rPr>
          <w:rFonts w:ascii="Arial" w:eastAsia="MS Mincho" w:hAnsi="Arial" w:cs="Arial"/>
          <w:sz w:val="20"/>
          <w:szCs w:val="20"/>
          <w:lang w:val="en-GB" w:eastAsia="en-GB"/>
        </w:rPr>
        <w:t>e.g.</w:t>
      </w:r>
      <w:proofErr w:type="gramEnd"/>
      <w:r w:rsidRPr="00931165">
        <w:rPr>
          <w:rFonts w:ascii="Arial" w:eastAsia="MS Mincho" w:hAnsi="Arial" w:cs="Arial"/>
          <w:sz w:val="20"/>
          <w:szCs w:val="20"/>
          <w:lang w:val="en-GB" w:eastAsia="en-GB"/>
        </w:rPr>
        <w:t xml:space="preserve">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w:t>
      </w:r>
      <w:proofErr w:type="spellStart"/>
      <w:r w:rsidRPr="00931165">
        <w:rPr>
          <w:rFonts w:ascii="Arial" w:eastAsia="MS Mincho" w:hAnsi="Arial" w:cs="Arial"/>
          <w:sz w:val="20"/>
          <w:szCs w:val="20"/>
          <w:lang w:val="en-GB" w:eastAsia="en-GB"/>
        </w:rPr>
        <w:t>RRCRelease</w:t>
      </w:r>
      <w:proofErr w:type="spellEnd"/>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 xml:space="preserve">MCCH monitoring for deactivated </w:t>
      </w:r>
      <w:proofErr w:type="gramStart"/>
      <w:r w:rsidRPr="00931165">
        <w:rPr>
          <w:rFonts w:ascii="Arial" w:eastAsia="MS Mincho" w:hAnsi="Arial" w:cs="Arial"/>
          <w:sz w:val="20"/>
          <w:szCs w:val="20"/>
          <w:lang w:val="en-GB" w:eastAsia="en-GB"/>
        </w:rPr>
        <w:t>session</w:t>
      </w:r>
      <w:proofErr w:type="gramEnd"/>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w:t>
      </w:r>
      <w:proofErr w:type="gramStart"/>
      <w:r w:rsidRPr="00931165">
        <w:rPr>
          <w:rFonts w:ascii="Arial" w:eastAsia="MS Mincho" w:hAnsi="Arial" w:cs="Arial"/>
          <w:sz w:val="20"/>
          <w:szCs w:val="20"/>
          <w:lang w:val="en-GB" w:eastAsia="en-GB"/>
        </w:rPr>
        <w:t>e.g.</w:t>
      </w:r>
      <w:proofErr w:type="gramEnd"/>
      <w:r w:rsidRPr="00931165">
        <w:rPr>
          <w:rFonts w:ascii="Arial" w:eastAsia="MS Mincho" w:hAnsi="Arial" w:cs="Arial"/>
          <w:sz w:val="20"/>
          <w:szCs w:val="20"/>
          <w:lang w:val="en-GB" w:eastAsia="en-GB"/>
        </w:rPr>
        <w:t xml:space="preserve">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 xml:space="preserve">th 10:00 </w:t>
      </w:r>
      <w:proofErr w:type="gramStart"/>
      <w:r w:rsidRPr="00931165">
        <w:rPr>
          <w:rFonts w:ascii="Arial" w:hAnsi="Arial" w:cs="Arial"/>
          <w:sz w:val="20"/>
          <w:szCs w:val="20"/>
          <w:highlight w:val="yellow"/>
          <w:lang w:val="en-GB"/>
        </w:rPr>
        <w:t>UTC</w:t>
      </w:r>
      <w:proofErr w:type="gramEnd"/>
    </w:p>
    <w:p w14:paraId="39215DBC" w14:textId="23E8911D"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 xml:space="preserve">September </w:t>
      </w:r>
      <w:proofErr w:type="gramStart"/>
      <w:r w:rsidRPr="00931165">
        <w:rPr>
          <w:rFonts w:ascii="Arial" w:hAnsi="Arial" w:cs="Arial"/>
          <w:sz w:val="20"/>
          <w:szCs w:val="20"/>
          <w:highlight w:val="yellow"/>
          <w:lang w:val="en-GB"/>
        </w:rPr>
        <w:t>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w:t>
      </w:r>
      <w:proofErr w:type="gramEnd"/>
      <w:r w:rsidRPr="00931165">
        <w:rPr>
          <w:rFonts w:ascii="Arial" w:hAnsi="Arial" w:cs="Arial"/>
          <w:sz w:val="20"/>
          <w:szCs w:val="20"/>
          <w:highlight w:val="yellow"/>
          <w:lang w:val="en-GB"/>
        </w:rPr>
        <w:t xml:space="preserve">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 xml:space="preserve">Contact </w:t>
      </w:r>
      <w:proofErr w:type="gramStart"/>
      <w:r w:rsidRPr="003D7B82">
        <w:t>information</w:t>
      </w:r>
      <w:proofErr w:type="gramEnd"/>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e"/>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EA3D27"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341CD31D" w14:textId="0C4FE250" w:rsidR="003E4D28" w:rsidRPr="00EA3D27" w:rsidRDefault="00817520" w:rsidP="005B3BD5">
            <w:pPr>
              <w:pStyle w:val="EmailDiscussion2"/>
              <w:spacing w:beforeLines="100" w:before="240" w:afterLines="100" w:after="240" w:line="259" w:lineRule="auto"/>
              <w:ind w:left="0" w:firstLine="0"/>
              <w:rPr>
                <w:rFonts w:ascii="Arial" w:eastAsia="宋体" w:hAnsi="Arial" w:cs="Arial"/>
                <w:sz w:val="20"/>
                <w:szCs w:val="20"/>
                <w:lang w:val="fi-FI" w:eastAsia="zh-CN"/>
              </w:rPr>
            </w:pPr>
            <w:r w:rsidRPr="00EA3D27">
              <w:rPr>
                <w:rFonts w:ascii="Arial" w:eastAsia="宋体" w:hAnsi="Arial" w:cs="Arial" w:hint="eastAsia"/>
                <w:sz w:val="20"/>
                <w:szCs w:val="20"/>
                <w:lang w:val="fi-FI" w:eastAsia="zh-CN"/>
              </w:rPr>
              <w:t>X</w:t>
            </w:r>
            <w:r w:rsidRPr="00EA3D27">
              <w:rPr>
                <w:rFonts w:ascii="Arial" w:eastAsia="宋体" w:hAnsi="Arial" w:cs="Arial"/>
                <w:sz w:val="20"/>
                <w:szCs w:val="20"/>
                <w:lang w:val="fi-FI"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proofErr w:type="spellStart"/>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w:t>
            </w:r>
            <w:proofErr w:type="spellEnd"/>
            <w:r>
              <w:rPr>
                <w:rFonts w:ascii="Arial" w:eastAsiaTheme="minorEastAsia" w:hAnsi="Arial" w:cs="Arial"/>
                <w:sz w:val="20"/>
                <w:szCs w:val="20"/>
                <w:lang w:val="fr-FR" w:eastAsia="zh-CN"/>
              </w:rPr>
              <w:t xml:space="preserve">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195200" w:rsidRPr="00EA3D27"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14:paraId="06BD66DC" w14:textId="5CDF1663" w:rsidR="00195200" w:rsidRPr="00EA3D27" w:rsidRDefault="00195200" w:rsidP="00195200">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sidRPr="00EA3D27">
              <w:rPr>
                <w:rFonts w:ascii="Arial" w:eastAsia="宋体" w:hAnsi="Arial" w:cs="Arial"/>
                <w:sz w:val="20"/>
                <w:szCs w:val="20"/>
                <w:lang w:val="fi-FI" w:eastAsia="zh-CN"/>
              </w:rPr>
              <w:t>Vinay Shrivastava (shrivastava@samsung.com)</w:t>
            </w:r>
            <w:r w:rsidRPr="00EA3D27">
              <w:rPr>
                <w:rFonts w:ascii="Arial" w:eastAsia="宋体" w:hAnsi="Arial" w:cs="Arial"/>
                <w:sz w:val="20"/>
                <w:szCs w:val="20"/>
                <w:lang w:val="fi-FI" w:eastAsia="zh-CN"/>
              </w:rPr>
              <w:br/>
            </w:r>
          </w:p>
        </w:tc>
      </w:tr>
      <w:tr w:rsidR="00236B0E" w:rsidRPr="00931165" w14:paraId="63D63EA7" w14:textId="77777777" w:rsidTr="0058661D">
        <w:tc>
          <w:tcPr>
            <w:tcW w:w="3185" w:type="dxa"/>
          </w:tcPr>
          <w:p w14:paraId="2DC8EFF3"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14:paraId="10A9F986"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F</w:t>
            </w:r>
            <w:r>
              <w:rPr>
                <w:rFonts w:ascii="Arial" w:eastAsia="宋体" w:hAnsi="Arial" w:cs="Arial"/>
                <w:sz w:val="20"/>
                <w:szCs w:val="20"/>
                <w:lang w:eastAsia="zh-CN"/>
              </w:rPr>
              <w:t>angying</w:t>
            </w:r>
            <w:proofErr w:type="spellEnd"/>
            <w:r>
              <w:rPr>
                <w:rFonts w:ascii="Arial" w:eastAsia="宋体" w:hAnsi="Arial" w:cs="Arial"/>
                <w:sz w:val="20"/>
                <w:szCs w:val="20"/>
                <w:lang w:eastAsia="zh-CN"/>
              </w:rPr>
              <w:t xml:space="preserve"> Xiao(fangying.xiao@cn.sharp-world.com)</w:t>
            </w:r>
          </w:p>
        </w:tc>
      </w:tr>
      <w:tr w:rsidR="008B61E2" w:rsidRPr="00EA3D27" w14:paraId="421909AE" w14:textId="77777777" w:rsidTr="00BB1A69">
        <w:tc>
          <w:tcPr>
            <w:tcW w:w="3185" w:type="dxa"/>
          </w:tcPr>
          <w:p w14:paraId="1775A32F"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1701FB79" w14:textId="77777777" w:rsidR="008B61E2" w:rsidRPr="00EA3D27"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EA3D27">
              <w:rPr>
                <w:rFonts w:ascii="Arial" w:eastAsiaTheme="minorEastAsia" w:hAnsi="Arial" w:cs="Arial"/>
                <w:sz w:val="20"/>
                <w:szCs w:val="20"/>
                <w:lang w:val="fi-FI" w:eastAsia="zh-CN"/>
              </w:rPr>
              <w:t>Xiaofei Liu (</w:t>
            </w:r>
            <w:r w:rsidRPr="00EA3D27">
              <w:rPr>
                <w:rFonts w:ascii="Arial" w:eastAsiaTheme="minorEastAsia" w:hAnsi="Arial" w:cs="Arial" w:hint="eastAsia"/>
                <w:sz w:val="20"/>
                <w:szCs w:val="20"/>
                <w:lang w:val="fi-FI" w:eastAsia="zh-CN"/>
              </w:rPr>
              <w:t>l</w:t>
            </w:r>
            <w:r w:rsidRPr="00EA3D27">
              <w:rPr>
                <w:rFonts w:ascii="Arial" w:eastAsiaTheme="minorEastAsia" w:hAnsi="Arial" w:cs="Arial"/>
                <w:sz w:val="20"/>
                <w:szCs w:val="20"/>
                <w:lang w:val="fi-FI" w:eastAsia="zh-CN"/>
              </w:rPr>
              <w:t>iuxiaofei@xiaomi.com)</w:t>
            </w:r>
          </w:p>
        </w:tc>
      </w:tr>
      <w:tr w:rsidR="002E3210" w:rsidRPr="00EA3D27" w14:paraId="6762380C" w14:textId="77777777" w:rsidTr="00247346">
        <w:tc>
          <w:tcPr>
            <w:tcW w:w="3185" w:type="dxa"/>
          </w:tcPr>
          <w:p w14:paraId="7BD60730" w14:textId="742D9597" w:rsidR="002E3210" w:rsidRPr="00EA3D27" w:rsidRDefault="002E3210" w:rsidP="002E3210">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5CDEB8BE" w14:textId="13D0AD61" w:rsidR="002E3210" w:rsidRPr="00931165" w:rsidRDefault="002E3210" w:rsidP="002E321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365A2C">
              <w:rPr>
                <w:rFonts w:ascii="Arial" w:eastAsiaTheme="minorEastAsia" w:hAnsi="Arial" w:cs="Arial"/>
                <w:sz w:val="20"/>
                <w:szCs w:val="20"/>
                <w:lang w:val="fi-FI" w:eastAsia="zh-CN"/>
              </w:rPr>
              <w:t>Jarkko Koskela (</w:t>
            </w:r>
            <w:r w:rsidR="00432AF6">
              <w:fldChar w:fldCharType="begin"/>
            </w:r>
            <w:r w:rsidR="00432AF6">
              <w:instrText>HYPERLINK "mailto:Jarkko.t.koskela@nokia.com"</w:instrText>
            </w:r>
            <w:r w:rsidR="00432AF6">
              <w:fldChar w:fldCharType="separate"/>
            </w:r>
            <w:r w:rsidRPr="002E3210">
              <w:rPr>
                <w:rFonts w:ascii="Arial" w:eastAsiaTheme="minorEastAsia" w:hAnsi="Arial" w:cs="Arial"/>
                <w:sz w:val="20"/>
                <w:szCs w:val="20"/>
                <w:lang w:eastAsia="zh-CN"/>
              </w:rPr>
              <w:t>Jarkko.t.k</w:t>
            </w:r>
            <w:r w:rsidRPr="002E3210">
              <w:t>oskela@nokia.com</w:t>
            </w:r>
            <w:r w:rsidR="00432AF6">
              <w:fldChar w:fldCharType="end"/>
            </w:r>
            <w:r>
              <w:rPr>
                <w:rFonts w:ascii="Arial" w:eastAsiaTheme="minorEastAsia" w:hAnsi="Arial" w:cs="Arial"/>
                <w:sz w:val="20"/>
                <w:szCs w:val="20"/>
                <w:lang w:val="fi-FI" w:eastAsia="zh-CN"/>
              </w:rPr>
              <w:t>)</w:t>
            </w:r>
          </w:p>
        </w:tc>
      </w:tr>
      <w:tr w:rsidR="000734D5" w:rsidRPr="00EA3D27" w14:paraId="0132DD9C" w14:textId="77777777" w:rsidTr="00247346">
        <w:tc>
          <w:tcPr>
            <w:tcW w:w="3185" w:type="dxa"/>
          </w:tcPr>
          <w:p w14:paraId="3E0D1B32" w14:textId="51F302BE" w:rsidR="000734D5" w:rsidRPr="00EA3D27" w:rsidRDefault="000734D5" w:rsidP="000734D5">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14:paraId="17D92A27" w14:textId="1B1701E4" w:rsidR="000734D5" w:rsidRPr="00931165" w:rsidRDefault="000734D5" w:rsidP="000734D5">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Fangli XU (fangli_xu@apple.com)</w:t>
            </w:r>
          </w:p>
        </w:tc>
      </w:tr>
      <w:tr w:rsidR="002E3210" w:rsidRPr="00EA3D27" w14:paraId="18AFD7A1" w14:textId="77777777" w:rsidTr="00247346">
        <w:tc>
          <w:tcPr>
            <w:tcW w:w="3185" w:type="dxa"/>
          </w:tcPr>
          <w:p w14:paraId="33F25281" w14:textId="01661ED3" w:rsidR="002E3210" w:rsidRPr="00EA3D27" w:rsidRDefault="00432AF6" w:rsidP="002E3210">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7253ECC9" w14:textId="3A90F7C4" w:rsidR="002E3210" w:rsidRPr="00931165" w:rsidRDefault="00432AF6" w:rsidP="002E3210">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2E3210" w:rsidRPr="00EA3D27" w14:paraId="731CBC4D" w14:textId="77777777" w:rsidTr="00247346">
        <w:tc>
          <w:tcPr>
            <w:tcW w:w="3185" w:type="dxa"/>
          </w:tcPr>
          <w:p w14:paraId="29678984" w14:textId="31DB18EE"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04134A79" w14:textId="4D7C3A72"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61871CA1" w14:textId="77777777" w:rsidTr="00247346">
        <w:tc>
          <w:tcPr>
            <w:tcW w:w="3185" w:type="dxa"/>
          </w:tcPr>
          <w:p w14:paraId="29BD5F73" w14:textId="7E1F3B5B"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1039565" w14:textId="3D58436B"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63CECD70" w14:textId="77777777" w:rsidTr="00D82A02">
        <w:tc>
          <w:tcPr>
            <w:tcW w:w="3185" w:type="dxa"/>
          </w:tcPr>
          <w:p w14:paraId="3932D214" w14:textId="00CB545F"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DB214A4" w14:textId="0F3509F2"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lastRenderedPageBreak/>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e"/>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proofErr w:type="gramStart"/>
      <w:r w:rsidR="00EF12B2" w:rsidRPr="00931165">
        <w:rPr>
          <w:rFonts w:ascii="Arial" w:hAnsi="Arial" w:cs="Arial"/>
          <w:bCs/>
          <w:color w:val="000000" w:themeColor="text1"/>
          <w:sz w:val="20"/>
          <w:szCs w:val="20"/>
        </w:rPr>
        <w:t>still kept</w:t>
      </w:r>
      <w:proofErr w:type="gramEnd"/>
      <w:r w:rsidR="00EF12B2" w:rsidRPr="00931165">
        <w:rPr>
          <w:rFonts w:ascii="Arial" w:hAnsi="Arial" w:cs="Arial"/>
          <w:bCs/>
          <w:color w:val="000000" w:themeColor="text1"/>
          <w:sz w:val="20"/>
          <w:szCs w:val="20"/>
        </w:rPr>
        <w:t xml:space="preserve">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e"/>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proofErr w:type="spellStart"/>
      <w:r w:rsidR="008E0D43"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 xml:space="preserve">he PTM configuration in </w:t>
      </w:r>
      <w:proofErr w:type="spellStart"/>
      <w:r w:rsidR="00DE0E3F"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 can be provided to UE for </w:t>
      </w:r>
      <w:proofErr w:type="gramStart"/>
      <w:r w:rsidR="008E0D43" w:rsidRPr="00931165">
        <w:rPr>
          <w:rFonts w:ascii="Arial" w:eastAsia="宋体" w:hAnsi="Arial" w:cs="Arial"/>
          <w:bCs/>
          <w:color w:val="000000"/>
          <w:sz w:val="20"/>
          <w:szCs w:val="20"/>
        </w:rPr>
        <w:t>a</w:t>
      </w:r>
      <w:proofErr w:type="gramEnd"/>
      <w:r w:rsidR="008E0D43" w:rsidRPr="00931165">
        <w:rPr>
          <w:rFonts w:ascii="Arial" w:eastAsia="宋体" w:hAnsi="Arial" w:cs="Arial"/>
          <w:bCs/>
          <w:color w:val="000000"/>
          <w:sz w:val="20"/>
          <w:szCs w:val="20"/>
        </w:rPr>
        <w:t xml:space="preserve"> activated session or deactivated session</w:t>
      </w:r>
      <w:r w:rsidR="00DE0E3F" w:rsidRPr="00931165">
        <w:rPr>
          <w:rFonts w:ascii="Arial" w:eastAsia="宋体" w:hAnsi="Arial" w:cs="Arial"/>
          <w:bCs/>
          <w:color w:val="000000"/>
          <w:sz w:val="20"/>
          <w:szCs w:val="20"/>
        </w:rPr>
        <w:t>, according to the RAN2#121 agreements as below,</w:t>
      </w:r>
    </w:p>
    <w:tbl>
      <w:tblPr>
        <w:tblStyle w:val="13"/>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w:t>
      </w:r>
      <w:proofErr w:type="spellStart"/>
      <w:r w:rsidRPr="00931165">
        <w:rPr>
          <w:rFonts w:ascii="Arial" w:hAnsi="Arial" w:cs="Arial"/>
          <w:sz w:val="20"/>
          <w:szCs w:val="20"/>
        </w:rPr>
        <w:t>RRCRelease</w:t>
      </w:r>
      <w:proofErr w:type="spellEnd"/>
      <w:r w:rsidRPr="00931165">
        <w:rPr>
          <w:rFonts w:ascii="Arial" w:hAnsi="Arial" w:cs="Arial"/>
          <w:sz w:val="20"/>
          <w:szCs w:val="20"/>
        </w:rPr>
        <w:t xml:space="preserv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proofErr w:type="gramStart"/>
      <w:r w:rsidRPr="00931165">
        <w:rPr>
          <w:rFonts w:ascii="Arial" w:hAnsi="Arial" w:cs="Arial"/>
          <w:sz w:val="20"/>
          <w:szCs w:val="20"/>
        </w:rPr>
        <w:lastRenderedPageBreak/>
        <w:t>S</w:t>
      </w:r>
      <w:r w:rsidR="00157218" w:rsidRPr="00931165">
        <w:rPr>
          <w:rFonts w:ascii="Arial" w:hAnsi="Arial" w:cs="Arial"/>
          <w:sz w:val="20"/>
          <w:szCs w:val="20"/>
        </w:rPr>
        <w:t>o</w:t>
      </w:r>
      <w:proofErr w:type="gramEnd"/>
      <w:r w:rsidR="00157218" w:rsidRPr="00931165">
        <w:rPr>
          <w:rFonts w:ascii="Arial" w:hAnsi="Arial" w:cs="Arial"/>
          <w:sz w:val="20"/>
          <w:szCs w:val="20"/>
        </w:rPr>
        <w:t xml:space="preserve">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w:t>
      </w:r>
      <w:proofErr w:type="spellStart"/>
      <w:r w:rsidR="00157218" w:rsidRPr="00931165">
        <w:rPr>
          <w:rFonts w:ascii="Arial" w:hAnsi="Arial" w:cs="Arial"/>
          <w:sz w:val="20"/>
          <w:szCs w:val="20"/>
        </w:rPr>
        <w:t>RRCRelease</w:t>
      </w:r>
      <w:proofErr w:type="spellEnd"/>
      <w:r w:rsidR="00157218" w:rsidRPr="00931165">
        <w:rPr>
          <w:rFonts w:ascii="Arial" w:hAnsi="Arial" w:cs="Arial"/>
          <w:sz w:val="20"/>
          <w:szCs w:val="20"/>
        </w:rPr>
        <w:t xml:space="preserv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w:t>
      </w:r>
      <w:proofErr w:type="gramStart"/>
      <w:r w:rsidR="00157218" w:rsidRPr="00931165">
        <w:rPr>
          <w:rFonts w:ascii="Arial" w:hAnsi="Arial" w:cs="Arial"/>
          <w:sz w:val="20"/>
          <w:szCs w:val="20"/>
        </w:rPr>
        <w:t>to</w:t>
      </w:r>
      <w:proofErr w:type="gramEnd"/>
      <w:r w:rsidR="00157218" w:rsidRPr="00931165">
        <w:rPr>
          <w:rFonts w:ascii="Arial" w:hAnsi="Arial" w:cs="Arial"/>
          <w:sz w:val="20"/>
          <w:szCs w:val="20"/>
        </w:rPr>
        <w:t xml:space="preserve">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w:t>
      </w:r>
      <w:proofErr w:type="spellStart"/>
      <w:r w:rsidR="00585CFC" w:rsidRPr="00931165">
        <w:rPr>
          <w:rFonts w:ascii="Arial" w:hAnsi="Arial" w:cs="Arial"/>
          <w:sz w:val="20"/>
          <w:szCs w:val="20"/>
        </w:rPr>
        <w:t>RRCRelease</w:t>
      </w:r>
      <w:proofErr w:type="spellEnd"/>
      <w:r w:rsidR="00585CFC" w:rsidRPr="00931165">
        <w:rPr>
          <w:rFonts w:ascii="Arial" w:hAnsi="Arial" w:cs="Arial"/>
          <w:sz w:val="20"/>
          <w:szCs w:val="20"/>
        </w:rPr>
        <w:t xml:space="preserv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w:t>
      </w:r>
      <w:proofErr w:type="spellStart"/>
      <w:r w:rsidR="00585CFC" w:rsidRPr="00931165">
        <w:rPr>
          <w:rFonts w:ascii="Arial" w:hAnsi="Arial" w:cs="Arial"/>
          <w:sz w:val="20"/>
          <w:szCs w:val="20"/>
        </w:rPr>
        <w:t>RRCRelease</w:t>
      </w:r>
      <w:proofErr w:type="spellEnd"/>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w:t>
      </w:r>
      <w:proofErr w:type="spellStart"/>
      <w:proofErr w:type="gramStart"/>
      <w:r w:rsidR="00320561" w:rsidRPr="00931165">
        <w:rPr>
          <w:rFonts w:ascii="Arial" w:hAnsi="Arial" w:cs="Arial"/>
          <w:b/>
          <w:sz w:val="20"/>
          <w:szCs w:val="20"/>
        </w:rPr>
        <w:t>RRCRelease</w:t>
      </w:r>
      <w:proofErr w:type="spellEnd"/>
      <w:r w:rsidR="00157218" w:rsidRPr="00931165">
        <w:rPr>
          <w:rFonts w:ascii="Arial" w:hAnsi="Arial" w:cs="Arial"/>
          <w:b/>
          <w:sz w:val="20"/>
          <w:szCs w:val="20"/>
        </w:rPr>
        <w:t>(</w:t>
      </w:r>
      <w:proofErr w:type="gramEnd"/>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proofErr w:type="spellStart"/>
      <w:r w:rsidR="00157218" w:rsidRPr="00931165">
        <w:rPr>
          <w:rFonts w:ascii="Arial" w:hAnsi="Arial" w:cs="Arial"/>
          <w:b/>
          <w:i/>
          <w:sz w:val="20"/>
          <w:szCs w:val="20"/>
        </w:rPr>
        <w:t>MBSMulticastConfiguration</w:t>
      </w:r>
      <w:bookmarkEnd w:id="7"/>
      <w:proofErr w:type="spellEnd"/>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proofErr w:type="gramStart"/>
            <w:r>
              <w:rPr>
                <w:rFonts w:ascii="Arial" w:hAnsi="Arial" w:cs="Arial"/>
                <w:sz w:val="20"/>
                <w:szCs w:val="20"/>
              </w:rPr>
              <w:t>RRCRelease</w:t>
            </w:r>
            <w:proofErr w:type="spellEnd"/>
            <w:proofErr w:type="gram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more straight </w:t>
            </w:r>
            <w:proofErr w:type="gramStart"/>
            <w:r>
              <w:rPr>
                <w:rFonts w:ascii="Arial" w:hAnsi="Arial" w:cs="Arial"/>
                <w:sz w:val="20"/>
                <w:szCs w:val="20"/>
              </w:rPr>
              <w:t>forward</w:t>
            </w:r>
            <w:proofErr w:type="gramEnd"/>
            <w:r>
              <w:rPr>
                <w:rFonts w:ascii="Arial" w:hAnsi="Arial" w:cs="Arial"/>
                <w:sz w:val="20"/>
                <w:szCs w:val="20"/>
              </w:rPr>
              <w:t xml:space="preserve">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proofErr w:type="gramStart"/>
            <w:r w:rsidRPr="009B3B66">
              <w:rPr>
                <w:rFonts w:ascii="Arial" w:hAnsi="Arial" w:cs="Arial"/>
                <w:sz w:val="20"/>
                <w:szCs w:val="20"/>
              </w:rPr>
              <w:t>applying</w:t>
            </w:r>
            <w:proofErr w:type="gramEnd"/>
            <w:r w:rsidRPr="009B3B66">
              <w:rPr>
                <w:rFonts w:ascii="Arial" w:hAnsi="Arial" w:cs="Arial"/>
                <w:sz w:val="20"/>
                <w:szCs w:val="20"/>
              </w:rPr>
              <w:t xml:space="preserve"> the configuration from </w:t>
            </w:r>
            <w:proofErr w:type="spellStart"/>
            <w:r w:rsidRPr="009B3B66">
              <w:rPr>
                <w:rFonts w:ascii="Arial" w:hAnsi="Arial" w:cs="Arial"/>
                <w:sz w:val="20"/>
                <w:szCs w:val="20"/>
              </w:rPr>
              <w:t>RRCRelease</w:t>
            </w:r>
            <w:proofErr w:type="spellEnd"/>
            <w:r w:rsidRPr="009B3B66">
              <w:rPr>
                <w:rFonts w:ascii="Arial" w:hAnsi="Arial" w:cs="Arial"/>
                <w:sz w:val="20"/>
                <w:szCs w:val="20"/>
              </w:rPr>
              <w:t xml:space="preserv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distinguish between the session deactivation case (</w:t>
            </w:r>
            <w:proofErr w:type="gramStart"/>
            <w:r w:rsidR="002E1631">
              <w:rPr>
                <w:rFonts w:ascii="Arial" w:hAnsi="Arial" w:cs="Arial"/>
                <w:sz w:val="20"/>
                <w:szCs w:val="20"/>
              </w:rPr>
              <w:t>i.e.</w:t>
            </w:r>
            <w:proofErr w:type="gramEnd"/>
            <w:r w:rsidR="002E1631">
              <w:rPr>
                <w:rFonts w:ascii="Arial" w:hAnsi="Arial" w:cs="Arial"/>
                <w:sz w:val="20"/>
                <w:szCs w:val="20"/>
              </w:rPr>
              <w:t xml:space="preserv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28B7611F" w:rsidR="00554028" w:rsidRPr="00931165" w:rsidRDefault="00554028" w:rsidP="00962B04">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 xml:space="preserve">e other configuration) which </w:t>
            </w:r>
            <w:proofErr w:type="spellStart"/>
            <w:r w:rsidR="00F572CB">
              <w:rPr>
                <w:rFonts w:ascii="Arial" w:hAnsi="Arial" w:cs="Arial"/>
                <w:sz w:val="20"/>
                <w:szCs w:val="20"/>
              </w:rPr>
              <w:t>does</w:t>
            </w:r>
            <w:r>
              <w:rPr>
                <w:rFonts w:ascii="Arial" w:hAnsi="Arial" w:cs="Arial"/>
                <w:sz w:val="20"/>
                <w:szCs w:val="20"/>
              </w:rPr>
              <w:t>’t</w:t>
            </w:r>
            <w:proofErr w:type="spellEnd"/>
            <w:r>
              <w:rPr>
                <w:rFonts w:ascii="Arial" w:hAnsi="Arial" w:cs="Arial"/>
                <w:sz w:val="20"/>
                <w:szCs w:val="20"/>
              </w:rPr>
              <w:t xml:space="preserve"> </w:t>
            </w:r>
            <w:r w:rsidR="00962B04">
              <w:rPr>
                <w:rFonts w:ascii="Arial" w:hAnsi="Arial" w:cs="Arial"/>
                <w:sz w:val="20"/>
                <w:szCs w:val="20"/>
              </w:rPr>
              <w:t>require</w:t>
            </w:r>
            <w:r>
              <w:rPr>
                <w:rFonts w:ascii="Arial" w:hAnsi="Arial" w:cs="Arial"/>
                <w:sz w:val="20"/>
                <w:szCs w:val="20"/>
              </w:rPr>
              <w:t xml:space="preserve"> to introduce an extra indication </w:t>
            </w:r>
            <w:r w:rsidRPr="00962B04">
              <w:rPr>
                <w:rFonts w:ascii="Arial" w:hAnsi="Arial" w:cs="Arial"/>
                <w:sz w:val="20"/>
                <w:szCs w:val="20"/>
                <w:highlight w:val="yellow"/>
              </w:rPr>
              <w:t xml:space="preserve">since the purpose can </w:t>
            </w:r>
            <w:r w:rsidR="00F572CB" w:rsidRPr="00962B04">
              <w:rPr>
                <w:rFonts w:ascii="Arial" w:hAnsi="Arial" w:cs="Arial"/>
                <w:sz w:val="20"/>
                <w:szCs w:val="20"/>
                <w:highlight w:val="yellow"/>
              </w:rPr>
              <w:t>be</w:t>
            </w:r>
            <w:r w:rsidRPr="00962B04">
              <w:rPr>
                <w:rFonts w:ascii="Arial" w:hAnsi="Arial" w:cs="Arial"/>
                <w:sz w:val="20"/>
                <w:szCs w:val="20"/>
                <w:highlight w:val="yellow"/>
              </w:rPr>
              <w:t xml:space="preserve"> achieved via </w:t>
            </w:r>
            <w:r w:rsidR="00F572CB" w:rsidRPr="00962B04">
              <w:rPr>
                <w:rFonts w:ascii="Arial" w:hAnsi="Arial" w:cs="Arial"/>
                <w:sz w:val="20"/>
                <w:szCs w:val="20"/>
                <w:highlight w:val="yellow"/>
              </w:rPr>
              <w:t xml:space="preserve">the </w:t>
            </w:r>
            <w:r w:rsidRPr="00962B04">
              <w:rPr>
                <w:rFonts w:ascii="Arial" w:hAnsi="Arial" w:cs="Arial"/>
                <w:sz w:val="20"/>
                <w:szCs w:val="20"/>
                <w:highlight w:val="yellow"/>
              </w:rPr>
              <w:t>signaling structure</w:t>
            </w:r>
            <w:r w:rsidR="00F572CB" w:rsidRPr="00962B04">
              <w:rPr>
                <w:rFonts w:ascii="Arial" w:hAnsi="Arial" w:cs="Arial"/>
                <w:sz w:val="20"/>
                <w:szCs w:val="20"/>
                <w:highlight w:val="yellow"/>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236B0E" w:rsidRPr="00931165" w14:paraId="394A2C44" w14:textId="77777777" w:rsidTr="00AE252A">
        <w:tc>
          <w:tcPr>
            <w:tcW w:w="781" w:type="pct"/>
            <w:vAlign w:val="center"/>
          </w:tcPr>
          <w:p w14:paraId="0B67A141" w14:textId="75DC1DA0" w:rsidR="00236B0E" w:rsidRDefault="00236B0E" w:rsidP="00236B0E">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21A1F775" w14:textId="18696762"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EAFCF94"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14:paraId="5D9F09DC" w14:textId="59BB245A" w:rsidR="00236B0E" w:rsidRPr="00236B0E" w:rsidRDefault="00236B0E" w:rsidP="00236B0E">
            <w:pPr>
              <w:spacing w:beforeLines="100" w:before="240" w:afterLines="100" w:after="240"/>
              <w:jc w:val="both"/>
              <w:rPr>
                <w:rFonts w:ascii="Arial" w:hAnsi="Arial" w:cs="Arial"/>
                <w:i/>
                <w:sz w:val="20"/>
                <w:szCs w:val="20"/>
              </w:rPr>
            </w:pPr>
            <w:r w:rsidRPr="00236B0E">
              <w:rPr>
                <w:rFonts w:hint="eastAsia"/>
                <w:i/>
              </w:rPr>
              <w:t>For one UE already in RRC_INACTIVE, it can stay in RRC_INACTIVE and stop monitoring corresponding G-RNTI upon events like session deactivation/temporary no data.</w:t>
            </w:r>
          </w:p>
        </w:tc>
      </w:tr>
      <w:tr w:rsidR="008B61E2" w:rsidRPr="00931165" w14:paraId="5EB727AC" w14:textId="77777777" w:rsidTr="00CB28FD">
        <w:tc>
          <w:tcPr>
            <w:tcW w:w="781" w:type="pct"/>
          </w:tcPr>
          <w:p w14:paraId="5D3911C4" w14:textId="369137B4" w:rsidR="008B61E2" w:rsidRDefault="008B61E2" w:rsidP="008B61E2">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716B7E04" w14:textId="7C12C948"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77C0C7A3" w14:textId="77777777" w:rsidR="008B61E2" w:rsidRDefault="008B61E2" w:rsidP="008B61E2">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43CE5C49" w14:textId="39B7BB6A"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w:t>
            </w:r>
            <w:proofErr w:type="gramStart"/>
            <w:r>
              <w:rPr>
                <w:rFonts w:ascii="Arial" w:hAnsi="Arial" w:cs="Arial"/>
                <w:sz w:val="20"/>
                <w:szCs w:val="20"/>
              </w:rPr>
              <w:t>session</w:t>
            </w:r>
            <w:proofErr w:type="gramEnd"/>
            <w:r>
              <w:rPr>
                <w:rFonts w:ascii="Arial" w:hAnsi="Arial" w:cs="Arial"/>
                <w:sz w:val="20"/>
                <w:szCs w:val="20"/>
              </w:rPr>
              <w:t xml:space="preserve">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2E3210" w:rsidRPr="00931165" w14:paraId="56BE7FF5" w14:textId="77777777" w:rsidTr="00CB28FD">
        <w:tc>
          <w:tcPr>
            <w:tcW w:w="781" w:type="pct"/>
          </w:tcPr>
          <w:p w14:paraId="52CE0616" w14:textId="39521E0E" w:rsidR="002E3210" w:rsidRDefault="002E3210" w:rsidP="002E3210">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19" w:type="pct"/>
          </w:tcPr>
          <w:p w14:paraId="44CC5841" w14:textId="1E57E36B"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CBC3BA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sidRPr="00365A2C">
              <w:rPr>
                <w:rStyle w:val="normaltextrun"/>
                <w:rFonts w:ascii="Arial" w:hAnsi="Arial" w:cs="Arial"/>
                <w:color w:val="000000"/>
                <w:sz w:val="20"/>
                <w:szCs w:val="20"/>
                <w:shd w:val="clear" w:color="auto" w:fill="FFFFFF"/>
              </w:rPr>
              <w:t>For example, a UE in RRC_INACTIVE state may be out of the service area of the multicast session initially, but then may go into a cell within the service area. This UE may have missed the group paging performed by the gNB</w:t>
            </w:r>
            <w:r>
              <w:rPr>
                <w:rStyle w:val="normaltextrun"/>
                <w:rFonts w:ascii="Arial" w:hAnsi="Arial" w:cs="Arial"/>
                <w:color w:val="000000"/>
                <w:sz w:val="20"/>
                <w:szCs w:val="20"/>
                <w:shd w:val="clear" w:color="auto" w:fill="FFFFFF"/>
              </w:rPr>
              <w:t>.</w:t>
            </w:r>
          </w:p>
          <w:p w14:paraId="4C49C0A6"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14:paraId="44707C9E" w14:textId="77777777" w:rsidR="002E3210" w:rsidRDefault="002E3210" w:rsidP="002E3210">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lastRenderedPageBreak/>
              <w:t>Option 2: implicit indication in multicast MCCH (i.e., Keep the TMGI but remove the corresponding configuration in multicast MCCH)</w:t>
            </w:r>
            <w:r>
              <w:rPr>
                <w:rFonts w:ascii="Arial" w:hAnsi="Arial" w:cs="Arial"/>
                <w:sz w:val="20"/>
                <w:szCs w:val="20"/>
              </w:rPr>
              <w:t xml:space="preserve"> </w:t>
            </w:r>
          </w:p>
          <w:p w14:paraId="2A698AD9" w14:textId="77777777" w:rsidR="002E3210" w:rsidRDefault="002E3210" w:rsidP="002E3210">
            <w:pPr>
              <w:pStyle w:val="af1"/>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2E006B51" w14:textId="77777777" w:rsidR="002E3210" w:rsidRPr="00931165" w:rsidRDefault="002E3210" w:rsidP="002E3210">
            <w:pPr>
              <w:pStyle w:val="af1"/>
              <w:spacing w:beforeLines="100" w:before="240" w:afterLines="100" w:after="240"/>
              <w:ind w:left="420"/>
              <w:jc w:val="both"/>
              <w:rPr>
                <w:rFonts w:ascii="Arial" w:hAnsi="Arial" w:cs="Arial"/>
                <w:sz w:val="20"/>
                <w:szCs w:val="20"/>
              </w:rPr>
            </w:pPr>
          </w:p>
          <w:p w14:paraId="6121DD03" w14:textId="77777777" w:rsidR="002E3210" w:rsidRDefault="002E3210" w:rsidP="002E3210">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B28AD14" w14:textId="77777777" w:rsidR="002E3210" w:rsidRDefault="002E3210" w:rsidP="002E3210">
            <w:pPr>
              <w:pStyle w:val="af1"/>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1284D52D" w14:textId="77777777" w:rsidR="002E3210" w:rsidRPr="00931165" w:rsidRDefault="002E3210" w:rsidP="002E3210">
            <w:pPr>
              <w:pStyle w:val="af1"/>
              <w:spacing w:beforeLines="100" w:before="240" w:afterLines="100" w:after="240"/>
              <w:ind w:left="420"/>
              <w:jc w:val="both"/>
              <w:rPr>
                <w:rFonts w:ascii="Arial" w:hAnsi="Arial" w:cs="Arial"/>
                <w:sz w:val="20"/>
                <w:szCs w:val="20"/>
              </w:rPr>
            </w:pPr>
          </w:p>
          <w:p w14:paraId="6E62936C" w14:textId="77777777" w:rsidR="002E3210" w:rsidRDefault="002E3210" w:rsidP="002E3210">
            <w:pPr>
              <w:spacing w:beforeLines="100" w:before="240" w:afterLines="100" w:after="240"/>
              <w:jc w:val="both"/>
              <w:rPr>
                <w:rFonts w:ascii="Arial" w:hAnsi="Arial" w:cs="Arial"/>
                <w:sz w:val="20"/>
                <w:szCs w:val="20"/>
              </w:rPr>
            </w:pPr>
          </w:p>
        </w:tc>
      </w:tr>
      <w:tr w:rsidR="007A66D9" w:rsidRPr="00931165" w14:paraId="1D40F5A6" w14:textId="77777777" w:rsidTr="00CB28FD">
        <w:tc>
          <w:tcPr>
            <w:tcW w:w="781" w:type="pct"/>
          </w:tcPr>
          <w:p w14:paraId="6C4BA11E" w14:textId="5CA6BEF0" w:rsidR="007A66D9" w:rsidRDefault="007A66D9" w:rsidP="002E3210">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19" w:type="pct"/>
          </w:tcPr>
          <w:p w14:paraId="2C70E1BA" w14:textId="01B6E013" w:rsidR="007A66D9" w:rsidRDefault="007A66D9"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19070B8" w14:textId="361BA59C" w:rsidR="007A66D9" w:rsidRDefault="006C2409" w:rsidP="002E3210">
            <w:pPr>
              <w:spacing w:beforeLines="100" w:before="240" w:afterLines="100" w:after="240"/>
              <w:jc w:val="both"/>
              <w:rPr>
                <w:rFonts w:ascii="Arial" w:hAnsi="Arial" w:cs="Arial"/>
                <w:sz w:val="20"/>
                <w:szCs w:val="20"/>
              </w:rPr>
            </w:pPr>
            <w:r>
              <w:rPr>
                <w:rFonts w:ascii="Arial" w:hAnsi="Arial" w:cs="Arial"/>
                <w:sz w:val="20"/>
                <w:szCs w:val="20"/>
              </w:rPr>
              <w:t xml:space="preserve">Agree with </w:t>
            </w:r>
            <w:r w:rsidRPr="00931165">
              <w:rPr>
                <w:rFonts w:ascii="Arial" w:hAnsi="Arial" w:cs="Arial"/>
                <w:sz w:val="20"/>
                <w:szCs w:val="20"/>
              </w:rPr>
              <w:t>rapporteur’</w:t>
            </w:r>
            <w:r>
              <w:rPr>
                <w:rFonts w:ascii="Arial" w:hAnsi="Arial" w:cs="Arial"/>
                <w:sz w:val="20"/>
                <w:szCs w:val="20"/>
              </w:rPr>
              <w:t xml:space="preserve">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B179F6" w:rsidRPr="00931165" w14:paraId="1F4384F3" w14:textId="77777777" w:rsidTr="00CB28FD">
        <w:tc>
          <w:tcPr>
            <w:tcW w:w="781" w:type="pct"/>
          </w:tcPr>
          <w:p w14:paraId="01B4554A" w14:textId="28E88E21" w:rsidR="00B179F6" w:rsidRDefault="00B179F6" w:rsidP="002E3210">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19" w:type="pct"/>
          </w:tcPr>
          <w:p w14:paraId="7E38BBEA" w14:textId="38199EC7" w:rsidR="00B179F6" w:rsidRDefault="00B179F6" w:rsidP="002E3210">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3108469" w14:textId="5F5D591F" w:rsidR="0058366F" w:rsidRPr="0058366F" w:rsidRDefault="0058366F" w:rsidP="0058366F">
            <w:pPr>
              <w:spacing w:beforeLines="100" w:before="240" w:afterLines="100" w:after="240"/>
              <w:jc w:val="both"/>
              <w:rPr>
                <w:rFonts w:ascii="Arial" w:hAnsi="Arial" w:cs="Arial"/>
                <w:sz w:val="20"/>
                <w:szCs w:val="20"/>
              </w:rPr>
            </w:pPr>
            <w:r w:rsidRPr="0058366F">
              <w:rPr>
                <w:rFonts w:ascii="Arial" w:hAnsi="Arial" w:cs="Arial"/>
                <w:sz w:val="20"/>
                <w:szCs w:val="20"/>
              </w:rPr>
              <w:t>For a deactivated multicast session, the MRB may or may not be released according to NW implementation in Rel-17.</w:t>
            </w:r>
          </w:p>
          <w:p w14:paraId="6BB48530" w14:textId="1B30F346" w:rsidR="0058366F" w:rsidRPr="0058366F" w:rsidRDefault="0058366F" w:rsidP="0058366F">
            <w:pPr>
              <w:spacing w:beforeLines="100" w:before="240" w:afterLines="100" w:after="240"/>
              <w:jc w:val="both"/>
              <w:rPr>
                <w:rFonts w:ascii="Arial" w:hAnsi="Arial" w:cs="Arial"/>
                <w:sz w:val="20"/>
                <w:szCs w:val="20"/>
              </w:rPr>
            </w:pPr>
            <w:r w:rsidRPr="0058366F">
              <w:rPr>
                <w:rFonts w:ascii="Arial" w:hAnsi="Arial" w:cs="Arial"/>
                <w:sz w:val="20"/>
                <w:szCs w:val="20"/>
              </w:rPr>
              <w:t>UE is not aware of the MC session status (active or inactive) in Rel-17.</w:t>
            </w:r>
          </w:p>
          <w:p w14:paraId="38E28499" w14:textId="77777777" w:rsidR="00B179F6" w:rsidRDefault="009F4E45" w:rsidP="0058366F">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t>
            </w:r>
            <w:r w:rsidR="0069403A">
              <w:rPr>
                <w:rFonts w:ascii="Arial" w:hAnsi="Arial" w:cs="Arial"/>
                <w:sz w:val="20"/>
                <w:szCs w:val="20"/>
              </w:rPr>
              <w:t xml:space="preserve">we think a </w:t>
            </w:r>
            <w:r w:rsidR="0069403A" w:rsidRPr="007661A3">
              <w:rPr>
                <w:rFonts w:ascii="Arial" w:hAnsi="Arial" w:cs="Arial"/>
                <w:sz w:val="20"/>
                <w:szCs w:val="20"/>
                <w:highlight w:val="yellow"/>
              </w:rPr>
              <w:t>combined option 1 and option 2</w:t>
            </w:r>
            <w:r w:rsidR="0069403A">
              <w:rPr>
                <w:rFonts w:ascii="Arial" w:hAnsi="Arial" w:cs="Arial"/>
                <w:sz w:val="20"/>
                <w:szCs w:val="20"/>
              </w:rPr>
              <w:t xml:space="preserve"> </w:t>
            </w:r>
            <w:r w:rsidR="00F061F8">
              <w:rPr>
                <w:rFonts w:ascii="Arial" w:hAnsi="Arial" w:cs="Arial"/>
                <w:sz w:val="20"/>
                <w:szCs w:val="20"/>
              </w:rPr>
              <w:t>are needed:</w:t>
            </w:r>
          </w:p>
          <w:p w14:paraId="7E5710BA" w14:textId="77777777" w:rsidR="00F061F8" w:rsidRDefault="00F061F8" w:rsidP="00F061F8">
            <w:pPr>
              <w:pStyle w:val="af1"/>
              <w:numPr>
                <w:ilvl w:val="0"/>
                <w:numId w:val="26"/>
              </w:numPr>
              <w:spacing w:beforeLines="100" w:before="240" w:afterLines="100" w:after="240"/>
              <w:jc w:val="both"/>
              <w:rPr>
                <w:rFonts w:ascii="Arial" w:hAnsi="Arial" w:cs="Arial"/>
                <w:sz w:val="20"/>
                <w:szCs w:val="20"/>
              </w:rPr>
            </w:pPr>
            <w:r>
              <w:rPr>
                <w:rFonts w:ascii="Arial" w:hAnsi="Arial" w:cs="Arial"/>
                <w:sz w:val="20"/>
                <w:szCs w:val="20"/>
              </w:rPr>
              <w:t xml:space="preserve">If the MRBs are released for Rel-17 UE, option 2 can be used since the </w:t>
            </w:r>
            <w:r w:rsidR="006C47F1">
              <w:rPr>
                <w:rFonts w:ascii="Arial" w:hAnsi="Arial" w:cs="Arial"/>
                <w:sz w:val="20"/>
                <w:szCs w:val="20"/>
              </w:rPr>
              <w:t>corresponding configuration should be released for both RRC_CONNECTED and RRC_INACTIVE UEs.</w:t>
            </w:r>
          </w:p>
          <w:p w14:paraId="618DFD83" w14:textId="6EB2B0A2" w:rsidR="006C47F1" w:rsidRPr="00F061F8" w:rsidRDefault="006C47F1" w:rsidP="00F061F8">
            <w:pPr>
              <w:pStyle w:val="af1"/>
              <w:numPr>
                <w:ilvl w:val="0"/>
                <w:numId w:val="26"/>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the MRBs are not released, that means that NW still wants to keep the configuration. In this case, option 1 can be used to avoid unnecessary </w:t>
            </w:r>
            <w:r w:rsidR="007661A3">
              <w:rPr>
                <w:rFonts w:ascii="Arial" w:hAnsi="Arial" w:cs="Arial"/>
                <w:sz w:val="20"/>
                <w:szCs w:val="20"/>
              </w:rPr>
              <w:t>MCCH monitoring for RRC_INACTIVE UEs.</w:t>
            </w: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w:t>
      </w:r>
      <w:proofErr w:type="spellStart"/>
      <w:proofErr w:type="gramStart"/>
      <w:r>
        <w:rPr>
          <w:rFonts w:ascii="Arial" w:hAnsi="Arial" w:cs="Arial" w:hint="eastAsia"/>
          <w:sz w:val="20"/>
          <w:szCs w:val="20"/>
        </w:rPr>
        <w:t>meeting</w:t>
      </w:r>
      <w:r w:rsidRPr="0018302B">
        <w:rPr>
          <w:rFonts w:ascii="Arial" w:hAnsi="Arial" w:cs="Arial" w:hint="eastAsia"/>
          <w:sz w:val="20"/>
          <w:szCs w:val="20"/>
        </w:rPr>
        <w:t>,</w:t>
      </w:r>
      <w:r>
        <w:rPr>
          <w:rFonts w:ascii="Arial" w:hAnsi="Arial" w:cs="Arial" w:hint="eastAsia"/>
          <w:sz w:val="20"/>
          <w:szCs w:val="20"/>
        </w:rPr>
        <w:t>it</w:t>
      </w:r>
      <w:proofErr w:type="spellEnd"/>
      <w:proofErr w:type="gramEnd"/>
      <w:r>
        <w:rPr>
          <w:rFonts w:ascii="Arial" w:hAnsi="Arial" w:cs="Arial" w:hint="eastAsia"/>
          <w:sz w:val="20"/>
          <w:szCs w:val="20"/>
        </w:rPr>
        <w:t xml:space="preserve">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e"/>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 xml:space="preserve">And then in RAN2#122 </w:t>
      </w:r>
      <w:proofErr w:type="spellStart"/>
      <w:proofErr w:type="gramStart"/>
      <w:r w:rsidRPr="00995501">
        <w:rPr>
          <w:rFonts w:ascii="Arial" w:hAnsi="Arial" w:cs="Arial" w:hint="eastAsia"/>
          <w:sz w:val="20"/>
          <w:szCs w:val="20"/>
        </w:rPr>
        <w:t>meeting,</w:t>
      </w:r>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e"/>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42404926" w14:textId="43951C17"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r w:rsidR="00962B04" w:rsidRPr="00962B04">
              <w:rPr>
                <w:rFonts w:ascii="Arial" w:hAnsi="Arial" w:cs="Arial"/>
                <w:sz w:val="20"/>
                <w:szCs w:val="20"/>
              </w:rPr>
              <w:t>What really matters and what will be specified is the UE behavior to stop G-RNTI monitoring upon receiving such notification.</w:t>
            </w:r>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MCCH(config update check)]. This latency can be large considering the paging periodicity and MCCH periodicity.</w:t>
            </w:r>
          </w:p>
          <w:p w14:paraId="73B43F1D" w14:textId="4205120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236B0E" w:rsidRPr="00931165" w14:paraId="0BF94824" w14:textId="77777777" w:rsidTr="004B6826">
        <w:tc>
          <w:tcPr>
            <w:tcW w:w="781" w:type="pct"/>
            <w:vAlign w:val="center"/>
          </w:tcPr>
          <w:p w14:paraId="0B3EC12B" w14:textId="4E65DFFB"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01853297" w14:textId="354E7DFF"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DF28586" w14:textId="7EA6494C"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w:t>
            </w:r>
            <w:r w:rsidR="00B12FA5">
              <w:rPr>
                <w:rFonts w:ascii="Arial" w:hAnsi="Arial" w:cs="Arial"/>
                <w:sz w:val="20"/>
                <w:szCs w:val="20"/>
              </w:rPr>
              <w:t xml:space="preserve">on and temporarily no data case and whether notify the indication to UE is up to NW implementation. </w:t>
            </w:r>
          </w:p>
        </w:tc>
      </w:tr>
      <w:tr w:rsidR="008B61E2" w:rsidRPr="00931165" w14:paraId="55F32F44" w14:textId="77777777" w:rsidTr="004B6826">
        <w:tc>
          <w:tcPr>
            <w:tcW w:w="781" w:type="pct"/>
            <w:vAlign w:val="center"/>
          </w:tcPr>
          <w:p w14:paraId="01D2E205" w14:textId="292C6EEC"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14:paraId="12358FB1" w14:textId="37CE7DD6"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BD643C9" w14:textId="2B1D74E8" w:rsidR="008B61E2" w:rsidRDefault="008B61E2" w:rsidP="00236B0E">
            <w:pPr>
              <w:spacing w:beforeLines="100" w:before="240" w:afterLines="100" w:after="240"/>
              <w:jc w:val="both"/>
              <w:rPr>
                <w:rFonts w:ascii="Arial" w:hAnsi="Arial" w:cs="Arial"/>
                <w:sz w:val="20"/>
                <w:szCs w:val="20"/>
              </w:rPr>
            </w:pPr>
            <w:r>
              <w:rPr>
                <w:rFonts w:ascii="Arial" w:hAnsi="Arial" w:cs="Arial"/>
                <w:sz w:val="20"/>
                <w:szCs w:val="20"/>
              </w:rPr>
              <w:t xml:space="preserve">No need to </w:t>
            </w:r>
            <w:r w:rsidR="00EA18F9">
              <w:rPr>
                <w:rFonts w:ascii="Arial" w:hAnsi="Arial" w:cs="Arial"/>
                <w:sz w:val="20"/>
                <w:szCs w:val="20"/>
              </w:rPr>
              <w:t xml:space="preserve">differentiate the two cases as the UE </w:t>
            </w:r>
            <w:proofErr w:type="spellStart"/>
            <w:r w:rsidR="00EA18F9">
              <w:rPr>
                <w:rFonts w:ascii="Arial" w:hAnsi="Arial" w:cs="Arial"/>
                <w:sz w:val="20"/>
                <w:szCs w:val="20"/>
              </w:rPr>
              <w:t>behaviour</w:t>
            </w:r>
            <w:proofErr w:type="spellEnd"/>
            <w:r w:rsidR="00EA18F9">
              <w:rPr>
                <w:rFonts w:ascii="Arial" w:hAnsi="Arial" w:cs="Arial"/>
                <w:sz w:val="20"/>
                <w:szCs w:val="20"/>
              </w:rPr>
              <w:t xml:space="preserve"> is the same.</w:t>
            </w:r>
          </w:p>
        </w:tc>
      </w:tr>
      <w:tr w:rsidR="002E3210" w:rsidRPr="00931165" w14:paraId="74B52FD1" w14:textId="77777777" w:rsidTr="00B62E08">
        <w:tc>
          <w:tcPr>
            <w:tcW w:w="781" w:type="pct"/>
          </w:tcPr>
          <w:p w14:paraId="65441DA3" w14:textId="00E705AC" w:rsidR="002E3210"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0131EA22" w14:textId="1C390253"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21ADE74" w14:textId="77777777" w:rsidR="002E3210" w:rsidRDefault="002E3210" w:rsidP="002E3210">
            <w:pPr>
              <w:spacing w:beforeLines="100" w:before="240" w:afterLines="100" w:after="240"/>
              <w:jc w:val="both"/>
              <w:rPr>
                <w:rFonts w:ascii="Arial" w:hAnsi="Arial" w:cs="Arial"/>
                <w:sz w:val="20"/>
                <w:szCs w:val="20"/>
              </w:rPr>
            </w:pPr>
            <w:r w:rsidRPr="6F6E9976">
              <w:rPr>
                <w:rFonts w:ascii="Arial" w:hAnsi="Arial" w:cs="Arial"/>
                <w:sz w:val="20"/>
                <w:szCs w:val="20"/>
              </w:rPr>
              <w:t xml:space="preserve">If session activation status is used, e.g., </w:t>
            </w:r>
            <w:proofErr w:type="spellStart"/>
            <w:r w:rsidRPr="6F6E9976">
              <w:rPr>
                <w:rFonts w:ascii="Arial" w:hAnsi="Arial" w:cs="Arial"/>
                <w:sz w:val="20"/>
                <w:szCs w:val="20"/>
              </w:rPr>
              <w:t>deactive</w:t>
            </w:r>
            <w:proofErr w:type="spellEnd"/>
            <w:r w:rsidRPr="6F6E9976">
              <w:rPr>
                <w:rFonts w:ascii="Arial" w:hAnsi="Arial" w:cs="Arial"/>
                <w:sz w:val="20"/>
                <w:szCs w:val="20"/>
              </w:rPr>
              <w:t xml:space="preserve"> due to temporary no data although session is actually active, </w:t>
            </w:r>
            <w:r>
              <w:rPr>
                <w:rFonts w:ascii="Arial" w:hAnsi="Arial" w:cs="Arial"/>
                <w:sz w:val="20"/>
                <w:szCs w:val="20"/>
              </w:rPr>
              <w:t>won’t work as if a</w:t>
            </w:r>
            <w:r w:rsidRPr="6F6E9976">
              <w:rPr>
                <w:rFonts w:ascii="Arial" w:hAnsi="Arial" w:cs="Arial"/>
                <w:sz w:val="20"/>
                <w:szCs w:val="20"/>
              </w:rPr>
              <w:t xml:space="preserve"> </w:t>
            </w:r>
            <w:proofErr w:type="gramStart"/>
            <w:r w:rsidRPr="6F6E9976">
              <w:rPr>
                <w:rFonts w:ascii="Arial" w:hAnsi="Arial" w:cs="Arial"/>
                <w:sz w:val="20"/>
                <w:szCs w:val="20"/>
              </w:rPr>
              <w:t>UE  sees</w:t>
            </w:r>
            <w:proofErr w:type="gramEnd"/>
            <w:r w:rsidRPr="6F6E9976">
              <w:rPr>
                <w:rFonts w:ascii="Arial" w:hAnsi="Arial" w:cs="Arial"/>
                <w:sz w:val="20"/>
                <w:szCs w:val="20"/>
              </w:rPr>
              <w:t xml:space="preserve"> the flag in the MCCH and then goes to another cell via reselection would think that session is </w:t>
            </w:r>
            <w:proofErr w:type="spellStart"/>
            <w:r w:rsidRPr="6F6E9976">
              <w:rPr>
                <w:rFonts w:ascii="Arial" w:hAnsi="Arial" w:cs="Arial"/>
                <w:sz w:val="20"/>
                <w:szCs w:val="20"/>
              </w:rPr>
              <w:t>deactive</w:t>
            </w:r>
            <w:proofErr w:type="spellEnd"/>
            <w:r w:rsidRPr="6F6E9976">
              <w:rPr>
                <w:rFonts w:ascii="Arial" w:hAnsi="Arial" w:cs="Arial"/>
                <w:sz w:val="20"/>
                <w:szCs w:val="20"/>
              </w:rPr>
              <w:t xml:space="preserve"> (although it is not) and possibly not expect MCCH. </w:t>
            </w:r>
          </w:p>
          <w:p w14:paraId="72EFCDC0" w14:textId="77777777" w:rsidR="002E3210" w:rsidRDefault="002E3210" w:rsidP="002E3210">
            <w:pPr>
              <w:spacing w:beforeLines="100" w:before="240" w:afterLines="100" w:after="240"/>
              <w:jc w:val="both"/>
              <w:rPr>
                <w:rFonts w:ascii="Arial" w:hAnsi="Arial" w:cs="Arial"/>
                <w:sz w:val="20"/>
                <w:szCs w:val="20"/>
              </w:rPr>
            </w:pPr>
          </w:p>
        </w:tc>
      </w:tr>
      <w:tr w:rsidR="009F6EEE" w:rsidRPr="00931165" w14:paraId="32A8B410" w14:textId="77777777" w:rsidTr="00B62E08">
        <w:tc>
          <w:tcPr>
            <w:tcW w:w="781" w:type="pct"/>
          </w:tcPr>
          <w:p w14:paraId="45E4B32C" w14:textId="3C883E72" w:rsidR="009F6EEE" w:rsidRDefault="009F6EEE" w:rsidP="002E3210">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14:paraId="71BA6C3C" w14:textId="68AB58B9" w:rsidR="009F6EEE" w:rsidRDefault="009F6EEE"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7D71E0E" w14:textId="1BD3BBB6" w:rsidR="009F6EEE" w:rsidRPr="6F6E9976" w:rsidRDefault="009F6EEE" w:rsidP="002E3210">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w:t>
            </w:r>
            <w:r w:rsidR="005A7DA9">
              <w:rPr>
                <w:rFonts w:ascii="Arial" w:hAnsi="Arial" w:cs="Arial"/>
                <w:sz w:val="20"/>
                <w:szCs w:val="20"/>
              </w:rPr>
              <w:t>There</w:t>
            </w:r>
            <w:r>
              <w:rPr>
                <w:rFonts w:ascii="Arial" w:hAnsi="Arial" w:cs="Arial"/>
                <w:sz w:val="20"/>
                <w:szCs w:val="20"/>
              </w:rPr>
              <w:t xml:space="preserve"> is no RRC spec impact.  </w:t>
            </w:r>
            <w:r w:rsidR="005A7DA9">
              <w:rPr>
                <w:rFonts w:ascii="Arial" w:hAnsi="Arial" w:cs="Arial"/>
                <w:sz w:val="20"/>
                <w:szCs w:val="20"/>
              </w:rPr>
              <w:t xml:space="preserve">About the mobility issue, I assume there may be no problem if network implementation is aligned across cells. </w:t>
            </w:r>
          </w:p>
        </w:tc>
      </w:tr>
      <w:tr w:rsidR="00BD725B" w:rsidRPr="00931165" w14:paraId="08198488" w14:textId="77777777" w:rsidTr="00B62E08">
        <w:tc>
          <w:tcPr>
            <w:tcW w:w="781" w:type="pct"/>
          </w:tcPr>
          <w:p w14:paraId="54593B2D" w14:textId="125A7464" w:rsidR="00BD725B" w:rsidRDefault="00443257" w:rsidP="002E3210">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L</w:t>
            </w:r>
            <w:r>
              <w:rPr>
                <w:rFonts w:ascii="Arial" w:eastAsia="宋体" w:hAnsi="Arial" w:cs="Arial"/>
                <w:sz w:val="20"/>
                <w:szCs w:val="20"/>
              </w:rPr>
              <w:t>enovo</w:t>
            </w:r>
          </w:p>
        </w:tc>
        <w:tc>
          <w:tcPr>
            <w:tcW w:w="719" w:type="pct"/>
          </w:tcPr>
          <w:p w14:paraId="7E400C0E" w14:textId="3C018105" w:rsidR="00BD725B" w:rsidRDefault="00AD0908" w:rsidP="002E3210">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B18ED60" w14:textId="32F00642" w:rsidR="00125AC7" w:rsidRDefault="00443257" w:rsidP="002E3210">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w:t>
            </w:r>
            <w:r w:rsidR="008A5BAB">
              <w:rPr>
                <w:rFonts w:ascii="Arial" w:hAnsi="Arial" w:cs="Arial"/>
                <w:sz w:val="20"/>
                <w:szCs w:val="20"/>
              </w:rPr>
              <w:t>specific meaning</w:t>
            </w:r>
            <w:r w:rsidR="001C2A77">
              <w:rPr>
                <w:rFonts w:ascii="Arial" w:hAnsi="Arial" w:cs="Arial"/>
                <w:sz w:val="20"/>
                <w:szCs w:val="20"/>
              </w:rPr>
              <w:t xml:space="preserve"> as defined by SA2</w:t>
            </w:r>
            <w:r w:rsidR="008A5BAB">
              <w:rPr>
                <w:rFonts w:ascii="Arial" w:hAnsi="Arial" w:cs="Arial"/>
                <w:sz w:val="20"/>
                <w:szCs w:val="20"/>
              </w:rPr>
              <w:t>.</w:t>
            </w:r>
            <w:r w:rsidR="001C2A77">
              <w:rPr>
                <w:rFonts w:ascii="Arial" w:hAnsi="Arial" w:cs="Arial"/>
                <w:sz w:val="20"/>
                <w:szCs w:val="20"/>
              </w:rPr>
              <w:t xml:space="preserve"> </w:t>
            </w:r>
            <w:r w:rsidR="007D6135">
              <w:rPr>
                <w:rFonts w:ascii="Arial" w:hAnsi="Arial" w:cs="Arial"/>
                <w:sz w:val="20"/>
                <w:szCs w:val="20"/>
              </w:rPr>
              <w:t>T</w:t>
            </w:r>
            <w:r w:rsidR="007D6135">
              <w:rPr>
                <w:rFonts w:ascii="Arial" w:hAnsi="Arial" w:cs="Arial"/>
                <w:sz w:val="20"/>
                <w:szCs w:val="20"/>
              </w:rPr>
              <w:t>he indication is not for notifying session deactivation.</w:t>
            </w:r>
            <w:r w:rsidR="007D6135">
              <w:rPr>
                <w:rFonts w:ascii="Arial" w:hAnsi="Arial" w:cs="Arial"/>
                <w:sz w:val="20"/>
                <w:szCs w:val="20"/>
              </w:rPr>
              <w:t xml:space="preserve"> The Session status should be transparent to UE AS layer following Rel-17 </w:t>
            </w:r>
            <w:proofErr w:type="spellStart"/>
            <w:r w:rsidR="007D6135">
              <w:rPr>
                <w:rFonts w:ascii="Arial" w:hAnsi="Arial" w:cs="Arial"/>
                <w:sz w:val="20"/>
                <w:szCs w:val="20"/>
              </w:rPr>
              <w:t>pricinple</w:t>
            </w:r>
            <w:proofErr w:type="spellEnd"/>
            <w:r w:rsidR="007D6135">
              <w:rPr>
                <w:rFonts w:ascii="Arial" w:hAnsi="Arial" w:cs="Arial"/>
                <w:sz w:val="20"/>
                <w:szCs w:val="20"/>
              </w:rPr>
              <w:t xml:space="preserve">. </w:t>
            </w:r>
          </w:p>
          <w:p w14:paraId="7A1B65B3" w14:textId="3D2CE24D" w:rsidR="00125AC7" w:rsidRDefault="00125AC7" w:rsidP="002E3210">
            <w:pPr>
              <w:spacing w:beforeLines="100" w:before="240" w:afterLines="100" w:after="240"/>
              <w:jc w:val="both"/>
              <w:rPr>
                <w:rFonts w:ascii="Arial" w:hAnsi="Arial" w:cs="Arial" w:hint="eastAsia"/>
                <w:sz w:val="20"/>
                <w:szCs w:val="20"/>
              </w:rPr>
            </w:pPr>
            <w:r>
              <w:rPr>
                <w:rFonts w:ascii="Arial" w:hAnsi="Arial" w:cs="Arial"/>
                <w:sz w:val="20"/>
                <w:szCs w:val="20"/>
              </w:rPr>
              <w:t xml:space="preserve">What we want to specify is </w:t>
            </w:r>
            <w:r w:rsidR="009C67CE" w:rsidRPr="00962B04">
              <w:rPr>
                <w:rFonts w:ascii="Arial" w:hAnsi="Arial" w:cs="Arial"/>
                <w:sz w:val="20"/>
                <w:szCs w:val="20"/>
              </w:rPr>
              <w:t xml:space="preserve">to </w:t>
            </w:r>
            <w:r w:rsidR="009C67CE" w:rsidRPr="00AD0908">
              <w:rPr>
                <w:rFonts w:ascii="Arial" w:hAnsi="Arial" w:cs="Arial"/>
                <w:sz w:val="20"/>
                <w:szCs w:val="20"/>
                <w:highlight w:val="yellow"/>
              </w:rPr>
              <w:t xml:space="preserve">stop G-RNTI monitoring upon receiving </w:t>
            </w:r>
            <w:proofErr w:type="gramStart"/>
            <w:r w:rsidR="009C67CE" w:rsidRPr="00AD0908">
              <w:rPr>
                <w:rFonts w:ascii="Arial" w:hAnsi="Arial" w:cs="Arial"/>
                <w:sz w:val="20"/>
                <w:szCs w:val="20"/>
                <w:highlight w:val="yellow"/>
              </w:rPr>
              <w:t>the  n</w:t>
            </w:r>
            <w:r w:rsidR="009C67CE" w:rsidRPr="00AD0908">
              <w:rPr>
                <w:rFonts w:ascii="Arial" w:hAnsi="Arial" w:cs="Arial"/>
                <w:sz w:val="20"/>
                <w:szCs w:val="20"/>
                <w:highlight w:val="yellow"/>
              </w:rPr>
              <w:t>otification</w:t>
            </w:r>
            <w:proofErr w:type="gramEnd"/>
            <w:r w:rsidR="009C67CE" w:rsidRPr="00962B04">
              <w:rPr>
                <w:rFonts w:ascii="Arial" w:hAnsi="Arial" w:cs="Arial"/>
                <w:sz w:val="20"/>
                <w:szCs w:val="20"/>
              </w:rPr>
              <w:t>.</w:t>
            </w:r>
            <w:r w:rsidR="00DC6BC2">
              <w:rPr>
                <w:rFonts w:ascii="Arial" w:hAnsi="Arial" w:cs="Arial"/>
                <w:sz w:val="20"/>
                <w:szCs w:val="20"/>
              </w:rPr>
              <w:t xml:space="preserve"> </w:t>
            </w: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 xml:space="preserve">multicast session is </w:t>
      </w:r>
      <w:proofErr w:type="gramStart"/>
      <w:r w:rsidR="00A61075" w:rsidRPr="00931165">
        <w:rPr>
          <w:lang w:val="en-US" w:eastAsia="zh-CN"/>
        </w:rPr>
        <w:t>deactivated</w:t>
      </w:r>
      <w:proofErr w:type="gramEnd"/>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RAN2#121 meeting, it was agreed that UE can apply the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when the session is activation in the case that the PTM configuration is not update by MCCH,</w:t>
      </w:r>
    </w:p>
    <w:tbl>
      <w:tblPr>
        <w:tblStyle w:val="ae"/>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w:t>
      </w:r>
      <w:proofErr w:type="gramStart"/>
      <w:r w:rsidR="003D41B3">
        <w:rPr>
          <w:rFonts w:ascii="Arial" w:hAnsi="Arial" w:cs="Arial" w:hint="eastAsia"/>
          <w:bCs/>
          <w:color w:val="000000" w:themeColor="text1"/>
          <w:sz w:val="20"/>
          <w:szCs w:val="20"/>
        </w:rPr>
        <w:t>So</w:t>
      </w:r>
      <w:proofErr w:type="gramEnd"/>
      <w:r w:rsidR="003D41B3">
        <w:rPr>
          <w:rFonts w:ascii="Arial" w:hAnsi="Arial" w:cs="Arial" w:hint="eastAsia"/>
          <w:bCs/>
          <w:color w:val="000000" w:themeColor="text1"/>
          <w:sz w:val="20"/>
          <w:szCs w:val="20"/>
        </w:rPr>
        <w:t xml:space="preserve">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lastRenderedPageBreak/>
        <w:t xml:space="preserve">Case 2: UE transits from RRC_CONNECTED to RRC_INACTIVE, and the session deactivation is notified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and PTM configuration is included or is not included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DB06A8C"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 xml:space="preserve">is receiving </w:t>
      </w:r>
      <w:proofErr w:type="spellStart"/>
      <w:r w:rsidR="00E36FDE">
        <w:rPr>
          <w:rFonts w:ascii="Arial" w:hAnsi="Arial" w:cs="Arial" w:hint="eastAsia"/>
          <w:b/>
          <w:sz w:val="20"/>
          <w:szCs w:val="20"/>
        </w:rPr>
        <w:t>multicast</w:t>
      </w:r>
      <w:r w:rsidR="007B0620">
        <w:rPr>
          <w:rFonts w:ascii="Arial" w:hAnsi="Arial" w:cs="Arial"/>
          <w:b/>
          <w:sz w:val="20"/>
          <w:szCs w:val="20"/>
        </w:rPr>
        <w:t>Le</w:t>
      </w:r>
      <w:proofErr w:type="spellEnd"/>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 xml:space="preserve">session deactivation is notified in </w:t>
      </w:r>
      <w:proofErr w:type="spellStart"/>
      <w:r>
        <w:rPr>
          <w:rFonts w:ascii="Arial" w:hAnsi="Arial" w:cs="Arial" w:hint="eastAsia"/>
          <w:b/>
          <w:sz w:val="20"/>
          <w:szCs w:val="20"/>
        </w:rPr>
        <w:t>RRCRelease</w:t>
      </w:r>
      <w:proofErr w:type="spellEnd"/>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 xml:space="preserve">ption are </w:t>
            </w:r>
            <w:proofErr w:type="gramStart"/>
            <w:r w:rsidR="002F4977">
              <w:rPr>
                <w:rFonts w:ascii="Arial" w:hAnsi="Arial" w:cs="Arial"/>
                <w:sz w:val="20"/>
                <w:szCs w:val="20"/>
              </w:rPr>
              <w:t>deactivated,  the</w:t>
            </w:r>
            <w:proofErr w:type="gramEnd"/>
            <w:r w:rsidR="002F4977">
              <w:rPr>
                <w:rFonts w:ascii="Arial" w:hAnsi="Arial" w:cs="Arial"/>
                <w:sz w:val="20"/>
                <w:szCs w:val="20"/>
              </w:rPr>
              <w:t xml:space="preserv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Regarding the question mention by NEC, we think UE should check the configuration in MCCH once the session is activated to </w:t>
            </w:r>
            <w:r>
              <w:rPr>
                <w:rFonts w:ascii="Arial" w:hAnsi="Arial" w:cs="Arial"/>
                <w:sz w:val="20"/>
                <w:szCs w:val="20"/>
              </w:rPr>
              <w:lastRenderedPageBreak/>
              <w:t>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236B0E" w:rsidRPr="00931165" w14:paraId="4776202F" w14:textId="77777777" w:rsidTr="005042AE">
        <w:tc>
          <w:tcPr>
            <w:tcW w:w="781" w:type="pct"/>
            <w:vAlign w:val="center"/>
          </w:tcPr>
          <w:p w14:paraId="197C2DDE" w14:textId="4532F77D"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4BF84AD4" w14:textId="4F4D6288"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F5B952A" w14:textId="66C9D95D"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6963E3" w:rsidRPr="00931165" w14:paraId="4D0ADB5B" w14:textId="77777777" w:rsidTr="005042AE">
        <w:tc>
          <w:tcPr>
            <w:tcW w:w="781" w:type="pct"/>
            <w:vAlign w:val="center"/>
          </w:tcPr>
          <w:p w14:paraId="160AE7AA" w14:textId="671BCF38" w:rsidR="006963E3" w:rsidRDefault="006963E3"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B661071" w14:textId="150F3294" w:rsidR="006963E3" w:rsidRDefault="006963E3" w:rsidP="00236B0E">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559194EB" w14:textId="6B721CB6" w:rsidR="006963E3" w:rsidRDefault="006963E3" w:rsidP="00236B0E">
            <w:pPr>
              <w:spacing w:beforeLines="100" w:before="240" w:afterLines="100" w:after="240"/>
              <w:jc w:val="both"/>
              <w:rPr>
                <w:rFonts w:ascii="Arial" w:hAnsi="Arial" w:cs="Arial"/>
                <w:sz w:val="20"/>
                <w:szCs w:val="20"/>
              </w:rPr>
            </w:pPr>
          </w:p>
        </w:tc>
      </w:tr>
      <w:tr w:rsidR="002E3210" w:rsidRPr="00931165" w14:paraId="4FA4B89B" w14:textId="77777777" w:rsidTr="00D748A1">
        <w:tc>
          <w:tcPr>
            <w:tcW w:w="781" w:type="pct"/>
          </w:tcPr>
          <w:p w14:paraId="533A160A" w14:textId="1CE9030B" w:rsidR="002E3210"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766C6E52" w14:textId="4C7A7DA9"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5B2630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14:paraId="632CDE41" w14:textId="7DAB4DA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sidRPr="00365A2C">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14:paraId="4B57534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38D1472F" w14:textId="77777777" w:rsidR="002E3210" w:rsidRDefault="002E3210" w:rsidP="002E3210">
            <w:pPr>
              <w:spacing w:beforeLines="100" w:before="240" w:afterLines="100" w:after="240"/>
              <w:jc w:val="both"/>
              <w:rPr>
                <w:rFonts w:ascii="Arial" w:hAnsi="Arial" w:cs="Arial"/>
                <w:sz w:val="20"/>
                <w:szCs w:val="20"/>
              </w:rPr>
            </w:pPr>
          </w:p>
        </w:tc>
      </w:tr>
      <w:tr w:rsidR="00BA5892" w:rsidRPr="00931165" w14:paraId="32F10080" w14:textId="77777777" w:rsidTr="00E82B00">
        <w:tc>
          <w:tcPr>
            <w:tcW w:w="781" w:type="pct"/>
            <w:vAlign w:val="center"/>
          </w:tcPr>
          <w:p w14:paraId="34F09090" w14:textId="5C013A51" w:rsidR="00BA5892" w:rsidRDefault="00BA5892" w:rsidP="00BA5892">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Apple</w:t>
            </w:r>
          </w:p>
        </w:tc>
        <w:tc>
          <w:tcPr>
            <w:tcW w:w="719" w:type="pct"/>
            <w:vAlign w:val="center"/>
          </w:tcPr>
          <w:p w14:paraId="0BE6A6DA" w14:textId="14C79620"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7D7050B" w14:textId="77777777"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2A9BB810" w14:textId="1EE95269"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B055BC" w:rsidRPr="00931165" w14:paraId="1669E3CB" w14:textId="77777777" w:rsidTr="00E82B00">
        <w:tc>
          <w:tcPr>
            <w:tcW w:w="781" w:type="pct"/>
            <w:vAlign w:val="center"/>
          </w:tcPr>
          <w:p w14:paraId="13A2F05B" w14:textId="21DB8782" w:rsidR="00B055BC" w:rsidRPr="00B055BC" w:rsidRDefault="00B055BC" w:rsidP="00BA5892">
            <w:pPr>
              <w:spacing w:beforeLines="100" w:before="240" w:afterLines="100" w:after="240"/>
              <w:jc w:val="both"/>
              <w:rPr>
                <w:rFonts w:ascii="Arial" w:hAnsi="Arial" w:cs="Arial" w:hint="eastAsia"/>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6CEBA1CE" w14:textId="6F31D8BD" w:rsidR="00B055BC" w:rsidRDefault="00B055BC" w:rsidP="00BA5892">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6AB585E" w14:textId="42A69BC6" w:rsidR="00B055BC" w:rsidRDefault="00610086" w:rsidP="00BA5892">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does not need to monitor </w:t>
            </w:r>
            <w:r w:rsidR="00D64E96">
              <w:rPr>
                <w:rFonts w:ascii="Arial" w:hAnsi="Arial" w:cs="Arial"/>
                <w:sz w:val="20"/>
                <w:szCs w:val="20"/>
              </w:rPr>
              <w:t>MCCH for both cases.</w:t>
            </w: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w:t>
      </w:r>
      <w:proofErr w:type="gramStart"/>
      <w:r w:rsidR="004B5DB3" w:rsidRPr="00931165">
        <w:rPr>
          <w:rFonts w:ascii="Arial" w:hAnsi="Arial" w:cs="Arial"/>
          <w:sz w:val="20"/>
          <w:szCs w:val="20"/>
        </w:rPr>
        <w:t>reads</w:t>
      </w:r>
      <w:proofErr w:type="gramEnd"/>
      <w:r w:rsidR="004B5DB3" w:rsidRPr="00931165">
        <w:rPr>
          <w:rFonts w:ascii="Arial" w:hAnsi="Arial" w:cs="Arial"/>
          <w:sz w:val="20"/>
          <w:szCs w:val="20"/>
        </w:rPr>
        <w:t xml:space="preserve">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w:t>
            </w:r>
            <w:proofErr w:type="gramStart"/>
            <w:r>
              <w:rPr>
                <w:rFonts w:ascii="Arial" w:hAnsi="Arial" w:cs="Arial"/>
                <w:sz w:val="20"/>
                <w:szCs w:val="20"/>
              </w:rPr>
              <w:t>as long as</w:t>
            </w:r>
            <w:proofErr w:type="gramEnd"/>
            <w:r>
              <w:rPr>
                <w:rFonts w:ascii="Arial" w:hAnsi="Arial" w:cs="Arial"/>
                <w:sz w:val="20"/>
                <w:szCs w:val="20"/>
              </w:rPr>
              <w:t xml:space="preserve">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af1"/>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proofErr w:type="gramStart"/>
            <w:r w:rsidR="00B40B4F">
              <w:rPr>
                <w:rFonts w:ascii="Arial" w:hAnsi="Arial" w:cs="Arial"/>
                <w:sz w:val="20"/>
                <w:szCs w:val="20"/>
              </w:rPr>
              <w:t>i.e.</w:t>
            </w:r>
            <w:proofErr w:type="gramEnd"/>
            <w:r w:rsidR="00B40B4F">
              <w:rPr>
                <w:rFonts w:ascii="Arial" w:hAnsi="Arial" w:cs="Arial"/>
                <w:sz w:val="20"/>
                <w:szCs w:val="20"/>
              </w:rPr>
              <w:t xml:space="preserv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w:t>
            </w:r>
            <w:proofErr w:type="gramStart"/>
            <w:r w:rsidR="009E47C9">
              <w:rPr>
                <w:rFonts w:ascii="Arial" w:hAnsi="Arial" w:cs="Arial"/>
                <w:sz w:val="20"/>
                <w:szCs w:val="20"/>
              </w:rPr>
              <w:t>has to</w:t>
            </w:r>
            <w:proofErr w:type="gramEnd"/>
            <w:r w:rsidR="009E47C9">
              <w:rPr>
                <w:rFonts w:ascii="Arial" w:hAnsi="Arial" w:cs="Arial"/>
                <w:sz w:val="20"/>
                <w:szCs w:val="20"/>
              </w:rPr>
              <w:t xml:space="preserve">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962B04" w:rsidRPr="00931165" w14:paraId="75B6A81A" w14:textId="77777777" w:rsidTr="0062154B">
        <w:tc>
          <w:tcPr>
            <w:tcW w:w="781" w:type="pct"/>
            <w:vAlign w:val="center"/>
          </w:tcPr>
          <w:p w14:paraId="454F4076" w14:textId="0C7329FA" w:rsidR="00962B04" w:rsidRPr="00931165" w:rsidRDefault="00962B04" w:rsidP="00962B04">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0367C18D"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 xml:space="preserve">ith </w:t>
            </w:r>
            <w:proofErr w:type="gramStart"/>
            <w:r>
              <w:rPr>
                <w:rFonts w:ascii="Arial" w:hAnsi="Arial" w:cs="Arial"/>
                <w:sz w:val="20"/>
                <w:szCs w:val="20"/>
              </w:rPr>
              <w:t>comments</w:t>
            </w:r>
            <w:proofErr w:type="gramEnd"/>
          </w:p>
          <w:p w14:paraId="0C68BAEC" w14:textId="49F6F129" w:rsidR="00962B04" w:rsidRPr="00931165" w:rsidRDefault="00962B04" w:rsidP="00962B04">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12FE83F5"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w:t>
            </w:r>
            <w:proofErr w:type="gramStart"/>
            <w:r>
              <w:rPr>
                <w:rFonts w:ascii="Arial" w:hAnsi="Arial" w:cs="Arial"/>
                <w:sz w:val="20"/>
                <w:szCs w:val="20"/>
              </w:rPr>
              <w:t>So</w:t>
            </w:r>
            <w:proofErr w:type="gramEnd"/>
            <w:r>
              <w:rPr>
                <w:rFonts w:ascii="Arial" w:hAnsi="Arial" w:cs="Arial"/>
                <w:sz w:val="20"/>
                <w:szCs w:val="20"/>
              </w:rPr>
              <w:t xml:space="preserve"> upon cell-reselection, UE has to read the MCCH to check the session status in the new cell.</w:t>
            </w:r>
          </w:p>
          <w:p w14:paraId="28D7B139" w14:textId="4919072D" w:rsidR="00962B04" w:rsidRPr="00931165"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 xml:space="preserve">behavior for MCCH reading can be unified upon cell reselection </w:t>
            </w:r>
            <w:proofErr w:type="gramStart"/>
            <w:r w:rsidR="00DA023E">
              <w:rPr>
                <w:rFonts w:ascii="Arial" w:hAnsi="Arial" w:cs="Arial"/>
                <w:sz w:val="20"/>
                <w:szCs w:val="20"/>
              </w:rPr>
              <w:t>and also</w:t>
            </w:r>
            <w:proofErr w:type="gramEnd"/>
            <w:r w:rsidR="00DA023E">
              <w:rPr>
                <w:rFonts w:ascii="Arial" w:hAnsi="Arial" w:cs="Arial"/>
                <w:sz w:val="20"/>
                <w:szCs w:val="20"/>
              </w:rPr>
              <w:t xml:space="preserve"> overcome any paging miss issue as UE can validate with PTM config for activated session in MCCH.</w:t>
            </w:r>
          </w:p>
        </w:tc>
      </w:tr>
      <w:tr w:rsidR="00236B0E" w:rsidRPr="00931165" w14:paraId="0EF8E699" w14:textId="77777777" w:rsidTr="0062154B">
        <w:tc>
          <w:tcPr>
            <w:tcW w:w="781" w:type="pct"/>
            <w:vAlign w:val="center"/>
          </w:tcPr>
          <w:p w14:paraId="16B87953" w14:textId="419FACD7" w:rsidR="00236B0E" w:rsidRDefault="00236B0E" w:rsidP="00236B0E">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E1333D4" w14:textId="25B688C7" w:rsidR="00236B0E" w:rsidRDefault="00236B0E" w:rsidP="00236B0E">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if there is any multicast session in activated, otherwise No</w:t>
            </w:r>
          </w:p>
        </w:tc>
        <w:tc>
          <w:tcPr>
            <w:tcW w:w="3500" w:type="pct"/>
          </w:tcPr>
          <w:p w14:paraId="01B81B38" w14:textId="66A9F782"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6963E3" w:rsidRPr="00931165" w14:paraId="1826A62A" w14:textId="77777777" w:rsidTr="00BB1A69">
        <w:tc>
          <w:tcPr>
            <w:tcW w:w="781" w:type="pct"/>
          </w:tcPr>
          <w:p w14:paraId="1D585CB7" w14:textId="77777777" w:rsidR="006963E3" w:rsidRPr="00931165" w:rsidRDefault="006963E3" w:rsidP="00BB1A69">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61E9922C" w14:textId="77777777" w:rsidR="006963E3" w:rsidRPr="00931165"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512A6B6" w14:textId="537554BA"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w:t>
            </w:r>
            <w:r w:rsidR="00C46A7E">
              <w:rPr>
                <w:rFonts w:ascii="Arial" w:hAnsi="Arial" w:cs="Arial"/>
                <w:sz w:val="20"/>
                <w:szCs w:val="20"/>
              </w:rPr>
              <w:t xml:space="preserve"> </w:t>
            </w:r>
            <w:r>
              <w:rPr>
                <w:rFonts w:ascii="Arial" w:hAnsi="Arial" w:cs="Arial"/>
                <w:sz w:val="20"/>
                <w:szCs w:val="20"/>
              </w:rPr>
              <w:t>support the option2.</w:t>
            </w:r>
          </w:p>
          <w:p w14:paraId="3614298B" w14:textId="401A7A20"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14:paraId="58999CF1" w14:textId="30C4176B" w:rsidR="006963E3" w:rsidRPr="00931165" w:rsidRDefault="00C46A7E" w:rsidP="00C46A7E">
            <w:pPr>
              <w:spacing w:beforeLines="100" w:before="240" w:afterLines="100" w:after="240"/>
              <w:jc w:val="both"/>
              <w:rPr>
                <w:rFonts w:ascii="Arial" w:hAnsi="Arial" w:cs="Arial"/>
                <w:sz w:val="20"/>
                <w:szCs w:val="20"/>
              </w:rPr>
            </w:pPr>
            <w:r>
              <w:rPr>
                <w:rFonts w:ascii="Arial" w:hAnsi="Arial" w:cs="Arial"/>
                <w:sz w:val="20"/>
                <w:szCs w:val="20"/>
              </w:rPr>
              <w:t>Besides, i</w:t>
            </w:r>
            <w:r w:rsidR="006963E3">
              <w:rPr>
                <w:rFonts w:ascii="Arial" w:hAnsi="Arial" w:cs="Arial"/>
                <w:sz w:val="20"/>
                <w:szCs w:val="20"/>
              </w:rPr>
              <w:t xml:space="preserve">f </w:t>
            </w:r>
            <w:r>
              <w:rPr>
                <w:rFonts w:ascii="Arial" w:hAnsi="Arial" w:cs="Arial"/>
                <w:sz w:val="20"/>
                <w:szCs w:val="20"/>
              </w:rPr>
              <w:t xml:space="preserve">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2E3210" w:rsidRPr="00931165" w14:paraId="7721B275" w14:textId="77777777" w:rsidTr="00655C74">
        <w:tc>
          <w:tcPr>
            <w:tcW w:w="781" w:type="pct"/>
          </w:tcPr>
          <w:p w14:paraId="4827D6C5" w14:textId="155CE7F3" w:rsidR="002E3210" w:rsidRPr="006963E3"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3B672D37" w14:textId="283B185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7E218AE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003E752B" w14:textId="67D9F2A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3C1F59" w:rsidRPr="00931165" w14:paraId="3155F60D" w14:textId="77777777" w:rsidTr="00E03B93">
        <w:tc>
          <w:tcPr>
            <w:tcW w:w="781" w:type="pct"/>
            <w:vAlign w:val="center"/>
          </w:tcPr>
          <w:p w14:paraId="44359098" w14:textId="77777777" w:rsidR="003C1F59" w:rsidRPr="00931165" w:rsidRDefault="003C1F59" w:rsidP="00E03B93">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55F901EA" w14:textId="6F36659D" w:rsidR="003C1F59" w:rsidRPr="00931165" w:rsidRDefault="00960ED1" w:rsidP="00E03B93">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CCB6106" w14:textId="45313A81" w:rsidR="003C1F59" w:rsidRPr="00931165" w:rsidRDefault="00F301F7" w:rsidP="00E03B93">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w:t>
            </w:r>
            <w:proofErr w:type="gramStart"/>
            <w:r>
              <w:rPr>
                <w:rFonts w:ascii="Arial" w:hAnsi="Arial" w:cs="Arial"/>
                <w:sz w:val="20"/>
                <w:szCs w:val="20"/>
              </w:rPr>
              <w:t>have to</w:t>
            </w:r>
            <w:proofErr w:type="gramEnd"/>
            <w:r>
              <w:rPr>
                <w:rFonts w:ascii="Arial" w:hAnsi="Arial" w:cs="Arial"/>
                <w:sz w:val="20"/>
                <w:szCs w:val="20"/>
              </w:rPr>
              <w:t xml:space="preserve"> agree Option </w:t>
            </w:r>
            <w:r w:rsidR="0038512F">
              <w:rPr>
                <w:rFonts w:ascii="Arial" w:hAnsi="Arial" w:cs="Arial"/>
                <w:sz w:val="20"/>
                <w:szCs w:val="20"/>
              </w:rPr>
              <w:t xml:space="preserve">1. </w:t>
            </w:r>
          </w:p>
        </w:tc>
      </w:tr>
      <w:tr w:rsidR="002E3210" w:rsidRPr="00931165" w14:paraId="05A769B7" w14:textId="77777777" w:rsidTr="0062154B">
        <w:tc>
          <w:tcPr>
            <w:tcW w:w="781" w:type="pct"/>
            <w:vAlign w:val="center"/>
          </w:tcPr>
          <w:p w14:paraId="7D019CE3" w14:textId="0D23091B" w:rsidR="002E3210" w:rsidRDefault="007B0620" w:rsidP="002E3210">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1ECACD9" w14:textId="13CD575D" w:rsidR="002E3210" w:rsidRDefault="007B0620"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FAFC864" w14:textId="7050DC77" w:rsidR="002E3210" w:rsidRDefault="00CF5370" w:rsidP="002E3210">
            <w:pPr>
              <w:spacing w:beforeLines="100" w:before="240" w:afterLines="100" w:after="240"/>
              <w:jc w:val="both"/>
              <w:rPr>
                <w:rFonts w:ascii="Arial" w:hAnsi="Arial" w:cs="Arial"/>
                <w:sz w:val="20"/>
                <w:szCs w:val="20"/>
              </w:rPr>
            </w:pPr>
            <w:r>
              <w:rPr>
                <w:rFonts w:ascii="Arial" w:hAnsi="Arial" w:cs="Arial"/>
                <w:sz w:val="20"/>
                <w:szCs w:val="20"/>
              </w:rPr>
              <w:t>Considering during cell reselection</w:t>
            </w:r>
            <w:r w:rsidR="00B778FF">
              <w:rPr>
                <w:rFonts w:ascii="Arial" w:hAnsi="Arial" w:cs="Arial"/>
                <w:sz w:val="20"/>
                <w:szCs w:val="20"/>
              </w:rPr>
              <w:t xml:space="preserve"> the UE may miss paging and as mentioned by vivo, the configuration could be per cell level, we prefer option 1. </w:t>
            </w: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lastRenderedPageBreak/>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 xml:space="preserve">session </w:t>
      </w:r>
      <w:proofErr w:type="gramStart"/>
      <w:r w:rsidR="00C547DE">
        <w:rPr>
          <w:rFonts w:eastAsiaTheme="minorEastAsia" w:hint="eastAsia"/>
          <w:lang w:val="en-US" w:eastAsia="zh-CN"/>
        </w:rPr>
        <w:t>activation</w:t>
      </w:r>
      <w:proofErr w:type="gramEnd"/>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 xml:space="preserve">updated by MCCH, </w:t>
      </w:r>
      <w:proofErr w:type="gramStart"/>
      <w:r>
        <w:rPr>
          <w:rFonts w:ascii="Arial" w:hAnsi="Arial" w:cs="Arial" w:hint="eastAsia"/>
          <w:bCs/>
          <w:iCs/>
          <w:sz w:val="20"/>
          <w:szCs w:val="20"/>
        </w:rPr>
        <w:t>according</w:t>
      </w:r>
      <w:proofErr w:type="gramEnd"/>
      <w:r>
        <w:rPr>
          <w:rFonts w:ascii="Arial" w:hAnsi="Arial" w:cs="Arial" w:hint="eastAsia"/>
          <w:bCs/>
          <w:iCs/>
          <w:sz w:val="20"/>
          <w:szCs w:val="20"/>
        </w:rPr>
        <w:t xml:space="preserve"> the agreement as follows,</w:t>
      </w:r>
    </w:p>
    <w:tbl>
      <w:tblPr>
        <w:tblStyle w:val="ae"/>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e"/>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 xml:space="preserve">Working assumption (to be confirmed by RAN1 via pending </w:t>
            </w:r>
            <w:proofErr w:type="gramStart"/>
            <w:r w:rsidRPr="00F738C4">
              <w:t>reply</w:t>
            </w:r>
            <w:proofErr w:type="gramEnd"/>
            <w:r w:rsidRPr="00F738C4">
              <w:t xml:space="preserve">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 xml:space="preserve">determines whether the PTM configuration received from </w:t>
      </w:r>
      <w:proofErr w:type="spellStart"/>
      <w:r w:rsidRPr="00AE2D4E">
        <w:rPr>
          <w:rFonts w:ascii="Arial" w:hAnsi="Arial" w:cs="Arial"/>
          <w:sz w:val="20"/>
          <w:szCs w:val="20"/>
        </w:rPr>
        <w:t>RRCRelease</w:t>
      </w:r>
      <w:proofErr w:type="spellEnd"/>
      <w:r w:rsidRPr="00AE2D4E">
        <w:rPr>
          <w:rFonts w:ascii="Arial" w:hAnsi="Arial" w:cs="Arial"/>
          <w:sz w:val="20"/>
          <w:szCs w:val="20"/>
        </w:rPr>
        <w:t xml:space="preserve"> (if present) has been updated by MCCH</w:t>
      </w:r>
      <w:r>
        <w:rPr>
          <w:rFonts w:ascii="Arial" w:hAnsi="Arial" w:cs="Arial" w:hint="eastAsia"/>
          <w:sz w:val="20"/>
          <w:szCs w:val="20"/>
        </w:rPr>
        <w:t>,</w:t>
      </w:r>
    </w:p>
    <w:p w14:paraId="08A456CA" w14:textId="4F8F56E0" w:rsidR="00AE2D4E" w:rsidRPr="00530690" w:rsidRDefault="00AE2D4E" w:rsidP="00530690">
      <w:pPr>
        <w:pStyle w:val="af1"/>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f1"/>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 xml:space="preserve">ption 2: UE acquire the PTM configuration from MCCH and then check whether the PTM configuration in MCCH is the same as that in </w:t>
      </w:r>
      <w:proofErr w:type="spellStart"/>
      <w:r w:rsidRPr="00530690">
        <w:rPr>
          <w:rFonts w:ascii="Arial" w:hAnsi="Arial" w:cs="Arial" w:hint="eastAsia"/>
          <w:sz w:val="20"/>
          <w:szCs w:val="20"/>
        </w:rPr>
        <w:t>RRCRelease</w:t>
      </w:r>
      <w:proofErr w:type="spellEnd"/>
      <w:r w:rsidRPr="00530690">
        <w:rPr>
          <w:rFonts w:ascii="Arial" w:hAnsi="Arial" w:cs="Arial" w:hint="eastAsia"/>
          <w:sz w:val="20"/>
          <w:szCs w:val="20"/>
        </w:rPr>
        <w:t>.</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w:t>
      </w:r>
      <w:proofErr w:type="gramStart"/>
      <w:r>
        <w:rPr>
          <w:rFonts w:ascii="Arial" w:hAnsi="Arial" w:cs="Arial" w:hint="eastAsia"/>
          <w:sz w:val="20"/>
          <w:szCs w:val="20"/>
        </w:rPr>
        <w:t>actually use</w:t>
      </w:r>
      <w:proofErr w:type="gramEnd"/>
      <w:r>
        <w:rPr>
          <w:rFonts w:ascii="Arial" w:hAnsi="Arial" w:cs="Arial" w:hint="eastAsia"/>
          <w:sz w:val="20"/>
          <w:szCs w:val="20"/>
        </w:rPr>
        <w:t xml:space="preserv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w:t>
            </w:r>
            <w:r w:rsidR="00281BB9">
              <w:rPr>
                <w:rFonts w:ascii="Arial" w:hAnsi="Arial" w:cs="Arial"/>
                <w:sz w:val="20"/>
                <w:szCs w:val="20"/>
              </w:rPr>
              <w:t xml:space="preserve"> (same comment as Q1, something </w:t>
            </w:r>
            <w:proofErr w:type="gramStart"/>
            <w:r w:rsidR="00281BB9">
              <w:rPr>
                <w:rFonts w:ascii="Arial" w:hAnsi="Arial" w:cs="Arial"/>
                <w:sz w:val="20"/>
                <w:szCs w:val="20"/>
              </w:rPr>
              <w:t>need</w:t>
            </w:r>
            <w:proofErr w:type="gramEnd"/>
            <w:r w:rsidR="00281BB9">
              <w:rPr>
                <w:rFonts w:ascii="Arial" w:hAnsi="Arial" w:cs="Arial"/>
                <w:sz w:val="20"/>
                <w:szCs w:val="20"/>
              </w:rPr>
              <w:t xml:space="preserve"> FFS)</w:t>
            </w:r>
            <w:r>
              <w:rPr>
                <w:rFonts w:ascii="Arial" w:hAnsi="Arial" w:cs="Arial"/>
                <w:sz w:val="20"/>
                <w:szCs w:val="20"/>
              </w:rPr>
              <w:t xml:space="preserve">.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proofErr w:type="gramStart"/>
            <w:r>
              <w:rPr>
                <w:rFonts w:ascii="Arial" w:hAnsi="Arial" w:cs="Arial"/>
                <w:sz w:val="20"/>
                <w:szCs w:val="20"/>
              </w:rPr>
              <w:t>Second</w:t>
            </w:r>
            <w:proofErr w:type="gramEnd"/>
            <w:r>
              <w:rPr>
                <w:rFonts w:ascii="Arial" w:hAnsi="Arial" w:cs="Arial"/>
                <w:sz w:val="20"/>
                <w:szCs w:val="20"/>
              </w:rPr>
              <w:t xml:space="preserve">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w:t>
            </w:r>
            <w:proofErr w:type="gramStart"/>
            <w:r>
              <w:rPr>
                <w:rFonts w:ascii="Arial" w:hAnsi="Arial" w:cs="Arial"/>
                <w:bCs/>
                <w:iCs/>
                <w:sz w:val="20"/>
                <w:szCs w:val="20"/>
              </w:rPr>
              <w:t>), and</w:t>
            </w:r>
            <w:proofErr w:type="gramEnd"/>
            <w:r>
              <w:rPr>
                <w:rFonts w:ascii="Arial" w:hAnsi="Arial" w:cs="Arial"/>
                <w:bCs/>
                <w:iCs/>
                <w:sz w:val="20"/>
                <w:szCs w:val="20"/>
              </w:rPr>
              <w:t xml:space="preserve">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doesn’t work well as mentioned by Rapporteur. </w:t>
            </w:r>
            <w:proofErr w:type="gramStart"/>
            <w:r>
              <w:rPr>
                <w:rFonts w:ascii="Arial" w:hAnsi="Arial" w:cs="Arial"/>
                <w:sz w:val="20"/>
                <w:szCs w:val="20"/>
              </w:rPr>
              <w:t>So</w:t>
            </w:r>
            <w:proofErr w:type="gramEnd"/>
            <w:r>
              <w:rPr>
                <w:rFonts w:ascii="Arial" w:hAnsi="Arial" w:cs="Arial"/>
                <w:sz w:val="20"/>
                <w:szCs w:val="20"/>
              </w:rPr>
              <w:t xml:space="preserve">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 xml:space="preserve">from the next modification period irrespective of whether PTM config is updated or not as compared to what was received in </w:t>
            </w:r>
            <w:proofErr w:type="spellStart"/>
            <w:r w:rsidR="00500762">
              <w:rPr>
                <w:rFonts w:ascii="Arial" w:hAnsi="Arial" w:cs="Arial"/>
                <w:sz w:val="20"/>
                <w:szCs w:val="20"/>
              </w:rPr>
              <w:t>RRCRelease</w:t>
            </w:r>
            <w:proofErr w:type="spellEnd"/>
            <w:r w:rsidR="00500762">
              <w:rPr>
                <w:rFonts w:ascii="Arial" w:hAnsi="Arial" w:cs="Arial"/>
                <w:sz w:val="20"/>
                <w:szCs w:val="20"/>
              </w:rPr>
              <w:t>. It should be up to NW implementation if it requires to update PTM config or not.</w:t>
            </w:r>
          </w:p>
        </w:tc>
      </w:tr>
      <w:tr w:rsidR="00236B0E" w:rsidRPr="00931165" w14:paraId="11FFB95D" w14:textId="77777777" w:rsidTr="006B51BD">
        <w:tc>
          <w:tcPr>
            <w:tcW w:w="781" w:type="pct"/>
            <w:vAlign w:val="center"/>
          </w:tcPr>
          <w:p w14:paraId="48660B39" w14:textId="73F06DD4" w:rsidR="00236B0E" w:rsidRDefault="00236B0E" w:rsidP="00236B0E">
            <w:pPr>
              <w:spacing w:beforeLines="100" w:before="240" w:afterLines="100" w:after="240"/>
              <w:jc w:val="both"/>
              <w:rPr>
                <w:rFonts w:ascii="Arial" w:eastAsia="Malgun Gothic" w:hAnsi="Arial" w:cs="Arial"/>
                <w:sz w:val="20"/>
                <w:szCs w:val="20"/>
              </w:rPr>
            </w:pPr>
            <w:r w:rsidRPr="005B75A6">
              <w:rPr>
                <w:rFonts w:ascii="Arial" w:hAnsi="Arial" w:cs="Arial" w:hint="eastAsia"/>
                <w:sz w:val="20"/>
                <w:szCs w:val="20"/>
              </w:rPr>
              <w:t>Sharp</w:t>
            </w:r>
          </w:p>
        </w:tc>
        <w:tc>
          <w:tcPr>
            <w:tcW w:w="719" w:type="pct"/>
            <w:vAlign w:val="center"/>
          </w:tcPr>
          <w:p w14:paraId="0DC963D9" w14:textId="69B25CF1"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AA47E5C"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13909672"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If the PTM configuration in MCCH is changed only when the corresponding session is activated. The issue said by NEC will not happen. In addition, for the case that UE missing the notification, we already </w:t>
            </w:r>
            <w:proofErr w:type="gramStart"/>
            <w:r>
              <w:rPr>
                <w:rFonts w:ascii="Arial" w:hAnsi="Arial" w:cs="Arial"/>
                <w:sz w:val="20"/>
                <w:szCs w:val="20"/>
              </w:rPr>
              <w:t>has</w:t>
            </w:r>
            <w:proofErr w:type="gramEnd"/>
            <w:r>
              <w:rPr>
                <w:rFonts w:ascii="Arial" w:hAnsi="Arial" w:cs="Arial"/>
                <w:sz w:val="20"/>
                <w:szCs w:val="20"/>
              </w:rPr>
              <w:t xml:space="preserve"> following Note:</w:t>
            </w:r>
          </w:p>
          <w:p w14:paraId="02084305" w14:textId="2CE8532E" w:rsidR="00236B0E" w:rsidRPr="00200170" w:rsidRDefault="00236B0E" w:rsidP="00236B0E">
            <w:pPr>
              <w:spacing w:beforeLines="100" w:before="240" w:afterLines="100" w:after="240"/>
              <w:jc w:val="both"/>
              <w:rPr>
                <w:rFonts w:ascii="Arial" w:hAnsi="Arial" w:cs="Arial"/>
                <w:i/>
                <w:sz w:val="20"/>
                <w:szCs w:val="20"/>
              </w:rPr>
            </w:pPr>
            <w:r w:rsidRPr="00200170">
              <w:rPr>
                <w:i/>
              </w:rPr>
              <w:t>NOTE 1:</w:t>
            </w:r>
            <w:r w:rsidRPr="00200170">
              <w:rPr>
                <w:i/>
              </w:rPr>
              <w:tab/>
              <w:t>It is up to UE implementation how to address a possibility of the UE missing a multicast MCCH change notification.</w:t>
            </w:r>
          </w:p>
        </w:tc>
      </w:tr>
      <w:tr w:rsidR="009B7921" w:rsidRPr="00931165" w14:paraId="0A3856E3" w14:textId="77777777" w:rsidTr="00D9629C">
        <w:tc>
          <w:tcPr>
            <w:tcW w:w="781" w:type="pct"/>
          </w:tcPr>
          <w:p w14:paraId="36C235D7" w14:textId="46495889" w:rsidR="009B7921" w:rsidRPr="005B75A6" w:rsidRDefault="009B7921" w:rsidP="009B7921">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39852F2" w14:textId="689A42F2"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A15828B" w14:textId="77777777"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15B2DF97" w14:textId="763DD59A"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2E3210" w:rsidRPr="00931165" w14:paraId="06EAEEBC" w14:textId="77777777" w:rsidTr="00653FF4">
        <w:tc>
          <w:tcPr>
            <w:tcW w:w="781" w:type="pct"/>
          </w:tcPr>
          <w:p w14:paraId="08D1C1E2" w14:textId="46439160" w:rsidR="002E3210" w:rsidRPr="005B75A6"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7207A954" w14:textId="292CDF9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1E0B515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w:t>
            </w:r>
            <w:proofErr w:type="gramStart"/>
            <w:r>
              <w:rPr>
                <w:rFonts w:ascii="Arial" w:hAnsi="Arial" w:cs="Arial"/>
                <w:sz w:val="20"/>
                <w:szCs w:val="20"/>
              </w:rPr>
              <w:t>simple</w:t>
            </w:r>
            <w:proofErr w:type="gramEnd"/>
          </w:p>
          <w:p w14:paraId="2AF7FE7E"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0E27CDAC" w14:textId="77777777" w:rsidTr="006B51BD">
        <w:tc>
          <w:tcPr>
            <w:tcW w:w="781" w:type="pct"/>
            <w:vAlign w:val="center"/>
          </w:tcPr>
          <w:p w14:paraId="07A5A9D6" w14:textId="1050F622" w:rsidR="002E3210" w:rsidRPr="005B75A6" w:rsidRDefault="004F5BC0" w:rsidP="002E3210">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79712CB1" w14:textId="27FF561C" w:rsidR="002E3210" w:rsidRDefault="00497CE5" w:rsidP="002E3210">
            <w:pPr>
              <w:spacing w:beforeLines="100" w:before="240" w:afterLines="100" w:after="240"/>
              <w:jc w:val="both"/>
              <w:rPr>
                <w:rFonts w:ascii="Arial" w:hAnsi="Arial" w:cs="Arial"/>
                <w:sz w:val="20"/>
                <w:szCs w:val="20"/>
              </w:rPr>
            </w:pPr>
            <w:r>
              <w:rPr>
                <w:rFonts w:ascii="Arial" w:hAnsi="Arial" w:cs="Arial"/>
                <w:sz w:val="20"/>
                <w:szCs w:val="20"/>
              </w:rPr>
              <w:t>See comment</w:t>
            </w:r>
            <w:r w:rsidR="009C3698">
              <w:rPr>
                <w:rFonts w:ascii="Arial" w:hAnsi="Arial" w:cs="Arial"/>
                <w:sz w:val="20"/>
                <w:szCs w:val="20"/>
              </w:rPr>
              <w:t>s</w:t>
            </w:r>
          </w:p>
        </w:tc>
        <w:tc>
          <w:tcPr>
            <w:tcW w:w="3500" w:type="pct"/>
          </w:tcPr>
          <w:p w14:paraId="5F88E6FF" w14:textId="055E62D3" w:rsidR="002E3210" w:rsidRDefault="007B0475" w:rsidP="002E3210">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w:t>
            </w:r>
            <w:r w:rsidR="00497CE5">
              <w:rPr>
                <w:rFonts w:ascii="Arial" w:hAnsi="Arial" w:cs="Arial"/>
                <w:sz w:val="20"/>
                <w:szCs w:val="20"/>
              </w:rPr>
              <w:t xml:space="preserve">It’s Option 1. </w:t>
            </w:r>
          </w:p>
          <w:p w14:paraId="05CC6ABF" w14:textId="0C013C77" w:rsidR="007B0475" w:rsidRDefault="007B0475" w:rsidP="002E3210">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w:t>
            </w:r>
            <w:proofErr w:type="gramStart"/>
            <w:r>
              <w:rPr>
                <w:rFonts w:ascii="Arial" w:hAnsi="Arial" w:cs="Arial"/>
                <w:sz w:val="20"/>
                <w:szCs w:val="20"/>
              </w:rPr>
              <w:t>has to</w:t>
            </w:r>
            <w:proofErr w:type="gramEnd"/>
            <w:r>
              <w:rPr>
                <w:rFonts w:ascii="Arial" w:hAnsi="Arial" w:cs="Arial"/>
                <w:sz w:val="20"/>
                <w:szCs w:val="20"/>
              </w:rPr>
              <w:t xml:space="preserve">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w:t>
            </w:r>
            <w:r w:rsidR="00C417D1">
              <w:rPr>
                <w:rFonts w:ascii="Arial" w:hAnsi="Arial" w:cs="Arial"/>
                <w:sz w:val="20"/>
                <w:szCs w:val="20"/>
              </w:rPr>
              <w:t xml:space="preserve"> (if the change is related to the UE joint multicast session)</w:t>
            </w:r>
            <w:r>
              <w:rPr>
                <w:rFonts w:ascii="Arial" w:hAnsi="Arial" w:cs="Arial"/>
                <w:sz w:val="20"/>
                <w:szCs w:val="20"/>
              </w:rPr>
              <w:t xml:space="preserve"> to receive the multicast data. </w:t>
            </w:r>
            <w:r w:rsidR="00497CE5">
              <w:rPr>
                <w:rFonts w:ascii="Arial" w:hAnsi="Arial" w:cs="Arial"/>
                <w:sz w:val="20"/>
                <w:szCs w:val="20"/>
              </w:rPr>
              <w:t>It’s Option 2.</w:t>
            </w:r>
          </w:p>
        </w:tc>
      </w:tr>
      <w:tr w:rsidR="00464D44" w:rsidRPr="00931165" w14:paraId="778A0818" w14:textId="77777777" w:rsidTr="006B51BD">
        <w:tc>
          <w:tcPr>
            <w:tcW w:w="781" w:type="pct"/>
            <w:vAlign w:val="center"/>
          </w:tcPr>
          <w:p w14:paraId="0C568EFE" w14:textId="4A4D90BC" w:rsidR="00464D44" w:rsidRDefault="00055BEF" w:rsidP="002E3210">
            <w:pPr>
              <w:spacing w:beforeLines="100" w:before="240" w:afterLines="100" w:after="240"/>
              <w:jc w:val="both"/>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719" w:type="pct"/>
            <w:vAlign w:val="center"/>
          </w:tcPr>
          <w:p w14:paraId="6FB85F97" w14:textId="642E7425" w:rsidR="00464D44" w:rsidRDefault="00CF23EF"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0857E7E8" w14:textId="1E448BBC" w:rsidR="00C26F15" w:rsidRDefault="00C26F15"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w:t>
            </w:r>
            <w:r w:rsidR="00B13507">
              <w:rPr>
                <w:rFonts w:ascii="Arial" w:hAnsi="Arial" w:cs="Arial"/>
                <w:sz w:val="20"/>
                <w:szCs w:val="20"/>
              </w:rPr>
              <w:t>cause</w:t>
            </w:r>
            <w:r>
              <w:rPr>
                <w:rFonts w:ascii="Arial" w:hAnsi="Arial" w:cs="Arial"/>
                <w:sz w:val="20"/>
                <w:szCs w:val="20"/>
              </w:rPr>
              <w:t xml:space="preserve"> extra delay</w:t>
            </w:r>
            <w:r w:rsidR="00B13507">
              <w:rPr>
                <w:rFonts w:ascii="Arial" w:hAnsi="Arial" w:cs="Arial"/>
                <w:sz w:val="20"/>
                <w:szCs w:val="20"/>
              </w:rPr>
              <w:t xml:space="preserve"> for acquiring MCCH change notification.</w:t>
            </w:r>
            <w:r w:rsidR="00BF059B">
              <w:rPr>
                <w:rFonts w:ascii="Arial" w:hAnsi="Arial" w:cs="Arial"/>
                <w:sz w:val="20"/>
                <w:szCs w:val="20"/>
              </w:rPr>
              <w:t xml:space="preserve"> Group paging -&gt; MCCH </w:t>
            </w:r>
            <w:r w:rsidR="00091FFE">
              <w:rPr>
                <w:rFonts w:ascii="Arial" w:hAnsi="Arial" w:cs="Arial"/>
                <w:sz w:val="20"/>
                <w:szCs w:val="20"/>
              </w:rPr>
              <w:t>change notification -&gt; acquire PTM configuration.</w:t>
            </w:r>
            <w:r w:rsidR="00BF059B">
              <w:rPr>
                <w:rFonts w:ascii="Arial" w:hAnsi="Arial" w:cs="Arial"/>
                <w:sz w:val="20"/>
                <w:szCs w:val="20"/>
              </w:rPr>
              <w:t xml:space="preserve"> </w:t>
            </w:r>
          </w:p>
          <w:p w14:paraId="0F382256" w14:textId="0290CEBD" w:rsidR="00464D44" w:rsidRDefault="005E7CE9" w:rsidP="002E3210">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nyway, the UE </w:t>
            </w:r>
            <w:proofErr w:type="gramStart"/>
            <w:r>
              <w:rPr>
                <w:rFonts w:ascii="Arial" w:hAnsi="Arial" w:cs="Arial"/>
                <w:sz w:val="20"/>
                <w:szCs w:val="20"/>
              </w:rPr>
              <w:t>has to</w:t>
            </w:r>
            <w:proofErr w:type="gramEnd"/>
            <w:r>
              <w:rPr>
                <w:rFonts w:ascii="Arial" w:hAnsi="Arial" w:cs="Arial"/>
                <w:sz w:val="20"/>
                <w:szCs w:val="20"/>
              </w:rPr>
              <w:t xml:space="preserve"> acquire the PTM configuration to check whether PTM configuration in MCCH is changed when receives group paging.</w:t>
            </w: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8" w:name="OLE_LINK15"/>
      <w:r w:rsidRPr="00931165">
        <w:rPr>
          <w:rFonts w:ascii="Arial" w:hAnsi="Arial" w:cs="Arial"/>
          <w:b/>
          <w:sz w:val="20"/>
          <w:szCs w:val="20"/>
        </w:rPr>
        <w:t xml:space="preserve">when UE receives PTM configuration in </w:t>
      </w:r>
      <w:proofErr w:type="spellStart"/>
      <w:r w:rsidRPr="00931165">
        <w:rPr>
          <w:rFonts w:ascii="Arial" w:hAnsi="Arial" w:cs="Arial"/>
          <w:b/>
          <w:sz w:val="20"/>
          <w:szCs w:val="20"/>
        </w:rPr>
        <w:t>RRCRelease</w:t>
      </w:r>
      <w:bookmarkEnd w:id="18"/>
      <w:proofErr w:type="spellEnd"/>
      <w:r w:rsidRPr="00931165">
        <w:rPr>
          <w:rFonts w:ascii="Arial" w:hAnsi="Arial" w:cs="Arial"/>
          <w:b/>
          <w:sz w:val="20"/>
          <w:szCs w:val="20"/>
        </w:rPr>
        <w:t xml:space="preserve">, </w:t>
      </w:r>
      <w:bookmarkStart w:id="19"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9"/>
      <w:r w:rsidR="00501CE9">
        <w:rPr>
          <w:rFonts w:ascii="Arial" w:hAnsi="Arial" w:cs="Arial" w:hint="eastAsia"/>
          <w:b/>
          <w:sz w:val="20"/>
          <w:szCs w:val="20"/>
        </w:rPr>
        <w:t xml:space="preserve"> </w:t>
      </w:r>
      <w:bookmarkStart w:id="20" w:name="OLE_LINK14"/>
      <w:r w:rsidRPr="00931165">
        <w:rPr>
          <w:rFonts w:ascii="Arial" w:hAnsi="Arial" w:cs="Arial"/>
          <w:b/>
          <w:sz w:val="20"/>
          <w:szCs w:val="20"/>
        </w:rPr>
        <w:t>upon receiving group paging</w:t>
      </w:r>
      <w:bookmarkEnd w:id="20"/>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sidR="00CA6E51">
              <w:rPr>
                <w:rFonts w:ascii="Arial" w:hAnsi="Arial" w:cs="Arial"/>
                <w:sz w:val="20"/>
                <w:szCs w:val="20"/>
              </w:rPr>
              <w:t>is</w:t>
            </w:r>
            <w:proofErr w:type="gramEnd"/>
            <w:r w:rsidR="00CA6E51">
              <w:rPr>
                <w:rFonts w:ascii="Arial" w:hAnsi="Arial" w:cs="Arial"/>
                <w:sz w:val="20"/>
                <w:szCs w:val="20"/>
              </w:rPr>
              <w:t xml:space="preserve">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1" w:name="OLE_LINK17"/>
            <w:r w:rsidR="00CA6E51">
              <w:rPr>
                <w:rFonts w:ascii="Arial" w:hAnsi="Arial" w:cs="Arial"/>
                <w:sz w:val="20"/>
                <w:szCs w:val="20"/>
              </w:rPr>
              <w:t>refer</w:t>
            </w:r>
            <w:r>
              <w:rPr>
                <w:rFonts w:ascii="Arial" w:hAnsi="Arial" w:cs="Arial"/>
                <w:sz w:val="20"/>
                <w:szCs w:val="20"/>
              </w:rPr>
              <w:t>s</w:t>
            </w:r>
            <w:bookmarkEnd w:id="21"/>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proofErr w:type="gramStart"/>
            <w:r>
              <w:rPr>
                <w:rFonts w:ascii="Arial" w:hAnsi="Arial" w:cs="Arial" w:hint="eastAsia"/>
                <w:sz w:val="20"/>
                <w:szCs w:val="20"/>
              </w:rPr>
              <w:t>S</w:t>
            </w:r>
            <w:r>
              <w:rPr>
                <w:rFonts w:ascii="Arial" w:hAnsi="Arial" w:cs="Arial"/>
                <w:sz w:val="20"/>
                <w:szCs w:val="20"/>
              </w:rPr>
              <w:t>o</w:t>
            </w:r>
            <w:proofErr w:type="gramEnd"/>
            <w:r>
              <w:rPr>
                <w:rFonts w:ascii="Arial" w:hAnsi="Arial" w:cs="Arial"/>
                <w:sz w:val="20"/>
                <w:szCs w:val="20"/>
              </w:rPr>
              <w:t xml:space="preserve"> I guess the logic for the question may be:</w:t>
            </w:r>
          </w:p>
          <w:p w14:paraId="59A8E2F3" w14:textId="2F6018A5" w:rsidR="001077B5" w:rsidRDefault="001077B5" w:rsidP="001077B5">
            <w:pPr>
              <w:pStyle w:val="af1"/>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w:t>
            </w:r>
            <w:proofErr w:type="gramStart"/>
            <w:r w:rsidR="008F62A6">
              <w:rPr>
                <w:rFonts w:ascii="Arial" w:hAnsi="Arial" w:cs="Arial"/>
                <w:sz w:val="20"/>
                <w:szCs w:val="20"/>
              </w:rPr>
              <w:t>available</w:t>
            </w:r>
            <w:proofErr w:type="gramEnd"/>
          </w:p>
          <w:p w14:paraId="45932632" w14:textId="2E4ED0B9" w:rsidR="001077B5" w:rsidRDefault="001077B5" w:rsidP="001077B5">
            <w:pPr>
              <w:pStyle w:val="af1"/>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w:t>
            </w:r>
            <w:proofErr w:type="gramStart"/>
            <w:r>
              <w:rPr>
                <w:rFonts w:ascii="Arial" w:hAnsi="Arial" w:cs="Arial"/>
                <w:sz w:val="20"/>
                <w:szCs w:val="20"/>
              </w:rPr>
              <w:t>allowed;</w:t>
            </w:r>
            <w:proofErr w:type="gramEnd"/>
          </w:p>
          <w:p w14:paraId="151BDFE1" w14:textId="77777777" w:rsidR="001077B5" w:rsidRDefault="001077B5" w:rsidP="001077B5">
            <w:pPr>
              <w:pStyle w:val="af1"/>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236B0E" w:rsidRPr="00931165" w14:paraId="3E43BCDD" w14:textId="77777777" w:rsidTr="00DE1654">
        <w:tc>
          <w:tcPr>
            <w:tcW w:w="781" w:type="pct"/>
            <w:vAlign w:val="center"/>
          </w:tcPr>
          <w:p w14:paraId="6781B9DC" w14:textId="084B809A" w:rsidR="00236B0E" w:rsidRDefault="00236B0E" w:rsidP="00236B0E">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6C41F8F" w14:textId="53914B94"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CFBADB4" w14:textId="080D54BB"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C46A7E" w:rsidRPr="00931165" w14:paraId="3BAEA762" w14:textId="77777777" w:rsidTr="00DE1654">
        <w:tc>
          <w:tcPr>
            <w:tcW w:w="781" w:type="pct"/>
            <w:vAlign w:val="center"/>
          </w:tcPr>
          <w:p w14:paraId="3DBA57D6" w14:textId="27647258" w:rsidR="00C46A7E" w:rsidRDefault="005C20D1" w:rsidP="005C20D1">
            <w:pPr>
              <w:spacing w:beforeLines="100" w:before="240" w:afterLines="100" w:after="240"/>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14:paraId="30C88E73" w14:textId="7D55A59E" w:rsidR="00C46A7E" w:rsidRDefault="005C20D1"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90DA639" w14:textId="77777777" w:rsidR="00C46A7E" w:rsidRDefault="00C46A7E" w:rsidP="00236B0E">
            <w:pPr>
              <w:spacing w:beforeLines="100" w:before="240" w:afterLines="100" w:after="240"/>
              <w:jc w:val="both"/>
              <w:rPr>
                <w:rFonts w:ascii="Arial" w:hAnsi="Arial" w:cs="Arial"/>
                <w:sz w:val="20"/>
                <w:szCs w:val="20"/>
              </w:rPr>
            </w:pPr>
          </w:p>
        </w:tc>
      </w:tr>
      <w:tr w:rsidR="002E3210" w:rsidRPr="00931165" w14:paraId="2D90714B" w14:textId="77777777" w:rsidTr="00132E94">
        <w:tc>
          <w:tcPr>
            <w:tcW w:w="781" w:type="pct"/>
          </w:tcPr>
          <w:p w14:paraId="7FAD0D16" w14:textId="26E9A174" w:rsidR="002E3210" w:rsidRDefault="002E3210" w:rsidP="002E3210">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14:paraId="2CDBFF6D" w14:textId="6BE3A89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F3A82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14:paraId="42BF33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14:paraId="0EE2CAF2"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3D72AD03" w14:textId="77777777" w:rsidTr="00DE1654">
        <w:tc>
          <w:tcPr>
            <w:tcW w:w="781" w:type="pct"/>
            <w:vAlign w:val="center"/>
          </w:tcPr>
          <w:p w14:paraId="6810E40C" w14:textId="7B814E68" w:rsidR="002E3210" w:rsidRDefault="003E164C" w:rsidP="002E3210">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6B0985E3" w14:textId="51A2C8A1" w:rsidR="002E3210" w:rsidRDefault="003E164C"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623406" w14:textId="77777777" w:rsidR="002E3210" w:rsidRDefault="002E3210" w:rsidP="002E3210">
            <w:pPr>
              <w:spacing w:beforeLines="100" w:before="240" w:afterLines="100" w:after="240"/>
              <w:jc w:val="both"/>
              <w:rPr>
                <w:rFonts w:ascii="Arial" w:hAnsi="Arial" w:cs="Arial"/>
                <w:sz w:val="20"/>
                <w:szCs w:val="20"/>
              </w:rPr>
            </w:pPr>
          </w:p>
        </w:tc>
      </w:tr>
      <w:tr w:rsidR="00704A83" w:rsidRPr="00931165" w14:paraId="33290294" w14:textId="77777777" w:rsidTr="00DE1654">
        <w:tc>
          <w:tcPr>
            <w:tcW w:w="781" w:type="pct"/>
            <w:vAlign w:val="center"/>
          </w:tcPr>
          <w:p w14:paraId="33002509" w14:textId="2D8814E9" w:rsidR="00704A83" w:rsidRDefault="00704A83" w:rsidP="002E3210">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2799A190" w14:textId="73A6929C" w:rsidR="00704A83" w:rsidRDefault="00704A83"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D7DC3E" w14:textId="77777777" w:rsidR="00704A83" w:rsidRDefault="00704A83" w:rsidP="002E3210">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For the case that UE does not receive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due to session deactivation, there is </w:t>
      </w:r>
      <w:proofErr w:type="gramStart"/>
      <w:r w:rsidRPr="00931165">
        <w:rPr>
          <w:rFonts w:ascii="Arial" w:hAnsi="Arial" w:cs="Arial"/>
          <w:bCs/>
          <w:color w:val="000000" w:themeColor="text1"/>
          <w:sz w:val="20"/>
          <w:szCs w:val="20"/>
        </w:rPr>
        <w:t>a</w:t>
      </w:r>
      <w:proofErr w:type="gramEnd"/>
      <w:r w:rsidRPr="00931165">
        <w:rPr>
          <w:rFonts w:ascii="Arial" w:hAnsi="Arial" w:cs="Arial"/>
          <w:bCs/>
          <w:color w:val="000000" w:themeColor="text1"/>
          <w:sz w:val="20"/>
          <w:szCs w:val="20"/>
        </w:rPr>
        <w:t xml:space="preserve"> FFS in the RRC running CR,</w:t>
      </w:r>
    </w:p>
    <w:tbl>
      <w:tblPr>
        <w:tblStyle w:val="ae"/>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 xml:space="preserve">Editor’s note: FFS what is the UE </w:t>
            </w:r>
            <w:proofErr w:type="spellStart"/>
            <w:r w:rsidRPr="00931165">
              <w:rPr>
                <w:rFonts w:ascii="Arial" w:hAnsi="Arial" w:cs="Arial"/>
                <w:b/>
                <w:i/>
                <w:sz w:val="20"/>
                <w:szCs w:val="20"/>
                <w:lang w:eastAsia="ja-JP"/>
              </w:rPr>
              <w:t>behaviour</w:t>
            </w:r>
            <w:proofErr w:type="spellEnd"/>
            <w:r w:rsidRPr="00931165">
              <w:rPr>
                <w:rFonts w:ascii="Arial" w:hAnsi="Arial" w:cs="Arial"/>
                <w:b/>
                <w:i/>
                <w:sz w:val="20"/>
                <w:szCs w:val="20"/>
                <w:lang w:eastAsia="ja-JP"/>
              </w:rPr>
              <w:t xml:space="preserve"> when the session is activated, if the configuration was not configured in </w:t>
            </w:r>
            <w:proofErr w:type="spellStart"/>
            <w:r w:rsidRPr="00931165">
              <w:rPr>
                <w:rFonts w:ascii="Arial" w:hAnsi="Arial" w:cs="Arial"/>
                <w:b/>
                <w:i/>
                <w:sz w:val="20"/>
                <w:szCs w:val="20"/>
                <w:lang w:eastAsia="ja-JP"/>
              </w:rPr>
              <w:t>RRCRelease</w:t>
            </w:r>
            <w:proofErr w:type="spellEnd"/>
            <w:r w:rsidRPr="00931165">
              <w:rPr>
                <w:rFonts w:ascii="Arial" w:hAnsi="Arial" w:cs="Arial"/>
                <w:b/>
                <w:i/>
                <w:sz w:val="20"/>
                <w:szCs w:val="20"/>
                <w:lang w:eastAsia="ja-JP"/>
              </w:rPr>
              <w:t xml:space="preserv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w:t>
      </w:r>
      <w:proofErr w:type="spellStart"/>
      <w:r w:rsidR="00701135" w:rsidRPr="003070C6">
        <w:rPr>
          <w:rFonts w:ascii="Arial" w:hAnsi="Arial" w:cs="Arial"/>
          <w:bCs/>
          <w:color w:val="000000" w:themeColor="text1"/>
          <w:sz w:val="20"/>
          <w:szCs w:val="20"/>
        </w:rPr>
        <w:t>RRCRelease</w:t>
      </w:r>
      <w:proofErr w:type="spellEnd"/>
      <w:r w:rsidR="00701135" w:rsidRPr="003070C6">
        <w:rPr>
          <w:rFonts w:ascii="Arial" w:hAnsi="Arial" w:cs="Arial"/>
          <w:bCs/>
          <w:color w:val="000000" w:themeColor="text1"/>
          <w:sz w:val="20"/>
          <w:szCs w:val="20"/>
        </w:rPr>
        <w:t xml:space="preserv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proofErr w:type="gramStart"/>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w:t>
      </w:r>
      <w:proofErr w:type="gramEnd"/>
      <w:r w:rsidRPr="00931165">
        <w:rPr>
          <w:rFonts w:ascii="Arial" w:hAnsi="Arial" w:cs="Arial"/>
          <w:bCs/>
          <w:color w:val="000000" w:themeColor="text1"/>
          <w:sz w:val="20"/>
          <w:szCs w:val="20"/>
        </w:rPr>
        <w:t xml:space="preserve">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w:t>
      </w:r>
      <w:proofErr w:type="spellStart"/>
      <w:r w:rsidR="003070C6" w:rsidRPr="003070C6">
        <w:rPr>
          <w:rFonts w:ascii="Arial" w:hAnsi="Arial" w:cs="Arial"/>
          <w:bCs/>
          <w:color w:val="000000" w:themeColor="text1"/>
          <w:sz w:val="20"/>
          <w:szCs w:val="20"/>
        </w:rPr>
        <w:t>RRCRelease</w:t>
      </w:r>
      <w:proofErr w:type="spellEnd"/>
      <w:r w:rsidR="003070C6" w:rsidRPr="003070C6">
        <w:rPr>
          <w:rFonts w:ascii="Arial" w:hAnsi="Arial" w:cs="Arial"/>
          <w:bCs/>
          <w:color w:val="000000" w:themeColor="text1"/>
          <w:sz w:val="20"/>
          <w:szCs w:val="20"/>
        </w:rPr>
        <w:t xml:space="preserv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w:t>
      </w:r>
      <w:proofErr w:type="spellStart"/>
      <w:r w:rsidR="00E46F5A" w:rsidRPr="00931165">
        <w:rPr>
          <w:rFonts w:ascii="Arial" w:hAnsi="Arial" w:cs="Arial"/>
          <w:bCs/>
          <w:color w:val="000000" w:themeColor="text1"/>
          <w:sz w:val="20"/>
          <w:szCs w:val="20"/>
        </w:rPr>
        <w:t>RRCRelease</w:t>
      </w:r>
      <w:proofErr w:type="spellEnd"/>
      <w:r w:rsidR="00E46F5A" w:rsidRPr="00931165">
        <w:rPr>
          <w:rFonts w:ascii="Arial" w:hAnsi="Arial" w:cs="Arial"/>
          <w:bCs/>
          <w:color w:val="000000" w:themeColor="text1"/>
          <w:sz w:val="20"/>
          <w:szCs w:val="20"/>
        </w:rPr>
        <w:t xml:space="preserv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lastRenderedPageBreak/>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proofErr w:type="spellStart"/>
      <w:r w:rsidRPr="00701135">
        <w:rPr>
          <w:rFonts w:ascii="Arial" w:hAnsi="Arial" w:cs="Arial"/>
          <w:b/>
          <w:bCs/>
          <w:color w:val="000000" w:themeColor="text1"/>
          <w:sz w:val="20"/>
          <w:szCs w:val="20"/>
        </w:rPr>
        <w:t>RRCRelease</w:t>
      </w:r>
      <w:proofErr w:type="spellEnd"/>
      <w:r w:rsidRPr="00701135">
        <w:rPr>
          <w:rFonts w:ascii="Arial" w:hAnsi="Arial" w:cs="Arial"/>
          <w:b/>
          <w:bCs/>
          <w:color w:val="000000" w:themeColor="text1"/>
          <w:sz w:val="20"/>
          <w:szCs w:val="20"/>
        </w:rPr>
        <w:t xml:space="preserv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2" w:name="OLE_LINK19"/>
      <w:proofErr w:type="spellStart"/>
      <w:r w:rsidRPr="00701135">
        <w:rPr>
          <w:rFonts w:ascii="Arial" w:hAnsi="Arial" w:cs="Arial"/>
          <w:b/>
          <w:bCs/>
          <w:color w:val="000000" w:themeColor="text1"/>
          <w:sz w:val="20"/>
          <w:szCs w:val="20"/>
        </w:rPr>
        <w:t>RRCRelease</w:t>
      </w:r>
      <w:bookmarkEnd w:id="22"/>
      <w:proofErr w:type="spellEnd"/>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 xml:space="preserve">eded in </w:t>
            </w:r>
            <w:proofErr w:type="spellStart"/>
            <w:r w:rsidR="00274C61">
              <w:rPr>
                <w:rFonts w:ascii="Arial" w:hAnsi="Arial" w:cs="Arial"/>
                <w:sz w:val="20"/>
                <w:szCs w:val="20"/>
              </w:rPr>
              <w:t>RRCRelease</w:t>
            </w:r>
            <w:proofErr w:type="spellEnd"/>
            <w:r w:rsidR="00274C61">
              <w:rPr>
                <w:rFonts w:ascii="Arial" w:hAnsi="Arial" w:cs="Arial"/>
                <w:sz w:val="20"/>
                <w:szCs w:val="20"/>
              </w:rPr>
              <w:t xml:space="preserve"> to indicate</w:t>
            </w:r>
            <w:r>
              <w:rPr>
                <w:rFonts w:ascii="Arial" w:hAnsi="Arial" w:cs="Arial"/>
                <w:sz w:val="20"/>
                <w:szCs w:val="20"/>
              </w:rPr>
              <w:t xml:space="preserve"> the UE </w:t>
            </w:r>
            <w:proofErr w:type="gramStart"/>
            <w:r>
              <w:rPr>
                <w:rFonts w:ascii="Arial" w:hAnsi="Arial" w:cs="Arial"/>
                <w:sz w:val="20"/>
                <w:szCs w:val="20"/>
              </w:rPr>
              <w:t>is able to</w:t>
            </w:r>
            <w:proofErr w:type="gramEnd"/>
            <w:r>
              <w:rPr>
                <w:rFonts w:ascii="Arial" w:hAnsi="Arial" w:cs="Arial"/>
                <w:sz w:val="20"/>
                <w:szCs w:val="20"/>
              </w:rPr>
              <w:t xml:space="preserve">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 xml:space="preserve">PTM configuration in </w:t>
            </w:r>
            <w:proofErr w:type="spellStart"/>
            <w:r w:rsidR="00274C61">
              <w:rPr>
                <w:rFonts w:ascii="Arial" w:hAnsi="Arial" w:cs="Arial"/>
                <w:sz w:val="20"/>
                <w:szCs w:val="20"/>
              </w:rPr>
              <w:t>RRCRelease</w:t>
            </w:r>
            <w:proofErr w:type="spellEnd"/>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3"/>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w:t>
            </w:r>
            <w:proofErr w:type="gramStart"/>
            <w:r w:rsidR="00954D5A">
              <w:rPr>
                <w:rFonts w:ascii="Arial" w:hAnsi="Arial" w:cs="Arial"/>
                <w:sz w:val="20"/>
                <w:szCs w:val="20"/>
              </w:rPr>
              <w:t>i.e.</w:t>
            </w:r>
            <w:proofErr w:type="gramEnd"/>
            <w:r w:rsidR="00954D5A">
              <w:rPr>
                <w:rFonts w:ascii="Arial" w:hAnsi="Arial" w:cs="Arial"/>
                <w:sz w:val="20"/>
                <w:szCs w:val="20"/>
              </w:rPr>
              <w:t xml:space="preserv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w:t>
            </w:r>
            <w:proofErr w:type="gramStart"/>
            <w:r w:rsidR="004D6811">
              <w:rPr>
                <w:rFonts w:ascii="Arial" w:hAnsi="Arial" w:cs="Arial"/>
                <w:sz w:val="20"/>
                <w:szCs w:val="20"/>
              </w:rPr>
              <w:t>e.g.</w:t>
            </w:r>
            <w:proofErr w:type="gramEnd"/>
            <w:r w:rsidR="004D6811">
              <w:rPr>
                <w:rFonts w:ascii="Arial" w:hAnsi="Arial" w:cs="Arial"/>
                <w:sz w:val="20"/>
                <w:szCs w:val="20"/>
              </w:rPr>
              <w:t xml:space="preserve">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w:t>
            </w:r>
            <w:proofErr w:type="gramStart"/>
            <w:r w:rsidR="00CB164C">
              <w:rPr>
                <w:rFonts w:ascii="Arial" w:hAnsi="Arial" w:cs="Arial"/>
                <w:sz w:val="20"/>
                <w:szCs w:val="20"/>
              </w:rPr>
              <w:t>does</w:t>
            </w:r>
            <w:proofErr w:type="gramEnd"/>
            <w:r w:rsidR="00CB164C">
              <w:rPr>
                <w:rFonts w:ascii="Arial" w:hAnsi="Arial" w:cs="Arial"/>
                <w:sz w:val="20"/>
                <w:szCs w:val="20"/>
              </w:rPr>
              <w:t xml:space="preserve">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w:t>
            </w:r>
            <w:proofErr w:type="gramStart"/>
            <w:r>
              <w:rPr>
                <w:rFonts w:ascii="Arial" w:hAnsi="Arial" w:cs="Arial"/>
                <w:sz w:val="20"/>
                <w:szCs w:val="20"/>
              </w:rPr>
              <w:t>i.e.</w:t>
            </w:r>
            <w:proofErr w:type="gramEnd"/>
            <w:r>
              <w:rPr>
                <w:rFonts w:ascii="Arial" w:hAnsi="Arial" w:cs="Arial"/>
                <w:sz w:val="20"/>
                <w:szCs w:val="20"/>
              </w:rPr>
              <w:t xml:space="preserve"> there is no activated session).</w:t>
            </w:r>
          </w:p>
          <w:p w14:paraId="52A9802C" w14:textId="6CF4186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w:t>
            </w:r>
            <w:proofErr w:type="gramStart"/>
            <w:r>
              <w:rPr>
                <w:rFonts w:ascii="Arial" w:hAnsi="Arial" w:cs="Arial"/>
                <w:sz w:val="20"/>
                <w:szCs w:val="20"/>
              </w:rPr>
              <w:t>i.e.</w:t>
            </w:r>
            <w:proofErr w:type="gramEnd"/>
            <w:r>
              <w:rPr>
                <w:rFonts w:ascii="Arial" w:hAnsi="Arial" w:cs="Arial"/>
                <w:sz w:val="20"/>
                <w:szCs w:val="20"/>
              </w:rPr>
              <w:t xml:space="preserve"> UE reads multicast MCCH upon receiving GP that indicates to allow multicast reception in RRC_INACTIVE). </w:t>
            </w:r>
          </w:p>
        </w:tc>
      </w:tr>
      <w:tr w:rsidR="00236B0E" w:rsidRPr="00931165" w14:paraId="1A89E0E4" w14:textId="77777777" w:rsidTr="003323CE">
        <w:tc>
          <w:tcPr>
            <w:tcW w:w="781" w:type="pct"/>
          </w:tcPr>
          <w:p w14:paraId="6C3AAF5A" w14:textId="4D1ACC95"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2265F441" w14:textId="18275E93"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3C58177D" w14:textId="3963FD34"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Upon receiving the </w:t>
            </w:r>
            <w:r w:rsidRPr="009C14CB">
              <w:rPr>
                <w:rFonts w:ascii="Arial" w:hAnsi="Arial" w:cs="Arial"/>
                <w:sz w:val="20"/>
                <w:szCs w:val="20"/>
              </w:rPr>
              <w:t>group paging that indicates to allow the multicast reception in RRC_INACTIVE,</w:t>
            </w:r>
            <w:r>
              <w:rPr>
                <w:rFonts w:ascii="Arial" w:hAnsi="Arial" w:cs="Arial"/>
                <w:sz w:val="20"/>
                <w:szCs w:val="20"/>
              </w:rPr>
              <w:t xml:space="preser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5C20D1" w:rsidRPr="00931165" w14:paraId="4C64C8A6" w14:textId="77777777" w:rsidTr="00BB1A69">
        <w:tc>
          <w:tcPr>
            <w:tcW w:w="781" w:type="pct"/>
          </w:tcPr>
          <w:p w14:paraId="2F01487A" w14:textId="77777777" w:rsidR="005C20D1" w:rsidRPr="00931165" w:rsidRDefault="005C20D1" w:rsidP="00BB1A69">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F4633D4" w14:textId="77777777" w:rsidR="005C20D1" w:rsidRPr="00931165" w:rsidRDefault="005C20D1" w:rsidP="00BB1A69">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233F3F1C" w14:textId="3873DBBB" w:rsidR="005C20D1" w:rsidRPr="00931165" w:rsidRDefault="00B36359" w:rsidP="00BB1A69">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r w:rsidR="00263634">
              <w:rPr>
                <w:rFonts w:ascii="Arial" w:hAnsi="Arial" w:cs="Arial"/>
                <w:sz w:val="20"/>
                <w:szCs w:val="20"/>
              </w:rPr>
              <w:t>.</w:t>
            </w:r>
          </w:p>
        </w:tc>
      </w:tr>
      <w:tr w:rsidR="002E3210" w:rsidRPr="00931165" w14:paraId="4A6F1E75" w14:textId="77777777" w:rsidTr="003323CE">
        <w:tc>
          <w:tcPr>
            <w:tcW w:w="781" w:type="pct"/>
          </w:tcPr>
          <w:p w14:paraId="01720DEF" w14:textId="623FA3E6" w:rsidR="002E3210" w:rsidRPr="005C20D1"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0F8D404D" w14:textId="3E7FA4B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41DEEB7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1FFC8F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The gNB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14:paraId="38E87F79" w14:textId="37273A3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In our view, Option-2 does not bring any benefit. The gNB intends to serve UEs in RRC_INACTIVE, why would the UE reconnect? If such UE is intended to be served in RRC_CONNECTED, unicast paging can be used.</w:t>
            </w:r>
          </w:p>
        </w:tc>
      </w:tr>
      <w:tr w:rsidR="002E3210" w:rsidRPr="00931165" w14:paraId="6B98E7F4" w14:textId="77777777" w:rsidTr="003323CE">
        <w:tc>
          <w:tcPr>
            <w:tcW w:w="781" w:type="pct"/>
          </w:tcPr>
          <w:p w14:paraId="1DC2E630" w14:textId="0BB91C3E" w:rsidR="002E3210" w:rsidRDefault="00D76557" w:rsidP="002E3210">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14:paraId="5905868B" w14:textId="1C46267C" w:rsidR="002E3210" w:rsidRDefault="00503477" w:rsidP="002E3210">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86B541B" w14:textId="2E1413C5" w:rsidR="002E3210" w:rsidRDefault="00503477" w:rsidP="002E3210">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14:paraId="76F3A567" w14:textId="77777777" w:rsidR="00503477" w:rsidRDefault="00503477" w:rsidP="002E3210">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w:t>
            </w:r>
            <w:proofErr w:type="gramStart"/>
            <w:r>
              <w:rPr>
                <w:rFonts w:ascii="Arial" w:hAnsi="Arial" w:cs="Arial"/>
                <w:sz w:val="20"/>
                <w:szCs w:val="20"/>
              </w:rPr>
              <w:t>So</w:t>
            </w:r>
            <w:proofErr w:type="gramEnd"/>
            <w:r>
              <w:rPr>
                <w:rFonts w:ascii="Arial" w:hAnsi="Arial" w:cs="Arial"/>
                <w:sz w:val="20"/>
                <w:szCs w:val="20"/>
              </w:rPr>
              <w:t xml:space="preserve"> I’m a little confused by this question. </w:t>
            </w:r>
          </w:p>
          <w:p w14:paraId="44076ACC" w14:textId="72C71852" w:rsidR="00503477" w:rsidRDefault="00503477" w:rsidP="002E3210">
            <w:pPr>
              <w:spacing w:beforeLines="100" w:before="240" w:afterLines="100" w:after="240"/>
              <w:jc w:val="both"/>
              <w:rPr>
                <w:rFonts w:ascii="Arial" w:hAnsi="Arial" w:cs="Arial"/>
                <w:sz w:val="20"/>
                <w:szCs w:val="20"/>
              </w:rPr>
            </w:pPr>
            <w:r>
              <w:rPr>
                <w:rFonts w:ascii="Arial" w:hAnsi="Arial" w:cs="Arial"/>
                <w:sz w:val="20"/>
                <w:szCs w:val="20"/>
              </w:rPr>
              <w:t>According to my understanding</w:t>
            </w:r>
            <w:r w:rsidR="008F4925">
              <w:rPr>
                <w:rFonts w:ascii="Arial" w:hAnsi="Arial" w:cs="Arial"/>
                <w:sz w:val="20"/>
                <w:szCs w:val="20"/>
              </w:rPr>
              <w:t xml:space="preserve"> on the PTM configuration</w:t>
            </w:r>
            <w:r>
              <w:rPr>
                <w:rFonts w:ascii="Arial" w:hAnsi="Arial" w:cs="Arial"/>
                <w:sz w:val="20"/>
                <w:szCs w:val="20"/>
              </w:rPr>
              <w:t xml:space="preserve"> (multicast session config in PTM config), </w:t>
            </w:r>
            <w:r w:rsidR="008F4925">
              <w:rPr>
                <w:rFonts w:ascii="Arial" w:hAnsi="Arial" w:cs="Arial"/>
                <w:sz w:val="20"/>
                <w:szCs w:val="20"/>
              </w:rPr>
              <w:t xml:space="preserve">the PTM configuration is always included in </w:t>
            </w:r>
            <w:proofErr w:type="spellStart"/>
            <w:r w:rsidR="008F4925">
              <w:rPr>
                <w:rFonts w:ascii="Arial" w:hAnsi="Arial" w:cs="Arial"/>
                <w:sz w:val="20"/>
                <w:szCs w:val="20"/>
              </w:rPr>
              <w:t>RRCRelease</w:t>
            </w:r>
            <w:proofErr w:type="spellEnd"/>
            <w:r w:rsidR="008F4925">
              <w:rPr>
                <w:rFonts w:ascii="Arial" w:hAnsi="Arial" w:cs="Arial"/>
                <w:sz w:val="20"/>
                <w:szCs w:val="20"/>
              </w:rPr>
              <w:t xml:space="preserve">. </w:t>
            </w:r>
          </w:p>
        </w:tc>
      </w:tr>
      <w:tr w:rsidR="007E6EB5" w:rsidRPr="00931165" w14:paraId="5091E212" w14:textId="77777777" w:rsidTr="003323CE">
        <w:tc>
          <w:tcPr>
            <w:tcW w:w="781" w:type="pct"/>
          </w:tcPr>
          <w:p w14:paraId="5580E458" w14:textId="71C248B5" w:rsidR="007E6EB5" w:rsidRDefault="007E6EB5" w:rsidP="002E3210">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14:paraId="4CC4FA21" w14:textId="065F1EC8" w:rsidR="007E6EB5" w:rsidRDefault="00C04C87"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3BBCAEFD" w14:textId="4E670019" w:rsidR="007E6EB5" w:rsidRDefault="00E919C8" w:rsidP="002E3210">
            <w:pPr>
              <w:spacing w:beforeLines="100" w:before="240" w:afterLines="100" w:after="240"/>
              <w:jc w:val="both"/>
              <w:rPr>
                <w:rFonts w:ascii="Arial" w:hAnsi="Arial" w:cs="Arial"/>
                <w:sz w:val="20"/>
                <w:szCs w:val="20"/>
              </w:rPr>
            </w:pPr>
            <w:r>
              <w:rPr>
                <w:rFonts w:ascii="Arial" w:hAnsi="Arial" w:cs="Arial"/>
                <w:sz w:val="20"/>
                <w:szCs w:val="20"/>
              </w:rPr>
              <w:t>If NW wants to control which UE can r</w:t>
            </w:r>
            <w:r w:rsidR="00C31CED">
              <w:rPr>
                <w:rFonts w:ascii="Arial" w:hAnsi="Arial" w:cs="Arial"/>
                <w:sz w:val="20"/>
                <w:szCs w:val="20"/>
              </w:rPr>
              <w:t>eceive multicast reception in RRC_CONNECTED state, the unicast paging can be used.</w:t>
            </w: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w:t>
      </w:r>
      <w:proofErr w:type="spellStart"/>
      <w:r w:rsidR="0018732F" w:rsidRPr="00931165">
        <w:rPr>
          <w:rFonts w:ascii="Arial" w:hAnsi="Arial" w:cs="Arial"/>
          <w:sz w:val="20"/>
          <w:szCs w:val="20"/>
        </w:rPr>
        <w:t>RRCRelease</w:t>
      </w:r>
      <w:proofErr w:type="spellEnd"/>
      <w:r w:rsidR="0018732F" w:rsidRPr="00931165">
        <w:rPr>
          <w:rFonts w:ascii="Arial" w:hAnsi="Arial" w:cs="Arial"/>
          <w:sz w:val="20"/>
          <w:szCs w:val="20"/>
        </w:rPr>
        <w:t>.</w:t>
      </w:r>
      <w:r w:rsidR="007F43F8">
        <w:rPr>
          <w:rFonts w:ascii="Arial" w:hAnsi="Arial" w:cs="Arial" w:hint="eastAsia"/>
          <w:sz w:val="20"/>
          <w:szCs w:val="20"/>
        </w:rPr>
        <w:t xml:space="preserve"> </w:t>
      </w:r>
      <w:proofErr w:type="gramStart"/>
      <w:r w:rsidR="007F43F8">
        <w:rPr>
          <w:rFonts w:ascii="Arial" w:hAnsi="Arial" w:cs="Arial" w:hint="eastAsia"/>
          <w:sz w:val="20"/>
          <w:szCs w:val="20"/>
        </w:rPr>
        <w:t>S</w:t>
      </w:r>
      <w:r w:rsidR="0018732F" w:rsidRPr="00931165">
        <w:rPr>
          <w:rFonts w:ascii="Arial" w:hAnsi="Arial" w:cs="Arial"/>
          <w:sz w:val="20"/>
          <w:szCs w:val="20"/>
        </w:rPr>
        <w:t>o</w:t>
      </w:r>
      <w:proofErr w:type="gramEnd"/>
      <w:r w:rsidR="0018732F" w:rsidRPr="00931165">
        <w:rPr>
          <w:rFonts w:ascii="Arial" w:hAnsi="Arial" w:cs="Arial"/>
          <w:sz w:val="20"/>
          <w:szCs w:val="20"/>
        </w:rPr>
        <w:t xml:space="preserve">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w:t>
      </w:r>
      <w:proofErr w:type="spellStart"/>
      <w:r w:rsidR="00403A0F" w:rsidRPr="00931165">
        <w:rPr>
          <w:rFonts w:ascii="Arial" w:hAnsi="Arial" w:cs="Arial"/>
          <w:b/>
          <w:sz w:val="20"/>
          <w:szCs w:val="20"/>
        </w:rPr>
        <w:t>RRCRelease</w:t>
      </w:r>
      <w:proofErr w:type="spellEnd"/>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w:t>
      </w:r>
      <w:proofErr w:type="gramStart"/>
      <w:r w:rsidR="00452819" w:rsidRPr="00931165">
        <w:rPr>
          <w:rFonts w:ascii="Arial" w:hAnsi="Arial" w:cs="Arial"/>
          <w:b/>
          <w:sz w:val="20"/>
          <w:szCs w:val="20"/>
        </w:rPr>
        <w:t>to</w:t>
      </w:r>
      <w:proofErr w:type="gramEnd"/>
      <w:r w:rsidR="00452819" w:rsidRPr="00931165">
        <w:rPr>
          <w:rFonts w:ascii="Arial" w:hAnsi="Arial" w:cs="Arial"/>
          <w:b/>
          <w:sz w:val="20"/>
          <w:szCs w:val="20"/>
        </w:rPr>
        <w:t xml:space="preserve">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w:t>
            </w:r>
            <w:proofErr w:type="gramStart"/>
            <w:r>
              <w:rPr>
                <w:rFonts w:ascii="Arial" w:hAnsi="Arial" w:cs="Arial"/>
                <w:sz w:val="20"/>
                <w:szCs w:val="20"/>
              </w:rPr>
              <w:t>up to date</w:t>
            </w:r>
            <w:proofErr w:type="gramEnd"/>
            <w:r>
              <w:rPr>
                <w:rFonts w:ascii="Arial" w:hAnsi="Arial" w:cs="Arial"/>
                <w:sz w:val="20"/>
                <w:szCs w:val="20"/>
              </w:rPr>
              <w:t xml:space="preserv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236B0E" w:rsidRPr="00931165" w14:paraId="302C63CC" w14:textId="77777777" w:rsidTr="004F41F5">
        <w:tc>
          <w:tcPr>
            <w:tcW w:w="781" w:type="pct"/>
            <w:vAlign w:val="center"/>
          </w:tcPr>
          <w:p w14:paraId="18776EDF" w14:textId="3FB7DBBE" w:rsidR="00236B0E" w:rsidRP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8E52BF1" w14:textId="1EA3CC70" w:rsid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3889A" w14:textId="77777777" w:rsidR="00236B0E" w:rsidRDefault="00236B0E" w:rsidP="003F1CA4">
            <w:pPr>
              <w:spacing w:beforeLines="100" w:before="240" w:afterLines="100" w:after="240"/>
              <w:jc w:val="both"/>
              <w:rPr>
                <w:rFonts w:ascii="Arial" w:hAnsi="Arial" w:cs="Arial"/>
                <w:sz w:val="20"/>
                <w:szCs w:val="20"/>
              </w:rPr>
            </w:pPr>
          </w:p>
        </w:tc>
      </w:tr>
      <w:tr w:rsidR="00C46A7E" w:rsidRPr="00931165" w14:paraId="5F502B4D" w14:textId="77777777" w:rsidTr="004F41F5">
        <w:tc>
          <w:tcPr>
            <w:tcW w:w="781" w:type="pct"/>
            <w:vAlign w:val="center"/>
          </w:tcPr>
          <w:p w14:paraId="4A14DD59" w14:textId="0601A3AA"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D7C6ADD" w14:textId="33BC875B"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91C575B" w14:textId="77777777" w:rsidR="00C46A7E" w:rsidRDefault="00C46A7E" w:rsidP="003F1CA4">
            <w:pPr>
              <w:spacing w:beforeLines="100" w:before="240" w:afterLines="100" w:after="240"/>
              <w:jc w:val="both"/>
              <w:rPr>
                <w:rFonts w:ascii="Arial" w:hAnsi="Arial" w:cs="Arial"/>
                <w:sz w:val="20"/>
                <w:szCs w:val="20"/>
              </w:rPr>
            </w:pPr>
          </w:p>
        </w:tc>
      </w:tr>
      <w:tr w:rsidR="002E3210" w:rsidRPr="00931165" w14:paraId="32F40F32"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2DCDDE5F" w14:textId="77777777" w:rsidR="002E3210" w:rsidRPr="002E3210" w:rsidRDefault="002E3210" w:rsidP="00365A2C">
            <w:pPr>
              <w:spacing w:beforeLines="100" w:before="240" w:afterLines="100" w:after="240"/>
              <w:jc w:val="both"/>
              <w:rPr>
                <w:rFonts w:ascii="Arial" w:hAnsi="Arial" w:cs="Arial"/>
                <w:sz w:val="20"/>
                <w:szCs w:val="20"/>
              </w:rPr>
            </w:pPr>
            <w:r w:rsidRPr="002E3210">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4DD8B84E"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0E23615B"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14:paraId="291E0E04" w14:textId="6F480ECB"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proofErr w:type="gramStart"/>
            <w:r>
              <w:rPr>
                <w:rFonts w:ascii="Arial" w:hAnsi="Arial" w:cs="Arial"/>
                <w:sz w:val="20"/>
                <w:szCs w:val="20"/>
              </w:rPr>
              <w:t>RRCRelease</w:t>
            </w:r>
            <w:proofErr w:type="spellEnd"/>
            <w:proofErr w:type="gramEnd"/>
            <w:r>
              <w:rPr>
                <w:rFonts w:ascii="Arial" w:hAnsi="Arial" w:cs="Arial"/>
                <w:sz w:val="20"/>
                <w:szCs w:val="20"/>
              </w:rPr>
              <w:t xml:space="preserve"> but this is not the case.</w:t>
            </w:r>
          </w:p>
          <w:p w14:paraId="7E5A8B70"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72A44E68"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gNB may refrain RRC release PTM configuration as 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14:paraId="2460DC67"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Such behavior as proposed in Q8 creates a lot of dependencies. To keep things simple, we can agree that UE receives MCCH after being sent to RRC_INACTIVE and UE continues ensuring MCCH is </w:t>
            </w:r>
            <w:proofErr w:type="gramStart"/>
            <w:r>
              <w:rPr>
                <w:rFonts w:ascii="Arial" w:hAnsi="Arial" w:cs="Arial"/>
                <w:sz w:val="20"/>
                <w:szCs w:val="20"/>
              </w:rPr>
              <w:t>up-to-date</w:t>
            </w:r>
            <w:proofErr w:type="gramEnd"/>
            <w:r>
              <w:rPr>
                <w:rFonts w:ascii="Arial" w:hAnsi="Arial" w:cs="Arial"/>
                <w:sz w:val="20"/>
                <w:szCs w:val="20"/>
              </w:rPr>
              <w:t xml:space="preserve"> (like SIBs).</w:t>
            </w:r>
          </w:p>
        </w:tc>
      </w:tr>
      <w:tr w:rsidR="000C6D4A" w:rsidRPr="00931165" w14:paraId="24ECBB44"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163AF9FD" w14:textId="25CFBA7C" w:rsidR="000C6D4A" w:rsidRPr="002E3210" w:rsidRDefault="000C6D4A" w:rsidP="00365A2C">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14:paraId="6F95232B" w14:textId="6CE76FB9" w:rsidR="000C6D4A" w:rsidRDefault="000C6D4A" w:rsidP="00365A2C">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7314AB" w14:textId="77777777" w:rsidR="000C6D4A" w:rsidRDefault="000C6D4A" w:rsidP="00365A2C">
            <w:pPr>
              <w:spacing w:beforeLines="100" w:before="240" w:afterLines="100" w:after="240"/>
              <w:jc w:val="both"/>
              <w:rPr>
                <w:rFonts w:ascii="Arial" w:hAnsi="Arial" w:cs="Arial"/>
                <w:sz w:val="20"/>
                <w:szCs w:val="20"/>
              </w:rPr>
            </w:pPr>
          </w:p>
        </w:tc>
      </w:tr>
      <w:tr w:rsidR="00432AF6" w:rsidRPr="00931165" w14:paraId="7576479D"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74058246" w14:textId="30296EEE" w:rsidR="00432AF6" w:rsidRDefault="00432AF6" w:rsidP="00365A2C">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1263A55A" w14:textId="7CC3C847" w:rsidR="00432AF6" w:rsidRDefault="00432AF6" w:rsidP="00365A2C">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3CB3328" w14:textId="77777777" w:rsidR="00432AF6" w:rsidRDefault="00432AF6" w:rsidP="00365A2C">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lastRenderedPageBreak/>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 xml:space="preserve">Discussion on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 xml:space="preserve">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 xml:space="preserve">Huawei, </w:t>
      </w:r>
      <w:proofErr w:type="spellStart"/>
      <w:r w:rsidRPr="00931165">
        <w:rPr>
          <w:rFonts w:ascii="Arial" w:hAnsi="Arial" w:cs="Arial"/>
          <w:sz w:val="20"/>
          <w:szCs w:val="20"/>
          <w:lang w:val="en-GB"/>
        </w:rPr>
        <w:t>HiSilicon</w:t>
      </w:r>
      <w:proofErr w:type="spellEnd"/>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r>
      <w:proofErr w:type="spellStart"/>
      <w:r w:rsidRPr="00931165">
        <w:rPr>
          <w:rFonts w:ascii="Arial" w:hAnsi="Arial" w:cs="Arial"/>
          <w:sz w:val="20"/>
          <w:szCs w:val="20"/>
          <w:lang w:val="en-GB"/>
        </w:rPr>
        <w:t>Spreadtrum</w:t>
      </w:r>
      <w:proofErr w:type="spellEnd"/>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 xml:space="preserve">Multicast </w:t>
      </w:r>
      <w:proofErr w:type="spellStart"/>
      <w:r w:rsidRPr="00931165">
        <w:rPr>
          <w:rFonts w:ascii="Arial" w:hAnsi="Arial" w:cs="Arial"/>
          <w:sz w:val="20"/>
          <w:szCs w:val="20"/>
          <w:lang w:val="en-GB"/>
        </w:rPr>
        <w:t>servic</w:t>
      </w:r>
      <w:proofErr w:type="spellEnd"/>
      <w:r w:rsidRPr="00931165">
        <w:rPr>
          <w:rFonts w:ascii="Arial" w:hAnsi="Arial" w:cs="Arial"/>
          <w:sz w:val="20"/>
          <w:szCs w:val="20"/>
          <w:lang w:val="en-GB"/>
        </w:rPr>
        <w:t xml:space="preserve">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 xml:space="preserve">ZTE, </w:t>
      </w:r>
      <w:proofErr w:type="spellStart"/>
      <w:r w:rsidRPr="00931165">
        <w:rPr>
          <w:rFonts w:ascii="Arial" w:hAnsi="Arial" w:cs="Arial"/>
          <w:sz w:val="20"/>
          <w:szCs w:val="20"/>
          <w:lang w:val="en-GB"/>
        </w:rPr>
        <w:t>Sanechip</w:t>
      </w:r>
      <w:proofErr w:type="spellEnd"/>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r>
      <w:proofErr w:type="spellStart"/>
      <w:r w:rsidRPr="00931165">
        <w:rPr>
          <w:rFonts w:ascii="Arial" w:hAnsi="Arial" w:cs="Arial"/>
          <w:sz w:val="20"/>
          <w:szCs w:val="20"/>
          <w:lang w:val="en-GB"/>
        </w:rPr>
        <w:t>InterDigital</w:t>
      </w:r>
      <w:proofErr w:type="spellEnd"/>
      <w:r w:rsidRPr="00931165">
        <w:rPr>
          <w:rFonts w:ascii="Arial" w:hAnsi="Arial" w:cs="Arial"/>
          <w:sz w:val="20"/>
          <w:szCs w:val="20"/>
          <w:lang w:val="en-GB"/>
        </w:rPr>
        <w:t xml:space="preserve">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 xml:space="preserve">PTM configuration for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headerReference w:type="even" r:id="rId12"/>
      <w:headerReference w:type="default" r:id="rId13"/>
      <w:footerReference w:type="even" r:id="rId14"/>
      <w:footerReference w:type="default" r:id="rId15"/>
      <w:headerReference w:type="first" r:id="rId16"/>
      <w:footerReference w:type="first" r:id="rId17"/>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C - Rao" w:date="2023-09-12T10:23:00Z" w:initials="Rao">
    <w:p w14:paraId="02E26F70" w14:textId="6959ABCB" w:rsidR="00A43A70" w:rsidRDefault="00A43A70">
      <w:pPr>
        <w:pStyle w:val="a4"/>
      </w:pPr>
      <w:r>
        <w:rPr>
          <w:rStyle w:val="af0"/>
        </w:rPr>
        <w:annotationRef/>
      </w:r>
      <w:r w:rsidR="0007732F">
        <w:t>Typo</w:t>
      </w:r>
    </w:p>
  </w:comment>
  <w:comment w:id="2" w:author="vivo (Stephen)" w:date="2023-09-13T18:45:00Z" w:initials="vivo">
    <w:p w14:paraId="76F71667" w14:textId="6B3B3F74" w:rsidR="003014E3" w:rsidRDefault="003014E3">
      <w:pPr>
        <w:pStyle w:val="a4"/>
        <w:rPr>
          <w:lang w:eastAsia="zh-CN"/>
        </w:rPr>
      </w:pPr>
      <w:r>
        <w:rPr>
          <w:rStyle w:val="af0"/>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4DA0" w14:textId="77777777" w:rsidR="00880A0D" w:rsidRDefault="00880A0D" w:rsidP="00C012D1">
      <w:pPr>
        <w:spacing w:after="0" w:line="240" w:lineRule="auto"/>
      </w:pPr>
      <w:r>
        <w:separator/>
      </w:r>
    </w:p>
  </w:endnote>
  <w:endnote w:type="continuationSeparator" w:id="0">
    <w:p w14:paraId="12688680" w14:textId="77777777" w:rsidR="00880A0D" w:rsidRDefault="00880A0D"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C554" w14:textId="77777777" w:rsidR="000734D5" w:rsidRDefault="000734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12EA" w14:textId="77777777" w:rsidR="000734D5" w:rsidRDefault="000734D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517A" w14:textId="77777777" w:rsidR="000734D5" w:rsidRDefault="000734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AA65" w14:textId="77777777" w:rsidR="00880A0D" w:rsidRDefault="00880A0D" w:rsidP="00C012D1">
      <w:pPr>
        <w:spacing w:after="0" w:line="240" w:lineRule="auto"/>
      </w:pPr>
      <w:r>
        <w:separator/>
      </w:r>
    </w:p>
  </w:footnote>
  <w:footnote w:type="continuationSeparator" w:id="0">
    <w:p w14:paraId="6476276E" w14:textId="77777777" w:rsidR="00880A0D" w:rsidRDefault="00880A0D" w:rsidP="00C0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7230" w14:textId="77777777" w:rsidR="000734D5" w:rsidRDefault="000734D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463D" w14:textId="77777777" w:rsidR="000734D5" w:rsidRDefault="000734D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742E" w14:textId="77777777" w:rsidR="000734D5" w:rsidRDefault="000734D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53AFD"/>
    <w:multiLevelType w:val="hybridMultilevel"/>
    <w:tmpl w:val="2A320DC2"/>
    <w:lvl w:ilvl="0" w:tplc="F9DE4F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3"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27443795">
    <w:abstractNumId w:val="1"/>
  </w:num>
  <w:num w:numId="2" w16cid:durableId="935672108">
    <w:abstractNumId w:val="14"/>
  </w:num>
  <w:num w:numId="3" w16cid:durableId="564997125">
    <w:abstractNumId w:val="12"/>
  </w:num>
  <w:num w:numId="4" w16cid:durableId="522481225">
    <w:abstractNumId w:val="21"/>
  </w:num>
  <w:num w:numId="5" w16cid:durableId="1566793127">
    <w:abstractNumId w:val="17"/>
  </w:num>
  <w:num w:numId="6" w16cid:durableId="750780985">
    <w:abstractNumId w:val="3"/>
  </w:num>
  <w:num w:numId="7" w16cid:durableId="823158452">
    <w:abstractNumId w:val="10"/>
  </w:num>
  <w:num w:numId="8" w16cid:durableId="1642227120">
    <w:abstractNumId w:val="6"/>
  </w:num>
  <w:num w:numId="9" w16cid:durableId="997614313">
    <w:abstractNumId w:val="23"/>
  </w:num>
  <w:num w:numId="10" w16cid:durableId="1190219295">
    <w:abstractNumId w:val="0"/>
  </w:num>
  <w:num w:numId="11" w16cid:durableId="1280641944">
    <w:abstractNumId w:val="4"/>
  </w:num>
  <w:num w:numId="12" w16cid:durableId="1174109217">
    <w:abstractNumId w:val="20"/>
  </w:num>
  <w:num w:numId="13" w16cid:durableId="943881626">
    <w:abstractNumId w:val="9"/>
  </w:num>
  <w:num w:numId="14" w16cid:durableId="668602723">
    <w:abstractNumId w:val="11"/>
  </w:num>
  <w:num w:numId="15" w16cid:durableId="2123914364">
    <w:abstractNumId w:val="22"/>
  </w:num>
  <w:num w:numId="16" w16cid:durableId="1250197246">
    <w:abstractNumId w:val="2"/>
  </w:num>
  <w:num w:numId="17" w16cid:durableId="1730223020">
    <w:abstractNumId w:val="16"/>
  </w:num>
  <w:num w:numId="18" w16cid:durableId="83262364">
    <w:abstractNumId w:val="24"/>
  </w:num>
  <w:num w:numId="19" w16cid:durableId="1999460360">
    <w:abstractNumId w:val="7"/>
  </w:num>
  <w:num w:numId="20" w16cid:durableId="1599409059">
    <w:abstractNumId w:val="22"/>
  </w:num>
  <w:num w:numId="21" w16cid:durableId="1414665340">
    <w:abstractNumId w:val="8"/>
  </w:num>
  <w:num w:numId="22" w16cid:durableId="1256790441">
    <w:abstractNumId w:val="5"/>
  </w:num>
  <w:num w:numId="23" w16cid:durableId="2028021447">
    <w:abstractNumId w:val="13"/>
  </w:num>
  <w:num w:numId="24" w16cid:durableId="39406738">
    <w:abstractNumId w:val="19"/>
  </w:num>
  <w:num w:numId="25" w16cid:durableId="1188173778">
    <w:abstractNumId w:val="18"/>
  </w:num>
  <w:num w:numId="26" w16cid:durableId="15733955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727F"/>
    <w:rsid w:val="0007732F"/>
    <w:rsid w:val="00077ADB"/>
    <w:rsid w:val="0008182D"/>
    <w:rsid w:val="0008340F"/>
    <w:rsid w:val="000845FA"/>
    <w:rsid w:val="000853BF"/>
    <w:rsid w:val="00086BDD"/>
    <w:rsid w:val="000877BD"/>
    <w:rsid w:val="000905A3"/>
    <w:rsid w:val="00090655"/>
    <w:rsid w:val="00091FFE"/>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D4A"/>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5AC7"/>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2A7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8512F"/>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41B3"/>
    <w:rsid w:val="003D440B"/>
    <w:rsid w:val="003D5D45"/>
    <w:rsid w:val="003D7B82"/>
    <w:rsid w:val="003E164C"/>
    <w:rsid w:val="003E1D71"/>
    <w:rsid w:val="003E3B6B"/>
    <w:rsid w:val="003E4D28"/>
    <w:rsid w:val="003F1CA4"/>
    <w:rsid w:val="00403A0F"/>
    <w:rsid w:val="00410375"/>
    <w:rsid w:val="00410AFE"/>
    <w:rsid w:val="00412712"/>
    <w:rsid w:val="004129F3"/>
    <w:rsid w:val="00413FCF"/>
    <w:rsid w:val="004175A6"/>
    <w:rsid w:val="004218B1"/>
    <w:rsid w:val="00421ADC"/>
    <w:rsid w:val="00423C69"/>
    <w:rsid w:val="0042451D"/>
    <w:rsid w:val="00426791"/>
    <w:rsid w:val="00427EF0"/>
    <w:rsid w:val="00432AF6"/>
    <w:rsid w:val="00441A3B"/>
    <w:rsid w:val="00443257"/>
    <w:rsid w:val="00445451"/>
    <w:rsid w:val="00445811"/>
    <w:rsid w:val="004474AD"/>
    <w:rsid w:val="004522BA"/>
    <w:rsid w:val="00452819"/>
    <w:rsid w:val="004571D2"/>
    <w:rsid w:val="00461928"/>
    <w:rsid w:val="00464D44"/>
    <w:rsid w:val="004735A3"/>
    <w:rsid w:val="004757A2"/>
    <w:rsid w:val="004758AD"/>
    <w:rsid w:val="0047674E"/>
    <w:rsid w:val="00477BB8"/>
    <w:rsid w:val="00480A9D"/>
    <w:rsid w:val="004812DF"/>
    <w:rsid w:val="004865E8"/>
    <w:rsid w:val="004927F8"/>
    <w:rsid w:val="00495B7C"/>
    <w:rsid w:val="00496517"/>
    <w:rsid w:val="00497CE5"/>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5BC0"/>
    <w:rsid w:val="004F69E3"/>
    <w:rsid w:val="004F7038"/>
    <w:rsid w:val="00500762"/>
    <w:rsid w:val="00501CE9"/>
    <w:rsid w:val="00503477"/>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5FE8"/>
    <w:rsid w:val="005979D5"/>
    <w:rsid w:val="005A04B2"/>
    <w:rsid w:val="005A118D"/>
    <w:rsid w:val="005A13D8"/>
    <w:rsid w:val="005A3A12"/>
    <w:rsid w:val="005A45E1"/>
    <w:rsid w:val="005A7DA9"/>
    <w:rsid w:val="005B1406"/>
    <w:rsid w:val="005B27A5"/>
    <w:rsid w:val="005B3BD5"/>
    <w:rsid w:val="005B663A"/>
    <w:rsid w:val="005C14FC"/>
    <w:rsid w:val="005C20D1"/>
    <w:rsid w:val="005C264F"/>
    <w:rsid w:val="005C71A7"/>
    <w:rsid w:val="005C74B4"/>
    <w:rsid w:val="005D375F"/>
    <w:rsid w:val="005D55D5"/>
    <w:rsid w:val="005D719B"/>
    <w:rsid w:val="005E7CE9"/>
    <w:rsid w:val="005F55AF"/>
    <w:rsid w:val="005F55B1"/>
    <w:rsid w:val="00601499"/>
    <w:rsid w:val="00604860"/>
    <w:rsid w:val="00610086"/>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403A"/>
    <w:rsid w:val="0069628C"/>
    <w:rsid w:val="006963E3"/>
    <w:rsid w:val="00696776"/>
    <w:rsid w:val="006A19A6"/>
    <w:rsid w:val="006A43E1"/>
    <w:rsid w:val="006A4BED"/>
    <w:rsid w:val="006B07A0"/>
    <w:rsid w:val="006C0F50"/>
    <w:rsid w:val="006C1579"/>
    <w:rsid w:val="006C2409"/>
    <w:rsid w:val="006C47F1"/>
    <w:rsid w:val="006C6CEE"/>
    <w:rsid w:val="006D0166"/>
    <w:rsid w:val="006D26C3"/>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60143"/>
    <w:rsid w:val="007625FC"/>
    <w:rsid w:val="007637AF"/>
    <w:rsid w:val="007651C7"/>
    <w:rsid w:val="007661A3"/>
    <w:rsid w:val="00767B04"/>
    <w:rsid w:val="00776713"/>
    <w:rsid w:val="00776E24"/>
    <w:rsid w:val="00777233"/>
    <w:rsid w:val="00780306"/>
    <w:rsid w:val="00783E52"/>
    <w:rsid w:val="00786902"/>
    <w:rsid w:val="00787E63"/>
    <w:rsid w:val="0079723C"/>
    <w:rsid w:val="00797859"/>
    <w:rsid w:val="007A2EF5"/>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A0D"/>
    <w:rsid w:val="00880D24"/>
    <w:rsid w:val="0088480A"/>
    <w:rsid w:val="00886055"/>
    <w:rsid w:val="008860D8"/>
    <w:rsid w:val="0088653A"/>
    <w:rsid w:val="008878D7"/>
    <w:rsid w:val="0089437E"/>
    <w:rsid w:val="008A00C2"/>
    <w:rsid w:val="008A3063"/>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4925"/>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69E7"/>
    <w:rsid w:val="009D7604"/>
    <w:rsid w:val="009E0624"/>
    <w:rsid w:val="009E0B27"/>
    <w:rsid w:val="009E281B"/>
    <w:rsid w:val="009E2CFE"/>
    <w:rsid w:val="009E3316"/>
    <w:rsid w:val="009E47C9"/>
    <w:rsid w:val="009E4AF7"/>
    <w:rsid w:val="009E5770"/>
    <w:rsid w:val="009E5F4D"/>
    <w:rsid w:val="009F4E45"/>
    <w:rsid w:val="009F6EEE"/>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0908"/>
    <w:rsid w:val="00AD2098"/>
    <w:rsid w:val="00AD3550"/>
    <w:rsid w:val="00AE0CA9"/>
    <w:rsid w:val="00AE0DAF"/>
    <w:rsid w:val="00AE2D4E"/>
    <w:rsid w:val="00AE5F6D"/>
    <w:rsid w:val="00AF7A56"/>
    <w:rsid w:val="00B0325C"/>
    <w:rsid w:val="00B055BC"/>
    <w:rsid w:val="00B073BD"/>
    <w:rsid w:val="00B1239C"/>
    <w:rsid w:val="00B12FA5"/>
    <w:rsid w:val="00B13507"/>
    <w:rsid w:val="00B179F6"/>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DFE"/>
    <w:rsid w:val="00BA3719"/>
    <w:rsid w:val="00BA4064"/>
    <w:rsid w:val="00BA5892"/>
    <w:rsid w:val="00BA773C"/>
    <w:rsid w:val="00BB4767"/>
    <w:rsid w:val="00BC1B0A"/>
    <w:rsid w:val="00BC1C73"/>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F059B"/>
    <w:rsid w:val="00BF06C4"/>
    <w:rsid w:val="00BF3E07"/>
    <w:rsid w:val="00BF46BE"/>
    <w:rsid w:val="00BF633C"/>
    <w:rsid w:val="00C006B2"/>
    <w:rsid w:val="00C012D1"/>
    <w:rsid w:val="00C0149C"/>
    <w:rsid w:val="00C04C87"/>
    <w:rsid w:val="00C1175A"/>
    <w:rsid w:val="00C129FD"/>
    <w:rsid w:val="00C2266A"/>
    <w:rsid w:val="00C231B0"/>
    <w:rsid w:val="00C26829"/>
    <w:rsid w:val="00C26F15"/>
    <w:rsid w:val="00C273A8"/>
    <w:rsid w:val="00C31CED"/>
    <w:rsid w:val="00C31EB4"/>
    <w:rsid w:val="00C33AC8"/>
    <w:rsid w:val="00C35954"/>
    <w:rsid w:val="00C373F2"/>
    <w:rsid w:val="00C400BC"/>
    <w:rsid w:val="00C4063C"/>
    <w:rsid w:val="00C40F90"/>
    <w:rsid w:val="00C417D1"/>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5317"/>
    <w:rsid w:val="00CB630E"/>
    <w:rsid w:val="00CC0AA7"/>
    <w:rsid w:val="00CC473A"/>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64E96"/>
    <w:rsid w:val="00D71684"/>
    <w:rsid w:val="00D7365C"/>
    <w:rsid w:val="00D76557"/>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6BC2"/>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1F8"/>
    <w:rsid w:val="00F06880"/>
    <w:rsid w:val="00F10569"/>
    <w:rsid w:val="00F10CC3"/>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table" w:customStyle="1" w:styleId="13">
    <w:name w:val="网格型1"/>
    <w:basedOn w:val="a2"/>
    <w:next w:val="ae"/>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2E3210"/>
  </w:style>
  <w:style w:type="character" w:styleId="af5">
    <w:name w:val="Mention"/>
    <w:basedOn w:val="a1"/>
    <w:uiPriority w:val="99"/>
    <w:unhideWhenUsed/>
    <w:rsid w:val="002E3210"/>
    <w:rPr>
      <w:color w:val="2B579A"/>
      <w:shd w:val="clear" w:color="auto" w:fill="E1DFDD"/>
    </w:rPr>
  </w:style>
  <w:style w:type="paragraph" w:styleId="af6">
    <w:name w:val="Revision"/>
    <w:hidden/>
    <w:uiPriority w:val="99"/>
    <w:semiHidden/>
    <w:rsid w:val="007577EC"/>
    <w:rPr>
      <w:sz w:val="22"/>
      <w:szCs w:val="22"/>
    </w:rPr>
  </w:style>
  <w:style w:type="character" w:customStyle="1" w:styleId="Doc-text2Char">
    <w:name w:val="Doc-text2 Char"/>
    <w:link w:val="Doc-text2"/>
    <w:qFormat/>
    <w:locked/>
    <w:rsid w:val="0058366F"/>
    <w:rPr>
      <w:rFonts w:ascii="Arial" w:hAnsi="Arial" w:cs="Arial"/>
      <w:lang w:eastAsia="en-GB"/>
    </w:rPr>
  </w:style>
  <w:style w:type="paragraph" w:customStyle="1" w:styleId="Doc-text2">
    <w:name w:val="Doc-text2"/>
    <w:basedOn w:val="a0"/>
    <w:link w:val="Doc-text2Char"/>
    <w:qFormat/>
    <w:rsid w:val="0058366F"/>
    <w:pPr>
      <w:spacing w:after="0" w:line="240" w:lineRule="auto"/>
      <w:ind w:left="1622" w:hanging="363"/>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11BB545-D1B1-4DF1-AE54-AEB146E2CA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25</Pages>
  <Words>6822</Words>
  <Characters>38887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Lenovo-Mingzeng</cp:lastModifiedBy>
  <cp:revision>70</cp:revision>
  <dcterms:created xsi:type="dcterms:W3CDTF">2023-09-15T04:38:00Z</dcterms:created>
  <dcterms:modified xsi:type="dcterms:W3CDTF">2023-09-18T01:48:00Z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ies>
</file>