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5B42B"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Pr>
          <w:rFonts w:ascii="Arial" w:eastAsia="宋体" w:hAnsi="Arial" w:cs="Arial"/>
          <w:b/>
          <w:bCs/>
        </w:rPr>
        <w:t xml:space="preserve">3GPP TSG-RAN WG2 Meeting #123bis                     </w:t>
      </w:r>
      <w:r>
        <w:rPr>
          <w:rFonts w:ascii="Arial" w:eastAsia="宋体" w:hAnsi="Arial" w:cs="Arial"/>
          <w:b/>
          <w:bCs/>
          <w:highlight w:val="yellow"/>
        </w:rPr>
        <w:t>R2-23xxxxx</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 xml:space="preserve">Xiamen, China, </w:t>
      </w:r>
      <w:r>
        <w:rPr>
          <w:rFonts w:ascii="Arial" w:eastAsia="宋体" w:hAnsi="Arial" w:cs="Arial"/>
          <w:b/>
          <w:bCs/>
          <w:lang w:val="de-DE"/>
        </w:rPr>
        <w:t>October 9-13, 2023</w:t>
      </w:r>
      <w:r>
        <w:rPr>
          <w:rFonts w:ascii="Arial" w:eastAsia="宋体"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宋体"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Source:</w:t>
      </w:r>
      <w:r>
        <w:rPr>
          <w:rFonts w:ascii="Arial" w:eastAsia="宋体"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Pr>
          <w:rFonts w:ascii="Arial" w:eastAsia="宋体" w:hAnsi="Arial" w:cs="Arial"/>
          <w:b/>
          <w:bCs/>
        </w:rPr>
        <w:t>Title:</w:t>
      </w:r>
      <w:bookmarkStart w:id="2" w:name="Title"/>
      <w:bookmarkEnd w:id="2"/>
      <w:r>
        <w:rPr>
          <w:rFonts w:ascii="Arial" w:eastAsia="宋体" w:hAnsi="Arial" w:cs="Arial"/>
          <w:b/>
          <w:bCs/>
        </w:rPr>
        <w:tab/>
      </w:r>
      <w:bookmarkStart w:id="3" w:name="_Hlk71886977"/>
      <w:r>
        <w:rPr>
          <w:rFonts w:ascii="Arial" w:eastAsia="宋体" w:hAnsi="Arial" w:cs="Arial"/>
          <w:b/>
          <w:bCs/>
        </w:rPr>
        <w:t>Summary of [Post123</w:t>
      </w:r>
      <w:proofErr w:type="gramStart"/>
      <w:r>
        <w:rPr>
          <w:rFonts w:ascii="Arial" w:eastAsia="宋体" w:hAnsi="Arial" w:cs="Arial"/>
          <w:b/>
          <w:bCs/>
        </w:rPr>
        <w:t>][</w:t>
      </w:r>
      <w:proofErr w:type="gramEnd"/>
      <w:r>
        <w:rPr>
          <w:rFonts w:ascii="Arial" w:eastAsia="宋体" w:hAnsi="Arial" w:cs="Arial"/>
          <w:b/>
          <w:bCs/>
        </w:rPr>
        <w:t>407][Relay]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Agenda Item:</w:t>
      </w:r>
      <w:bookmarkStart w:id="4" w:name="Source"/>
      <w:bookmarkEnd w:id="4"/>
      <w:r>
        <w:rPr>
          <w:rFonts w:ascii="Arial" w:eastAsia="宋体"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Document for:</w:t>
      </w:r>
      <w:r>
        <w:rPr>
          <w:rFonts w:ascii="Arial" w:eastAsia="宋体" w:hAnsi="Arial" w:cs="Arial"/>
          <w:b/>
          <w:bCs/>
        </w:rPr>
        <w:tab/>
      </w:r>
      <w:bookmarkStart w:id="5" w:name="DocumentFor"/>
      <w:bookmarkEnd w:id="5"/>
      <w:r>
        <w:rPr>
          <w:rFonts w:ascii="Arial" w:eastAsia="宋体" w:hAnsi="Arial" w:cs="Arial"/>
          <w:b/>
          <w:bCs/>
        </w:rPr>
        <w:t>Discussion and Decision</w:t>
      </w:r>
    </w:p>
    <w:p w14:paraId="054C279D"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宋体" w:hAnsi="Arial" w:cs="Arial"/>
          <w:bCs/>
          <w:sz w:val="20"/>
          <w:szCs w:val="20"/>
        </w:rPr>
      </w:pPr>
      <w:r>
        <w:rPr>
          <w:rFonts w:ascii="Arial" w:eastAsia="宋体" w:hAnsi="Arial" w:cs="Arial"/>
          <w:bCs/>
          <w:sz w:val="20"/>
          <w:szCs w:val="20"/>
        </w:rPr>
        <w:t>This is for the summary of the following email discussion:</w:t>
      </w:r>
    </w:p>
    <w:p w14:paraId="52C5E0E6" w14:textId="77777777" w:rsidR="00650622" w:rsidRDefault="00757812">
      <w:pPr>
        <w:pStyle w:val="EmailDiscussion"/>
      </w:pPr>
      <w:r>
        <w:t>[Post123][407][Relay]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For direct path, order of RRC reconfigurations to relay UE and remote UE</w:t>
      </w:r>
    </w:p>
    <w:p w14:paraId="38CCC33E" w14:textId="77777777" w:rsidR="00650622" w:rsidRDefault="00757812">
      <w:pPr>
        <w:pStyle w:val="EmailDiscussion2"/>
        <w:numPr>
          <w:ilvl w:val="0"/>
          <w:numId w:val="6"/>
        </w:numPr>
      </w:pPr>
      <w:r>
        <w:t xml:space="preserve">For indirect path, order of </w:t>
      </w:r>
      <w:proofErr w:type="spellStart"/>
      <w:r>
        <w:t>RRCReconfigurationComplete</w:t>
      </w:r>
      <w:proofErr w:type="spellEnd"/>
      <w:r>
        <w:t xml:space="preserv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w:t>
      </w:r>
      <w:proofErr w:type="spellStart"/>
      <w:r>
        <w:t>gNB</w:t>
      </w:r>
      <w:proofErr w:type="spellEnd"/>
      <w:r>
        <w:t xml:space="preserve">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 xml:space="preserve">Which path can be configured for </w:t>
      </w:r>
      <w:proofErr w:type="spellStart"/>
      <w:r>
        <w:t>RRCReconfigurationComplete</w:t>
      </w:r>
      <w:proofErr w:type="spellEnd"/>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Intended outcome: Report to next meeting</w:t>
      </w:r>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 xml:space="preserve">i </w:t>
            </w:r>
            <w:proofErr w:type="spellStart"/>
            <w:r>
              <w:rPr>
                <w:rFonts w:eastAsiaTheme="minorEastAsia" w:cs="Arial"/>
                <w:sz w:val="20"/>
                <w:szCs w:val="20"/>
                <w:lang w:val="en-US" w:eastAsia="zh-CN"/>
              </w:rPr>
              <w:t>Guorong</w:t>
            </w:r>
            <w:proofErr w:type="spellEnd"/>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Youngdae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C8019F" w14:paraId="013FA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AD9EB" w14:textId="1D01AC8C" w:rsidR="00C8019F" w:rsidRDefault="00C8019F">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Spreadtrum</w:t>
            </w:r>
            <w:proofErr w:type="spellEnd"/>
          </w:p>
        </w:tc>
        <w:tc>
          <w:tcPr>
            <w:tcW w:w="2804" w:type="dxa"/>
            <w:tcBorders>
              <w:top w:val="single" w:sz="4" w:space="0" w:color="auto"/>
              <w:left w:val="single" w:sz="4" w:space="0" w:color="auto"/>
              <w:bottom w:val="single" w:sz="4" w:space="0" w:color="auto"/>
              <w:right w:val="single" w:sz="4" w:space="0" w:color="auto"/>
            </w:tcBorders>
          </w:tcPr>
          <w:p w14:paraId="6926E8D5" w14:textId="236B77A2"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X</w:t>
            </w:r>
            <w:r>
              <w:rPr>
                <w:rFonts w:eastAsiaTheme="minorEastAsia" w:cs="Arial" w:hint="eastAsia"/>
                <w:sz w:val="20"/>
                <w:szCs w:val="20"/>
                <w:lang w:val="en-US" w:eastAsia="zh-CN"/>
              </w:rPr>
              <w:t>ing</w:t>
            </w:r>
            <w:r>
              <w:rPr>
                <w:rFonts w:eastAsiaTheme="minorEastAsia" w:cs="Arial"/>
                <w:sz w:val="20"/>
                <w:szCs w:val="20"/>
                <w:lang w:val="en-US" w:eastAsia="zh-CN"/>
              </w:rPr>
              <w:t xml:space="preserve"> L</w:t>
            </w:r>
            <w:r>
              <w:rPr>
                <w:rFonts w:eastAsiaTheme="minorEastAsia" w:cs="Arial" w:hint="eastAsia"/>
                <w:sz w:val="20"/>
                <w:szCs w:val="20"/>
                <w:lang w:val="en-US" w:eastAsia="zh-CN"/>
              </w:rPr>
              <w:t>iu</w:t>
            </w:r>
          </w:p>
        </w:tc>
        <w:tc>
          <w:tcPr>
            <w:tcW w:w="3164" w:type="dxa"/>
            <w:tcBorders>
              <w:top w:val="single" w:sz="4" w:space="0" w:color="auto"/>
              <w:left w:val="single" w:sz="4" w:space="0" w:color="auto"/>
              <w:bottom w:val="single" w:sz="4" w:space="0" w:color="auto"/>
              <w:right w:val="single" w:sz="4" w:space="0" w:color="auto"/>
            </w:tcBorders>
          </w:tcPr>
          <w:p w14:paraId="14BF12C4" w14:textId="6DE43925" w:rsidR="00C8019F" w:rsidRDefault="00533A26">
            <w:pPr>
              <w:pStyle w:val="TAC"/>
              <w:spacing w:before="40" w:after="40"/>
              <w:ind w:left="58" w:right="58"/>
              <w:jc w:val="left"/>
              <w:rPr>
                <w:rFonts w:eastAsiaTheme="minorEastAsia" w:cs="Arial"/>
                <w:sz w:val="20"/>
                <w:szCs w:val="20"/>
                <w:lang w:val="en-US" w:eastAsia="zh-CN"/>
              </w:rPr>
            </w:pPr>
            <w:hyperlink r:id="rId13" w:history="1">
              <w:r w:rsidR="004D1FF9" w:rsidRPr="003019B6">
                <w:rPr>
                  <w:rStyle w:val="ae"/>
                  <w:rFonts w:eastAsiaTheme="minorEastAsia" w:cs="Arial"/>
                  <w:sz w:val="20"/>
                  <w:szCs w:val="20"/>
                  <w:lang w:val="en-US" w:eastAsia="zh-CN"/>
                </w:rPr>
                <w:t>xing.liu1@unisoc.com</w:t>
              </w:r>
            </w:hyperlink>
          </w:p>
        </w:tc>
      </w:tr>
      <w:tr w:rsidR="004D1FF9" w14:paraId="2873A0B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2E72E88" w14:textId="1A502B8D" w:rsidR="004D1FF9" w:rsidRDefault="004D1FF9">
            <w:pPr>
              <w:pStyle w:val="TAC"/>
              <w:spacing w:before="40" w:after="40"/>
              <w:ind w:left="58" w:right="58"/>
              <w:jc w:val="left"/>
              <w:rPr>
                <w:rFonts w:eastAsiaTheme="minorEastAsia" w:cs="Arial"/>
                <w:sz w:val="20"/>
                <w:szCs w:val="20"/>
                <w:lang w:val="en-US" w:eastAsia="zh-CN"/>
              </w:rPr>
            </w:pPr>
            <w:proofErr w:type="spellStart"/>
            <w:r>
              <w:rPr>
                <w:rFonts w:eastAsiaTheme="minorEastAsia" w:cs="Arial"/>
                <w:sz w:val="20"/>
                <w:szCs w:val="20"/>
                <w:lang w:val="en-US" w:eastAsia="zh-CN"/>
              </w:rPr>
              <w:t>InterDigital</w:t>
            </w:r>
            <w:proofErr w:type="spellEnd"/>
          </w:p>
        </w:tc>
        <w:tc>
          <w:tcPr>
            <w:tcW w:w="2804" w:type="dxa"/>
            <w:tcBorders>
              <w:top w:val="single" w:sz="4" w:space="0" w:color="auto"/>
              <w:left w:val="single" w:sz="4" w:space="0" w:color="auto"/>
              <w:bottom w:val="single" w:sz="4" w:space="0" w:color="auto"/>
              <w:right w:val="single" w:sz="4" w:space="0" w:color="auto"/>
            </w:tcBorders>
          </w:tcPr>
          <w:p w14:paraId="59F0FBF5" w14:textId="775812AA"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 Freda</w:t>
            </w:r>
          </w:p>
        </w:tc>
        <w:tc>
          <w:tcPr>
            <w:tcW w:w="3164" w:type="dxa"/>
            <w:tcBorders>
              <w:top w:val="single" w:sz="4" w:space="0" w:color="auto"/>
              <w:left w:val="single" w:sz="4" w:space="0" w:color="auto"/>
              <w:bottom w:val="single" w:sz="4" w:space="0" w:color="auto"/>
              <w:right w:val="single" w:sz="4" w:space="0" w:color="auto"/>
            </w:tcBorders>
          </w:tcPr>
          <w:p w14:paraId="0CFEDD12" w14:textId="7B71D473" w:rsidR="004D1FF9" w:rsidRDefault="00533A26">
            <w:pPr>
              <w:pStyle w:val="TAC"/>
              <w:spacing w:before="40" w:after="40"/>
              <w:ind w:left="58" w:right="58"/>
              <w:jc w:val="left"/>
              <w:rPr>
                <w:rFonts w:eastAsiaTheme="minorEastAsia" w:cs="Arial"/>
                <w:sz w:val="20"/>
                <w:szCs w:val="20"/>
                <w:lang w:val="en-US" w:eastAsia="zh-CN"/>
              </w:rPr>
            </w:pPr>
            <w:hyperlink r:id="rId14" w:history="1">
              <w:r w:rsidR="0099739B" w:rsidRPr="00466498">
                <w:rPr>
                  <w:rStyle w:val="ae"/>
                  <w:rFonts w:eastAsiaTheme="minorEastAsia" w:cs="Arial"/>
                  <w:sz w:val="20"/>
                  <w:szCs w:val="20"/>
                  <w:lang w:val="en-US" w:eastAsia="zh-CN"/>
                </w:rPr>
                <w:t>martino.freda@interdigital.com</w:t>
              </w:r>
            </w:hyperlink>
          </w:p>
        </w:tc>
      </w:tr>
      <w:tr w:rsidR="0099739B" w14:paraId="2DB3E4C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110A90" w14:textId="6AA761B1" w:rsidR="0099739B" w:rsidRDefault="0057229E">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Ericsson</w:t>
            </w:r>
          </w:p>
        </w:tc>
        <w:tc>
          <w:tcPr>
            <w:tcW w:w="2804" w:type="dxa"/>
            <w:tcBorders>
              <w:top w:val="single" w:sz="4" w:space="0" w:color="auto"/>
              <w:left w:val="single" w:sz="4" w:space="0" w:color="auto"/>
              <w:bottom w:val="single" w:sz="4" w:space="0" w:color="auto"/>
              <w:right w:val="single" w:sz="4" w:space="0" w:color="auto"/>
            </w:tcBorders>
          </w:tcPr>
          <w:p w14:paraId="3BCF0D3B" w14:textId="76043D95"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 Srinivasan</w:t>
            </w:r>
          </w:p>
        </w:tc>
        <w:tc>
          <w:tcPr>
            <w:tcW w:w="3164" w:type="dxa"/>
            <w:tcBorders>
              <w:top w:val="single" w:sz="4" w:space="0" w:color="auto"/>
              <w:left w:val="single" w:sz="4" w:space="0" w:color="auto"/>
              <w:bottom w:val="single" w:sz="4" w:space="0" w:color="auto"/>
              <w:right w:val="single" w:sz="4" w:space="0" w:color="auto"/>
            </w:tcBorders>
          </w:tcPr>
          <w:p w14:paraId="113B5EE3" w14:textId="1ABDA608"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nithin.srinivasan@ericsson.com</w:t>
            </w:r>
          </w:p>
        </w:tc>
      </w:tr>
      <w:tr w:rsidR="00C71844" w14:paraId="591C87F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560F25F" w14:textId="5A073D99"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633EE766" w14:textId="068CD135"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7F40196E" w14:textId="0AC5DFFD"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bl>
    <w:p w14:paraId="644E576E" w14:textId="77777777" w:rsidR="00650622" w:rsidRDefault="00650622">
      <w:pPr>
        <w:rPr>
          <w:rFonts w:ascii="Arial" w:hAnsi="Arial" w:cs="Arial"/>
          <w:sz w:val="20"/>
          <w:szCs w:val="20"/>
        </w:rPr>
      </w:pPr>
    </w:p>
    <w:p w14:paraId="2C7D0029"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proofErr w:type="spellStart"/>
      <w:r>
        <w:rPr>
          <w:rFonts w:asciiTheme="minorHAnsi" w:hAnsiTheme="minorHAnsi" w:cstheme="minorHAnsi"/>
          <w:i/>
          <w:iCs/>
          <w:sz w:val="28"/>
          <w:szCs w:val="28"/>
          <w:lang w:val="en-GB"/>
        </w:rPr>
        <w:t>RRCReconfiguration</w:t>
      </w:r>
      <w:proofErr w:type="spellEnd"/>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messages in Post-122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757812">
      <w:pPr>
        <w:jc w:val="center"/>
      </w:pPr>
      <w:r>
        <w:object w:dxaOrig="6165" w:dyaOrig="6480" w14:anchorId="5AFB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pt;height:324pt" o:ole="">
            <v:imagedata r:id="rId15" o:title=""/>
          </v:shape>
          <o:OLEObject Type="Embed" ProgID="Visio.Drawing.11" ShapeID="_x0000_i1025" DrawAspect="Content" ObjectID="_1756902674" r:id="rId16"/>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 xml:space="preserve">The </w:t>
      </w:r>
      <w:proofErr w:type="spellStart"/>
      <w:r>
        <w:rPr>
          <w:rFonts w:ascii="Arial" w:hAnsi="Arial" w:cs="Arial"/>
          <w:i/>
          <w:iCs/>
          <w:sz w:val="20"/>
          <w:szCs w:val="20"/>
        </w:rPr>
        <w:t>gNB</w:t>
      </w:r>
      <w:proofErr w:type="spellEnd"/>
      <w:r>
        <w:rPr>
          <w:rFonts w:ascii="Arial" w:hAnsi="Arial" w:cs="Arial"/>
          <w:i/>
          <w:iCs/>
          <w:sz w:val="20"/>
          <w:szCs w:val="20"/>
        </w:rPr>
        <w:t xml:space="preserve"> sends an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 xml:space="preserve">The </w:t>
      </w:r>
      <w:proofErr w:type="spellStart"/>
      <w:r>
        <w:rPr>
          <w:rFonts w:ascii="Arial" w:hAnsi="Arial" w:cs="Arial"/>
          <w:i/>
          <w:iCs/>
          <w:sz w:val="20"/>
          <w:szCs w:val="20"/>
        </w:rPr>
        <w:t>gNB</w:t>
      </w:r>
      <w:proofErr w:type="spellEnd"/>
      <w:r>
        <w:rPr>
          <w:rFonts w:ascii="Arial" w:hAnsi="Arial" w:cs="Arial"/>
          <w:i/>
          <w:iCs/>
          <w:sz w:val="20"/>
          <w:szCs w:val="20"/>
        </w:rPr>
        <w:t xml:space="preserve"> sends the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to the L2 MP Remote UE via the L2 MP Relay UE. The contents in the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includes at least a target cell, direct path addition </w:t>
      </w:r>
      <w:proofErr w:type="gramStart"/>
      <w:r>
        <w:rPr>
          <w:rFonts w:ascii="Arial" w:hAnsi="Arial" w:cs="Arial"/>
          <w:i/>
          <w:iCs/>
          <w:sz w:val="20"/>
          <w:szCs w:val="20"/>
        </w:rPr>
        <w:t>configuration .</w:t>
      </w:r>
      <w:proofErr w:type="gramEnd"/>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definitely </w:t>
      </w:r>
      <w:proofErr w:type="gramStart"/>
      <w:r>
        <w:rPr>
          <w:rFonts w:ascii="Arial" w:hAnsi="Arial" w:cs="Arial"/>
          <w:sz w:val="20"/>
          <w:szCs w:val="20"/>
          <w:lang w:val="en-GB"/>
        </w:rPr>
        <w:t>need</w:t>
      </w:r>
      <w:proofErr w:type="gramEnd"/>
      <w:r>
        <w:rPr>
          <w:rFonts w:ascii="Arial" w:hAnsi="Arial" w:cs="Arial"/>
          <w:sz w:val="20"/>
          <w:szCs w:val="20"/>
          <w:lang w:val="en-GB"/>
        </w:rPr>
        <w:t xml:space="preserve">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w:t>
      </w:r>
      <w:proofErr w:type="spellStart"/>
      <w:r>
        <w:rPr>
          <w:rFonts w:ascii="Arial" w:hAnsi="Arial" w:cs="Arial"/>
          <w:sz w:val="20"/>
          <w:szCs w:val="20"/>
          <w:lang w:val="en-GB"/>
        </w:rPr>
        <w:t>Uu</w:t>
      </w:r>
      <w:proofErr w:type="spellEnd"/>
      <w:r>
        <w:rPr>
          <w:rFonts w:ascii="Arial" w:hAnsi="Arial" w:cs="Arial"/>
          <w:sz w:val="20"/>
          <w:szCs w:val="20"/>
          <w:lang w:val="en-GB"/>
        </w:rPr>
        <w:t xml:space="preserve">/PC5 Relay RLC channel configurations are no longer needed as some UP/CP traffic will be shifted to the direct path, but nothing is broken if relay UE still keeps the old configuration and only serves the remaining DRBs or split RBs which configured to use indirect path. But if </w:t>
      </w:r>
      <w:proofErr w:type="spellStart"/>
      <w:r>
        <w:rPr>
          <w:rFonts w:ascii="Arial" w:hAnsi="Arial" w:cs="Arial"/>
          <w:sz w:val="20"/>
          <w:szCs w:val="20"/>
          <w:lang w:val="en-GB"/>
        </w:rPr>
        <w:t>Uu</w:t>
      </w:r>
      <w:proofErr w:type="spellEnd"/>
      <w:r>
        <w:rPr>
          <w:rFonts w:ascii="Arial" w:hAnsi="Arial" w:cs="Arial"/>
          <w:sz w:val="20"/>
          <w:szCs w:val="20"/>
          <w:lang w:val="en-GB"/>
        </w:rPr>
        <w:t xml:space="preserve">/PC5 Relay RLC channel configurations in the indirect path are released in step 3, (i.e., before step 4), then relay UE and remote UE may have incompatible configurations, and messages such as </w:t>
      </w:r>
      <w:proofErr w:type="spellStart"/>
      <w:r>
        <w:rPr>
          <w:rFonts w:ascii="Arial" w:hAnsi="Arial" w:cs="Arial"/>
          <w:i/>
          <w:iCs/>
          <w:sz w:val="20"/>
          <w:szCs w:val="20"/>
          <w:lang w:val="en-GB"/>
        </w:rPr>
        <w:lastRenderedPageBreak/>
        <w:t>RRCReconfguration</w:t>
      </w:r>
      <w:proofErr w:type="spellEnd"/>
      <w:r>
        <w:rPr>
          <w:rFonts w:ascii="Arial" w:hAnsi="Arial" w:cs="Arial"/>
          <w:sz w:val="20"/>
          <w:szCs w:val="20"/>
          <w:lang w:val="en-GB"/>
        </w:rPr>
        <w:t xml:space="preserve"> and </w:t>
      </w:r>
      <w:proofErr w:type="spellStart"/>
      <w:r>
        <w:rPr>
          <w:rFonts w:ascii="Arial" w:hAnsi="Arial" w:cs="Arial"/>
          <w:i/>
          <w:iCs/>
          <w:sz w:val="20"/>
          <w:szCs w:val="20"/>
          <w:lang w:val="en-GB"/>
        </w:rPr>
        <w:t>SidelinkUEInformationNR</w:t>
      </w:r>
      <w:proofErr w:type="spellEnd"/>
      <w:r>
        <w:rPr>
          <w:rFonts w:ascii="Arial" w:hAnsi="Arial" w:cs="Arial"/>
          <w:sz w:val="20"/>
          <w:szCs w:val="20"/>
          <w:lang w:val="en-GB"/>
        </w:rPr>
        <w:t xml:space="preserve"> will not be able to be 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of Relay UE and Remote UE in direct path additional signalling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 xml:space="preserve">Although the procedure is called as direct path addition, the existing </w:t>
            </w:r>
            <w:proofErr w:type="spellStart"/>
            <w:r>
              <w:rPr>
                <w:rFonts w:ascii="Arial" w:hAnsi="Arial" w:cs="Arial"/>
                <w:sz w:val="20"/>
                <w:lang w:eastAsia="ja-JP"/>
              </w:rPr>
              <w:t>PCell</w:t>
            </w:r>
            <w:proofErr w:type="spellEnd"/>
            <w:r>
              <w:rPr>
                <w:rFonts w:ascii="Arial" w:hAnsi="Arial" w:cs="Arial"/>
                <w:sz w:val="20"/>
                <w:lang w:eastAsia="ja-JP"/>
              </w:rPr>
              <w:t xml:space="preserve"> change i.e.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w:t>
            </w:r>
            <w:proofErr w:type="spellStart"/>
            <w:r>
              <w:rPr>
                <w:rFonts w:ascii="Arial" w:hAnsi="Arial" w:cs="Arial"/>
                <w:sz w:val="20"/>
                <w:lang w:eastAsia="ja-JP"/>
              </w:rPr>
              <w:t>PCell</w:t>
            </w:r>
            <w:proofErr w:type="spellEnd"/>
            <w:r>
              <w:rPr>
                <w:rFonts w:ascii="Arial" w:hAnsi="Arial" w:cs="Arial"/>
                <w:sz w:val="20"/>
                <w:lang w:eastAsia="ja-JP"/>
              </w:rPr>
              <w:t xml:space="preserve">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w:t>
            </w:r>
            <w:r>
              <w:rPr>
                <w:rFonts w:ascii="Arial" w:hAnsi="Arial" w:cs="Arial"/>
                <w:sz w:val="20"/>
                <w:lang w:eastAsia="ja-JP"/>
              </w:rPr>
              <w:lastRenderedPageBreak/>
              <w:t>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w:t>
            </w:r>
            <w:proofErr w:type="spellStart"/>
            <w:r>
              <w:rPr>
                <w:rFonts w:ascii="Arial" w:hAnsi="Arial" w:cs="Arial"/>
                <w:sz w:val="20"/>
              </w:rPr>
              <w:t>behaviour</w:t>
            </w:r>
            <w:proofErr w:type="spellEnd"/>
            <w:r>
              <w:rPr>
                <w:rFonts w:ascii="Arial" w:hAnsi="Arial" w:cs="Arial"/>
                <w:sz w:val="20"/>
              </w:rPr>
              <w:t xml:space="preserve"> would be B, but it can be left up to the </w:t>
            </w:r>
            <w:proofErr w:type="spellStart"/>
            <w:r>
              <w:rPr>
                <w:rFonts w:ascii="Arial" w:hAnsi="Arial" w:cs="Arial"/>
                <w:sz w:val="20"/>
              </w:rPr>
              <w:t>gBN</w:t>
            </w:r>
            <w:proofErr w:type="spellEnd"/>
            <w:r>
              <w:rPr>
                <w:rFonts w:ascii="Arial" w:hAnsi="Arial" w:cs="Arial"/>
                <w:sz w:val="20"/>
              </w:rPr>
              <w:t xml:space="preserve">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 xml:space="preserve">In my view, if </w:t>
            </w:r>
            <w:proofErr w:type="spellStart"/>
            <w:r>
              <w:rPr>
                <w:rFonts w:ascii="Arial" w:hAnsi="Arial" w:cs="Arial"/>
                <w:sz w:val="20"/>
              </w:rPr>
              <w:t>RRCReconfiguration</w:t>
            </w:r>
            <w:proofErr w:type="spellEnd"/>
            <w:r>
              <w:rPr>
                <w:rFonts w:ascii="Arial" w:hAnsi="Arial" w:cs="Arial"/>
                <w:sz w:val="20"/>
              </w:rPr>
              <w:t xml:space="preserve"> is only to prepare the relay UE for the direct path addition operation, there is no urgency to have a step 3, at this early stage. Of course, NW is allowed to send </w:t>
            </w:r>
            <w:proofErr w:type="spellStart"/>
            <w:r>
              <w:rPr>
                <w:rFonts w:ascii="Arial" w:hAnsi="Arial" w:cs="Arial"/>
                <w:sz w:val="20"/>
              </w:rPr>
              <w:t>RRCReconfiguration</w:t>
            </w:r>
            <w:proofErr w:type="spellEnd"/>
            <w:r>
              <w:rPr>
                <w:rFonts w:ascii="Arial" w:hAnsi="Arial" w:cs="Arial"/>
                <w:sz w:val="20"/>
              </w:rPr>
              <w:t xml:space="preserve"> for any other reason. So, eventually, this is up to NW implementation from the perspective of stage-2 </w:t>
            </w:r>
            <w:proofErr w:type="spellStart"/>
            <w:r>
              <w:rPr>
                <w:rFonts w:ascii="Arial" w:hAnsi="Arial" w:cs="Arial"/>
                <w:sz w:val="20"/>
              </w:rPr>
              <w:t>specificaiton</w:t>
            </w:r>
            <w:proofErr w:type="spellEnd"/>
            <w:r>
              <w:rPr>
                <w:rFonts w:ascii="Arial" w:hAnsi="Arial" w:cs="Arial"/>
                <w:sz w:val="20"/>
              </w:rPr>
              <w:t>.</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w:t>
            </w:r>
            <w:proofErr w:type="spellStart"/>
            <w:r>
              <w:rPr>
                <w:rFonts w:ascii="Arial" w:hAnsi="Arial" w:cs="Arial" w:hint="eastAsia"/>
                <w:sz w:val="20"/>
                <w:szCs w:val="20"/>
                <w:lang w:val="en-GB"/>
              </w:rPr>
              <w:t>gNB</w:t>
            </w:r>
            <w:proofErr w:type="spellEnd"/>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宋体" w:hAnsi="Arial" w:cs="Arial"/>
                <w:sz w:val="20"/>
              </w:rPr>
            </w:pPr>
            <w:r>
              <w:rPr>
                <w:rFonts w:ascii="Arial" w:eastAsia="宋体" w:hAnsi="Arial" w:cs="Arial" w:hint="eastAsia"/>
                <w:sz w:val="20"/>
              </w:rPr>
              <w:t>TCL</w:t>
            </w:r>
          </w:p>
        </w:tc>
        <w:tc>
          <w:tcPr>
            <w:tcW w:w="1139" w:type="dxa"/>
          </w:tcPr>
          <w:p w14:paraId="17EA8C5F" w14:textId="77777777" w:rsidR="00650622" w:rsidRDefault="00757812">
            <w:pPr>
              <w:rPr>
                <w:rFonts w:ascii="Arial" w:eastAsia="宋体" w:hAnsi="Arial" w:cs="Arial"/>
                <w:sz w:val="20"/>
              </w:rPr>
            </w:pPr>
            <w:r>
              <w:rPr>
                <w:rFonts w:ascii="Arial" w:eastAsia="宋体"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宋体" w:hAnsi="Arial" w:cs="Arial"/>
                <w:sz w:val="20"/>
              </w:rPr>
            </w:pPr>
            <w:r>
              <w:rPr>
                <w:rFonts w:ascii="Arial" w:eastAsia="宋体" w:hAnsi="Arial" w:cs="Arial"/>
                <w:sz w:val="20"/>
              </w:rPr>
              <w:t>Qualcomm</w:t>
            </w:r>
          </w:p>
        </w:tc>
        <w:tc>
          <w:tcPr>
            <w:tcW w:w="1139" w:type="dxa"/>
          </w:tcPr>
          <w:p w14:paraId="05AA742E" w14:textId="77777777" w:rsidR="00650622" w:rsidRDefault="00757812">
            <w:pPr>
              <w:rPr>
                <w:rFonts w:ascii="Arial" w:eastAsia="宋体" w:hAnsi="Arial" w:cs="Arial"/>
                <w:sz w:val="20"/>
              </w:rPr>
            </w:pPr>
            <w:r>
              <w:rPr>
                <w:rFonts w:ascii="Arial" w:eastAsia="宋体"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宋体"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宋体"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宋体"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宋体" w:hAnsi="Arial" w:cs="Arial"/>
                <w:sz w:val="20"/>
              </w:rPr>
            </w:pPr>
            <w:r>
              <w:rPr>
                <w:rFonts w:ascii="Arial" w:eastAsia="宋体" w:hAnsi="Arial" w:cs="Arial" w:hint="eastAsia"/>
                <w:sz w:val="20"/>
              </w:rPr>
              <w:lastRenderedPageBreak/>
              <w:t>Sam</w:t>
            </w:r>
            <w:r>
              <w:rPr>
                <w:rFonts w:ascii="Arial" w:eastAsia="宋体" w:hAnsi="Arial" w:cs="Arial"/>
                <w:sz w:val="20"/>
              </w:rPr>
              <w:t>sung</w:t>
            </w:r>
          </w:p>
        </w:tc>
        <w:tc>
          <w:tcPr>
            <w:tcW w:w="1139" w:type="dxa"/>
          </w:tcPr>
          <w:p w14:paraId="28817832" w14:textId="62D7AB92" w:rsidR="00757812" w:rsidRDefault="00757812">
            <w:pPr>
              <w:rPr>
                <w:rFonts w:ascii="Arial" w:eastAsia="宋体" w:hAnsi="Arial" w:cs="Arial"/>
                <w:sz w:val="20"/>
              </w:rPr>
            </w:pPr>
            <w:r>
              <w:rPr>
                <w:rFonts w:ascii="Arial" w:eastAsia="宋体"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r w:rsidR="00D20B82" w14:paraId="271BB95B" w14:textId="77777777">
        <w:tc>
          <w:tcPr>
            <w:tcW w:w="1911" w:type="dxa"/>
          </w:tcPr>
          <w:p w14:paraId="246A8B96" w14:textId="146BF9E3" w:rsidR="00D20B82" w:rsidRP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39" w:type="dxa"/>
          </w:tcPr>
          <w:p w14:paraId="2679BEF4" w14:textId="0D5E38DC"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C</w:t>
            </w:r>
          </w:p>
        </w:tc>
        <w:tc>
          <w:tcPr>
            <w:tcW w:w="6187" w:type="dxa"/>
          </w:tcPr>
          <w:p w14:paraId="279F58BB" w14:textId="77777777" w:rsidR="00D20B82" w:rsidRDefault="00D20B82" w:rsidP="00D20B82">
            <w:pPr>
              <w:rPr>
                <w:rFonts w:ascii="Arial" w:eastAsiaTheme="minorEastAsia" w:hAnsi="Arial" w:cs="Arial"/>
              </w:rPr>
            </w:pPr>
          </w:p>
        </w:tc>
      </w:tr>
      <w:tr w:rsidR="004D1FF9" w14:paraId="41ED3297" w14:textId="77777777">
        <w:tc>
          <w:tcPr>
            <w:tcW w:w="1911" w:type="dxa"/>
          </w:tcPr>
          <w:p w14:paraId="6DB2DDCC" w14:textId="2C8F3C91"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Pr>
          <w:p w14:paraId="01F3C12A" w14:textId="0E135428" w:rsidR="004D1FF9" w:rsidRPr="00D20B82" w:rsidRDefault="004D1FF9" w:rsidP="00D20B82">
            <w:pPr>
              <w:rPr>
                <w:rFonts w:ascii="Arial" w:eastAsiaTheme="minorEastAsia" w:hAnsi="Arial" w:cs="Arial"/>
                <w:sz w:val="20"/>
              </w:rPr>
            </w:pPr>
            <w:r>
              <w:rPr>
                <w:rFonts w:ascii="Arial" w:eastAsiaTheme="minorEastAsia" w:hAnsi="Arial" w:cs="Arial"/>
                <w:sz w:val="20"/>
              </w:rPr>
              <w:t>C</w:t>
            </w:r>
          </w:p>
        </w:tc>
        <w:tc>
          <w:tcPr>
            <w:tcW w:w="6187" w:type="dxa"/>
          </w:tcPr>
          <w:p w14:paraId="7F462B04" w14:textId="77777777" w:rsidR="004D1FF9" w:rsidRDefault="004D1FF9" w:rsidP="00D20B82">
            <w:pPr>
              <w:rPr>
                <w:rFonts w:ascii="Arial" w:eastAsiaTheme="minorEastAsia" w:hAnsi="Arial" w:cs="Arial"/>
              </w:rPr>
            </w:pPr>
          </w:p>
        </w:tc>
      </w:tr>
      <w:tr w:rsidR="00E70804" w14:paraId="7C0870DD" w14:textId="77777777">
        <w:tc>
          <w:tcPr>
            <w:tcW w:w="1911" w:type="dxa"/>
          </w:tcPr>
          <w:p w14:paraId="7FB72779" w14:textId="76074F77" w:rsidR="00E70804" w:rsidRDefault="00E70804"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307240DF" w14:textId="67474346" w:rsidR="00E70804" w:rsidRDefault="00E70804" w:rsidP="00D20B82">
            <w:pPr>
              <w:rPr>
                <w:rFonts w:ascii="Arial" w:eastAsiaTheme="minorEastAsia" w:hAnsi="Arial" w:cs="Arial"/>
                <w:sz w:val="20"/>
              </w:rPr>
            </w:pPr>
            <w:r>
              <w:rPr>
                <w:rFonts w:ascii="Arial" w:eastAsiaTheme="minorEastAsia" w:hAnsi="Arial" w:cs="Arial"/>
                <w:sz w:val="20"/>
              </w:rPr>
              <w:t>C</w:t>
            </w:r>
          </w:p>
        </w:tc>
        <w:tc>
          <w:tcPr>
            <w:tcW w:w="6187" w:type="dxa"/>
          </w:tcPr>
          <w:p w14:paraId="2A2F84DA" w14:textId="77777777" w:rsidR="00E70804" w:rsidRDefault="00E70804" w:rsidP="00D20B82">
            <w:pPr>
              <w:rPr>
                <w:rFonts w:ascii="Arial" w:eastAsiaTheme="minorEastAsia" w:hAnsi="Arial" w:cs="Arial"/>
              </w:rPr>
            </w:pPr>
          </w:p>
        </w:tc>
      </w:tr>
      <w:tr w:rsidR="00222858" w14:paraId="46F8396D" w14:textId="77777777">
        <w:tc>
          <w:tcPr>
            <w:tcW w:w="1911" w:type="dxa"/>
          </w:tcPr>
          <w:p w14:paraId="09576225" w14:textId="4A3FC7A1" w:rsidR="00222858" w:rsidRDefault="00222858" w:rsidP="00D20B82">
            <w:pPr>
              <w:rPr>
                <w:rFonts w:ascii="Arial" w:eastAsiaTheme="minorEastAsia" w:hAnsi="Arial" w:cs="Arial"/>
                <w:sz w:val="20"/>
              </w:rPr>
            </w:pPr>
            <w:r>
              <w:rPr>
                <w:rFonts w:ascii="Arial" w:eastAsiaTheme="minorEastAsia" w:hAnsi="Arial" w:cs="Arial" w:hint="eastAsia"/>
                <w:sz w:val="20"/>
              </w:rPr>
              <w:t>CATT</w:t>
            </w:r>
          </w:p>
        </w:tc>
        <w:tc>
          <w:tcPr>
            <w:tcW w:w="1139" w:type="dxa"/>
          </w:tcPr>
          <w:p w14:paraId="785CE8A6" w14:textId="0BDA579D" w:rsidR="00222858" w:rsidRDefault="00222858" w:rsidP="00D20B82">
            <w:pPr>
              <w:rPr>
                <w:rFonts w:ascii="Arial" w:eastAsiaTheme="minorEastAsia" w:hAnsi="Arial" w:cs="Arial"/>
                <w:sz w:val="20"/>
              </w:rPr>
            </w:pPr>
            <w:r>
              <w:rPr>
                <w:rFonts w:ascii="Arial" w:eastAsiaTheme="minorEastAsia" w:hAnsi="Arial" w:cs="Arial" w:hint="eastAsia"/>
                <w:sz w:val="20"/>
              </w:rPr>
              <w:t>C</w:t>
            </w:r>
          </w:p>
        </w:tc>
        <w:tc>
          <w:tcPr>
            <w:tcW w:w="6187" w:type="dxa"/>
          </w:tcPr>
          <w:p w14:paraId="1F5625E3" w14:textId="77777777" w:rsidR="00222858" w:rsidRDefault="00222858" w:rsidP="00D20B82">
            <w:pPr>
              <w:rPr>
                <w:rFonts w:ascii="Arial" w:eastAsiaTheme="minorEastAsia" w:hAnsi="Arial" w:cs="Arial"/>
              </w:rPr>
            </w:pPr>
          </w:p>
        </w:tc>
      </w:tr>
    </w:tbl>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 xml:space="preserve">Then, for the direct path change in Scenario 1, there are similar steps for </w:t>
      </w:r>
      <w:proofErr w:type="spellStart"/>
      <w:r>
        <w:rPr>
          <w:rFonts w:ascii="Arial" w:hAnsi="Arial" w:cs="Arial"/>
          <w:sz w:val="20"/>
          <w:szCs w:val="20"/>
        </w:rPr>
        <w:t>RRCReconfiguration</w:t>
      </w:r>
      <w:proofErr w:type="spellEnd"/>
      <w:r>
        <w:rPr>
          <w:rFonts w:ascii="Arial" w:hAnsi="Arial" w:cs="Arial"/>
          <w:sz w:val="20"/>
          <w:szCs w:val="20"/>
        </w:rPr>
        <w:t xml:space="preserve">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drawing>
          <wp:inline distT="0" distB="0" distL="0" distR="0" wp14:anchorId="35C833E4" wp14:editId="5C7B7A35">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7"/>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 xml:space="preserve">During direct path change i.e. </w:t>
            </w:r>
            <w:proofErr w:type="spellStart"/>
            <w:r>
              <w:rPr>
                <w:rFonts w:ascii="Arial" w:hAnsi="Arial" w:cs="Arial"/>
                <w:sz w:val="20"/>
                <w:lang w:eastAsia="ja-JP"/>
              </w:rPr>
              <w:t>Uu</w:t>
            </w:r>
            <w:proofErr w:type="spellEnd"/>
            <w:r>
              <w:rPr>
                <w:rFonts w:ascii="Arial" w:hAnsi="Arial" w:cs="Arial"/>
                <w:sz w:val="20"/>
                <w:lang w:eastAsia="ja-JP"/>
              </w:rPr>
              <w:t xml:space="preserve"> </w:t>
            </w:r>
            <w:proofErr w:type="spellStart"/>
            <w:r>
              <w:rPr>
                <w:rFonts w:ascii="Arial" w:hAnsi="Arial" w:cs="Arial"/>
                <w:sz w:val="20"/>
                <w:lang w:eastAsia="ja-JP"/>
              </w:rPr>
              <w:t>PCell</w:t>
            </w:r>
            <w:proofErr w:type="spellEnd"/>
            <w:r>
              <w:rPr>
                <w:rFonts w:ascii="Arial" w:hAnsi="Arial" w:cs="Arial"/>
                <w:sz w:val="20"/>
                <w:lang w:eastAsia="ja-JP"/>
              </w:rPr>
              <w:t xml:space="preserve"> change, the NW may or may 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058BFC9B" w:rsidR="00650622" w:rsidRDefault="00222858">
            <w:pPr>
              <w:rPr>
                <w:rFonts w:ascii="Arial" w:hAnsi="Arial" w:cs="Arial"/>
                <w:sz w:val="20"/>
              </w:rPr>
            </w:pPr>
            <w:r>
              <w:rPr>
                <w:rFonts w:ascii="Arial" w:eastAsiaTheme="minorEastAsia" w:hAnsi="Arial" w:cs="Arial"/>
                <w:sz w:val="20"/>
                <w:szCs w:val="20"/>
              </w:rPr>
              <w:t>V</w:t>
            </w:r>
            <w:r w:rsidR="00757812">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r w:rsidR="00D20B82" w14:paraId="32C4A2F3" w14:textId="77777777">
        <w:tc>
          <w:tcPr>
            <w:tcW w:w="1912" w:type="dxa"/>
          </w:tcPr>
          <w:p w14:paraId="3AD1BA1F" w14:textId="4737C9C4"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lastRenderedPageBreak/>
              <w:t>Spreadtrum</w:t>
            </w:r>
            <w:proofErr w:type="spellEnd"/>
          </w:p>
        </w:tc>
        <w:tc>
          <w:tcPr>
            <w:tcW w:w="1139" w:type="dxa"/>
          </w:tcPr>
          <w:p w14:paraId="1ADE1A3F" w14:textId="0AC144D3" w:rsidR="00D20B82" w:rsidRDefault="00D20B82" w:rsidP="00D20B82">
            <w:pPr>
              <w:rPr>
                <w:rFonts w:ascii="Arial" w:eastAsiaTheme="minorEastAsia"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86" w:type="dxa"/>
          </w:tcPr>
          <w:p w14:paraId="55A19457" w14:textId="77777777" w:rsidR="00D20B82" w:rsidRDefault="00D20B82" w:rsidP="00D20B82">
            <w:pPr>
              <w:rPr>
                <w:rFonts w:ascii="Arial" w:hAnsi="Arial" w:cs="Arial"/>
                <w:sz w:val="20"/>
              </w:rPr>
            </w:pPr>
          </w:p>
        </w:tc>
      </w:tr>
      <w:tr w:rsidR="004D1FF9" w14:paraId="01355FED" w14:textId="77777777">
        <w:tc>
          <w:tcPr>
            <w:tcW w:w="1912" w:type="dxa"/>
          </w:tcPr>
          <w:p w14:paraId="56D06694" w14:textId="1495E4E6"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Pr>
          <w:p w14:paraId="13FC1FA6" w14:textId="2077A8CB"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86" w:type="dxa"/>
          </w:tcPr>
          <w:p w14:paraId="4A56DBA7" w14:textId="77777777" w:rsidR="004D1FF9" w:rsidRDefault="004D1FF9" w:rsidP="00D20B82">
            <w:pPr>
              <w:rPr>
                <w:rFonts w:ascii="Arial" w:hAnsi="Arial" w:cs="Arial"/>
                <w:sz w:val="20"/>
              </w:rPr>
            </w:pPr>
          </w:p>
        </w:tc>
      </w:tr>
      <w:tr w:rsidR="003F589D" w14:paraId="77075477" w14:textId="77777777">
        <w:tc>
          <w:tcPr>
            <w:tcW w:w="1912" w:type="dxa"/>
          </w:tcPr>
          <w:p w14:paraId="7AF01739" w14:textId="7B77B7A3" w:rsidR="003F589D" w:rsidRDefault="003F589D"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67B7CF5B" w14:textId="7069FD66" w:rsidR="003F589D" w:rsidRDefault="003F589D" w:rsidP="00D20B82">
            <w:pPr>
              <w:rPr>
                <w:rFonts w:ascii="Arial" w:eastAsiaTheme="minorEastAsia" w:hAnsi="Arial" w:cs="Arial"/>
                <w:sz w:val="20"/>
              </w:rPr>
            </w:pPr>
            <w:r>
              <w:rPr>
                <w:rFonts w:ascii="Arial" w:eastAsiaTheme="minorEastAsia" w:hAnsi="Arial" w:cs="Arial"/>
                <w:sz w:val="20"/>
              </w:rPr>
              <w:t>Yes</w:t>
            </w:r>
          </w:p>
        </w:tc>
        <w:tc>
          <w:tcPr>
            <w:tcW w:w="6186" w:type="dxa"/>
          </w:tcPr>
          <w:p w14:paraId="119AB465" w14:textId="77777777" w:rsidR="003F589D" w:rsidRDefault="003F589D" w:rsidP="00D20B82">
            <w:pPr>
              <w:rPr>
                <w:rFonts w:ascii="Arial" w:hAnsi="Arial" w:cs="Arial"/>
                <w:sz w:val="20"/>
              </w:rPr>
            </w:pPr>
          </w:p>
        </w:tc>
      </w:tr>
      <w:tr w:rsidR="00222858" w14:paraId="572D9A88" w14:textId="77777777">
        <w:tc>
          <w:tcPr>
            <w:tcW w:w="1912" w:type="dxa"/>
          </w:tcPr>
          <w:p w14:paraId="2538FA50" w14:textId="746D55FA" w:rsidR="00222858" w:rsidRDefault="00222858" w:rsidP="00D20B82">
            <w:pPr>
              <w:rPr>
                <w:rFonts w:ascii="Arial" w:eastAsiaTheme="minorEastAsia" w:hAnsi="Arial" w:cs="Arial"/>
                <w:sz w:val="20"/>
              </w:rPr>
            </w:pPr>
            <w:r>
              <w:rPr>
                <w:rFonts w:ascii="Arial" w:eastAsiaTheme="minorEastAsia" w:hAnsi="Arial" w:cs="Arial" w:hint="eastAsia"/>
                <w:sz w:val="20"/>
              </w:rPr>
              <w:t>CATT</w:t>
            </w:r>
          </w:p>
        </w:tc>
        <w:tc>
          <w:tcPr>
            <w:tcW w:w="1139" w:type="dxa"/>
          </w:tcPr>
          <w:p w14:paraId="15E798F2" w14:textId="698873A3" w:rsidR="00222858" w:rsidRDefault="00222858" w:rsidP="00D20B82">
            <w:pPr>
              <w:rPr>
                <w:rFonts w:ascii="Arial" w:eastAsiaTheme="minorEastAsia" w:hAnsi="Arial" w:cs="Arial"/>
                <w:sz w:val="20"/>
              </w:rPr>
            </w:pPr>
            <w:r>
              <w:rPr>
                <w:rFonts w:ascii="Arial" w:eastAsiaTheme="minorEastAsia" w:hAnsi="Arial" w:cs="Arial" w:hint="eastAsia"/>
                <w:sz w:val="20"/>
              </w:rPr>
              <w:t>Yes</w:t>
            </w:r>
          </w:p>
        </w:tc>
        <w:tc>
          <w:tcPr>
            <w:tcW w:w="6186" w:type="dxa"/>
          </w:tcPr>
          <w:p w14:paraId="70E33322" w14:textId="77777777" w:rsidR="00222858" w:rsidRDefault="00222858" w:rsidP="00D20B82">
            <w:pPr>
              <w:rPr>
                <w:rFonts w:ascii="Arial" w:hAnsi="Arial" w:cs="Arial"/>
                <w:sz w:val="20"/>
              </w:rPr>
            </w:pPr>
          </w:p>
        </w:tc>
      </w:tr>
    </w:tbl>
    <w:p w14:paraId="054905AE"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proofErr w:type="spellStart"/>
      <w:r>
        <w:rPr>
          <w:rFonts w:ascii="Arial" w:hAnsi="Arial" w:cs="Arial"/>
          <w:i/>
          <w:iCs/>
          <w:sz w:val="20"/>
          <w:szCs w:val="20"/>
          <w:lang w:val="en-GB"/>
        </w:rPr>
        <w:t>RRCReconfiguration</w:t>
      </w:r>
      <w:proofErr w:type="spellEnd"/>
      <w:r>
        <w:rPr>
          <w:rFonts w:ascii="Arial" w:hAnsi="Arial" w:cs="Arial"/>
          <w:i/>
          <w:iCs/>
          <w:sz w:val="20"/>
          <w:szCs w:val="20"/>
          <w:lang w:val="en-GB"/>
        </w:rPr>
        <w:t xml:space="preserve"> </w:t>
      </w:r>
      <w:r>
        <w:rPr>
          <w:rFonts w:ascii="Arial" w:hAnsi="Arial" w:cs="Arial"/>
          <w:sz w:val="20"/>
          <w:szCs w:val="20"/>
          <w:lang w:val="en-GB"/>
        </w:rPr>
        <w:t xml:space="preserve">message including </w:t>
      </w:r>
      <w:proofErr w:type="spellStart"/>
      <w:r>
        <w:rPr>
          <w:rFonts w:ascii="Arial" w:hAnsi="Arial" w:cs="Arial"/>
          <w:i/>
          <w:iCs/>
          <w:sz w:val="20"/>
          <w:szCs w:val="20"/>
          <w:lang w:val="en-GB"/>
        </w:rPr>
        <w:t>reconfigurationWithSync</w:t>
      </w:r>
      <w:proofErr w:type="spellEnd"/>
      <w:r>
        <w:rPr>
          <w:rFonts w:ascii="Arial" w:hAnsi="Arial" w:cs="Arial"/>
          <w:sz w:val="20"/>
          <w:szCs w:val="20"/>
          <w:lang w:val="en-GB"/>
        </w:rPr>
        <w:t xml:space="preserve"> for the MCG which does not include </w:t>
      </w:r>
      <w:proofErr w:type="spellStart"/>
      <w:r>
        <w:rPr>
          <w:rFonts w:ascii="Arial" w:hAnsi="Arial" w:cs="Arial"/>
          <w:i/>
          <w:iCs/>
          <w:sz w:val="20"/>
          <w:szCs w:val="20"/>
          <w:lang w:val="en-GB"/>
        </w:rPr>
        <w:t>sl-PathSwitchConfig</w:t>
      </w:r>
      <w:proofErr w:type="spellEnd"/>
      <w:r>
        <w:rPr>
          <w:rFonts w:ascii="Arial" w:hAnsi="Arial" w:cs="Arial"/>
          <w:sz w:val="20"/>
          <w:szCs w:val="20"/>
          <w:lang w:val="en-GB"/>
        </w:rPr>
        <w:t xml:space="preserve">“ and the stop condition as “Upon successful completion of random access on the corresponding </w:t>
      </w:r>
      <w:proofErr w:type="spellStart"/>
      <w:r>
        <w:rPr>
          <w:rFonts w:ascii="Arial" w:hAnsi="Arial" w:cs="Arial"/>
          <w:sz w:val="20"/>
          <w:szCs w:val="20"/>
          <w:lang w:val="en-GB"/>
        </w:rPr>
        <w:t>SpCell</w:t>
      </w:r>
      <w:proofErr w:type="spellEnd"/>
      <w:r>
        <w:rPr>
          <w:rFonts w:ascii="Arial" w:hAnsi="Arial" w:cs="Arial"/>
          <w:sz w:val="20"/>
          <w:szCs w:val="20"/>
          <w:lang w:val="en-GB"/>
        </w:rPr>
        <w:t>”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宋体"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r w:rsidR="00D20B82" w14:paraId="7E149443" w14:textId="77777777">
        <w:tc>
          <w:tcPr>
            <w:tcW w:w="1913" w:type="dxa"/>
            <w:tcBorders>
              <w:top w:val="single" w:sz="4" w:space="0" w:color="auto"/>
              <w:left w:val="single" w:sz="4" w:space="0" w:color="auto"/>
              <w:bottom w:val="single" w:sz="4" w:space="0" w:color="auto"/>
              <w:right w:val="single" w:sz="4" w:space="0" w:color="auto"/>
            </w:tcBorders>
          </w:tcPr>
          <w:p w14:paraId="3433A0CE" w14:textId="0BCB41F7"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27" w:type="dxa"/>
            <w:tcBorders>
              <w:top w:val="single" w:sz="4" w:space="0" w:color="auto"/>
              <w:left w:val="single" w:sz="4" w:space="0" w:color="auto"/>
              <w:bottom w:val="single" w:sz="4" w:space="0" w:color="auto"/>
              <w:right w:val="single" w:sz="4" w:space="0" w:color="auto"/>
            </w:tcBorders>
          </w:tcPr>
          <w:p w14:paraId="3BACD42E" w14:textId="000C0079"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054BE47" w14:textId="77777777" w:rsidR="00D20B82" w:rsidRDefault="00D20B82" w:rsidP="00D20B82">
            <w:pPr>
              <w:rPr>
                <w:rFonts w:ascii="Arial" w:hAnsi="Arial" w:cs="Arial"/>
                <w:sz w:val="20"/>
              </w:rPr>
            </w:pPr>
          </w:p>
        </w:tc>
      </w:tr>
      <w:tr w:rsidR="004D1FF9" w14:paraId="7037AA07" w14:textId="77777777">
        <w:tc>
          <w:tcPr>
            <w:tcW w:w="1913" w:type="dxa"/>
            <w:tcBorders>
              <w:top w:val="single" w:sz="4" w:space="0" w:color="auto"/>
              <w:left w:val="single" w:sz="4" w:space="0" w:color="auto"/>
              <w:bottom w:val="single" w:sz="4" w:space="0" w:color="auto"/>
              <w:right w:val="single" w:sz="4" w:space="0" w:color="auto"/>
            </w:tcBorders>
          </w:tcPr>
          <w:p w14:paraId="614EE410" w14:textId="4180EF78"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Borders>
              <w:top w:val="single" w:sz="4" w:space="0" w:color="auto"/>
              <w:left w:val="single" w:sz="4" w:space="0" w:color="auto"/>
              <w:bottom w:val="single" w:sz="4" w:space="0" w:color="auto"/>
              <w:right w:val="single" w:sz="4" w:space="0" w:color="auto"/>
            </w:tcBorders>
          </w:tcPr>
          <w:p w14:paraId="2A901E98" w14:textId="5E06FDD0"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5F26C75" w14:textId="77777777" w:rsidR="004D1FF9" w:rsidRDefault="004D1FF9" w:rsidP="00D20B82">
            <w:pPr>
              <w:rPr>
                <w:rFonts w:ascii="Arial" w:hAnsi="Arial" w:cs="Arial"/>
                <w:sz w:val="20"/>
              </w:rPr>
            </w:pPr>
          </w:p>
        </w:tc>
      </w:tr>
      <w:tr w:rsidR="00DB0EDC" w14:paraId="3522BCB1" w14:textId="77777777">
        <w:tc>
          <w:tcPr>
            <w:tcW w:w="1913" w:type="dxa"/>
            <w:tcBorders>
              <w:top w:val="single" w:sz="4" w:space="0" w:color="auto"/>
              <w:left w:val="single" w:sz="4" w:space="0" w:color="auto"/>
              <w:bottom w:val="single" w:sz="4" w:space="0" w:color="auto"/>
              <w:right w:val="single" w:sz="4" w:space="0" w:color="auto"/>
            </w:tcBorders>
          </w:tcPr>
          <w:p w14:paraId="3A223121" w14:textId="6C4784CB" w:rsidR="00DB0EDC" w:rsidRDefault="00DB0EDC"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4CC39EBF" w14:textId="0FA2301D" w:rsidR="00DB0EDC" w:rsidRDefault="001C094D" w:rsidP="00D20B82">
            <w:pPr>
              <w:rPr>
                <w:rFonts w:ascii="Arial" w:eastAsiaTheme="minorEastAsia" w:hAnsi="Arial" w:cs="Arial"/>
                <w:sz w:val="20"/>
              </w:rPr>
            </w:pPr>
            <w:r>
              <w:rPr>
                <w:rFonts w:ascii="Arial" w:eastAsiaTheme="minorEastAsia" w:hAnsi="Arial" w:cs="Arial"/>
                <w:sz w:val="20"/>
              </w:rPr>
              <w:t>Yes</w:t>
            </w:r>
            <w:r w:rsidR="00EE1CE9">
              <w:rPr>
                <w:rFonts w:ascii="Arial" w:eastAsiaTheme="minorEastAsia" w:hAnsi="Arial" w:cs="Arial"/>
                <w:sz w:val="20"/>
              </w:rPr>
              <w:t>, see comments</w:t>
            </w:r>
          </w:p>
        </w:tc>
        <w:tc>
          <w:tcPr>
            <w:tcW w:w="6197" w:type="dxa"/>
            <w:tcBorders>
              <w:top w:val="single" w:sz="4" w:space="0" w:color="auto"/>
              <w:left w:val="single" w:sz="4" w:space="0" w:color="auto"/>
              <w:bottom w:val="single" w:sz="4" w:space="0" w:color="auto"/>
              <w:right w:val="single" w:sz="4" w:space="0" w:color="auto"/>
            </w:tcBorders>
          </w:tcPr>
          <w:p w14:paraId="07ADE479" w14:textId="243BA7C2" w:rsidR="00DB0EDC" w:rsidRDefault="00F878E0" w:rsidP="00D20B82">
            <w:pPr>
              <w:rPr>
                <w:rFonts w:ascii="Arial" w:hAnsi="Arial" w:cs="Arial"/>
                <w:sz w:val="20"/>
              </w:rPr>
            </w:pPr>
            <w:r>
              <w:rPr>
                <w:rFonts w:ascii="Arial" w:hAnsi="Arial" w:cs="Arial"/>
                <w:sz w:val="20"/>
              </w:rPr>
              <w:t>Should there be new text saying</w:t>
            </w:r>
            <w:r w:rsidR="00736961">
              <w:rPr>
                <w:rFonts w:ascii="Arial" w:hAnsi="Arial" w:cs="Arial"/>
                <w:sz w:val="20"/>
              </w:rPr>
              <w:t xml:space="preserve"> to “RA … on </w:t>
            </w:r>
            <w:proofErr w:type="spellStart"/>
            <w:r w:rsidR="00736961">
              <w:rPr>
                <w:rFonts w:ascii="Arial" w:hAnsi="Arial" w:cs="Arial"/>
                <w:sz w:val="20"/>
              </w:rPr>
              <w:t>PCell</w:t>
            </w:r>
            <w:proofErr w:type="spellEnd"/>
            <w:r w:rsidR="00736961">
              <w:rPr>
                <w:rFonts w:ascii="Arial" w:hAnsi="Arial" w:cs="Arial"/>
                <w:sz w:val="20"/>
              </w:rPr>
              <w:t xml:space="preserve">”? </w:t>
            </w:r>
            <w:r w:rsidR="006D5EEE">
              <w:rPr>
                <w:rFonts w:ascii="Arial" w:hAnsi="Arial" w:cs="Arial"/>
                <w:sz w:val="20"/>
              </w:rPr>
              <w:t xml:space="preserve">As in MP relays, we only refer to the </w:t>
            </w:r>
            <w:proofErr w:type="spellStart"/>
            <w:r w:rsidR="006D5EEE">
              <w:rPr>
                <w:rFonts w:ascii="Arial" w:hAnsi="Arial" w:cs="Arial"/>
                <w:sz w:val="20"/>
              </w:rPr>
              <w:t>P</w:t>
            </w:r>
            <w:r w:rsidR="00BC452B">
              <w:rPr>
                <w:rFonts w:ascii="Arial" w:hAnsi="Arial" w:cs="Arial"/>
                <w:sz w:val="20"/>
              </w:rPr>
              <w:t>c</w:t>
            </w:r>
            <w:r w:rsidR="006D5EEE">
              <w:rPr>
                <w:rFonts w:ascii="Arial" w:hAnsi="Arial" w:cs="Arial"/>
                <w:sz w:val="20"/>
              </w:rPr>
              <w:t>ell</w:t>
            </w:r>
            <w:proofErr w:type="spellEnd"/>
            <w:r w:rsidR="006D5EEE">
              <w:rPr>
                <w:rFonts w:ascii="Arial" w:hAnsi="Arial" w:cs="Arial"/>
                <w:sz w:val="20"/>
              </w:rPr>
              <w:t xml:space="preserve"> on the direct path?</w:t>
            </w:r>
          </w:p>
        </w:tc>
      </w:tr>
      <w:tr w:rsidR="00BC452B" w14:paraId="37E67DE4" w14:textId="77777777">
        <w:tc>
          <w:tcPr>
            <w:tcW w:w="1913" w:type="dxa"/>
            <w:tcBorders>
              <w:top w:val="single" w:sz="4" w:space="0" w:color="auto"/>
              <w:left w:val="single" w:sz="4" w:space="0" w:color="auto"/>
              <w:bottom w:val="single" w:sz="4" w:space="0" w:color="auto"/>
              <w:right w:val="single" w:sz="4" w:space="0" w:color="auto"/>
            </w:tcBorders>
          </w:tcPr>
          <w:p w14:paraId="4A4843AF" w14:textId="7F6AB0A3" w:rsidR="00BC452B" w:rsidRDefault="00BC452B" w:rsidP="00D20B82">
            <w:pPr>
              <w:rPr>
                <w:rFonts w:ascii="Arial" w:eastAsiaTheme="minorEastAsia" w:hAnsi="Arial" w:cs="Arial"/>
                <w:sz w:val="20"/>
              </w:rPr>
            </w:pPr>
            <w:r>
              <w:rPr>
                <w:rFonts w:ascii="Arial" w:eastAsiaTheme="minorEastAsia" w:hAnsi="Arial" w:cs="Arial" w:hint="eastAsia"/>
                <w:sz w:val="20"/>
              </w:rPr>
              <w:lastRenderedPageBreak/>
              <w:t>CATT</w:t>
            </w:r>
          </w:p>
        </w:tc>
        <w:tc>
          <w:tcPr>
            <w:tcW w:w="1127" w:type="dxa"/>
            <w:tcBorders>
              <w:top w:val="single" w:sz="4" w:space="0" w:color="auto"/>
              <w:left w:val="single" w:sz="4" w:space="0" w:color="auto"/>
              <w:bottom w:val="single" w:sz="4" w:space="0" w:color="auto"/>
              <w:right w:val="single" w:sz="4" w:space="0" w:color="auto"/>
            </w:tcBorders>
          </w:tcPr>
          <w:p w14:paraId="51595CDA" w14:textId="424DD914" w:rsidR="00BC452B" w:rsidRDefault="00BC452B" w:rsidP="00D20B8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C4BED96" w14:textId="77777777" w:rsidR="00BC452B" w:rsidRDefault="00BC452B" w:rsidP="00D20B82">
            <w:pPr>
              <w:rPr>
                <w:rFonts w:ascii="Arial" w:hAnsi="Arial" w:cs="Arial"/>
                <w:sz w:val="20"/>
              </w:rPr>
            </w:pPr>
          </w:p>
        </w:tc>
      </w:tr>
    </w:tbl>
    <w:p w14:paraId="48E4F4E4" w14:textId="77777777" w:rsidR="00650622" w:rsidRDefault="00650622">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proofErr w:type="spellStart"/>
      <w:r>
        <w:rPr>
          <w:rFonts w:ascii="Arial" w:hAnsi="Arial" w:cs="Arial"/>
          <w:i/>
          <w:iCs/>
          <w:sz w:val="20"/>
          <w:szCs w:val="20"/>
          <w:lang w:val="en-GB"/>
        </w:rPr>
        <w:t>RRCReestablishment</w:t>
      </w:r>
      <w:proofErr w:type="spellEnd"/>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af0"/>
        <w:numPr>
          <w:ilvl w:val="0"/>
          <w:numId w:val="7"/>
        </w:numPr>
        <w:ind w:left="1080" w:firstLineChars="0"/>
        <w:contextualSpacing/>
        <w:rPr>
          <w:i/>
          <w:iCs/>
          <w:sz w:val="20"/>
        </w:rPr>
      </w:pPr>
      <w:r>
        <w:rPr>
          <w:i/>
          <w:iCs/>
          <w:sz w:val="20"/>
        </w:rPr>
        <w:t>In which condition the UE reports the failure of the direct path addition/change</w:t>
      </w:r>
    </w:p>
    <w:p w14:paraId="1ED3BE98" w14:textId="77777777" w:rsidR="00650622" w:rsidRDefault="00757812">
      <w:pPr>
        <w:pStyle w:val="af0"/>
        <w:numPr>
          <w:ilvl w:val="0"/>
          <w:numId w:val="7"/>
        </w:numPr>
        <w:ind w:left="1080" w:firstLineChars="0"/>
        <w:contextualSpacing/>
        <w:rPr>
          <w:i/>
          <w:iCs/>
          <w:sz w:val="20"/>
        </w:rPr>
      </w:pPr>
      <w:r>
        <w:rPr>
          <w:i/>
          <w:iCs/>
          <w:sz w:val="20"/>
        </w:rPr>
        <w:t>In which condition the UE reverts to the prior path operation</w:t>
      </w:r>
    </w:p>
    <w:p w14:paraId="3C438305" w14:textId="77777777" w:rsidR="00650622" w:rsidRDefault="00757812">
      <w:pPr>
        <w:pStyle w:val="af0"/>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 xml:space="preserve">failure of </w:t>
            </w:r>
            <w:proofErr w:type="spellStart"/>
            <w:r>
              <w:rPr>
                <w:rFonts w:ascii="Arial" w:hAnsi="Arial" w:cs="Arial"/>
                <w:b/>
                <w:sz w:val="20"/>
                <w:lang w:eastAsia="ja-JP"/>
              </w:rPr>
              <w:t>PCell</w:t>
            </w:r>
            <w:proofErr w:type="spellEnd"/>
            <w:r>
              <w:rPr>
                <w:rFonts w:ascii="Arial" w:hAnsi="Arial" w:cs="Arial"/>
                <w:b/>
                <w:sz w:val="20"/>
                <w:lang w:eastAsia="ja-JP"/>
              </w:rPr>
              <w:t xml:space="preserve">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Pcell</w:t>
            </w:r>
            <w:proofErr w:type="spellEnd"/>
            <w:r>
              <w:rPr>
                <w:rFonts w:ascii="Arial" w:hAnsi="Arial" w:cs="Arial"/>
                <w:sz w:val="20"/>
                <w:lang w:eastAsia="ja-JP"/>
              </w:rPr>
              <w:t xml:space="preserve">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宋体" w:hAnsi="Arial" w:cs="Arial"/>
                <w:sz w:val="20"/>
                <w:szCs w:val="20"/>
              </w:rPr>
              <w:t>V</w:t>
            </w:r>
            <w:r>
              <w:rPr>
                <w:rFonts w:ascii="Arial" w:eastAsia="宋体"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7" w:name="OLE_LINK2"/>
            <w:r>
              <w:rPr>
                <w:rFonts w:ascii="Arial" w:eastAsia="宋体" w:hAnsi="Arial" w:cs="Arial" w:hint="eastAsia"/>
                <w:sz w:val="20"/>
                <w:szCs w:val="20"/>
              </w:rPr>
              <w:t>It</w:t>
            </w:r>
            <w:r>
              <w:rPr>
                <w:rFonts w:ascii="Arial" w:eastAsia="宋体" w:hAnsi="Arial" w:cs="Arial"/>
                <w:sz w:val="20"/>
                <w:szCs w:val="20"/>
              </w:rPr>
              <w:t xml:space="preserve"> i</w:t>
            </w:r>
            <w:r>
              <w:rPr>
                <w:rFonts w:ascii="Arial" w:eastAsia="宋体" w:hAnsi="Arial" w:cs="Arial" w:hint="eastAsia"/>
                <w:sz w:val="20"/>
                <w:szCs w:val="20"/>
              </w:rPr>
              <w:t xml:space="preserve">s just like the legacy </w:t>
            </w:r>
            <w:proofErr w:type="spellStart"/>
            <w:r>
              <w:rPr>
                <w:rFonts w:ascii="Arial" w:eastAsia="宋体" w:hAnsi="Arial" w:cs="Arial" w:hint="eastAsia"/>
                <w:sz w:val="20"/>
                <w:szCs w:val="20"/>
              </w:rPr>
              <w:t>P</w:t>
            </w:r>
            <w:r>
              <w:rPr>
                <w:rFonts w:ascii="Arial" w:eastAsia="宋体" w:hAnsi="Arial" w:cs="Arial"/>
                <w:sz w:val="20"/>
                <w:szCs w:val="20"/>
              </w:rPr>
              <w:t>c</w:t>
            </w:r>
            <w:r>
              <w:rPr>
                <w:rFonts w:ascii="Arial" w:eastAsia="宋体" w:hAnsi="Arial" w:cs="Arial" w:hint="eastAsia"/>
                <w:sz w:val="20"/>
                <w:szCs w:val="20"/>
              </w:rPr>
              <w:t>ell</w:t>
            </w:r>
            <w:proofErr w:type="spellEnd"/>
            <w:r>
              <w:rPr>
                <w:rFonts w:ascii="Arial" w:eastAsia="宋体" w:hAnsi="Arial" w:cs="Arial" w:hint="eastAsia"/>
                <w:sz w:val="20"/>
                <w:szCs w:val="20"/>
              </w:rPr>
              <w:t xml:space="preserve"> reconfiguration with sync failure case handling.</w:t>
            </w:r>
            <w:bookmarkEnd w:id="7"/>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 xml:space="preserve">The condition could be T304 expiry and split SRB1 is configured in </w:t>
            </w:r>
            <w:r>
              <w:rPr>
                <w:rFonts w:ascii="Arial" w:eastAsiaTheme="minorEastAsia" w:hAnsi="Arial" w:cs="Arial"/>
                <w:sz w:val="20"/>
              </w:rPr>
              <w:lastRenderedPageBreak/>
              <w:t>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lastRenderedPageBreak/>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w:t>
            </w:r>
            <w:proofErr w:type="spellStart"/>
            <w:r>
              <w:rPr>
                <w:rFonts w:ascii="Arial" w:hAnsi="Arial" w:cs="Arial"/>
                <w:sz w:val="20"/>
              </w:rPr>
              <w:t>Pcell</w:t>
            </w:r>
            <w:proofErr w:type="spellEnd"/>
            <w:r>
              <w:rPr>
                <w:rFonts w:ascii="Arial" w:hAnsi="Arial" w:cs="Arial"/>
                <w:sz w:val="20"/>
              </w:rPr>
              <w:t xml:space="preserve">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w:t>
            </w:r>
            <w:proofErr w:type="spellStart"/>
            <w:r>
              <w:rPr>
                <w:rFonts w:ascii="Arial" w:hAnsi="Arial" w:cs="Arial"/>
                <w:sz w:val="20"/>
              </w:rPr>
              <w:t>Pcell</w:t>
            </w:r>
            <w:proofErr w:type="spellEnd"/>
            <w:r>
              <w:rPr>
                <w:rFonts w:ascii="Arial" w:hAnsi="Arial" w:cs="Arial"/>
                <w:sz w:val="20"/>
              </w:rPr>
              <w:t xml:space="preserve">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2136D790" w:rsidR="00650622" w:rsidRDefault="00757812">
            <w:pPr>
              <w:rPr>
                <w:rFonts w:ascii="Arial" w:eastAsiaTheme="minorEastAsia" w:hAnsi="Arial" w:cs="Arial"/>
                <w:sz w:val="20"/>
              </w:rPr>
            </w:pPr>
            <w:r>
              <w:rPr>
                <w:rFonts w:ascii="Arial" w:eastAsiaTheme="minorEastAsia" w:hAnsi="Arial" w:cs="Arial"/>
                <w:sz w:val="20"/>
              </w:rPr>
              <w:t xml:space="preserve">It is legacy behavior, no new UE </w:t>
            </w:r>
            <w:r w:rsidR="00EE3C18">
              <w:rPr>
                <w:rFonts w:ascii="Arial" w:eastAsiaTheme="minorEastAsia" w:hAnsi="Arial" w:cs="Arial"/>
                <w:sz w:val="20"/>
              </w:rPr>
              <w:pgNum/>
            </w:r>
            <w:proofErr w:type="spellStart"/>
            <w:r w:rsidR="00EE3C18">
              <w:rPr>
                <w:rFonts w:ascii="Arial" w:eastAsiaTheme="minorEastAsia" w:hAnsi="Arial" w:cs="Arial"/>
                <w:sz w:val="20"/>
              </w:rPr>
              <w:t>ehavior</w:t>
            </w:r>
            <w:proofErr w:type="spellEnd"/>
            <w:r>
              <w:rPr>
                <w:rFonts w:ascii="Arial" w:eastAsiaTheme="minorEastAsia" w:hAnsi="Arial" w:cs="Arial"/>
                <w:sz w:val="20"/>
              </w:rPr>
              <w:t xml:space="preserve">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0A008DE2" w:rsidR="00650622" w:rsidRDefault="00757812">
            <w:pPr>
              <w:rPr>
                <w:rFonts w:ascii="Arial" w:eastAsiaTheme="minorEastAsia" w:hAnsi="Arial" w:cs="Arial"/>
                <w:sz w:val="20"/>
              </w:rPr>
            </w:pPr>
            <w:r>
              <w:rPr>
                <w:rFonts w:ascii="Arial" w:eastAsiaTheme="minorEastAsia" w:hAnsi="Arial" w:cs="Arial"/>
                <w:sz w:val="20"/>
              </w:rPr>
              <w:t xml:space="preserve">The existing handling for </w:t>
            </w:r>
            <w:proofErr w:type="spellStart"/>
            <w:r>
              <w:rPr>
                <w:rFonts w:ascii="Arial" w:eastAsiaTheme="minorEastAsia" w:hAnsi="Arial" w:cs="Arial"/>
                <w:sz w:val="20"/>
              </w:rPr>
              <w:t>P</w:t>
            </w:r>
            <w:r w:rsidR="00EE3C18">
              <w:rPr>
                <w:rFonts w:ascii="Arial" w:eastAsiaTheme="minorEastAsia" w:hAnsi="Arial" w:cs="Arial"/>
                <w:sz w:val="20"/>
              </w:rPr>
              <w:t>c</w:t>
            </w:r>
            <w:r>
              <w:rPr>
                <w:rFonts w:ascii="Arial" w:eastAsiaTheme="minorEastAsia" w:hAnsi="Arial" w:cs="Arial"/>
                <w:sz w:val="20"/>
              </w:rPr>
              <w:t>ell</w:t>
            </w:r>
            <w:proofErr w:type="spellEnd"/>
            <w:r>
              <w:rPr>
                <w:rFonts w:ascii="Arial" w:eastAsiaTheme="minorEastAsia" w:hAnsi="Arial" w:cs="Arial"/>
                <w:sz w:val="20"/>
              </w:rPr>
              <w:t xml:space="preserve">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宋体" w:hAnsi="Arial" w:cs="Arial"/>
                <w:sz w:val="20"/>
                <w:szCs w:val="20"/>
              </w:rPr>
              <w:t>As legacy, the remote UE can revert back to the previous configuration.</w:t>
            </w:r>
          </w:p>
        </w:tc>
      </w:tr>
      <w:tr w:rsidR="00D20B82" w14:paraId="241A9B79" w14:textId="77777777">
        <w:tc>
          <w:tcPr>
            <w:tcW w:w="1913" w:type="dxa"/>
            <w:tcBorders>
              <w:top w:val="single" w:sz="4" w:space="0" w:color="auto"/>
              <w:left w:val="single" w:sz="4" w:space="0" w:color="auto"/>
              <w:bottom w:val="single" w:sz="4" w:space="0" w:color="auto"/>
              <w:right w:val="single" w:sz="4" w:space="0" w:color="auto"/>
            </w:tcBorders>
          </w:tcPr>
          <w:p w14:paraId="4A290239" w14:textId="5130B992"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27" w:type="dxa"/>
            <w:tcBorders>
              <w:top w:val="single" w:sz="4" w:space="0" w:color="auto"/>
              <w:left w:val="single" w:sz="4" w:space="0" w:color="auto"/>
              <w:bottom w:val="single" w:sz="4" w:space="0" w:color="auto"/>
              <w:right w:val="single" w:sz="4" w:space="0" w:color="auto"/>
            </w:tcBorders>
          </w:tcPr>
          <w:p w14:paraId="22472392" w14:textId="554BEF34"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E2C49DE" w14:textId="77777777" w:rsidR="00D20B82" w:rsidRDefault="00D20B82" w:rsidP="00D20B82">
            <w:pPr>
              <w:jc w:val="both"/>
              <w:rPr>
                <w:rFonts w:ascii="Arial" w:eastAsia="宋体" w:hAnsi="Arial" w:cs="Arial"/>
                <w:sz w:val="20"/>
                <w:szCs w:val="20"/>
              </w:rPr>
            </w:pPr>
          </w:p>
        </w:tc>
      </w:tr>
      <w:tr w:rsidR="004D1FF9" w14:paraId="01502F43" w14:textId="77777777">
        <w:tc>
          <w:tcPr>
            <w:tcW w:w="1913" w:type="dxa"/>
            <w:tcBorders>
              <w:top w:val="single" w:sz="4" w:space="0" w:color="auto"/>
              <w:left w:val="single" w:sz="4" w:space="0" w:color="auto"/>
              <w:bottom w:val="single" w:sz="4" w:space="0" w:color="auto"/>
              <w:right w:val="single" w:sz="4" w:space="0" w:color="auto"/>
            </w:tcBorders>
          </w:tcPr>
          <w:p w14:paraId="28459941" w14:textId="436ECD3A"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Borders>
              <w:top w:val="single" w:sz="4" w:space="0" w:color="auto"/>
              <w:left w:val="single" w:sz="4" w:space="0" w:color="auto"/>
              <w:bottom w:val="single" w:sz="4" w:space="0" w:color="auto"/>
              <w:right w:val="single" w:sz="4" w:space="0" w:color="auto"/>
            </w:tcBorders>
          </w:tcPr>
          <w:p w14:paraId="111521F7" w14:textId="22605A8C"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2C4C1EA" w14:textId="58C830B2" w:rsidR="004D1FF9" w:rsidRDefault="004D1FF9" w:rsidP="00D20B82">
            <w:pPr>
              <w:jc w:val="both"/>
              <w:rPr>
                <w:rFonts w:ascii="Arial" w:eastAsia="宋体" w:hAnsi="Arial" w:cs="Arial"/>
                <w:sz w:val="20"/>
                <w:szCs w:val="20"/>
              </w:rPr>
            </w:pPr>
            <w:r>
              <w:rPr>
                <w:rFonts w:ascii="Arial" w:eastAsia="宋体" w:hAnsi="Arial" w:cs="Arial"/>
                <w:sz w:val="20"/>
                <w:szCs w:val="20"/>
              </w:rPr>
              <w:t xml:space="preserve">This is similar to legacy </w:t>
            </w:r>
            <w:r w:rsidR="002107C0">
              <w:rPr>
                <w:rFonts w:ascii="Arial" w:eastAsia="宋体" w:hAnsi="Arial" w:cs="Arial"/>
                <w:sz w:val="20"/>
                <w:szCs w:val="20"/>
              </w:rPr>
              <w:t xml:space="preserve">where we revert back to the previous </w:t>
            </w:r>
            <w:proofErr w:type="spellStart"/>
            <w:r w:rsidR="002107C0">
              <w:rPr>
                <w:rFonts w:ascii="Arial" w:eastAsia="宋体" w:hAnsi="Arial" w:cs="Arial"/>
                <w:sz w:val="20"/>
                <w:szCs w:val="20"/>
              </w:rPr>
              <w:t>P</w:t>
            </w:r>
            <w:r w:rsidR="00EE3C18">
              <w:rPr>
                <w:rFonts w:ascii="Arial" w:eastAsia="宋体" w:hAnsi="Arial" w:cs="Arial"/>
                <w:sz w:val="20"/>
                <w:szCs w:val="20"/>
              </w:rPr>
              <w:t>c</w:t>
            </w:r>
            <w:r w:rsidR="002107C0">
              <w:rPr>
                <w:rFonts w:ascii="Arial" w:eastAsia="宋体" w:hAnsi="Arial" w:cs="Arial"/>
                <w:sz w:val="20"/>
                <w:szCs w:val="20"/>
              </w:rPr>
              <w:t>ell</w:t>
            </w:r>
            <w:proofErr w:type="spellEnd"/>
            <w:r w:rsidR="002107C0">
              <w:rPr>
                <w:rFonts w:ascii="Arial" w:eastAsia="宋体" w:hAnsi="Arial" w:cs="Arial"/>
                <w:sz w:val="20"/>
                <w:szCs w:val="20"/>
              </w:rPr>
              <w:t xml:space="preserve"> configuration.  </w:t>
            </w:r>
          </w:p>
        </w:tc>
      </w:tr>
      <w:tr w:rsidR="00FC3E16" w14:paraId="74D10110" w14:textId="77777777">
        <w:tc>
          <w:tcPr>
            <w:tcW w:w="1913" w:type="dxa"/>
            <w:tcBorders>
              <w:top w:val="single" w:sz="4" w:space="0" w:color="auto"/>
              <w:left w:val="single" w:sz="4" w:space="0" w:color="auto"/>
              <w:bottom w:val="single" w:sz="4" w:space="0" w:color="auto"/>
              <w:right w:val="single" w:sz="4" w:space="0" w:color="auto"/>
            </w:tcBorders>
          </w:tcPr>
          <w:p w14:paraId="2F0B46A7" w14:textId="42F11A8D" w:rsidR="00FC3E16" w:rsidRDefault="00FC3E16"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5EA24A4F" w14:textId="69F332CB" w:rsidR="00FC3E16" w:rsidRDefault="00FC3E16"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309AA25" w14:textId="3117D4E4" w:rsidR="00FC3E16" w:rsidRDefault="00FC3E16" w:rsidP="00D20B82">
            <w:pPr>
              <w:jc w:val="both"/>
              <w:rPr>
                <w:rFonts w:ascii="Arial" w:eastAsia="宋体" w:hAnsi="Arial" w:cs="Arial"/>
                <w:sz w:val="20"/>
                <w:szCs w:val="20"/>
              </w:rPr>
            </w:pPr>
            <w:r>
              <w:rPr>
                <w:rFonts w:ascii="Arial" w:eastAsia="宋体" w:hAnsi="Arial" w:cs="Arial"/>
                <w:sz w:val="20"/>
                <w:szCs w:val="20"/>
              </w:rPr>
              <w:t>No condition</w:t>
            </w:r>
          </w:p>
        </w:tc>
      </w:tr>
      <w:tr w:rsidR="00EE3C18" w14:paraId="5A9A0DF6" w14:textId="77777777">
        <w:tc>
          <w:tcPr>
            <w:tcW w:w="1913" w:type="dxa"/>
            <w:tcBorders>
              <w:top w:val="single" w:sz="4" w:space="0" w:color="auto"/>
              <w:left w:val="single" w:sz="4" w:space="0" w:color="auto"/>
              <w:bottom w:val="single" w:sz="4" w:space="0" w:color="auto"/>
              <w:right w:val="single" w:sz="4" w:space="0" w:color="auto"/>
            </w:tcBorders>
          </w:tcPr>
          <w:p w14:paraId="493D5115" w14:textId="72BE0777" w:rsidR="00EE3C18" w:rsidRDefault="00EE3C18" w:rsidP="00D20B82">
            <w:pPr>
              <w:rPr>
                <w:rFonts w:ascii="Arial" w:eastAsiaTheme="minorEastAsia" w:hAnsi="Arial" w:cs="Arial"/>
                <w:sz w:val="20"/>
              </w:rPr>
            </w:pPr>
            <w:r>
              <w:rPr>
                <w:rFonts w:ascii="Arial" w:eastAsiaTheme="minorEastAsia" w:hAnsi="Arial" w:cs="Arial" w:hint="eastAsia"/>
                <w:sz w:val="20"/>
              </w:rPr>
              <w:t>CATT</w:t>
            </w:r>
          </w:p>
        </w:tc>
        <w:tc>
          <w:tcPr>
            <w:tcW w:w="1127" w:type="dxa"/>
            <w:tcBorders>
              <w:top w:val="single" w:sz="4" w:space="0" w:color="auto"/>
              <w:left w:val="single" w:sz="4" w:space="0" w:color="auto"/>
              <w:bottom w:val="single" w:sz="4" w:space="0" w:color="auto"/>
              <w:right w:val="single" w:sz="4" w:space="0" w:color="auto"/>
            </w:tcBorders>
          </w:tcPr>
          <w:p w14:paraId="505C6247" w14:textId="5C56F7FC" w:rsidR="00EE3C18" w:rsidRDefault="00EE3C18" w:rsidP="00D20B8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3331ADC" w14:textId="21439D07" w:rsidR="00EE3C18" w:rsidRDefault="00627F83" w:rsidP="00D20B82">
            <w:pPr>
              <w:jc w:val="both"/>
              <w:rPr>
                <w:rFonts w:ascii="Arial" w:eastAsia="宋体" w:hAnsi="Arial" w:cs="Arial"/>
                <w:sz w:val="20"/>
                <w:szCs w:val="20"/>
              </w:rPr>
            </w:pPr>
            <w:r>
              <w:rPr>
                <w:rFonts w:ascii="Arial" w:eastAsia="宋体" w:hAnsi="Arial" w:cs="Arial"/>
                <w:sz w:val="20"/>
                <w:szCs w:val="20"/>
              </w:rPr>
              <w:t>No condition</w:t>
            </w:r>
          </w:p>
        </w:tc>
      </w:tr>
    </w:tbl>
    <w:p w14:paraId="232A9E58" w14:textId="77777777" w:rsidR="00650622" w:rsidRDefault="00650622">
      <w:pPr>
        <w:rPr>
          <w:rFonts w:ascii="Arial" w:hAnsi="Arial" w:cs="Arial"/>
          <w:sz w:val="20"/>
          <w:szCs w:val="20"/>
        </w:rPr>
      </w:pPr>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w:t>
      </w:r>
      <w:proofErr w:type="spellStart"/>
      <w:r>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 xml:space="preserve">RAN2 has already agreed failure report condition in </w:t>
            </w:r>
            <w:proofErr w:type="spellStart"/>
            <w:r>
              <w:rPr>
                <w:rFonts w:ascii="Arial" w:eastAsiaTheme="minorEastAsia" w:hAnsi="Arial" w:cs="Arial"/>
                <w:sz w:val="20"/>
              </w:rPr>
              <w:t>Uu</w:t>
            </w:r>
            <w:proofErr w:type="spellEnd"/>
            <w:r>
              <w:rPr>
                <w:rFonts w:ascii="Arial" w:eastAsiaTheme="minorEastAsia" w:hAnsi="Arial" w:cs="Arial"/>
                <w:sz w:val="20"/>
              </w:rPr>
              <w:t>-RLF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lastRenderedPageBreak/>
              <w:t xml:space="preserve">In case of </w:t>
            </w:r>
            <w:proofErr w:type="spellStart"/>
            <w:r>
              <w:rPr>
                <w:rFonts w:ascii="Arial" w:hAnsi="Arial" w:cs="Arial"/>
                <w:sz w:val="20"/>
                <w:szCs w:val="20"/>
              </w:rPr>
              <w:t>Uu</w:t>
            </w:r>
            <w:proofErr w:type="spellEnd"/>
            <w:r>
              <w:rPr>
                <w:rFonts w:ascii="Arial" w:hAnsi="Arial" w:cs="Arial"/>
                <w:sz w:val="20"/>
                <w:szCs w:val="20"/>
              </w:rPr>
              <w:t xml:space="preserve">-RLF,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 xml:space="preserve">As commented to Q1-4, T304 expiry of the MCG (i.e. </w:t>
            </w:r>
            <w:proofErr w:type="spellStart"/>
            <w:r>
              <w:rPr>
                <w:rFonts w:ascii="Arial" w:hAnsi="Arial" w:cs="Arial"/>
                <w:sz w:val="20"/>
                <w:lang w:eastAsia="ja-JP"/>
              </w:rPr>
              <w:t>PCell</w:t>
            </w:r>
            <w:proofErr w:type="spellEnd"/>
            <w:r>
              <w:rPr>
                <w:rFonts w:ascii="Arial" w:hAnsi="Arial" w:cs="Arial"/>
                <w:sz w:val="20"/>
                <w:lang w:eastAsia="ja-JP"/>
              </w:rPr>
              <w:t xml:space="preserve"> change failure) will not trigger failure information reporting in MR-DC in legacy. The </w:t>
            </w:r>
            <w:proofErr w:type="spellStart"/>
            <w:r>
              <w:rPr>
                <w:rFonts w:ascii="Arial" w:hAnsi="Arial" w:cs="Arial"/>
                <w:sz w:val="20"/>
                <w:lang w:eastAsia="ja-JP"/>
              </w:rPr>
              <w:t>Uu</w:t>
            </w:r>
            <w:proofErr w:type="spellEnd"/>
            <w:r>
              <w:rPr>
                <w:rFonts w:ascii="Arial" w:hAnsi="Arial" w:cs="Arial"/>
                <w:sz w:val="20"/>
                <w:lang w:eastAsia="ja-JP"/>
              </w:rPr>
              <w:t xml:space="preserve">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宋体" w:hAnsi="Arial" w:cs="Arial" w:hint="eastAsia"/>
                <w:sz w:val="20"/>
                <w:szCs w:val="20"/>
              </w:rPr>
              <w:t>vivo</w:t>
            </w:r>
          </w:p>
        </w:tc>
        <w:tc>
          <w:tcPr>
            <w:tcW w:w="1127" w:type="dxa"/>
          </w:tcPr>
          <w:p w14:paraId="2170C209" w14:textId="77777777" w:rsidR="00650622" w:rsidRDefault="00757812">
            <w:pPr>
              <w:rPr>
                <w:rFonts w:ascii="Arial" w:hAnsi="Arial" w:cs="Arial"/>
                <w:sz w:val="20"/>
              </w:rPr>
            </w:pPr>
            <w:r>
              <w:rPr>
                <w:rFonts w:ascii="Arial" w:eastAsia="宋体" w:hAnsi="Arial" w:cs="Arial" w:hint="eastAsia"/>
                <w:sz w:val="20"/>
                <w:szCs w:val="20"/>
              </w:rPr>
              <w:t>No</w:t>
            </w:r>
          </w:p>
        </w:tc>
        <w:tc>
          <w:tcPr>
            <w:tcW w:w="6197" w:type="dxa"/>
          </w:tcPr>
          <w:p w14:paraId="7DD09235" w14:textId="77777777" w:rsidR="00650622" w:rsidRDefault="00757812">
            <w:pPr>
              <w:rPr>
                <w:rFonts w:ascii="Arial" w:eastAsia="宋体" w:hAnsi="Arial" w:cs="Arial"/>
                <w:sz w:val="20"/>
                <w:szCs w:val="20"/>
              </w:rPr>
            </w:pPr>
            <w:r>
              <w:rPr>
                <w:rFonts w:ascii="Arial" w:eastAsia="宋体" w:hAnsi="Arial" w:cs="Arial"/>
                <w:sz w:val="20"/>
                <w:szCs w:val="20"/>
              </w:rPr>
              <w:t xml:space="preserve">In legacy fast MCG link recovery, reporting MCG failure is only supported for MCG </w:t>
            </w:r>
            <w:proofErr w:type="spellStart"/>
            <w:r>
              <w:rPr>
                <w:rFonts w:ascii="Arial" w:eastAsia="宋体" w:hAnsi="Arial" w:cs="Arial"/>
                <w:sz w:val="20"/>
                <w:szCs w:val="20"/>
              </w:rPr>
              <w:t>Uu</w:t>
            </w:r>
            <w:proofErr w:type="spellEnd"/>
            <w:r>
              <w:rPr>
                <w:rFonts w:ascii="Arial" w:eastAsia="宋体" w:hAnsi="Arial" w:cs="Arial"/>
                <w:sz w:val="20"/>
                <w:szCs w:val="20"/>
              </w:rPr>
              <w:t xml:space="preserve"> RLF case, but not support for MCG reconfiguration failure cases including T304 expiry. We think the same principle can apply to Multi-path operation, which means in case of direct path addition/change at the T304 expiry</w:t>
            </w:r>
            <w:r>
              <w:rPr>
                <w:rFonts w:ascii="Arial" w:eastAsia="宋体" w:hAnsi="Arial" w:cs="Arial" w:hint="eastAsia"/>
                <w:sz w:val="20"/>
                <w:szCs w:val="20"/>
              </w:rPr>
              <w:t>, RRC re-establishment would be initiated</w:t>
            </w:r>
            <w:r>
              <w:rPr>
                <w:rFonts w:ascii="Arial" w:eastAsia="宋体" w:hAnsi="Arial" w:cs="Arial"/>
                <w:sz w:val="20"/>
                <w:szCs w:val="20"/>
              </w:rPr>
              <w:t xml:space="preserve"> instead of performing Multi-path fast recovery procedure</w:t>
            </w:r>
            <w:r>
              <w:rPr>
                <w:rFonts w:ascii="Arial" w:eastAsia="宋体" w:hAnsi="Arial" w:cs="Arial" w:hint="eastAsia"/>
                <w:sz w:val="20"/>
                <w:szCs w:val="20"/>
              </w:rPr>
              <w:t xml:space="preserve">. </w:t>
            </w:r>
          </w:p>
          <w:p w14:paraId="4585EB46" w14:textId="77777777" w:rsidR="00650622" w:rsidRDefault="00757812">
            <w:pPr>
              <w:rPr>
                <w:rFonts w:ascii="Arial" w:hAnsi="Arial" w:cs="Arial"/>
                <w:sz w:val="20"/>
              </w:rPr>
            </w:pPr>
            <w:r>
              <w:rPr>
                <w:rFonts w:ascii="Arial" w:eastAsia="宋体" w:hAnsi="Arial" w:cs="Arial"/>
                <w:sz w:val="20"/>
                <w:szCs w:val="20"/>
              </w:rPr>
              <w:t>Moreover,</w:t>
            </w:r>
            <w:r>
              <w:rPr>
                <w:rFonts w:ascii="Arial" w:eastAsia="宋体" w:hAnsi="Arial" w:cs="Arial" w:hint="eastAsia"/>
                <w:sz w:val="20"/>
                <w:szCs w:val="20"/>
              </w:rPr>
              <w:t xml:space="preserve"> </w:t>
            </w:r>
            <w:r>
              <w:rPr>
                <w:rFonts w:ascii="Arial" w:eastAsia="宋体" w:hAnsi="Arial" w:cs="Arial"/>
                <w:sz w:val="20"/>
                <w:szCs w:val="20"/>
              </w:rPr>
              <w:t xml:space="preserve">the UE and the NW have aligned understanding on whether T304 running or not. Therefore, there is also no need to do </w:t>
            </w:r>
            <w:r>
              <w:rPr>
                <w:rFonts w:ascii="Arial" w:eastAsia="宋体" w:hAnsi="Arial" w:cs="Arial" w:hint="eastAsia"/>
                <w:sz w:val="20"/>
                <w:szCs w:val="20"/>
              </w:rPr>
              <w:t>the direct path addition/change failure report</w:t>
            </w:r>
            <w:r>
              <w:rPr>
                <w:rFonts w:ascii="Arial" w:eastAsia="宋体" w:hAnsi="Arial" w:cs="Arial"/>
                <w:sz w:val="20"/>
                <w:szCs w:val="20"/>
              </w:rPr>
              <w:t xml:space="preserve">ing due </w:t>
            </w:r>
            <w:r>
              <w:rPr>
                <w:rFonts w:ascii="Arial" w:eastAsia="宋体" w:hAnsi="Arial" w:cs="Arial" w:hint="eastAsia"/>
                <w:sz w:val="20"/>
                <w:szCs w:val="20"/>
              </w:rPr>
              <w:t>to</w:t>
            </w:r>
            <w:r>
              <w:rPr>
                <w:rFonts w:ascii="Arial" w:eastAsia="宋体" w:hAnsi="Arial" w:cs="Arial"/>
                <w:sz w:val="20"/>
                <w:szCs w:val="20"/>
              </w:rPr>
              <w:t xml:space="preserve"> T304 expiry</w:t>
            </w:r>
            <w:r>
              <w:rPr>
                <w:rFonts w:ascii="Arial" w:eastAsia="宋体"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 xml:space="preserve">In principle, RRC reconfiguration failure should initiate RRC connection re-establishment while RLF can be reported to the </w:t>
            </w:r>
            <w:proofErr w:type="spellStart"/>
            <w:r>
              <w:rPr>
                <w:rFonts w:ascii="Arial" w:hAnsi="Arial" w:cs="Arial"/>
                <w:sz w:val="20"/>
              </w:rPr>
              <w:t>gNB</w:t>
            </w:r>
            <w:proofErr w:type="spellEnd"/>
            <w:r>
              <w:rPr>
                <w:rFonts w:ascii="Arial" w:hAnsi="Arial" w:cs="Arial"/>
                <w:sz w:val="20"/>
              </w:rPr>
              <w:t xml:space="preserve">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 xml:space="preserve">We think the </w:t>
            </w:r>
            <w:proofErr w:type="spellStart"/>
            <w:r>
              <w:rPr>
                <w:rFonts w:ascii="Arial" w:hAnsi="Arial" w:cs="Arial"/>
                <w:sz w:val="20"/>
              </w:rPr>
              <w:t>MCGFauilreInformation</w:t>
            </w:r>
            <w:proofErr w:type="spellEnd"/>
            <w:r>
              <w:rPr>
                <w:rFonts w:ascii="Arial" w:hAnsi="Arial" w:cs="Arial"/>
                <w:sz w:val="20"/>
              </w:rPr>
              <w:t xml:space="preserve"> procedure intends to trigger </w:t>
            </w:r>
            <w:proofErr w:type="spellStart"/>
            <w:r>
              <w:rPr>
                <w:rFonts w:ascii="Arial" w:hAnsi="Arial" w:cs="Arial"/>
                <w:sz w:val="20"/>
              </w:rPr>
              <w:t>RRCReconfgiuration</w:t>
            </w:r>
            <w:proofErr w:type="spellEnd"/>
            <w:r>
              <w:rPr>
                <w:rFonts w:ascii="Arial" w:hAnsi="Arial" w:cs="Arial"/>
                <w:sz w:val="20"/>
              </w:rPr>
              <w:t xml:space="preserve">. In this MP case, the path addition is triggered by NW and NW can detects the failure itself (by not receiving </w:t>
            </w:r>
            <w:proofErr w:type="spellStart"/>
            <w:r>
              <w:rPr>
                <w:rFonts w:ascii="Arial" w:hAnsi="Arial" w:cs="Arial"/>
                <w:sz w:val="20"/>
              </w:rPr>
              <w:t>RRCReconfigurationComplete</w:t>
            </w:r>
            <w:proofErr w:type="spellEnd"/>
            <w:r>
              <w:rPr>
                <w:rFonts w:ascii="Arial" w:hAnsi="Arial" w:cs="Arial"/>
                <w:sz w:val="20"/>
              </w:rPr>
              <w:t xml:space="preserv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w:t>
            </w:r>
            <w:r>
              <w:rPr>
                <w:rFonts w:ascii="Arial" w:hAnsi="Arial" w:cs="Arial"/>
                <w:sz w:val="20"/>
              </w:rPr>
              <w:lastRenderedPageBreak/>
              <w:t xml:space="preserve">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宋体"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w:t>
            </w:r>
            <w:proofErr w:type="spellStart"/>
            <w:r>
              <w:rPr>
                <w:rFonts w:ascii="Arial" w:hAnsi="Arial" w:cs="Arial" w:hint="eastAsia"/>
                <w:sz w:val="20"/>
                <w:szCs w:val="20"/>
              </w:rPr>
              <w:t>gNB</w:t>
            </w:r>
            <w:proofErr w:type="spellEnd"/>
            <w:r>
              <w:rPr>
                <w:rFonts w:ascii="Arial" w:hAnsi="Arial" w:cs="Arial" w:hint="eastAsia"/>
                <w:sz w:val="20"/>
                <w:szCs w:val="20"/>
              </w:rPr>
              <w:t xml:space="preserve">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宋体" w:hAnsi="Arial" w:cs="Arial"/>
                <w:sz w:val="20"/>
              </w:rPr>
            </w:pPr>
            <w:r>
              <w:rPr>
                <w:rFonts w:ascii="Arial" w:eastAsia="宋体" w:hAnsi="Arial" w:cs="Arial" w:hint="eastAsia"/>
                <w:sz w:val="20"/>
              </w:rPr>
              <w:t>Samsu</w:t>
            </w:r>
            <w:r>
              <w:rPr>
                <w:rFonts w:ascii="Arial" w:eastAsia="宋体"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宋体" w:hAnsi="Arial" w:cs="Arial"/>
                <w:sz w:val="20"/>
              </w:rPr>
            </w:pPr>
            <w:r>
              <w:rPr>
                <w:rFonts w:ascii="Arial" w:eastAsia="宋体" w:hAnsi="Arial" w:cs="Arial" w:hint="eastAsia"/>
                <w:sz w:val="20"/>
              </w:rPr>
              <w:t>Y</w:t>
            </w:r>
            <w:r>
              <w:rPr>
                <w:rFonts w:ascii="Arial" w:eastAsia="宋体"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This is different from the legacy case. In legacy, T304 is started when performing the </w:t>
            </w:r>
            <w:proofErr w:type="spellStart"/>
            <w:r>
              <w:rPr>
                <w:rFonts w:ascii="Arial" w:eastAsiaTheme="minorEastAsia" w:hAnsi="Arial" w:cs="Arial"/>
                <w:sz w:val="20"/>
              </w:rPr>
              <w:t>PCell</w:t>
            </w:r>
            <w:proofErr w:type="spellEnd"/>
            <w:r>
              <w:rPr>
                <w:rFonts w:ascii="Arial" w:eastAsiaTheme="minorEastAsia" w:hAnsi="Arial" w:cs="Arial"/>
                <w:sz w:val="20"/>
              </w:rPr>
              <w:t xml:space="preserve"> change, which mean that the quality of the source </w:t>
            </w:r>
            <w:proofErr w:type="spellStart"/>
            <w:r>
              <w:rPr>
                <w:rFonts w:ascii="Arial" w:eastAsiaTheme="minorEastAsia" w:hAnsi="Arial" w:cs="Arial"/>
                <w:sz w:val="20"/>
              </w:rPr>
              <w:t>PCell</w:t>
            </w:r>
            <w:proofErr w:type="spellEnd"/>
            <w:r>
              <w:rPr>
                <w:rFonts w:ascii="Arial" w:eastAsiaTheme="minorEastAsia" w:hAnsi="Arial" w:cs="Arial"/>
                <w:sz w:val="20"/>
              </w:rPr>
              <w:t xml:space="preserve"> is not good enough. The expiry of T304 indicates that the target </w:t>
            </w:r>
            <w:proofErr w:type="spellStart"/>
            <w:r>
              <w:rPr>
                <w:rFonts w:ascii="Arial" w:eastAsiaTheme="minorEastAsia" w:hAnsi="Arial" w:cs="Arial"/>
                <w:sz w:val="20"/>
              </w:rPr>
              <w:t>PCell</w:t>
            </w:r>
            <w:proofErr w:type="spellEnd"/>
            <w:r>
              <w:rPr>
                <w:rFonts w:ascii="Arial" w:eastAsiaTheme="minorEastAsia" w:hAnsi="Arial" w:cs="Arial"/>
                <w:sz w:val="20"/>
              </w:rPr>
              <w:t xml:space="preserve"> is not good either. In this sense, the UE has to 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r w:rsidR="0006206B" w14:paraId="11FB03E3" w14:textId="77777777" w:rsidTr="000739ED">
        <w:tc>
          <w:tcPr>
            <w:tcW w:w="1913" w:type="dxa"/>
          </w:tcPr>
          <w:p w14:paraId="3FE0D7BF" w14:textId="402DF83B" w:rsidR="0006206B" w:rsidRDefault="0006206B" w:rsidP="0006206B">
            <w:pPr>
              <w:rPr>
                <w:rFonts w:ascii="Arial" w:eastAsia="宋体" w:hAnsi="Arial" w:cs="Arial"/>
                <w:sz w:val="20"/>
              </w:rPr>
            </w:pPr>
            <w:proofErr w:type="spellStart"/>
            <w:r w:rsidRPr="00D20B82">
              <w:rPr>
                <w:rFonts w:ascii="Arial" w:eastAsiaTheme="minorEastAsia" w:hAnsi="Arial" w:cs="Arial"/>
                <w:sz w:val="20"/>
              </w:rPr>
              <w:t>Spreadtrum</w:t>
            </w:r>
            <w:proofErr w:type="spellEnd"/>
          </w:p>
        </w:tc>
        <w:tc>
          <w:tcPr>
            <w:tcW w:w="1127" w:type="dxa"/>
          </w:tcPr>
          <w:p w14:paraId="2FC19A12" w14:textId="1C7FC489" w:rsidR="0006206B" w:rsidRDefault="0006206B" w:rsidP="0006206B">
            <w:pPr>
              <w:rPr>
                <w:rFonts w:ascii="Arial" w:eastAsia="宋体"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31407CA8" w14:textId="77777777" w:rsidR="0006206B" w:rsidRDefault="0006206B" w:rsidP="0006206B">
            <w:pPr>
              <w:rPr>
                <w:rFonts w:ascii="Arial" w:eastAsiaTheme="minorEastAsia" w:hAnsi="Arial" w:cs="Arial"/>
                <w:sz w:val="20"/>
              </w:rPr>
            </w:pPr>
          </w:p>
        </w:tc>
      </w:tr>
      <w:tr w:rsidR="002107C0" w14:paraId="6D2D5B1E" w14:textId="77777777" w:rsidTr="000739ED">
        <w:tc>
          <w:tcPr>
            <w:tcW w:w="1913" w:type="dxa"/>
          </w:tcPr>
          <w:p w14:paraId="0CDDC1B9" w14:textId="35B9C2C3" w:rsidR="002107C0" w:rsidRPr="00D20B82" w:rsidRDefault="002107C0" w:rsidP="0006206B">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Pr>
          <w:p w14:paraId="325D7CDF" w14:textId="1625B0A3" w:rsidR="002107C0" w:rsidRDefault="002107C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478C51DD" w14:textId="51FCBA9E" w:rsidR="002107C0" w:rsidRDefault="002107C0" w:rsidP="0006206B">
            <w:pPr>
              <w:rPr>
                <w:rFonts w:ascii="Arial" w:eastAsiaTheme="minorEastAsia" w:hAnsi="Arial" w:cs="Arial"/>
                <w:sz w:val="20"/>
              </w:rPr>
            </w:pPr>
            <w:r>
              <w:rPr>
                <w:rFonts w:ascii="Arial" w:eastAsiaTheme="minorEastAsia" w:hAnsi="Arial" w:cs="Arial"/>
                <w:sz w:val="20"/>
              </w:rPr>
              <w:t xml:space="preserve">There seems no need </w:t>
            </w:r>
            <w:r w:rsidR="005D1A63">
              <w:rPr>
                <w:rFonts w:ascii="Arial" w:eastAsiaTheme="minorEastAsia" w:hAnsi="Arial" w:cs="Arial"/>
                <w:sz w:val="20"/>
              </w:rPr>
              <w:t>for reporting in this case.  Expiry of the timer can be known by the network due to failure to receive complete message.</w:t>
            </w:r>
          </w:p>
        </w:tc>
      </w:tr>
      <w:tr w:rsidR="00326E40" w14:paraId="4BD314E1" w14:textId="77777777" w:rsidTr="000739ED">
        <w:tc>
          <w:tcPr>
            <w:tcW w:w="1913" w:type="dxa"/>
          </w:tcPr>
          <w:p w14:paraId="56E8DD64" w14:textId="4BD69A82" w:rsidR="00326E40" w:rsidRDefault="00326E40" w:rsidP="0006206B">
            <w:pPr>
              <w:rPr>
                <w:rFonts w:ascii="Arial" w:eastAsiaTheme="minorEastAsia" w:hAnsi="Arial" w:cs="Arial"/>
                <w:sz w:val="20"/>
              </w:rPr>
            </w:pPr>
            <w:r>
              <w:rPr>
                <w:rFonts w:ascii="Arial" w:eastAsiaTheme="minorEastAsia" w:hAnsi="Arial" w:cs="Arial"/>
                <w:sz w:val="20"/>
              </w:rPr>
              <w:t>Ericsson</w:t>
            </w:r>
          </w:p>
        </w:tc>
        <w:tc>
          <w:tcPr>
            <w:tcW w:w="1127" w:type="dxa"/>
          </w:tcPr>
          <w:p w14:paraId="3E822E14" w14:textId="245AE050" w:rsidR="00326E40" w:rsidRDefault="00326E4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232E8C8F" w14:textId="77777777" w:rsidR="00326E40" w:rsidRDefault="00326E40" w:rsidP="0006206B">
            <w:pPr>
              <w:rPr>
                <w:rFonts w:ascii="Arial" w:eastAsiaTheme="minorEastAsia" w:hAnsi="Arial" w:cs="Arial"/>
                <w:sz w:val="20"/>
              </w:rPr>
            </w:pPr>
          </w:p>
        </w:tc>
      </w:tr>
      <w:tr w:rsidR="00627F83" w14:paraId="761198C7" w14:textId="77777777" w:rsidTr="000739ED">
        <w:tc>
          <w:tcPr>
            <w:tcW w:w="1913" w:type="dxa"/>
          </w:tcPr>
          <w:p w14:paraId="2EDE0975" w14:textId="11B7C904" w:rsidR="00627F83" w:rsidRDefault="00627F83" w:rsidP="0006206B">
            <w:pPr>
              <w:rPr>
                <w:rFonts w:ascii="Arial" w:eastAsiaTheme="minorEastAsia" w:hAnsi="Arial" w:cs="Arial"/>
                <w:sz w:val="20"/>
              </w:rPr>
            </w:pPr>
            <w:r>
              <w:rPr>
                <w:rFonts w:ascii="Arial" w:eastAsiaTheme="minorEastAsia" w:hAnsi="Arial" w:cs="Arial" w:hint="eastAsia"/>
                <w:sz w:val="20"/>
              </w:rPr>
              <w:t>CATT</w:t>
            </w:r>
          </w:p>
        </w:tc>
        <w:tc>
          <w:tcPr>
            <w:tcW w:w="1127" w:type="dxa"/>
          </w:tcPr>
          <w:p w14:paraId="171D87F3" w14:textId="52A7590C" w:rsidR="00627F83" w:rsidRDefault="00627F83"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62F542D4" w14:textId="77777777" w:rsidR="00627F83" w:rsidRDefault="00627F83" w:rsidP="0006206B">
            <w:pPr>
              <w:rPr>
                <w:rFonts w:ascii="Arial" w:eastAsiaTheme="minorEastAsia" w:hAnsi="Arial" w:cs="Arial"/>
                <w:sz w:val="20"/>
              </w:rPr>
            </w:pPr>
          </w:p>
        </w:tc>
      </w:tr>
    </w:tbl>
    <w:p w14:paraId="164715A3" w14:textId="77777777" w:rsidR="00650622" w:rsidRDefault="00650622">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宋体" w:hAnsi="Arial" w:cs="Arial" w:hint="eastAsia"/>
                <w:sz w:val="20"/>
              </w:rPr>
              <w:t>ZTE</w:t>
            </w:r>
          </w:p>
        </w:tc>
        <w:tc>
          <w:tcPr>
            <w:tcW w:w="1127" w:type="dxa"/>
          </w:tcPr>
          <w:p w14:paraId="5796DAC1" w14:textId="77777777" w:rsidR="00650622" w:rsidRDefault="00757812">
            <w:pPr>
              <w:rPr>
                <w:rFonts w:ascii="Arial" w:hAnsi="Arial" w:cs="Arial"/>
                <w:sz w:val="20"/>
              </w:rPr>
            </w:pPr>
            <w:r>
              <w:rPr>
                <w:rFonts w:ascii="Arial" w:eastAsia="宋体"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宋体" w:hAnsi="Arial" w:cs="Arial"/>
                <w:sz w:val="20"/>
              </w:rPr>
            </w:pPr>
            <w:r>
              <w:rPr>
                <w:rFonts w:ascii="Arial" w:eastAsia="宋体" w:hAnsi="Arial" w:cs="Arial" w:hint="eastAsia"/>
                <w:sz w:val="20"/>
              </w:rPr>
              <w:t>S</w:t>
            </w:r>
            <w:r>
              <w:rPr>
                <w:rFonts w:ascii="Arial" w:eastAsia="宋体" w:hAnsi="Arial" w:cs="Arial"/>
                <w:sz w:val="20"/>
              </w:rPr>
              <w:t>amsung</w:t>
            </w:r>
          </w:p>
        </w:tc>
        <w:tc>
          <w:tcPr>
            <w:tcW w:w="1127" w:type="dxa"/>
          </w:tcPr>
          <w:p w14:paraId="76870E92" w14:textId="57A876E4" w:rsidR="00A43312" w:rsidRDefault="00A43312">
            <w:pPr>
              <w:rPr>
                <w:rFonts w:ascii="Arial" w:eastAsia="宋体" w:hAnsi="Arial" w:cs="Arial"/>
                <w:sz w:val="20"/>
              </w:rPr>
            </w:pPr>
            <w:r>
              <w:rPr>
                <w:rFonts w:ascii="Arial" w:eastAsia="宋体" w:hAnsi="Arial" w:cs="Arial" w:hint="eastAsia"/>
                <w:sz w:val="20"/>
              </w:rPr>
              <w:t>N</w:t>
            </w:r>
            <w:r>
              <w:rPr>
                <w:rFonts w:ascii="Arial" w:eastAsia="宋体" w:hAnsi="Arial" w:cs="Arial"/>
                <w:sz w:val="20"/>
              </w:rPr>
              <w:t>o additional IE</w:t>
            </w:r>
          </w:p>
        </w:tc>
        <w:tc>
          <w:tcPr>
            <w:tcW w:w="6197" w:type="dxa"/>
          </w:tcPr>
          <w:p w14:paraId="3646DC31" w14:textId="77F82A9B" w:rsidR="00A43312" w:rsidRDefault="00A43312">
            <w:pPr>
              <w:rPr>
                <w:rFonts w:ascii="Arial" w:hAnsi="Arial" w:cs="Arial"/>
                <w:sz w:val="20"/>
              </w:rPr>
            </w:pP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606C33BF" w14:textId="77777777" w:rsidR="00650622" w:rsidRDefault="00757812">
            <w:pPr>
              <w:rPr>
                <w:rFonts w:ascii="Arial" w:eastAsiaTheme="minorEastAsia" w:hAnsi="Arial" w:cs="Arial"/>
              </w:rPr>
            </w:pPr>
            <w:r>
              <w:rPr>
                <w:rFonts w:ascii="Arial" w:eastAsiaTheme="minorEastAsia" w:hAnsi="Arial" w:cs="Arial"/>
              </w:rPr>
              <w:t>Yes only when 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 xml:space="preserve">No </w:t>
            </w:r>
            <w:proofErr w:type="gramStart"/>
            <w:r>
              <w:rPr>
                <w:rFonts w:ascii="Arial" w:hAnsi="Arial" w:cs="Arial"/>
                <w:sz w:val="20"/>
                <w:lang w:eastAsia="ja-JP"/>
              </w:rPr>
              <w:t>condition, i.e. the remote UE always trigger</w:t>
            </w:r>
            <w:proofErr w:type="gramEnd"/>
            <w:r>
              <w:rPr>
                <w:rFonts w:ascii="Arial" w:hAnsi="Arial" w:cs="Arial"/>
                <w:sz w:val="20"/>
                <w:lang w:eastAsia="ja-JP"/>
              </w:rPr>
              <w:t xml:space="preserve">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宋体"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宋体" w:hAnsi="Arial" w:cs="Arial" w:hint="eastAsia"/>
                <w:sz w:val="20"/>
                <w:szCs w:val="20"/>
              </w:rPr>
              <w:t>It</w:t>
            </w:r>
            <w:r>
              <w:rPr>
                <w:rFonts w:ascii="Arial" w:eastAsia="宋体" w:hAnsi="Arial" w:cs="Arial"/>
                <w:sz w:val="20"/>
                <w:szCs w:val="20"/>
              </w:rPr>
              <w:t xml:space="preserve"> i</w:t>
            </w:r>
            <w:r>
              <w:rPr>
                <w:rFonts w:ascii="Arial" w:eastAsia="宋体" w:hAnsi="Arial" w:cs="Arial" w:hint="eastAsia"/>
                <w:sz w:val="20"/>
                <w:szCs w:val="20"/>
              </w:rPr>
              <w:t xml:space="preserve">s just like the legacy </w:t>
            </w:r>
            <w:proofErr w:type="spellStart"/>
            <w:r>
              <w:rPr>
                <w:rFonts w:ascii="Arial" w:eastAsia="宋体" w:hAnsi="Arial" w:cs="Arial" w:hint="eastAsia"/>
                <w:sz w:val="20"/>
                <w:szCs w:val="20"/>
              </w:rPr>
              <w:t>PCell</w:t>
            </w:r>
            <w:proofErr w:type="spellEnd"/>
            <w:r>
              <w:rPr>
                <w:rFonts w:ascii="Arial" w:eastAsia="宋体" w:hAnsi="Arial" w:cs="Arial" w:hint="eastAsia"/>
                <w:sz w:val="20"/>
                <w:szCs w:val="20"/>
              </w:rPr>
              <w:t xml:space="preserve">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Pr>
                <w:rFonts w:ascii="Arial" w:hAnsi="Arial" w:cs="Arial"/>
                <w:sz w:val="20"/>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宋体"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宋体"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宋体"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宋体" w:hAnsi="Arial" w:cs="Arial"/>
                <w:sz w:val="20"/>
              </w:rPr>
            </w:pPr>
            <w:r>
              <w:rPr>
                <w:rFonts w:ascii="Arial" w:eastAsia="宋体" w:hAnsi="Arial" w:cs="Arial" w:hint="eastAsia"/>
                <w:sz w:val="20"/>
              </w:rPr>
              <w:t>S</w:t>
            </w:r>
            <w:r>
              <w:rPr>
                <w:rFonts w:ascii="Arial" w:eastAsia="宋体" w:hAnsi="Arial" w:cs="Arial"/>
                <w:sz w:val="20"/>
              </w:rPr>
              <w:t>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宋体" w:hAnsi="Arial" w:cs="Arial"/>
                <w:sz w:val="20"/>
              </w:rPr>
            </w:pPr>
            <w:r>
              <w:rPr>
                <w:rFonts w:ascii="Arial" w:eastAsia="宋体" w:hAnsi="Arial" w:cs="Arial" w:hint="eastAsia"/>
                <w:sz w:val="20"/>
              </w:rPr>
              <w:t>Y</w:t>
            </w:r>
            <w:r>
              <w:rPr>
                <w:rFonts w:ascii="Arial" w:eastAsia="宋体"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宋体" w:hAnsi="Arial" w:cs="Arial"/>
                <w:sz w:val="20"/>
              </w:rPr>
            </w:pPr>
            <w:r>
              <w:rPr>
                <w:rFonts w:ascii="Arial" w:eastAsiaTheme="minorEastAsia" w:hAnsi="Arial" w:cs="Arial"/>
                <w:sz w:val="20"/>
              </w:rPr>
              <w:t>Condition: when split SRB is not configured, or the split SRB is configured while suspended</w:t>
            </w:r>
          </w:p>
        </w:tc>
      </w:tr>
      <w:tr w:rsidR="00A354E3" w14:paraId="03FC7B49" w14:textId="77777777" w:rsidTr="000739ED">
        <w:tc>
          <w:tcPr>
            <w:tcW w:w="1907" w:type="dxa"/>
          </w:tcPr>
          <w:p w14:paraId="2A8F4548" w14:textId="0EF55D02" w:rsidR="00A354E3" w:rsidRDefault="00A354E3" w:rsidP="00A354E3">
            <w:pPr>
              <w:rPr>
                <w:rFonts w:ascii="Arial" w:eastAsia="宋体" w:hAnsi="Arial" w:cs="Arial"/>
                <w:sz w:val="20"/>
              </w:rPr>
            </w:pPr>
            <w:proofErr w:type="spellStart"/>
            <w:r w:rsidRPr="00D20B82">
              <w:rPr>
                <w:rFonts w:ascii="Arial" w:eastAsiaTheme="minorEastAsia" w:hAnsi="Arial" w:cs="Arial"/>
                <w:sz w:val="20"/>
              </w:rPr>
              <w:t>Spreadtrum</w:t>
            </w:r>
            <w:proofErr w:type="spellEnd"/>
          </w:p>
        </w:tc>
        <w:tc>
          <w:tcPr>
            <w:tcW w:w="1177" w:type="dxa"/>
          </w:tcPr>
          <w:p w14:paraId="5561A0FD" w14:textId="75FDD483" w:rsidR="00A354E3" w:rsidRDefault="00A354E3" w:rsidP="00A354E3">
            <w:pPr>
              <w:rPr>
                <w:rFonts w:ascii="Arial" w:eastAsia="宋体"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53" w:type="dxa"/>
            <w:tcBorders>
              <w:top w:val="single" w:sz="4" w:space="0" w:color="auto"/>
              <w:left w:val="single" w:sz="4" w:space="0" w:color="auto"/>
              <w:bottom w:val="single" w:sz="4" w:space="0" w:color="auto"/>
              <w:right w:val="single" w:sz="4" w:space="0" w:color="auto"/>
            </w:tcBorders>
          </w:tcPr>
          <w:p w14:paraId="1D69EED7" w14:textId="0C71BBC8" w:rsidR="00A354E3" w:rsidRDefault="00A354E3" w:rsidP="00A354E3">
            <w:pPr>
              <w:rPr>
                <w:rFonts w:ascii="Arial" w:eastAsiaTheme="minorEastAsia" w:hAnsi="Arial" w:cs="Arial"/>
                <w:sz w:val="20"/>
              </w:rPr>
            </w:pPr>
            <w:r w:rsidRPr="00A354E3">
              <w:rPr>
                <w:rFonts w:ascii="Arial" w:eastAsiaTheme="minorEastAsia" w:hAnsi="Arial" w:cs="Arial"/>
                <w:sz w:val="20"/>
              </w:rPr>
              <w:t>No condition.</w:t>
            </w:r>
          </w:p>
        </w:tc>
      </w:tr>
      <w:tr w:rsidR="005D1A63" w14:paraId="2B358BEB" w14:textId="77777777" w:rsidTr="000739ED">
        <w:tc>
          <w:tcPr>
            <w:tcW w:w="1907" w:type="dxa"/>
          </w:tcPr>
          <w:p w14:paraId="2CF1CAA6" w14:textId="68623CDD" w:rsidR="005D1A63" w:rsidRPr="00D20B82" w:rsidRDefault="005D1A63" w:rsidP="00A354E3">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77" w:type="dxa"/>
          </w:tcPr>
          <w:p w14:paraId="52F80DC2" w14:textId="0EBB19E1" w:rsidR="005D1A63" w:rsidRPr="00D20B82" w:rsidRDefault="005D1A63" w:rsidP="00A354E3">
            <w:pPr>
              <w:rPr>
                <w:rFonts w:ascii="Arial" w:eastAsiaTheme="minorEastAsia" w:hAnsi="Arial" w:cs="Arial"/>
                <w:sz w:val="20"/>
              </w:rPr>
            </w:pPr>
            <w:r>
              <w:rPr>
                <w:rFonts w:ascii="Arial" w:eastAsiaTheme="minorEastAsia" w:hAnsi="Arial" w:cs="Arial"/>
                <w:sz w:val="20"/>
              </w:rPr>
              <w:t>Only when condition satisfied</w:t>
            </w:r>
          </w:p>
        </w:tc>
        <w:tc>
          <w:tcPr>
            <w:tcW w:w="6153" w:type="dxa"/>
            <w:tcBorders>
              <w:top w:val="single" w:sz="4" w:space="0" w:color="auto"/>
              <w:left w:val="single" w:sz="4" w:space="0" w:color="auto"/>
              <w:bottom w:val="single" w:sz="4" w:space="0" w:color="auto"/>
              <w:right w:val="single" w:sz="4" w:space="0" w:color="auto"/>
            </w:tcBorders>
          </w:tcPr>
          <w:p w14:paraId="1134A1F2" w14:textId="5049A8B5" w:rsidR="005D1A63" w:rsidRPr="00A354E3" w:rsidRDefault="005D1A63" w:rsidP="00A354E3">
            <w:pPr>
              <w:rPr>
                <w:rFonts w:ascii="Arial" w:eastAsiaTheme="minorEastAsia" w:hAnsi="Arial" w:cs="Arial"/>
                <w:sz w:val="20"/>
              </w:rPr>
            </w:pPr>
            <w:r>
              <w:rPr>
                <w:rFonts w:ascii="Arial" w:eastAsiaTheme="minorEastAsia" w:hAnsi="Arial" w:cs="Arial"/>
                <w:sz w:val="20"/>
              </w:rPr>
              <w:t>If SRB1 is not configured on the indirect path, then re-establishment is needed.</w:t>
            </w:r>
            <w:r w:rsidR="00A5605E">
              <w:rPr>
                <w:rFonts w:ascii="Arial" w:eastAsiaTheme="minorEastAsia" w:hAnsi="Arial" w:cs="Arial"/>
                <w:sz w:val="20"/>
              </w:rPr>
              <w:t xml:space="preserve">  However, we are also ok to simplify the procedure and always trigger reestablishment.</w:t>
            </w:r>
          </w:p>
        </w:tc>
      </w:tr>
      <w:tr w:rsidR="00DE1EF9" w14:paraId="4A2969C3" w14:textId="77777777" w:rsidTr="000739ED">
        <w:tc>
          <w:tcPr>
            <w:tcW w:w="1907" w:type="dxa"/>
          </w:tcPr>
          <w:p w14:paraId="1B5DBD90" w14:textId="700EA14C" w:rsidR="00DE1EF9" w:rsidRDefault="00DE1EF9" w:rsidP="00A354E3">
            <w:pPr>
              <w:rPr>
                <w:rFonts w:ascii="Arial" w:eastAsiaTheme="minorEastAsia" w:hAnsi="Arial" w:cs="Arial"/>
                <w:sz w:val="20"/>
              </w:rPr>
            </w:pPr>
            <w:r>
              <w:rPr>
                <w:rFonts w:ascii="Arial" w:eastAsiaTheme="minorEastAsia" w:hAnsi="Arial" w:cs="Arial"/>
                <w:sz w:val="20"/>
              </w:rPr>
              <w:t>Ericsson</w:t>
            </w:r>
          </w:p>
        </w:tc>
        <w:tc>
          <w:tcPr>
            <w:tcW w:w="1177" w:type="dxa"/>
          </w:tcPr>
          <w:p w14:paraId="763E095D" w14:textId="5DF04232" w:rsidR="00DE1EF9" w:rsidRDefault="00847AB3"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44FA1CA3" w14:textId="64898D11" w:rsidR="00DE1EF9" w:rsidRDefault="006C6415" w:rsidP="00A354E3">
            <w:pPr>
              <w:rPr>
                <w:rFonts w:ascii="Arial" w:eastAsiaTheme="minorEastAsia" w:hAnsi="Arial" w:cs="Arial"/>
                <w:sz w:val="20"/>
              </w:rPr>
            </w:pPr>
            <w:r>
              <w:rPr>
                <w:rFonts w:ascii="Arial" w:eastAsiaTheme="minorEastAsia" w:hAnsi="Arial" w:cs="Arial"/>
                <w:sz w:val="20"/>
              </w:rPr>
              <w:t xml:space="preserve">Legacy procedures </w:t>
            </w:r>
            <w:r w:rsidR="000F62BD">
              <w:rPr>
                <w:rFonts w:ascii="Arial" w:eastAsiaTheme="minorEastAsia" w:hAnsi="Arial" w:cs="Arial"/>
                <w:sz w:val="20"/>
              </w:rPr>
              <w:t>are still</w:t>
            </w:r>
            <w:r>
              <w:rPr>
                <w:rFonts w:ascii="Arial" w:eastAsiaTheme="minorEastAsia" w:hAnsi="Arial" w:cs="Arial"/>
                <w:sz w:val="20"/>
              </w:rPr>
              <w:t xml:space="preserve"> applied</w:t>
            </w:r>
          </w:p>
        </w:tc>
      </w:tr>
      <w:tr w:rsidR="008027E1" w14:paraId="17B04789" w14:textId="77777777" w:rsidTr="000739ED">
        <w:tc>
          <w:tcPr>
            <w:tcW w:w="1907" w:type="dxa"/>
          </w:tcPr>
          <w:p w14:paraId="214E18CA" w14:textId="60B50CC3" w:rsidR="008027E1" w:rsidRDefault="008027E1" w:rsidP="00A354E3">
            <w:pPr>
              <w:rPr>
                <w:rFonts w:ascii="Arial" w:eastAsiaTheme="minorEastAsia" w:hAnsi="Arial" w:cs="Arial"/>
                <w:sz w:val="20"/>
              </w:rPr>
            </w:pPr>
            <w:r>
              <w:rPr>
                <w:rFonts w:ascii="Arial" w:eastAsiaTheme="minorEastAsia" w:hAnsi="Arial" w:cs="Arial"/>
                <w:sz w:val="20"/>
              </w:rPr>
              <w:t>CATT</w:t>
            </w:r>
          </w:p>
        </w:tc>
        <w:tc>
          <w:tcPr>
            <w:tcW w:w="1177" w:type="dxa"/>
          </w:tcPr>
          <w:p w14:paraId="4C19D32D" w14:textId="1CB7854F" w:rsidR="008027E1" w:rsidRDefault="008027E1"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15C73E5E" w14:textId="79AAF23B" w:rsidR="008027E1" w:rsidRDefault="008027E1" w:rsidP="00A354E3">
            <w:pPr>
              <w:rPr>
                <w:rFonts w:ascii="Arial" w:eastAsiaTheme="minorEastAsia" w:hAnsi="Arial" w:cs="Arial"/>
                <w:sz w:val="20"/>
              </w:rPr>
            </w:pPr>
            <w:r>
              <w:rPr>
                <w:rFonts w:ascii="Arial" w:hAnsi="Arial" w:cs="Arial"/>
                <w:sz w:val="20"/>
              </w:rPr>
              <w:t>Follow the legacy behavior</w:t>
            </w:r>
            <w:r>
              <w:rPr>
                <w:rFonts w:ascii="Arial" w:eastAsiaTheme="minorEastAsia" w:hAnsi="Arial" w:cs="Arial" w:hint="eastAsia"/>
                <w:sz w:val="20"/>
              </w:rPr>
              <w:t>.</w:t>
            </w:r>
          </w:p>
        </w:tc>
      </w:tr>
    </w:tbl>
    <w:p w14:paraId="6F354372" w14:textId="77777777" w:rsidR="00650622" w:rsidRDefault="00650622">
      <w:pPr>
        <w:rPr>
          <w:rFonts w:ascii="Arial" w:hAnsi="Arial" w:cs="Arial"/>
          <w:sz w:val="20"/>
          <w:szCs w:val="20"/>
          <w:lang w:val="en-GB"/>
        </w:rPr>
      </w:pPr>
    </w:p>
    <w:p w14:paraId="69694C52"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Indirect path addition/change</w:t>
      </w:r>
    </w:p>
    <w:p w14:paraId="07A1D2D0" w14:textId="77777777" w:rsidR="00650622" w:rsidRDefault="00757812">
      <w:pPr>
        <w:pStyle w:val="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 xml:space="preserve">Order of </w:t>
      </w:r>
      <w:proofErr w:type="spellStart"/>
      <w:r>
        <w:rPr>
          <w:rFonts w:asciiTheme="minorHAnsi" w:hAnsiTheme="minorHAnsi" w:cstheme="minorHAnsi"/>
          <w:sz w:val="28"/>
          <w:szCs w:val="28"/>
          <w:lang w:val="en-GB"/>
        </w:rPr>
        <w:t>RRCReconfigurationComplete</w:t>
      </w:r>
      <w:proofErr w:type="spellEnd"/>
      <w:r>
        <w:rPr>
          <w:rFonts w:asciiTheme="minorHAnsi" w:hAnsiTheme="minorHAnsi" w:cstheme="minorHAnsi"/>
          <w:sz w:val="28"/>
          <w:szCs w:val="28"/>
          <w:lang w:val="en-GB"/>
        </w:rPr>
        <w:t xml:space="preserv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 xml:space="preserve">For bringing the idle/inactive relay UE to RRC_CONNECTED, the legacy Rel-17 </w:t>
      </w:r>
      <w:proofErr w:type="spellStart"/>
      <w:r>
        <w:rPr>
          <w:rFonts w:ascii="Arial" w:hAnsi="Arial" w:cs="Arial"/>
          <w:i/>
          <w:iCs/>
          <w:sz w:val="20"/>
        </w:rPr>
        <w:t>behaviour</w:t>
      </w:r>
      <w:proofErr w:type="spellEnd"/>
      <w:r>
        <w:rPr>
          <w:rFonts w:ascii="Arial" w:hAnsi="Arial" w:cs="Arial"/>
          <w:i/>
          <w:iCs/>
          <w:sz w:val="20"/>
        </w:rPr>
        <w:t xml:space="preserve">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 xml:space="preserve">When split SRB1 with duplication is configured, the remote UE sends the </w:t>
      </w:r>
      <w:proofErr w:type="spellStart"/>
      <w:r>
        <w:rPr>
          <w:rFonts w:ascii="Arial" w:hAnsi="Arial" w:cs="Arial"/>
          <w:i/>
          <w:iCs/>
          <w:sz w:val="20"/>
          <w:szCs w:val="20"/>
          <w:lang w:val="en-GB"/>
        </w:rPr>
        <w:t>RRCReconfigurationComplete</w:t>
      </w:r>
      <w:proofErr w:type="spellEnd"/>
      <w:r>
        <w:rPr>
          <w:rFonts w:ascii="Arial" w:hAnsi="Arial" w:cs="Arial"/>
          <w:i/>
          <w:iCs/>
          <w:sz w:val="20"/>
          <w:szCs w:val="20"/>
          <w:lang w:val="en-GB"/>
        </w:rPr>
        <w:t xml:space="preserve"> message to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 xml:space="preserve">When one of the following conditions is met, the remote UE sends the </w:t>
      </w:r>
      <w:proofErr w:type="spellStart"/>
      <w:r>
        <w:rPr>
          <w:rFonts w:ascii="Arial" w:hAnsi="Arial" w:cs="Arial"/>
          <w:i/>
          <w:iCs/>
          <w:sz w:val="20"/>
          <w:szCs w:val="20"/>
          <w:lang w:val="en-GB"/>
        </w:rPr>
        <w:t>RRCReconfigurationComplete</w:t>
      </w:r>
      <w:proofErr w:type="spellEnd"/>
      <w:r>
        <w:rPr>
          <w:rFonts w:ascii="Arial" w:hAnsi="Arial" w:cs="Arial"/>
          <w:i/>
          <w:iCs/>
          <w:sz w:val="20"/>
          <w:szCs w:val="20"/>
          <w:lang w:val="en-GB"/>
        </w:rPr>
        <w:t xml:space="preserve"> message to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Based on the above agreements, the PC5-RRC trigger is at least used when the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w:t>
      </w:r>
      <w:proofErr w:type="spellStart"/>
      <w:r>
        <w:rPr>
          <w:rFonts w:ascii="Arial" w:hAnsi="Arial" w:cs="Arial"/>
          <w:sz w:val="20"/>
          <w:szCs w:val="20"/>
          <w:lang w:val="en-GB"/>
        </w:rPr>
        <w:t>RRCReconfiguraitonComplete</w:t>
      </w:r>
      <w:proofErr w:type="spellEnd"/>
      <w:r>
        <w:rPr>
          <w:rFonts w:ascii="Arial" w:hAnsi="Arial" w:cs="Arial"/>
          <w:sz w:val="20"/>
          <w:szCs w:val="20"/>
          <w:lang w:val="en-GB"/>
        </w:rPr>
        <w:t xml:space="preserve"> message in the direct path. Our understanding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direct path is feasible at any time after receiving the path addition command (</w:t>
      </w:r>
      <w:proofErr w:type="spellStart"/>
      <w:r>
        <w:rPr>
          <w:rFonts w:ascii="Arial" w:hAnsi="Arial" w:cs="Arial"/>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r>
        <w:rPr>
          <w:rFonts w:ascii="Arial" w:hAnsi="Arial" w:cs="Arial"/>
          <w:sz w:val="20"/>
          <w:szCs w:val="20"/>
          <w:lang w:val="en-GB"/>
        </w:rPr>
        <w:t xml:space="preserve">. The reason to hold/delay this transmission is that the remote UE may not want to prematurely declare the completion of procedure while the establishment of indirect path is still pending and uncertain. There could be some benefit to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later than the PC5-RRC message triggering RRC establishment by the relay UE. It can also be argued that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t xml:space="preserve">a)  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t xml:space="preserve">b)  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 xml:space="preserve">c)  Remote UE only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 xml:space="preserve">d)  Remote UE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18718296" w14:textId="77777777" w:rsidR="00650622" w:rsidRDefault="00650622">
            <w:pPr>
              <w:rPr>
                <w:rFonts w:ascii="Arial" w:eastAsiaTheme="minorEastAsia" w:hAnsi="Arial" w:cs="Arial"/>
              </w:rPr>
            </w:pPr>
          </w:p>
          <w:p w14:paraId="55AB8065" w14:textId="77777777" w:rsidR="00650622" w:rsidRDefault="00757812">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 xml:space="preserve">We understand the transmission of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has no relation with PC5 link establishment. Following the existing spec, remote UE would send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as long as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proofErr w:type="spellStart"/>
            <w:r>
              <w:rPr>
                <w:rFonts w:ascii="Arial" w:hAnsi="Arial" w:cs="Arial"/>
                <w:i/>
                <w:sz w:val="20"/>
                <w:szCs w:val="20"/>
                <w:lang w:val="en-GB"/>
              </w:rPr>
              <w:t>RRCReconfigurationComplete</w:t>
            </w:r>
            <w:proofErr w:type="spellEnd"/>
            <w:r>
              <w:rPr>
                <w:rFonts w:ascii="Arial" w:eastAsia="宋体" w:hAnsi="Arial" w:cs="Arial" w:hint="eastAsia"/>
                <w:sz w:val="20"/>
                <w:szCs w:val="20"/>
              </w:rPr>
              <w:t xml:space="preserve"> </w:t>
            </w:r>
            <w:r>
              <w:rPr>
                <w:rFonts w:ascii="Arial" w:hAnsi="Arial" w:cs="Arial"/>
                <w:sz w:val="20"/>
                <w:szCs w:val="20"/>
                <w:lang w:val="en-GB"/>
              </w:rPr>
              <w:t>at any time after receiving the path addition command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proofErr w:type="spellStart"/>
            <w:r>
              <w:rPr>
                <w:rFonts w:ascii="Arial" w:hAnsi="Arial" w:cs="Arial"/>
                <w:i/>
                <w:sz w:val="20"/>
                <w:szCs w:val="20"/>
                <w:lang w:val="en-GB"/>
              </w:rPr>
              <w:t>RRCReconfigurationComplete</w:t>
            </w:r>
            <w:proofErr w:type="spellEnd"/>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bookmarkEnd w:id="8"/>
            <w:proofErr w:type="spellEnd"/>
            <w:r>
              <w:rPr>
                <w:rFonts w:ascii="Arial" w:hAnsi="Arial" w:cs="Arial"/>
                <w:sz w:val="20"/>
                <w:szCs w:val="20"/>
                <w:lang w:val="en-GB"/>
              </w:rPr>
              <w:t xml:space="preserve">. The </w:t>
            </w:r>
            <w:r>
              <w:rPr>
                <w:rFonts w:ascii="Arial" w:eastAsia="宋体" w:hAnsi="Arial" w:cs="Arial" w:hint="eastAsia"/>
                <w:sz w:val="20"/>
                <w:szCs w:val="20"/>
              </w:rPr>
              <w:t>time duration</w:t>
            </w:r>
            <w:r>
              <w:rPr>
                <w:rFonts w:ascii="Arial" w:hAnsi="Arial" w:cs="Arial"/>
                <w:sz w:val="20"/>
                <w:szCs w:val="20"/>
                <w:lang w:val="en-GB"/>
              </w:rPr>
              <w:t xml:space="preserve"> to hold/delay this transmission </w:t>
            </w:r>
            <w:r>
              <w:rPr>
                <w:rFonts w:ascii="Arial" w:eastAsia="宋体" w:hAnsi="Arial" w:cs="Arial" w:hint="eastAsia"/>
                <w:sz w:val="20"/>
                <w:szCs w:val="20"/>
              </w:rPr>
              <w:t xml:space="preserve">as option </w:t>
            </w:r>
            <w:proofErr w:type="spellStart"/>
            <w:r>
              <w:rPr>
                <w:rFonts w:ascii="Arial" w:eastAsia="宋体" w:hAnsi="Arial" w:cs="Arial" w:hint="eastAsia"/>
                <w:sz w:val="20"/>
                <w:szCs w:val="20"/>
              </w:rPr>
              <w:t>b,c,d</w:t>
            </w:r>
            <w:proofErr w:type="spellEnd"/>
            <w:r>
              <w:rPr>
                <w:rFonts w:ascii="Arial" w:eastAsia="宋体" w:hAnsi="Arial" w:cs="Arial" w:hint="eastAsia"/>
                <w:sz w:val="20"/>
                <w:szCs w:val="20"/>
              </w:rPr>
              <w:t xml:space="preserve"> proposed is further optimization and we prefer leave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 xml:space="preserve">We have some concern that remote UE sends </w:t>
            </w:r>
            <w:proofErr w:type="spellStart"/>
            <w:r>
              <w:rPr>
                <w:rFonts w:ascii="Arial" w:hAnsi="Arial" w:cs="Arial"/>
                <w:sz w:val="20"/>
                <w:szCs w:val="20"/>
                <w:lang w:eastAsia="ja-JP"/>
              </w:rPr>
              <w:t>RRCReconfigComplete</w:t>
            </w:r>
            <w:proofErr w:type="spellEnd"/>
            <w:r>
              <w:rPr>
                <w:rFonts w:ascii="Arial" w:hAnsi="Arial" w:cs="Arial"/>
                <w:sz w:val="20"/>
                <w:szCs w:val="20"/>
                <w:lang w:eastAsia="ja-JP"/>
              </w:rPr>
              <w:t xml:space="preserv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t xml:space="preserve">Note that in T304 case, the success RACH procedure is a pre-requisite of T304 stop and then the </w:t>
            </w:r>
            <w:proofErr w:type="spellStart"/>
            <w:r>
              <w:rPr>
                <w:rFonts w:ascii="Arial" w:hAnsi="Arial" w:cs="Arial"/>
                <w:sz w:val="20"/>
                <w:szCs w:val="20"/>
                <w:lang w:eastAsia="ja-JP"/>
              </w:rPr>
              <w:t>RRCReconfgurationComplete</w:t>
            </w:r>
            <w:proofErr w:type="spellEnd"/>
            <w:r>
              <w:rPr>
                <w:rFonts w:ascii="Arial" w:hAnsi="Arial" w:cs="Arial"/>
                <w:sz w:val="20"/>
                <w:szCs w:val="20"/>
                <w:lang w:eastAsia="ja-JP"/>
              </w:rPr>
              <w:t xml:space="preserve"> can be sent in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It is reasonable to only send this in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w:t>
            </w:r>
            <w:proofErr w:type="spellStart"/>
            <w:r>
              <w:rPr>
                <w:rFonts w:ascii="Arial" w:eastAsiaTheme="minorEastAsia" w:hAnsi="Arial" w:cs="Arial"/>
                <w:sz w:val="20"/>
              </w:rPr>
              <w:t>RRCReconfiguration</w:t>
            </w:r>
            <w:proofErr w:type="spellEnd"/>
            <w:r>
              <w:rPr>
                <w:rFonts w:ascii="Arial" w:eastAsiaTheme="minorEastAsia" w:hAnsi="Arial" w:cs="Arial"/>
                <w:sz w:val="20"/>
              </w:rPr>
              <w:t xml:space="preserve">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lastRenderedPageBreak/>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宋体" w:hAnsi="Arial" w:cs="Arial"/>
                <w:sz w:val="20"/>
              </w:rPr>
            </w:pPr>
            <w:r>
              <w:rPr>
                <w:rFonts w:ascii="Arial" w:eastAsia="宋体"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宋体"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宋体" w:hAnsi="Arial" w:cs="Arial"/>
                <w:sz w:val="20"/>
              </w:rPr>
            </w:pPr>
            <w:r>
              <w:rPr>
                <w:rFonts w:ascii="Arial" w:eastAsia="宋体"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宋体" w:hAnsi="Arial" w:cs="Arial"/>
                <w:sz w:val="20"/>
              </w:rPr>
            </w:pPr>
            <w:r>
              <w:rPr>
                <w:rFonts w:ascii="Arial" w:hAnsi="Arial" w:cs="Arial"/>
                <w:sz w:val="20"/>
              </w:rPr>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宋体"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宋体"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宋体"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宋体" w:hAnsi="Arial" w:cs="Arial"/>
                <w:sz w:val="20"/>
              </w:rPr>
            </w:pPr>
            <w:r>
              <w:rPr>
                <w:rFonts w:ascii="Arial" w:eastAsia="宋体" w:hAnsi="Arial" w:cs="Arial" w:hint="eastAsia"/>
                <w:sz w:val="20"/>
              </w:rPr>
              <w:t>Samsu</w:t>
            </w:r>
            <w:r>
              <w:rPr>
                <w:rFonts w:ascii="Arial" w:eastAsia="宋体"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宋体" w:hAnsi="Arial" w:cs="Arial"/>
                <w:sz w:val="20"/>
              </w:rPr>
            </w:pPr>
            <w:r>
              <w:rPr>
                <w:rFonts w:ascii="Arial" w:eastAsiaTheme="minorEastAsia" w:hAnsi="Arial" w:cs="Arial"/>
                <w:sz w:val="20"/>
              </w:rPr>
              <w:t>E (no need to specified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宋体" w:hAnsi="Arial" w:cs="Arial"/>
                <w:sz w:val="20"/>
              </w:rPr>
            </w:pPr>
          </w:p>
        </w:tc>
      </w:tr>
      <w:tr w:rsidR="00A354E3" w14:paraId="39378353" w14:textId="77777777">
        <w:tc>
          <w:tcPr>
            <w:tcW w:w="1388" w:type="dxa"/>
            <w:tcBorders>
              <w:top w:val="single" w:sz="4" w:space="0" w:color="auto"/>
              <w:left w:val="single" w:sz="4" w:space="0" w:color="auto"/>
              <w:bottom w:val="single" w:sz="4" w:space="0" w:color="auto"/>
              <w:right w:val="single" w:sz="4" w:space="0" w:color="auto"/>
            </w:tcBorders>
          </w:tcPr>
          <w:p w14:paraId="63EDC834" w14:textId="6C9A1E2A" w:rsidR="00A354E3" w:rsidRDefault="00A354E3" w:rsidP="00A354E3">
            <w:pPr>
              <w:rPr>
                <w:rFonts w:ascii="Arial" w:eastAsia="宋体" w:hAnsi="Arial" w:cs="Arial"/>
                <w:sz w:val="20"/>
              </w:rPr>
            </w:pPr>
            <w:proofErr w:type="spellStart"/>
            <w:r>
              <w:rPr>
                <w:rFonts w:ascii="Arial" w:hAnsi="Arial" w:cs="Arial"/>
                <w:sz w:val="20"/>
              </w:rPr>
              <w:t>Spreadtrum</w:t>
            </w:r>
            <w:proofErr w:type="spellEnd"/>
          </w:p>
        </w:tc>
        <w:tc>
          <w:tcPr>
            <w:tcW w:w="2907" w:type="dxa"/>
            <w:tcBorders>
              <w:top w:val="single" w:sz="4" w:space="0" w:color="auto"/>
              <w:left w:val="single" w:sz="4" w:space="0" w:color="auto"/>
              <w:bottom w:val="single" w:sz="4" w:space="0" w:color="auto"/>
              <w:right w:val="single" w:sz="4" w:space="0" w:color="auto"/>
            </w:tcBorders>
          </w:tcPr>
          <w:p w14:paraId="34266BD3" w14:textId="14E54FB7" w:rsidR="00A354E3" w:rsidRDefault="00A354E3" w:rsidP="00A354E3">
            <w:pPr>
              <w:rPr>
                <w:rFonts w:ascii="Arial" w:eastAsiaTheme="minorEastAsia"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41035DEF" w14:textId="3BCD3348" w:rsidR="00A354E3" w:rsidRDefault="000739ED" w:rsidP="00A354E3">
            <w:pPr>
              <w:rPr>
                <w:rFonts w:ascii="Arial" w:eastAsia="宋体" w:hAnsi="Arial" w:cs="Arial"/>
                <w:sz w:val="20"/>
              </w:rPr>
            </w:pPr>
            <w:r w:rsidRPr="000739ED">
              <w:rPr>
                <w:rFonts w:ascii="Arial" w:eastAsia="宋体" w:hAnsi="Arial" w:cs="Arial"/>
                <w:sz w:val="20"/>
              </w:rPr>
              <w:t>Follow SCG addition/change procedure, no need to specify the order.</w:t>
            </w:r>
          </w:p>
        </w:tc>
      </w:tr>
      <w:tr w:rsidR="005D1A63" w14:paraId="66E2DBB4" w14:textId="77777777">
        <w:tc>
          <w:tcPr>
            <w:tcW w:w="1388" w:type="dxa"/>
            <w:tcBorders>
              <w:top w:val="single" w:sz="4" w:space="0" w:color="auto"/>
              <w:left w:val="single" w:sz="4" w:space="0" w:color="auto"/>
              <w:bottom w:val="single" w:sz="4" w:space="0" w:color="auto"/>
              <w:right w:val="single" w:sz="4" w:space="0" w:color="auto"/>
            </w:tcBorders>
          </w:tcPr>
          <w:p w14:paraId="33743903" w14:textId="1D1E866A" w:rsidR="005D1A63" w:rsidRDefault="005D1A63" w:rsidP="00A354E3">
            <w:pPr>
              <w:rPr>
                <w:rFonts w:ascii="Arial" w:hAnsi="Arial" w:cs="Arial"/>
                <w:sz w:val="20"/>
              </w:rPr>
            </w:pPr>
            <w:proofErr w:type="spellStart"/>
            <w:r>
              <w:rPr>
                <w:rFonts w:ascii="Arial" w:hAnsi="Arial" w:cs="Arial"/>
                <w:sz w:val="20"/>
              </w:rPr>
              <w:t>InterDigital</w:t>
            </w:r>
            <w:proofErr w:type="spellEnd"/>
          </w:p>
        </w:tc>
        <w:tc>
          <w:tcPr>
            <w:tcW w:w="2907" w:type="dxa"/>
            <w:tcBorders>
              <w:top w:val="single" w:sz="4" w:space="0" w:color="auto"/>
              <w:left w:val="single" w:sz="4" w:space="0" w:color="auto"/>
              <w:bottom w:val="single" w:sz="4" w:space="0" w:color="auto"/>
              <w:right w:val="single" w:sz="4" w:space="0" w:color="auto"/>
            </w:tcBorders>
          </w:tcPr>
          <w:p w14:paraId="0CBBFBCA" w14:textId="43607C4A" w:rsidR="005D1A63" w:rsidRDefault="004C4C18" w:rsidP="00A354E3">
            <w:pPr>
              <w:rPr>
                <w:rFonts w:ascii="Arial"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22B723BD" w14:textId="422A83D7" w:rsidR="003A4089" w:rsidRPr="000739ED" w:rsidRDefault="003A4089" w:rsidP="004C4C18">
            <w:pPr>
              <w:rPr>
                <w:rFonts w:ascii="Arial" w:eastAsia="宋体" w:hAnsi="Arial" w:cs="Arial"/>
                <w:sz w:val="20"/>
              </w:rPr>
            </w:pPr>
          </w:p>
        </w:tc>
      </w:tr>
      <w:tr w:rsidR="00B33D8D" w14:paraId="7F7A2011" w14:textId="77777777">
        <w:tc>
          <w:tcPr>
            <w:tcW w:w="1388" w:type="dxa"/>
            <w:tcBorders>
              <w:top w:val="single" w:sz="4" w:space="0" w:color="auto"/>
              <w:left w:val="single" w:sz="4" w:space="0" w:color="auto"/>
              <w:bottom w:val="single" w:sz="4" w:space="0" w:color="auto"/>
              <w:right w:val="single" w:sz="4" w:space="0" w:color="auto"/>
            </w:tcBorders>
          </w:tcPr>
          <w:p w14:paraId="6CFD2E18" w14:textId="32BBFB97" w:rsidR="00B33D8D" w:rsidRDefault="00B33D8D" w:rsidP="00A354E3">
            <w:pPr>
              <w:rPr>
                <w:rFonts w:ascii="Arial" w:hAnsi="Arial" w:cs="Arial"/>
                <w:sz w:val="20"/>
              </w:rPr>
            </w:pPr>
            <w:r>
              <w:rPr>
                <w:rFonts w:ascii="Arial" w:hAnsi="Arial" w:cs="Arial"/>
                <w:sz w:val="20"/>
              </w:rPr>
              <w:t>Ericsson</w:t>
            </w:r>
          </w:p>
        </w:tc>
        <w:tc>
          <w:tcPr>
            <w:tcW w:w="2907" w:type="dxa"/>
            <w:tcBorders>
              <w:top w:val="single" w:sz="4" w:space="0" w:color="auto"/>
              <w:left w:val="single" w:sz="4" w:space="0" w:color="auto"/>
              <w:bottom w:val="single" w:sz="4" w:space="0" w:color="auto"/>
              <w:right w:val="single" w:sz="4" w:space="0" w:color="auto"/>
            </w:tcBorders>
          </w:tcPr>
          <w:p w14:paraId="47DE46AE" w14:textId="766919FE" w:rsidR="00B33D8D" w:rsidRDefault="00B33D8D" w:rsidP="00A354E3">
            <w:pPr>
              <w:rPr>
                <w:rFonts w:ascii="Arial" w:hAnsi="Arial" w:cs="Arial"/>
                <w:sz w:val="20"/>
              </w:rPr>
            </w:pPr>
            <w:r>
              <w:rPr>
                <w:rFonts w:ascii="Arial" w:hAnsi="Arial" w:cs="Arial"/>
                <w:sz w:val="20"/>
              </w:rPr>
              <w:t>Need not specify</w:t>
            </w:r>
          </w:p>
        </w:tc>
        <w:tc>
          <w:tcPr>
            <w:tcW w:w="4942" w:type="dxa"/>
            <w:tcBorders>
              <w:top w:val="single" w:sz="4" w:space="0" w:color="auto"/>
              <w:left w:val="single" w:sz="4" w:space="0" w:color="auto"/>
              <w:bottom w:val="single" w:sz="4" w:space="0" w:color="auto"/>
              <w:right w:val="single" w:sz="4" w:space="0" w:color="auto"/>
            </w:tcBorders>
          </w:tcPr>
          <w:p w14:paraId="354A53B5" w14:textId="77777777" w:rsidR="00B33D8D" w:rsidRPr="000739ED" w:rsidRDefault="00B33D8D" w:rsidP="004C4C18">
            <w:pPr>
              <w:rPr>
                <w:rFonts w:ascii="Arial" w:eastAsia="宋体" w:hAnsi="Arial" w:cs="Arial"/>
                <w:sz w:val="20"/>
              </w:rPr>
            </w:pPr>
          </w:p>
        </w:tc>
      </w:tr>
      <w:tr w:rsidR="008027E1" w14:paraId="62381CF7" w14:textId="77777777">
        <w:tc>
          <w:tcPr>
            <w:tcW w:w="1388" w:type="dxa"/>
            <w:tcBorders>
              <w:top w:val="single" w:sz="4" w:space="0" w:color="auto"/>
              <w:left w:val="single" w:sz="4" w:space="0" w:color="auto"/>
              <w:bottom w:val="single" w:sz="4" w:space="0" w:color="auto"/>
              <w:right w:val="single" w:sz="4" w:space="0" w:color="auto"/>
            </w:tcBorders>
          </w:tcPr>
          <w:p w14:paraId="7FE85C58" w14:textId="1DBC0A79" w:rsidR="008027E1" w:rsidRDefault="008027E1" w:rsidP="00A354E3">
            <w:pPr>
              <w:rPr>
                <w:rFonts w:ascii="Arial" w:hAnsi="Arial" w:cs="Arial"/>
                <w:sz w:val="20"/>
              </w:rPr>
            </w:pPr>
            <w:r>
              <w:rPr>
                <w:rFonts w:ascii="Arial" w:hAnsi="Arial" w:cs="Arial"/>
                <w:sz w:val="20"/>
              </w:rPr>
              <w:t>CATT</w:t>
            </w:r>
          </w:p>
        </w:tc>
        <w:tc>
          <w:tcPr>
            <w:tcW w:w="2907" w:type="dxa"/>
            <w:tcBorders>
              <w:top w:val="single" w:sz="4" w:space="0" w:color="auto"/>
              <w:left w:val="single" w:sz="4" w:space="0" w:color="auto"/>
              <w:bottom w:val="single" w:sz="4" w:space="0" w:color="auto"/>
              <w:right w:val="single" w:sz="4" w:space="0" w:color="auto"/>
            </w:tcBorders>
          </w:tcPr>
          <w:p w14:paraId="102B9701" w14:textId="2AC3D132" w:rsidR="008027E1" w:rsidRPr="008027E1" w:rsidRDefault="008027E1" w:rsidP="00A354E3">
            <w:pPr>
              <w:rPr>
                <w:rFonts w:ascii="Arial" w:eastAsiaTheme="minorEastAsia" w:hAnsi="Arial" w:cs="Arial" w:hint="eastAsia"/>
                <w:sz w:val="20"/>
              </w:rPr>
            </w:pPr>
            <w:r>
              <w:rPr>
                <w:rFonts w:ascii="Arial" w:eastAsiaTheme="minorEastAsia"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4CBE94" w14:textId="77777777" w:rsidR="008027E1" w:rsidRPr="000739ED" w:rsidRDefault="008027E1" w:rsidP="004C4C18">
            <w:pPr>
              <w:rPr>
                <w:rFonts w:ascii="Arial" w:eastAsia="宋体" w:hAnsi="Arial" w:cs="Arial"/>
                <w:sz w:val="20"/>
              </w:rPr>
            </w:pPr>
          </w:p>
        </w:tc>
      </w:tr>
    </w:tbl>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 xml:space="preserve">“Editor’s Notes: FFS: Whether/How to avoid/handle the case when the target L2 MP Relay UE establishes a RRC connection with a different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than the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serving the target cell, noting that the inter-</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The case described in the editor’s note can happen when the target relay UE reselects a different cell/</w:t>
      </w:r>
      <w:proofErr w:type="spellStart"/>
      <w:r>
        <w:rPr>
          <w:rFonts w:ascii="Arial" w:hAnsi="Arial" w:cs="Arial"/>
          <w:sz w:val="20"/>
          <w:szCs w:val="20"/>
          <w:lang w:val="en-GB"/>
        </w:rPr>
        <w:t>gNB</w:t>
      </w:r>
      <w:proofErr w:type="spellEnd"/>
      <w:r>
        <w:rPr>
          <w:rFonts w:ascii="Arial" w:hAnsi="Arial" w:cs="Arial"/>
          <w:sz w:val="20"/>
          <w:szCs w:val="20"/>
          <w:lang w:val="en-GB"/>
        </w:rPr>
        <w:t xml:space="preserve"> after the remote UE report this candidate IDLE/INACTIVE relay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t>Note that there is no inter-</w:t>
      </w:r>
      <w:proofErr w:type="spellStart"/>
      <w:r>
        <w:rPr>
          <w:rFonts w:ascii="Arial" w:hAnsi="Arial" w:cs="Arial"/>
          <w:sz w:val="20"/>
          <w:szCs w:val="20"/>
          <w:lang w:val="en-GB"/>
        </w:rPr>
        <w:t>gNB</w:t>
      </w:r>
      <w:proofErr w:type="spellEnd"/>
      <w:r>
        <w:rPr>
          <w:rFonts w:ascii="Arial" w:hAnsi="Arial" w:cs="Arial"/>
          <w:sz w:val="20"/>
          <w:szCs w:val="20"/>
          <w:lang w:val="en-GB"/>
        </w:rPr>
        <w:t xml:space="preserve"> multi-path support in Rel-18 scope. In principle, another </w:t>
      </w:r>
      <w:proofErr w:type="spellStart"/>
      <w:r>
        <w:rPr>
          <w:rFonts w:ascii="Arial" w:hAnsi="Arial" w:cs="Arial"/>
          <w:sz w:val="20"/>
          <w:szCs w:val="20"/>
          <w:lang w:val="en-GB"/>
        </w:rPr>
        <w:t>gNB</w:t>
      </w:r>
      <w:proofErr w:type="spellEnd"/>
      <w:r>
        <w:rPr>
          <w:rFonts w:ascii="Arial" w:hAnsi="Arial" w:cs="Arial"/>
          <w:sz w:val="20"/>
          <w:szCs w:val="20"/>
          <w:lang w:val="en-GB"/>
        </w:rPr>
        <w:t xml:space="preserve"> shall not be involved accidently for multi-path configuration scenarios. It is also worth noting that when this occurs, the </w:t>
      </w:r>
      <w:proofErr w:type="spellStart"/>
      <w:r>
        <w:rPr>
          <w:rFonts w:ascii="Arial" w:hAnsi="Arial" w:cs="Arial"/>
          <w:sz w:val="20"/>
          <w:szCs w:val="20"/>
          <w:lang w:val="en-GB"/>
        </w:rPr>
        <w:t>gNB</w:t>
      </w:r>
      <w:proofErr w:type="spellEnd"/>
      <w:r>
        <w:rPr>
          <w:rFonts w:ascii="Arial" w:hAnsi="Arial" w:cs="Arial"/>
          <w:sz w:val="20"/>
          <w:szCs w:val="20"/>
          <w:lang w:val="en-GB"/>
        </w:rPr>
        <w:t xml:space="preserve"> of “wrong cell” may not detect anything wrong. This is because different from Rel-17, there is probably no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delivered to the wrong </w:t>
      </w:r>
      <w:proofErr w:type="spellStart"/>
      <w:r>
        <w:rPr>
          <w:rFonts w:ascii="Arial" w:hAnsi="Arial" w:cs="Arial"/>
          <w:sz w:val="20"/>
          <w:szCs w:val="20"/>
          <w:lang w:val="en-GB"/>
        </w:rPr>
        <w:t>gNB</w:t>
      </w:r>
      <w:proofErr w:type="spellEnd"/>
      <w:r>
        <w:rPr>
          <w:rFonts w:ascii="Arial" w:hAnsi="Arial" w:cs="Arial"/>
          <w:sz w:val="20"/>
          <w:szCs w:val="20"/>
          <w:lang w:val="en-GB"/>
        </w:rPr>
        <w:t xml:space="preserve"> in the wrongly-established indirect path. Thus, the </w:t>
      </w:r>
      <w:proofErr w:type="spellStart"/>
      <w:r>
        <w:rPr>
          <w:rFonts w:ascii="Arial" w:hAnsi="Arial" w:cs="Arial"/>
          <w:sz w:val="20"/>
          <w:szCs w:val="20"/>
          <w:lang w:val="en-GB"/>
        </w:rPr>
        <w:t>gNB</w:t>
      </w:r>
      <w:proofErr w:type="spellEnd"/>
      <w:r>
        <w:rPr>
          <w:rFonts w:ascii="Arial" w:hAnsi="Arial" w:cs="Arial"/>
          <w:sz w:val="20"/>
          <w:szCs w:val="20"/>
          <w:lang w:val="en-GB"/>
        </w:rPr>
        <w:t xml:space="preserve">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af0"/>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lastRenderedPageBreak/>
        <w:t>avoided (e.g., prevent relay UE from establishing RRC connection with a wrong cell in the first place, such as requiring remote UE verifying the relay discovery message, if any) or;</w:t>
      </w:r>
    </w:p>
    <w:p w14:paraId="485313C0" w14:textId="77777777" w:rsidR="00650622" w:rsidRDefault="00757812">
      <w:pPr>
        <w:pStyle w:val="af0"/>
        <w:numPr>
          <w:ilvl w:val="0"/>
          <w:numId w:val="8"/>
        </w:numPr>
        <w:spacing w:after="120"/>
        <w:ind w:firstLineChars="0"/>
        <w:rPr>
          <w:rFonts w:ascii="Arial" w:hAnsi="Arial" w:cs="Arial"/>
          <w:color w:val="000000" w:themeColor="text1"/>
          <w:sz w:val="20"/>
        </w:rPr>
      </w:pPr>
      <w:proofErr w:type="gramStart"/>
      <w:r>
        <w:rPr>
          <w:rFonts w:ascii="Arial" w:hAnsi="Arial" w:cs="Arial"/>
          <w:color w:val="000000" w:themeColor="text1"/>
          <w:sz w:val="20"/>
        </w:rPr>
        <w:t>handled</w:t>
      </w:r>
      <w:proofErr w:type="gramEnd"/>
      <w:r>
        <w:rPr>
          <w:rFonts w:ascii="Arial" w:hAnsi="Arial" w:cs="Arial"/>
          <w:color w:val="000000" w:themeColor="text1"/>
          <w:sz w:val="20"/>
        </w:rPr>
        <w:t xml:space="preserve"> (e.g., remote UE and/or relay UE and/or </w:t>
      </w:r>
      <w:proofErr w:type="spellStart"/>
      <w:r>
        <w:rPr>
          <w:rFonts w:ascii="Arial" w:hAnsi="Arial" w:cs="Arial"/>
          <w:color w:val="000000" w:themeColor="text1"/>
          <w:sz w:val="20"/>
        </w:rPr>
        <w:t>gNB</w:t>
      </w:r>
      <w:proofErr w:type="spellEnd"/>
      <w:r>
        <w:rPr>
          <w:rFonts w:ascii="Arial" w:hAnsi="Arial" w:cs="Arial"/>
          <w:color w:val="000000" w:themeColor="text1"/>
          <w:sz w:val="20"/>
        </w:rPr>
        <w:t xml:space="preserve"> detect &amp; drop the wrongly-established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w:t>
      </w:r>
      <w:proofErr w:type="spellStart"/>
      <w:r>
        <w:rPr>
          <w:rFonts w:ascii="Arial" w:hAnsi="Arial" w:cs="Arial"/>
          <w:sz w:val="20"/>
          <w:szCs w:val="20"/>
          <w:lang w:val="en-GB"/>
        </w:rPr>
        <w:t>gNB</w:t>
      </w:r>
      <w:proofErr w:type="spellEnd"/>
      <w:r>
        <w:rPr>
          <w:rFonts w:ascii="Arial" w:hAnsi="Arial" w:cs="Arial"/>
          <w:sz w:val="20"/>
          <w:szCs w:val="20"/>
          <w:lang w:val="en-GB"/>
        </w:rPr>
        <w:t xml:space="preserve"> than the </w:t>
      </w:r>
      <w:proofErr w:type="spellStart"/>
      <w:r>
        <w:rPr>
          <w:rFonts w:ascii="Arial" w:hAnsi="Arial" w:cs="Arial"/>
          <w:sz w:val="20"/>
          <w:szCs w:val="20"/>
          <w:lang w:val="en-GB"/>
        </w:rPr>
        <w:t>gNB</w:t>
      </w:r>
      <w:proofErr w:type="spellEnd"/>
      <w:r>
        <w:rPr>
          <w:rFonts w:ascii="Arial" w:hAnsi="Arial" w:cs="Arial"/>
          <w:sz w:val="20"/>
          <w:szCs w:val="20"/>
          <w:lang w:val="en-GB"/>
        </w:rPr>
        <w:t xml:space="preserve">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Since we only support intra-</w:t>
            </w:r>
            <w:proofErr w:type="spellStart"/>
            <w:r>
              <w:rPr>
                <w:rFonts w:ascii="Arial" w:eastAsiaTheme="minorEastAsia" w:hAnsi="Arial" w:cs="Arial"/>
                <w:sz w:val="20"/>
              </w:rPr>
              <w:t>gNB</w:t>
            </w:r>
            <w:proofErr w:type="spellEnd"/>
            <w:r>
              <w:rPr>
                <w:rFonts w:ascii="Arial" w:eastAsiaTheme="minorEastAsia" w:hAnsi="Arial" w:cs="Arial"/>
                <w:sz w:val="20"/>
              </w:rPr>
              <w:t xml:space="preserve">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We are fine with b), i.e.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 xml:space="preserve">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fter relay UE enters RRC CONNECTED state, it will report remote UE info for indirect link configuration. If the serving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of relay UE is “wrong”, NW </w:t>
            </w:r>
            <w:proofErr w:type="spellStart"/>
            <w:r>
              <w:rPr>
                <w:rFonts w:ascii="Arial" w:eastAsiaTheme="minorEastAsia" w:hAnsi="Arial" w:cs="Arial"/>
                <w:sz w:val="20"/>
                <w:szCs w:val="20"/>
              </w:rPr>
              <w:t>can not</w:t>
            </w:r>
            <w:proofErr w:type="spellEnd"/>
            <w:r>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 xml:space="preserve">In legacy, we also have the similar issue that the serving cell is changed due to cell reselection during the transition from </w:t>
            </w:r>
            <w:r>
              <w:rPr>
                <w:rFonts w:ascii="Arial" w:eastAsiaTheme="minorEastAsia" w:hAnsi="Arial" w:cs="Arial"/>
                <w:sz w:val="20"/>
              </w:rPr>
              <w:lastRenderedPageBreak/>
              <w:t>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宋体" w:hAnsi="Arial" w:cs="Arial"/>
                <w:sz w:val="20"/>
                <w:szCs w:val="20"/>
              </w:rPr>
            </w:pPr>
            <w:r>
              <w:rPr>
                <w:rFonts w:ascii="Arial" w:eastAsia="宋体" w:hAnsi="Arial" w:cs="Arial" w:hint="eastAsia"/>
                <w:sz w:val="20"/>
                <w:szCs w:val="20"/>
              </w:rPr>
              <w:t>TCL</w:t>
            </w:r>
          </w:p>
        </w:tc>
        <w:tc>
          <w:tcPr>
            <w:tcW w:w="1127" w:type="dxa"/>
          </w:tcPr>
          <w:p w14:paraId="7100577C" w14:textId="77777777" w:rsidR="00650622" w:rsidRDefault="00757812">
            <w:pPr>
              <w:rPr>
                <w:rFonts w:ascii="Arial" w:eastAsia="宋体" w:hAnsi="Arial" w:cs="Arial"/>
                <w:sz w:val="20"/>
                <w:szCs w:val="20"/>
              </w:rPr>
            </w:pPr>
            <w:r>
              <w:rPr>
                <w:rFonts w:ascii="Arial" w:eastAsia="宋体"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宋体" w:hAnsi="Arial" w:cs="Arial"/>
                <w:sz w:val="20"/>
                <w:szCs w:val="20"/>
              </w:rPr>
            </w:pPr>
            <w:r>
              <w:rPr>
                <w:rFonts w:ascii="Arial" w:eastAsia="宋体" w:hAnsi="Arial" w:cs="Arial"/>
                <w:sz w:val="20"/>
                <w:szCs w:val="20"/>
              </w:rPr>
              <w:t>Qualcomm</w:t>
            </w:r>
          </w:p>
        </w:tc>
        <w:tc>
          <w:tcPr>
            <w:tcW w:w="1127" w:type="dxa"/>
          </w:tcPr>
          <w:p w14:paraId="77F50EE5" w14:textId="77777777" w:rsidR="00650622" w:rsidRDefault="00757812">
            <w:pPr>
              <w:rPr>
                <w:rFonts w:ascii="Arial" w:eastAsia="宋体" w:hAnsi="Arial" w:cs="Arial"/>
                <w:sz w:val="20"/>
                <w:szCs w:val="20"/>
              </w:rPr>
            </w:pPr>
            <w:r>
              <w:rPr>
                <w:rFonts w:ascii="Arial" w:eastAsia="宋体"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 xml:space="preserve">When the Remote UE report candidate Relay UE serving cell ID, it should be the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to select the target Relay UE which serving cell ID is within the same </w:t>
            </w:r>
            <w:proofErr w:type="spellStart"/>
            <w:r>
              <w:rPr>
                <w:rFonts w:ascii="Arial" w:hAnsi="Arial" w:cs="Arial"/>
                <w:sz w:val="20"/>
                <w:szCs w:val="20"/>
                <w:lang w:eastAsia="ja-JP"/>
              </w:rPr>
              <w:t>gNB</w:t>
            </w:r>
            <w:proofErr w:type="spellEnd"/>
            <w:r>
              <w:rPr>
                <w:rFonts w:ascii="Arial" w:hAnsi="Arial" w:cs="Arial"/>
                <w:sz w:val="20"/>
                <w:szCs w:val="20"/>
                <w:lang w:eastAsia="ja-JP"/>
              </w:rPr>
              <w:t>.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宋体"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宋体"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 xml:space="preserve">We assume the existing reselection procedure does not prevent the relay UE from reselecting a cell from another </w:t>
            </w:r>
            <w:proofErr w:type="spellStart"/>
            <w:r>
              <w:rPr>
                <w:rFonts w:ascii="Arial" w:hAnsi="Arial" w:cs="Arial"/>
                <w:sz w:val="20"/>
              </w:rPr>
              <w:t>gNB</w:t>
            </w:r>
            <w:proofErr w:type="spellEnd"/>
            <w:r>
              <w:rPr>
                <w:rFonts w:ascii="Arial" w:hAnsi="Arial" w:cs="Arial"/>
                <w:sz w:val="20"/>
              </w:rPr>
              <w:t>,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 xml:space="preserve">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w:t>
            </w:r>
            <w:proofErr w:type="spellStart"/>
            <w:r>
              <w:rPr>
                <w:rFonts w:ascii="Arial" w:hAnsi="Arial" w:cs="Arial"/>
                <w:sz w:val="20"/>
              </w:rPr>
              <w:t>gNB</w:t>
            </w:r>
            <w:proofErr w:type="spellEnd"/>
            <w:r>
              <w:rPr>
                <w:rFonts w:ascii="Arial" w:hAnsi="Arial" w:cs="Arial"/>
                <w:sz w:val="20"/>
              </w:rPr>
              <w:t xml:space="preserve"> directly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 xml:space="preserve">Regarding </w:t>
            </w:r>
            <w:proofErr w:type="spellStart"/>
            <w:r>
              <w:rPr>
                <w:rFonts w:ascii="Arial" w:eastAsia="Malgun Gothic" w:hAnsi="Arial" w:cs="Arial"/>
                <w:sz w:val="20"/>
                <w:szCs w:val="20"/>
                <w:lang w:eastAsia="ko-KR"/>
              </w:rPr>
              <w:t>Vivo’s</w:t>
            </w:r>
            <w:proofErr w:type="spellEnd"/>
            <w:r>
              <w:rPr>
                <w:rFonts w:ascii="Arial" w:eastAsia="Malgun Gothic" w:hAnsi="Arial" w:cs="Arial"/>
                <w:sz w:val="20"/>
                <w:szCs w:val="20"/>
                <w:lang w:eastAsia="ko-KR"/>
              </w:rPr>
              <w:t xml:space="preserve"> solution with release, it is not clear whether the network will always release RRC connection of relay UE when the relay UE establishes a RRC connection with a different </w:t>
            </w:r>
            <w:proofErr w:type="spellStart"/>
            <w:r>
              <w:rPr>
                <w:rFonts w:ascii="Arial" w:eastAsia="Malgun Gothic" w:hAnsi="Arial" w:cs="Arial"/>
                <w:sz w:val="20"/>
                <w:szCs w:val="20"/>
                <w:lang w:eastAsia="ko-KR"/>
              </w:rPr>
              <w:t>gNB</w:t>
            </w:r>
            <w:proofErr w:type="spellEnd"/>
            <w:r>
              <w:rPr>
                <w:rFonts w:ascii="Arial" w:eastAsia="Malgun Gothic" w:hAnsi="Arial" w:cs="Arial"/>
                <w:sz w:val="20"/>
                <w:szCs w:val="20"/>
                <w:lang w:eastAsia="ko-KR"/>
              </w:rPr>
              <w:t xml:space="preserve"> e.g.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 xml:space="preserve">Some solutions suggested by other companies can be considered </w:t>
            </w:r>
            <w:r>
              <w:rPr>
                <w:rFonts w:ascii="Arial" w:eastAsia="Malgun Gothic" w:hAnsi="Arial" w:cs="Arial"/>
                <w:sz w:val="20"/>
                <w:szCs w:val="20"/>
                <w:lang w:eastAsia="ko-KR"/>
              </w:rPr>
              <w:lastRenderedPageBreak/>
              <w:t>e.g.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宋体" w:hAnsi="Arial" w:cs="Arial" w:hint="eastAsia"/>
                <w:sz w:val="20"/>
              </w:rPr>
              <w:lastRenderedPageBreak/>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宋体"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宋体" w:hAnsi="Arial" w:cs="Arial"/>
                <w:sz w:val="20"/>
              </w:rPr>
            </w:pPr>
            <w:r>
              <w:rPr>
                <w:rFonts w:ascii="Arial" w:eastAsia="宋体" w:hAnsi="Arial" w:cs="Arial" w:hint="eastAsia"/>
                <w:sz w:val="20"/>
              </w:rPr>
              <w:t>Sam</w:t>
            </w:r>
            <w:r>
              <w:rPr>
                <w:rFonts w:ascii="Arial" w:eastAsia="宋体" w:hAnsi="Arial" w:cs="Arial"/>
                <w:sz w:val="20"/>
              </w:rPr>
              <w:t>sung</w:t>
            </w:r>
          </w:p>
        </w:tc>
        <w:tc>
          <w:tcPr>
            <w:tcW w:w="1127" w:type="dxa"/>
          </w:tcPr>
          <w:p w14:paraId="70DD2E5F" w14:textId="21E1D703" w:rsidR="002C55C0" w:rsidRDefault="002C55C0">
            <w:pPr>
              <w:rPr>
                <w:rFonts w:ascii="Arial" w:eastAsia="宋体" w:hAnsi="Arial" w:cs="Arial"/>
                <w:sz w:val="20"/>
              </w:rPr>
            </w:pPr>
            <w:r>
              <w:rPr>
                <w:rFonts w:ascii="Arial" w:eastAsia="宋体"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 xml:space="preserve">e UE is </w:t>
            </w:r>
            <w:proofErr w:type="spellStart"/>
            <w:r>
              <w:rPr>
                <w:rFonts w:ascii="Arial" w:eastAsiaTheme="minorEastAsia" w:hAnsi="Arial" w:cs="Arial"/>
                <w:sz w:val="20"/>
              </w:rPr>
              <w:t>unware</w:t>
            </w:r>
            <w:proofErr w:type="spellEnd"/>
            <w:r>
              <w:rPr>
                <w:rFonts w:ascii="Arial" w:eastAsiaTheme="minorEastAsia" w:hAnsi="Arial" w:cs="Arial"/>
                <w:sz w:val="20"/>
              </w:rPr>
              <w:t xml:space="preserve"> of when the indirect path addition/change occurs to the remote UE. Thus, it will perform the cell re-selection at any time following the legacy, i.e., the above “wrong cell” is not a corner case, and a solution for this issue is needed.</w:t>
            </w:r>
          </w:p>
        </w:tc>
      </w:tr>
      <w:tr w:rsidR="000739ED" w14:paraId="0136A268" w14:textId="77777777">
        <w:tc>
          <w:tcPr>
            <w:tcW w:w="1913" w:type="dxa"/>
          </w:tcPr>
          <w:p w14:paraId="45FD7FF3" w14:textId="0C164093" w:rsidR="000739ED" w:rsidRDefault="000739ED" w:rsidP="000739ED">
            <w:pPr>
              <w:rPr>
                <w:rFonts w:ascii="Arial" w:eastAsia="宋体"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29227428" w14:textId="4CB800CC" w:rsidR="000739ED" w:rsidRDefault="000739ED" w:rsidP="000739ED">
            <w:pPr>
              <w:rPr>
                <w:rFonts w:ascii="Arial" w:eastAsia="宋体" w:hAnsi="Arial" w:cs="Arial"/>
                <w:sz w:val="20"/>
              </w:rPr>
            </w:pPr>
            <w:r>
              <w:rPr>
                <w:rFonts w:ascii="Arial" w:eastAsiaTheme="minorEastAsia" w:hAnsi="Arial" w:cs="Arial"/>
                <w:sz w:val="20"/>
                <w:szCs w:val="20"/>
              </w:rPr>
              <w:t>b</w:t>
            </w:r>
          </w:p>
        </w:tc>
        <w:tc>
          <w:tcPr>
            <w:tcW w:w="6197" w:type="dxa"/>
          </w:tcPr>
          <w:p w14:paraId="29CEE512" w14:textId="2F1EFFE9" w:rsidR="000739ED" w:rsidRDefault="00A95165" w:rsidP="00A95165">
            <w:pPr>
              <w:rPr>
                <w:rFonts w:ascii="Arial" w:eastAsiaTheme="minorEastAsia" w:hAnsi="Arial" w:cs="Arial"/>
                <w:sz w:val="20"/>
              </w:rPr>
            </w:pPr>
            <w:r w:rsidRPr="00A95165">
              <w:rPr>
                <w:rFonts w:ascii="Arial" w:eastAsiaTheme="minorEastAsia" w:hAnsi="Arial" w:cs="Arial"/>
                <w:sz w:val="20"/>
              </w:rPr>
              <w:t xml:space="preserve">This corner case also exists in existing </w:t>
            </w:r>
            <w:r>
              <w:rPr>
                <w:rFonts w:ascii="Arial" w:eastAsiaTheme="minorEastAsia" w:hAnsi="Arial" w:cs="Arial"/>
                <w:sz w:val="20"/>
              </w:rPr>
              <w:t xml:space="preserve">Rel-17 D2I </w:t>
            </w:r>
            <w:r w:rsidRPr="00A95165">
              <w:rPr>
                <w:rFonts w:ascii="Arial" w:eastAsiaTheme="minorEastAsia" w:hAnsi="Arial" w:cs="Arial"/>
                <w:sz w:val="20"/>
              </w:rPr>
              <w:t xml:space="preserve">path switch that </w:t>
            </w:r>
            <w:r>
              <w:rPr>
                <w:rFonts w:ascii="Arial" w:eastAsiaTheme="minorEastAsia" w:hAnsi="Arial" w:cs="Arial"/>
                <w:sz w:val="20"/>
              </w:rPr>
              <w:t xml:space="preserve">target relay </w:t>
            </w:r>
            <w:r w:rsidRPr="00A95165">
              <w:rPr>
                <w:rFonts w:ascii="Arial" w:eastAsiaTheme="minorEastAsia" w:hAnsi="Arial" w:cs="Arial"/>
                <w:sz w:val="20"/>
              </w:rPr>
              <w:t>UE may change the cell during HO.</w:t>
            </w:r>
            <w:r w:rsidR="000739ED" w:rsidRPr="000739ED">
              <w:rPr>
                <w:rFonts w:ascii="Arial" w:eastAsiaTheme="minorEastAsia" w:hAnsi="Arial" w:cs="Arial"/>
                <w:sz w:val="20"/>
              </w:rPr>
              <w:t xml:space="preserve"> </w:t>
            </w:r>
            <w:r>
              <w:rPr>
                <w:rFonts w:ascii="Arial" w:eastAsiaTheme="minorEastAsia" w:hAnsi="Arial" w:cs="Arial"/>
                <w:sz w:val="20"/>
              </w:rPr>
              <w:t xml:space="preserve">If </w:t>
            </w:r>
            <w:r w:rsidR="000739ED" w:rsidRPr="000739ED">
              <w:rPr>
                <w:rFonts w:ascii="Arial" w:eastAsiaTheme="minorEastAsia" w:hAnsi="Arial" w:cs="Arial"/>
                <w:sz w:val="20"/>
              </w:rPr>
              <w:t xml:space="preserve">remote UE identifies the </w:t>
            </w:r>
            <w:r>
              <w:rPr>
                <w:rFonts w:ascii="Arial" w:eastAsiaTheme="minorEastAsia" w:hAnsi="Arial" w:cs="Arial"/>
                <w:sz w:val="20"/>
              </w:rPr>
              <w:t xml:space="preserve">target </w:t>
            </w:r>
            <w:r w:rsidR="000739ED" w:rsidRPr="000739ED">
              <w:rPr>
                <w:rFonts w:ascii="Arial" w:eastAsiaTheme="minorEastAsia" w:hAnsi="Arial" w:cs="Arial"/>
                <w:sz w:val="20"/>
              </w:rPr>
              <w:t>relay UE changes serving cell</w:t>
            </w:r>
            <w:r>
              <w:t xml:space="preserve"> </w:t>
            </w:r>
            <w:r w:rsidRPr="00A95165">
              <w:rPr>
                <w:rFonts w:ascii="Arial" w:eastAsiaTheme="minorEastAsia" w:hAnsi="Arial" w:cs="Arial"/>
                <w:sz w:val="20"/>
              </w:rPr>
              <w:t xml:space="preserve">after receiving </w:t>
            </w:r>
            <w:r>
              <w:rPr>
                <w:rFonts w:ascii="Arial" w:eastAsiaTheme="minorEastAsia" w:hAnsi="Arial" w:cs="Arial"/>
                <w:sz w:val="20"/>
              </w:rPr>
              <w:t xml:space="preserve">HO </w:t>
            </w:r>
            <w:r w:rsidRPr="00A95165">
              <w:rPr>
                <w:rFonts w:ascii="Arial" w:eastAsiaTheme="minorEastAsia" w:hAnsi="Arial" w:cs="Arial"/>
                <w:sz w:val="20"/>
              </w:rPr>
              <w:t>command</w:t>
            </w:r>
            <w:r w:rsidR="000739ED" w:rsidRPr="000739ED">
              <w:rPr>
                <w:rFonts w:ascii="Arial" w:eastAsiaTheme="minorEastAsia" w:hAnsi="Arial" w:cs="Arial"/>
                <w:sz w:val="20"/>
              </w:rPr>
              <w:t xml:space="preserve">, it can initiate RRC reestablishment instead of accessing the </w:t>
            </w:r>
            <w:r>
              <w:rPr>
                <w:rFonts w:ascii="Arial" w:eastAsiaTheme="minorEastAsia" w:hAnsi="Arial" w:cs="Arial"/>
                <w:sz w:val="20"/>
              </w:rPr>
              <w:t xml:space="preserve">target </w:t>
            </w:r>
            <w:r w:rsidR="000739ED" w:rsidRPr="000739ED">
              <w:rPr>
                <w:rFonts w:ascii="Arial" w:eastAsiaTheme="minorEastAsia" w:hAnsi="Arial" w:cs="Arial"/>
                <w:sz w:val="20"/>
              </w:rPr>
              <w:t>relay UE.</w:t>
            </w:r>
          </w:p>
        </w:tc>
      </w:tr>
      <w:tr w:rsidR="003A4089" w14:paraId="04D2FE3D" w14:textId="77777777">
        <w:tc>
          <w:tcPr>
            <w:tcW w:w="1913" w:type="dxa"/>
          </w:tcPr>
          <w:p w14:paraId="709A0CFF" w14:textId="590D3206" w:rsidR="003A4089" w:rsidRDefault="003A4089" w:rsidP="000739ED">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60F1855A" w14:textId="235D85D3" w:rsidR="003A4089" w:rsidRDefault="003A4089" w:rsidP="000739ED">
            <w:pPr>
              <w:rPr>
                <w:rFonts w:ascii="Arial" w:eastAsiaTheme="minorEastAsia" w:hAnsi="Arial" w:cs="Arial"/>
                <w:sz w:val="20"/>
                <w:szCs w:val="20"/>
              </w:rPr>
            </w:pPr>
            <w:r>
              <w:rPr>
                <w:rFonts w:ascii="Arial" w:eastAsiaTheme="minorEastAsia" w:hAnsi="Arial" w:cs="Arial"/>
                <w:sz w:val="20"/>
                <w:szCs w:val="20"/>
              </w:rPr>
              <w:t>A</w:t>
            </w:r>
          </w:p>
        </w:tc>
        <w:tc>
          <w:tcPr>
            <w:tcW w:w="6197" w:type="dxa"/>
          </w:tcPr>
          <w:p w14:paraId="2C95AB22" w14:textId="4892B490" w:rsidR="003A4089" w:rsidRPr="00A95165" w:rsidRDefault="003A4089" w:rsidP="00A95165">
            <w:pPr>
              <w:rPr>
                <w:rFonts w:ascii="Arial" w:eastAsiaTheme="minorEastAsia" w:hAnsi="Arial" w:cs="Arial"/>
                <w:sz w:val="20"/>
              </w:rPr>
            </w:pPr>
            <w:r>
              <w:rPr>
                <w:rFonts w:ascii="Arial" w:eastAsiaTheme="minorEastAsia" w:hAnsi="Arial" w:cs="Arial"/>
                <w:sz w:val="20"/>
              </w:rPr>
              <w:t>We should either discuss how to avoid the issue, or allow it to happen (if it is really a corner case) but then at least have a procedure to handle it.</w:t>
            </w:r>
          </w:p>
        </w:tc>
      </w:tr>
      <w:tr w:rsidR="00BF310F" w14:paraId="0D229CA2" w14:textId="77777777">
        <w:tc>
          <w:tcPr>
            <w:tcW w:w="1913" w:type="dxa"/>
          </w:tcPr>
          <w:p w14:paraId="5395E3A6" w14:textId="78251F9B" w:rsidR="00BF310F" w:rsidRDefault="00BF310F" w:rsidP="000739ED">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84B3783" w14:textId="5EFFFB2A" w:rsidR="00BF310F" w:rsidRDefault="00DD360B" w:rsidP="000739ED">
            <w:pPr>
              <w:rPr>
                <w:rFonts w:ascii="Arial" w:eastAsiaTheme="minorEastAsia" w:hAnsi="Arial" w:cs="Arial"/>
                <w:sz w:val="20"/>
                <w:szCs w:val="20"/>
              </w:rPr>
            </w:pPr>
            <w:r>
              <w:rPr>
                <w:rFonts w:ascii="Arial" w:eastAsiaTheme="minorEastAsia" w:hAnsi="Arial" w:cs="Arial"/>
                <w:sz w:val="20"/>
                <w:szCs w:val="20"/>
              </w:rPr>
              <w:t>B</w:t>
            </w:r>
          </w:p>
        </w:tc>
        <w:tc>
          <w:tcPr>
            <w:tcW w:w="6197" w:type="dxa"/>
          </w:tcPr>
          <w:p w14:paraId="389D7F1F" w14:textId="77777777" w:rsidR="00BF310F" w:rsidRDefault="00BF310F" w:rsidP="00A95165">
            <w:pPr>
              <w:rPr>
                <w:rFonts w:ascii="Arial" w:eastAsiaTheme="minorEastAsia" w:hAnsi="Arial" w:cs="Arial"/>
                <w:sz w:val="20"/>
              </w:rPr>
            </w:pPr>
          </w:p>
        </w:tc>
      </w:tr>
      <w:tr w:rsidR="000E20E1" w14:paraId="6D15BF19" w14:textId="77777777">
        <w:tc>
          <w:tcPr>
            <w:tcW w:w="1913" w:type="dxa"/>
          </w:tcPr>
          <w:p w14:paraId="5FBF6967" w14:textId="3E4D8342" w:rsidR="000E20E1" w:rsidRDefault="000E20E1" w:rsidP="000739ED">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4D3B6C9C" w14:textId="3EB14BF9" w:rsidR="000E20E1" w:rsidRDefault="000E20E1" w:rsidP="000739ED">
            <w:pPr>
              <w:rPr>
                <w:rFonts w:ascii="Arial" w:eastAsiaTheme="minorEastAsia" w:hAnsi="Arial" w:cs="Arial"/>
                <w:sz w:val="20"/>
                <w:szCs w:val="20"/>
              </w:rPr>
            </w:pPr>
            <w:r>
              <w:rPr>
                <w:rFonts w:ascii="Arial" w:eastAsiaTheme="minorEastAsia" w:hAnsi="Arial" w:cs="Arial"/>
                <w:sz w:val="20"/>
                <w:szCs w:val="20"/>
              </w:rPr>
              <w:t>b</w:t>
            </w:r>
          </w:p>
        </w:tc>
        <w:tc>
          <w:tcPr>
            <w:tcW w:w="6197" w:type="dxa"/>
          </w:tcPr>
          <w:p w14:paraId="7BC26E7E" w14:textId="48FD33C1" w:rsidR="000E20E1" w:rsidRDefault="000E20E1" w:rsidP="00A95165">
            <w:pPr>
              <w:rPr>
                <w:rFonts w:ascii="Arial" w:eastAsiaTheme="minorEastAsia" w:hAnsi="Arial" w:cs="Arial"/>
                <w:sz w:val="20"/>
              </w:rPr>
            </w:pPr>
            <w:proofErr w:type="spellStart"/>
            <w:proofErr w:type="gramStart"/>
            <w:r w:rsidRPr="00C31100">
              <w:rPr>
                <w:rFonts w:ascii="Arial" w:eastAsia="Malgun Gothic" w:hAnsi="Arial" w:cs="Arial" w:hint="eastAsia"/>
                <w:sz w:val="20"/>
                <w:szCs w:val="20"/>
                <w:lang w:eastAsia="ko-KR"/>
              </w:rPr>
              <w:t>gNB</w:t>
            </w:r>
            <w:proofErr w:type="spellEnd"/>
            <w:proofErr w:type="gramEnd"/>
            <w:r w:rsidRPr="00C31100">
              <w:rPr>
                <w:rFonts w:ascii="Arial" w:eastAsia="Malgun Gothic" w:hAnsi="Arial" w:cs="Arial" w:hint="eastAsia"/>
                <w:sz w:val="20"/>
                <w:szCs w:val="20"/>
                <w:lang w:eastAsia="ko-KR"/>
              </w:rPr>
              <w:t xml:space="preserve"> can also aware of the Relay UE established RRC connection with a wrong cell. </w:t>
            </w:r>
            <w:proofErr w:type="spellStart"/>
            <w:proofErr w:type="gramStart"/>
            <w:r w:rsidRPr="00C31100">
              <w:rPr>
                <w:rFonts w:ascii="Arial" w:eastAsia="Malgun Gothic" w:hAnsi="Arial" w:cs="Arial" w:hint="eastAsia"/>
                <w:sz w:val="20"/>
                <w:szCs w:val="20"/>
                <w:lang w:eastAsia="ko-KR"/>
              </w:rPr>
              <w:t>gNB</w:t>
            </w:r>
            <w:proofErr w:type="spellEnd"/>
            <w:proofErr w:type="gramEnd"/>
            <w:r w:rsidRPr="00C31100">
              <w:rPr>
                <w:rFonts w:ascii="Arial" w:eastAsia="Malgun Gothic" w:hAnsi="Arial" w:cs="Arial" w:hint="eastAsia"/>
                <w:sz w:val="20"/>
                <w:szCs w:val="20"/>
                <w:lang w:eastAsia="ko-KR"/>
              </w:rPr>
              <w:t xml:space="preserve"> can reselect another Relay UE for the Remote UE. No specification effo</w:t>
            </w:r>
            <w:r>
              <w:rPr>
                <w:rFonts w:ascii="Arial" w:eastAsiaTheme="minorEastAsia" w:hAnsi="Arial" w:cs="Arial" w:hint="eastAsia"/>
                <w:sz w:val="20"/>
                <w:szCs w:val="20"/>
              </w:rPr>
              <w:t>r</w:t>
            </w:r>
            <w:r w:rsidRPr="00C31100">
              <w:rPr>
                <w:rFonts w:ascii="Arial" w:eastAsia="Malgun Gothic" w:hAnsi="Arial" w:cs="Arial" w:hint="eastAsia"/>
                <w:sz w:val="20"/>
                <w:szCs w:val="20"/>
                <w:lang w:eastAsia="ko-KR"/>
              </w:rPr>
              <w:t>t is needed.</w:t>
            </w:r>
          </w:p>
        </w:tc>
      </w:tr>
    </w:tbl>
    <w:p w14:paraId="08009519"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 xml:space="preserve">For companies supporting to have a solution (e.g., Option </w:t>
      </w:r>
      <w:proofErr w:type="gramStart"/>
      <w:r>
        <w:rPr>
          <w:rFonts w:ascii="Arial" w:hAnsi="Arial" w:cs="Arial"/>
          <w:b w:val="0"/>
          <w:bCs w:val="0"/>
          <w:sz w:val="20"/>
          <w:szCs w:val="20"/>
          <w:lang w:val="en-GB"/>
        </w:rPr>
        <w:t>a</w:t>
      </w:r>
      <w:proofErr w:type="gramEnd"/>
      <w:r>
        <w:rPr>
          <w:rFonts w:ascii="Arial" w:hAnsi="Arial" w:cs="Arial"/>
          <w:b w:val="0"/>
          <w:bCs w:val="0"/>
          <w:sz w:val="20"/>
          <w:szCs w:val="20"/>
          <w:lang w:val="en-GB"/>
        </w:rPr>
        <w:t xml:space="preserve">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Solution details, if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t xml:space="preserve">Handle: In Rel-17, if remote UE identifies the relay UE changes serving cell after receiving D2I path switch command, it can initiate RRC reestablishment instead of accessing the relay UE. To extend the similar solution to MP, remote UE can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 xml:space="preserve">We don’t need to avoid it. but when it happens, the remote UE considers the procedure failure. The UE </w:t>
            </w:r>
            <w:r>
              <w:rPr>
                <w:rFonts w:ascii="Arial" w:eastAsiaTheme="minorEastAsia" w:hAnsi="Arial" w:cs="Arial"/>
                <w:sz w:val="20"/>
              </w:rPr>
              <w:lastRenderedPageBreak/>
              <w:t>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lastRenderedPageBreak/>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 xml:space="preserve">To handle when such problem happens: The relay UE informs the remote UE of the failure (as one cause in the Notification message), and the remote UE reports it to the </w:t>
            </w:r>
            <w:proofErr w:type="spellStart"/>
            <w:r>
              <w:rPr>
                <w:rFonts w:ascii="Arial" w:hAnsi="Arial" w:cs="Arial"/>
                <w:sz w:val="20"/>
                <w:szCs w:val="20"/>
              </w:rPr>
              <w:t>gNB</w:t>
            </w:r>
            <w:proofErr w:type="spellEnd"/>
            <w:r>
              <w:rPr>
                <w:rFonts w:ascii="Arial" w:hAnsi="Arial" w:cs="Arial"/>
                <w:sz w:val="20"/>
                <w:szCs w:val="20"/>
              </w:rPr>
              <w:t>.</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 xml:space="preserve">We share the view of Nokia that remote UE sharing the target cell information with the relay UE is the </w:t>
            </w:r>
            <w:proofErr w:type="gramStart"/>
            <w:r>
              <w:rPr>
                <w:rFonts w:ascii="Arial" w:hAnsi="Arial" w:cs="Arial"/>
                <w:sz w:val="20"/>
              </w:rPr>
              <w:t>most clean</w:t>
            </w:r>
            <w:proofErr w:type="gramEnd"/>
            <w:r>
              <w:rPr>
                <w:rFonts w:ascii="Arial" w:hAnsi="Arial" w:cs="Arial"/>
                <w:sz w:val="20"/>
              </w:rPr>
              <w:t xml:space="preserve"> solution to avoid this problem. This will prevent the relay UE establish RRC connection to the wrong cell or wrong </w:t>
            </w:r>
            <w:proofErr w:type="spellStart"/>
            <w:r>
              <w:rPr>
                <w:rFonts w:ascii="Arial" w:hAnsi="Arial" w:cs="Arial"/>
                <w:sz w:val="20"/>
              </w:rPr>
              <w:t>gNB</w:t>
            </w:r>
            <w:proofErr w:type="spellEnd"/>
            <w:r>
              <w:rPr>
                <w:rFonts w:ascii="Arial" w:hAnsi="Arial" w:cs="Arial"/>
                <w:sz w:val="20"/>
              </w:rPr>
              <w:t>.</w:t>
            </w:r>
          </w:p>
          <w:p w14:paraId="52695CDB" w14:textId="77777777" w:rsidR="00650622" w:rsidRDefault="00757812">
            <w:pPr>
              <w:rPr>
                <w:rFonts w:ascii="Arial" w:hAnsi="Arial" w:cs="Arial"/>
                <w:sz w:val="20"/>
              </w:rPr>
            </w:pPr>
            <w:r>
              <w:rPr>
                <w:rFonts w:ascii="Arial" w:hAnsi="Arial" w:cs="Arial"/>
                <w:sz w:val="20"/>
              </w:rPr>
              <w:t xml:space="preserve">If not, then RAN2 need discuss how relay UE can detects that something is wrong during the </w:t>
            </w:r>
            <w:proofErr w:type="spellStart"/>
            <w:r>
              <w:rPr>
                <w:rFonts w:ascii="Arial" w:hAnsi="Arial" w:cs="Arial"/>
                <w:sz w:val="20"/>
              </w:rPr>
              <w:t>Uu</w:t>
            </w:r>
            <w:proofErr w:type="spellEnd"/>
            <w:r>
              <w:rPr>
                <w:rFonts w:ascii="Arial" w:hAnsi="Arial" w:cs="Arial"/>
                <w:sz w:val="20"/>
              </w:rPr>
              <w:t xml:space="preserve"> RRC setup/configuration process and notify remote UE to trigger a fast recovery. We feel it will be too late and too 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w:t>
            </w:r>
            <w:proofErr w:type="spellStart"/>
            <w:r>
              <w:rPr>
                <w:rFonts w:ascii="Arial" w:hAnsi="Arial" w:cs="Arial"/>
                <w:sz w:val="20"/>
              </w:rPr>
              <w:t>gNB</w:t>
            </w:r>
            <w:proofErr w:type="spellEnd"/>
            <w:r>
              <w:rPr>
                <w:rFonts w:ascii="Arial" w:hAnsi="Arial" w:cs="Arial"/>
                <w:sz w:val="20"/>
              </w:rPr>
              <w:t xml:space="preserve">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t xml:space="preserve">We can follow the same procedure in Rel-17 that the relay UE can send Notification message to the remote UE. Then the remote UE can report indirect path failure info to </w:t>
            </w:r>
            <w:proofErr w:type="spellStart"/>
            <w:r>
              <w:rPr>
                <w:rFonts w:ascii="Arial" w:hAnsi="Arial" w:cs="Arial"/>
                <w:sz w:val="20"/>
              </w:rPr>
              <w:t>gNB</w:t>
            </w:r>
            <w:proofErr w:type="spellEnd"/>
            <w:r>
              <w:rPr>
                <w:rFonts w:ascii="Arial" w:hAnsi="Arial" w:cs="Arial"/>
                <w:sz w:val="20"/>
              </w:rPr>
              <w:t xml:space="preserve"> directly if possible, which can handle this 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 xml:space="preserve">To avoid: One or more target cells can be signaled to the relay UE. Note that the remote UE and the relay UE do not need to be at the same cell. It is OK with different cells under the same </w:t>
            </w:r>
            <w:proofErr w:type="spellStart"/>
            <w:r>
              <w:rPr>
                <w:rFonts w:ascii="Arial" w:hAnsi="Arial" w:cs="Arial"/>
                <w:sz w:val="20"/>
              </w:rPr>
              <w:t>gNB</w:t>
            </w:r>
            <w:proofErr w:type="spellEnd"/>
            <w:r>
              <w:rPr>
                <w:rFonts w:ascii="Arial" w:hAnsi="Arial" w:cs="Arial"/>
                <w:sz w:val="20"/>
              </w:rPr>
              <w:t>.</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 xml:space="preserve">To handle: We can consider failure notification from the relay UE to the remote UE and failure report from the remote UE to </w:t>
            </w:r>
            <w:proofErr w:type="spellStart"/>
            <w:r>
              <w:rPr>
                <w:rFonts w:ascii="Arial" w:hAnsi="Arial" w:cs="Arial"/>
                <w:sz w:val="20"/>
              </w:rPr>
              <w:t>gNB</w:t>
            </w:r>
            <w:proofErr w:type="spellEnd"/>
            <w:r>
              <w:rPr>
                <w:rFonts w:ascii="Arial" w:hAnsi="Arial" w:cs="Arial"/>
                <w:sz w:val="20"/>
              </w:rPr>
              <w:t xml:space="preserve">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sz w:val="20"/>
              </w:rPr>
            </w:pPr>
            <w:r>
              <w:rPr>
                <w:rFonts w:ascii="Arial" w:eastAsiaTheme="minorEastAsia" w:hAnsi="Arial" w:cs="Arial" w:hint="eastAsia"/>
                <w:sz w:val="20"/>
              </w:rPr>
              <w:lastRenderedPageBreak/>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af0"/>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w:t>
            </w:r>
            <w:proofErr w:type="spellStart"/>
            <w:r w:rsidRPr="00676C38">
              <w:rPr>
                <w:rFonts w:ascii="Arial" w:eastAsiaTheme="minorEastAsia" w:hAnsi="Arial" w:cs="Arial"/>
                <w:color w:val="000000" w:themeColor="text1"/>
                <w:sz w:val="20"/>
              </w:rPr>
              <w:t>gNB</w:t>
            </w:r>
            <w:proofErr w:type="spellEnd"/>
            <w:r w:rsidRPr="00676C38">
              <w:rPr>
                <w:rFonts w:ascii="Arial" w:eastAsiaTheme="minorEastAsia" w:hAnsi="Arial" w:cs="Arial"/>
                <w:color w:val="000000" w:themeColor="text1"/>
                <w:sz w:val="20"/>
              </w:rPr>
              <w:t xml:space="preserve"> as the previous one, the indirect path addition can be performed </w:t>
            </w:r>
          </w:p>
          <w:p w14:paraId="47F7C74A" w14:textId="77777777" w:rsidR="000C41A0" w:rsidRPr="00676C38" w:rsidRDefault="000C41A0" w:rsidP="000C41A0">
            <w:pPr>
              <w:pStyle w:val="af0"/>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a different </w:t>
            </w:r>
            <w:proofErr w:type="spellStart"/>
            <w:r w:rsidRPr="00676C38">
              <w:rPr>
                <w:rFonts w:ascii="Arial" w:eastAsiaTheme="minorEastAsia" w:hAnsi="Arial" w:cs="Arial"/>
                <w:color w:val="000000" w:themeColor="text1"/>
                <w:sz w:val="20"/>
              </w:rPr>
              <w:t>gNB</w:t>
            </w:r>
            <w:proofErr w:type="spellEnd"/>
            <w:r w:rsidRPr="00676C38">
              <w:rPr>
                <w:rFonts w:ascii="Arial" w:eastAsiaTheme="minorEastAsia" w:hAnsi="Arial" w:cs="Arial"/>
                <w:color w:val="000000" w:themeColor="text1"/>
                <w:sz w:val="20"/>
              </w:rPr>
              <w:t xml:space="preserve"> from the previous one, the indirect path addition can be considered as failed. </w:t>
            </w:r>
          </w:p>
          <w:p w14:paraId="2F7D9F4B" w14:textId="77777777" w:rsidR="000C41A0" w:rsidRDefault="000C41A0" w:rsidP="000C41A0">
            <w:pPr>
              <w:rPr>
                <w:rFonts w:ascii="Arial" w:eastAsiaTheme="minorEastAsia" w:hAnsi="Arial" w:cs="Arial"/>
                <w:sz w:val="20"/>
              </w:rPr>
            </w:pPr>
            <w:r>
              <w:rPr>
                <w:rFonts w:ascii="Arial" w:eastAsiaTheme="minorEastAsia" w:hAnsi="Arial" w:cs="Arial"/>
                <w:sz w:val="20"/>
              </w:rPr>
              <w:t xml:space="preserve">However, the remote UE cannot know the reselected cell is </w:t>
            </w:r>
            <w:proofErr w:type="spellStart"/>
            <w:proofErr w:type="gramStart"/>
            <w:r>
              <w:rPr>
                <w:rFonts w:ascii="Arial" w:eastAsiaTheme="minorEastAsia" w:hAnsi="Arial" w:cs="Arial"/>
                <w:sz w:val="20"/>
              </w:rPr>
              <w:t>a</w:t>
            </w:r>
            <w:proofErr w:type="spellEnd"/>
            <w:proofErr w:type="gramEnd"/>
            <w:r>
              <w:rPr>
                <w:rFonts w:ascii="Arial" w:eastAsiaTheme="minorEastAsia" w:hAnsi="Arial" w:cs="Arial"/>
                <w:sz w:val="20"/>
              </w:rPr>
              <w:t xml:space="preserve"> intra-</w:t>
            </w:r>
            <w:proofErr w:type="spellStart"/>
            <w:r>
              <w:rPr>
                <w:rFonts w:ascii="Arial" w:eastAsiaTheme="minorEastAsia" w:hAnsi="Arial" w:cs="Arial"/>
                <w:sz w:val="20"/>
              </w:rPr>
              <w:t>gNB</w:t>
            </w:r>
            <w:proofErr w:type="spellEnd"/>
            <w:r>
              <w:rPr>
                <w:rFonts w:ascii="Arial" w:eastAsiaTheme="minorEastAsia" w:hAnsi="Arial" w:cs="Arial"/>
                <w:sz w:val="20"/>
              </w:rPr>
              <w:t xml:space="preserve"> or inter-</w:t>
            </w:r>
            <w:proofErr w:type="spellStart"/>
            <w:r>
              <w:rPr>
                <w:rFonts w:ascii="Arial" w:eastAsiaTheme="minorEastAsia" w:hAnsi="Arial" w:cs="Arial"/>
                <w:sz w:val="20"/>
              </w:rPr>
              <w:t>gNB</w:t>
            </w:r>
            <w:proofErr w:type="spellEnd"/>
            <w:r>
              <w:rPr>
                <w:rFonts w:ascii="Arial" w:eastAsiaTheme="minorEastAsia" w:hAnsi="Arial" w:cs="Arial"/>
                <w:sz w:val="20"/>
              </w:rPr>
              <w:t xml:space="preserve"> cell. Thus, the remote UE needs to report the reselected cell to the </w:t>
            </w:r>
            <w:proofErr w:type="spellStart"/>
            <w:r>
              <w:rPr>
                <w:rFonts w:ascii="Arial" w:eastAsiaTheme="minorEastAsia" w:hAnsi="Arial" w:cs="Arial"/>
                <w:sz w:val="20"/>
              </w:rPr>
              <w:t>gNB</w:t>
            </w:r>
            <w:proofErr w:type="spellEnd"/>
            <w:r>
              <w:rPr>
                <w:rFonts w:ascii="Arial" w:eastAsiaTheme="minorEastAsia" w:hAnsi="Arial" w:cs="Arial"/>
                <w:sz w:val="20"/>
              </w:rPr>
              <w:t xml:space="preserve">, and then </w:t>
            </w:r>
            <w:proofErr w:type="spellStart"/>
            <w:r>
              <w:rPr>
                <w:rFonts w:ascii="Arial" w:eastAsiaTheme="minorEastAsia" w:hAnsi="Arial" w:cs="Arial"/>
                <w:sz w:val="20"/>
              </w:rPr>
              <w:t>gNB</w:t>
            </w:r>
            <w:proofErr w:type="spellEnd"/>
            <w:r>
              <w:rPr>
                <w:rFonts w:ascii="Arial" w:eastAsiaTheme="minorEastAsia" w:hAnsi="Arial" w:cs="Arial"/>
                <w:sz w:val="20"/>
              </w:rPr>
              <w:t xml:space="preserve"> determines to trigger a new direct path addition procedure or not.</w:t>
            </w:r>
          </w:p>
          <w:p w14:paraId="70C79C6F" w14:textId="07A538E1" w:rsidR="00FD4F70" w:rsidRDefault="00FD4F70" w:rsidP="000C41A0">
            <w:pPr>
              <w:rPr>
                <w:rFonts w:ascii="Arial" w:hAnsi="Arial" w:cs="Arial"/>
                <w:sz w:val="20"/>
              </w:rPr>
            </w:pPr>
          </w:p>
        </w:tc>
      </w:tr>
      <w:tr w:rsidR="00FD4F70" w14:paraId="3D20D3E4"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01CD46FA" w14:textId="59428851" w:rsidR="00FD4F70" w:rsidRDefault="00FD4F70">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Borders>
              <w:top w:val="single" w:sz="4" w:space="0" w:color="auto"/>
              <w:left w:val="single" w:sz="4" w:space="0" w:color="auto"/>
              <w:bottom w:val="single" w:sz="4" w:space="0" w:color="auto"/>
              <w:right w:val="single" w:sz="4" w:space="0" w:color="auto"/>
            </w:tcBorders>
          </w:tcPr>
          <w:p w14:paraId="3B28A09D" w14:textId="30B27730" w:rsidR="00FD4F70" w:rsidRDefault="00FD4F70">
            <w:pPr>
              <w:rPr>
                <w:rFonts w:ascii="Arial" w:eastAsiaTheme="minorEastAsia" w:hAnsi="Arial" w:cs="Arial"/>
                <w:sz w:val="20"/>
              </w:rPr>
            </w:pPr>
            <w:r>
              <w:rPr>
                <w:rFonts w:ascii="Arial" w:eastAsiaTheme="minorEastAsia" w:hAnsi="Arial" w:cs="Arial"/>
                <w:sz w:val="20"/>
              </w:rPr>
              <w:t>Yes</w:t>
            </w:r>
          </w:p>
        </w:tc>
        <w:tc>
          <w:tcPr>
            <w:tcW w:w="1028" w:type="dxa"/>
            <w:tcBorders>
              <w:top w:val="single" w:sz="4" w:space="0" w:color="auto"/>
              <w:left w:val="single" w:sz="4" w:space="0" w:color="auto"/>
              <w:bottom w:val="single" w:sz="4" w:space="0" w:color="auto"/>
              <w:right w:val="single" w:sz="4" w:space="0" w:color="auto"/>
            </w:tcBorders>
          </w:tcPr>
          <w:p w14:paraId="20A67EEE" w14:textId="0B27541B" w:rsidR="00FD4F70" w:rsidRDefault="00FD4F70">
            <w:pPr>
              <w:rPr>
                <w:rFonts w:ascii="Arial" w:eastAsiaTheme="minorEastAsia" w:hAnsi="Arial" w:cs="Arial"/>
                <w:sz w:val="20"/>
              </w:rPr>
            </w:pPr>
            <w:r>
              <w:rPr>
                <w:rFonts w:ascii="Arial" w:eastAsiaTheme="minorEastAsia" w:hAnsi="Arial" w:cs="Arial"/>
                <w:sz w:val="20"/>
              </w:rPr>
              <w:t>Yes</w:t>
            </w:r>
          </w:p>
        </w:tc>
        <w:tc>
          <w:tcPr>
            <w:tcW w:w="5162" w:type="dxa"/>
            <w:tcBorders>
              <w:top w:val="single" w:sz="4" w:space="0" w:color="auto"/>
              <w:left w:val="single" w:sz="4" w:space="0" w:color="auto"/>
              <w:bottom w:val="single" w:sz="4" w:space="0" w:color="auto"/>
              <w:right w:val="single" w:sz="4" w:space="0" w:color="auto"/>
            </w:tcBorders>
          </w:tcPr>
          <w:p w14:paraId="6709A7A5" w14:textId="3D0B7348" w:rsidR="00FD4F70" w:rsidRDefault="00FD4F70" w:rsidP="000C41A0">
            <w:pPr>
              <w:rPr>
                <w:rFonts w:ascii="Arial" w:eastAsiaTheme="minorEastAsia" w:hAnsi="Arial" w:cs="Arial"/>
                <w:sz w:val="20"/>
              </w:rPr>
            </w:pPr>
            <w:r>
              <w:rPr>
                <w:rFonts w:ascii="Arial" w:eastAsiaTheme="minorEastAsia" w:hAnsi="Arial" w:cs="Arial"/>
                <w:sz w:val="20"/>
              </w:rPr>
              <w:t xml:space="preserve">To avoid: We think we can further study, however, it would need some way to determine an allowable list to cells at the remote/relay UE in order to avoid that we initiate the procedure at the relay/remote UE when the reconfiguration is received. </w:t>
            </w:r>
          </w:p>
          <w:p w14:paraId="2D9EB804" w14:textId="77777777" w:rsidR="00FD4F70" w:rsidRDefault="00FD4F70" w:rsidP="000C41A0">
            <w:pPr>
              <w:rPr>
                <w:rFonts w:ascii="Arial" w:eastAsiaTheme="minorEastAsia" w:hAnsi="Arial" w:cs="Arial"/>
                <w:sz w:val="20"/>
              </w:rPr>
            </w:pPr>
          </w:p>
          <w:p w14:paraId="2E603D6A" w14:textId="0601D045" w:rsidR="00FD4F70" w:rsidRDefault="00FD4F70" w:rsidP="000C41A0">
            <w:pPr>
              <w:rPr>
                <w:rFonts w:ascii="Arial" w:eastAsiaTheme="minorEastAsia" w:hAnsi="Arial" w:cs="Arial"/>
                <w:sz w:val="20"/>
              </w:rPr>
            </w:pPr>
            <w:r>
              <w:rPr>
                <w:rFonts w:ascii="Arial" w:eastAsiaTheme="minorEastAsia" w:hAnsi="Arial" w:cs="Arial"/>
                <w:sz w:val="20"/>
              </w:rPr>
              <w:t>To handle: We think failure notification should be used to signal this situation to the remote UE (particularly for the case of handover of the relay UE).</w:t>
            </w:r>
          </w:p>
        </w:tc>
      </w:tr>
    </w:tbl>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proofErr w:type="spellStart"/>
      <w:r>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Pr>
          <w:rFonts w:ascii="Arial" w:eastAsiaTheme="minorEastAsia" w:hAnsi="Arial" w:cs="Arial"/>
          <w:i/>
          <w:iCs/>
          <w:sz w:val="20"/>
          <w:szCs w:val="20"/>
        </w:rPr>
        <w:t>RRCReconfigurationSidleink</w:t>
      </w:r>
      <w:proofErr w:type="spellEnd"/>
      <w:r>
        <w:rPr>
          <w:rFonts w:ascii="Arial" w:eastAsiaTheme="minorEastAsia" w:hAnsi="Arial" w:cs="Arial"/>
          <w:i/>
          <w:iCs/>
          <w:sz w:val="20"/>
          <w:szCs w:val="20"/>
        </w:rPr>
        <w:t xml:space="preserve">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lastRenderedPageBreak/>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proofErr w:type="spellStart"/>
      <w:r>
        <w:rPr>
          <w:rFonts w:ascii="Arial" w:hAnsi="Arial" w:cs="Arial"/>
          <w:i/>
          <w:iCs/>
          <w:sz w:val="20"/>
          <w:szCs w:val="20"/>
        </w:rPr>
        <w:t>RemoteUEInformationSidelink</w:t>
      </w:r>
      <w:proofErr w:type="spellEnd"/>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proofErr w:type="spellStart"/>
      <w:r>
        <w:rPr>
          <w:rFonts w:ascii="Arial" w:hAnsi="Arial" w:cs="Arial"/>
          <w:i/>
          <w:iCs/>
          <w:sz w:val="20"/>
          <w:szCs w:val="20"/>
          <w:lang w:val="en-GB"/>
        </w:rPr>
        <w:t>RRCReconfigurationSidelink</w:t>
      </w:r>
      <w:proofErr w:type="spellEnd"/>
      <w:r>
        <w:rPr>
          <w:rFonts w:ascii="Arial" w:hAnsi="Arial" w:cs="Arial"/>
          <w:i/>
          <w:iCs/>
          <w:sz w:val="20"/>
          <w:szCs w:val="20"/>
          <w:lang w:val="en-GB"/>
        </w:rPr>
        <w:t>.</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proofErr w:type="spellStart"/>
      <w:r>
        <w:rPr>
          <w:rFonts w:ascii="Arial" w:hAnsi="Arial" w:cs="Arial"/>
          <w:i/>
          <w:iCs/>
          <w:sz w:val="20"/>
          <w:szCs w:val="20"/>
          <w:lang w:val="en-GB"/>
        </w:rPr>
        <w:t>UEAssistnaceInformationSidelink</w:t>
      </w:r>
      <w:proofErr w:type="spellEnd"/>
      <w:r>
        <w:rPr>
          <w:rFonts w:ascii="Arial" w:hAnsi="Arial" w:cs="Arial"/>
          <w:i/>
          <w:iCs/>
          <w:sz w:val="20"/>
          <w:szCs w:val="20"/>
          <w:lang w:val="en-GB"/>
        </w:rPr>
        <w:t>.</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proofErr w:type="spellStart"/>
            <w:r>
              <w:rPr>
                <w:rFonts w:ascii="Arial" w:hAnsi="Arial" w:cs="Arial"/>
                <w:iCs/>
              </w:rPr>
              <w:t>RemoteUEInformationSidelink</w:t>
            </w:r>
            <w:proofErr w:type="spellEnd"/>
            <w:r>
              <w:rPr>
                <w:rFonts w:ascii="Arial" w:hAnsi="Arial" w:cs="Arial"/>
                <w:iCs/>
              </w:rPr>
              <w:t xml:space="preserve"> can be reused since similar to </w:t>
            </w:r>
            <w:proofErr w:type="gramStart"/>
            <w:r>
              <w:rPr>
                <w:rFonts w:ascii="Arial" w:hAnsi="Arial" w:cs="Arial"/>
                <w:iCs/>
              </w:rPr>
              <w:t>R17,</w:t>
            </w:r>
            <w:proofErr w:type="gramEnd"/>
            <w:r>
              <w:rPr>
                <w:rFonts w:ascii="Arial" w:hAnsi="Arial" w:cs="Arial"/>
                <w:iCs/>
              </w:rPr>
              <w:t xml:space="preserve">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 xml:space="preserve">We think it is important to allow relay UE to accept/reject this PC5-RRC trigger depend on whether the relay UE is still able to serve as previously announced. Foer example, if relay UE reselects a different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then it can send </w:t>
            </w:r>
            <w:proofErr w:type="spellStart"/>
            <w:r>
              <w:rPr>
                <w:rFonts w:ascii="Arial" w:hAnsi="Arial" w:cs="Arial"/>
                <w:sz w:val="20"/>
                <w:szCs w:val="20"/>
                <w:lang w:eastAsia="ja-JP"/>
              </w:rPr>
              <w:t>RRCReconfigurationFailureSidelink</w:t>
            </w:r>
            <w:proofErr w:type="spellEnd"/>
            <w:r>
              <w:rPr>
                <w:rFonts w:ascii="Arial" w:hAnsi="Arial" w:cs="Arial"/>
                <w:sz w:val="20"/>
                <w:szCs w:val="20"/>
                <w:lang w:eastAsia="ja-JP"/>
              </w:rPr>
              <w:t>.</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proofErr w:type="spellStart"/>
            <w:r>
              <w:rPr>
                <w:rFonts w:ascii="Arial" w:eastAsiaTheme="minorEastAsia" w:hAnsi="Arial" w:cs="Arial"/>
                <w:sz w:val="20"/>
                <w:szCs w:val="20"/>
              </w:rPr>
              <w:t>a</w:t>
            </w:r>
            <w:proofErr w:type="spellEnd"/>
            <w:r>
              <w:rPr>
                <w:rFonts w:ascii="Arial" w:eastAsiaTheme="minorEastAsia" w:hAnsi="Arial" w:cs="Arial"/>
                <w:sz w:val="20"/>
                <w:szCs w:val="20"/>
              </w:rPr>
              <w:t xml:space="preserve"> with new </w:t>
            </w:r>
            <w:r>
              <w:rPr>
                <w:rFonts w:ascii="Arial" w:eastAsiaTheme="minorEastAsia" w:hAnsi="Arial" w:cs="Arial"/>
                <w:sz w:val="20"/>
                <w:szCs w:val="20"/>
              </w:rPr>
              <w:lastRenderedPageBreak/>
              <w:t>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lastRenderedPageBreak/>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r w:rsidR="00407FE0" w14:paraId="58255ECF" w14:textId="77777777">
        <w:tc>
          <w:tcPr>
            <w:tcW w:w="1913" w:type="dxa"/>
            <w:tcBorders>
              <w:top w:val="single" w:sz="4" w:space="0" w:color="auto"/>
              <w:left w:val="single" w:sz="4" w:space="0" w:color="auto"/>
              <w:bottom w:val="single" w:sz="4" w:space="0" w:color="auto"/>
              <w:right w:val="single" w:sz="4" w:space="0" w:color="auto"/>
            </w:tcBorders>
          </w:tcPr>
          <w:p w14:paraId="3544EE32" w14:textId="103F13FE" w:rsidR="00407FE0" w:rsidRDefault="00407FE0">
            <w:pPr>
              <w:rPr>
                <w:rFonts w:ascii="Arial" w:eastAsiaTheme="minorEastAsia" w:hAnsi="Arial" w:cs="Arial"/>
                <w:sz w:val="20"/>
              </w:rPr>
            </w:pPr>
            <w:proofErr w:type="spellStart"/>
            <w:r>
              <w:rPr>
                <w:rFonts w:ascii="Arial" w:eastAsiaTheme="minorEastAsia" w:hAnsi="Arial" w:cs="Arial"/>
                <w:sz w:val="20"/>
              </w:rPr>
              <w:t>Spreadtrum</w:t>
            </w:r>
            <w:proofErr w:type="spellEnd"/>
          </w:p>
        </w:tc>
        <w:tc>
          <w:tcPr>
            <w:tcW w:w="1128" w:type="dxa"/>
            <w:tcBorders>
              <w:top w:val="single" w:sz="4" w:space="0" w:color="auto"/>
              <w:left w:val="single" w:sz="4" w:space="0" w:color="auto"/>
              <w:bottom w:val="single" w:sz="4" w:space="0" w:color="auto"/>
              <w:right w:val="single" w:sz="4" w:space="0" w:color="auto"/>
            </w:tcBorders>
          </w:tcPr>
          <w:p w14:paraId="3072C191" w14:textId="2CB307F6" w:rsidR="00407FE0" w:rsidRDefault="00407FE0">
            <w:pPr>
              <w:rPr>
                <w:rFonts w:ascii="Arial" w:eastAsiaTheme="minorEastAsia" w:hAnsi="Arial" w:cs="Arial"/>
                <w:sz w:val="20"/>
              </w:rPr>
            </w:pPr>
            <w:r>
              <w:rPr>
                <w:rFonts w:ascii="Arial" w:eastAsiaTheme="minorEastAsia" w:hAnsi="Arial" w:cs="Arial" w:hint="eastAsia"/>
                <w:sz w:val="20"/>
              </w:rPr>
              <w:t>b</w:t>
            </w:r>
          </w:p>
        </w:tc>
        <w:tc>
          <w:tcPr>
            <w:tcW w:w="6196" w:type="dxa"/>
            <w:tcBorders>
              <w:top w:val="single" w:sz="4" w:space="0" w:color="auto"/>
              <w:left w:val="single" w:sz="4" w:space="0" w:color="auto"/>
              <w:bottom w:val="single" w:sz="4" w:space="0" w:color="auto"/>
              <w:right w:val="single" w:sz="4" w:space="0" w:color="auto"/>
            </w:tcBorders>
          </w:tcPr>
          <w:p w14:paraId="3D78A381" w14:textId="77777777" w:rsidR="00407FE0" w:rsidRDefault="00407FE0">
            <w:pPr>
              <w:rPr>
                <w:rFonts w:ascii="Arial" w:eastAsiaTheme="minorEastAsia" w:hAnsi="Arial" w:cs="Arial"/>
                <w:sz w:val="20"/>
                <w:szCs w:val="20"/>
              </w:rPr>
            </w:pPr>
          </w:p>
        </w:tc>
      </w:tr>
      <w:tr w:rsidR="00A5605E" w14:paraId="1BACB290" w14:textId="77777777">
        <w:tc>
          <w:tcPr>
            <w:tcW w:w="1913" w:type="dxa"/>
            <w:tcBorders>
              <w:top w:val="single" w:sz="4" w:space="0" w:color="auto"/>
              <w:left w:val="single" w:sz="4" w:space="0" w:color="auto"/>
              <w:bottom w:val="single" w:sz="4" w:space="0" w:color="auto"/>
              <w:right w:val="single" w:sz="4" w:space="0" w:color="auto"/>
            </w:tcBorders>
          </w:tcPr>
          <w:p w14:paraId="54BB06D0" w14:textId="3644E4AC" w:rsidR="00A5605E" w:rsidRDefault="00A5605E">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8" w:type="dxa"/>
            <w:tcBorders>
              <w:top w:val="single" w:sz="4" w:space="0" w:color="auto"/>
              <w:left w:val="single" w:sz="4" w:space="0" w:color="auto"/>
              <w:bottom w:val="single" w:sz="4" w:space="0" w:color="auto"/>
              <w:right w:val="single" w:sz="4" w:space="0" w:color="auto"/>
            </w:tcBorders>
          </w:tcPr>
          <w:p w14:paraId="260139B3" w14:textId="17B17DC0" w:rsidR="00A5605E" w:rsidRDefault="00A5605E">
            <w:pPr>
              <w:rPr>
                <w:rFonts w:ascii="Arial" w:eastAsiaTheme="minorEastAsia" w:hAnsi="Arial" w:cs="Arial"/>
                <w:sz w:val="20"/>
              </w:rPr>
            </w:pPr>
            <w:r>
              <w:rPr>
                <w:rFonts w:ascii="Arial" w:eastAsiaTheme="minorEastAsia" w:hAnsi="Arial" w:cs="Arial"/>
                <w:sz w:val="20"/>
              </w:rPr>
              <w:t>a) or d)</w:t>
            </w:r>
          </w:p>
        </w:tc>
        <w:tc>
          <w:tcPr>
            <w:tcW w:w="6196" w:type="dxa"/>
            <w:tcBorders>
              <w:top w:val="single" w:sz="4" w:space="0" w:color="auto"/>
              <w:left w:val="single" w:sz="4" w:space="0" w:color="auto"/>
              <w:bottom w:val="single" w:sz="4" w:space="0" w:color="auto"/>
              <w:right w:val="single" w:sz="4" w:space="0" w:color="auto"/>
            </w:tcBorders>
          </w:tcPr>
          <w:p w14:paraId="180F3D3B" w14:textId="6906B0ED" w:rsidR="00A5605E" w:rsidRDefault="00F24BA2">
            <w:pPr>
              <w:rPr>
                <w:rFonts w:ascii="Arial" w:eastAsiaTheme="minorEastAsia" w:hAnsi="Arial" w:cs="Arial"/>
                <w:sz w:val="20"/>
                <w:szCs w:val="20"/>
              </w:rPr>
            </w:pPr>
            <w:r>
              <w:rPr>
                <w:rFonts w:ascii="Arial" w:eastAsiaTheme="minorEastAsia" w:hAnsi="Arial" w:cs="Arial"/>
                <w:sz w:val="20"/>
                <w:szCs w:val="20"/>
              </w:rPr>
              <w:t>One way message should be enough, and if the error condition needs to be handled, L2 ACK or existing failure message can be used.</w:t>
            </w:r>
          </w:p>
        </w:tc>
      </w:tr>
      <w:tr w:rsidR="000E20E1" w14:paraId="6AF0AD1C" w14:textId="77777777">
        <w:tc>
          <w:tcPr>
            <w:tcW w:w="1913" w:type="dxa"/>
            <w:tcBorders>
              <w:top w:val="single" w:sz="4" w:space="0" w:color="auto"/>
              <w:left w:val="single" w:sz="4" w:space="0" w:color="auto"/>
              <w:bottom w:val="single" w:sz="4" w:space="0" w:color="auto"/>
              <w:right w:val="single" w:sz="4" w:space="0" w:color="auto"/>
            </w:tcBorders>
          </w:tcPr>
          <w:p w14:paraId="3E5FE90F" w14:textId="2E2E0801" w:rsidR="000E20E1" w:rsidRDefault="000E20E1">
            <w:pPr>
              <w:rPr>
                <w:rFonts w:ascii="Arial" w:eastAsiaTheme="minorEastAsia" w:hAnsi="Arial" w:cs="Arial"/>
                <w:sz w:val="20"/>
              </w:rPr>
            </w:pPr>
            <w:r>
              <w:rPr>
                <w:rFonts w:ascii="Arial" w:eastAsiaTheme="minorEastAsia" w:hAnsi="Arial" w:cs="Arial"/>
                <w:sz w:val="20"/>
              </w:rPr>
              <w:t>CATT</w:t>
            </w:r>
          </w:p>
        </w:tc>
        <w:tc>
          <w:tcPr>
            <w:tcW w:w="1128" w:type="dxa"/>
            <w:tcBorders>
              <w:top w:val="single" w:sz="4" w:space="0" w:color="auto"/>
              <w:left w:val="single" w:sz="4" w:space="0" w:color="auto"/>
              <w:bottom w:val="single" w:sz="4" w:space="0" w:color="auto"/>
              <w:right w:val="single" w:sz="4" w:space="0" w:color="auto"/>
            </w:tcBorders>
          </w:tcPr>
          <w:p w14:paraId="007CB5FA" w14:textId="20BC58C9" w:rsidR="000E20E1" w:rsidRDefault="000E20E1">
            <w:pPr>
              <w:rPr>
                <w:rFonts w:ascii="Arial" w:eastAsiaTheme="minorEastAsia" w:hAnsi="Arial" w:cs="Arial"/>
                <w:sz w:val="20"/>
              </w:rPr>
            </w:pPr>
            <w:r>
              <w:rPr>
                <w:rFonts w:ascii="Arial" w:eastAsiaTheme="minorEastAsia" w:hAnsi="Arial" w:cs="Arial"/>
                <w:sz w:val="20"/>
              </w:rPr>
              <w:t>d)</w:t>
            </w:r>
          </w:p>
        </w:tc>
        <w:tc>
          <w:tcPr>
            <w:tcW w:w="6196" w:type="dxa"/>
            <w:tcBorders>
              <w:top w:val="single" w:sz="4" w:space="0" w:color="auto"/>
              <w:left w:val="single" w:sz="4" w:space="0" w:color="auto"/>
              <w:bottom w:val="single" w:sz="4" w:space="0" w:color="auto"/>
              <w:right w:val="single" w:sz="4" w:space="0" w:color="auto"/>
            </w:tcBorders>
          </w:tcPr>
          <w:p w14:paraId="4B5DDCE9" w14:textId="5160A48D" w:rsidR="000E20E1" w:rsidRDefault="005B30B8">
            <w:pPr>
              <w:rPr>
                <w:rFonts w:ascii="Arial" w:eastAsiaTheme="minorEastAsia" w:hAnsi="Arial" w:cs="Arial"/>
                <w:sz w:val="20"/>
                <w:szCs w:val="20"/>
              </w:rPr>
            </w:pPr>
            <w:r>
              <w:rPr>
                <w:rFonts w:ascii="Arial" w:eastAsiaTheme="minorEastAsia" w:hAnsi="Arial" w:cs="Arial" w:hint="eastAsia"/>
                <w:sz w:val="20"/>
                <w:szCs w:val="20"/>
              </w:rPr>
              <w:t>A</w:t>
            </w:r>
            <w:r w:rsidR="00D07929">
              <w:rPr>
                <w:rFonts w:ascii="Arial" w:eastAsiaTheme="minorEastAsia" w:hAnsi="Arial" w:cs="Arial" w:hint="eastAsia"/>
                <w:sz w:val="20"/>
                <w:szCs w:val="20"/>
              </w:rPr>
              <w:t>)</w:t>
            </w:r>
            <w:r w:rsidR="004305E7">
              <w:rPr>
                <w:rFonts w:ascii="Arial" w:eastAsiaTheme="minorEastAsia" w:hAnsi="Arial" w:cs="Arial"/>
                <w:sz w:val="20"/>
                <w:szCs w:val="20"/>
              </w:rPr>
              <w:t>’</w:t>
            </w:r>
            <w:r w:rsidR="004305E7">
              <w:rPr>
                <w:rFonts w:ascii="Arial" w:eastAsiaTheme="minorEastAsia" w:hAnsi="Arial" w:cs="Arial" w:hint="eastAsia"/>
                <w:sz w:val="20"/>
                <w:szCs w:val="20"/>
              </w:rPr>
              <w:t xml:space="preserve">s procedure is </w:t>
            </w:r>
            <w:r w:rsidR="004305E7" w:rsidRPr="004305E7">
              <w:rPr>
                <w:rFonts w:ascii="Arial" w:eastAsiaTheme="minorEastAsia" w:hAnsi="Arial" w:cs="Arial"/>
                <w:sz w:val="20"/>
                <w:szCs w:val="20"/>
              </w:rPr>
              <w:t>used by the L2 U2N Remote UE in RRC_IDLE/RRC</w:t>
            </w:r>
            <w:bookmarkStart w:id="9" w:name="_GoBack"/>
            <w:bookmarkEnd w:id="9"/>
            <w:r w:rsidR="004305E7" w:rsidRPr="004305E7">
              <w:rPr>
                <w:rFonts w:ascii="Arial" w:eastAsiaTheme="minorEastAsia" w:hAnsi="Arial" w:cs="Arial"/>
                <w:sz w:val="20"/>
                <w:szCs w:val="20"/>
              </w:rPr>
              <w:t>_INACTIVE to inform about the required SIB(s) and provide Paging related information to the connected L2 U2N Relay UE.</w:t>
            </w:r>
            <w:r w:rsidR="004305E7">
              <w:rPr>
                <w:rFonts w:ascii="Arial" w:eastAsiaTheme="minorEastAsia" w:hAnsi="Arial" w:cs="Arial" w:hint="eastAsia"/>
                <w:sz w:val="20"/>
                <w:szCs w:val="20"/>
              </w:rPr>
              <w:t xml:space="preserve"> Meanwhile, the current case is relay UE in RRC_IDLE/RRC_INACTIVE which seems </w:t>
            </w:r>
            <w:r w:rsidR="004305E7">
              <w:rPr>
                <w:rFonts w:ascii="Arial" w:eastAsiaTheme="minorEastAsia" w:hAnsi="Arial" w:cs="Arial"/>
                <w:sz w:val="20"/>
                <w:szCs w:val="20"/>
              </w:rPr>
              <w:t>totally</w:t>
            </w:r>
            <w:r w:rsidR="004305E7">
              <w:rPr>
                <w:rFonts w:ascii="Arial" w:eastAsiaTheme="minorEastAsia" w:hAnsi="Arial" w:cs="Arial" w:hint="eastAsia"/>
                <w:sz w:val="20"/>
                <w:szCs w:val="20"/>
              </w:rPr>
              <w:t xml:space="preserve"> </w:t>
            </w:r>
            <w:r w:rsidR="004305E7">
              <w:rPr>
                <w:rFonts w:ascii="Arial" w:eastAsiaTheme="minorEastAsia" w:hAnsi="Arial" w:cs="Arial"/>
                <w:sz w:val="20"/>
                <w:szCs w:val="20"/>
              </w:rPr>
              <w:t>opposite</w:t>
            </w:r>
            <w:r w:rsidR="004305E7">
              <w:rPr>
                <w:rFonts w:ascii="Arial" w:eastAsiaTheme="minorEastAsia" w:hAnsi="Arial" w:cs="Arial" w:hint="eastAsia"/>
                <w:sz w:val="20"/>
                <w:szCs w:val="20"/>
              </w:rPr>
              <w:t>.</w:t>
            </w:r>
          </w:p>
        </w:tc>
      </w:tr>
    </w:tbl>
    <w:p w14:paraId="06C11F3E" w14:textId="77777777" w:rsidR="00650622" w:rsidRDefault="00650622">
      <w:pPr>
        <w:rPr>
          <w:rFonts w:ascii="Arial" w:hAnsi="Arial" w:cs="Arial"/>
          <w:sz w:val="20"/>
          <w:szCs w:val="20"/>
          <w:lang w:val="en-GB"/>
        </w:rPr>
      </w:pPr>
    </w:p>
    <w:p w14:paraId="39D84B44" w14:textId="77777777" w:rsidR="00650622" w:rsidRDefault="00757812">
      <w:pPr>
        <w:rPr>
          <w:rFonts w:ascii="Arial" w:hAnsi="Arial" w:cs="Arial"/>
          <w:sz w:val="20"/>
          <w:szCs w:val="20"/>
          <w:lang w:val="en-GB"/>
        </w:rPr>
      </w:pPr>
      <w:r>
        <w:rPr>
          <w:rFonts w:ascii="Arial" w:hAnsi="Arial" w:cs="Arial"/>
          <w:sz w:val="20"/>
          <w:szCs w:val="20"/>
          <w:lang w:val="en-GB"/>
        </w:rPr>
        <w:t xml:space="preserve">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w:t>
      </w:r>
      <w:proofErr w:type="spellStart"/>
      <w:r>
        <w:rPr>
          <w:rFonts w:ascii="Arial" w:hAnsi="Arial" w:cs="Arial"/>
          <w:sz w:val="20"/>
          <w:szCs w:val="20"/>
          <w:lang w:val="en-GB"/>
        </w:rPr>
        <w:t>gNB</w:t>
      </w:r>
      <w:proofErr w:type="spellEnd"/>
      <w:r>
        <w:rPr>
          <w:rFonts w:ascii="Arial" w:hAnsi="Arial" w:cs="Arial"/>
          <w:sz w:val="20"/>
          <w:szCs w:val="20"/>
          <w:lang w:val="en-GB"/>
        </w:rPr>
        <w:t xml:space="preserve"> which is enclosed in the relay discovery message, so that the “wrong” cell scenario discussed earlier can be avoided. It was also proposed in [9] that RRC establishment/resume cause value to be included in PC5-RRC trigger. Another proposal in [</w:t>
      </w:r>
      <w:proofErr w:type="gramStart"/>
      <w:r>
        <w:rPr>
          <w:rFonts w:ascii="Arial" w:hAnsi="Arial" w:cs="Arial"/>
          <w:sz w:val="20"/>
          <w:szCs w:val="20"/>
          <w:lang w:val="en-GB"/>
        </w:rPr>
        <w:t>9 ]</w:t>
      </w:r>
      <w:proofErr w:type="gramEnd"/>
      <w:r>
        <w:rPr>
          <w:rFonts w:ascii="Arial" w:hAnsi="Arial" w:cs="Arial"/>
          <w:sz w:val="20"/>
          <w:szCs w:val="20"/>
          <w:lang w:val="en-GB"/>
        </w:rPr>
        <w:t xml:space="preserve"> is that the indirect path bearer configuration from </w:t>
      </w:r>
      <w:proofErr w:type="spellStart"/>
      <w:r>
        <w:rPr>
          <w:rFonts w:ascii="Arial" w:hAnsi="Arial" w:cs="Arial"/>
          <w:sz w:val="20"/>
          <w:szCs w:val="20"/>
          <w:lang w:val="en-GB"/>
        </w:rPr>
        <w:t>gNB</w:t>
      </w:r>
      <w:proofErr w:type="spellEnd"/>
      <w:r>
        <w:rPr>
          <w:rFonts w:ascii="Arial" w:hAnsi="Arial" w:cs="Arial"/>
          <w:sz w:val="20"/>
          <w:szCs w:val="20"/>
          <w:lang w:val="en-GB"/>
        </w:rPr>
        <w:t xml:space="preserve"> is shared to relay UE in this message, although the rapporteur is not sure why this is needed because </w:t>
      </w:r>
      <w:proofErr w:type="spellStart"/>
      <w:r>
        <w:rPr>
          <w:rFonts w:ascii="Arial" w:hAnsi="Arial" w:cs="Arial"/>
          <w:sz w:val="20"/>
          <w:szCs w:val="20"/>
          <w:lang w:val="en-GB"/>
        </w:rPr>
        <w:t>gNB</w:t>
      </w:r>
      <w:proofErr w:type="spellEnd"/>
      <w:r>
        <w:rPr>
          <w:rFonts w:ascii="Arial" w:hAnsi="Arial" w:cs="Arial"/>
          <w:sz w:val="20"/>
          <w:szCs w:val="20"/>
          <w:lang w:val="en-GB"/>
        </w:rPr>
        <w:t xml:space="preserve"> will configure relay UE anyway after relay UE is triggered to enter RRC_CONNECTED state.</w:t>
      </w:r>
    </w:p>
    <w:p w14:paraId="39CC3CF4"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 xml:space="preserve">c)  indirect path configuration from </w:t>
      </w:r>
      <w:proofErr w:type="spellStart"/>
      <w:r>
        <w:rPr>
          <w:rFonts w:ascii="Arial" w:hAnsi="Arial" w:cs="Arial"/>
          <w:sz w:val="20"/>
          <w:szCs w:val="20"/>
          <w:lang w:val="en-GB"/>
        </w:rPr>
        <w:t>gNB</w:t>
      </w:r>
      <w:proofErr w:type="spellEnd"/>
    </w:p>
    <w:p w14:paraId="2708D00F" w14:textId="77777777" w:rsidR="00650622" w:rsidRDefault="00757812">
      <w:pPr>
        <w:rPr>
          <w:rFonts w:ascii="Arial" w:hAnsi="Arial" w:cs="Arial"/>
          <w:sz w:val="20"/>
          <w:szCs w:val="20"/>
          <w:lang w:val="en-GB"/>
        </w:rPr>
      </w:pPr>
      <w:r>
        <w:rPr>
          <w:rFonts w:ascii="Arial" w:hAnsi="Arial" w:cs="Arial"/>
          <w:sz w:val="20"/>
          <w:szCs w:val="20"/>
          <w:lang w:val="en-GB"/>
        </w:rPr>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lastRenderedPageBreak/>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0E110B0D" w14:textId="77777777" w:rsidR="00650622" w:rsidRDefault="00757812">
            <w:pPr>
              <w:rPr>
                <w:rFonts w:ascii="Arial" w:eastAsiaTheme="minorEastAsia" w:hAnsi="Arial" w:cs="Arial"/>
              </w:rPr>
            </w:pPr>
            <w:r>
              <w:rPr>
                <w:rFonts w:ascii="Arial" w:eastAsiaTheme="minorEastAsia" w:hAnsi="Arial" w:cs="Arial"/>
              </w:rPr>
              <w:t xml:space="preserve">For c), same view as Rapp that the configuration should come from </w:t>
            </w:r>
            <w:proofErr w:type="spellStart"/>
            <w:r>
              <w:rPr>
                <w:rFonts w:ascii="Arial" w:eastAsiaTheme="minorEastAsia" w:hAnsi="Arial" w:cs="Arial"/>
              </w:rPr>
              <w:t>gNB</w:t>
            </w:r>
            <w:proofErr w:type="spellEnd"/>
            <w:r>
              <w:rPr>
                <w:rFonts w:ascii="Arial" w:eastAsiaTheme="minorEastAsia" w:hAnsi="Arial" w:cs="Arial"/>
              </w:rPr>
              <w:t>;</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 xml:space="preserve">For fast use of multi-path, it would be better to have means to avoid the issue 2.2.2 proactively, i.e., to indicate target cell information. Letting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宋体"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宋体" w:hAnsi="Arial" w:cs="Arial"/>
                <w:sz w:val="20"/>
              </w:rPr>
            </w:pPr>
            <w:r>
              <w:rPr>
                <w:rFonts w:ascii="Arial" w:eastAsia="宋体" w:hAnsi="Arial" w:cs="Arial" w:hint="eastAsia"/>
                <w:sz w:val="20"/>
              </w:rPr>
              <w:t>Samsung</w:t>
            </w:r>
          </w:p>
        </w:tc>
        <w:tc>
          <w:tcPr>
            <w:tcW w:w="1127" w:type="dxa"/>
          </w:tcPr>
          <w:p w14:paraId="63AEB513" w14:textId="264628E0" w:rsidR="003124A1" w:rsidRDefault="003124A1">
            <w:pPr>
              <w:rPr>
                <w:rFonts w:ascii="Arial" w:eastAsia="宋体" w:hAnsi="Arial" w:cs="Arial"/>
                <w:sz w:val="20"/>
              </w:rPr>
            </w:pPr>
            <w:r>
              <w:rPr>
                <w:rFonts w:ascii="Arial" w:eastAsia="宋体"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r w:rsidR="00FC1B42" w14:paraId="18BDACF6" w14:textId="77777777">
        <w:tc>
          <w:tcPr>
            <w:tcW w:w="1913" w:type="dxa"/>
          </w:tcPr>
          <w:p w14:paraId="6B623EC8" w14:textId="6AC8F214" w:rsidR="00FC1B42" w:rsidRDefault="00FC1B42" w:rsidP="00FC1B42">
            <w:pPr>
              <w:rPr>
                <w:rFonts w:ascii="Arial" w:eastAsia="宋体"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330F7C63" w14:textId="59EFB939" w:rsidR="00FC1B42" w:rsidRDefault="00FC1B42" w:rsidP="00FC1B42">
            <w:pPr>
              <w:rPr>
                <w:rFonts w:ascii="Arial" w:eastAsia="宋体" w:hAnsi="Arial" w:cs="Arial"/>
                <w:sz w:val="20"/>
              </w:rPr>
            </w:pPr>
            <w:r>
              <w:rPr>
                <w:rFonts w:ascii="Arial" w:eastAsiaTheme="minorEastAsia" w:hAnsi="Arial" w:cs="Arial"/>
                <w:sz w:val="20"/>
                <w:szCs w:val="20"/>
              </w:rPr>
              <w:t>d)</w:t>
            </w:r>
          </w:p>
        </w:tc>
        <w:tc>
          <w:tcPr>
            <w:tcW w:w="6197" w:type="dxa"/>
          </w:tcPr>
          <w:p w14:paraId="7423B402" w14:textId="77777777" w:rsidR="00FC1B42" w:rsidRDefault="00FC1B42" w:rsidP="00FC1B42">
            <w:pPr>
              <w:rPr>
                <w:rFonts w:ascii="Arial" w:eastAsia="Malgun Gothic" w:hAnsi="Arial" w:cs="Arial"/>
                <w:sz w:val="20"/>
                <w:szCs w:val="20"/>
                <w:lang w:eastAsia="ko-KR"/>
              </w:rPr>
            </w:pPr>
          </w:p>
        </w:tc>
      </w:tr>
      <w:tr w:rsidR="00F24BA2" w14:paraId="534D653F" w14:textId="77777777">
        <w:tc>
          <w:tcPr>
            <w:tcW w:w="1913" w:type="dxa"/>
          </w:tcPr>
          <w:p w14:paraId="2633360C" w14:textId="7D94172F" w:rsidR="00F24BA2" w:rsidRDefault="00F24BA2" w:rsidP="00FC1B42">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15AD27E1" w14:textId="7F03C8FC" w:rsidR="00F24BA2" w:rsidRDefault="00F24BA2"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2EDF9B16" w14:textId="09F4E754" w:rsidR="00F24BA2" w:rsidRDefault="00F24BA2" w:rsidP="00FC1B42">
            <w:pPr>
              <w:rPr>
                <w:rFonts w:ascii="Arial" w:eastAsia="Malgun Gothic" w:hAnsi="Arial" w:cs="Arial"/>
                <w:sz w:val="20"/>
                <w:szCs w:val="20"/>
                <w:lang w:eastAsia="ko-KR"/>
              </w:rPr>
            </w:pPr>
            <w:r>
              <w:rPr>
                <w:rFonts w:ascii="Arial" w:eastAsia="Malgun Gothic" w:hAnsi="Arial" w:cs="Arial"/>
                <w:sz w:val="20"/>
                <w:szCs w:val="20"/>
                <w:lang w:eastAsia="ko-KR"/>
              </w:rPr>
              <w:t>We can probably assume nothing new is neede</w:t>
            </w:r>
            <w:r w:rsidR="00EA6B5B">
              <w:rPr>
                <w:rFonts w:ascii="Arial" w:eastAsia="Malgun Gothic" w:hAnsi="Arial" w:cs="Arial"/>
                <w:sz w:val="20"/>
                <w:szCs w:val="20"/>
                <w:lang w:eastAsia="ko-KR"/>
              </w:rPr>
              <w:t>d</w:t>
            </w:r>
            <w:r>
              <w:rPr>
                <w:rFonts w:ascii="Arial" w:eastAsia="Malgun Gothic" w:hAnsi="Arial" w:cs="Arial"/>
                <w:sz w:val="20"/>
                <w:szCs w:val="20"/>
                <w:lang w:eastAsia="ko-KR"/>
              </w:rPr>
              <w:t xml:space="preserve"> for now</w:t>
            </w:r>
            <w:r w:rsidR="00EA6B5B">
              <w:rPr>
                <w:rFonts w:ascii="Arial" w:eastAsia="Malgun Gothic" w:hAnsi="Arial" w:cs="Arial"/>
                <w:sz w:val="20"/>
                <w:szCs w:val="20"/>
                <w:lang w:eastAsia="ko-KR"/>
              </w:rPr>
              <w:t xml:space="preserve"> until we further discuss how to handle the inter-</w:t>
            </w:r>
            <w:proofErr w:type="spellStart"/>
            <w:r w:rsidR="00EA6B5B">
              <w:rPr>
                <w:rFonts w:ascii="Arial" w:eastAsia="Malgun Gothic" w:hAnsi="Arial" w:cs="Arial"/>
                <w:sz w:val="20"/>
                <w:szCs w:val="20"/>
                <w:lang w:eastAsia="ko-KR"/>
              </w:rPr>
              <w:t>gNB</w:t>
            </w:r>
            <w:proofErr w:type="spellEnd"/>
            <w:r w:rsidR="00EA6B5B">
              <w:rPr>
                <w:rFonts w:ascii="Arial" w:eastAsia="Malgun Gothic" w:hAnsi="Arial" w:cs="Arial"/>
                <w:sz w:val="20"/>
                <w:szCs w:val="20"/>
                <w:lang w:eastAsia="ko-KR"/>
              </w:rPr>
              <w:t xml:space="preserve"> case.</w:t>
            </w:r>
            <w:r>
              <w:rPr>
                <w:rFonts w:ascii="Arial" w:eastAsia="Malgun Gothic" w:hAnsi="Arial" w:cs="Arial"/>
                <w:sz w:val="20"/>
                <w:szCs w:val="20"/>
                <w:lang w:eastAsia="ko-KR"/>
              </w:rPr>
              <w:t xml:space="preserve"> </w:t>
            </w:r>
          </w:p>
        </w:tc>
      </w:tr>
      <w:tr w:rsidR="006F739F" w14:paraId="410A71F0" w14:textId="77777777">
        <w:tc>
          <w:tcPr>
            <w:tcW w:w="1913" w:type="dxa"/>
          </w:tcPr>
          <w:p w14:paraId="6695DD80" w14:textId="3BE94D79" w:rsidR="006F739F" w:rsidRDefault="006F739F" w:rsidP="00FC1B42">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1E5F5E87" w14:textId="3369E663" w:rsidR="006F739F" w:rsidRDefault="006F739F"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4BBA3184" w14:textId="77777777" w:rsidR="006F739F" w:rsidRDefault="006F739F" w:rsidP="00FC1B42">
            <w:pPr>
              <w:rPr>
                <w:rFonts w:ascii="Arial" w:eastAsia="Malgun Gothic" w:hAnsi="Arial" w:cs="Arial"/>
                <w:sz w:val="20"/>
                <w:szCs w:val="20"/>
                <w:lang w:eastAsia="ko-KR"/>
              </w:rPr>
            </w:pPr>
          </w:p>
        </w:tc>
      </w:tr>
      <w:tr w:rsidR="000819AA" w14:paraId="04515231" w14:textId="77777777">
        <w:tc>
          <w:tcPr>
            <w:tcW w:w="1913" w:type="dxa"/>
          </w:tcPr>
          <w:p w14:paraId="3C845474" w14:textId="610B0061" w:rsidR="000819AA" w:rsidRDefault="004305E7" w:rsidP="00FC1B42">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3BA8ADFF" w14:textId="7E1A664C" w:rsidR="000819AA" w:rsidRDefault="004305E7" w:rsidP="00FC1B42">
            <w:pPr>
              <w:rPr>
                <w:rFonts w:ascii="Arial" w:eastAsiaTheme="minorEastAsia" w:hAnsi="Arial" w:cs="Arial"/>
                <w:sz w:val="20"/>
                <w:szCs w:val="20"/>
              </w:rPr>
            </w:pPr>
            <w:r>
              <w:rPr>
                <w:rFonts w:ascii="Arial" w:eastAsiaTheme="minorEastAsia" w:hAnsi="Arial" w:cs="Arial" w:hint="eastAsia"/>
                <w:sz w:val="20"/>
                <w:szCs w:val="20"/>
              </w:rPr>
              <w:t>d</w:t>
            </w:r>
          </w:p>
        </w:tc>
        <w:tc>
          <w:tcPr>
            <w:tcW w:w="6197" w:type="dxa"/>
          </w:tcPr>
          <w:p w14:paraId="5127F0E5" w14:textId="77777777" w:rsidR="000819AA" w:rsidRPr="004305E7" w:rsidRDefault="000819AA" w:rsidP="00FC1B42">
            <w:pPr>
              <w:rPr>
                <w:rFonts w:ascii="Arial" w:eastAsiaTheme="minorEastAsia" w:hAnsi="Arial" w:cs="Arial" w:hint="eastAsia"/>
                <w:sz w:val="20"/>
                <w:szCs w:val="20"/>
              </w:rPr>
            </w:pPr>
          </w:p>
        </w:tc>
      </w:tr>
    </w:tbl>
    <w:p w14:paraId="35367A17" w14:textId="77777777" w:rsidR="00650622" w:rsidRDefault="00757812">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lastRenderedPageBreak/>
        <w:t>Finally, we need discuss the triggering conditions of this PC5-RRC message. There are two main aspects of this issue:</w:t>
      </w:r>
    </w:p>
    <w:p w14:paraId="05F6834D" w14:textId="0FE8024E" w:rsidR="00650622" w:rsidRDefault="00757812">
      <w:pPr>
        <w:pStyle w:val="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w:t>
      </w:r>
      <w:r w:rsidR="0088678B">
        <w:rPr>
          <w:rFonts w:ascii="Arial" w:hAnsi="Arial" w:cs="Arial"/>
          <w:b w:val="0"/>
          <w:bCs w:val="0"/>
          <w:sz w:val="20"/>
          <w:szCs w:val="20"/>
          <w:lang w:val="en-GB"/>
        </w:rPr>
        <w:pgNum/>
      </w:r>
      <w:proofErr w:type="spellStart"/>
      <w:r w:rsidR="0088678B">
        <w:rPr>
          <w:rFonts w:ascii="Arial" w:hAnsi="Arial" w:cs="Arial"/>
          <w:b w:val="0"/>
          <w:bCs w:val="0"/>
          <w:sz w:val="20"/>
          <w:szCs w:val="20"/>
          <w:lang w:val="en-GB"/>
        </w:rPr>
        <w:t>ignalling</w:t>
      </w:r>
      <w:proofErr w:type="spellEnd"/>
      <w:r>
        <w:rPr>
          <w:rFonts w:ascii="Arial" w:hAnsi="Arial" w:cs="Arial"/>
          <w:b w:val="0"/>
          <w:bCs w:val="0"/>
          <w:sz w:val="20"/>
          <w:szCs w:val="20"/>
          <w:lang w:val="en-GB"/>
        </w:rPr>
        <w:t xml:space="preserve"> for remote UE to know the state of target relay UE, it may be also fine to just let remote UE to send PC5-RRC trigger to CONNECTED relay UE too. And the CONNECTED relay would just skip the RRC establishment procedure as it is already in CONNECTED state. </w:t>
      </w:r>
    </w:p>
    <w:p w14:paraId="5D17C443" w14:textId="77777777" w:rsidR="00650622" w:rsidRDefault="00757812">
      <w:pPr>
        <w:pStyle w:val="af0"/>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sidRPr="0088678B">
        <w:rPr>
          <w:rFonts w:ascii="Arial" w:eastAsia="Times New Roman" w:hAnsi="Arial" w:cs="Arial"/>
          <w:color w:val="auto"/>
          <w:sz w:val="20"/>
          <w:lang w:eastAsia="zh-CN"/>
        </w:rPr>
        <w:t>.</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w:t>
      </w:r>
      <w:proofErr w:type="spellStart"/>
      <w:r>
        <w:rPr>
          <w:rFonts w:ascii="Arial" w:eastAsia="Times New Roman" w:hAnsi="Arial" w:cs="Arial"/>
          <w:color w:val="auto"/>
          <w:sz w:val="20"/>
          <w:lang w:eastAsia="zh-CN"/>
        </w:rPr>
        <w:t>RRCReconfigurationComplete</w:t>
      </w:r>
      <w:proofErr w:type="spellEnd"/>
      <w:r>
        <w:rPr>
          <w:rFonts w:ascii="Arial" w:eastAsia="Times New Roman" w:hAnsi="Arial" w:cs="Arial"/>
          <w:color w:val="auto"/>
          <w:sz w:val="20"/>
          <w:lang w:eastAsia="zh-CN"/>
        </w:rPr>
        <w:t xml:space="preserve"> can be sent via indirect path, the PC5-RRC trigger is still used.  </w:t>
      </w:r>
    </w:p>
    <w:p w14:paraId="73D12D61" w14:textId="77777777" w:rsidR="00650622" w:rsidRDefault="00757812">
      <w:pPr>
        <w:pStyle w:val="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14:paraId="3AC6E9C9" w14:textId="6EE47246" w:rsidR="00650622" w:rsidRDefault="00757812">
      <w:pPr>
        <w:rPr>
          <w:rFonts w:ascii="Arial" w:hAnsi="Arial" w:cs="Arial"/>
          <w:sz w:val="20"/>
          <w:szCs w:val="20"/>
          <w:lang w:val="en-GB"/>
        </w:rPr>
      </w:pPr>
      <w:r>
        <w:rPr>
          <w:rFonts w:ascii="Arial" w:hAnsi="Arial" w:cs="Arial"/>
          <w:sz w:val="20"/>
          <w:szCs w:val="20"/>
          <w:lang w:val="en-GB"/>
        </w:rPr>
        <w:t>a)  PC5-RRC message is always triggered</w:t>
      </w:r>
      <w:ins w:id="10" w:author="InterDigital (Martino Freda)" w:date="2023-09-20T17:35:00Z">
        <w:r w:rsidR="00C13301">
          <w:rPr>
            <w:rFonts w:ascii="Arial" w:hAnsi="Arial" w:cs="Arial"/>
            <w:sz w:val="20"/>
            <w:szCs w:val="20"/>
            <w:lang w:val="en-GB"/>
          </w:rPr>
          <w:t xml:space="preserve"> when SRB1 is not configu</w:t>
        </w:r>
      </w:ins>
      <w:ins w:id="11" w:author="InterDigital (Martino Freda)" w:date="2023-09-20T17:36:00Z">
        <w:r w:rsidR="00C13301">
          <w:rPr>
            <w:rFonts w:ascii="Arial" w:hAnsi="Arial" w:cs="Arial"/>
            <w:sz w:val="20"/>
            <w:szCs w:val="20"/>
            <w:lang w:val="en-GB"/>
          </w:rPr>
          <w:t>red on the indirect path</w:t>
        </w:r>
      </w:ins>
      <w:ins w:id="12" w:author="QC-Jianhua-1" w:date="2023-09-21T14:30:00Z">
        <w:r w:rsidR="00533DC5">
          <w:rPr>
            <w:rFonts w:ascii="Arial" w:hAnsi="Arial" w:cs="Arial"/>
            <w:sz w:val="20"/>
            <w:szCs w:val="20"/>
            <w:lang w:val="en-GB"/>
          </w:rPr>
          <w:t xml:space="preserve"> and the Relay UE supports the new parameters or new PC5-RRC message</w:t>
        </w:r>
      </w:ins>
      <w:r>
        <w:rPr>
          <w:rFonts w:ascii="Arial" w:hAnsi="Arial" w:cs="Arial"/>
          <w:sz w:val="20"/>
          <w:szCs w:val="20"/>
          <w:lang w:val="en-GB"/>
        </w:rPr>
        <w:t xml:space="preserve">, regardless of RRC state of target relay UE. </w:t>
      </w:r>
    </w:p>
    <w:p w14:paraId="7C038E1F" w14:textId="36A7F991" w:rsidR="00650622" w:rsidRDefault="00757812">
      <w:pPr>
        <w:rPr>
          <w:rFonts w:ascii="Arial" w:hAnsi="Arial" w:cs="Arial"/>
          <w:sz w:val="20"/>
          <w:szCs w:val="20"/>
          <w:lang w:val="en-GB"/>
        </w:rPr>
      </w:pPr>
      <w:r>
        <w:rPr>
          <w:rFonts w:ascii="Arial" w:hAnsi="Arial" w:cs="Arial"/>
          <w:sz w:val="20"/>
          <w:szCs w:val="20"/>
          <w:lang w:val="en-GB"/>
        </w:rPr>
        <w:t xml:space="preserve">b)  </w:t>
      </w:r>
      <w:ins w:id="13" w:author="InterDigital (Martino Freda)" w:date="2023-09-20T17:36:00Z">
        <w:r w:rsidR="00C13301">
          <w:rPr>
            <w:rFonts w:ascii="Arial" w:hAnsi="Arial" w:cs="Arial"/>
            <w:sz w:val="20"/>
            <w:szCs w:val="20"/>
            <w:lang w:val="en-GB"/>
          </w:rPr>
          <w:t xml:space="preserve">when SRB1 is not configured on the indirect path, </w:t>
        </w:r>
      </w:ins>
      <w:r>
        <w:rPr>
          <w:rFonts w:ascii="Arial" w:hAnsi="Arial" w:cs="Arial"/>
          <w:sz w:val="20"/>
          <w:szCs w:val="20"/>
          <w:lang w:val="en-GB"/>
        </w:rPr>
        <w:t>PC5-RRC message is only triggered if target relay UE is in IDLE/INACTIVE</w:t>
      </w:r>
      <w:ins w:id="14" w:author="QC-Jianhua-1" w:date="2023-09-21T14:29:00Z">
        <w:r w:rsidR="00533DC5">
          <w:rPr>
            <w:rFonts w:ascii="Arial" w:hAnsi="Arial" w:cs="Arial"/>
            <w:sz w:val="20"/>
            <w:szCs w:val="20"/>
            <w:lang w:val="en-GB"/>
          </w:rPr>
          <w:t xml:space="preserve"> and the Relay UE supports the new parameters or new PC5-RRC mess</w:t>
        </w:r>
      </w:ins>
      <w:ins w:id="15" w:author="QC-Jianhua-1" w:date="2023-09-21T14:30:00Z">
        <w:r w:rsidR="00533DC5">
          <w:rPr>
            <w:rFonts w:ascii="Arial" w:hAnsi="Arial" w:cs="Arial"/>
            <w:sz w:val="20"/>
            <w:szCs w:val="20"/>
            <w:lang w:val="en-GB"/>
          </w:rPr>
          <w:t>age</w:t>
        </w:r>
      </w:ins>
      <w:r>
        <w:rPr>
          <w:rFonts w:ascii="Arial" w:hAnsi="Arial" w:cs="Arial"/>
          <w:sz w:val="20"/>
          <w:szCs w:val="20"/>
          <w:lang w:val="en-GB"/>
        </w:rPr>
        <w:t>.</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to send the indication. Transmission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w:t>
            </w:r>
            <w:r>
              <w:rPr>
                <w:rFonts w:ascii="Arial" w:eastAsiaTheme="minorEastAsia" w:hAnsi="Arial" w:cs="Arial"/>
                <w:sz w:val="20"/>
              </w:rPr>
              <w:lastRenderedPageBreak/>
              <w:t xml:space="preserve">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Prefer a), can accept b) based on NW indication</w:t>
            </w:r>
          </w:p>
        </w:tc>
        <w:tc>
          <w:tcPr>
            <w:tcW w:w="6031" w:type="dxa"/>
          </w:tcPr>
          <w:p w14:paraId="77D2AD6D" w14:textId="52AD28AD" w:rsidR="00650622" w:rsidRPr="0088678B" w:rsidRDefault="00757812" w:rsidP="0088678B">
            <w:pPr>
              <w:pStyle w:val="af0"/>
              <w:numPr>
                <w:ilvl w:val="0"/>
                <w:numId w:val="11"/>
              </w:numPr>
              <w:ind w:firstLineChars="0"/>
              <w:rPr>
                <w:rFonts w:ascii="Arial" w:hAnsi="Arial" w:cs="Arial"/>
                <w:sz w:val="20"/>
                <w:lang w:eastAsia="ja-JP"/>
              </w:rPr>
            </w:pPr>
            <w:proofErr w:type="gramStart"/>
            <w:r w:rsidRPr="0088678B">
              <w:rPr>
                <w:rFonts w:ascii="Arial" w:hAnsi="Arial" w:cs="Arial"/>
                <w:sz w:val="20"/>
                <w:lang w:eastAsia="ja-JP"/>
              </w:rPr>
              <w:t>is</w:t>
            </w:r>
            <w:proofErr w:type="gramEnd"/>
            <w:r w:rsidRPr="0088678B">
              <w:rPr>
                <w:rFonts w:ascii="Arial" w:hAnsi="Arial" w:cs="Arial"/>
                <w:sz w:val="20"/>
                <w:lang w:eastAsia="ja-JP"/>
              </w:rPr>
              <w:t xml:space="preserve"> preferred, so that remote UE can have a unified behavior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50622" w14:paraId="43947257" w14:textId="77777777">
        <w:tc>
          <w:tcPr>
            <w:tcW w:w="1883" w:type="dxa"/>
          </w:tcPr>
          <w:p w14:paraId="0C289DAC" w14:textId="224C82D7" w:rsidR="00650622" w:rsidRDefault="0088678B">
            <w:pPr>
              <w:rPr>
                <w:rFonts w:ascii="Arial" w:hAnsi="Arial" w:cs="Arial"/>
                <w:sz w:val="20"/>
              </w:rPr>
            </w:pPr>
            <w:r>
              <w:rPr>
                <w:rFonts w:ascii="Arial" w:eastAsiaTheme="minorEastAsia" w:hAnsi="Arial" w:cs="Arial"/>
                <w:sz w:val="20"/>
                <w:szCs w:val="20"/>
              </w:rPr>
              <w:t>V</w:t>
            </w:r>
            <w:r w:rsidR="00757812">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 xml:space="preserve">It is not necessary to trigger PC5-RRC if relay UE is already in RRC_CONNECTED. It doesn’t complicate anything if NW indicates where to send the PC5-RRC or </w:t>
            </w:r>
            <w:proofErr w:type="spellStart"/>
            <w:r>
              <w:rPr>
                <w:rFonts w:ascii="Arial" w:hAnsi="Arial" w:cs="Arial"/>
                <w:sz w:val="20"/>
              </w:rPr>
              <w:t>RRCReconfigurationComplete</w:t>
            </w:r>
            <w:proofErr w:type="spellEnd"/>
            <w:r>
              <w:rPr>
                <w:rFonts w:ascii="Arial" w:hAnsi="Arial" w:cs="Arial"/>
                <w:sz w:val="20"/>
              </w:rPr>
              <w:t xml:space="preserv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proofErr w:type="spellStart"/>
            <w:r>
              <w:rPr>
                <w:rFonts w:ascii="Arial" w:hAnsi="Arial" w:cs="Arial" w:hint="eastAsia"/>
                <w:sz w:val="20"/>
              </w:rPr>
              <w:t>gNB</w:t>
            </w:r>
            <w:proofErr w:type="spellEnd"/>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宋体" w:hAnsi="Arial" w:cs="Arial"/>
                <w:sz w:val="20"/>
              </w:rPr>
            </w:pPr>
            <w:r>
              <w:rPr>
                <w:rFonts w:ascii="Arial" w:eastAsia="宋体" w:hAnsi="Arial" w:cs="Arial" w:hint="eastAsia"/>
                <w:sz w:val="20"/>
              </w:rPr>
              <w:t>TCL</w:t>
            </w:r>
          </w:p>
        </w:tc>
        <w:tc>
          <w:tcPr>
            <w:tcW w:w="1323" w:type="dxa"/>
          </w:tcPr>
          <w:p w14:paraId="6F6F596E" w14:textId="77777777" w:rsidR="00650622" w:rsidRDefault="00757812">
            <w:pPr>
              <w:rPr>
                <w:rFonts w:ascii="Arial" w:eastAsia="宋体" w:hAnsi="Arial" w:cs="Arial"/>
                <w:sz w:val="20"/>
              </w:rPr>
            </w:pPr>
            <w:r>
              <w:rPr>
                <w:rFonts w:ascii="Arial" w:eastAsia="宋体"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宋体" w:hAnsi="Arial" w:cs="Arial"/>
                <w:sz w:val="20"/>
              </w:rPr>
            </w:pPr>
            <w:r>
              <w:rPr>
                <w:rFonts w:ascii="Arial" w:eastAsia="宋体" w:hAnsi="Arial" w:cs="Arial"/>
                <w:sz w:val="20"/>
              </w:rPr>
              <w:t>Qualcomm</w:t>
            </w:r>
          </w:p>
        </w:tc>
        <w:tc>
          <w:tcPr>
            <w:tcW w:w="1323" w:type="dxa"/>
          </w:tcPr>
          <w:p w14:paraId="07E0168E" w14:textId="477B9F7B" w:rsidR="00650622" w:rsidRDefault="00533DC5">
            <w:pPr>
              <w:rPr>
                <w:rFonts w:ascii="Arial" w:eastAsia="宋体" w:hAnsi="Arial" w:cs="Arial"/>
                <w:sz w:val="20"/>
              </w:rPr>
            </w:pPr>
            <w:ins w:id="16" w:author="QC-Jianhua-1" w:date="2023-09-21T14:35:00Z">
              <w:r>
                <w:rPr>
                  <w:rFonts w:ascii="Arial" w:eastAsia="宋体" w:hAnsi="Arial" w:cs="Arial" w:hint="eastAsia"/>
                  <w:sz w:val="20"/>
                </w:rPr>
                <w:t>b</w:t>
              </w:r>
            </w:ins>
            <w:ins w:id="17" w:author="QC-Jianhua-1" w:date="2023-09-21T14:32:00Z">
              <w:r>
                <w:rPr>
                  <w:rFonts w:ascii="Arial" w:eastAsia="宋体" w:hAnsi="Arial" w:cs="Arial"/>
                  <w:sz w:val="20"/>
                </w:rPr>
                <w:t>, please see the comments</w:t>
              </w:r>
            </w:ins>
            <w:del w:id="18" w:author="QC-Jianhua-1" w:date="2023-09-21T14:28:00Z">
              <w:r w:rsidR="00757812" w:rsidDel="00533DC5">
                <w:rPr>
                  <w:rFonts w:ascii="Arial" w:eastAsia="宋体" w:hAnsi="Arial" w:cs="Arial"/>
                  <w:sz w:val="20"/>
                </w:rPr>
                <w:delText>b</w:delText>
              </w:r>
            </w:del>
          </w:p>
        </w:tc>
        <w:tc>
          <w:tcPr>
            <w:tcW w:w="6031" w:type="dxa"/>
          </w:tcPr>
          <w:p w14:paraId="65D12734" w14:textId="77777777" w:rsidR="00533DC5" w:rsidRDefault="00533DC5">
            <w:pPr>
              <w:rPr>
                <w:ins w:id="19" w:author="QC-Jianhua-1" w:date="2023-09-21T14:33:00Z"/>
                <w:rFonts w:ascii="Arial" w:hAnsi="Arial" w:cs="Arial"/>
                <w:sz w:val="20"/>
              </w:rPr>
            </w:pPr>
            <w:ins w:id="20" w:author="QC-Jianhua-1" w:date="2023-09-21T14:32:00Z">
              <w:r>
                <w:rPr>
                  <w:rFonts w:ascii="Arial" w:hAnsi="Arial" w:cs="Arial"/>
                  <w:sz w:val="20"/>
                </w:rPr>
                <w:t>We understand only the PC</w:t>
              </w:r>
            </w:ins>
            <w:ins w:id="21" w:author="QC-Jianhua-1" w:date="2023-09-21T14:33:00Z">
              <w:r>
                <w:rPr>
                  <w:rFonts w:ascii="Arial" w:hAnsi="Arial" w:cs="Arial"/>
                  <w:sz w:val="20"/>
                </w:rPr>
                <w:t>5 is needed to be sent when both of the following conditions are met:</w:t>
              </w:r>
            </w:ins>
          </w:p>
          <w:p w14:paraId="2A170293" w14:textId="77777777" w:rsidR="00650622" w:rsidRDefault="00533DC5">
            <w:pPr>
              <w:rPr>
                <w:ins w:id="22" w:author="QC-Jianhua-1" w:date="2023-09-21T14:33:00Z"/>
                <w:rFonts w:ascii="Arial" w:hAnsi="Arial" w:cs="Arial"/>
                <w:sz w:val="20"/>
              </w:rPr>
            </w:pPr>
            <w:ins w:id="23" w:author="QC-Jianhua-1" w:date="2023-09-21T14:33:00Z">
              <w:r>
                <w:rPr>
                  <w:rFonts w:ascii="Arial" w:hAnsi="Arial" w:cs="Arial"/>
                  <w:sz w:val="20"/>
                </w:rPr>
                <w:t xml:space="preserve">1) </w:t>
              </w:r>
            </w:ins>
            <w:ins w:id="24" w:author="QC-Jianhua-1" w:date="2023-09-21T14:32:00Z">
              <w:r>
                <w:rPr>
                  <w:rFonts w:ascii="Arial" w:hAnsi="Arial" w:cs="Arial"/>
                  <w:sz w:val="20"/>
                </w:rPr>
                <w:t>the relay supports the new parameters or new message</w:t>
              </w:r>
            </w:ins>
            <w:ins w:id="25" w:author="QC-Jianhua-1" w:date="2023-09-21T14:33:00Z">
              <w:r>
                <w:rPr>
                  <w:rFonts w:ascii="Arial" w:hAnsi="Arial" w:cs="Arial"/>
                  <w:sz w:val="20"/>
                </w:rPr>
                <w:t>; and</w:t>
              </w:r>
            </w:ins>
          </w:p>
          <w:p w14:paraId="3ACDEE46" w14:textId="6CA20C1F" w:rsidR="00533DC5" w:rsidRDefault="00533DC5">
            <w:pPr>
              <w:rPr>
                <w:rFonts w:ascii="Arial" w:hAnsi="Arial" w:cs="Arial"/>
                <w:sz w:val="20"/>
              </w:rPr>
            </w:pPr>
            <w:ins w:id="26" w:author="QC-Jianhua-1" w:date="2023-09-21T14:33:00Z">
              <w:r>
                <w:rPr>
                  <w:rFonts w:ascii="Arial" w:hAnsi="Arial" w:cs="Arial"/>
                  <w:sz w:val="20"/>
                </w:rPr>
                <w:t>2)</w:t>
              </w:r>
            </w:ins>
            <w:ins w:id="27" w:author="QC-Jianhua-1" w:date="2023-09-21T14:34:00Z">
              <w:r>
                <w:rPr>
                  <w:rFonts w:ascii="Arial" w:hAnsi="Arial" w:cs="Arial"/>
                  <w:sz w:val="20"/>
                </w:rPr>
                <w:t xml:space="preserve"> </w:t>
              </w:r>
              <w:proofErr w:type="gramStart"/>
              <w:r>
                <w:rPr>
                  <w:rFonts w:ascii="Arial" w:hAnsi="Arial" w:cs="Arial"/>
                  <w:sz w:val="20"/>
                </w:rPr>
                <w:t>the</w:t>
              </w:r>
              <w:proofErr w:type="gramEnd"/>
              <w:r>
                <w:rPr>
                  <w:rFonts w:ascii="Arial" w:hAnsi="Arial" w:cs="Arial"/>
                  <w:sz w:val="20"/>
                </w:rPr>
                <w:t xml:space="preserve"> Relay UE needs the indication from the Remote UE, e.g. in IDLE and Inactive state.</w:t>
              </w:r>
            </w:ins>
          </w:p>
        </w:tc>
      </w:tr>
      <w:tr w:rsidR="00650622" w14:paraId="304DA64A" w14:textId="77777777">
        <w:tc>
          <w:tcPr>
            <w:tcW w:w="1883" w:type="dxa"/>
          </w:tcPr>
          <w:p w14:paraId="2DC25A2F" w14:textId="77777777" w:rsidR="00650622" w:rsidRDefault="00757812">
            <w:pPr>
              <w:rPr>
                <w:rFonts w:ascii="Arial" w:eastAsia="宋体"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宋体"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宋体"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宋体"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宋体" w:hAnsi="Arial" w:cs="Arial" w:hint="eastAsia"/>
                <w:sz w:val="20"/>
              </w:rPr>
              <w:t xml:space="preserve">It is not necessary to send the PC5 RRC message if the relay UE is in </w:t>
            </w:r>
            <w:proofErr w:type="spellStart"/>
            <w:r>
              <w:rPr>
                <w:rFonts w:ascii="Arial" w:eastAsia="宋体" w:hAnsi="Arial" w:cs="Arial" w:hint="eastAsia"/>
                <w:sz w:val="20"/>
              </w:rPr>
              <w:t>RRC_Connected</w:t>
            </w:r>
            <w:proofErr w:type="spellEnd"/>
            <w:r>
              <w:rPr>
                <w:rFonts w:ascii="Arial" w:eastAsia="宋体" w:hAnsi="Arial" w:cs="Arial" w:hint="eastAsia"/>
                <w:sz w:val="20"/>
              </w:rPr>
              <w:t xml:space="preserve">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宋体" w:hAnsi="Arial" w:cs="Arial"/>
                <w:sz w:val="20"/>
              </w:rPr>
            </w:pPr>
            <w:r>
              <w:rPr>
                <w:rFonts w:ascii="Arial" w:eastAsia="宋体" w:hAnsi="Arial" w:cs="Arial" w:hint="eastAsia"/>
                <w:sz w:val="20"/>
              </w:rPr>
              <w:t>Sam</w:t>
            </w:r>
            <w:r>
              <w:rPr>
                <w:rFonts w:ascii="Arial" w:eastAsia="宋体"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宋体" w:hAnsi="Arial" w:cs="Arial"/>
                <w:sz w:val="20"/>
              </w:rPr>
            </w:pPr>
            <w:proofErr w:type="spellStart"/>
            <w:r>
              <w:rPr>
                <w:rFonts w:ascii="Arial" w:eastAsia="宋体" w:hAnsi="Arial" w:cs="Arial"/>
                <w:sz w:val="20"/>
              </w:rPr>
              <w:t>a</w:t>
            </w:r>
            <w:proofErr w:type="spellEnd"/>
            <w:r>
              <w:rPr>
                <w:rFonts w:ascii="Arial" w:eastAsia="宋体" w:hAnsi="Arial" w:cs="Arial"/>
                <w:sz w:val="20"/>
              </w:rPr>
              <w:t xml:space="preserve">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宋体" w:hAnsi="Arial" w:cs="Arial"/>
                <w:sz w:val="20"/>
              </w:rPr>
            </w:pPr>
            <w:r>
              <w:rPr>
                <w:rFonts w:ascii="Arial" w:eastAsiaTheme="minorEastAsia" w:hAnsi="Arial" w:cs="Arial" w:hint="eastAsia"/>
                <w:sz w:val="20"/>
              </w:rPr>
              <w:t>P</w:t>
            </w:r>
            <w:r>
              <w:rPr>
                <w:rFonts w:ascii="Arial" w:eastAsiaTheme="minorEastAsia" w:hAnsi="Arial" w:cs="Arial"/>
                <w:sz w:val="20"/>
              </w:rPr>
              <w:t xml:space="preserve">C5-RRC is always triggered when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message is not transmitted via </w:t>
            </w:r>
            <w:r>
              <w:rPr>
                <w:rFonts w:ascii="Arial" w:eastAsiaTheme="minorEastAsia" w:hAnsi="Arial" w:cs="Arial"/>
                <w:sz w:val="20"/>
              </w:rPr>
              <w:lastRenderedPageBreak/>
              <w:t>indirect path.</w:t>
            </w:r>
          </w:p>
        </w:tc>
      </w:tr>
      <w:tr w:rsidR="00463040" w14:paraId="1008397C" w14:textId="77777777" w:rsidTr="00533A26">
        <w:tc>
          <w:tcPr>
            <w:tcW w:w="1883" w:type="dxa"/>
          </w:tcPr>
          <w:p w14:paraId="24A8E5C2" w14:textId="678D7E67" w:rsidR="00463040" w:rsidRDefault="00463040" w:rsidP="00463040">
            <w:pPr>
              <w:rPr>
                <w:rFonts w:ascii="Arial" w:eastAsia="宋体" w:hAnsi="Arial" w:cs="Arial"/>
                <w:sz w:val="20"/>
              </w:rPr>
            </w:pPr>
            <w:proofErr w:type="spellStart"/>
            <w:r>
              <w:rPr>
                <w:rFonts w:ascii="Arial" w:eastAsiaTheme="minorEastAsia" w:hAnsi="Arial" w:cs="Arial" w:hint="eastAsia"/>
                <w:sz w:val="20"/>
                <w:szCs w:val="20"/>
              </w:rPr>
              <w:lastRenderedPageBreak/>
              <w:t>S</w:t>
            </w:r>
            <w:r>
              <w:rPr>
                <w:rFonts w:ascii="Arial" w:eastAsiaTheme="minorEastAsia" w:hAnsi="Arial" w:cs="Arial"/>
                <w:sz w:val="20"/>
                <w:szCs w:val="20"/>
              </w:rPr>
              <w:t>preadtrum</w:t>
            </w:r>
            <w:proofErr w:type="spellEnd"/>
          </w:p>
        </w:tc>
        <w:tc>
          <w:tcPr>
            <w:tcW w:w="1323" w:type="dxa"/>
          </w:tcPr>
          <w:p w14:paraId="7E82FFF1" w14:textId="1F9725C6" w:rsidR="00463040" w:rsidRDefault="00463040" w:rsidP="00463040">
            <w:pPr>
              <w:rPr>
                <w:rFonts w:ascii="Arial" w:eastAsia="宋体" w:hAnsi="Arial" w:cs="Arial"/>
                <w:sz w:val="20"/>
              </w:rPr>
            </w:pPr>
            <w:r>
              <w:rPr>
                <w:rFonts w:ascii="Arial" w:eastAsiaTheme="minorEastAsia" w:hAnsi="Arial" w:cs="Arial"/>
                <w:sz w:val="20"/>
                <w:szCs w:val="20"/>
              </w:rPr>
              <w:t>a</w:t>
            </w:r>
          </w:p>
        </w:tc>
        <w:tc>
          <w:tcPr>
            <w:tcW w:w="6031" w:type="dxa"/>
            <w:tcBorders>
              <w:top w:val="single" w:sz="4" w:space="0" w:color="auto"/>
              <w:left w:val="single" w:sz="4" w:space="0" w:color="auto"/>
              <w:bottom w:val="single" w:sz="4" w:space="0" w:color="auto"/>
              <w:right w:val="single" w:sz="4" w:space="0" w:color="auto"/>
            </w:tcBorders>
          </w:tcPr>
          <w:p w14:paraId="02A1B0CC" w14:textId="77777777" w:rsidR="00463040" w:rsidRDefault="00463040" w:rsidP="00463040">
            <w:pPr>
              <w:rPr>
                <w:rFonts w:ascii="Arial" w:eastAsiaTheme="minorEastAsia" w:hAnsi="Arial" w:cs="Arial"/>
                <w:sz w:val="20"/>
              </w:rPr>
            </w:pPr>
          </w:p>
        </w:tc>
      </w:tr>
      <w:tr w:rsidR="00C13301" w14:paraId="0D6B67A4" w14:textId="77777777" w:rsidTr="00533A26">
        <w:tc>
          <w:tcPr>
            <w:tcW w:w="1883" w:type="dxa"/>
          </w:tcPr>
          <w:p w14:paraId="76114602" w14:textId="6820544F" w:rsidR="00C13301" w:rsidRDefault="00C13301" w:rsidP="0046304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323" w:type="dxa"/>
          </w:tcPr>
          <w:p w14:paraId="0FB7B2B1" w14:textId="0E1DC52F" w:rsidR="00C13301" w:rsidRDefault="00C13301" w:rsidP="00463040">
            <w:pPr>
              <w:rPr>
                <w:rFonts w:ascii="Arial" w:eastAsiaTheme="minorEastAsia" w:hAnsi="Arial" w:cs="Arial"/>
                <w:sz w:val="20"/>
                <w:szCs w:val="20"/>
              </w:rPr>
            </w:pPr>
            <w:r>
              <w:rPr>
                <w:rFonts w:ascii="Arial" w:eastAsiaTheme="minorEastAsia" w:hAnsi="Arial" w:cs="Arial"/>
                <w:sz w:val="20"/>
                <w:szCs w:val="20"/>
              </w:rPr>
              <w:t>comments</w:t>
            </w:r>
          </w:p>
        </w:tc>
        <w:tc>
          <w:tcPr>
            <w:tcW w:w="6031" w:type="dxa"/>
            <w:tcBorders>
              <w:top w:val="single" w:sz="4" w:space="0" w:color="auto"/>
              <w:left w:val="single" w:sz="4" w:space="0" w:color="auto"/>
              <w:bottom w:val="single" w:sz="4" w:space="0" w:color="auto"/>
              <w:right w:val="single" w:sz="4" w:space="0" w:color="auto"/>
            </w:tcBorders>
          </w:tcPr>
          <w:p w14:paraId="154EDC70" w14:textId="728F8043" w:rsidR="00C13301" w:rsidRDefault="00C13301" w:rsidP="00463040">
            <w:pPr>
              <w:rPr>
                <w:rFonts w:ascii="Arial" w:eastAsiaTheme="minorEastAsia" w:hAnsi="Arial" w:cs="Arial"/>
                <w:sz w:val="20"/>
              </w:rPr>
            </w:pPr>
            <w:r>
              <w:rPr>
                <w:rFonts w:ascii="Arial" w:eastAsiaTheme="minorEastAsia" w:hAnsi="Arial" w:cs="Arial"/>
                <w:sz w:val="20"/>
              </w:rPr>
              <w:t>The question is a bit misleading.  We already agreed that we would use the legacy approach when it is possible to do so.  So transmission of PC5-RRC in this question should be limited to the case that legacy approach cannot be used (please see addition to the options).  Then if this is the common understanding, we have a slight preference for b) (to avoid extra signaling) but are ok to accept a).</w:t>
            </w:r>
          </w:p>
        </w:tc>
      </w:tr>
      <w:tr w:rsidR="0012106C" w14:paraId="1586D744" w14:textId="77777777" w:rsidTr="00533A26">
        <w:tc>
          <w:tcPr>
            <w:tcW w:w="1883" w:type="dxa"/>
          </w:tcPr>
          <w:p w14:paraId="5917D286" w14:textId="7A8DF917" w:rsidR="0012106C" w:rsidRDefault="0012106C" w:rsidP="00463040">
            <w:pPr>
              <w:rPr>
                <w:rFonts w:ascii="Arial" w:eastAsiaTheme="minorEastAsia" w:hAnsi="Arial" w:cs="Arial"/>
                <w:sz w:val="20"/>
                <w:szCs w:val="20"/>
              </w:rPr>
            </w:pPr>
            <w:r>
              <w:rPr>
                <w:rFonts w:ascii="Arial" w:eastAsiaTheme="minorEastAsia" w:hAnsi="Arial" w:cs="Arial"/>
                <w:sz w:val="20"/>
                <w:szCs w:val="20"/>
              </w:rPr>
              <w:t>Ericsson</w:t>
            </w:r>
          </w:p>
        </w:tc>
        <w:tc>
          <w:tcPr>
            <w:tcW w:w="1323" w:type="dxa"/>
          </w:tcPr>
          <w:p w14:paraId="01F449AE" w14:textId="34898CEC" w:rsidR="0012106C" w:rsidRDefault="0012106C" w:rsidP="00463040">
            <w:pPr>
              <w:rPr>
                <w:rFonts w:ascii="Arial" w:eastAsiaTheme="minorEastAsia" w:hAnsi="Arial" w:cs="Arial"/>
                <w:sz w:val="20"/>
                <w:szCs w:val="20"/>
              </w:rPr>
            </w:pPr>
            <w:r>
              <w:rPr>
                <w:rFonts w:ascii="Arial" w:eastAsiaTheme="minorEastAsia" w:hAnsi="Arial" w:cs="Arial"/>
                <w:sz w:val="20"/>
                <w:szCs w:val="20"/>
              </w:rPr>
              <w:t>See comments</w:t>
            </w:r>
          </w:p>
        </w:tc>
        <w:tc>
          <w:tcPr>
            <w:tcW w:w="6031" w:type="dxa"/>
            <w:tcBorders>
              <w:top w:val="single" w:sz="4" w:space="0" w:color="auto"/>
              <w:left w:val="single" w:sz="4" w:space="0" w:color="auto"/>
              <w:bottom w:val="single" w:sz="4" w:space="0" w:color="auto"/>
              <w:right w:val="single" w:sz="4" w:space="0" w:color="auto"/>
            </w:tcBorders>
          </w:tcPr>
          <w:p w14:paraId="13BB5A60" w14:textId="050C91C6" w:rsidR="0012106C" w:rsidRDefault="00C26764" w:rsidP="00463040">
            <w:pPr>
              <w:rPr>
                <w:rFonts w:ascii="Arial" w:eastAsiaTheme="minorEastAsia" w:hAnsi="Arial" w:cs="Arial"/>
                <w:sz w:val="20"/>
              </w:rPr>
            </w:pPr>
            <w:r>
              <w:rPr>
                <w:rFonts w:ascii="Arial" w:eastAsiaTheme="minorEastAsia" w:hAnsi="Arial" w:cs="Arial"/>
                <w:sz w:val="20"/>
              </w:rPr>
              <w:t>Although we have a slight preference for a), h</w:t>
            </w:r>
            <w:r w:rsidR="0012106C">
              <w:rPr>
                <w:rFonts w:ascii="Arial" w:eastAsiaTheme="minorEastAsia" w:hAnsi="Arial" w:cs="Arial"/>
                <w:sz w:val="20"/>
              </w:rPr>
              <w:t>ow would both approaches affect Rel-17 U2N relay UEs?</w:t>
            </w:r>
          </w:p>
        </w:tc>
      </w:tr>
      <w:tr w:rsidR="0088678B" w14:paraId="6947F4DE" w14:textId="77777777" w:rsidTr="00533A26">
        <w:tc>
          <w:tcPr>
            <w:tcW w:w="1883" w:type="dxa"/>
          </w:tcPr>
          <w:p w14:paraId="71768116" w14:textId="7D04D224" w:rsidR="0088678B" w:rsidRDefault="0088678B" w:rsidP="00463040">
            <w:pPr>
              <w:rPr>
                <w:rFonts w:ascii="Arial" w:eastAsiaTheme="minorEastAsia" w:hAnsi="Arial" w:cs="Arial"/>
                <w:sz w:val="20"/>
                <w:szCs w:val="20"/>
              </w:rPr>
            </w:pPr>
            <w:r>
              <w:rPr>
                <w:rFonts w:ascii="Arial" w:eastAsiaTheme="minorEastAsia" w:hAnsi="Arial" w:cs="Arial" w:hint="eastAsia"/>
                <w:sz w:val="20"/>
                <w:szCs w:val="20"/>
              </w:rPr>
              <w:t>CATT</w:t>
            </w:r>
          </w:p>
        </w:tc>
        <w:tc>
          <w:tcPr>
            <w:tcW w:w="1323" w:type="dxa"/>
          </w:tcPr>
          <w:p w14:paraId="6A431A35" w14:textId="556DF506" w:rsidR="0088678B" w:rsidRDefault="0088678B" w:rsidP="00463040">
            <w:pPr>
              <w:rPr>
                <w:rFonts w:ascii="Arial" w:eastAsiaTheme="minorEastAsia" w:hAnsi="Arial" w:cs="Arial"/>
                <w:sz w:val="20"/>
                <w:szCs w:val="20"/>
              </w:rPr>
            </w:pPr>
            <w:r>
              <w:rPr>
                <w:rFonts w:ascii="Arial" w:eastAsiaTheme="minorEastAsia" w:hAnsi="Arial" w:cs="Arial" w:hint="eastAsia"/>
                <w:sz w:val="20"/>
                <w:szCs w:val="20"/>
              </w:rPr>
              <w:t>b</w:t>
            </w:r>
          </w:p>
        </w:tc>
        <w:tc>
          <w:tcPr>
            <w:tcW w:w="6031" w:type="dxa"/>
            <w:tcBorders>
              <w:top w:val="single" w:sz="4" w:space="0" w:color="auto"/>
              <w:left w:val="single" w:sz="4" w:space="0" w:color="auto"/>
              <w:bottom w:val="single" w:sz="4" w:space="0" w:color="auto"/>
              <w:right w:val="single" w:sz="4" w:space="0" w:color="auto"/>
            </w:tcBorders>
          </w:tcPr>
          <w:p w14:paraId="2B514EC7" w14:textId="6C6EF19D" w:rsidR="0088678B" w:rsidRDefault="0088678B" w:rsidP="0088678B">
            <w:pPr>
              <w:rPr>
                <w:rFonts w:ascii="Arial" w:eastAsiaTheme="minorEastAsia" w:hAnsi="Arial" w:cs="Arial"/>
                <w:sz w:val="20"/>
              </w:rPr>
            </w:pPr>
            <w:r>
              <w:rPr>
                <w:rFonts w:ascii="Arial" w:eastAsiaTheme="minorEastAsia" w:hAnsi="Arial" w:cs="Arial" w:hint="eastAsia"/>
                <w:sz w:val="20"/>
              </w:rPr>
              <w:t>If the relay UE is already in RRC_CONNECTED, this PC5-RRC message is not needed.</w:t>
            </w:r>
          </w:p>
        </w:tc>
      </w:tr>
    </w:tbl>
    <w:p w14:paraId="13C15DDE" w14:textId="77777777" w:rsidR="00650622" w:rsidRDefault="00650622">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w:t>
      </w:r>
      <w:proofErr w:type="spellStart"/>
      <w:r>
        <w:rPr>
          <w:rFonts w:ascii="Arial" w:hAnsi="Arial" w:cs="Arial"/>
          <w:sz w:val="20"/>
          <w:szCs w:val="20"/>
          <w:lang w:val="en-GB"/>
        </w:rPr>
        <w:t>gNB</w:t>
      </w:r>
      <w:proofErr w:type="spellEnd"/>
      <w:r>
        <w:rPr>
          <w:rFonts w:ascii="Arial" w:hAnsi="Arial" w:cs="Arial"/>
          <w:sz w:val="20"/>
          <w:szCs w:val="20"/>
          <w:lang w:val="en-GB"/>
        </w:rPr>
        <w:t xml:space="preserve"> indicates the RRC state of target relay UE in </w:t>
      </w:r>
      <w:proofErr w:type="spellStart"/>
      <w:r>
        <w:rPr>
          <w:rFonts w:ascii="Arial" w:hAnsi="Arial" w:cs="Arial"/>
          <w:i/>
          <w:iCs/>
          <w:sz w:val="20"/>
          <w:szCs w:val="20"/>
          <w:lang w:val="en-GB"/>
        </w:rPr>
        <w:t>RRCReconfiguration</w:t>
      </w:r>
      <w:proofErr w:type="spellEnd"/>
      <w:r>
        <w:rPr>
          <w:rFonts w:ascii="Arial" w:hAnsi="Arial" w:cs="Arial"/>
          <w:i/>
          <w:iCs/>
          <w:sz w:val="20"/>
          <w:szCs w:val="20"/>
          <w:lang w:val="en-GB"/>
        </w:rPr>
        <w:t xml:space="preserve">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proofErr w:type="spellStart"/>
            <w:r>
              <w:rPr>
                <w:rFonts w:ascii="Arial" w:hAnsi="Arial" w:cs="Arial"/>
                <w:sz w:val="20"/>
                <w:szCs w:val="20"/>
              </w:rPr>
              <w:t>gNB</w:t>
            </w:r>
            <w:proofErr w:type="spellEnd"/>
            <w:r>
              <w:rPr>
                <w:rFonts w:ascii="Arial" w:hAnsi="Arial" w:cs="Arial"/>
                <w:sz w:val="20"/>
                <w:szCs w:val="20"/>
              </w:rPr>
              <w:t xml:space="preserve"> may indicate RRC state of relay UE explicitly. Alternatively, the </w:t>
            </w:r>
            <w:proofErr w:type="spellStart"/>
            <w:r>
              <w:rPr>
                <w:rFonts w:ascii="Arial" w:hAnsi="Arial" w:cs="Arial"/>
                <w:sz w:val="20"/>
                <w:szCs w:val="20"/>
              </w:rPr>
              <w:t>gNB</w:t>
            </w:r>
            <w:proofErr w:type="spellEnd"/>
            <w:r>
              <w:rPr>
                <w:rFonts w:ascii="Arial" w:hAnsi="Arial" w:cs="Arial"/>
                <w:sz w:val="20"/>
                <w:szCs w:val="20"/>
              </w:rPr>
              <w:t xml:space="preserve"> may indicate whether to send the PC5-RRC or where to send the </w:t>
            </w:r>
            <w:proofErr w:type="spellStart"/>
            <w:r>
              <w:rPr>
                <w:rFonts w:ascii="Arial" w:hAnsi="Arial" w:cs="Arial"/>
                <w:sz w:val="20"/>
                <w:szCs w:val="20"/>
              </w:rPr>
              <w:t>RRCReconfigurationComplete</w:t>
            </w:r>
            <w:proofErr w:type="spellEnd"/>
            <w:r>
              <w:rPr>
                <w:rFonts w:ascii="Arial" w:hAnsi="Arial" w:cs="Arial"/>
                <w:sz w:val="20"/>
                <w:szCs w:val="20"/>
              </w:rPr>
              <w:t xml:space="preserv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Option b has cross-WG impact </w:t>
            </w:r>
            <w:proofErr w:type="gramStart"/>
            <w:r>
              <w:rPr>
                <w:rFonts w:ascii="Arial" w:eastAsia="Malgun Gothic" w:hAnsi="Arial" w:cs="Arial"/>
                <w:sz w:val="20"/>
                <w:lang w:eastAsia="ko-KR"/>
              </w:rPr>
              <w:t>( in</w:t>
            </w:r>
            <w:proofErr w:type="gramEnd"/>
            <w:r>
              <w:rPr>
                <w:rFonts w:ascii="Arial" w:eastAsia="Malgun Gothic" w:hAnsi="Arial" w:cs="Arial"/>
                <w:sz w:val="20"/>
                <w:lang w:eastAsia="ko-KR"/>
              </w:rPr>
              <w:t xml:space="preserve">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宋体" w:hAnsi="Arial" w:cs="Arial"/>
                <w:sz w:val="20"/>
              </w:rPr>
            </w:pPr>
            <w:r>
              <w:rPr>
                <w:rFonts w:ascii="Arial" w:eastAsia="宋体" w:hAnsi="Arial" w:cs="Arial" w:hint="eastAsia"/>
                <w:sz w:val="20"/>
              </w:rPr>
              <w:t>TCL</w:t>
            </w:r>
          </w:p>
        </w:tc>
        <w:tc>
          <w:tcPr>
            <w:tcW w:w="1323" w:type="dxa"/>
          </w:tcPr>
          <w:p w14:paraId="2106586A" w14:textId="77777777" w:rsidR="00650622" w:rsidRDefault="00757812">
            <w:pPr>
              <w:rPr>
                <w:rFonts w:ascii="Arial" w:eastAsia="宋体" w:hAnsi="Arial" w:cs="Arial"/>
                <w:sz w:val="20"/>
              </w:rPr>
            </w:pPr>
            <w:r>
              <w:rPr>
                <w:rFonts w:ascii="Arial" w:eastAsia="宋体"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宋体" w:hAnsi="Arial" w:cs="Arial"/>
                <w:sz w:val="20"/>
              </w:rPr>
            </w:pPr>
            <w:r>
              <w:rPr>
                <w:rFonts w:ascii="Arial" w:eastAsia="宋体" w:hAnsi="Arial" w:cs="Arial"/>
                <w:sz w:val="20"/>
              </w:rPr>
              <w:t>Qualcomm</w:t>
            </w:r>
          </w:p>
        </w:tc>
        <w:tc>
          <w:tcPr>
            <w:tcW w:w="1323" w:type="dxa"/>
          </w:tcPr>
          <w:p w14:paraId="6A1F049A" w14:textId="267F5CCB" w:rsidR="00650622" w:rsidRDefault="00533DC5">
            <w:pPr>
              <w:rPr>
                <w:rFonts w:ascii="Arial" w:eastAsia="宋体" w:hAnsi="Arial" w:cs="Arial"/>
                <w:sz w:val="20"/>
              </w:rPr>
            </w:pPr>
            <w:ins w:id="28" w:author="QC-Jianhua-1" w:date="2023-09-21T14:37:00Z">
              <w:r>
                <w:rPr>
                  <w:rFonts w:ascii="Arial" w:eastAsia="宋体" w:hAnsi="Arial" w:cs="Arial"/>
                  <w:sz w:val="20"/>
                </w:rPr>
                <w:t>C with the comment</w:t>
              </w:r>
            </w:ins>
            <w:del w:id="29" w:author="QC-Jianhua-1" w:date="2023-09-21T14:37:00Z">
              <w:r w:rsidR="00757812" w:rsidDel="00533DC5">
                <w:rPr>
                  <w:rFonts w:ascii="Arial" w:eastAsia="宋体" w:hAnsi="Arial" w:cs="Arial"/>
                  <w:sz w:val="20"/>
                </w:rPr>
                <w:delText>b</w:delText>
              </w:r>
            </w:del>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 xml:space="preserve">a) does not work. Rel-17 relay UE cannot support the new PC5-RRC message. Even though the </w:t>
            </w:r>
            <w:proofErr w:type="spellStart"/>
            <w:r>
              <w:rPr>
                <w:rFonts w:ascii="Arial" w:hAnsi="Arial" w:cs="Arial"/>
                <w:sz w:val="20"/>
                <w:lang w:eastAsia="ja-JP"/>
              </w:rPr>
              <w:t>gNB</w:t>
            </w:r>
            <w:proofErr w:type="spellEnd"/>
            <w:r>
              <w:rPr>
                <w:rFonts w:ascii="Arial" w:hAnsi="Arial" w:cs="Arial"/>
                <w:sz w:val="20"/>
                <w:lang w:eastAsia="ja-JP"/>
              </w:rPr>
              <w:t xml:space="preserve"> indicates the RRC </w:t>
            </w:r>
            <w:r>
              <w:rPr>
                <w:rFonts w:ascii="Arial" w:hAnsi="Arial" w:cs="Arial"/>
                <w:sz w:val="20"/>
                <w:lang w:eastAsia="ja-JP"/>
              </w:rPr>
              <w:lastRenderedPageBreak/>
              <w:t>state of the target Relay UE to Remote UE, the Remote UE cannot use PC5-RRC to trigger the Relay UE entering Connected state.</w:t>
            </w:r>
          </w:p>
          <w:p w14:paraId="470B06F2" w14:textId="77777777" w:rsidR="00650622" w:rsidRDefault="00757812">
            <w:pPr>
              <w:rPr>
                <w:ins w:id="30" w:author="QC-Jianhua-1" w:date="2023-09-21T14:37:00Z"/>
                <w:rFonts w:ascii="Arial" w:hAnsi="Arial" w:cs="Arial"/>
                <w:sz w:val="20"/>
                <w:lang w:eastAsia="ja-JP"/>
              </w:rPr>
            </w:pPr>
            <w:r>
              <w:rPr>
                <w:rFonts w:ascii="Arial" w:hAnsi="Arial" w:cs="Arial"/>
                <w:sz w:val="20"/>
                <w:lang w:eastAsia="ja-JP"/>
              </w:rPr>
              <w:t>Then Relay UE has to indicate something in discovery message to the Remote UE.</w:t>
            </w:r>
          </w:p>
          <w:p w14:paraId="034C2FD2" w14:textId="327A67AD" w:rsidR="00533DC5" w:rsidRDefault="00533DC5">
            <w:pPr>
              <w:rPr>
                <w:rFonts w:ascii="Arial" w:hAnsi="Arial" w:cs="Arial"/>
                <w:sz w:val="20"/>
                <w:lang w:eastAsia="ja-JP"/>
              </w:rPr>
            </w:pPr>
            <w:ins w:id="31" w:author="QC-Jianhua-1" w:date="2023-09-21T14:37:00Z">
              <w:r>
                <w:rPr>
                  <w:rFonts w:ascii="Arial" w:hAnsi="Arial" w:cs="Arial"/>
                  <w:sz w:val="20"/>
                  <w:lang w:eastAsia="ja-JP"/>
                </w:rPr>
                <w:t xml:space="preserve">Instead of indicating the Relay UE RRC state in discovery message, we prefer to indicate whether </w:t>
              </w:r>
            </w:ins>
            <w:ins w:id="32" w:author="QC-Jianhua-1" w:date="2023-09-21T14:38:00Z">
              <w:r>
                <w:rPr>
                  <w:rFonts w:ascii="Arial" w:hAnsi="Arial" w:cs="Arial"/>
                  <w:sz w:val="20"/>
                  <w:lang w:eastAsia="ja-JP"/>
                </w:rPr>
                <w:t>PC5-RRC trigger</w:t>
              </w:r>
              <w:r w:rsidR="006A5E82">
                <w:rPr>
                  <w:rFonts w:ascii="Arial" w:hAnsi="Arial" w:cs="Arial"/>
                  <w:sz w:val="20"/>
                  <w:lang w:eastAsia="ja-JP"/>
                </w:rPr>
                <w:t>ing is needed, this could cover both cases: 1) whether the Rel</w:t>
              </w:r>
            </w:ins>
            <w:ins w:id="33" w:author="QC-Jianhua-1" w:date="2023-09-21T14:39:00Z">
              <w:r w:rsidR="006A5E82">
                <w:rPr>
                  <w:rFonts w:ascii="Arial" w:hAnsi="Arial" w:cs="Arial"/>
                  <w:sz w:val="20"/>
                  <w:lang w:eastAsia="ja-JP"/>
                </w:rPr>
                <w:t xml:space="preserve">ay UE supports new PC5-RRC (i.e.Rel-18 UE); 2) whether the Relay UE needs the </w:t>
              </w:r>
            </w:ins>
            <w:ins w:id="34" w:author="QC-Jianhua-1" w:date="2023-09-21T14:40:00Z">
              <w:r w:rsidR="006A5E82">
                <w:rPr>
                  <w:rFonts w:ascii="Arial" w:hAnsi="Arial" w:cs="Arial"/>
                  <w:sz w:val="20"/>
                  <w:lang w:eastAsia="ja-JP"/>
                </w:rPr>
                <w:t>PC5-RRC triggering (i.e. in IDLE and Inactive state).</w:t>
              </w:r>
            </w:ins>
          </w:p>
        </w:tc>
      </w:tr>
      <w:tr w:rsidR="00650622" w14:paraId="4DEA24EF" w14:textId="77777777">
        <w:tc>
          <w:tcPr>
            <w:tcW w:w="1891" w:type="dxa"/>
          </w:tcPr>
          <w:p w14:paraId="701B8B5D" w14:textId="77777777" w:rsidR="00650622" w:rsidRDefault="00757812">
            <w:pPr>
              <w:rPr>
                <w:rFonts w:ascii="Arial" w:eastAsia="宋体" w:hAnsi="Arial" w:cs="Arial"/>
                <w:sz w:val="20"/>
              </w:rPr>
            </w:pPr>
            <w:r>
              <w:rPr>
                <w:rFonts w:ascii="Arial" w:hAnsi="Arial" w:cs="Arial"/>
                <w:sz w:val="20"/>
                <w:lang w:eastAsia="ja-JP"/>
              </w:rPr>
              <w:lastRenderedPageBreak/>
              <w:t>Kyocera</w:t>
            </w:r>
          </w:p>
        </w:tc>
        <w:tc>
          <w:tcPr>
            <w:tcW w:w="1323" w:type="dxa"/>
          </w:tcPr>
          <w:p w14:paraId="6BBE7009" w14:textId="77777777" w:rsidR="00650622" w:rsidRDefault="00757812">
            <w:pPr>
              <w:rPr>
                <w:rFonts w:ascii="Arial" w:eastAsia="宋体"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w:t>
            </w:r>
            <w:proofErr w:type="spellStart"/>
            <w:r>
              <w:rPr>
                <w:rFonts w:ascii="Arial" w:hAnsi="Arial" w:cs="Arial"/>
                <w:sz w:val="20"/>
                <w:lang w:eastAsia="ja-JP"/>
              </w:rPr>
              <w:t>gNB</w:t>
            </w:r>
            <w:proofErr w:type="spellEnd"/>
            <w:r>
              <w:rPr>
                <w:rFonts w:ascii="Arial" w:hAnsi="Arial" w:cs="Arial"/>
                <w:sz w:val="20"/>
                <w:lang w:eastAsia="ja-JP"/>
              </w:rPr>
              <w:t xml:space="preserve"> case, the source </w:t>
            </w:r>
            <w:proofErr w:type="spellStart"/>
            <w:r>
              <w:rPr>
                <w:rFonts w:ascii="Arial" w:hAnsi="Arial" w:cs="Arial"/>
                <w:sz w:val="20"/>
                <w:lang w:eastAsia="ja-JP"/>
              </w:rPr>
              <w:t>gNB</w:t>
            </w:r>
            <w:proofErr w:type="spellEnd"/>
            <w:r>
              <w:rPr>
                <w:rFonts w:ascii="Arial" w:hAnsi="Arial" w:cs="Arial"/>
                <w:sz w:val="20"/>
                <w:lang w:eastAsia="ja-JP"/>
              </w:rPr>
              <w:t xml:space="preserve"> won’t know the RRC state of the target relay UE that is camped on another </w:t>
            </w:r>
            <w:proofErr w:type="spellStart"/>
            <w:r>
              <w:rPr>
                <w:rFonts w:ascii="Arial" w:hAnsi="Arial" w:cs="Arial"/>
                <w:sz w:val="20"/>
                <w:lang w:eastAsia="ja-JP"/>
              </w:rPr>
              <w:t>gNB</w:t>
            </w:r>
            <w:proofErr w:type="spellEnd"/>
            <w:r>
              <w:rPr>
                <w:rFonts w:ascii="Arial" w:hAnsi="Arial" w:cs="Arial"/>
                <w:sz w:val="20"/>
                <w:lang w:eastAsia="ja-JP"/>
              </w:rPr>
              <w:t>.</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宋体"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宋体"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r w:rsidR="00C13301" w14:paraId="3EAC8108" w14:textId="77777777">
        <w:tc>
          <w:tcPr>
            <w:tcW w:w="1891" w:type="dxa"/>
            <w:tcBorders>
              <w:top w:val="single" w:sz="4" w:space="0" w:color="auto"/>
              <w:left w:val="single" w:sz="4" w:space="0" w:color="auto"/>
              <w:bottom w:val="single" w:sz="4" w:space="0" w:color="auto"/>
              <w:right w:val="single" w:sz="4" w:space="0" w:color="auto"/>
            </w:tcBorders>
          </w:tcPr>
          <w:p w14:paraId="7FE9393C" w14:textId="3FCADFF7" w:rsidR="00C13301" w:rsidRDefault="00C13301">
            <w:pPr>
              <w:rPr>
                <w:rFonts w:ascii="Arial" w:eastAsia="宋体" w:hAnsi="Arial" w:cs="Arial"/>
                <w:sz w:val="20"/>
              </w:rPr>
            </w:pPr>
            <w:proofErr w:type="spellStart"/>
            <w:r>
              <w:rPr>
                <w:rFonts w:ascii="Arial" w:eastAsia="宋体" w:hAnsi="Arial" w:cs="Arial"/>
                <w:sz w:val="20"/>
              </w:rPr>
              <w:t>InterDigital</w:t>
            </w:r>
            <w:proofErr w:type="spellEnd"/>
          </w:p>
        </w:tc>
        <w:tc>
          <w:tcPr>
            <w:tcW w:w="1323" w:type="dxa"/>
            <w:tcBorders>
              <w:top w:val="single" w:sz="4" w:space="0" w:color="auto"/>
              <w:left w:val="single" w:sz="4" w:space="0" w:color="auto"/>
              <w:bottom w:val="single" w:sz="4" w:space="0" w:color="auto"/>
              <w:right w:val="single" w:sz="4" w:space="0" w:color="auto"/>
            </w:tcBorders>
          </w:tcPr>
          <w:p w14:paraId="3145BA58" w14:textId="64FEE13E" w:rsidR="00C13301" w:rsidRDefault="00C13301">
            <w:pPr>
              <w:rPr>
                <w:rFonts w:ascii="Arial" w:eastAsia="宋体" w:hAnsi="Arial" w:cs="Arial"/>
                <w:sz w:val="20"/>
              </w:rPr>
            </w:pPr>
            <w:r>
              <w:rPr>
                <w:rFonts w:ascii="Arial" w:eastAsia="宋体" w:hAnsi="Arial" w:cs="Arial"/>
                <w:sz w:val="20"/>
              </w:rPr>
              <w:t>b</w:t>
            </w:r>
          </w:p>
        </w:tc>
        <w:tc>
          <w:tcPr>
            <w:tcW w:w="6023" w:type="dxa"/>
            <w:tcBorders>
              <w:top w:val="single" w:sz="4" w:space="0" w:color="auto"/>
              <w:left w:val="single" w:sz="4" w:space="0" w:color="auto"/>
              <w:bottom w:val="single" w:sz="4" w:space="0" w:color="auto"/>
              <w:right w:val="single" w:sz="4" w:space="0" w:color="auto"/>
            </w:tcBorders>
          </w:tcPr>
          <w:p w14:paraId="5B0A8C12" w14:textId="25E93E90" w:rsidR="00C13301" w:rsidRDefault="00C13301">
            <w:pPr>
              <w:rPr>
                <w:rFonts w:ascii="Arial" w:hAnsi="Arial" w:cs="Arial"/>
                <w:sz w:val="20"/>
                <w:lang w:eastAsia="ja-JP"/>
              </w:rPr>
            </w:pPr>
            <w:r>
              <w:rPr>
                <w:rFonts w:ascii="Arial" w:hAnsi="Arial" w:cs="Arial"/>
                <w:sz w:val="20"/>
                <w:lang w:eastAsia="ja-JP"/>
              </w:rPr>
              <w:t>Agree with Qualcomm and Kyocera</w:t>
            </w:r>
          </w:p>
        </w:tc>
      </w:tr>
      <w:tr w:rsidR="00ED00ED" w14:paraId="5AD05CE1" w14:textId="77777777">
        <w:tc>
          <w:tcPr>
            <w:tcW w:w="1891" w:type="dxa"/>
            <w:tcBorders>
              <w:top w:val="single" w:sz="4" w:space="0" w:color="auto"/>
              <w:left w:val="single" w:sz="4" w:space="0" w:color="auto"/>
              <w:bottom w:val="single" w:sz="4" w:space="0" w:color="auto"/>
              <w:right w:val="single" w:sz="4" w:space="0" w:color="auto"/>
            </w:tcBorders>
          </w:tcPr>
          <w:p w14:paraId="2B1703D7" w14:textId="3F58A7E1" w:rsidR="00ED00ED" w:rsidRDefault="00ED00ED">
            <w:pPr>
              <w:rPr>
                <w:rFonts w:ascii="Arial" w:eastAsia="宋体" w:hAnsi="Arial" w:cs="Arial"/>
                <w:sz w:val="20"/>
              </w:rPr>
            </w:pPr>
            <w:r>
              <w:rPr>
                <w:rFonts w:ascii="Arial" w:eastAsia="宋体"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2CFB28F2" w14:textId="7B071694" w:rsidR="00ED00ED" w:rsidRDefault="00D01C15">
            <w:pPr>
              <w:rPr>
                <w:rFonts w:ascii="Arial" w:eastAsia="宋体" w:hAnsi="Arial" w:cs="Arial"/>
                <w:sz w:val="20"/>
              </w:rPr>
            </w:pPr>
            <w:r>
              <w:rPr>
                <w:rFonts w:ascii="Arial" w:eastAsia="宋体" w:hAnsi="Arial" w:cs="Arial"/>
                <w:sz w:val="20"/>
              </w:rPr>
              <w:t>A</w:t>
            </w:r>
            <w:r>
              <w:rPr>
                <w:rFonts w:ascii="Arial" w:eastAsia="宋体" w:hAnsi="Arial" w:cs="Arial" w:hint="eastAsia"/>
                <w:sz w:val="20"/>
              </w:rPr>
              <w:t xml:space="preserve"> with comments.</w:t>
            </w:r>
          </w:p>
        </w:tc>
        <w:tc>
          <w:tcPr>
            <w:tcW w:w="6023" w:type="dxa"/>
            <w:tcBorders>
              <w:top w:val="single" w:sz="4" w:space="0" w:color="auto"/>
              <w:left w:val="single" w:sz="4" w:space="0" w:color="auto"/>
              <w:bottom w:val="single" w:sz="4" w:space="0" w:color="auto"/>
              <w:right w:val="single" w:sz="4" w:space="0" w:color="auto"/>
            </w:tcBorders>
          </w:tcPr>
          <w:p w14:paraId="5E95D6EA" w14:textId="54A772B0" w:rsidR="00D01C15" w:rsidRDefault="00533A26" w:rsidP="00533A26">
            <w:pPr>
              <w:rPr>
                <w:rFonts w:ascii="Arial" w:eastAsiaTheme="minorEastAsia" w:hAnsi="Arial" w:cs="Arial" w:hint="eastAsia"/>
                <w:sz w:val="20"/>
                <w:szCs w:val="20"/>
                <w:lang w:val="en-GB"/>
              </w:rPr>
            </w:pPr>
            <w:r>
              <w:rPr>
                <w:rFonts w:ascii="Arial" w:eastAsiaTheme="minorEastAsia" w:hAnsi="Arial" w:cs="Arial" w:hint="eastAsia"/>
                <w:sz w:val="20"/>
              </w:rPr>
              <w:t xml:space="preserve">The current question is only related to </w:t>
            </w:r>
            <w:r>
              <w:rPr>
                <w:rFonts w:ascii="Arial" w:hAnsi="Arial" w:cs="Arial"/>
                <w:sz w:val="20"/>
                <w:szCs w:val="20"/>
                <w:lang w:val="en-GB"/>
              </w:rPr>
              <w:t>how remote UE knows the RRC state of target relay UE</w:t>
            </w:r>
            <w:r>
              <w:rPr>
                <w:rFonts w:ascii="Arial" w:eastAsiaTheme="minorEastAsia" w:hAnsi="Arial" w:cs="Arial" w:hint="eastAsia"/>
                <w:sz w:val="20"/>
                <w:szCs w:val="20"/>
                <w:lang w:val="en-GB"/>
              </w:rPr>
              <w:t xml:space="preserve">, </w:t>
            </w:r>
            <w:r w:rsidR="00D01C15">
              <w:rPr>
                <w:rFonts w:ascii="Arial" w:eastAsiaTheme="minorEastAsia" w:hAnsi="Arial" w:cs="Arial" w:hint="eastAsia"/>
                <w:sz w:val="20"/>
                <w:szCs w:val="20"/>
                <w:lang w:val="en-GB"/>
              </w:rPr>
              <w:t xml:space="preserve">to answer </w:t>
            </w:r>
            <w:r w:rsidR="00F427F4">
              <w:rPr>
                <w:rFonts w:ascii="Arial" w:eastAsiaTheme="minorEastAsia" w:hAnsi="Arial" w:cs="Arial" w:hint="eastAsia"/>
                <w:sz w:val="20"/>
                <w:szCs w:val="20"/>
                <w:lang w:val="en-GB"/>
              </w:rPr>
              <w:t>the current</w:t>
            </w:r>
            <w:r w:rsidR="00D01C15">
              <w:rPr>
                <w:rFonts w:ascii="Arial" w:eastAsiaTheme="minorEastAsia" w:hAnsi="Arial" w:cs="Arial" w:hint="eastAsia"/>
                <w:sz w:val="20"/>
                <w:szCs w:val="20"/>
                <w:lang w:val="en-GB"/>
              </w:rPr>
              <w:t xml:space="preserve"> question, both options are reasonable. But considering the </w:t>
            </w:r>
            <w:r w:rsidR="00F427F4">
              <w:rPr>
                <w:rFonts w:ascii="Arial" w:eastAsiaTheme="minorEastAsia" w:hAnsi="Arial" w:cs="Arial" w:hint="eastAsia"/>
                <w:sz w:val="20"/>
                <w:szCs w:val="20"/>
                <w:lang w:val="en-GB"/>
              </w:rPr>
              <w:t>time</w:t>
            </w:r>
            <w:r w:rsidR="00D01C15">
              <w:rPr>
                <w:rFonts w:ascii="Arial" w:eastAsiaTheme="minorEastAsia" w:hAnsi="Arial" w:cs="Arial" w:hint="eastAsia"/>
                <w:sz w:val="20"/>
                <w:szCs w:val="20"/>
                <w:lang w:val="en-GB"/>
              </w:rPr>
              <w:t xml:space="preserve">, we prefer to use one AS layer solution to avoid further cross group </w:t>
            </w:r>
            <w:proofErr w:type="spellStart"/>
            <w:r w:rsidR="00F427F4">
              <w:rPr>
                <w:rFonts w:ascii="Arial" w:eastAsiaTheme="minorEastAsia" w:hAnsi="Arial" w:cs="Arial" w:hint="eastAsia"/>
                <w:sz w:val="20"/>
                <w:szCs w:val="20"/>
                <w:lang w:val="en-GB"/>
              </w:rPr>
              <w:t>discussion</w:t>
            </w:r>
            <w:r w:rsidR="00D07929">
              <w:rPr>
                <w:rFonts w:ascii="Arial" w:eastAsiaTheme="minorEastAsia" w:hAnsi="Arial" w:cs="Arial" w:hint="eastAsia"/>
                <w:sz w:val="20"/>
                <w:szCs w:val="20"/>
                <w:lang w:val="en-GB"/>
              </w:rPr>
              <w:t>.</w:t>
            </w:r>
            <w:r w:rsidR="00D01C15">
              <w:rPr>
                <w:rFonts w:ascii="Arial" w:eastAsiaTheme="minorEastAsia" w:hAnsi="Arial" w:cs="Arial" w:hint="eastAsia"/>
                <w:sz w:val="20"/>
                <w:szCs w:val="20"/>
                <w:lang w:val="en-GB"/>
              </w:rPr>
              <w:t>That</w:t>
            </w:r>
            <w:proofErr w:type="spellEnd"/>
            <w:r w:rsidR="00D01C15">
              <w:rPr>
                <w:rFonts w:ascii="Arial" w:eastAsiaTheme="minorEastAsia" w:hAnsi="Arial" w:cs="Arial" w:hint="eastAsia"/>
                <w:sz w:val="20"/>
                <w:szCs w:val="20"/>
                <w:lang w:val="en-GB"/>
              </w:rPr>
              <w:t xml:space="preserve"> is to say, we prefer option A.</w:t>
            </w:r>
          </w:p>
          <w:p w14:paraId="3A5E9D96" w14:textId="6A7D1D5D" w:rsidR="00533A26" w:rsidRPr="00533A26" w:rsidRDefault="000223EF" w:rsidP="009D02BC">
            <w:pPr>
              <w:rPr>
                <w:rFonts w:ascii="Arial" w:eastAsiaTheme="minorEastAsia" w:hAnsi="Arial" w:cs="Arial" w:hint="eastAsia"/>
                <w:sz w:val="20"/>
              </w:rPr>
            </w:pPr>
            <w:r>
              <w:rPr>
                <w:rFonts w:ascii="Arial" w:eastAsiaTheme="minorEastAsia" w:hAnsi="Arial" w:cs="Arial" w:hint="eastAsia"/>
                <w:sz w:val="20"/>
                <w:szCs w:val="20"/>
                <w:lang w:val="en-GB"/>
              </w:rPr>
              <w:t>Indeed, t</w:t>
            </w:r>
            <w:r w:rsidR="00533A26">
              <w:rPr>
                <w:rFonts w:ascii="Arial" w:eastAsiaTheme="minorEastAsia" w:hAnsi="Arial" w:cs="Arial" w:hint="eastAsia"/>
                <w:sz w:val="20"/>
                <w:szCs w:val="20"/>
                <w:lang w:val="en-GB"/>
              </w:rPr>
              <w:t xml:space="preserve">here is one </w:t>
            </w:r>
            <w:r>
              <w:rPr>
                <w:rFonts w:ascii="Arial" w:eastAsiaTheme="minorEastAsia" w:hAnsi="Arial" w:cs="Arial" w:hint="eastAsia"/>
                <w:sz w:val="20"/>
                <w:szCs w:val="20"/>
                <w:lang w:val="en-GB"/>
              </w:rPr>
              <w:t xml:space="preserve">more </w:t>
            </w:r>
            <w:r w:rsidR="00533A26">
              <w:rPr>
                <w:rFonts w:ascii="Arial" w:eastAsiaTheme="minorEastAsia" w:hAnsi="Arial" w:cs="Arial" w:hint="eastAsia"/>
                <w:sz w:val="20"/>
                <w:szCs w:val="20"/>
                <w:lang w:val="en-GB"/>
              </w:rPr>
              <w:t xml:space="preserve">question about </w:t>
            </w:r>
            <w:r w:rsidR="009D02BC" w:rsidRPr="009D02BC">
              <w:rPr>
                <w:rFonts w:ascii="Arial" w:eastAsiaTheme="minorEastAsia" w:hAnsi="Arial" w:cs="Arial"/>
                <w:sz w:val="20"/>
                <w:szCs w:val="20"/>
                <w:lang w:val="en-GB"/>
              </w:rPr>
              <w:t xml:space="preserve">whether the IDLE/INACTIVE Relay UE supports new PC5-RRC </w:t>
            </w:r>
            <w:proofErr w:type="spellStart"/>
            <w:r w:rsidR="009D02BC" w:rsidRPr="009D02BC">
              <w:rPr>
                <w:rFonts w:ascii="Arial" w:eastAsiaTheme="minorEastAsia" w:hAnsi="Arial" w:cs="Arial"/>
                <w:sz w:val="20"/>
                <w:szCs w:val="20"/>
                <w:lang w:val="en-GB"/>
              </w:rPr>
              <w:t>signaling</w:t>
            </w:r>
            <w:proofErr w:type="spellEnd"/>
            <w:r w:rsidR="009D02BC" w:rsidRPr="009D02BC">
              <w:rPr>
                <w:rFonts w:ascii="Arial" w:eastAsiaTheme="minorEastAsia" w:hAnsi="Arial" w:cs="Arial"/>
                <w:sz w:val="20"/>
                <w:szCs w:val="20"/>
                <w:lang w:val="en-GB"/>
              </w:rPr>
              <w:t xml:space="preserve"> or not</w:t>
            </w:r>
            <w:r w:rsidR="00533A26">
              <w:rPr>
                <w:rFonts w:ascii="Arial" w:eastAsiaTheme="minorEastAsia" w:hAnsi="Arial" w:cs="Arial" w:hint="eastAsia"/>
                <w:sz w:val="20"/>
              </w:rPr>
              <w:t xml:space="preserve">, which should be discussed separately. For </w:t>
            </w:r>
            <w:r>
              <w:rPr>
                <w:rFonts w:ascii="Arial" w:eastAsiaTheme="minorEastAsia" w:hAnsi="Arial" w:cs="Arial" w:hint="eastAsia"/>
                <w:sz w:val="20"/>
              </w:rPr>
              <w:t>this</w:t>
            </w:r>
            <w:r w:rsidR="00533A26">
              <w:rPr>
                <w:rFonts w:ascii="Arial" w:eastAsiaTheme="minorEastAsia" w:hAnsi="Arial" w:cs="Arial" w:hint="eastAsia"/>
                <w:sz w:val="20"/>
              </w:rPr>
              <w:t xml:space="preserve"> question, </w:t>
            </w:r>
            <w:r w:rsidR="009D02BC">
              <w:rPr>
                <w:rFonts w:ascii="Arial" w:eastAsiaTheme="minorEastAsia" w:hAnsi="Arial" w:cs="Arial" w:hint="eastAsia"/>
                <w:sz w:val="20"/>
              </w:rPr>
              <w:t xml:space="preserve">we think the </w:t>
            </w:r>
            <w:r w:rsidR="009D02BC" w:rsidRPr="009D02BC">
              <w:rPr>
                <w:rFonts w:ascii="Arial" w:eastAsiaTheme="minorEastAsia" w:hAnsi="Arial" w:cs="Arial"/>
                <w:sz w:val="20"/>
              </w:rPr>
              <w:t xml:space="preserve">Remote UE should get the relay UE’s release/capability from Relay UE and report it to </w:t>
            </w:r>
            <w:proofErr w:type="spellStart"/>
            <w:r w:rsidR="009D02BC" w:rsidRPr="009D02BC">
              <w:rPr>
                <w:rFonts w:ascii="Arial" w:eastAsiaTheme="minorEastAsia" w:hAnsi="Arial" w:cs="Arial"/>
                <w:sz w:val="20"/>
              </w:rPr>
              <w:t>gNB</w:t>
            </w:r>
            <w:proofErr w:type="spellEnd"/>
            <w:r w:rsidR="009D02BC" w:rsidRPr="009D02BC">
              <w:rPr>
                <w:rFonts w:ascii="Arial" w:eastAsiaTheme="minorEastAsia" w:hAnsi="Arial" w:cs="Arial"/>
                <w:sz w:val="20"/>
              </w:rPr>
              <w:t>.</w:t>
            </w:r>
          </w:p>
        </w:tc>
      </w:tr>
    </w:tbl>
    <w:p w14:paraId="1758DFEE" w14:textId="77777777" w:rsidR="00650622" w:rsidRDefault="00650622"/>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 legacy </w:t>
            </w:r>
            <w:r>
              <w:rPr>
                <w:rFonts w:ascii="Arial" w:hAnsi="Arial" w:cs="Arial"/>
                <w:sz w:val="20"/>
                <w:szCs w:val="20"/>
                <w:lang w:val="en-GB"/>
              </w:rPr>
              <w:lastRenderedPageBreak/>
              <w:t>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r w:rsidR="00463040" w14:paraId="23C22CC1" w14:textId="77777777" w:rsidTr="00533A26">
        <w:tc>
          <w:tcPr>
            <w:tcW w:w="1913" w:type="dxa"/>
          </w:tcPr>
          <w:p w14:paraId="12838B38" w14:textId="5DB4066B" w:rsidR="00463040" w:rsidRDefault="00463040" w:rsidP="00463040">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5B80A953" w14:textId="5C8C09E0" w:rsidR="00463040" w:rsidRDefault="00463040" w:rsidP="00463040">
            <w:pPr>
              <w:rPr>
                <w:rFonts w:ascii="Arial" w:eastAsiaTheme="minorEastAsia" w:hAnsi="Arial" w:cs="Arial"/>
                <w:sz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1ECC804" w14:textId="77777777" w:rsidR="00463040" w:rsidRDefault="00463040" w:rsidP="00463040">
            <w:pPr>
              <w:rPr>
                <w:rFonts w:ascii="Arial" w:hAnsi="Arial" w:cs="Arial"/>
                <w:sz w:val="20"/>
              </w:rPr>
            </w:pPr>
          </w:p>
        </w:tc>
      </w:tr>
      <w:tr w:rsidR="00C13301" w14:paraId="299C23B0" w14:textId="77777777" w:rsidTr="00533A26">
        <w:tc>
          <w:tcPr>
            <w:tcW w:w="1913" w:type="dxa"/>
          </w:tcPr>
          <w:p w14:paraId="51529551" w14:textId="627AEAAE" w:rsidR="00C13301" w:rsidRDefault="00C13301" w:rsidP="0046304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68371D4A" w14:textId="6A8FCA42" w:rsidR="00C13301" w:rsidRDefault="00C13301"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256B8A0F" w14:textId="4848CBFD" w:rsidR="00C13301" w:rsidRDefault="00C13301" w:rsidP="00463040">
            <w:pPr>
              <w:rPr>
                <w:rFonts w:ascii="Arial" w:hAnsi="Arial" w:cs="Arial"/>
                <w:sz w:val="20"/>
              </w:rPr>
            </w:pPr>
            <w:r>
              <w:rPr>
                <w:rFonts w:ascii="Arial" w:hAnsi="Arial" w:cs="Arial"/>
                <w:sz w:val="20"/>
              </w:rPr>
              <w:t>We think we already agreed to this when it was indicated that we would use legacy procedure.</w:t>
            </w:r>
          </w:p>
        </w:tc>
      </w:tr>
      <w:tr w:rsidR="001425D4" w14:paraId="349ED3CC" w14:textId="77777777" w:rsidTr="00533A26">
        <w:tc>
          <w:tcPr>
            <w:tcW w:w="1913" w:type="dxa"/>
          </w:tcPr>
          <w:p w14:paraId="5C869BBA" w14:textId="2F3DD929" w:rsidR="001425D4" w:rsidRDefault="001425D4" w:rsidP="00463040">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3112170" w14:textId="65E75A40" w:rsidR="001425D4" w:rsidRDefault="001425D4"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333C8A9F" w14:textId="77777777" w:rsidR="001425D4" w:rsidRDefault="001425D4" w:rsidP="00463040">
            <w:pPr>
              <w:rPr>
                <w:rFonts w:ascii="Arial" w:hAnsi="Arial" w:cs="Arial"/>
                <w:sz w:val="20"/>
              </w:rPr>
            </w:pPr>
          </w:p>
        </w:tc>
      </w:tr>
      <w:tr w:rsidR="0000448F" w14:paraId="4D7E2A83" w14:textId="77777777" w:rsidTr="00533A26">
        <w:tc>
          <w:tcPr>
            <w:tcW w:w="1913" w:type="dxa"/>
          </w:tcPr>
          <w:p w14:paraId="5F0CCDE2" w14:textId="6DCF9E02" w:rsidR="0000448F" w:rsidRDefault="0000448F" w:rsidP="00463040">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09434746" w14:textId="49EAA6BA" w:rsidR="0000448F" w:rsidRDefault="0000448F" w:rsidP="00463040">
            <w:pPr>
              <w:rPr>
                <w:rFonts w:ascii="Arial" w:eastAsiaTheme="minorEastAsia" w:hAnsi="Arial" w:cs="Arial"/>
                <w:sz w:val="20"/>
                <w:szCs w:val="20"/>
              </w:rPr>
            </w:pPr>
            <w:r>
              <w:rPr>
                <w:rFonts w:ascii="Arial" w:eastAsiaTheme="minorEastAsia" w:hAnsi="Arial" w:cs="Arial" w:hint="eastAsia"/>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511F8AE" w14:textId="77777777" w:rsidR="0000448F" w:rsidRDefault="0000448F" w:rsidP="00463040">
            <w:pPr>
              <w:rPr>
                <w:rFonts w:ascii="Arial" w:hAnsi="Arial" w:cs="Arial"/>
                <w:sz w:val="20"/>
              </w:rPr>
            </w:pPr>
          </w:p>
        </w:tc>
      </w:tr>
    </w:tbl>
    <w:p w14:paraId="4FCDF41A" w14:textId="77777777" w:rsidR="00650622" w:rsidRDefault="00650622">
      <w:pPr>
        <w:rPr>
          <w:lang w:val="en-GB"/>
        </w:rPr>
      </w:pPr>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aa"/>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Pr>
          <w:rFonts w:ascii="Arial" w:hAnsi="Arial" w:cs="Arial"/>
          <w:i/>
          <w:iCs/>
          <w:color w:val="FF0000"/>
          <w:sz w:val="18"/>
          <w:szCs w:val="18"/>
          <w:u w:val="single"/>
        </w:rPr>
        <w:t>sl-IndirectPathAddChange</w:t>
      </w:r>
      <w:proofErr w:type="spellEnd"/>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Pr>
          <w:rFonts w:ascii="Arial" w:hAnsi="Arial" w:cs="Arial"/>
          <w:i/>
          <w:iCs/>
          <w:color w:val="000000" w:themeColor="text1"/>
          <w:sz w:val="18"/>
          <w:szCs w:val="18"/>
        </w:rPr>
        <w:t>sl-IndirectPathAddChange</w:t>
      </w:r>
      <w:proofErr w:type="spellEnd"/>
      <w:proofErr w:type="gramStart"/>
      <w:r>
        <w:rPr>
          <w:rFonts w:ascii="Arial" w:hAnsi="Arial" w:cs="Arial"/>
          <w:i/>
          <w:iCs/>
          <w:color w:val="000000" w:themeColor="text1"/>
          <w:sz w:val="18"/>
          <w:szCs w:val="18"/>
        </w:rPr>
        <w:t xml:space="preserve">” </w:t>
      </w:r>
      <w:r>
        <w:rPr>
          <w:rFonts w:ascii="Arial" w:hAnsi="Arial" w:cs="Arial"/>
          <w:sz w:val="20"/>
          <w:szCs w:val="20"/>
          <w:lang w:val="en-GB"/>
        </w:rPr>
        <w:t>?</w:t>
      </w:r>
      <w:proofErr w:type="gramEnd"/>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宋体"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proofErr w:type="spellStart"/>
            <w:r>
              <w:rPr>
                <w:rFonts w:ascii="Arial" w:hAnsi="Arial" w:cs="Arial"/>
                <w:i/>
                <w:iCs/>
                <w:sz w:val="20"/>
                <w:szCs w:val="20"/>
                <w:lang w:eastAsia="ja-JP"/>
              </w:rPr>
              <w:t>RRCReconfigurationComplete</w:t>
            </w:r>
            <w:proofErr w:type="spellEnd"/>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proofErr w:type="spellStart"/>
            <w:r>
              <w:rPr>
                <w:rFonts w:ascii="Arial" w:hAnsi="Arial" w:cs="Arial"/>
                <w:i/>
                <w:iCs/>
                <w:sz w:val="20"/>
                <w:szCs w:val="20"/>
                <w:lang w:eastAsia="ja-JP"/>
              </w:rPr>
              <w:t>RRCReconfigurationComplete</w:t>
            </w:r>
            <w:proofErr w:type="spellEnd"/>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t xml:space="preserve">Thus, the start condition should be dependent on possibility of transmission of </w:t>
            </w:r>
            <w:proofErr w:type="spellStart"/>
            <w:r>
              <w:rPr>
                <w:rFonts w:ascii="Arial" w:hAnsi="Arial" w:cs="Arial"/>
                <w:sz w:val="20"/>
                <w:szCs w:val="20"/>
                <w:lang w:eastAsia="ja-JP"/>
              </w:rPr>
              <w:t>RRCReconfigurationComplete</w:t>
            </w:r>
            <w:proofErr w:type="spellEnd"/>
            <w:r>
              <w:rPr>
                <w:rFonts w:ascii="Arial" w:hAnsi="Arial" w:cs="Arial"/>
                <w:sz w:val="20"/>
                <w:szCs w:val="20"/>
                <w:lang w:eastAsia="ja-JP"/>
              </w:rPr>
              <w:t xml:space="preserv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 xml:space="preserve">The new T420-like timer is always started regardless of which path is used to deliver </w:t>
            </w:r>
            <w:proofErr w:type="spellStart"/>
            <w:r>
              <w:rPr>
                <w:rFonts w:ascii="Arial" w:hAnsi="Arial" w:cs="Arial"/>
                <w:sz w:val="20"/>
                <w:szCs w:val="20"/>
                <w:lang w:eastAsia="ja-JP"/>
              </w:rPr>
              <w:t>RRCReconfigurationComplete</w:t>
            </w:r>
            <w:proofErr w:type="spellEnd"/>
            <w:r>
              <w:rPr>
                <w:rFonts w:ascii="Arial" w:hAnsi="Arial" w:cs="Arial"/>
                <w:sz w:val="20"/>
                <w:szCs w:val="20"/>
                <w:lang w:eastAsia="ja-JP"/>
              </w:rPr>
              <w:t>.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宋体" w:hAnsi="Arial" w:cs="Arial"/>
                <w:sz w:val="20"/>
                <w:szCs w:val="20"/>
              </w:rPr>
            </w:pPr>
            <w:r>
              <w:rPr>
                <w:rFonts w:ascii="Arial" w:eastAsia="宋体" w:hAnsi="Arial" w:cs="Arial" w:hint="eastAsia"/>
                <w:sz w:val="20"/>
                <w:szCs w:val="20"/>
              </w:rPr>
              <w:t>TCL</w:t>
            </w:r>
          </w:p>
        </w:tc>
        <w:tc>
          <w:tcPr>
            <w:tcW w:w="1127" w:type="dxa"/>
          </w:tcPr>
          <w:p w14:paraId="66B3F518" w14:textId="77777777" w:rsidR="00650622" w:rsidRDefault="00757812">
            <w:pPr>
              <w:rPr>
                <w:rFonts w:ascii="Arial" w:eastAsia="宋体" w:hAnsi="Arial" w:cs="Arial"/>
                <w:sz w:val="20"/>
                <w:szCs w:val="20"/>
              </w:rPr>
            </w:pPr>
            <w:r>
              <w:rPr>
                <w:rFonts w:ascii="Arial" w:eastAsia="宋体"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宋体" w:hAnsi="Arial" w:cs="Arial"/>
                <w:sz w:val="20"/>
                <w:szCs w:val="20"/>
              </w:rPr>
            </w:pPr>
            <w:r>
              <w:rPr>
                <w:rFonts w:ascii="Arial" w:eastAsia="宋体" w:hAnsi="Arial" w:cs="Arial"/>
                <w:sz w:val="20"/>
                <w:szCs w:val="20"/>
              </w:rPr>
              <w:t>Qualcomm</w:t>
            </w:r>
          </w:p>
        </w:tc>
        <w:tc>
          <w:tcPr>
            <w:tcW w:w="1127" w:type="dxa"/>
          </w:tcPr>
          <w:p w14:paraId="7D86C823"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宋体" w:hAnsi="Arial" w:cs="Arial"/>
                <w:sz w:val="20"/>
                <w:szCs w:val="20"/>
              </w:rPr>
            </w:pPr>
            <w:r>
              <w:rPr>
                <w:rFonts w:ascii="Arial" w:eastAsia="宋体" w:hAnsi="Arial" w:cs="Arial"/>
                <w:sz w:val="20"/>
                <w:szCs w:val="20"/>
              </w:rPr>
              <w:t>Kyocera</w:t>
            </w:r>
          </w:p>
        </w:tc>
        <w:tc>
          <w:tcPr>
            <w:tcW w:w="1127" w:type="dxa"/>
          </w:tcPr>
          <w:p w14:paraId="1667929F"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宋体" w:hAnsi="Arial" w:cs="Arial"/>
                <w:sz w:val="20"/>
                <w:szCs w:val="20"/>
              </w:rPr>
            </w:pPr>
            <w:r>
              <w:rPr>
                <w:rFonts w:ascii="Arial" w:eastAsia="宋体" w:hAnsi="Arial" w:cs="Arial"/>
                <w:sz w:val="20"/>
                <w:szCs w:val="20"/>
              </w:rPr>
              <w:t>China Telecom</w:t>
            </w:r>
          </w:p>
        </w:tc>
        <w:tc>
          <w:tcPr>
            <w:tcW w:w="1127" w:type="dxa"/>
          </w:tcPr>
          <w:p w14:paraId="2904D494" w14:textId="77777777" w:rsidR="00650622" w:rsidRDefault="00757812">
            <w:pPr>
              <w:rPr>
                <w:rFonts w:ascii="Arial" w:eastAsia="宋体" w:hAnsi="Arial" w:cs="Arial"/>
                <w:sz w:val="20"/>
                <w:szCs w:val="20"/>
              </w:rPr>
            </w:pPr>
            <w:r>
              <w:rPr>
                <w:rFonts w:ascii="Arial" w:eastAsia="宋体"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宋体" w:hAnsi="Arial" w:cs="Arial"/>
                <w:sz w:val="20"/>
                <w:szCs w:val="20"/>
              </w:rPr>
            </w:pPr>
            <w:r>
              <w:rPr>
                <w:rFonts w:ascii="Arial" w:eastAsia="宋体"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宋体" w:hAnsi="Arial" w:cs="Arial"/>
                <w:sz w:val="20"/>
                <w:szCs w:val="20"/>
              </w:rPr>
            </w:pPr>
            <w:r>
              <w:rPr>
                <w:rFonts w:ascii="Arial" w:eastAsia="宋体"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宋体" w:hAnsi="Arial" w:cs="Arial"/>
                <w:sz w:val="20"/>
                <w:szCs w:val="20"/>
              </w:rPr>
            </w:pPr>
            <w:r>
              <w:rPr>
                <w:rFonts w:ascii="Arial" w:eastAsia="宋体"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宋体" w:hAnsi="Arial" w:cs="Arial"/>
                <w:sz w:val="20"/>
                <w:szCs w:val="20"/>
              </w:rPr>
            </w:pPr>
            <w:r>
              <w:rPr>
                <w:rFonts w:ascii="Arial" w:eastAsia="宋体"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宋体" w:hAnsi="Arial" w:cs="Arial"/>
                <w:sz w:val="20"/>
                <w:szCs w:val="20"/>
              </w:rPr>
            </w:pPr>
            <w:r>
              <w:rPr>
                <w:rFonts w:ascii="Arial" w:eastAsia="宋体"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r w:rsidR="00841416" w14:paraId="198A39CB" w14:textId="77777777" w:rsidTr="00533A26">
        <w:trPr>
          <w:trHeight w:val="188"/>
        </w:trPr>
        <w:tc>
          <w:tcPr>
            <w:tcW w:w="1913" w:type="dxa"/>
          </w:tcPr>
          <w:p w14:paraId="01C62C61" w14:textId="1C63E501" w:rsidR="00841416" w:rsidRDefault="00841416" w:rsidP="00841416">
            <w:pPr>
              <w:rPr>
                <w:rFonts w:ascii="Arial" w:eastAsia="宋体"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2AA12FA6" w14:textId="2A049884" w:rsidR="00841416" w:rsidRDefault="00841416" w:rsidP="00841416">
            <w:pPr>
              <w:rPr>
                <w:rFonts w:ascii="Arial" w:eastAsia="宋体"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4ADC5CF" w14:textId="77777777" w:rsidR="00841416" w:rsidRDefault="00841416" w:rsidP="00841416">
            <w:pPr>
              <w:rPr>
                <w:rFonts w:ascii="Arial" w:hAnsi="Arial" w:cs="Arial"/>
                <w:sz w:val="20"/>
                <w:szCs w:val="20"/>
                <w:lang w:eastAsia="ja-JP"/>
              </w:rPr>
            </w:pPr>
          </w:p>
        </w:tc>
      </w:tr>
      <w:tr w:rsidR="00C13301" w14:paraId="7C4F8C52" w14:textId="77777777" w:rsidTr="00533A26">
        <w:trPr>
          <w:trHeight w:val="188"/>
        </w:trPr>
        <w:tc>
          <w:tcPr>
            <w:tcW w:w="1913" w:type="dxa"/>
          </w:tcPr>
          <w:p w14:paraId="21498B1B" w14:textId="5DA0F452" w:rsidR="00C13301" w:rsidRDefault="00C13301" w:rsidP="00841416">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1D6A5211" w14:textId="52638E28" w:rsidR="00C13301" w:rsidRDefault="00C13301"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2DB260D" w14:textId="77777777" w:rsidR="00C13301" w:rsidRDefault="00C13301" w:rsidP="00841416">
            <w:pPr>
              <w:rPr>
                <w:rFonts w:ascii="Arial" w:hAnsi="Arial" w:cs="Arial"/>
                <w:sz w:val="20"/>
                <w:szCs w:val="20"/>
                <w:lang w:eastAsia="ja-JP"/>
              </w:rPr>
            </w:pPr>
          </w:p>
        </w:tc>
      </w:tr>
      <w:tr w:rsidR="00235D30" w14:paraId="0849A470" w14:textId="77777777" w:rsidTr="00533A26">
        <w:trPr>
          <w:trHeight w:val="188"/>
        </w:trPr>
        <w:tc>
          <w:tcPr>
            <w:tcW w:w="1913" w:type="dxa"/>
          </w:tcPr>
          <w:p w14:paraId="67402343" w14:textId="020E7190" w:rsidR="00235D30" w:rsidRDefault="00235D30" w:rsidP="00841416">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2295A479" w14:textId="4E6BF6CE" w:rsidR="00235D30" w:rsidRDefault="00235D30"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1D37558" w14:textId="77777777" w:rsidR="00235D30" w:rsidRDefault="00235D30" w:rsidP="00841416">
            <w:pPr>
              <w:rPr>
                <w:rFonts w:ascii="Arial" w:hAnsi="Arial" w:cs="Arial"/>
                <w:sz w:val="20"/>
                <w:szCs w:val="20"/>
                <w:lang w:eastAsia="ja-JP"/>
              </w:rPr>
            </w:pPr>
          </w:p>
        </w:tc>
      </w:tr>
      <w:tr w:rsidR="00E27996" w14:paraId="7EF800F4" w14:textId="77777777" w:rsidTr="00533A26">
        <w:trPr>
          <w:trHeight w:val="188"/>
        </w:trPr>
        <w:tc>
          <w:tcPr>
            <w:tcW w:w="1913" w:type="dxa"/>
          </w:tcPr>
          <w:p w14:paraId="4CF7485A" w14:textId="1CFBE3DA" w:rsidR="00E27996" w:rsidRDefault="00E27996" w:rsidP="00841416">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459F819B" w14:textId="3E5D77F8" w:rsidR="00E27996" w:rsidRDefault="00E27996" w:rsidP="00841416">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33BFA24" w14:textId="77777777" w:rsidR="00E27996" w:rsidRDefault="00E27996" w:rsidP="00841416">
            <w:pPr>
              <w:rPr>
                <w:rFonts w:ascii="Arial" w:hAnsi="Arial" w:cs="Arial"/>
                <w:sz w:val="20"/>
                <w:szCs w:val="20"/>
                <w:lang w:eastAsia="ja-JP"/>
              </w:rPr>
            </w:pPr>
          </w:p>
        </w:tc>
      </w:tr>
    </w:tbl>
    <w:p w14:paraId="2D564959" w14:textId="77777777" w:rsidR="00650622" w:rsidRDefault="00650622">
      <w:pPr>
        <w:rPr>
          <w:lang w:val="en-GB"/>
        </w:rPr>
      </w:pPr>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3. When relay UE is successfully connected to the </w:t>
      </w:r>
      <w:proofErr w:type="spellStart"/>
      <w:r>
        <w:rPr>
          <w:rFonts w:ascii="Arial" w:eastAsiaTheme="minorEastAsia" w:hAnsi="Arial" w:cs="Arial"/>
          <w:sz w:val="20"/>
          <w:szCs w:val="20"/>
          <w:lang w:val="en-GB"/>
        </w:rPr>
        <w:t>gNB</w:t>
      </w:r>
      <w:proofErr w:type="spellEnd"/>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4. When PC5-RRC connection establishment completes, and relay UE is successfully connected to the </w:t>
      </w:r>
      <w:proofErr w:type="spellStart"/>
      <w:r>
        <w:rPr>
          <w:rFonts w:ascii="Arial" w:eastAsiaTheme="minorEastAsia" w:hAnsi="Arial" w:cs="Arial"/>
          <w:sz w:val="20"/>
          <w:szCs w:val="20"/>
          <w:lang w:val="en-GB"/>
        </w:rPr>
        <w:t>gNB</w:t>
      </w:r>
      <w:proofErr w:type="spellEnd"/>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proofErr w:type="spellStart"/>
      <w:r>
        <w:rPr>
          <w:rFonts w:ascii="Arial" w:eastAsiaTheme="minorEastAsia" w:hAnsi="Arial" w:cs="Arial"/>
          <w:i/>
          <w:iCs/>
          <w:sz w:val="20"/>
          <w:szCs w:val="20"/>
        </w:rPr>
        <w:t>RRCReconfiguration</w:t>
      </w:r>
      <w:proofErr w:type="spellEnd"/>
      <w:r>
        <w:rPr>
          <w:rFonts w:ascii="Arial" w:eastAsiaTheme="minorEastAsia" w:hAnsi="Arial" w:cs="Arial"/>
          <w:sz w:val="20"/>
          <w:szCs w:val="20"/>
        </w:rPr>
        <w:t xml:space="preserve"> message indicating that a CONNECTED relay UE is chosen. </w:t>
      </w:r>
      <w:r>
        <w:rPr>
          <w:rFonts w:ascii="Arial" w:eastAsiaTheme="minorEastAsia" w:hAnsi="Arial" w:cs="Arial"/>
          <w:sz w:val="20"/>
          <w:szCs w:val="20"/>
        </w:rPr>
        <w:lastRenderedPageBreak/>
        <w:t xml:space="preserve">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77777777"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35"/>
      <w:commentRangeStart w:id="36"/>
      <w:del w:id="37"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35"/>
      <w:r>
        <w:rPr>
          <w:rStyle w:val="af"/>
          <w:rFonts w:ascii="Arial" w:eastAsia="MS Mincho" w:hAnsi="Arial"/>
          <w:lang w:val="en-GB" w:eastAsia="en-GB"/>
        </w:rPr>
        <w:commentReference w:id="35"/>
      </w:r>
      <w:commentRangeEnd w:id="36"/>
      <w:r>
        <w:rPr>
          <w:rStyle w:val="af"/>
          <w:rFonts w:ascii="Arial" w:eastAsia="MS Mincho" w:hAnsi="Arial"/>
          <w:lang w:val="en-GB" w:eastAsia="en-GB"/>
        </w:rPr>
        <w:commentReference w:id="36"/>
      </w:r>
      <w:ins w:id="38" w:author="Xiaomi（Xing Yang)" w:date="2023-09-12T16:17:00Z">
        <w:r>
          <w:rPr>
            <w:rFonts w:ascii="Arial" w:eastAsiaTheme="minorEastAsia" w:hAnsi="Arial" w:cs="Arial"/>
            <w:sz w:val="20"/>
            <w:szCs w:val="20"/>
            <w:lang w:val="en-GB"/>
          </w:rPr>
          <w:t xml:space="preserve">When relay UE is successfully connected to the </w:t>
        </w:r>
        <w:proofErr w:type="spellStart"/>
        <w:r>
          <w:rPr>
            <w:rFonts w:ascii="Arial" w:eastAsiaTheme="minorEastAsia" w:hAnsi="Arial" w:cs="Arial"/>
            <w:sz w:val="20"/>
            <w:szCs w:val="20"/>
            <w:lang w:val="en-GB"/>
          </w:rPr>
          <w:t>gNB</w:t>
        </w:r>
      </w:ins>
      <w:proofErr w:type="spellEnd"/>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 xml:space="preserve">When PC5-RRC connection establishment completes, and relay UE is successfully connected to the </w:t>
      </w:r>
      <w:proofErr w:type="spellStart"/>
      <w:r>
        <w:rPr>
          <w:rFonts w:ascii="Arial" w:eastAsiaTheme="minorEastAsia" w:hAnsi="Arial" w:cs="Arial"/>
          <w:sz w:val="20"/>
          <w:szCs w:val="20"/>
          <w:lang w:val="en-GB"/>
        </w:rPr>
        <w:t>gNB</w:t>
      </w:r>
      <w:proofErr w:type="spellEnd"/>
      <w:r>
        <w:rPr>
          <w:rFonts w:ascii="Arial" w:hAnsi="Arial" w:cs="Arial"/>
          <w:sz w:val="20"/>
          <w:szCs w:val="20"/>
          <w:lang w:val="en-GB"/>
        </w:rPr>
        <w:t>.</w:t>
      </w:r>
    </w:p>
    <w:p w14:paraId="77012C85" w14:textId="77777777" w:rsidR="00650622" w:rsidRDefault="00757812">
      <w:pPr>
        <w:rPr>
          <w:ins w:id="39" w:author="vivo(Boubacar)" w:date="2023-09-14T19:46:00Z"/>
          <w:rFonts w:ascii="Arial" w:hAnsi="Arial" w:cs="Arial"/>
          <w:sz w:val="20"/>
          <w:szCs w:val="20"/>
          <w:lang w:val="en-GB"/>
        </w:rPr>
      </w:pPr>
      <w:r>
        <w:rPr>
          <w:rFonts w:ascii="Arial" w:hAnsi="Arial" w:cs="Arial"/>
          <w:sz w:val="20"/>
          <w:szCs w:val="20"/>
          <w:lang w:val="en-GB"/>
        </w:rPr>
        <w:t xml:space="preserve">e)  </w:t>
      </w:r>
      <w:ins w:id="40" w:author="vivo(Boubacar)" w:date="2023-09-14T19:46:00Z">
        <w:r>
          <w:rPr>
            <w:rFonts w:ascii="Arial" w:hAnsi="Arial" w:cs="Arial"/>
            <w:sz w:val="20"/>
            <w:szCs w:val="20"/>
            <w:lang w:val="en-GB"/>
          </w:rPr>
          <w:t>Upon PC5 RLC acknowledgement of the PC5-RRC message triggering relay UE entering CONNECTED state.</w:t>
        </w:r>
      </w:ins>
      <w:del w:id="41"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0315EE58" w14:textId="77777777" w:rsidR="00650622" w:rsidRDefault="00757812">
      <w:pPr>
        <w:rPr>
          <w:rFonts w:ascii="Arial" w:hAnsi="Arial" w:cs="Arial"/>
          <w:sz w:val="20"/>
          <w:szCs w:val="20"/>
          <w:lang w:val="en-GB"/>
        </w:rPr>
      </w:pPr>
      <w:ins w:id="42" w:author="vivo(Boubacar)" w:date="2023-09-14T19:46:00Z">
        <w:r>
          <w:rPr>
            <w:rFonts w:ascii="Arial" w:hAnsi="Arial" w:cs="Arial"/>
            <w:sz w:val="20"/>
            <w:szCs w:val="20"/>
            <w:lang w:val="en-GB"/>
          </w:rPr>
          <w:t>f)  Other, please specify</w:t>
        </w:r>
      </w:ins>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Then for the Options, Option-b is simple and applicable to all the cases;</w:t>
            </w:r>
          </w:p>
          <w:p w14:paraId="4E107EE3" w14:textId="77777777" w:rsidR="00650622" w:rsidRDefault="00757812">
            <w:pPr>
              <w:rPr>
                <w:rFonts w:ascii="Arial" w:eastAsiaTheme="minorEastAsia" w:hAnsi="Arial" w:cs="Arial"/>
              </w:rPr>
            </w:pPr>
            <w:r>
              <w:rPr>
                <w:rFonts w:ascii="Arial" w:eastAsiaTheme="minorEastAsia" w:hAnsi="Arial" w:cs="Arial"/>
              </w:rPr>
              <w:t xml:space="preserve">Option a/c is not applicable for </w:t>
            </w:r>
            <w:r>
              <w:rPr>
                <w:rFonts w:ascii="Arial" w:eastAsiaTheme="minorEastAsia" w:hAnsi="Arial" w:cs="Arial"/>
              </w:rPr>
              <w:lastRenderedPageBreak/>
              <w:t>non-split SRB1 case;</w:t>
            </w:r>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 xml:space="preserve">ption-d, we are not sure how for the remote UE to know “relay UE is successfully connected to the </w:t>
            </w:r>
            <w:proofErr w:type="spellStart"/>
            <w:r>
              <w:rPr>
                <w:rFonts w:ascii="Arial" w:eastAsiaTheme="minorEastAsia" w:hAnsi="Arial" w:cs="Arial"/>
              </w:rPr>
              <w:t>gNB</w:t>
            </w:r>
            <w:proofErr w:type="spellEnd"/>
            <w:r>
              <w:rPr>
                <w:rFonts w:ascii="Arial" w:eastAsiaTheme="minorEastAsia" w:hAnsi="Arial" w:cs="Arial"/>
              </w:rPr>
              <w:t>”</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 xml:space="preserve">option B mean reception of DCA or </w:t>
            </w:r>
            <w:proofErr w:type="spellStart"/>
            <w:r>
              <w:rPr>
                <w:rFonts w:ascii="Arial" w:eastAsiaTheme="minorEastAsia" w:hAnsi="Arial" w:cs="Arial"/>
                <w:sz w:val="20"/>
              </w:rPr>
              <w:t>RRCReconfigurationCompleteSidelink</w:t>
            </w:r>
            <w:proofErr w:type="spellEnd"/>
            <w:r>
              <w:rPr>
                <w:rFonts w:ascii="Arial" w:eastAsiaTheme="minorEastAsia" w:hAnsi="Arial" w:cs="Arial"/>
                <w:sz w:val="20"/>
              </w:rPr>
              <w:t xml:space="preserve">? We prefer to rely on reception of </w:t>
            </w:r>
            <w:proofErr w:type="spellStart"/>
            <w:r>
              <w:rPr>
                <w:rFonts w:ascii="Arial" w:eastAsiaTheme="minorEastAsia" w:hAnsi="Arial" w:cs="Arial"/>
                <w:sz w:val="20"/>
              </w:rPr>
              <w:t>RRCReconfigurationCompleteSidelink</w:t>
            </w:r>
            <w:proofErr w:type="spellEnd"/>
            <w:r>
              <w:rPr>
                <w:rFonts w:ascii="Arial" w:eastAsiaTheme="minorEastAsia" w:hAnsi="Arial" w:cs="Arial"/>
                <w:sz w:val="20"/>
              </w:rPr>
              <w:t>, 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 xml:space="preserve">e) </w:t>
            </w:r>
            <w:proofErr w:type="spellStart"/>
            <w:r>
              <w:rPr>
                <w:rFonts w:ascii="Arial" w:hAnsi="Arial" w:cs="Arial"/>
                <w:sz w:val="20"/>
                <w:lang w:eastAsia="ja-JP"/>
              </w:rPr>
              <w:t>sidelink</w:t>
            </w:r>
            <w:proofErr w:type="spellEnd"/>
            <w:r>
              <w:rPr>
                <w:rFonts w:ascii="Arial" w:hAnsi="Arial" w:cs="Arial"/>
                <w:sz w:val="20"/>
                <w:lang w:eastAsia="ja-JP"/>
              </w:rPr>
              <w:t xml:space="preserve">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 xml:space="preserve">e) </w:t>
            </w:r>
            <w:proofErr w:type="spellStart"/>
            <w:r>
              <w:rPr>
                <w:rFonts w:ascii="Arial" w:hAnsi="Arial" w:cs="Arial"/>
                <w:sz w:val="20"/>
                <w:lang w:eastAsia="ja-JP"/>
              </w:rPr>
              <w:t>sidelink</w:t>
            </w:r>
            <w:proofErr w:type="spellEnd"/>
            <w:r>
              <w:rPr>
                <w:rFonts w:ascii="Arial" w:hAnsi="Arial" w:cs="Arial"/>
                <w:sz w:val="20"/>
                <w:lang w:eastAsia="ja-JP"/>
              </w:rPr>
              <w:t xml:space="preserve">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w:t>
            </w:r>
            <w:proofErr w:type="spellStart"/>
            <w:r>
              <w:rPr>
                <w:rFonts w:ascii="Arial" w:eastAsia="Malgun Gothic" w:hAnsi="Arial" w:cs="Arial"/>
                <w:sz w:val="20"/>
                <w:lang w:eastAsia="ko-KR"/>
              </w:rPr>
              <w:t>Xiaomi</w:t>
            </w:r>
            <w:proofErr w:type="spellEnd"/>
            <w:r>
              <w:rPr>
                <w:rFonts w:ascii="Arial" w:eastAsia="Malgun Gothic" w:hAnsi="Arial" w:cs="Arial"/>
                <w:sz w:val="20"/>
                <w:lang w:eastAsia="ko-KR"/>
              </w:rPr>
              <w:t xml:space="preserve">, </w:t>
            </w:r>
            <w:proofErr w:type="spellStart"/>
            <w:r>
              <w:rPr>
                <w:rFonts w:ascii="Arial" w:eastAsia="Malgun Gothic" w:hAnsi="Arial" w:cs="Arial"/>
                <w:sz w:val="20"/>
                <w:lang w:eastAsia="ko-KR"/>
              </w:rPr>
              <w:t>sidelink</w:t>
            </w:r>
            <w:proofErr w:type="spellEnd"/>
            <w:r>
              <w:rPr>
                <w:rFonts w:ascii="Arial" w:eastAsia="Malgun Gothic" w:hAnsi="Arial" w:cs="Arial"/>
                <w:sz w:val="20"/>
                <w:lang w:eastAsia="ko-KR"/>
              </w:rPr>
              <w:t xml:space="preserve">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627A3F31" w:rsidR="00650622" w:rsidRDefault="00E2340B">
            <w:pPr>
              <w:rPr>
                <w:rFonts w:ascii="Arial" w:hAnsi="Arial" w:cs="Arial"/>
                <w:sz w:val="20"/>
              </w:rPr>
            </w:pPr>
            <w:r>
              <w:rPr>
                <w:rFonts w:ascii="Arial" w:eastAsia="宋体" w:hAnsi="Arial" w:cs="Arial"/>
                <w:sz w:val="20"/>
              </w:rPr>
              <w:t>V</w:t>
            </w:r>
            <w:r w:rsidR="00757812">
              <w:rPr>
                <w:rFonts w:ascii="Arial" w:eastAsia="宋体" w:hAnsi="Arial" w:cs="Arial" w:hint="eastAsia"/>
                <w:sz w:val="20"/>
              </w:rPr>
              <w:t>ivo</w:t>
            </w:r>
          </w:p>
        </w:tc>
        <w:tc>
          <w:tcPr>
            <w:tcW w:w="1829" w:type="dxa"/>
          </w:tcPr>
          <w:p w14:paraId="4DD2489F" w14:textId="77777777" w:rsidR="00650622" w:rsidRDefault="00757812">
            <w:pPr>
              <w:rPr>
                <w:rFonts w:ascii="Arial" w:eastAsia="宋体" w:hAnsi="Arial" w:cs="Arial"/>
                <w:sz w:val="20"/>
              </w:rPr>
            </w:pPr>
            <w:r>
              <w:rPr>
                <w:rFonts w:ascii="Arial" w:eastAsia="宋体" w:hAnsi="Arial" w:cs="Arial" w:hint="eastAsia"/>
                <w:sz w:val="20"/>
              </w:rPr>
              <w:t>Option a</w:t>
            </w:r>
            <w:r>
              <w:rPr>
                <w:rFonts w:ascii="Arial" w:eastAsia="宋体" w:hAnsi="Arial" w:cs="Arial"/>
                <w:sz w:val="20"/>
              </w:rPr>
              <w:t>, and</w:t>
            </w:r>
          </w:p>
          <w:p w14:paraId="1738EAF5" w14:textId="77777777" w:rsidR="00650622" w:rsidRDefault="00757812">
            <w:pPr>
              <w:rPr>
                <w:rFonts w:ascii="Arial" w:hAnsi="Arial" w:cs="Arial"/>
                <w:sz w:val="20"/>
              </w:rPr>
            </w:pPr>
            <w:r>
              <w:rPr>
                <w:rFonts w:ascii="Arial" w:eastAsia="宋体" w:hAnsi="Arial" w:cs="Arial" w:hint="eastAsia"/>
                <w:sz w:val="20"/>
              </w:rPr>
              <w:t>O</w:t>
            </w:r>
            <w:r>
              <w:rPr>
                <w:rFonts w:ascii="Arial" w:eastAsia="宋体" w:hAnsi="Arial" w:cs="Arial"/>
                <w:sz w:val="20"/>
              </w:rPr>
              <w:t>ption e</w:t>
            </w:r>
            <w:ins w:id="43" w:author="vivo(Boubacar)" w:date="2023-09-14T19:47:00Z">
              <w:r>
                <w:rPr>
                  <w:rFonts w:ascii="Arial" w:eastAsia="宋体"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7D9A81C1" w14:textId="77777777" w:rsidR="00650622" w:rsidRDefault="00757812">
            <w:pPr>
              <w:rPr>
                <w:rFonts w:ascii="Arial" w:eastAsia="宋体" w:hAnsi="Arial" w:cs="Arial"/>
                <w:sz w:val="20"/>
              </w:rPr>
            </w:pPr>
            <w:r>
              <w:rPr>
                <w:rFonts w:ascii="Arial" w:eastAsia="宋体" w:hAnsi="Arial" w:cs="Arial" w:hint="eastAsia"/>
                <w:sz w:val="20"/>
              </w:rPr>
              <w:t>Option a</w:t>
            </w:r>
            <w:r>
              <w:rPr>
                <w:rFonts w:ascii="Arial" w:eastAsia="宋体" w:hAnsi="Arial" w:cs="Arial"/>
                <w:sz w:val="20"/>
              </w:rPr>
              <w:t>, and</w:t>
            </w:r>
          </w:p>
          <w:p w14:paraId="2B70D7A1" w14:textId="77777777" w:rsidR="00650622" w:rsidRDefault="00757812">
            <w:pPr>
              <w:rPr>
                <w:rFonts w:ascii="Arial" w:hAnsi="Arial" w:cs="Arial"/>
                <w:sz w:val="20"/>
              </w:rPr>
            </w:pPr>
            <w:r>
              <w:rPr>
                <w:rFonts w:ascii="Arial" w:eastAsia="宋体" w:hAnsi="Arial" w:cs="Arial" w:hint="eastAsia"/>
                <w:sz w:val="20"/>
              </w:rPr>
              <w:t>O</w:t>
            </w:r>
            <w:r>
              <w:rPr>
                <w:rFonts w:ascii="Arial" w:eastAsia="宋体" w:hAnsi="Arial" w:cs="Arial"/>
                <w:sz w:val="20"/>
              </w:rPr>
              <w:t>ption e</w:t>
            </w:r>
            <w:ins w:id="44" w:author="vivo(Boubacar)" w:date="2023-09-14T19:47:00Z">
              <w:r>
                <w:rPr>
                  <w:rFonts w:ascii="Arial" w:eastAsia="宋体"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30D018C" w14:textId="77777777" w:rsidR="00650622" w:rsidRDefault="00757812">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PC5 RLC acknowledgement of </w:t>
            </w:r>
            <w:proofErr w:type="spellStart"/>
            <w:r>
              <w:rPr>
                <w:rFonts w:ascii="Arial" w:eastAsiaTheme="minorEastAsia" w:hAnsi="Arial" w:cs="Arial"/>
                <w:i/>
                <w:sz w:val="20"/>
              </w:rPr>
              <w:t>RRCReco</w:t>
            </w:r>
            <w:ins w:id="45"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proofErr w:type="spellEnd"/>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proofErr w:type="spellStart"/>
            <w:r>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proofErr w:type="spellStart"/>
            <w:r>
              <w:rPr>
                <w:rFonts w:ascii="Arial" w:eastAsiaTheme="minorEastAsia" w:hAnsi="Arial" w:cs="Arial"/>
                <w:i/>
                <w:iCs/>
                <w:sz w:val="20"/>
                <w:szCs w:val="20"/>
                <w:lang w:val="en-GB"/>
              </w:rPr>
              <w:lastRenderedPageBreak/>
              <w:t>RRCReconfigurationComplete</w:t>
            </w:r>
            <w:proofErr w:type="spellEnd"/>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 xml:space="preserve">For both cases, we assume PC5-RRC trigger is used then it is reasonable to expect relay UE send a PC5-RRC message to confirm the relay UE is established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 xml:space="preserve">In addition, since the idle/inactive relay UE may fail to enter RRC_CONNECTED or the relay UE may change its serving </w:t>
            </w:r>
            <w:proofErr w:type="spellStart"/>
            <w:r>
              <w:rPr>
                <w:rFonts w:ascii="Arial" w:hAnsi="Arial" w:cs="Arial"/>
                <w:sz w:val="20"/>
              </w:rPr>
              <w:t>gNB</w:t>
            </w:r>
            <w:proofErr w:type="spellEnd"/>
            <w:r>
              <w:rPr>
                <w:rFonts w:ascii="Arial" w:hAnsi="Arial" w:cs="Arial"/>
                <w:sz w:val="20"/>
              </w:rPr>
              <w:t xml:space="preserve">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r>
              <w:rPr>
                <w:rFonts w:ascii="Arial" w:eastAsia="宋体" w:hAnsi="Arial" w:cs="Arial" w:hint="eastAsia"/>
                <w:sz w:val="20"/>
              </w:rPr>
              <w:t>and</w:t>
            </w:r>
            <w:r>
              <w:rPr>
                <w:rFonts w:ascii="Arial" w:eastAsia="宋体" w:hAnsi="Arial" w:cs="Arial"/>
                <w:sz w:val="20"/>
              </w:rPr>
              <w:t xml:space="preserve"> </w:t>
            </w:r>
            <w:r>
              <w:rPr>
                <w:rFonts w:ascii="Arial" w:eastAsia="宋体"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宋体" w:hAnsi="Arial" w:cs="Arial" w:hint="eastAsia"/>
                <w:sz w:val="20"/>
                <w:szCs w:val="20"/>
              </w:rPr>
              <w:t>s</w:t>
            </w:r>
            <w:r>
              <w:rPr>
                <w:rFonts w:ascii="Arial" w:hAnsi="Arial" w:cs="Arial"/>
                <w:sz w:val="20"/>
                <w:szCs w:val="20"/>
                <w:lang w:eastAsia="ja-JP"/>
              </w:rPr>
              <w:t xml:space="preserve"> </w:t>
            </w:r>
            <w:r>
              <w:rPr>
                <w:rFonts w:ascii="Arial" w:eastAsia="宋体"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宋体"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829" w:type="dxa"/>
          </w:tcPr>
          <w:p w14:paraId="37DF1CDC" w14:textId="77777777" w:rsidR="00650622" w:rsidRDefault="00757812">
            <w:pPr>
              <w:rPr>
                <w:rFonts w:ascii="Arial" w:eastAsia="宋体" w:hAnsi="Arial" w:cs="Arial"/>
                <w:sz w:val="20"/>
              </w:rPr>
            </w:pPr>
            <w:r>
              <w:rPr>
                <w:rFonts w:ascii="Arial" w:eastAsia="宋体"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宋体" w:hAnsi="Arial" w:cs="Arial" w:hint="eastAsia"/>
                <w:sz w:val="20"/>
              </w:rPr>
              <w:t>a</w:t>
            </w:r>
            <w:r>
              <w:rPr>
                <w:rFonts w:ascii="Arial" w:eastAsia="宋体"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 xml:space="preserve">Regardless of the Relay UE RRC state, a is enough (a include receives RLC ACK on direct path). If indirect path cannot be added in the UE part, then UE should report failure to </w:t>
            </w:r>
            <w:proofErr w:type="spellStart"/>
            <w:r>
              <w:rPr>
                <w:rFonts w:ascii="Arial" w:hAnsi="Arial" w:cs="Arial"/>
                <w:sz w:val="20"/>
                <w:szCs w:val="20"/>
                <w:lang w:eastAsia="ja-JP"/>
              </w:rPr>
              <w:t>gNB</w:t>
            </w:r>
            <w:proofErr w:type="spellEnd"/>
            <w:r>
              <w:rPr>
                <w:rFonts w:ascii="Arial" w:hAnsi="Arial" w:cs="Arial"/>
                <w:sz w:val="20"/>
                <w:szCs w:val="20"/>
                <w:lang w:eastAsia="ja-JP"/>
              </w:rPr>
              <w:t>,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宋体"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宋体"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lastRenderedPageBreak/>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宋体" w:hAnsi="Arial" w:cs="Arial" w:hint="eastAsia"/>
                <w:sz w:val="20"/>
                <w:szCs w:val="20"/>
              </w:rPr>
              <w:t>s</w:t>
            </w:r>
            <w:r>
              <w:rPr>
                <w:rFonts w:ascii="Arial" w:hAnsi="Arial" w:cs="Arial"/>
                <w:sz w:val="20"/>
                <w:szCs w:val="20"/>
                <w:lang w:eastAsia="ja-JP"/>
              </w:rPr>
              <w:t xml:space="preserve"> </w:t>
            </w:r>
            <w:r>
              <w:rPr>
                <w:rFonts w:ascii="Arial" w:eastAsia="宋体"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宋体"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宋体"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宋体"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i.e. </w:t>
            </w:r>
            <w:r>
              <w:rPr>
                <w:rFonts w:ascii="Arial" w:eastAsia="Batang" w:hAnsi="Arial" w:cs="Arial"/>
                <w:sz w:val="20"/>
                <w:szCs w:val="20"/>
                <w:lang w:eastAsia="en-GB"/>
              </w:rPr>
              <w:t>PC5 RLC acknowledgement is received from target L2 U2N Relay UE</w:t>
            </w:r>
            <w:r>
              <w:rPr>
                <w:rFonts w:ascii="Arial" w:eastAsia="宋体" w:hAnsi="Arial" w:cs="Arial"/>
                <w:sz w:val="20"/>
                <w:szCs w:val="20"/>
              </w:rPr>
              <w:t xml:space="preserve">, </w:t>
            </w:r>
            <w:r>
              <w:rPr>
                <w:rFonts w:ascii="Arial" w:eastAsia="宋体" w:hAnsi="Arial" w:cs="Arial" w:hint="eastAsia"/>
                <w:sz w:val="20"/>
                <w:szCs w:val="20"/>
              </w:rPr>
              <w:t xml:space="preserve">assumes the PC5 link is available. It does not further wait for the completion of RRC connection setup of relay UE. Similarly, we </w:t>
            </w:r>
            <w:r>
              <w:rPr>
                <w:rFonts w:ascii="Arial" w:eastAsia="宋体" w:hAnsi="Arial" w:cs="Arial"/>
                <w:sz w:val="20"/>
                <w:szCs w:val="20"/>
              </w:rPr>
              <w:t xml:space="preserve">think the stop condition of T420-like for indirect path addition and change </w:t>
            </w:r>
            <w:r>
              <w:rPr>
                <w:rFonts w:ascii="Arial" w:eastAsia="宋体" w:hAnsi="Arial" w:cs="Arial" w:hint="eastAsia"/>
                <w:sz w:val="20"/>
                <w:szCs w:val="20"/>
              </w:rPr>
              <w:t>can</w:t>
            </w:r>
            <w:r>
              <w:rPr>
                <w:rFonts w:ascii="Arial" w:eastAsia="宋体" w:hAnsi="Arial" w:cs="Arial"/>
                <w:sz w:val="20"/>
                <w:szCs w:val="20"/>
              </w:rPr>
              <w:t xml:space="preserve"> be upon establish</w:t>
            </w:r>
            <w:r>
              <w:rPr>
                <w:rFonts w:ascii="Arial" w:hAnsi="Arial" w:cs="Arial"/>
                <w:sz w:val="20"/>
                <w:szCs w:val="20"/>
              </w:rPr>
              <w:t>ing</w:t>
            </w:r>
            <w:r>
              <w:rPr>
                <w:rFonts w:ascii="Arial" w:eastAsia="宋体"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宋体" w:hAnsi="Arial" w:cs="Arial"/>
                <w:sz w:val="20"/>
              </w:rPr>
            </w:pPr>
            <w:r>
              <w:rPr>
                <w:rFonts w:ascii="Arial" w:eastAsia="宋体" w:hAnsi="Arial" w:cs="Arial" w:hint="eastAsia"/>
                <w:sz w:val="20"/>
              </w:rPr>
              <w:t>Sam</w:t>
            </w:r>
            <w:r>
              <w:rPr>
                <w:rFonts w:ascii="Arial" w:eastAsia="宋体" w:hAnsi="Arial" w:cs="Arial"/>
                <w:sz w:val="20"/>
              </w:rPr>
              <w:t>sung</w:t>
            </w:r>
          </w:p>
        </w:tc>
        <w:tc>
          <w:tcPr>
            <w:tcW w:w="1829" w:type="dxa"/>
          </w:tcPr>
          <w:p w14:paraId="2A10310B" w14:textId="6923514C" w:rsidR="00CF11E6" w:rsidRDefault="00CF11E6" w:rsidP="00CF11E6">
            <w:pPr>
              <w:rPr>
                <w:rFonts w:ascii="Arial" w:eastAsia="宋体"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宋体"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sz w:val="20"/>
                <w:szCs w:val="20"/>
              </w:rPr>
            </w:pPr>
            <w:r>
              <w:rPr>
                <w:rFonts w:ascii="Arial" w:eastAsiaTheme="minorEastAsia" w:hAnsi="Arial" w:cs="Arial" w:hint="eastAsia"/>
                <w:sz w:val="20"/>
              </w:rPr>
              <w:t>I</w:t>
            </w:r>
            <w:r>
              <w:rPr>
                <w:rFonts w:ascii="Arial" w:eastAsiaTheme="minorEastAsia" w:hAnsi="Arial" w:cs="Arial"/>
                <w:sz w:val="20"/>
              </w:rPr>
              <w:t>f SRB1 over indirect path is allowed, the legacy Rel-17 condition can be reuse; otherwise, the successful establishment of PC5 connection can be used as the condition.</w:t>
            </w:r>
          </w:p>
        </w:tc>
      </w:tr>
      <w:tr w:rsidR="00841416" w14:paraId="1D806EB9" w14:textId="77777777">
        <w:trPr>
          <w:trHeight w:val="340"/>
        </w:trPr>
        <w:tc>
          <w:tcPr>
            <w:tcW w:w="1466" w:type="dxa"/>
          </w:tcPr>
          <w:p w14:paraId="64A3DCE4" w14:textId="0E9C5AA7" w:rsidR="00841416" w:rsidRDefault="00841416" w:rsidP="00841416">
            <w:pPr>
              <w:rPr>
                <w:rFonts w:ascii="Arial" w:eastAsia="宋体"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829" w:type="dxa"/>
          </w:tcPr>
          <w:p w14:paraId="7D5E0B30" w14:textId="55878AE5" w:rsidR="00841416" w:rsidRDefault="00841416" w:rsidP="00841416">
            <w:pPr>
              <w:rPr>
                <w:rFonts w:ascii="Arial" w:eastAsiaTheme="minorEastAsia" w:hAnsi="Arial" w:cs="Arial"/>
                <w:sz w:val="20"/>
              </w:rPr>
            </w:pPr>
            <w:r>
              <w:rPr>
                <w:rFonts w:ascii="Arial" w:eastAsiaTheme="minorEastAsia" w:hAnsi="Arial" w:cs="Arial"/>
                <w:sz w:val="20"/>
                <w:szCs w:val="20"/>
              </w:rPr>
              <w:t>a)</w:t>
            </w:r>
            <w:r w:rsidR="00531B64">
              <w:rPr>
                <w:rFonts w:ascii="Arial" w:eastAsiaTheme="minorEastAsia" w:hAnsi="Arial" w:cs="Arial"/>
                <w:sz w:val="20"/>
                <w:szCs w:val="20"/>
              </w:rPr>
              <w:t xml:space="preserve"> and e)</w:t>
            </w:r>
          </w:p>
        </w:tc>
        <w:tc>
          <w:tcPr>
            <w:tcW w:w="1829" w:type="dxa"/>
          </w:tcPr>
          <w:p w14:paraId="1BE03404" w14:textId="44CC33B5" w:rsidR="00841416" w:rsidRDefault="00841416" w:rsidP="00841416">
            <w:pPr>
              <w:rPr>
                <w:rFonts w:ascii="Arial" w:eastAsiaTheme="minorEastAsia" w:hAnsi="Arial" w:cs="Arial"/>
                <w:sz w:val="20"/>
              </w:rPr>
            </w:pPr>
            <w:r>
              <w:rPr>
                <w:rFonts w:ascii="Arial" w:eastAsiaTheme="minorEastAsia" w:hAnsi="Arial" w:cs="Arial"/>
                <w:sz w:val="20"/>
              </w:rPr>
              <w:t>a)</w:t>
            </w:r>
            <w:r w:rsidR="001D5FF1">
              <w:rPr>
                <w:rFonts w:ascii="Arial" w:eastAsiaTheme="minorEastAsia" w:hAnsi="Arial" w:cs="Arial"/>
                <w:sz w:val="20"/>
              </w:rPr>
              <w:t xml:space="preserve"> </w:t>
            </w:r>
          </w:p>
        </w:tc>
        <w:tc>
          <w:tcPr>
            <w:tcW w:w="4126" w:type="dxa"/>
          </w:tcPr>
          <w:p w14:paraId="03382F6F" w14:textId="77777777" w:rsidR="00841416" w:rsidRDefault="00841416" w:rsidP="00841416">
            <w:pPr>
              <w:rPr>
                <w:rFonts w:ascii="Arial" w:eastAsiaTheme="minorEastAsia" w:hAnsi="Arial" w:cs="Arial"/>
                <w:sz w:val="20"/>
              </w:rPr>
            </w:pPr>
          </w:p>
        </w:tc>
      </w:tr>
      <w:tr w:rsidR="004E6C1A" w14:paraId="33AFEC04" w14:textId="77777777">
        <w:trPr>
          <w:trHeight w:val="340"/>
        </w:trPr>
        <w:tc>
          <w:tcPr>
            <w:tcW w:w="1466" w:type="dxa"/>
          </w:tcPr>
          <w:p w14:paraId="414F08EE" w14:textId="099674BB" w:rsidR="004E6C1A" w:rsidRDefault="004E6C1A" w:rsidP="00841416">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829" w:type="dxa"/>
          </w:tcPr>
          <w:p w14:paraId="10166483" w14:textId="589ACC34" w:rsidR="004E6C1A" w:rsidRDefault="004E6C1A"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461AA518" w14:textId="0FE75A74" w:rsidR="004E6C1A" w:rsidRDefault="004E6C1A" w:rsidP="00841416">
            <w:pPr>
              <w:rPr>
                <w:rFonts w:ascii="Arial" w:eastAsiaTheme="minorEastAsia" w:hAnsi="Arial" w:cs="Arial"/>
                <w:sz w:val="20"/>
              </w:rPr>
            </w:pPr>
            <w:r>
              <w:rPr>
                <w:rFonts w:ascii="Arial" w:eastAsiaTheme="minorEastAsia" w:hAnsi="Arial" w:cs="Arial"/>
                <w:sz w:val="20"/>
              </w:rPr>
              <w:t>a)</w:t>
            </w:r>
          </w:p>
        </w:tc>
        <w:tc>
          <w:tcPr>
            <w:tcW w:w="4126" w:type="dxa"/>
          </w:tcPr>
          <w:p w14:paraId="073C69B5" w14:textId="54ACD8F7" w:rsidR="004E6C1A" w:rsidRDefault="00CB1DCB" w:rsidP="00841416">
            <w:pPr>
              <w:rPr>
                <w:rFonts w:ascii="Arial" w:eastAsiaTheme="minorEastAsia" w:hAnsi="Arial" w:cs="Arial"/>
                <w:sz w:val="20"/>
              </w:rPr>
            </w:pPr>
            <w:r>
              <w:rPr>
                <w:rFonts w:ascii="Arial" w:eastAsiaTheme="minorEastAsia" w:hAnsi="Arial" w:cs="Arial"/>
                <w:sz w:val="20"/>
              </w:rPr>
              <w:t>We think we should reuse legacy as much as possible.</w:t>
            </w:r>
          </w:p>
        </w:tc>
      </w:tr>
      <w:tr w:rsidR="00893B4F" w14:paraId="1F84ED6B" w14:textId="77777777">
        <w:trPr>
          <w:trHeight w:val="340"/>
        </w:trPr>
        <w:tc>
          <w:tcPr>
            <w:tcW w:w="1466" w:type="dxa"/>
          </w:tcPr>
          <w:p w14:paraId="272DF3F1" w14:textId="36A89B21" w:rsidR="00893B4F" w:rsidRDefault="00893B4F" w:rsidP="00841416">
            <w:pPr>
              <w:rPr>
                <w:rFonts w:ascii="Arial" w:eastAsiaTheme="minorEastAsia" w:hAnsi="Arial" w:cs="Arial"/>
                <w:sz w:val="20"/>
                <w:szCs w:val="20"/>
              </w:rPr>
            </w:pPr>
            <w:r>
              <w:rPr>
                <w:rFonts w:ascii="Arial" w:eastAsiaTheme="minorEastAsia" w:hAnsi="Arial" w:cs="Arial"/>
                <w:sz w:val="20"/>
                <w:szCs w:val="20"/>
              </w:rPr>
              <w:t>Ericsson</w:t>
            </w:r>
          </w:p>
        </w:tc>
        <w:tc>
          <w:tcPr>
            <w:tcW w:w="1829" w:type="dxa"/>
          </w:tcPr>
          <w:p w14:paraId="28F42A63" w14:textId="53B048EA" w:rsidR="00893B4F" w:rsidRDefault="00893B4F"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3A0AD688" w14:textId="7136A3CC" w:rsidR="00893B4F" w:rsidRDefault="00625F9F" w:rsidP="00841416">
            <w:pPr>
              <w:rPr>
                <w:rFonts w:ascii="Arial" w:eastAsiaTheme="minorEastAsia" w:hAnsi="Arial" w:cs="Arial"/>
                <w:sz w:val="20"/>
              </w:rPr>
            </w:pPr>
            <w:r>
              <w:rPr>
                <w:rFonts w:ascii="Arial" w:eastAsiaTheme="minorEastAsia" w:hAnsi="Arial" w:cs="Arial"/>
                <w:sz w:val="20"/>
              </w:rPr>
              <w:t>A</w:t>
            </w:r>
          </w:p>
        </w:tc>
        <w:tc>
          <w:tcPr>
            <w:tcW w:w="4126" w:type="dxa"/>
          </w:tcPr>
          <w:p w14:paraId="4CD4EC95" w14:textId="77777777" w:rsidR="00893B4F" w:rsidRDefault="00893B4F" w:rsidP="00841416">
            <w:pPr>
              <w:rPr>
                <w:rFonts w:ascii="Arial" w:eastAsiaTheme="minorEastAsia" w:hAnsi="Arial" w:cs="Arial"/>
                <w:sz w:val="20"/>
              </w:rPr>
            </w:pPr>
          </w:p>
        </w:tc>
      </w:tr>
      <w:tr w:rsidR="00E2340B" w14:paraId="2102A384" w14:textId="77777777">
        <w:trPr>
          <w:trHeight w:val="340"/>
        </w:trPr>
        <w:tc>
          <w:tcPr>
            <w:tcW w:w="1466" w:type="dxa"/>
          </w:tcPr>
          <w:p w14:paraId="25931AA9" w14:textId="373471D0" w:rsidR="00E2340B" w:rsidRDefault="00E2340B" w:rsidP="00841416">
            <w:pPr>
              <w:rPr>
                <w:rFonts w:ascii="Arial" w:eastAsiaTheme="minorEastAsia" w:hAnsi="Arial" w:cs="Arial"/>
                <w:sz w:val="20"/>
                <w:szCs w:val="20"/>
              </w:rPr>
            </w:pPr>
            <w:r>
              <w:rPr>
                <w:rFonts w:ascii="Arial" w:eastAsiaTheme="minorEastAsia" w:hAnsi="Arial" w:cs="Arial" w:hint="eastAsia"/>
                <w:sz w:val="20"/>
                <w:szCs w:val="20"/>
              </w:rPr>
              <w:t>CATT</w:t>
            </w:r>
          </w:p>
        </w:tc>
        <w:tc>
          <w:tcPr>
            <w:tcW w:w="1829" w:type="dxa"/>
          </w:tcPr>
          <w:p w14:paraId="17729DAA" w14:textId="61E46259" w:rsidR="00E2340B" w:rsidRDefault="00E2340B" w:rsidP="00841416">
            <w:pPr>
              <w:rPr>
                <w:rFonts w:ascii="Arial" w:eastAsiaTheme="minorEastAsia" w:hAnsi="Arial" w:cs="Arial"/>
                <w:sz w:val="20"/>
                <w:szCs w:val="20"/>
              </w:rPr>
            </w:pPr>
            <w:r>
              <w:rPr>
                <w:rFonts w:ascii="Arial" w:eastAsiaTheme="minorEastAsia" w:hAnsi="Arial" w:cs="Arial" w:hint="eastAsia"/>
                <w:sz w:val="20"/>
                <w:szCs w:val="20"/>
              </w:rPr>
              <w:t>c(d)</w:t>
            </w:r>
          </w:p>
        </w:tc>
        <w:tc>
          <w:tcPr>
            <w:tcW w:w="1829" w:type="dxa"/>
          </w:tcPr>
          <w:p w14:paraId="23173530" w14:textId="06D718B1" w:rsidR="00E2340B" w:rsidRDefault="00E2340B" w:rsidP="00841416">
            <w:pPr>
              <w:rPr>
                <w:rFonts w:ascii="Arial" w:eastAsiaTheme="minorEastAsia" w:hAnsi="Arial" w:cs="Arial"/>
                <w:sz w:val="20"/>
              </w:rPr>
            </w:pPr>
            <w:r>
              <w:rPr>
                <w:rFonts w:ascii="Arial" w:eastAsiaTheme="minorEastAsia" w:hAnsi="Arial" w:cs="Arial" w:hint="eastAsia"/>
                <w:sz w:val="20"/>
              </w:rPr>
              <w:t>a</w:t>
            </w:r>
          </w:p>
        </w:tc>
        <w:tc>
          <w:tcPr>
            <w:tcW w:w="4126" w:type="dxa"/>
          </w:tcPr>
          <w:p w14:paraId="061EC482" w14:textId="77777777" w:rsidR="00E2340B" w:rsidRDefault="009B2E7B" w:rsidP="009B2E7B">
            <w:pPr>
              <w:rPr>
                <w:rFonts w:ascii="Arial" w:eastAsiaTheme="minorEastAsia" w:hAnsi="Arial" w:cs="Arial" w:hint="eastAsia"/>
                <w:sz w:val="20"/>
              </w:rPr>
            </w:pPr>
            <w:r>
              <w:rPr>
                <w:rFonts w:ascii="Arial" w:eastAsiaTheme="minorEastAsia" w:hAnsi="Arial" w:cs="Arial" w:hint="eastAsia"/>
                <w:sz w:val="20"/>
              </w:rPr>
              <w:t xml:space="preserve">We think </w:t>
            </w:r>
            <w:r w:rsidRPr="009B2E7B">
              <w:rPr>
                <w:rFonts w:ascii="Arial" w:eastAsiaTheme="minorEastAsia" w:hAnsi="Arial" w:cs="Arial"/>
                <w:sz w:val="20"/>
              </w:rPr>
              <w:t xml:space="preserve">there is no difference between </w:t>
            </w:r>
            <w:r>
              <w:rPr>
                <w:rFonts w:ascii="Arial" w:eastAsiaTheme="minorEastAsia" w:hAnsi="Arial" w:cs="Arial" w:hint="eastAsia"/>
                <w:sz w:val="20"/>
              </w:rPr>
              <w:t>c</w:t>
            </w:r>
            <w:r w:rsidRPr="009B2E7B">
              <w:rPr>
                <w:rFonts w:ascii="Arial" w:eastAsiaTheme="minorEastAsia" w:hAnsi="Arial" w:cs="Arial"/>
                <w:sz w:val="20"/>
              </w:rPr>
              <w:t xml:space="preserve"> and </w:t>
            </w:r>
            <w:r>
              <w:rPr>
                <w:rFonts w:ascii="Arial" w:eastAsiaTheme="minorEastAsia" w:hAnsi="Arial" w:cs="Arial" w:hint="eastAsia"/>
                <w:sz w:val="20"/>
              </w:rPr>
              <w:t>d f</w:t>
            </w:r>
            <w:r w:rsidRPr="009B2E7B">
              <w:rPr>
                <w:rFonts w:ascii="Arial" w:eastAsiaTheme="minorEastAsia" w:hAnsi="Arial" w:cs="Arial"/>
                <w:sz w:val="20"/>
              </w:rPr>
              <w:t>or IDLE/INACTIVE relay UE case</w:t>
            </w:r>
            <w:r>
              <w:rPr>
                <w:rFonts w:ascii="Arial" w:eastAsiaTheme="minorEastAsia" w:hAnsi="Arial" w:cs="Arial" w:hint="eastAsia"/>
                <w:sz w:val="20"/>
              </w:rPr>
              <w:t>.</w:t>
            </w:r>
          </w:p>
          <w:p w14:paraId="61A3D8EF" w14:textId="77777777" w:rsidR="009B2E7B" w:rsidRDefault="009B2E7B" w:rsidP="009B2E7B">
            <w:pPr>
              <w:rPr>
                <w:rFonts w:ascii="Arial" w:eastAsiaTheme="minorEastAsia" w:hAnsi="Arial" w:cs="Arial" w:hint="eastAsia"/>
                <w:sz w:val="20"/>
              </w:rPr>
            </w:pPr>
            <w:r>
              <w:rPr>
                <w:rFonts w:ascii="Arial" w:eastAsiaTheme="minorEastAsia" w:hAnsi="Arial" w:cs="Arial" w:hint="eastAsia"/>
                <w:sz w:val="20"/>
              </w:rPr>
              <w:t xml:space="preserve">For the question about </w:t>
            </w:r>
            <w:r w:rsidRPr="009B2E7B">
              <w:rPr>
                <w:rFonts w:ascii="Arial" w:eastAsiaTheme="minorEastAsia" w:hAnsi="Arial" w:cs="Arial"/>
                <w:sz w:val="20"/>
              </w:rPr>
              <w:t xml:space="preserve">how for the remote UE to know “relay UE is successfully connected to the </w:t>
            </w:r>
            <w:proofErr w:type="spellStart"/>
            <w:r w:rsidRPr="009B2E7B">
              <w:rPr>
                <w:rFonts w:ascii="Arial" w:eastAsiaTheme="minorEastAsia" w:hAnsi="Arial" w:cs="Arial"/>
                <w:sz w:val="20"/>
              </w:rPr>
              <w:t>gNB</w:t>
            </w:r>
            <w:proofErr w:type="spellEnd"/>
            <w:r w:rsidRPr="009B2E7B">
              <w:rPr>
                <w:rFonts w:ascii="Arial" w:eastAsiaTheme="minorEastAsia" w:hAnsi="Arial" w:cs="Arial"/>
                <w:sz w:val="20"/>
              </w:rPr>
              <w:t>”</w:t>
            </w:r>
            <w:r>
              <w:rPr>
                <w:rFonts w:ascii="Arial" w:eastAsiaTheme="minorEastAsia" w:hAnsi="Arial" w:cs="Arial" w:hint="eastAsia"/>
                <w:sz w:val="20"/>
              </w:rPr>
              <w:t xml:space="preserve">, we propose the </w:t>
            </w:r>
            <w:r>
              <w:rPr>
                <w:rFonts w:ascii="Arial" w:eastAsiaTheme="minorEastAsia" w:hAnsi="Arial" w:cs="Arial" w:hint="eastAsia"/>
                <w:sz w:val="20"/>
              </w:rPr>
              <w:lastRenderedPageBreak/>
              <w:t>below detailed solution:</w:t>
            </w:r>
          </w:p>
          <w:p w14:paraId="4C602F47" w14:textId="4920D68F" w:rsidR="009B2E7B" w:rsidRDefault="009B2E7B" w:rsidP="009B2E7B">
            <w:pPr>
              <w:rPr>
                <w:rFonts w:ascii="Arial" w:eastAsiaTheme="minorEastAsia" w:hAnsi="Arial" w:cs="Arial"/>
                <w:sz w:val="20"/>
              </w:rPr>
            </w:pPr>
            <w:r>
              <w:rPr>
                <w:rFonts w:ascii="Arial" w:eastAsiaTheme="minorEastAsia" w:hAnsi="Arial" w:cs="Arial" w:hint="eastAsia"/>
                <w:sz w:val="20"/>
              </w:rPr>
              <w:t xml:space="preserve">The remote UE </w:t>
            </w:r>
            <w:r w:rsidRPr="009B2E7B">
              <w:rPr>
                <w:rFonts w:ascii="Arial" w:eastAsiaTheme="minorEastAsia" w:hAnsi="Arial" w:cs="Arial"/>
                <w:sz w:val="20"/>
              </w:rPr>
              <w:t xml:space="preserve">stop T420-like timer upon successfully receiving </w:t>
            </w:r>
            <w:proofErr w:type="spellStart"/>
            <w:r w:rsidRPr="009B2E7B">
              <w:rPr>
                <w:rFonts w:ascii="Arial" w:eastAsiaTheme="minorEastAsia" w:hAnsi="Arial" w:cs="Arial"/>
                <w:sz w:val="20"/>
              </w:rPr>
              <w:t>RRCReconfigurationSidelink</w:t>
            </w:r>
            <w:proofErr w:type="spellEnd"/>
            <w:r w:rsidRPr="009B2E7B">
              <w:rPr>
                <w:rFonts w:ascii="Arial" w:eastAsiaTheme="minorEastAsia" w:hAnsi="Arial" w:cs="Arial"/>
                <w:sz w:val="20"/>
              </w:rPr>
              <w:t xml:space="preserve"> with sl-RLC-ChannelToAddModListPC5-r17 message from the relay UE.</w:t>
            </w:r>
          </w:p>
        </w:tc>
      </w:tr>
    </w:tbl>
    <w:p w14:paraId="4726E62E" w14:textId="77777777" w:rsidR="00650622" w:rsidRDefault="00650622">
      <w:pPr>
        <w:rPr>
          <w:rFonts w:ascii="Arial" w:hAnsi="Arial" w:cs="Arial"/>
          <w:sz w:val="20"/>
          <w:szCs w:val="20"/>
          <w:lang w:val="en-GB"/>
        </w:rPr>
      </w:pPr>
    </w:p>
    <w:p w14:paraId="3A595A30" w14:textId="77777777" w:rsidR="00650622" w:rsidRDefault="00757812">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af0"/>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af0"/>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781A5F7" w14:textId="77777777" w:rsidR="00650622" w:rsidRDefault="00757812">
      <w:pPr>
        <w:pStyle w:val="af0"/>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af0"/>
        <w:numPr>
          <w:ilvl w:val="0"/>
          <w:numId w:val="7"/>
        </w:numPr>
        <w:ind w:left="1080" w:firstLineChars="0"/>
        <w:contextualSpacing/>
        <w:rPr>
          <w:sz w:val="20"/>
        </w:rPr>
      </w:pPr>
      <w:r>
        <w:rPr>
          <w:i/>
          <w:iCs/>
          <w:color w:val="000000" w:themeColor="text1"/>
          <w:sz w:val="20"/>
        </w:rPr>
        <w:t xml:space="preserve">Whether additional information needs to be reported to the </w:t>
      </w:r>
      <w:proofErr w:type="spellStart"/>
      <w:r>
        <w:rPr>
          <w:i/>
          <w:iCs/>
          <w:color w:val="000000" w:themeColor="text1"/>
          <w:sz w:val="20"/>
        </w:rPr>
        <w:t>gNB</w:t>
      </w:r>
      <w:proofErr w:type="spellEnd"/>
    </w:p>
    <w:p w14:paraId="0EBFAE21" w14:textId="77777777" w:rsidR="00650622" w:rsidRDefault="00650622">
      <w:pPr>
        <w:rPr>
          <w:rFonts w:ascii="Arial" w:hAnsi="Arial" w:cs="Arial"/>
          <w:sz w:val="20"/>
          <w:szCs w:val="20"/>
          <w:lang w:val="en-GB"/>
        </w:rPr>
      </w:pPr>
    </w:p>
    <w:p w14:paraId="6A87E7FA" w14:textId="09308C51" w:rsidR="00650622" w:rsidRDefault="00757812">
      <w:pPr>
        <w:rPr>
          <w:rFonts w:ascii="Arial" w:hAnsi="Arial" w:cs="Arial"/>
          <w:sz w:val="20"/>
          <w:szCs w:val="20"/>
          <w:lang w:val="en-GB"/>
        </w:rPr>
      </w:pPr>
      <w:r>
        <w:rPr>
          <w:rFonts w:ascii="Arial" w:hAnsi="Arial" w:cs="Arial"/>
          <w:sz w:val="20"/>
          <w:szCs w:val="20"/>
          <w:lang w:val="en-GB"/>
        </w:rPr>
        <w:t>In rapporteur</w:t>
      </w:r>
      <w:r w:rsidR="00465FE1">
        <w:rPr>
          <w:rFonts w:ascii="Arial" w:hAnsi="Arial" w:cs="Arial"/>
          <w:sz w:val="20"/>
          <w:szCs w:val="20"/>
          <w:lang w:val="en-GB"/>
        </w:rPr>
        <w:t>’</w:t>
      </w:r>
      <w:r>
        <w:rPr>
          <w:rFonts w:ascii="Arial" w:hAnsi="Arial" w:cs="Arial"/>
          <w:sz w:val="20"/>
          <w:szCs w:val="20"/>
          <w:lang w:val="en-GB"/>
        </w:rPr>
        <w:t xml:space="preserve">s view, </w:t>
      </w:r>
      <w:proofErr w:type="spellStart"/>
      <w:r>
        <w:rPr>
          <w:rFonts w:ascii="Arial" w:hAnsi="Arial" w:cs="Arial"/>
          <w:i/>
          <w:iCs/>
          <w:sz w:val="20"/>
          <w:szCs w:val="20"/>
          <w:lang w:val="en-GB"/>
        </w:rPr>
        <w:t>RRCReestablishment</w:t>
      </w:r>
      <w:proofErr w:type="spellEnd"/>
      <w:r>
        <w:rPr>
          <w:rFonts w:ascii="Arial" w:hAnsi="Arial" w:cs="Arial"/>
          <w:i/>
          <w:iCs/>
          <w:sz w:val="20"/>
          <w:szCs w:val="20"/>
          <w:lang w:val="en-GB"/>
        </w:rPr>
        <w:t xml:space="preserve">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 xml:space="preserve">Fallback to prior path operation is only useful for direct path failure, since as in </w:t>
            </w:r>
            <w:proofErr w:type="spellStart"/>
            <w:r>
              <w:rPr>
                <w:rFonts w:ascii="Arial" w:hAnsi="Arial" w:cs="Arial"/>
              </w:rPr>
              <w:t>Uu</w:t>
            </w:r>
            <w:proofErr w:type="spellEnd"/>
            <w:r>
              <w:rPr>
                <w:rFonts w:ascii="Arial" w:hAnsi="Arial" w:cs="Arial"/>
              </w:rPr>
              <w:t xml:space="preserve">, only T304 expiry of MCG leads to configuration reverting, but not by T304 expiry of SCG, because SCG configuration would anyway be released upon RRC re-establishment, but only the configuration used for </w:t>
            </w:r>
            <w:proofErr w:type="spellStart"/>
            <w:r>
              <w:rPr>
                <w:rFonts w:ascii="Arial" w:hAnsi="Arial" w:cs="Arial"/>
              </w:rPr>
              <w:t>PCell</w:t>
            </w:r>
            <w:proofErr w:type="spellEnd"/>
            <w:r>
              <w:rPr>
                <w:rFonts w:ascii="Arial" w:hAnsi="Arial" w:cs="Arial"/>
              </w:rPr>
              <w:t xml:space="preserve"> matters for RRC re-establishment.</w:t>
            </w:r>
          </w:p>
          <w:p w14:paraId="13F7BC89" w14:textId="77777777" w:rsidR="00650622" w:rsidRDefault="00650622">
            <w:pPr>
              <w:rPr>
                <w:rFonts w:ascii="Arial" w:hAnsi="Arial" w:cs="Arial"/>
              </w:rPr>
            </w:pPr>
          </w:p>
          <w:p w14:paraId="22089F86" w14:textId="22F4F64D"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proofErr w:type="spellStart"/>
            <w:r>
              <w:rPr>
                <w:rFonts w:ascii="Arial" w:hAnsi="Arial" w:cs="Arial"/>
              </w:rPr>
              <w:t>RRCReestablishment</w:t>
            </w:r>
            <w:proofErr w:type="spellEnd"/>
            <w:r>
              <w:rPr>
                <w:rFonts w:ascii="Arial" w:hAnsi="Arial" w:cs="Arial"/>
              </w:rPr>
              <w:t xml:space="preserve"> triggered, indirect path configuration would be released anyway upon </w:t>
            </w:r>
            <w:proofErr w:type="spellStart"/>
            <w:r>
              <w:rPr>
                <w:rFonts w:ascii="Arial" w:hAnsi="Arial" w:cs="Arial"/>
              </w:rPr>
              <w:t>RRCReestablishment</w:t>
            </w:r>
            <w:proofErr w:type="spellEnd"/>
            <w:r>
              <w:rPr>
                <w:rFonts w:ascii="Arial" w:hAnsi="Arial" w:cs="Arial"/>
              </w:rPr>
              <w:t xml:space="preserve"> initiation, reverting configuration or not would not change the </w:t>
            </w:r>
            <w:proofErr w:type="spellStart"/>
            <w:r>
              <w:rPr>
                <w:rFonts w:ascii="Arial" w:hAnsi="Arial" w:cs="Arial"/>
              </w:rPr>
              <w:t>P</w:t>
            </w:r>
            <w:r w:rsidR="00465FE1">
              <w:rPr>
                <w:rFonts w:ascii="Arial" w:hAnsi="Arial" w:cs="Arial"/>
              </w:rPr>
              <w:t>c</w:t>
            </w:r>
            <w:r>
              <w:rPr>
                <w:rFonts w:ascii="Arial" w:hAnsi="Arial" w:cs="Arial"/>
              </w:rPr>
              <w:t>ell</w:t>
            </w:r>
            <w:proofErr w:type="spellEnd"/>
            <w:r>
              <w:rPr>
                <w:rFonts w:ascii="Arial" w:hAnsi="Arial" w:cs="Arial"/>
              </w:rPr>
              <w:t xml:space="preserve">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w:t>
            </w:r>
            <w:proofErr w:type="spellStart"/>
            <w:r>
              <w:rPr>
                <w:rFonts w:ascii="Arial" w:eastAsiaTheme="minorEastAsia" w:hAnsi="Arial" w:cs="Arial"/>
                <w:sz w:val="20"/>
              </w:rPr>
              <w:t>RRCReestablishment</w:t>
            </w:r>
            <w:proofErr w:type="spellEnd"/>
            <w:r>
              <w:rPr>
                <w:rFonts w:ascii="Arial" w:eastAsiaTheme="minorEastAsia" w:hAnsi="Arial" w:cs="Arial"/>
                <w:sz w:val="20"/>
              </w:rPr>
              <w:t xml:space="preserve">. </w:t>
            </w: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w:t>
            </w:r>
            <w:r>
              <w:rPr>
                <w:rFonts w:ascii="Arial" w:eastAsiaTheme="minorEastAsia" w:hAnsi="Arial" w:cs="Arial"/>
                <w:sz w:val="20"/>
              </w:rPr>
              <w:lastRenderedPageBreak/>
              <w:t xml:space="preserve">may choose to reconfigure the indirect path. It’s important to have a synchronized understanding of the baseline indirect configuration between UE and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 xml:space="preserve">Remote UE always responses </w:t>
            </w:r>
            <w:proofErr w:type="spellStart"/>
            <w:r>
              <w:rPr>
                <w:rFonts w:ascii="Arial" w:hAnsi="Arial" w:cs="Arial"/>
                <w:sz w:val="20"/>
                <w:lang w:eastAsia="ja-JP"/>
              </w:rPr>
              <w:t>RRCReconfigurationComplete</w:t>
            </w:r>
            <w:proofErr w:type="spellEnd"/>
            <w:r>
              <w:rPr>
                <w:rFonts w:ascii="Arial" w:hAnsi="Arial" w:cs="Arial"/>
                <w:sz w:val="20"/>
                <w:lang w:eastAsia="ja-JP"/>
              </w:rPr>
              <w:t xml:space="preserve"> message to </w:t>
            </w:r>
            <w:proofErr w:type="spellStart"/>
            <w:r>
              <w:rPr>
                <w:rFonts w:ascii="Arial" w:hAnsi="Arial" w:cs="Arial"/>
                <w:sz w:val="20"/>
                <w:lang w:eastAsia="ja-JP"/>
              </w:rPr>
              <w:t>gNB</w:t>
            </w:r>
            <w:proofErr w:type="spellEnd"/>
            <w:r>
              <w:rPr>
                <w:rFonts w:ascii="Arial" w:hAnsi="Arial" w:cs="Arial"/>
                <w:sz w:val="20"/>
                <w:lang w:eastAsia="ja-JP"/>
              </w:rPr>
              <w:t xml:space="preserve"> as long as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66BBA518" w:rsidR="00650622" w:rsidRDefault="00465FE1">
            <w:pPr>
              <w:rPr>
                <w:rFonts w:ascii="Arial" w:hAnsi="Arial" w:cs="Arial"/>
                <w:sz w:val="20"/>
              </w:rPr>
            </w:pPr>
            <w:r>
              <w:rPr>
                <w:rFonts w:ascii="Arial" w:eastAsia="宋体" w:hAnsi="Arial" w:cs="Arial"/>
                <w:sz w:val="20"/>
                <w:szCs w:val="20"/>
              </w:rPr>
              <w:t>V</w:t>
            </w:r>
            <w:r w:rsidR="00757812">
              <w:rPr>
                <w:rFonts w:ascii="Arial" w:eastAsia="宋体" w:hAnsi="Arial" w:cs="Arial" w:hint="eastAsia"/>
                <w:sz w:val="20"/>
                <w:szCs w:val="20"/>
              </w:rPr>
              <w:t>ivo</w:t>
            </w:r>
          </w:p>
        </w:tc>
        <w:tc>
          <w:tcPr>
            <w:tcW w:w="1127" w:type="dxa"/>
          </w:tcPr>
          <w:p w14:paraId="436153AF" w14:textId="77777777" w:rsidR="00650622" w:rsidRDefault="00757812">
            <w:pPr>
              <w:rPr>
                <w:rFonts w:ascii="Arial" w:hAnsi="Arial" w:cs="Arial"/>
                <w:sz w:val="20"/>
              </w:rPr>
            </w:pPr>
            <w:r>
              <w:rPr>
                <w:rFonts w:ascii="Arial" w:eastAsia="宋体"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 xml:space="preserve">In R18, we only support one </w:t>
            </w:r>
            <w:proofErr w:type="spellStart"/>
            <w:r>
              <w:rPr>
                <w:rFonts w:ascii="Arial" w:hAnsi="Arial" w:cs="Arial"/>
                <w:sz w:val="20"/>
              </w:rPr>
              <w:t>gNB</w:t>
            </w:r>
            <w:proofErr w:type="spellEnd"/>
            <w:r>
              <w:rPr>
                <w:rFonts w:ascii="Arial" w:hAnsi="Arial" w:cs="Arial"/>
                <w:sz w:val="20"/>
              </w:rPr>
              <w:t xml:space="preserve"> scenario. Thus, we don’t think T420-like timer expiry for indirect path addition/change is the same as T304 expiry for SCG in DC (where the </w:t>
            </w:r>
            <w:proofErr w:type="spellStart"/>
            <w:r>
              <w:rPr>
                <w:rFonts w:ascii="Arial" w:hAnsi="Arial" w:cs="Arial"/>
                <w:sz w:val="20"/>
              </w:rPr>
              <w:t>MgNB</w:t>
            </w:r>
            <w:proofErr w:type="spellEnd"/>
            <w:r>
              <w:rPr>
                <w:rFonts w:ascii="Arial" w:hAnsi="Arial" w:cs="Arial"/>
                <w:sz w:val="20"/>
              </w:rPr>
              <w:t xml:space="preserve"> can still work fine with the UE while different </w:t>
            </w:r>
            <w:proofErr w:type="spellStart"/>
            <w:r>
              <w:rPr>
                <w:rFonts w:ascii="Arial" w:hAnsi="Arial" w:cs="Arial"/>
                <w:sz w:val="20"/>
              </w:rPr>
              <w:t>SgNB</w:t>
            </w:r>
            <w:proofErr w:type="spellEnd"/>
            <w:r>
              <w:rPr>
                <w:rFonts w:ascii="Arial" w:hAnsi="Arial" w:cs="Arial"/>
                <w:sz w:val="20"/>
              </w:rPr>
              <w:t xml:space="preserve"> may have problem with the UE). Rather we think it is still RRC reconfiguration failure with the single </w:t>
            </w:r>
            <w:proofErr w:type="spellStart"/>
            <w:r>
              <w:rPr>
                <w:rFonts w:ascii="Arial" w:hAnsi="Arial" w:cs="Arial"/>
                <w:sz w:val="20"/>
              </w:rPr>
              <w:t>gNB</w:t>
            </w:r>
            <w:proofErr w:type="spellEnd"/>
            <w:r>
              <w:rPr>
                <w:rFonts w:ascii="Arial" w:hAnsi="Arial" w:cs="Arial"/>
                <w:sz w:val="20"/>
              </w:rPr>
              <w:t xml:space="preserve">, which requires RRC connection re-establishment because that </w:t>
            </w:r>
            <w:proofErr w:type="spellStart"/>
            <w:r>
              <w:rPr>
                <w:rFonts w:ascii="Arial" w:hAnsi="Arial" w:cs="Arial"/>
                <w:sz w:val="20"/>
              </w:rPr>
              <w:t>gNB</w:t>
            </w:r>
            <w:proofErr w:type="spellEnd"/>
            <w:r>
              <w:rPr>
                <w:rFonts w:ascii="Arial" w:hAnsi="Arial" w:cs="Arial"/>
                <w:sz w:val="20"/>
              </w:rPr>
              <w:t xml:space="preserve"> may have problem with the UE. Thus, reverting back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宋体" w:hAnsi="Arial" w:cs="Arial"/>
                <w:sz w:val="20"/>
              </w:rPr>
            </w:pPr>
            <w:r>
              <w:rPr>
                <w:rFonts w:ascii="Arial" w:eastAsia="宋体" w:hAnsi="Arial" w:cs="Arial" w:hint="eastAsia"/>
                <w:sz w:val="20"/>
              </w:rPr>
              <w:t>TCL</w:t>
            </w:r>
          </w:p>
        </w:tc>
        <w:tc>
          <w:tcPr>
            <w:tcW w:w="1127" w:type="dxa"/>
          </w:tcPr>
          <w:p w14:paraId="2D76E69B" w14:textId="77777777" w:rsidR="00650622" w:rsidRDefault="00757812">
            <w:pPr>
              <w:rPr>
                <w:rFonts w:ascii="Arial" w:eastAsia="宋体" w:hAnsi="Arial" w:cs="Arial"/>
                <w:sz w:val="20"/>
              </w:rPr>
            </w:pPr>
            <w:r>
              <w:rPr>
                <w:rFonts w:ascii="Arial" w:eastAsia="宋体"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宋体" w:hAnsi="Arial" w:cs="Arial"/>
                <w:sz w:val="20"/>
              </w:rPr>
            </w:pPr>
            <w:r>
              <w:rPr>
                <w:rFonts w:ascii="Arial" w:eastAsia="宋体" w:hAnsi="Arial" w:cs="Arial"/>
                <w:sz w:val="20"/>
              </w:rPr>
              <w:t>Qualcomm</w:t>
            </w:r>
          </w:p>
        </w:tc>
        <w:tc>
          <w:tcPr>
            <w:tcW w:w="1127" w:type="dxa"/>
          </w:tcPr>
          <w:p w14:paraId="0B2A94B9"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 xml:space="preserve">UE will report reconfiguration failure to </w:t>
            </w:r>
            <w:proofErr w:type="spellStart"/>
            <w:r>
              <w:rPr>
                <w:rFonts w:ascii="Arial" w:hAnsi="Arial" w:cs="Arial"/>
                <w:sz w:val="20"/>
              </w:rPr>
              <w:t>gNB</w:t>
            </w:r>
            <w:proofErr w:type="spellEnd"/>
            <w:r>
              <w:rPr>
                <w:rFonts w:ascii="Arial" w:hAnsi="Arial" w:cs="Arial"/>
                <w:sz w:val="20"/>
              </w:rPr>
              <w:t xml:space="preserve">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宋体" w:hAnsi="Arial" w:cs="Arial"/>
                <w:sz w:val="20"/>
              </w:rPr>
            </w:pPr>
            <w:r>
              <w:rPr>
                <w:rFonts w:ascii="Arial" w:eastAsia="宋体" w:hAnsi="Arial" w:cs="Arial"/>
                <w:sz w:val="20"/>
              </w:rPr>
              <w:t>Kyocera</w:t>
            </w:r>
          </w:p>
        </w:tc>
        <w:tc>
          <w:tcPr>
            <w:tcW w:w="1127" w:type="dxa"/>
          </w:tcPr>
          <w:p w14:paraId="533573DF"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宋体" w:hAnsi="Arial" w:cs="Arial"/>
                <w:sz w:val="20"/>
              </w:rPr>
            </w:pPr>
            <w:r>
              <w:rPr>
                <w:rFonts w:ascii="Arial" w:eastAsia="宋体" w:hAnsi="Arial" w:cs="Arial"/>
                <w:sz w:val="20"/>
              </w:rPr>
              <w:t>China Telecom</w:t>
            </w:r>
          </w:p>
        </w:tc>
        <w:tc>
          <w:tcPr>
            <w:tcW w:w="1127" w:type="dxa"/>
          </w:tcPr>
          <w:p w14:paraId="174FFB86" w14:textId="77777777" w:rsidR="00650622" w:rsidRDefault="00757812">
            <w:pPr>
              <w:rPr>
                <w:rFonts w:ascii="Arial" w:eastAsia="宋体" w:hAnsi="Arial" w:cs="Arial"/>
                <w:sz w:val="20"/>
              </w:rPr>
            </w:pPr>
            <w:r>
              <w:rPr>
                <w:rFonts w:ascii="Arial" w:eastAsia="宋体"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 xml:space="preserve">The remote UE can report the failure to the </w:t>
            </w:r>
            <w:proofErr w:type="spellStart"/>
            <w:r>
              <w:rPr>
                <w:rFonts w:ascii="Arial" w:hAnsi="Arial" w:cs="Arial"/>
                <w:sz w:val="20"/>
              </w:rPr>
              <w:t>gNB</w:t>
            </w:r>
            <w:proofErr w:type="spellEnd"/>
            <w:r>
              <w:rPr>
                <w:rFonts w:ascii="Arial" w:hAnsi="Arial" w:cs="Arial"/>
                <w:sz w:val="20"/>
              </w:rPr>
              <w:t xml:space="preserve"> and then revert to </w:t>
            </w:r>
            <w:r>
              <w:rPr>
                <w:rFonts w:ascii="Arial" w:hAnsi="Arial" w:cs="Arial"/>
                <w:sz w:val="20"/>
              </w:rPr>
              <w:lastRenderedPageBreak/>
              <w:t>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宋体" w:hAnsi="Arial" w:cs="Arial"/>
                <w:sz w:val="20"/>
              </w:rPr>
            </w:pPr>
            <w:r>
              <w:rPr>
                <w:rFonts w:ascii="Arial" w:eastAsia="宋体" w:hAnsi="Arial" w:cs="Arial" w:hint="eastAsia"/>
                <w:sz w:val="20"/>
              </w:rPr>
              <w:lastRenderedPageBreak/>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宋体"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宋体" w:hAnsi="Arial" w:cs="Arial"/>
                <w:sz w:val="20"/>
              </w:rPr>
            </w:pPr>
            <w:r>
              <w:rPr>
                <w:rFonts w:ascii="Arial" w:eastAsia="宋体"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宋体" w:hAnsi="Arial" w:cs="Arial"/>
                <w:sz w:val="20"/>
              </w:rPr>
            </w:pPr>
            <w:r>
              <w:rPr>
                <w:rFonts w:ascii="Arial" w:eastAsia="宋体"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宋体" w:hAnsi="Arial" w:cs="Arial"/>
                <w:sz w:val="20"/>
              </w:rPr>
            </w:pPr>
            <w:r>
              <w:rPr>
                <w:rFonts w:ascii="Arial" w:eastAsia="宋体"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宋体" w:hAnsi="Arial" w:cs="Arial"/>
                <w:sz w:val="20"/>
              </w:rPr>
            </w:pPr>
            <w:r>
              <w:rPr>
                <w:rFonts w:ascii="Arial" w:eastAsia="宋体" w:hAnsi="Arial" w:cs="Arial" w:hint="eastAsia"/>
                <w:sz w:val="20"/>
              </w:rPr>
              <w:t>N</w:t>
            </w:r>
            <w:r>
              <w:rPr>
                <w:rFonts w:ascii="Arial" w:eastAsia="宋体"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reverting back to the previous configuration or not. In other words, even if the remote UE does not revert back, such failure information can be sent to the </w:t>
            </w:r>
            <w:proofErr w:type="spellStart"/>
            <w:r>
              <w:rPr>
                <w:rFonts w:ascii="Arial" w:eastAsiaTheme="minorEastAsia" w:hAnsi="Arial" w:cs="Arial"/>
                <w:sz w:val="20"/>
              </w:rPr>
              <w:t>gNB</w:t>
            </w:r>
            <w:proofErr w:type="spellEnd"/>
            <w:r>
              <w:rPr>
                <w:rFonts w:ascii="Arial" w:eastAsiaTheme="minorEastAsia" w:hAnsi="Arial" w:cs="Arial"/>
                <w:sz w:val="20"/>
              </w:rPr>
              <w:t xml:space="preserve">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t xml:space="preserve">After receiving failure information, </w:t>
            </w:r>
            <w:proofErr w:type="spellStart"/>
            <w:r>
              <w:rPr>
                <w:rFonts w:ascii="Arial" w:eastAsiaTheme="minorEastAsia" w:hAnsi="Arial" w:cs="Arial"/>
                <w:sz w:val="20"/>
              </w:rPr>
              <w:t>gNB</w:t>
            </w:r>
            <w:proofErr w:type="spellEnd"/>
            <w:r>
              <w:rPr>
                <w:rFonts w:ascii="Arial" w:eastAsiaTheme="minorEastAsia" w:hAnsi="Arial" w:cs="Arial"/>
                <w:sz w:val="20"/>
              </w:rPr>
              <w:t xml:space="preserve"> can determine how to reconfigure the UE.</w:t>
            </w:r>
          </w:p>
        </w:tc>
      </w:tr>
      <w:tr w:rsidR="008F396F" w14:paraId="66C0552F" w14:textId="77777777" w:rsidTr="00533A26">
        <w:tc>
          <w:tcPr>
            <w:tcW w:w="1913" w:type="dxa"/>
          </w:tcPr>
          <w:p w14:paraId="73D1C458" w14:textId="34E906A9" w:rsidR="008F396F" w:rsidRDefault="008F396F" w:rsidP="008F396F">
            <w:pPr>
              <w:rPr>
                <w:rFonts w:ascii="Arial" w:eastAsia="宋体"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51664CF1" w14:textId="555F301A" w:rsidR="008F396F" w:rsidRDefault="008F396F" w:rsidP="008F396F">
            <w:pPr>
              <w:rPr>
                <w:rFonts w:ascii="Arial" w:eastAsia="宋体"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CA2A5D2" w14:textId="77777777" w:rsidR="008F396F" w:rsidRDefault="008F396F" w:rsidP="008F396F">
            <w:pPr>
              <w:rPr>
                <w:rFonts w:ascii="Arial" w:eastAsiaTheme="minorEastAsia" w:hAnsi="Arial" w:cs="Arial"/>
                <w:sz w:val="20"/>
              </w:rPr>
            </w:pPr>
          </w:p>
        </w:tc>
      </w:tr>
      <w:tr w:rsidR="00CB1DCB" w14:paraId="22271FE4" w14:textId="77777777" w:rsidTr="00533A26">
        <w:tc>
          <w:tcPr>
            <w:tcW w:w="1913" w:type="dxa"/>
          </w:tcPr>
          <w:p w14:paraId="724ED553" w14:textId="0897683F" w:rsidR="00CB1DCB" w:rsidRDefault="00CB1DCB" w:rsidP="008F396F">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555ABA5A" w14:textId="5949276A" w:rsidR="00CB1DCB" w:rsidRDefault="00CB1DCB" w:rsidP="008F396F">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14ABE970" w14:textId="7D6D1D99" w:rsidR="00CB1DCB" w:rsidRDefault="004C4C18" w:rsidP="008F396F">
            <w:pPr>
              <w:rPr>
                <w:rFonts w:ascii="Arial" w:eastAsiaTheme="minorEastAsia" w:hAnsi="Arial" w:cs="Arial"/>
                <w:sz w:val="20"/>
              </w:rPr>
            </w:pPr>
            <w:r>
              <w:rPr>
                <w:rFonts w:ascii="Arial" w:eastAsiaTheme="minorEastAsia" w:hAnsi="Arial" w:cs="Arial"/>
                <w:sz w:val="20"/>
              </w:rPr>
              <w:t>Reverting the configuration is needed when re-establishment is triggered, however, in this case, the UE does not need to perform re-establishment and can inform the network of a failure instead.</w:t>
            </w:r>
          </w:p>
        </w:tc>
      </w:tr>
      <w:tr w:rsidR="00465FE1" w14:paraId="10089BAD" w14:textId="77777777" w:rsidTr="00533A26">
        <w:tc>
          <w:tcPr>
            <w:tcW w:w="1913" w:type="dxa"/>
          </w:tcPr>
          <w:p w14:paraId="69754B62" w14:textId="33FE33A2" w:rsidR="00465FE1" w:rsidRDefault="00465FE1" w:rsidP="008F396F">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53D9E31D" w14:textId="5090E895" w:rsidR="00465FE1" w:rsidRDefault="00465FE1" w:rsidP="008F396F">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8EABAAE" w14:textId="77777777" w:rsidR="00465FE1" w:rsidRDefault="00465FE1" w:rsidP="008F396F">
            <w:pPr>
              <w:rPr>
                <w:rFonts w:ascii="Arial" w:eastAsiaTheme="minorEastAsia" w:hAnsi="Arial" w:cs="Arial"/>
                <w:sz w:val="20"/>
              </w:rPr>
            </w:pPr>
          </w:p>
        </w:tc>
      </w:tr>
    </w:tbl>
    <w:p w14:paraId="254E099B" w14:textId="77777777" w:rsidR="00650622" w:rsidRDefault="00650622">
      <w:pPr>
        <w:rPr>
          <w:rFonts w:ascii="Arial" w:hAnsi="Arial" w:cs="Arial"/>
          <w:sz w:val="20"/>
          <w:szCs w:val="20"/>
          <w:lang w:val="en-GB"/>
        </w:rPr>
      </w:pPr>
    </w:p>
    <w:p w14:paraId="3DD3461E" w14:textId="77777777" w:rsidR="00650622" w:rsidRDefault="00650622">
      <w:pPr>
        <w:rPr>
          <w:rFonts w:ascii="Arial" w:hAnsi="Arial" w:cs="Arial"/>
          <w:b/>
          <w:bCs/>
          <w:sz w:val="20"/>
          <w:szCs w:val="20"/>
          <w:lang w:val="en-GB"/>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w:t>
      </w:r>
      <w:proofErr w:type="spellStart"/>
      <w:r>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 xml:space="preserve">Same as in MR-DC, as long as the SRB1 is not suspend in MCG, remote UE shall report indirect path failure info to </w:t>
            </w:r>
            <w:proofErr w:type="spellStart"/>
            <w:r>
              <w:rPr>
                <w:rFonts w:ascii="Arial" w:hAnsi="Arial" w:cs="Arial"/>
                <w:sz w:val="20"/>
                <w:lang w:eastAsia="ja-JP"/>
              </w:rPr>
              <w:t>gNB</w:t>
            </w:r>
            <w:proofErr w:type="spellEnd"/>
            <w:r>
              <w:rPr>
                <w:rFonts w:ascii="Arial" w:hAnsi="Arial" w:cs="Arial"/>
                <w:sz w:val="20"/>
                <w:lang w:eastAsia="ja-JP"/>
              </w:rPr>
              <w:t>.</w:t>
            </w:r>
          </w:p>
        </w:tc>
      </w:tr>
      <w:tr w:rsidR="00650622" w14:paraId="4A23403A" w14:textId="77777777">
        <w:tc>
          <w:tcPr>
            <w:tcW w:w="1911" w:type="dxa"/>
          </w:tcPr>
          <w:p w14:paraId="0A2F9EA6" w14:textId="48AAB05D" w:rsidR="00650622" w:rsidRDefault="00AA2E41">
            <w:pPr>
              <w:rPr>
                <w:rFonts w:ascii="Arial" w:hAnsi="Arial" w:cs="Arial"/>
                <w:sz w:val="20"/>
              </w:rPr>
            </w:pPr>
            <w:r>
              <w:rPr>
                <w:rFonts w:ascii="Arial" w:eastAsia="宋体" w:hAnsi="Arial" w:cs="Arial"/>
                <w:sz w:val="20"/>
                <w:szCs w:val="20"/>
              </w:rPr>
              <w:t>V</w:t>
            </w:r>
            <w:r w:rsidR="00757812">
              <w:rPr>
                <w:rFonts w:ascii="Arial" w:eastAsia="宋体" w:hAnsi="Arial" w:cs="Arial" w:hint="eastAsia"/>
                <w:sz w:val="20"/>
                <w:szCs w:val="20"/>
              </w:rPr>
              <w:t>ivo</w:t>
            </w:r>
          </w:p>
        </w:tc>
        <w:tc>
          <w:tcPr>
            <w:tcW w:w="1139" w:type="dxa"/>
          </w:tcPr>
          <w:p w14:paraId="5FE60C10" w14:textId="77777777" w:rsidR="00650622" w:rsidRDefault="00757812">
            <w:pPr>
              <w:rPr>
                <w:rFonts w:ascii="Arial" w:hAnsi="Arial" w:cs="Arial"/>
                <w:sz w:val="20"/>
              </w:rPr>
            </w:pPr>
            <w:r>
              <w:rPr>
                <w:rFonts w:ascii="Arial" w:eastAsia="宋体"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DC, and having </w:t>
            </w:r>
            <w:proofErr w:type="gramStart"/>
            <w:r>
              <w:rPr>
                <w:rFonts w:ascii="Arial" w:hAnsi="Arial" w:cs="Arial"/>
                <w:sz w:val="20"/>
              </w:rPr>
              <w:t>alive</w:t>
            </w:r>
            <w:proofErr w:type="gramEnd"/>
            <w:r>
              <w:rPr>
                <w:rFonts w:ascii="Arial" w:hAnsi="Arial" w:cs="Arial"/>
                <w:sz w:val="20"/>
              </w:rPr>
              <w:t xml:space="preserve"> direct path (for reporting failure) doesn’t ensure successful recovery because reconfiguration failure is not because of link quality of path but mainly because of erroneous action by </w:t>
            </w:r>
            <w:proofErr w:type="spellStart"/>
            <w:r>
              <w:rPr>
                <w:rFonts w:ascii="Arial" w:hAnsi="Arial" w:cs="Arial"/>
                <w:sz w:val="20"/>
              </w:rPr>
              <w:t>gNB</w:t>
            </w:r>
            <w:proofErr w:type="spellEnd"/>
            <w:r>
              <w:rPr>
                <w:rFonts w:ascii="Arial" w:hAnsi="Arial" w:cs="Arial"/>
                <w:sz w:val="20"/>
              </w:rPr>
              <w:t xml:space="preserve">/UE. Given that single </w:t>
            </w:r>
            <w:proofErr w:type="spellStart"/>
            <w:r>
              <w:rPr>
                <w:rFonts w:ascii="Arial" w:hAnsi="Arial" w:cs="Arial"/>
                <w:sz w:val="20"/>
              </w:rPr>
              <w:t>gNB</w:t>
            </w:r>
            <w:proofErr w:type="spellEnd"/>
            <w:r>
              <w:rPr>
                <w:rFonts w:ascii="Arial" w:hAnsi="Arial" w:cs="Arial"/>
                <w:sz w:val="20"/>
              </w:rPr>
              <w:t xml:space="preserve"> is assumed in 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lastRenderedPageBreak/>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 xml:space="preserve">If the indirect path failure can be represented by not delivering the </w:t>
            </w:r>
            <w:proofErr w:type="spellStart"/>
            <w:r>
              <w:rPr>
                <w:rFonts w:ascii="Arial" w:hAnsi="Arial" w:cs="Arial"/>
                <w:sz w:val="20"/>
              </w:rPr>
              <w:t>RRCReconfigurationComplete</w:t>
            </w:r>
            <w:proofErr w:type="spellEnd"/>
            <w:r>
              <w:rPr>
                <w:rFonts w:ascii="Arial" w:hAnsi="Arial" w:cs="Arial"/>
                <w:sz w:val="20"/>
              </w:rPr>
              <w:t xml:space="preserv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 xml:space="preserve">If the reception of </w:t>
            </w:r>
            <w:proofErr w:type="spellStart"/>
            <w:r>
              <w:rPr>
                <w:rFonts w:ascii="Arial" w:hAnsi="Arial" w:cs="Arial"/>
                <w:sz w:val="20"/>
              </w:rPr>
              <w:t>RRCComplete</w:t>
            </w:r>
            <w:proofErr w:type="spellEnd"/>
            <w:r>
              <w:rPr>
                <w:rFonts w:ascii="Arial" w:hAnsi="Arial" w:cs="Arial"/>
                <w:sz w:val="20"/>
              </w:rPr>
              <w:t xml:space="preserve"> message in </w:t>
            </w:r>
            <w:proofErr w:type="spellStart"/>
            <w:r>
              <w:rPr>
                <w:rFonts w:ascii="Arial" w:hAnsi="Arial" w:cs="Arial"/>
                <w:sz w:val="20"/>
              </w:rPr>
              <w:t>gNB</w:t>
            </w:r>
            <w:proofErr w:type="spellEnd"/>
            <w:r>
              <w:rPr>
                <w:rFonts w:ascii="Arial" w:hAnsi="Arial" w:cs="Arial"/>
                <w:sz w:val="20"/>
              </w:rPr>
              <w:t xml:space="preserve">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506A9822"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t>
            </w:r>
            <w:r w:rsidR="00AA2E41">
              <w:rPr>
                <w:rFonts w:ascii="Arial" w:eastAsiaTheme="minorEastAsia" w:hAnsi="Arial" w:cs="Arial"/>
                <w:sz w:val="20"/>
              </w:rPr>
              <w:t>W</w:t>
            </w:r>
            <w:r>
              <w:rPr>
                <w:rFonts w:ascii="Arial" w:eastAsiaTheme="minorEastAsia" w:hAnsi="Arial" w:cs="Arial"/>
                <w:sz w:val="20"/>
              </w:rPr>
              <w:t xml:space="preserve">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r w:rsidR="008F396F" w14:paraId="27B5C3B6" w14:textId="77777777" w:rsidTr="00533A26">
        <w:tc>
          <w:tcPr>
            <w:tcW w:w="1911" w:type="dxa"/>
          </w:tcPr>
          <w:p w14:paraId="7B5D97B1" w14:textId="01374D06" w:rsidR="008F396F" w:rsidRDefault="008F396F" w:rsidP="008F396F">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39" w:type="dxa"/>
          </w:tcPr>
          <w:p w14:paraId="50915404" w14:textId="6C6B5EA2" w:rsidR="008F396F" w:rsidRDefault="008F396F" w:rsidP="008F396F">
            <w:pPr>
              <w:rPr>
                <w:rFonts w:ascii="Arial" w:eastAsiaTheme="minorEastAsia" w:hAnsi="Arial" w:cs="Arial"/>
                <w:sz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7250FAE3" w14:textId="6E1A4E41" w:rsidR="008F396F" w:rsidRDefault="008F396F" w:rsidP="008F396F">
            <w:pPr>
              <w:rPr>
                <w:rFonts w:ascii="Arial" w:eastAsiaTheme="minorEastAsia" w:hAnsi="Arial" w:cs="Arial"/>
                <w:sz w:val="20"/>
              </w:rPr>
            </w:pPr>
          </w:p>
        </w:tc>
      </w:tr>
      <w:tr w:rsidR="00CB1DCB" w14:paraId="566D69A7" w14:textId="77777777" w:rsidTr="00533A26">
        <w:tc>
          <w:tcPr>
            <w:tcW w:w="1911" w:type="dxa"/>
          </w:tcPr>
          <w:p w14:paraId="253C5989" w14:textId="02D23118" w:rsidR="00CB1DCB" w:rsidRDefault="00CB1DCB" w:rsidP="008F396F">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39" w:type="dxa"/>
          </w:tcPr>
          <w:p w14:paraId="1743B50A" w14:textId="3F951045" w:rsidR="00CB1DCB" w:rsidRDefault="00CB1DCB" w:rsidP="008F396F">
            <w:pPr>
              <w:rPr>
                <w:rFonts w:ascii="Arial" w:eastAsiaTheme="minorEastAsia" w:hAnsi="Arial" w:cs="Arial"/>
                <w:sz w:val="20"/>
                <w:szCs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1B84F310" w14:textId="7531EB77" w:rsidR="00CB1DCB" w:rsidRDefault="00CB1DCB" w:rsidP="008F396F">
            <w:pPr>
              <w:rPr>
                <w:rFonts w:ascii="Arial" w:eastAsiaTheme="minorEastAsia" w:hAnsi="Arial" w:cs="Arial"/>
                <w:sz w:val="20"/>
              </w:rPr>
            </w:pPr>
            <w:r>
              <w:rPr>
                <w:rFonts w:ascii="Arial" w:eastAsiaTheme="minorEastAsia" w:hAnsi="Arial" w:cs="Arial"/>
                <w:sz w:val="20"/>
              </w:rPr>
              <w:t>If SRB1 is available on the direct path.</w:t>
            </w:r>
          </w:p>
        </w:tc>
      </w:tr>
      <w:tr w:rsidR="00AA2E41" w14:paraId="7F4670ED" w14:textId="77777777" w:rsidTr="00533A26">
        <w:tc>
          <w:tcPr>
            <w:tcW w:w="1911" w:type="dxa"/>
          </w:tcPr>
          <w:p w14:paraId="5A3B8054" w14:textId="1BF4AE9E" w:rsidR="00AA2E41" w:rsidRDefault="00AA2E41" w:rsidP="008F396F">
            <w:pPr>
              <w:rPr>
                <w:rFonts w:ascii="Arial" w:eastAsiaTheme="minorEastAsia" w:hAnsi="Arial" w:cs="Arial"/>
                <w:sz w:val="20"/>
                <w:szCs w:val="20"/>
              </w:rPr>
            </w:pPr>
            <w:r>
              <w:rPr>
                <w:rFonts w:ascii="Arial" w:eastAsiaTheme="minorEastAsia" w:hAnsi="Arial" w:cs="Arial" w:hint="eastAsia"/>
                <w:sz w:val="20"/>
                <w:szCs w:val="20"/>
              </w:rPr>
              <w:t>CATT</w:t>
            </w:r>
          </w:p>
        </w:tc>
        <w:tc>
          <w:tcPr>
            <w:tcW w:w="1139" w:type="dxa"/>
          </w:tcPr>
          <w:p w14:paraId="37B7052F" w14:textId="07AF980D" w:rsidR="00AA2E41" w:rsidRDefault="00AA2E41" w:rsidP="008F396F">
            <w:pPr>
              <w:rPr>
                <w:rFonts w:ascii="Arial" w:eastAsiaTheme="minorEastAsia" w:hAnsi="Arial" w:cs="Arial"/>
                <w:sz w:val="20"/>
                <w:szCs w:val="20"/>
              </w:rPr>
            </w:pPr>
            <w:r>
              <w:rPr>
                <w:rFonts w:ascii="Arial" w:eastAsiaTheme="minorEastAsia" w:hAnsi="Arial" w:cs="Arial" w:hint="eastAsia"/>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034EC0C8" w14:textId="77777777" w:rsidR="00AA2E41" w:rsidRDefault="00AA2E41" w:rsidP="008F396F">
            <w:pPr>
              <w:rPr>
                <w:rFonts w:ascii="Arial" w:eastAsiaTheme="minorEastAsia" w:hAnsi="Arial" w:cs="Arial"/>
                <w:sz w:val="20"/>
              </w:rPr>
            </w:pPr>
          </w:p>
        </w:tc>
      </w:tr>
    </w:tbl>
    <w:p w14:paraId="0DCA71A4" w14:textId="77777777" w:rsidR="00650622" w:rsidRDefault="00650622">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 xml:space="preserve">b)  the reason which caused the failure (PC5 hop establishment failure, </w:t>
      </w:r>
      <w:proofErr w:type="spellStart"/>
      <w:r>
        <w:rPr>
          <w:rFonts w:ascii="Arial" w:hAnsi="Arial" w:cs="Arial"/>
          <w:sz w:val="20"/>
          <w:szCs w:val="20"/>
          <w:lang w:val="en-GB"/>
        </w:rPr>
        <w:t>Uu</w:t>
      </w:r>
      <w:proofErr w:type="spellEnd"/>
      <w:r>
        <w:rPr>
          <w:rFonts w:ascii="Arial" w:hAnsi="Arial" w:cs="Arial"/>
          <w:sz w:val="20"/>
          <w:szCs w:val="20"/>
          <w:lang w:val="en-GB"/>
        </w:rPr>
        <w:t xml:space="preserve"> establishment failure, etc.)</w:t>
      </w:r>
    </w:p>
    <w:p w14:paraId="799D5DB7" w14:textId="77777777"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w:t>
      </w:r>
      <w:del w:id="46" w:author="Xiaomi（Xing Yang)" w:date="2023-09-12T16:46:00Z">
        <w:r>
          <w:rPr>
            <w:rFonts w:ascii="Arial" w:hAnsi="Arial" w:cs="Arial"/>
            <w:sz w:val="20"/>
            <w:szCs w:val="20"/>
            <w:lang w:val="en-GB"/>
          </w:rPr>
          <w:delText>Other, please specify</w:delText>
        </w:r>
      </w:del>
      <w:ins w:id="47" w:author="Xiaomi（Xing Yang)" w:date="2023-09-12T16:46:00Z">
        <w:r>
          <w:rPr>
            <w:rFonts w:ascii="Arial" w:hAnsi="Arial" w:cs="Arial"/>
            <w:sz w:val="20"/>
            <w:szCs w:val="20"/>
            <w:lang w:val="en-GB"/>
          </w:rPr>
          <w:t xml:space="preserve"> </w:t>
        </w:r>
      </w:ins>
      <w:ins w:id="48" w:author="Xiaomi（Xing Yang)" w:date="2023-09-12T16:52:00Z">
        <w:r>
          <w:rPr>
            <w:rFonts w:ascii="Arial" w:hAnsi="Arial" w:cs="Arial"/>
            <w:sz w:val="20"/>
            <w:szCs w:val="20"/>
            <w:lang w:val="en-GB"/>
          </w:rPr>
          <w:t>available</w:t>
        </w:r>
      </w:ins>
      <w:ins w:id="49" w:author="Xiaomi（Xing Yang)" w:date="2023-09-12T16:46:00Z">
        <w:r>
          <w:rPr>
            <w:rFonts w:ascii="Arial" w:hAnsi="Arial" w:cs="Arial"/>
            <w:sz w:val="20"/>
            <w:szCs w:val="20"/>
            <w:lang w:val="en-GB"/>
          </w:rPr>
          <w:t xml:space="preserve"> </w:t>
        </w:r>
      </w:ins>
      <w:ins w:id="50" w:author="Xiaomi（Xing Yang)" w:date="2023-09-12T16:52:00Z">
        <w:r>
          <w:rPr>
            <w:rFonts w:ascii="Arial" w:hAnsi="Arial" w:cs="Arial"/>
            <w:sz w:val="20"/>
            <w:szCs w:val="20"/>
            <w:lang w:val="en-GB"/>
          </w:rPr>
          <w:t xml:space="preserve">candidate relay UE measurement result </w:t>
        </w:r>
      </w:ins>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w:t>
            </w:r>
            <w:r>
              <w:rPr>
                <w:rFonts w:ascii="Arial" w:eastAsiaTheme="minorEastAsia" w:hAnsi="Arial" w:cs="Arial"/>
                <w:sz w:val="20"/>
              </w:rPr>
              <w:lastRenderedPageBreak/>
              <w:t xml:space="preserve">failure recovery, UE would report failure type and available neighbor cell measurement result to assist </w:t>
            </w:r>
            <w:proofErr w:type="spellStart"/>
            <w:r>
              <w:rPr>
                <w:rFonts w:ascii="Arial" w:eastAsiaTheme="minorEastAsia" w:hAnsi="Arial" w:cs="Arial"/>
                <w:sz w:val="20"/>
              </w:rPr>
              <w:t>gNB</w:t>
            </w:r>
            <w:proofErr w:type="spellEnd"/>
            <w:r>
              <w:rPr>
                <w:rFonts w:ascii="Arial" w:eastAsiaTheme="minorEastAsia" w:hAnsi="Arial" w:cs="Arial"/>
                <w:sz w:val="20"/>
              </w:rPr>
              <w:t xml:space="preserve">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0CC5EE7D" w:rsidR="00650622" w:rsidRDefault="00DD3CC7">
            <w:pPr>
              <w:rPr>
                <w:rFonts w:ascii="Arial" w:hAnsi="Arial" w:cs="Arial"/>
                <w:sz w:val="20"/>
              </w:rPr>
            </w:pPr>
            <w:r>
              <w:rPr>
                <w:rFonts w:ascii="Arial" w:eastAsia="宋体" w:hAnsi="Arial" w:cs="Arial"/>
                <w:sz w:val="20"/>
                <w:szCs w:val="20"/>
              </w:rPr>
              <w:t>V</w:t>
            </w:r>
            <w:r w:rsidR="00757812">
              <w:rPr>
                <w:rFonts w:ascii="Arial" w:eastAsia="宋体" w:hAnsi="Arial" w:cs="Arial" w:hint="eastAsia"/>
                <w:sz w:val="20"/>
                <w:szCs w:val="20"/>
              </w:rPr>
              <w:t>ivo</w:t>
            </w:r>
          </w:p>
        </w:tc>
        <w:tc>
          <w:tcPr>
            <w:tcW w:w="1244" w:type="dxa"/>
          </w:tcPr>
          <w:p w14:paraId="48B834EE" w14:textId="77777777" w:rsidR="00650622" w:rsidRDefault="00757812">
            <w:pPr>
              <w:rPr>
                <w:rFonts w:ascii="Arial" w:hAnsi="Arial" w:cs="Arial"/>
                <w:sz w:val="20"/>
              </w:rPr>
            </w:pPr>
            <w:r>
              <w:rPr>
                <w:rFonts w:ascii="Arial" w:eastAsia="宋体" w:hAnsi="Arial" w:cs="Arial" w:hint="eastAsia"/>
                <w:sz w:val="20"/>
                <w:szCs w:val="20"/>
              </w:rPr>
              <w:t>b)</w:t>
            </w:r>
            <w:r>
              <w:rPr>
                <w:rFonts w:ascii="Arial" w:eastAsia="宋体" w:hAnsi="Arial" w:cs="Arial"/>
                <w:sz w:val="20"/>
                <w:szCs w:val="20"/>
              </w:rPr>
              <w:t xml:space="preserve"> with comments</w:t>
            </w:r>
          </w:p>
        </w:tc>
        <w:tc>
          <w:tcPr>
            <w:tcW w:w="6094" w:type="dxa"/>
          </w:tcPr>
          <w:p w14:paraId="5DD37017" w14:textId="77777777" w:rsidR="00650622" w:rsidRDefault="00757812">
            <w:pPr>
              <w:rPr>
                <w:rFonts w:ascii="Arial" w:hAnsi="Arial" w:cs="Arial"/>
                <w:sz w:val="20"/>
              </w:rPr>
            </w:pPr>
            <w:r>
              <w:rPr>
                <w:rFonts w:ascii="Arial" w:eastAsia="宋体" w:hAnsi="Arial" w:cs="Arial" w:hint="eastAsia"/>
                <w:sz w:val="20"/>
                <w:szCs w:val="20"/>
              </w:rPr>
              <w:t xml:space="preserve">Not sure if we need to differentiate failures due to </w:t>
            </w:r>
            <w:proofErr w:type="spellStart"/>
            <w:r>
              <w:rPr>
                <w:rFonts w:ascii="Arial" w:eastAsia="宋体" w:hAnsi="Arial" w:cs="Arial" w:hint="eastAsia"/>
                <w:sz w:val="20"/>
                <w:szCs w:val="20"/>
              </w:rPr>
              <w:t>Uu</w:t>
            </w:r>
            <w:proofErr w:type="spellEnd"/>
            <w:r>
              <w:rPr>
                <w:rFonts w:ascii="Arial" w:eastAsia="宋体" w:hAnsi="Arial" w:cs="Arial" w:hint="eastAsia"/>
                <w:sz w:val="20"/>
                <w:szCs w:val="20"/>
              </w:rPr>
              <w:t xml:space="preserve"> or PC5 hop. A single failure type as </w:t>
            </w:r>
            <w:r>
              <w:rPr>
                <w:rFonts w:ascii="Arial" w:eastAsia="宋体" w:hAnsi="Arial" w:cs="Arial" w:hint="eastAsia"/>
                <w:sz w:val="20"/>
                <w:szCs w:val="20"/>
                <w:lang w:bidi="ar"/>
              </w:rPr>
              <w:t>t420like-Expiry</w:t>
            </w:r>
            <w:r>
              <w:rPr>
                <w:rFonts w:ascii="Arial" w:eastAsia="宋体"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 xml:space="preserve">The timer expiry may be due to SL failure or </w:t>
            </w:r>
            <w:proofErr w:type="spellStart"/>
            <w:r>
              <w:rPr>
                <w:rFonts w:ascii="Arial" w:eastAsiaTheme="minorEastAsia" w:hAnsi="Arial" w:cs="Arial"/>
                <w:sz w:val="20"/>
              </w:rPr>
              <w:t>Uu</w:t>
            </w:r>
            <w:proofErr w:type="spellEnd"/>
            <w:r>
              <w:rPr>
                <w:rFonts w:ascii="Arial" w:eastAsiaTheme="minorEastAsia" w:hAnsi="Arial" w:cs="Arial"/>
                <w:sz w:val="20"/>
              </w:rPr>
              <w:t xml:space="preserve"> link problem </w:t>
            </w:r>
            <w:proofErr w:type="spellStart"/>
            <w:r>
              <w:rPr>
                <w:rFonts w:ascii="Arial" w:eastAsiaTheme="minorEastAsia" w:hAnsi="Arial" w:cs="Arial"/>
                <w:sz w:val="20"/>
              </w:rPr>
              <w:t>e.g</w:t>
            </w:r>
            <w:proofErr w:type="spellEnd"/>
            <w:r>
              <w:rPr>
                <w:rFonts w:ascii="Arial" w:eastAsiaTheme="minorEastAsia" w:hAnsi="Arial" w:cs="Arial"/>
                <w:sz w:val="20"/>
              </w:rPr>
              <w:t xml:space="preserve">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w:t>
            </w:r>
            <w:proofErr w:type="spellStart"/>
            <w:r>
              <w:rPr>
                <w:rFonts w:ascii="Arial" w:hAnsi="Arial" w:cs="Arial"/>
                <w:sz w:val="20"/>
              </w:rPr>
              <w:t>gNB</w:t>
            </w:r>
            <w:proofErr w:type="spellEnd"/>
            <w:r>
              <w:rPr>
                <w:rFonts w:ascii="Arial" w:hAnsi="Arial" w:cs="Arial"/>
                <w:sz w:val="20"/>
              </w:rPr>
              <w:t xml:space="preserve">.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 xml:space="preserve">C is useful for the </w:t>
            </w:r>
            <w:proofErr w:type="spellStart"/>
            <w:r>
              <w:rPr>
                <w:rFonts w:ascii="Arial" w:hAnsi="Arial" w:cs="Arial"/>
                <w:sz w:val="20"/>
              </w:rPr>
              <w:t>gNB</w:t>
            </w:r>
            <w:proofErr w:type="spellEnd"/>
            <w:r>
              <w:rPr>
                <w:rFonts w:ascii="Arial" w:hAnsi="Arial" w:cs="Arial"/>
                <w:sz w:val="20"/>
              </w:rPr>
              <w:t xml:space="preserve">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宋体" w:hAnsi="Arial" w:cs="Arial" w:hint="eastAsia"/>
                <w:sz w:val="20"/>
              </w:rPr>
              <w:t>ZTE</w:t>
            </w:r>
          </w:p>
        </w:tc>
        <w:tc>
          <w:tcPr>
            <w:tcW w:w="1244" w:type="dxa"/>
          </w:tcPr>
          <w:p w14:paraId="5A663203" w14:textId="77777777" w:rsidR="00650622" w:rsidRDefault="00757812">
            <w:pPr>
              <w:rPr>
                <w:rFonts w:ascii="Arial" w:hAnsi="Arial" w:cs="Arial"/>
                <w:sz w:val="20"/>
              </w:rPr>
            </w:pPr>
            <w:r>
              <w:rPr>
                <w:rFonts w:ascii="Arial" w:eastAsia="宋体"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宋体" w:hAnsi="Arial" w:cs="Arial"/>
                <w:sz w:val="20"/>
              </w:rPr>
            </w:pPr>
            <w:r>
              <w:rPr>
                <w:rFonts w:ascii="Arial" w:eastAsia="宋体" w:hAnsi="Arial" w:cs="Arial" w:hint="eastAsia"/>
                <w:sz w:val="20"/>
              </w:rPr>
              <w:t>Samsu</w:t>
            </w:r>
            <w:r>
              <w:rPr>
                <w:rFonts w:ascii="Arial" w:eastAsia="宋体" w:hAnsi="Arial" w:cs="Arial"/>
                <w:sz w:val="20"/>
              </w:rPr>
              <w:t>ng</w:t>
            </w:r>
          </w:p>
        </w:tc>
        <w:tc>
          <w:tcPr>
            <w:tcW w:w="1244" w:type="dxa"/>
          </w:tcPr>
          <w:p w14:paraId="38BAC46E" w14:textId="5C9EE663" w:rsidR="000235EA" w:rsidRDefault="000235EA">
            <w:pPr>
              <w:rPr>
                <w:rFonts w:ascii="Arial" w:eastAsia="宋体" w:hAnsi="Arial" w:cs="Arial"/>
                <w:sz w:val="20"/>
              </w:rPr>
            </w:pPr>
            <w:proofErr w:type="spellStart"/>
            <w:r>
              <w:rPr>
                <w:rFonts w:ascii="Arial" w:eastAsia="宋体" w:hAnsi="Arial" w:cs="Arial"/>
                <w:sz w:val="20"/>
              </w:rPr>
              <w:t>b,c</w:t>
            </w:r>
            <w:proofErr w:type="spellEnd"/>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w:t>
            </w:r>
            <w:proofErr w:type="spellStart"/>
            <w:r>
              <w:rPr>
                <w:rFonts w:ascii="Arial" w:eastAsiaTheme="minorEastAsia" w:hAnsi="Arial" w:cs="Arial"/>
                <w:sz w:val="20"/>
              </w:rPr>
              <w:t>gNB</w:t>
            </w:r>
            <w:proofErr w:type="spellEnd"/>
            <w:r>
              <w:rPr>
                <w:rFonts w:ascii="Arial" w:eastAsiaTheme="minorEastAsia" w:hAnsi="Arial" w:cs="Arial"/>
                <w:sz w:val="20"/>
              </w:rPr>
              <w:t xml:space="preserve"> can determine whether the relay UE can be selected as the candidate for the indirect path, e.g., if the failure is caused by PC5 link, the relay UE cannot be selected again, while if the failure is caused by </w:t>
            </w:r>
            <w:proofErr w:type="spellStart"/>
            <w:r>
              <w:rPr>
                <w:rFonts w:ascii="Arial" w:eastAsiaTheme="minorEastAsia" w:hAnsi="Arial" w:cs="Arial"/>
                <w:sz w:val="20"/>
              </w:rPr>
              <w:t>Uu</w:t>
            </w:r>
            <w:proofErr w:type="spellEnd"/>
            <w:r>
              <w:rPr>
                <w:rFonts w:ascii="Arial" w:eastAsiaTheme="minorEastAsia" w:hAnsi="Arial" w:cs="Arial"/>
                <w:sz w:val="20"/>
              </w:rPr>
              <w:t xml:space="preserve">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t xml:space="preserve">For other candidate cell measurement results, it is beneficial for the </w:t>
            </w:r>
            <w:proofErr w:type="spellStart"/>
            <w:r>
              <w:rPr>
                <w:rFonts w:ascii="Arial" w:eastAsiaTheme="minorEastAsia" w:hAnsi="Arial" w:cs="Arial"/>
                <w:sz w:val="20"/>
              </w:rPr>
              <w:t>gNB</w:t>
            </w:r>
            <w:proofErr w:type="spellEnd"/>
            <w:r>
              <w:rPr>
                <w:rFonts w:ascii="Arial" w:eastAsiaTheme="minorEastAsia" w:hAnsi="Arial" w:cs="Arial"/>
                <w:sz w:val="20"/>
              </w:rPr>
              <w:t xml:space="preserve"> to select another relay UE.</w:t>
            </w:r>
          </w:p>
        </w:tc>
      </w:tr>
      <w:tr w:rsidR="007972DD" w14:paraId="0CADCF29" w14:textId="77777777">
        <w:tc>
          <w:tcPr>
            <w:tcW w:w="1899" w:type="dxa"/>
          </w:tcPr>
          <w:p w14:paraId="6060DA12" w14:textId="39DCD849" w:rsidR="007972DD" w:rsidRDefault="007972DD" w:rsidP="007972DD">
            <w:pPr>
              <w:rPr>
                <w:rFonts w:ascii="Arial" w:eastAsia="宋体"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244" w:type="dxa"/>
          </w:tcPr>
          <w:p w14:paraId="7E9AC066" w14:textId="5AA533E0" w:rsidR="007972DD" w:rsidRDefault="007972DD" w:rsidP="007972DD">
            <w:pPr>
              <w:rPr>
                <w:rFonts w:ascii="Arial" w:eastAsia="宋体" w:hAnsi="Arial" w:cs="Arial"/>
                <w:sz w:val="20"/>
              </w:rPr>
            </w:pPr>
            <w:r>
              <w:rPr>
                <w:rFonts w:ascii="Arial" w:eastAsiaTheme="minorEastAsia" w:hAnsi="Arial" w:cs="Arial"/>
                <w:sz w:val="20"/>
                <w:szCs w:val="20"/>
              </w:rPr>
              <w:t>b</w:t>
            </w:r>
          </w:p>
        </w:tc>
        <w:tc>
          <w:tcPr>
            <w:tcW w:w="6094" w:type="dxa"/>
          </w:tcPr>
          <w:p w14:paraId="11D3FD6C" w14:textId="77777777" w:rsidR="007972DD" w:rsidRDefault="007972DD" w:rsidP="007972DD">
            <w:pPr>
              <w:rPr>
                <w:rFonts w:ascii="Arial" w:eastAsiaTheme="minorEastAsia" w:hAnsi="Arial" w:cs="Arial"/>
                <w:sz w:val="20"/>
              </w:rPr>
            </w:pPr>
          </w:p>
        </w:tc>
      </w:tr>
      <w:tr w:rsidR="004C4C18" w14:paraId="27C86CB7" w14:textId="77777777">
        <w:tc>
          <w:tcPr>
            <w:tcW w:w="1899" w:type="dxa"/>
          </w:tcPr>
          <w:p w14:paraId="2B40D6FD" w14:textId="74DB102A" w:rsidR="004C4C18" w:rsidRDefault="004C4C18" w:rsidP="007972DD">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44" w:type="dxa"/>
          </w:tcPr>
          <w:p w14:paraId="71847DA0" w14:textId="13081E9C" w:rsidR="004C4C18" w:rsidRDefault="004C4C18" w:rsidP="007972DD">
            <w:pPr>
              <w:rPr>
                <w:rFonts w:ascii="Arial" w:eastAsiaTheme="minorEastAsia" w:hAnsi="Arial" w:cs="Arial"/>
                <w:sz w:val="20"/>
                <w:szCs w:val="20"/>
              </w:rPr>
            </w:pPr>
            <w:r>
              <w:rPr>
                <w:rFonts w:ascii="Arial" w:eastAsiaTheme="minorEastAsia" w:hAnsi="Arial" w:cs="Arial"/>
                <w:sz w:val="20"/>
                <w:szCs w:val="20"/>
              </w:rPr>
              <w:t>b</w:t>
            </w:r>
          </w:p>
        </w:tc>
        <w:tc>
          <w:tcPr>
            <w:tcW w:w="6094" w:type="dxa"/>
          </w:tcPr>
          <w:p w14:paraId="02D45B8A" w14:textId="65CD62DD" w:rsidR="004C4C18" w:rsidRDefault="004C4C18" w:rsidP="007972DD">
            <w:pPr>
              <w:rPr>
                <w:rFonts w:ascii="Arial" w:eastAsiaTheme="minorEastAsia" w:hAnsi="Arial" w:cs="Arial"/>
                <w:sz w:val="20"/>
              </w:rPr>
            </w:pPr>
            <w:r>
              <w:rPr>
                <w:rFonts w:ascii="Arial" w:eastAsiaTheme="minorEastAsia" w:hAnsi="Arial" w:cs="Arial"/>
                <w:sz w:val="20"/>
              </w:rPr>
              <w:t>It may be useful for the network to know the reason for the failure.</w:t>
            </w:r>
          </w:p>
        </w:tc>
      </w:tr>
      <w:tr w:rsidR="00DD3CC7" w14:paraId="3B6545FF" w14:textId="77777777">
        <w:tc>
          <w:tcPr>
            <w:tcW w:w="1899" w:type="dxa"/>
          </w:tcPr>
          <w:p w14:paraId="2E403118" w14:textId="4014E932" w:rsidR="00DD3CC7" w:rsidRDefault="00DD3CC7" w:rsidP="007972DD">
            <w:pPr>
              <w:rPr>
                <w:rFonts w:ascii="Arial" w:eastAsiaTheme="minorEastAsia" w:hAnsi="Arial" w:cs="Arial"/>
                <w:sz w:val="20"/>
                <w:szCs w:val="20"/>
              </w:rPr>
            </w:pPr>
            <w:r>
              <w:rPr>
                <w:rFonts w:ascii="Arial" w:eastAsiaTheme="minorEastAsia" w:hAnsi="Arial" w:cs="Arial" w:hint="eastAsia"/>
                <w:sz w:val="20"/>
                <w:szCs w:val="20"/>
              </w:rPr>
              <w:t>CATT</w:t>
            </w:r>
          </w:p>
        </w:tc>
        <w:tc>
          <w:tcPr>
            <w:tcW w:w="1244" w:type="dxa"/>
          </w:tcPr>
          <w:p w14:paraId="6FA83D9B" w14:textId="205AEB08" w:rsidR="00DD3CC7" w:rsidRDefault="00DD3CC7" w:rsidP="007972DD">
            <w:pPr>
              <w:rPr>
                <w:rFonts w:ascii="Arial" w:eastAsiaTheme="minorEastAsia" w:hAnsi="Arial" w:cs="Arial"/>
                <w:sz w:val="20"/>
                <w:szCs w:val="20"/>
              </w:rPr>
            </w:pPr>
            <w:r>
              <w:rPr>
                <w:rFonts w:ascii="Arial" w:eastAsiaTheme="minorEastAsia" w:hAnsi="Arial" w:cs="Arial" w:hint="eastAsia"/>
                <w:sz w:val="20"/>
                <w:szCs w:val="20"/>
              </w:rPr>
              <w:t>b</w:t>
            </w:r>
          </w:p>
        </w:tc>
        <w:tc>
          <w:tcPr>
            <w:tcW w:w="6094" w:type="dxa"/>
          </w:tcPr>
          <w:p w14:paraId="245065FC" w14:textId="77777777" w:rsidR="00DD3CC7" w:rsidRDefault="00DD3CC7" w:rsidP="007972DD">
            <w:pPr>
              <w:rPr>
                <w:rFonts w:ascii="Arial" w:eastAsiaTheme="minorEastAsia" w:hAnsi="Arial" w:cs="Arial"/>
                <w:sz w:val="20"/>
              </w:rPr>
            </w:pP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When the condition for report does not hold, or the T316 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183" w:type="dxa"/>
          </w:tcPr>
          <w:p w14:paraId="55C59F2E" w14:textId="77777777" w:rsidR="00650622" w:rsidRDefault="00757812">
            <w:pPr>
              <w:rPr>
                <w:rFonts w:ascii="Arial" w:hAnsi="Arial" w:cs="Arial"/>
                <w:sz w:val="20"/>
              </w:rPr>
            </w:pPr>
            <w:r>
              <w:rPr>
                <w:rFonts w:ascii="Arial" w:hAnsi="Arial" w:cs="Arial"/>
                <w:sz w:val="20"/>
                <w:lang w:eastAsia="ja-JP"/>
              </w:rPr>
              <w:t>Yes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C40790D" w:rsidR="00650622" w:rsidRDefault="00EE3303">
            <w:pPr>
              <w:rPr>
                <w:rFonts w:ascii="Arial" w:hAnsi="Arial" w:cs="Arial"/>
                <w:sz w:val="20"/>
              </w:rPr>
            </w:pPr>
            <w:r>
              <w:rPr>
                <w:rFonts w:ascii="Arial" w:eastAsia="宋体" w:hAnsi="Arial" w:cs="Arial"/>
                <w:sz w:val="20"/>
                <w:szCs w:val="20"/>
              </w:rPr>
              <w:t>V</w:t>
            </w:r>
            <w:r w:rsidR="00757812">
              <w:rPr>
                <w:rFonts w:ascii="Arial" w:eastAsia="宋体" w:hAnsi="Arial" w:cs="Arial"/>
                <w:sz w:val="20"/>
                <w:szCs w:val="20"/>
              </w:rPr>
              <w:t>ivo</w:t>
            </w:r>
          </w:p>
        </w:tc>
        <w:tc>
          <w:tcPr>
            <w:tcW w:w="1183" w:type="dxa"/>
          </w:tcPr>
          <w:p w14:paraId="11797EC9" w14:textId="77777777" w:rsidR="00650622" w:rsidRDefault="00757812">
            <w:pPr>
              <w:rPr>
                <w:rFonts w:ascii="Arial" w:hAnsi="Arial" w:cs="Arial"/>
                <w:sz w:val="20"/>
              </w:rPr>
            </w:pPr>
            <w:r>
              <w:rPr>
                <w:rFonts w:ascii="Arial" w:eastAsia="宋体" w:hAnsi="Arial" w:cs="Arial"/>
                <w:sz w:val="20"/>
                <w:szCs w:val="20"/>
              </w:rPr>
              <w:t>No</w:t>
            </w:r>
          </w:p>
        </w:tc>
        <w:tc>
          <w:tcPr>
            <w:tcW w:w="6147" w:type="dxa"/>
          </w:tcPr>
          <w:p w14:paraId="7D01A4EE" w14:textId="2757B827" w:rsidR="00650622" w:rsidRDefault="00757812">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xml:space="preserve">, such indirect path addition or change failure should not lead to RRC re-establishment procedure since the </w:t>
            </w:r>
            <w:proofErr w:type="spellStart"/>
            <w:r>
              <w:rPr>
                <w:rFonts w:ascii="Arial" w:eastAsia="DengXian" w:hAnsi="Arial" w:cs="Arial"/>
                <w:sz w:val="20"/>
                <w:szCs w:val="20"/>
              </w:rPr>
              <w:t>P</w:t>
            </w:r>
            <w:r w:rsidR="00EE3303">
              <w:rPr>
                <w:rFonts w:ascii="Arial" w:eastAsia="DengXian" w:hAnsi="Arial" w:cs="Arial"/>
                <w:sz w:val="20"/>
                <w:szCs w:val="20"/>
              </w:rPr>
              <w:t>c</w:t>
            </w:r>
            <w:r>
              <w:rPr>
                <w:rFonts w:ascii="Arial" w:eastAsia="DengXian" w:hAnsi="Arial" w:cs="Arial"/>
                <w:sz w:val="20"/>
                <w:szCs w:val="20"/>
              </w:rPr>
              <w:t>ell</w:t>
            </w:r>
            <w:proofErr w:type="spellEnd"/>
            <w:r>
              <w:rPr>
                <w:rFonts w:ascii="Arial" w:eastAsia="DengXian" w:hAnsi="Arial" w:cs="Arial"/>
                <w:sz w:val="20"/>
                <w:szCs w:val="20"/>
              </w:rPr>
              <w:t xml:space="preserve"> is always configured on the direct path and the </w:t>
            </w:r>
            <w:proofErr w:type="spellStart"/>
            <w:r>
              <w:rPr>
                <w:rFonts w:ascii="Arial" w:eastAsia="DengXian" w:hAnsi="Arial" w:cs="Arial"/>
                <w:sz w:val="20"/>
                <w:szCs w:val="20"/>
              </w:rPr>
              <w:t>P</w:t>
            </w:r>
            <w:r w:rsidR="00EE3303">
              <w:rPr>
                <w:rFonts w:ascii="Arial" w:eastAsia="DengXian" w:hAnsi="Arial" w:cs="Arial"/>
                <w:sz w:val="20"/>
                <w:szCs w:val="20"/>
              </w:rPr>
              <w:t>c</w:t>
            </w:r>
            <w:r>
              <w:rPr>
                <w:rFonts w:ascii="Arial" w:eastAsia="DengXian" w:hAnsi="Arial" w:cs="Arial"/>
                <w:sz w:val="20"/>
                <w:szCs w:val="20"/>
              </w:rPr>
              <w:t>ell</w:t>
            </w:r>
            <w:proofErr w:type="spellEnd"/>
            <w:r>
              <w:rPr>
                <w:rFonts w:ascii="Arial" w:eastAsia="DengXian" w:hAnsi="Arial" w:cs="Arial"/>
                <w:sz w:val="20"/>
                <w:szCs w:val="20"/>
              </w:rPr>
              <w:t xml:space="preserve">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r>
              <w:rPr>
                <w:rFonts w:ascii="Arial" w:eastAsiaTheme="minorEastAsia" w:hAnsi="Arial" w:cs="Arial"/>
                <w:sz w:val="20"/>
              </w:rPr>
              <w:t>Yes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t xml:space="preserve">Again, there is only one </w:t>
            </w:r>
            <w:proofErr w:type="spellStart"/>
            <w:r>
              <w:rPr>
                <w:rFonts w:ascii="Arial" w:hAnsi="Arial" w:cs="Arial"/>
                <w:sz w:val="20"/>
              </w:rPr>
              <w:t>gNB</w:t>
            </w:r>
            <w:proofErr w:type="spellEnd"/>
            <w:r>
              <w:rPr>
                <w:rFonts w:ascii="Arial" w:hAnsi="Arial" w:cs="Arial"/>
                <w:sz w:val="20"/>
              </w:rPr>
              <w:t xml:space="preserve"> in R18. If reconfiguration fails, it means that there is erroneous behavior by either </w:t>
            </w:r>
            <w:proofErr w:type="spellStart"/>
            <w:r>
              <w:rPr>
                <w:rFonts w:ascii="Arial" w:hAnsi="Arial" w:cs="Arial"/>
                <w:sz w:val="20"/>
              </w:rPr>
              <w:t>gNB</w:t>
            </w:r>
            <w:proofErr w:type="spellEnd"/>
            <w:r>
              <w:rPr>
                <w:rFonts w:ascii="Arial" w:hAnsi="Arial" w:cs="Arial"/>
                <w:sz w:val="20"/>
              </w:rPr>
              <w:t xml:space="preserve"> or UE, which cannot be ensured to be resolved by reporting. That is the reason why, in legacy, reconfiguration failure with single </w:t>
            </w:r>
            <w:proofErr w:type="spellStart"/>
            <w:r>
              <w:rPr>
                <w:rFonts w:ascii="Arial" w:hAnsi="Arial" w:cs="Arial"/>
                <w:sz w:val="20"/>
              </w:rPr>
              <w:t>gNB</w:t>
            </w:r>
            <w:proofErr w:type="spellEnd"/>
            <w:r>
              <w:rPr>
                <w:rFonts w:ascii="Arial" w:hAnsi="Arial" w:cs="Arial"/>
                <w:sz w:val="20"/>
              </w:rPr>
              <w:t xml:space="preserve"> has been handled by re-establishment, and we see this should be kept unless different </w:t>
            </w:r>
            <w:proofErr w:type="spellStart"/>
            <w:r>
              <w:rPr>
                <w:rFonts w:ascii="Arial" w:hAnsi="Arial" w:cs="Arial"/>
                <w:sz w:val="20"/>
              </w:rPr>
              <w:t>gNB</w:t>
            </w:r>
            <w:proofErr w:type="spellEnd"/>
            <w:r>
              <w:rPr>
                <w:rFonts w:ascii="Arial" w:hAnsi="Arial" w:cs="Arial"/>
                <w:sz w:val="20"/>
              </w:rPr>
              <w:t xml:space="preserve">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23326079" w:rsidR="00650622" w:rsidRDefault="00757812">
            <w:pPr>
              <w:rPr>
                <w:rFonts w:ascii="Arial" w:eastAsiaTheme="minorEastAsia" w:hAnsi="Arial" w:cs="Arial"/>
                <w:sz w:val="20"/>
              </w:rPr>
            </w:pPr>
            <w:r>
              <w:rPr>
                <w:rFonts w:ascii="Arial" w:eastAsiaTheme="minorEastAsia" w:hAnsi="Arial" w:cs="Arial"/>
                <w:sz w:val="20"/>
              </w:rPr>
              <w:t xml:space="preserve">Since the direct path with </w:t>
            </w:r>
            <w:proofErr w:type="spellStart"/>
            <w:r>
              <w:rPr>
                <w:rFonts w:ascii="Arial" w:eastAsiaTheme="minorEastAsia" w:hAnsi="Arial" w:cs="Arial"/>
                <w:sz w:val="20"/>
              </w:rPr>
              <w:t>P</w:t>
            </w:r>
            <w:r w:rsidR="00EE3303">
              <w:rPr>
                <w:rFonts w:ascii="Arial" w:eastAsiaTheme="minorEastAsia" w:hAnsi="Arial" w:cs="Arial"/>
                <w:sz w:val="20"/>
              </w:rPr>
              <w:t>c</w:t>
            </w:r>
            <w:r>
              <w:rPr>
                <w:rFonts w:ascii="Arial" w:eastAsiaTheme="minorEastAsia" w:hAnsi="Arial" w:cs="Arial"/>
                <w:sz w:val="20"/>
              </w:rPr>
              <w:t>ell</w:t>
            </w:r>
            <w:proofErr w:type="spellEnd"/>
            <w:r>
              <w:rPr>
                <w:rFonts w:ascii="Arial" w:eastAsiaTheme="minorEastAsia" w:hAnsi="Arial" w:cs="Arial"/>
                <w:sz w:val="20"/>
              </w:rPr>
              <w:t xml:space="preserve">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宋体" w:hAnsi="Arial" w:cs="Arial"/>
                <w:sz w:val="20"/>
              </w:rPr>
            </w:pPr>
            <w:r>
              <w:rPr>
                <w:rFonts w:ascii="Arial" w:eastAsia="宋体"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宋体" w:hAnsi="Arial" w:cs="Arial"/>
                <w:sz w:val="20"/>
              </w:rPr>
            </w:pPr>
            <w:r>
              <w:rPr>
                <w:rFonts w:ascii="Arial" w:eastAsia="宋体"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宋体" w:hAnsi="Arial" w:cs="Arial"/>
                <w:sz w:val="20"/>
              </w:rPr>
            </w:pPr>
            <w:r>
              <w:rPr>
                <w:rFonts w:ascii="Arial" w:hAnsi="Arial" w:cs="Arial"/>
                <w:sz w:val="20"/>
              </w:rPr>
              <w:t xml:space="preserve">We share </w:t>
            </w:r>
            <w:proofErr w:type="spellStart"/>
            <w:r>
              <w:rPr>
                <w:rFonts w:ascii="Arial" w:hAnsi="Arial" w:cs="Arial"/>
                <w:sz w:val="20"/>
              </w:rPr>
              <w:t>Vivo’s</w:t>
            </w:r>
            <w:proofErr w:type="spellEnd"/>
            <w:r>
              <w:rPr>
                <w:rFonts w:ascii="Arial" w:hAnsi="Arial" w:cs="Arial"/>
                <w:sz w:val="20"/>
              </w:rPr>
              <w:t xml:space="preserve">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宋体"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宋体"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宋体" w:hAnsi="Arial" w:cs="Arial"/>
                <w:sz w:val="20"/>
              </w:rPr>
            </w:pPr>
            <w:r>
              <w:rPr>
                <w:rFonts w:ascii="Arial" w:eastAsia="宋体" w:hAnsi="Arial" w:cs="Arial" w:hint="eastAsia"/>
                <w:sz w:val="20"/>
              </w:rPr>
              <w:t>Sa</w:t>
            </w:r>
            <w:r>
              <w:rPr>
                <w:rFonts w:ascii="Arial" w:eastAsia="宋体" w:hAnsi="Arial" w:cs="Arial"/>
                <w:sz w:val="20"/>
              </w:rPr>
              <w:t>msung</w:t>
            </w:r>
          </w:p>
        </w:tc>
        <w:tc>
          <w:tcPr>
            <w:tcW w:w="1183" w:type="dxa"/>
          </w:tcPr>
          <w:p w14:paraId="088BDFA2" w14:textId="027D5BFD" w:rsidR="008409C0" w:rsidRDefault="008409C0">
            <w:pPr>
              <w:rPr>
                <w:rFonts w:ascii="Arial" w:eastAsia="宋体" w:hAnsi="Arial" w:cs="Arial"/>
                <w:sz w:val="20"/>
              </w:rPr>
            </w:pPr>
            <w:r>
              <w:rPr>
                <w:rFonts w:ascii="Arial" w:eastAsia="宋体" w:hAnsi="Arial" w:cs="Arial" w:hint="eastAsia"/>
                <w:sz w:val="20"/>
              </w:rPr>
              <w:t>N</w:t>
            </w:r>
            <w:r>
              <w:rPr>
                <w:rFonts w:ascii="Arial" w:eastAsia="宋体"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Direct path is still available for failure information reporting. There is no need to re-establishment connection, similar to SCG failure case.</w:t>
            </w:r>
          </w:p>
        </w:tc>
      </w:tr>
      <w:tr w:rsidR="00EF1325" w14:paraId="543F8515" w14:textId="77777777">
        <w:tc>
          <w:tcPr>
            <w:tcW w:w="1907" w:type="dxa"/>
          </w:tcPr>
          <w:p w14:paraId="1FE2C9FF" w14:textId="62678321" w:rsidR="00EF1325" w:rsidRDefault="00EF1325" w:rsidP="00EF1325">
            <w:pPr>
              <w:rPr>
                <w:rFonts w:ascii="Arial" w:eastAsia="宋体"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83" w:type="dxa"/>
          </w:tcPr>
          <w:p w14:paraId="5A6BF39B" w14:textId="197F61FF" w:rsidR="00EF1325" w:rsidRDefault="00EF1325" w:rsidP="00EF1325">
            <w:pPr>
              <w:rPr>
                <w:rFonts w:ascii="Arial" w:eastAsia="宋体" w:hAnsi="Arial" w:cs="Arial"/>
                <w:sz w:val="20"/>
              </w:rPr>
            </w:pPr>
            <w:r>
              <w:rPr>
                <w:rFonts w:ascii="Arial" w:eastAsiaTheme="minorEastAsia" w:hAnsi="Arial" w:cs="Arial"/>
                <w:sz w:val="20"/>
                <w:szCs w:val="20"/>
              </w:rPr>
              <w:t>No</w:t>
            </w:r>
          </w:p>
        </w:tc>
        <w:tc>
          <w:tcPr>
            <w:tcW w:w="6147" w:type="dxa"/>
          </w:tcPr>
          <w:p w14:paraId="7A6D7572" w14:textId="77777777" w:rsidR="00EF1325" w:rsidRDefault="00EF1325" w:rsidP="00EF1325">
            <w:pPr>
              <w:rPr>
                <w:rFonts w:ascii="Arial" w:eastAsiaTheme="minorEastAsia" w:hAnsi="Arial" w:cs="Arial"/>
                <w:sz w:val="20"/>
              </w:rPr>
            </w:pPr>
          </w:p>
        </w:tc>
      </w:tr>
      <w:tr w:rsidR="004C4C18" w14:paraId="1C3DCF54" w14:textId="77777777">
        <w:tc>
          <w:tcPr>
            <w:tcW w:w="1907" w:type="dxa"/>
          </w:tcPr>
          <w:p w14:paraId="49B0DCCE" w14:textId="253C6A10" w:rsidR="004C4C18" w:rsidRDefault="004C4C18" w:rsidP="00EF1325">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83" w:type="dxa"/>
          </w:tcPr>
          <w:p w14:paraId="2113B563" w14:textId="2DB29619" w:rsidR="004C4C18" w:rsidRDefault="004C4C18" w:rsidP="00EF1325">
            <w:pPr>
              <w:rPr>
                <w:rFonts w:ascii="Arial" w:eastAsiaTheme="minorEastAsia" w:hAnsi="Arial" w:cs="Arial"/>
                <w:sz w:val="20"/>
                <w:szCs w:val="20"/>
              </w:rPr>
            </w:pPr>
            <w:r>
              <w:rPr>
                <w:rFonts w:ascii="Arial" w:eastAsiaTheme="minorEastAsia" w:hAnsi="Arial" w:cs="Arial"/>
                <w:sz w:val="20"/>
                <w:szCs w:val="20"/>
              </w:rPr>
              <w:t>Yes</w:t>
            </w:r>
          </w:p>
        </w:tc>
        <w:tc>
          <w:tcPr>
            <w:tcW w:w="6147" w:type="dxa"/>
          </w:tcPr>
          <w:p w14:paraId="0C2255AF" w14:textId="2626B3B0" w:rsidR="004C4C18" w:rsidRDefault="004C4C18" w:rsidP="00EF1325">
            <w:pPr>
              <w:rPr>
                <w:rFonts w:ascii="Arial" w:eastAsiaTheme="minorEastAsia" w:hAnsi="Arial" w:cs="Arial"/>
                <w:sz w:val="20"/>
              </w:rPr>
            </w:pPr>
            <w:r>
              <w:rPr>
                <w:rFonts w:ascii="Arial" w:eastAsiaTheme="minorEastAsia" w:hAnsi="Arial" w:cs="Arial"/>
                <w:sz w:val="20"/>
              </w:rPr>
              <w:t xml:space="preserve">If SRB1 is not available on the direct path. </w:t>
            </w:r>
          </w:p>
        </w:tc>
      </w:tr>
      <w:tr w:rsidR="00EE3303" w14:paraId="5977C00B" w14:textId="77777777">
        <w:tc>
          <w:tcPr>
            <w:tcW w:w="1907" w:type="dxa"/>
          </w:tcPr>
          <w:p w14:paraId="5B522629" w14:textId="2E69176E" w:rsidR="00EE3303" w:rsidRDefault="00EE3303" w:rsidP="00EF1325">
            <w:pPr>
              <w:rPr>
                <w:rFonts w:ascii="Arial" w:eastAsiaTheme="minorEastAsia" w:hAnsi="Arial" w:cs="Arial"/>
                <w:sz w:val="20"/>
                <w:szCs w:val="20"/>
              </w:rPr>
            </w:pPr>
            <w:r>
              <w:rPr>
                <w:rFonts w:ascii="Arial" w:eastAsiaTheme="minorEastAsia" w:hAnsi="Arial" w:cs="Arial" w:hint="eastAsia"/>
                <w:sz w:val="20"/>
                <w:szCs w:val="20"/>
              </w:rPr>
              <w:t>CATT</w:t>
            </w:r>
          </w:p>
        </w:tc>
        <w:tc>
          <w:tcPr>
            <w:tcW w:w="1183" w:type="dxa"/>
          </w:tcPr>
          <w:p w14:paraId="798ECD08" w14:textId="2CFB24D2" w:rsidR="00EE3303" w:rsidRDefault="00EE3303" w:rsidP="00EF1325">
            <w:pPr>
              <w:rPr>
                <w:rFonts w:ascii="Arial" w:eastAsiaTheme="minorEastAsia" w:hAnsi="Arial" w:cs="Arial"/>
                <w:sz w:val="20"/>
                <w:szCs w:val="20"/>
              </w:rPr>
            </w:pPr>
            <w:r>
              <w:rPr>
                <w:rFonts w:ascii="Arial" w:eastAsiaTheme="minorEastAsia" w:hAnsi="Arial" w:cs="Arial" w:hint="eastAsia"/>
                <w:sz w:val="20"/>
                <w:szCs w:val="20"/>
              </w:rPr>
              <w:t>Yes</w:t>
            </w:r>
          </w:p>
        </w:tc>
        <w:tc>
          <w:tcPr>
            <w:tcW w:w="6147" w:type="dxa"/>
          </w:tcPr>
          <w:p w14:paraId="765C9973" w14:textId="49E9412E" w:rsidR="00EE3303" w:rsidRDefault="00EE3303" w:rsidP="00EF1325">
            <w:pPr>
              <w:rPr>
                <w:rFonts w:ascii="Arial" w:eastAsiaTheme="minorEastAsia" w:hAnsi="Arial" w:cs="Arial"/>
                <w:sz w:val="20"/>
              </w:rPr>
            </w:pPr>
            <w:r>
              <w:rPr>
                <w:rFonts w:ascii="Arial" w:eastAsiaTheme="minorEastAsia" w:hAnsi="Arial" w:cs="Arial" w:hint="eastAsia"/>
                <w:sz w:val="20"/>
              </w:rPr>
              <w:t>Same view as HW.</w:t>
            </w:r>
          </w:p>
        </w:tc>
      </w:tr>
    </w:tbl>
    <w:p w14:paraId="5CAD3890" w14:textId="77777777" w:rsidR="00650622" w:rsidRDefault="00650622">
      <w:pPr>
        <w:rPr>
          <w:rFonts w:ascii="Arial" w:hAnsi="Arial" w:cs="Arial"/>
          <w:sz w:val="20"/>
          <w:szCs w:val="20"/>
          <w:lang w:val="en-GB"/>
        </w:rPr>
      </w:pPr>
    </w:p>
    <w:p w14:paraId="7C5FD62F" w14:textId="77777777" w:rsidR="00650622" w:rsidRDefault="00757812">
      <w:pPr>
        <w:pStyle w:val="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proofErr w:type="spellStart"/>
      <w:r>
        <w:rPr>
          <w:rFonts w:asciiTheme="minorHAnsi" w:hAnsiTheme="minorHAnsi" w:cstheme="minorHAnsi"/>
          <w:i/>
          <w:iCs/>
          <w:lang w:val="en-GB"/>
        </w:rPr>
        <w:t>RRCReconfigurationComplete</w:t>
      </w:r>
      <w:proofErr w:type="spellEnd"/>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af0"/>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 xml:space="preserve">When split SRB1 with duplication is configured, the remote UE sends the </w:t>
      </w:r>
      <w:proofErr w:type="spellStart"/>
      <w:r>
        <w:rPr>
          <w:rFonts w:ascii="Arial" w:eastAsiaTheme="minorEastAsia" w:hAnsi="Arial" w:cs="Arial"/>
          <w:color w:val="000000" w:themeColor="text1"/>
          <w:sz w:val="20"/>
        </w:rPr>
        <w:t>RRCReconfigurationComplete</w:t>
      </w:r>
      <w:proofErr w:type="spellEnd"/>
      <w:r>
        <w:rPr>
          <w:rFonts w:ascii="Arial" w:eastAsiaTheme="minorEastAsia" w:hAnsi="Arial" w:cs="Arial"/>
          <w:color w:val="000000" w:themeColor="text1"/>
          <w:sz w:val="20"/>
        </w:rPr>
        <w:t xml:space="preserve"> message to </w:t>
      </w:r>
      <w:proofErr w:type="spellStart"/>
      <w:r>
        <w:rPr>
          <w:rFonts w:ascii="Arial" w:eastAsiaTheme="minorEastAsia" w:hAnsi="Arial" w:cs="Arial"/>
          <w:color w:val="000000" w:themeColor="text1"/>
          <w:sz w:val="20"/>
        </w:rPr>
        <w:t>gNB</w:t>
      </w:r>
      <w:proofErr w:type="spellEnd"/>
      <w:r>
        <w:rPr>
          <w:rFonts w:ascii="Arial" w:eastAsiaTheme="minorEastAsia" w:hAnsi="Arial" w:cs="Arial"/>
          <w:color w:val="000000" w:themeColor="text1"/>
          <w:sz w:val="20"/>
        </w:rPr>
        <w:t xml:space="preserve"> via both paths for Scenario 1.</w:t>
      </w:r>
    </w:p>
    <w:p w14:paraId="7ECA9DC0" w14:textId="77777777" w:rsidR="00650622" w:rsidRDefault="00757812">
      <w:pPr>
        <w:pStyle w:val="af0"/>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w:t>
      </w:r>
      <w:proofErr w:type="spellStart"/>
      <w:r>
        <w:rPr>
          <w:rFonts w:ascii="Arial" w:eastAsiaTheme="minorEastAsia" w:hAnsi="Arial" w:cs="Arial"/>
          <w:color w:val="000000" w:themeColor="text1"/>
          <w:sz w:val="20"/>
        </w:rPr>
        <w:t>RRCReconfigurationComplete</w:t>
      </w:r>
      <w:proofErr w:type="spellEnd"/>
      <w:r>
        <w:rPr>
          <w:rFonts w:ascii="Arial" w:eastAsiaTheme="minorEastAsia" w:hAnsi="Arial" w:cs="Arial"/>
          <w:color w:val="000000" w:themeColor="text1"/>
          <w:sz w:val="20"/>
        </w:rPr>
        <w:t xml:space="preserve"> message to </w:t>
      </w:r>
      <w:proofErr w:type="spellStart"/>
      <w:r>
        <w:rPr>
          <w:rFonts w:ascii="Arial" w:eastAsiaTheme="minorEastAsia" w:hAnsi="Arial" w:cs="Arial"/>
          <w:color w:val="000000" w:themeColor="text1"/>
          <w:sz w:val="20"/>
        </w:rPr>
        <w:t>gNB</w:t>
      </w:r>
      <w:proofErr w:type="spellEnd"/>
      <w:r>
        <w:rPr>
          <w:rFonts w:ascii="Arial" w:eastAsiaTheme="minorEastAsia" w:hAnsi="Arial" w:cs="Arial"/>
          <w:color w:val="000000" w:themeColor="text1"/>
          <w:sz w:val="20"/>
        </w:rPr>
        <w:t xml:space="preserve">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26B0F99" w14:textId="77777777" w:rsidR="00650622" w:rsidRDefault="00757812">
      <w:pPr>
        <w:pStyle w:val="af0"/>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af0"/>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t xml:space="preserve">Based on the latest agreements in RAN2#123, we can safely conclude that there is no case for indirect path usage except the earlier agreed case of “split SRB1 with PDCP duplication”.  Basically, the direct path is always used for </w:t>
      </w:r>
      <w:proofErr w:type="spellStart"/>
      <w:r>
        <w:rPr>
          <w:rFonts w:ascii="Arial" w:hAnsi="Arial" w:cs="Arial"/>
          <w:sz w:val="20"/>
          <w:szCs w:val="20"/>
        </w:rPr>
        <w:t>RRCReconfigurationComplete</w:t>
      </w:r>
      <w:proofErr w:type="spellEnd"/>
      <w:r>
        <w:rPr>
          <w:rFonts w:ascii="Arial" w:hAnsi="Arial" w:cs="Arial"/>
          <w:sz w:val="20"/>
          <w:szCs w:val="20"/>
        </w:rPr>
        <w:t xml:space="preserve"> for path addition/change in Scenario 1. And the indirect path is only used when SRB1 with PDCP duplication is configured by NW in path addition/change command. Hence, there is no more remaining open issue for the path to be used for </w:t>
      </w:r>
      <w:proofErr w:type="spellStart"/>
      <w:r>
        <w:rPr>
          <w:rFonts w:ascii="Arial" w:hAnsi="Arial" w:cs="Arial"/>
          <w:sz w:val="20"/>
          <w:szCs w:val="20"/>
        </w:rPr>
        <w:t>RRCReconfigurationComplete</w:t>
      </w:r>
      <w:proofErr w:type="spellEnd"/>
      <w:r>
        <w:rPr>
          <w:rFonts w:ascii="Arial" w:hAnsi="Arial" w:cs="Arial"/>
          <w:sz w:val="20"/>
          <w:szCs w:val="20"/>
        </w:rPr>
        <w:t>.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proofErr w:type="spellStart"/>
      <w:r>
        <w:rPr>
          <w:rFonts w:ascii="Arial" w:hAnsi="Arial" w:cs="Arial"/>
          <w:i/>
          <w:iCs/>
          <w:sz w:val="20"/>
          <w:szCs w:val="20"/>
          <w:lang w:val="en-GB"/>
        </w:rPr>
        <w:t>RRCReconfgurationComplete</w:t>
      </w:r>
      <w:proofErr w:type="spellEnd"/>
      <w:r>
        <w:rPr>
          <w:rFonts w:ascii="Arial" w:hAnsi="Arial" w:cs="Arial"/>
          <w:sz w:val="20"/>
          <w:szCs w:val="20"/>
          <w:lang w:val="en-GB"/>
        </w:rPr>
        <w:t xml:space="preserve"> is always transmitted in direct path. Only if NW configures split SRB1 with PDCP duplication,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is sent to </w:t>
      </w:r>
      <w:proofErr w:type="spellStart"/>
      <w:r>
        <w:rPr>
          <w:rFonts w:ascii="Arial" w:hAnsi="Arial" w:cs="Arial"/>
          <w:sz w:val="20"/>
          <w:szCs w:val="20"/>
          <w:lang w:val="en-GB"/>
        </w:rPr>
        <w:t>gNB</w:t>
      </w:r>
      <w:proofErr w:type="spellEnd"/>
      <w:r>
        <w:rPr>
          <w:rFonts w:ascii="Arial" w:hAnsi="Arial" w:cs="Arial"/>
          <w:sz w:val="20"/>
          <w:szCs w:val="20"/>
          <w:lang w:val="en-GB"/>
        </w:rPr>
        <w:t xml:space="preserve"> via both paths“?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lastRenderedPageBreak/>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r w:rsidR="00A154D4" w14:paraId="32DBB513" w14:textId="77777777" w:rsidTr="00533A26">
        <w:tc>
          <w:tcPr>
            <w:tcW w:w="1913" w:type="dxa"/>
          </w:tcPr>
          <w:p w14:paraId="069E5901" w14:textId="466D8860" w:rsidR="00A154D4" w:rsidRDefault="00A154D4" w:rsidP="00A154D4">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03C93151" w14:textId="7315AADB" w:rsidR="00A154D4" w:rsidRDefault="00A154D4" w:rsidP="00A154D4">
            <w:pPr>
              <w:rPr>
                <w:rFonts w:ascii="Arial" w:eastAsiaTheme="minorEastAsia"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8759B82" w14:textId="77777777" w:rsidR="00A154D4" w:rsidRDefault="00A154D4" w:rsidP="00A154D4">
            <w:pPr>
              <w:rPr>
                <w:rFonts w:ascii="Arial" w:hAnsi="Arial" w:cs="Arial"/>
                <w:sz w:val="20"/>
              </w:rPr>
            </w:pPr>
          </w:p>
        </w:tc>
      </w:tr>
      <w:tr w:rsidR="007E07B3" w14:paraId="70E91532" w14:textId="77777777" w:rsidTr="00533A26">
        <w:tc>
          <w:tcPr>
            <w:tcW w:w="1913" w:type="dxa"/>
          </w:tcPr>
          <w:p w14:paraId="0F61CFBE" w14:textId="4A19E8A7" w:rsidR="007E07B3" w:rsidRDefault="007E07B3" w:rsidP="00A154D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366B5815" w14:textId="50E5A9DE" w:rsidR="007E07B3" w:rsidRDefault="007E07B3"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4F1EEFF9" w14:textId="77777777" w:rsidR="007E07B3" w:rsidRDefault="007E07B3" w:rsidP="00A154D4">
            <w:pPr>
              <w:rPr>
                <w:rFonts w:ascii="Arial" w:hAnsi="Arial" w:cs="Arial"/>
                <w:sz w:val="20"/>
              </w:rPr>
            </w:pPr>
          </w:p>
        </w:tc>
      </w:tr>
      <w:tr w:rsidR="00CB29E0" w14:paraId="6ABB8EE5" w14:textId="77777777" w:rsidTr="00533A26">
        <w:tc>
          <w:tcPr>
            <w:tcW w:w="1913" w:type="dxa"/>
          </w:tcPr>
          <w:p w14:paraId="04671B46" w14:textId="13630EC4" w:rsidR="00CB29E0" w:rsidRDefault="00CB29E0" w:rsidP="00A154D4">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028DEC21" w14:textId="432A0161" w:rsidR="00CB29E0" w:rsidRDefault="00CB29E0"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9A85B19" w14:textId="77777777" w:rsidR="00CB29E0" w:rsidRDefault="00CB29E0" w:rsidP="00A154D4">
            <w:pPr>
              <w:rPr>
                <w:rFonts w:ascii="Arial" w:hAnsi="Arial" w:cs="Arial"/>
                <w:sz w:val="20"/>
              </w:rPr>
            </w:pPr>
          </w:p>
        </w:tc>
      </w:tr>
      <w:tr w:rsidR="00EE3303" w14:paraId="417BF4F0" w14:textId="77777777" w:rsidTr="00533A26">
        <w:tc>
          <w:tcPr>
            <w:tcW w:w="1913" w:type="dxa"/>
          </w:tcPr>
          <w:p w14:paraId="187972FF" w14:textId="5C06CC12" w:rsidR="00EE3303" w:rsidRDefault="00EE3303" w:rsidP="00A154D4">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063D69D8" w14:textId="661300DC" w:rsidR="00EE3303" w:rsidRDefault="00EE3303" w:rsidP="00A154D4">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7D1248B3" w14:textId="77777777" w:rsidR="00EE3303" w:rsidRDefault="00EE3303" w:rsidP="00A154D4">
            <w:pPr>
              <w:rPr>
                <w:rFonts w:ascii="Arial" w:hAnsi="Arial" w:cs="Arial"/>
                <w:sz w:val="20"/>
              </w:rPr>
            </w:pPr>
          </w:p>
        </w:tc>
      </w:tr>
    </w:tbl>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15191F4F" w14:textId="77777777" w:rsidR="00650622" w:rsidRDefault="00757812">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7FD2DCC2" w14:textId="77777777" w:rsidR="00650622" w:rsidRDefault="00650622">
      <w:pPr>
        <w:pStyle w:val="a0"/>
        <w:rPr>
          <w:rFonts w:asciiTheme="minorHAnsi" w:hAnsiTheme="minorHAnsi" w:cstheme="minorHAnsi"/>
          <w:lang w:val="en-GB" w:eastAsia="en-GB"/>
        </w:rPr>
      </w:pPr>
    </w:p>
    <w:p w14:paraId="576BEE1E" w14:textId="77777777" w:rsidR="00650622" w:rsidRDefault="00757812">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w:t>
      </w:r>
      <w:proofErr w:type="gramStart"/>
      <w:r>
        <w:rPr>
          <w:rFonts w:asciiTheme="minorHAnsi" w:hAnsiTheme="minorHAnsi" w:cstheme="minorHAnsi"/>
        </w:rPr>
        <w:t>][</w:t>
      </w:r>
      <w:proofErr w:type="gramEnd"/>
      <w:r>
        <w:rPr>
          <w:rFonts w:asciiTheme="minorHAnsi" w:hAnsiTheme="minorHAnsi" w:cstheme="minorHAnsi"/>
        </w:rPr>
        <w:t>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r>
      <w:proofErr w:type="spellStart"/>
      <w:r>
        <w:rPr>
          <w:rFonts w:asciiTheme="minorHAnsi" w:hAnsiTheme="minorHAnsi" w:cstheme="minorHAnsi"/>
        </w:rPr>
        <w:t>NR_SL_relay_enh</w:t>
      </w:r>
      <w:proofErr w:type="spellEnd"/>
    </w:p>
    <w:p w14:paraId="6BB44F65" w14:textId="77777777" w:rsidR="00650622" w:rsidRDefault="00757812">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 xml:space="preserve">Running CR for TS 38.300, Rel-18 SL relay </w:t>
      </w:r>
      <w:proofErr w:type="spellStart"/>
      <w:r>
        <w:rPr>
          <w:rFonts w:asciiTheme="minorHAnsi" w:hAnsiTheme="minorHAnsi" w:cstheme="minorHAnsi"/>
        </w:rPr>
        <w:t>enhacements</w:t>
      </w:r>
      <w:proofErr w:type="spellEnd"/>
      <w:r>
        <w:rPr>
          <w:rFonts w:asciiTheme="minorHAnsi" w:hAnsiTheme="minorHAnsi" w:cstheme="minorHAnsi"/>
        </w:rPr>
        <w:t>,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77777777" w:rsidR="00650622" w:rsidRDefault="00757812">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 xml:space="preserve">Running CR for TS 38.331 (Multi-path), Rel-18 SL relay </w:t>
      </w:r>
      <w:proofErr w:type="spellStart"/>
      <w:r>
        <w:rPr>
          <w:rFonts w:asciiTheme="minorHAnsi" w:hAnsiTheme="minorHAnsi" w:cstheme="minorHAnsi"/>
        </w:rPr>
        <w:t>enhacements</w:t>
      </w:r>
      <w:proofErr w:type="spellEnd"/>
      <w:r>
        <w:rPr>
          <w:rFonts w:asciiTheme="minorHAnsi" w:hAnsiTheme="minorHAnsi" w:cstheme="minorHAnsi"/>
        </w:rPr>
        <w:t>,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Xiaomi（Xing Yang)" w:date="2023-09-12T16:17:00Z" w:initials="">
    <w:p w14:paraId="29C86755" w14:textId="77777777" w:rsidR="00533A26" w:rsidRDefault="00533A26">
      <w:pPr>
        <w:pStyle w:val="a5"/>
        <w:rPr>
          <w:rFonts w:eastAsiaTheme="minorEastAsia"/>
          <w:lang w:eastAsia="zh-CN"/>
        </w:rPr>
      </w:pPr>
      <w:r>
        <w:rPr>
          <w:rFonts w:eastAsiaTheme="minorEastAsia"/>
          <w:lang w:eastAsia="zh-CN"/>
        </w:rPr>
        <w:t>Modify option c according to previous discussion.</w:t>
      </w:r>
    </w:p>
  </w:comment>
  <w:comment w:id="36" w:author="Apple - Zhibin Wu 2" w:date="2023-09-15T15:07:00Z" w:initials="ZW2">
    <w:p w14:paraId="51C8560F" w14:textId="77777777" w:rsidR="00533A26" w:rsidRDefault="00533A26">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86755" w15:done="0"/>
  <w15:commentEx w15:paraId="51C8560F" w15:paraIdParent="29C86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86755" w16cid:durableId="28B568DB"/>
  <w16cid:commentId w16cid:paraId="51C8560F" w16cid:durableId="28B568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17664" w14:textId="77777777" w:rsidR="00A13E08" w:rsidRDefault="00A13E08" w:rsidP="00757812">
      <w:r>
        <w:separator/>
      </w:r>
    </w:p>
  </w:endnote>
  <w:endnote w:type="continuationSeparator" w:id="0">
    <w:p w14:paraId="2D3E870D" w14:textId="77777777" w:rsidR="00A13E08" w:rsidRDefault="00A13E08"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0AA1A" w14:textId="77777777" w:rsidR="00A13E08" w:rsidRDefault="00A13E08" w:rsidP="00757812">
      <w:r>
        <w:separator/>
      </w:r>
    </w:p>
  </w:footnote>
  <w:footnote w:type="continuationSeparator" w:id="0">
    <w:p w14:paraId="0F074949" w14:textId="77777777" w:rsidR="00A13E08" w:rsidRDefault="00A13E08" w:rsidP="00757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7FD52D4"/>
    <w:multiLevelType w:val="hybridMultilevel"/>
    <w:tmpl w:val="946EAFFE"/>
    <w:lvl w:ilvl="0" w:tplc="3DA0B588">
      <w:start w:val="2"/>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10"/>
  </w:num>
  <w:num w:numId="7">
    <w:abstractNumId w:val="3"/>
  </w:num>
  <w:num w:numId="8">
    <w:abstractNumId w:val="0"/>
  </w:num>
  <w:num w:numId="9">
    <w:abstractNumId w:val="6"/>
  </w:num>
  <w:num w:numId="10">
    <w:abstractNumId w:val="1"/>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QC-Jianhua-1">
    <w15:presenceInfo w15:providerId="None" w15:userId="QC-Jianhua-1"/>
  </w15:person>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448F"/>
    <w:rsid w:val="00005FE5"/>
    <w:rsid w:val="00006FAF"/>
    <w:rsid w:val="000116EA"/>
    <w:rsid w:val="00013175"/>
    <w:rsid w:val="00016BC7"/>
    <w:rsid w:val="000223EF"/>
    <w:rsid w:val="000235EA"/>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206B"/>
    <w:rsid w:val="00063E30"/>
    <w:rsid w:val="00064D0C"/>
    <w:rsid w:val="000654FF"/>
    <w:rsid w:val="000656CA"/>
    <w:rsid w:val="00072D6F"/>
    <w:rsid w:val="00072E00"/>
    <w:rsid w:val="000739ED"/>
    <w:rsid w:val="000743CB"/>
    <w:rsid w:val="00074ADE"/>
    <w:rsid w:val="00075336"/>
    <w:rsid w:val="00077947"/>
    <w:rsid w:val="0008055C"/>
    <w:rsid w:val="000819AA"/>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0E1"/>
    <w:rsid w:val="000E2675"/>
    <w:rsid w:val="000E3305"/>
    <w:rsid w:val="000E5AC5"/>
    <w:rsid w:val="000E6099"/>
    <w:rsid w:val="000E7AE2"/>
    <w:rsid w:val="000F0522"/>
    <w:rsid w:val="000F3FD9"/>
    <w:rsid w:val="000F62BD"/>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106C"/>
    <w:rsid w:val="00125D92"/>
    <w:rsid w:val="00126A7A"/>
    <w:rsid w:val="0012750F"/>
    <w:rsid w:val="001278E3"/>
    <w:rsid w:val="00127B90"/>
    <w:rsid w:val="00132304"/>
    <w:rsid w:val="0013583E"/>
    <w:rsid w:val="00136693"/>
    <w:rsid w:val="00140776"/>
    <w:rsid w:val="001425D4"/>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094D"/>
    <w:rsid w:val="001C11B0"/>
    <w:rsid w:val="001C3BE3"/>
    <w:rsid w:val="001C62DF"/>
    <w:rsid w:val="001D00AC"/>
    <w:rsid w:val="001D0905"/>
    <w:rsid w:val="001D1875"/>
    <w:rsid w:val="001D1EF4"/>
    <w:rsid w:val="001D5FF1"/>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07C0"/>
    <w:rsid w:val="00211638"/>
    <w:rsid w:val="00211E9A"/>
    <w:rsid w:val="00212574"/>
    <w:rsid w:val="0021362D"/>
    <w:rsid w:val="00213DF2"/>
    <w:rsid w:val="00214B21"/>
    <w:rsid w:val="00214E63"/>
    <w:rsid w:val="002204FF"/>
    <w:rsid w:val="00221219"/>
    <w:rsid w:val="002222F8"/>
    <w:rsid w:val="00222623"/>
    <w:rsid w:val="00222858"/>
    <w:rsid w:val="00223D73"/>
    <w:rsid w:val="00225820"/>
    <w:rsid w:val="002272AD"/>
    <w:rsid w:val="00231D4A"/>
    <w:rsid w:val="0023257B"/>
    <w:rsid w:val="00235D30"/>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24A1"/>
    <w:rsid w:val="00314095"/>
    <w:rsid w:val="00320AE1"/>
    <w:rsid w:val="00322DB8"/>
    <w:rsid w:val="00323427"/>
    <w:rsid w:val="003238D4"/>
    <w:rsid w:val="003260F3"/>
    <w:rsid w:val="00326C4F"/>
    <w:rsid w:val="00326E40"/>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320"/>
    <w:rsid w:val="003949FD"/>
    <w:rsid w:val="00397651"/>
    <w:rsid w:val="00397CF9"/>
    <w:rsid w:val="003A086A"/>
    <w:rsid w:val="003A108B"/>
    <w:rsid w:val="003A15E5"/>
    <w:rsid w:val="003A317B"/>
    <w:rsid w:val="003A3270"/>
    <w:rsid w:val="003A4089"/>
    <w:rsid w:val="003A5015"/>
    <w:rsid w:val="003A6633"/>
    <w:rsid w:val="003B4C4C"/>
    <w:rsid w:val="003B4DCA"/>
    <w:rsid w:val="003B5519"/>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2D11"/>
    <w:rsid w:val="003F4562"/>
    <w:rsid w:val="003F589D"/>
    <w:rsid w:val="003F5A71"/>
    <w:rsid w:val="00400FA2"/>
    <w:rsid w:val="00401AC6"/>
    <w:rsid w:val="004049C0"/>
    <w:rsid w:val="0040561E"/>
    <w:rsid w:val="00405970"/>
    <w:rsid w:val="004063A8"/>
    <w:rsid w:val="00407801"/>
    <w:rsid w:val="00407FE0"/>
    <w:rsid w:val="00411A3F"/>
    <w:rsid w:val="004135ED"/>
    <w:rsid w:val="00413B98"/>
    <w:rsid w:val="00415B43"/>
    <w:rsid w:val="004173A2"/>
    <w:rsid w:val="0042242B"/>
    <w:rsid w:val="00424D50"/>
    <w:rsid w:val="0042509C"/>
    <w:rsid w:val="004305E7"/>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3040"/>
    <w:rsid w:val="0046476F"/>
    <w:rsid w:val="00465AFC"/>
    <w:rsid w:val="00465FE1"/>
    <w:rsid w:val="004667DF"/>
    <w:rsid w:val="00466AEE"/>
    <w:rsid w:val="00467FB6"/>
    <w:rsid w:val="00471FFC"/>
    <w:rsid w:val="004731B3"/>
    <w:rsid w:val="00473B89"/>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4C18"/>
    <w:rsid w:val="004C5D40"/>
    <w:rsid w:val="004C77DE"/>
    <w:rsid w:val="004D1E1B"/>
    <w:rsid w:val="004D1FF9"/>
    <w:rsid w:val="004D21E4"/>
    <w:rsid w:val="004D2E77"/>
    <w:rsid w:val="004D3134"/>
    <w:rsid w:val="004D36DD"/>
    <w:rsid w:val="004D5C7F"/>
    <w:rsid w:val="004E3C1E"/>
    <w:rsid w:val="004E5636"/>
    <w:rsid w:val="004E5877"/>
    <w:rsid w:val="004E58D8"/>
    <w:rsid w:val="004E6C1A"/>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1B64"/>
    <w:rsid w:val="00533A26"/>
    <w:rsid w:val="00533DC5"/>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229E"/>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30B8"/>
    <w:rsid w:val="005B4023"/>
    <w:rsid w:val="005B488B"/>
    <w:rsid w:val="005B5AA0"/>
    <w:rsid w:val="005B7CC3"/>
    <w:rsid w:val="005C122F"/>
    <w:rsid w:val="005D087D"/>
    <w:rsid w:val="005D1A63"/>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5F9F"/>
    <w:rsid w:val="006260AD"/>
    <w:rsid w:val="006271C9"/>
    <w:rsid w:val="00627F83"/>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339F"/>
    <w:rsid w:val="006741BD"/>
    <w:rsid w:val="006906A6"/>
    <w:rsid w:val="006922E1"/>
    <w:rsid w:val="00694180"/>
    <w:rsid w:val="00694216"/>
    <w:rsid w:val="00694923"/>
    <w:rsid w:val="00695191"/>
    <w:rsid w:val="006A0468"/>
    <w:rsid w:val="006A3B70"/>
    <w:rsid w:val="006A42BF"/>
    <w:rsid w:val="006A436C"/>
    <w:rsid w:val="006A4F12"/>
    <w:rsid w:val="006A5B51"/>
    <w:rsid w:val="006A5E82"/>
    <w:rsid w:val="006A61DF"/>
    <w:rsid w:val="006A6DAD"/>
    <w:rsid w:val="006A7C8F"/>
    <w:rsid w:val="006A7E11"/>
    <w:rsid w:val="006B56F0"/>
    <w:rsid w:val="006B5BF1"/>
    <w:rsid w:val="006B6C97"/>
    <w:rsid w:val="006B7E52"/>
    <w:rsid w:val="006C0B97"/>
    <w:rsid w:val="006C12E4"/>
    <w:rsid w:val="006C312D"/>
    <w:rsid w:val="006C44AA"/>
    <w:rsid w:val="006C6415"/>
    <w:rsid w:val="006C6941"/>
    <w:rsid w:val="006D011B"/>
    <w:rsid w:val="006D1FF9"/>
    <w:rsid w:val="006D2EF2"/>
    <w:rsid w:val="006D4611"/>
    <w:rsid w:val="006D47BF"/>
    <w:rsid w:val="006D5EEE"/>
    <w:rsid w:val="006D5FA2"/>
    <w:rsid w:val="006D697E"/>
    <w:rsid w:val="006D69B3"/>
    <w:rsid w:val="006E0421"/>
    <w:rsid w:val="006E6785"/>
    <w:rsid w:val="006F0F0D"/>
    <w:rsid w:val="006F3280"/>
    <w:rsid w:val="006F3541"/>
    <w:rsid w:val="006F582F"/>
    <w:rsid w:val="006F6DCE"/>
    <w:rsid w:val="006F701E"/>
    <w:rsid w:val="006F739F"/>
    <w:rsid w:val="00700DDB"/>
    <w:rsid w:val="00700EDF"/>
    <w:rsid w:val="00701633"/>
    <w:rsid w:val="00702280"/>
    <w:rsid w:val="00702867"/>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36961"/>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2DD"/>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07B3"/>
    <w:rsid w:val="007E2F2B"/>
    <w:rsid w:val="007F1F55"/>
    <w:rsid w:val="007F222F"/>
    <w:rsid w:val="007F4041"/>
    <w:rsid w:val="007F435B"/>
    <w:rsid w:val="007F5858"/>
    <w:rsid w:val="007F692D"/>
    <w:rsid w:val="00801F29"/>
    <w:rsid w:val="008027E1"/>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1416"/>
    <w:rsid w:val="00842AF9"/>
    <w:rsid w:val="00842F09"/>
    <w:rsid w:val="00846D1F"/>
    <w:rsid w:val="00847076"/>
    <w:rsid w:val="00847AB3"/>
    <w:rsid w:val="00850630"/>
    <w:rsid w:val="00861CD8"/>
    <w:rsid w:val="00864F1E"/>
    <w:rsid w:val="008655B6"/>
    <w:rsid w:val="00865DC4"/>
    <w:rsid w:val="00866139"/>
    <w:rsid w:val="00867391"/>
    <w:rsid w:val="0087223C"/>
    <w:rsid w:val="0088564E"/>
    <w:rsid w:val="0088678B"/>
    <w:rsid w:val="00887986"/>
    <w:rsid w:val="00893164"/>
    <w:rsid w:val="00893B4F"/>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396F"/>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39B"/>
    <w:rsid w:val="00997F9E"/>
    <w:rsid w:val="009A2B70"/>
    <w:rsid w:val="009A3CF5"/>
    <w:rsid w:val="009A52E3"/>
    <w:rsid w:val="009A5D60"/>
    <w:rsid w:val="009A5E07"/>
    <w:rsid w:val="009B0639"/>
    <w:rsid w:val="009B138D"/>
    <w:rsid w:val="009B29A0"/>
    <w:rsid w:val="009B2E7B"/>
    <w:rsid w:val="009B2F4A"/>
    <w:rsid w:val="009B3BB7"/>
    <w:rsid w:val="009B4049"/>
    <w:rsid w:val="009B4CFE"/>
    <w:rsid w:val="009B7F0D"/>
    <w:rsid w:val="009C071F"/>
    <w:rsid w:val="009C3CA0"/>
    <w:rsid w:val="009C66BB"/>
    <w:rsid w:val="009D02BC"/>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006D"/>
    <w:rsid w:val="00A112E1"/>
    <w:rsid w:val="00A13E08"/>
    <w:rsid w:val="00A154D4"/>
    <w:rsid w:val="00A20942"/>
    <w:rsid w:val="00A22B53"/>
    <w:rsid w:val="00A25560"/>
    <w:rsid w:val="00A26B61"/>
    <w:rsid w:val="00A270A2"/>
    <w:rsid w:val="00A304A3"/>
    <w:rsid w:val="00A310E8"/>
    <w:rsid w:val="00A32006"/>
    <w:rsid w:val="00A354E3"/>
    <w:rsid w:val="00A37B88"/>
    <w:rsid w:val="00A4128E"/>
    <w:rsid w:val="00A41FD2"/>
    <w:rsid w:val="00A43312"/>
    <w:rsid w:val="00A43B67"/>
    <w:rsid w:val="00A44E80"/>
    <w:rsid w:val="00A4628E"/>
    <w:rsid w:val="00A517E7"/>
    <w:rsid w:val="00A524EC"/>
    <w:rsid w:val="00A52741"/>
    <w:rsid w:val="00A5605E"/>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5165"/>
    <w:rsid w:val="00A967C0"/>
    <w:rsid w:val="00A975F1"/>
    <w:rsid w:val="00AA0B45"/>
    <w:rsid w:val="00AA159C"/>
    <w:rsid w:val="00AA1B16"/>
    <w:rsid w:val="00AA2E41"/>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56B"/>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33D8D"/>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0DB0"/>
    <w:rsid w:val="00BA19F5"/>
    <w:rsid w:val="00BA2916"/>
    <w:rsid w:val="00BB0457"/>
    <w:rsid w:val="00BB211D"/>
    <w:rsid w:val="00BB65E1"/>
    <w:rsid w:val="00BB6CCF"/>
    <w:rsid w:val="00BC00CE"/>
    <w:rsid w:val="00BC452B"/>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1FA6"/>
    <w:rsid w:val="00BF310F"/>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301"/>
    <w:rsid w:val="00C13F60"/>
    <w:rsid w:val="00C147DB"/>
    <w:rsid w:val="00C22260"/>
    <w:rsid w:val="00C231E6"/>
    <w:rsid w:val="00C23AF1"/>
    <w:rsid w:val="00C2568B"/>
    <w:rsid w:val="00C26043"/>
    <w:rsid w:val="00C26764"/>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1844"/>
    <w:rsid w:val="00C742D2"/>
    <w:rsid w:val="00C744E5"/>
    <w:rsid w:val="00C75F62"/>
    <w:rsid w:val="00C8019F"/>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1DCB"/>
    <w:rsid w:val="00CB29E0"/>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1C15"/>
    <w:rsid w:val="00D026E6"/>
    <w:rsid w:val="00D02CC6"/>
    <w:rsid w:val="00D0547D"/>
    <w:rsid w:val="00D056BE"/>
    <w:rsid w:val="00D07616"/>
    <w:rsid w:val="00D07929"/>
    <w:rsid w:val="00D1146D"/>
    <w:rsid w:val="00D11658"/>
    <w:rsid w:val="00D129DD"/>
    <w:rsid w:val="00D12D9E"/>
    <w:rsid w:val="00D143F0"/>
    <w:rsid w:val="00D169F4"/>
    <w:rsid w:val="00D17543"/>
    <w:rsid w:val="00D17ECF"/>
    <w:rsid w:val="00D20AAE"/>
    <w:rsid w:val="00D20B82"/>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0EDC"/>
    <w:rsid w:val="00DB10EB"/>
    <w:rsid w:val="00DB2FCD"/>
    <w:rsid w:val="00DB5022"/>
    <w:rsid w:val="00DB536C"/>
    <w:rsid w:val="00DB692B"/>
    <w:rsid w:val="00DB775A"/>
    <w:rsid w:val="00DB7D0D"/>
    <w:rsid w:val="00DC08EE"/>
    <w:rsid w:val="00DC2011"/>
    <w:rsid w:val="00DC4EFA"/>
    <w:rsid w:val="00DD26CA"/>
    <w:rsid w:val="00DD2D44"/>
    <w:rsid w:val="00DD360B"/>
    <w:rsid w:val="00DD3CBD"/>
    <w:rsid w:val="00DD3CC7"/>
    <w:rsid w:val="00DD4D41"/>
    <w:rsid w:val="00DE1455"/>
    <w:rsid w:val="00DE1EF9"/>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340B"/>
    <w:rsid w:val="00E24B63"/>
    <w:rsid w:val="00E25AE5"/>
    <w:rsid w:val="00E25FF7"/>
    <w:rsid w:val="00E27996"/>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0804"/>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6B5B"/>
    <w:rsid w:val="00EA70CB"/>
    <w:rsid w:val="00EB02F0"/>
    <w:rsid w:val="00EB24AE"/>
    <w:rsid w:val="00EB2598"/>
    <w:rsid w:val="00EB2BF3"/>
    <w:rsid w:val="00EB5C48"/>
    <w:rsid w:val="00EB77C9"/>
    <w:rsid w:val="00EC0CB6"/>
    <w:rsid w:val="00EC1085"/>
    <w:rsid w:val="00EC10D1"/>
    <w:rsid w:val="00EC6F39"/>
    <w:rsid w:val="00ED00ED"/>
    <w:rsid w:val="00ED2398"/>
    <w:rsid w:val="00ED6A1B"/>
    <w:rsid w:val="00ED704B"/>
    <w:rsid w:val="00EE1C40"/>
    <w:rsid w:val="00EE1CE9"/>
    <w:rsid w:val="00EE2015"/>
    <w:rsid w:val="00EE246C"/>
    <w:rsid w:val="00EE2758"/>
    <w:rsid w:val="00EE3303"/>
    <w:rsid w:val="00EE3C18"/>
    <w:rsid w:val="00EE58E3"/>
    <w:rsid w:val="00EE61CD"/>
    <w:rsid w:val="00EE65D2"/>
    <w:rsid w:val="00EF0780"/>
    <w:rsid w:val="00EF08C6"/>
    <w:rsid w:val="00EF12E5"/>
    <w:rsid w:val="00EF132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4BA2"/>
    <w:rsid w:val="00F26FCB"/>
    <w:rsid w:val="00F3082C"/>
    <w:rsid w:val="00F32904"/>
    <w:rsid w:val="00F33D66"/>
    <w:rsid w:val="00F33FCA"/>
    <w:rsid w:val="00F34460"/>
    <w:rsid w:val="00F354D4"/>
    <w:rsid w:val="00F4096C"/>
    <w:rsid w:val="00F427F4"/>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878E0"/>
    <w:rsid w:val="00F91449"/>
    <w:rsid w:val="00F925E2"/>
    <w:rsid w:val="00F92C5E"/>
    <w:rsid w:val="00F94206"/>
    <w:rsid w:val="00F94ECA"/>
    <w:rsid w:val="00F968B5"/>
    <w:rsid w:val="00F9731F"/>
    <w:rsid w:val="00F97730"/>
    <w:rsid w:val="00FA1A15"/>
    <w:rsid w:val="00FA25BF"/>
    <w:rsid w:val="00FA2F77"/>
    <w:rsid w:val="00FA40BC"/>
    <w:rsid w:val="00FA54C0"/>
    <w:rsid w:val="00FA6C05"/>
    <w:rsid w:val="00FB1160"/>
    <w:rsid w:val="00FB1C79"/>
    <w:rsid w:val="00FB403D"/>
    <w:rsid w:val="00FB6E43"/>
    <w:rsid w:val="00FC1ADF"/>
    <w:rsid w:val="00FC1B42"/>
    <w:rsid w:val="00FC2768"/>
    <w:rsid w:val="00FC3E16"/>
    <w:rsid w:val="00FC5C67"/>
    <w:rsid w:val="00FC71E1"/>
    <w:rsid w:val="00FC7EF3"/>
    <w:rsid w:val="00FD4393"/>
    <w:rsid w:val="00FD4F70"/>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qFormat="1"/>
    <w:lsdException w:name="footer" w:semiHidden="0" w:qFormat="1"/>
    <w:lsdException w:name="caption" w:uiPriority="35" w:qFormat="1"/>
    <w:lsdException w:name="annotation reference" w:unhideWhenUsed="0" w:qFormat="1"/>
    <w:lsdException w:name="List Bullet" w:qFormat="1"/>
    <w:lsdException w:name="List 2" w:qFormat="1"/>
    <w:lsdException w:name="List 3" w:qFormat="1"/>
    <w:lsdException w:name="List 4" w:qFormat="1"/>
    <w:lsdException w:name="List 5" w:qFormat="1"/>
    <w:lsdException w:name="List Bullet 2"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Char"/>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Char"/>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List Bullet"/>
    <w:basedOn w:val="a"/>
    <w:uiPriority w:val="99"/>
    <w:semiHidden/>
    <w:unhideWhenUsed/>
    <w:qFormat/>
    <w:pPr>
      <w:tabs>
        <w:tab w:val="left" w:pos="720"/>
      </w:tabs>
      <w:ind w:left="720" w:hanging="720"/>
      <w:contextualSpacing/>
    </w:pPr>
  </w:style>
  <w:style w:type="paragraph" w:styleId="a5">
    <w:name w:val="annotation text"/>
    <w:basedOn w:val="a"/>
    <w:link w:val="Char0"/>
    <w:uiPriority w:val="99"/>
    <w:semiHidden/>
    <w:qFormat/>
    <w:pPr>
      <w:spacing w:before="40"/>
    </w:pPr>
    <w:rPr>
      <w:rFonts w:ascii="Arial" w:eastAsia="MS Mincho" w:hAnsi="Arial"/>
      <w:sz w:val="20"/>
      <w:szCs w:val="20"/>
      <w:lang w:val="en-GB" w:eastAsia="en-GB"/>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cs="Times New Roman"/>
      <w:b/>
      <w:sz w:val="22"/>
      <w:szCs w:val="22"/>
    </w:rPr>
  </w:style>
  <w:style w:type="paragraph" w:styleId="a9">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spacing w:before="100" w:beforeAutospacing="1" w:after="100" w:afterAutospacing="1"/>
    </w:pPr>
  </w:style>
  <w:style w:type="paragraph" w:styleId="ab">
    <w:name w:val="annotation subject"/>
    <w:basedOn w:val="a5"/>
    <w:next w:val="a5"/>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basedOn w:val="a1"/>
    <w:uiPriority w:val="99"/>
    <w:unhideWhenUsed/>
    <w:qFormat/>
    <w:rPr>
      <w:color w:val="0563C1" w:themeColor="hyperlink"/>
      <w:u w:val="single"/>
    </w:rPr>
  </w:style>
  <w:style w:type="character" w:styleId="af">
    <w:name w:val="annotation reference"/>
    <w:uiPriority w:val="99"/>
    <w:semiHidden/>
    <w:qFormat/>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0"/>
    <w:qFormat/>
    <w:rPr>
      <w:rFonts w:ascii="Arial" w:eastAsia="MS Mincho" w:hAnsi="Arial" w:cs="Arial"/>
      <w:b/>
      <w:bCs/>
      <w:iCs/>
      <w:kern w:val="0"/>
      <w:sz w:val="20"/>
      <w:szCs w:val="28"/>
    </w:rPr>
  </w:style>
  <w:style w:type="character" w:customStyle="1" w:styleId="3Char">
    <w:name w:val="标题 3 Char"/>
    <w:basedOn w:val="a1"/>
    <w:link w:val="3"/>
    <w:uiPriority w:val="9"/>
    <w:qFormat/>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5"/>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b"/>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customStyle="1" w:styleId="B1">
    <w:name w:val="B1"/>
    <w:basedOn w:val="a9"/>
    <w:link w:val="B1Char1"/>
    <w:qFormat/>
    <w:pPr>
      <w:spacing w:after="180"/>
      <w:ind w:left="568" w:firstLineChars="0" w:hanging="284"/>
      <w:contextualSpacing w:val="0"/>
    </w:pPr>
    <w:rPr>
      <w:sz w:val="20"/>
      <w:szCs w:val="20"/>
      <w:lang w:val="en-GB" w:eastAsia="en-US"/>
    </w:rPr>
  </w:style>
  <w:style w:type="paragraph" w:customStyle="1" w:styleId="B2">
    <w:name w:val="B2"/>
    <w:basedOn w:val="21"/>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customStyle="1" w:styleId="UnresolvedMention">
    <w:name w:val="Unresolved Mention"/>
    <w:basedOn w:val="a1"/>
    <w:uiPriority w:val="99"/>
    <w:semiHidden/>
    <w:unhideWhenUsed/>
    <w:rsid w:val="004D1FF9"/>
    <w:rPr>
      <w:color w:val="605E5C"/>
      <w:shd w:val="clear" w:color="auto" w:fill="E1DFDD"/>
    </w:rPr>
  </w:style>
  <w:style w:type="paragraph" w:styleId="af1">
    <w:name w:val="Revision"/>
    <w:hidden/>
    <w:uiPriority w:val="99"/>
    <w:semiHidden/>
    <w:rsid w:val="00C1330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qFormat="1"/>
    <w:lsdException w:name="footer" w:semiHidden="0" w:qFormat="1"/>
    <w:lsdException w:name="caption" w:uiPriority="35" w:qFormat="1"/>
    <w:lsdException w:name="annotation reference" w:unhideWhenUsed="0" w:qFormat="1"/>
    <w:lsdException w:name="List Bullet" w:qFormat="1"/>
    <w:lsdException w:name="List 2" w:qFormat="1"/>
    <w:lsdException w:name="List 3" w:qFormat="1"/>
    <w:lsdException w:name="List 4" w:qFormat="1"/>
    <w:lsdException w:name="List 5" w:qFormat="1"/>
    <w:lsdException w:name="List Bullet 2"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Char"/>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Char"/>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List Bullet"/>
    <w:basedOn w:val="a"/>
    <w:uiPriority w:val="99"/>
    <w:semiHidden/>
    <w:unhideWhenUsed/>
    <w:qFormat/>
    <w:pPr>
      <w:tabs>
        <w:tab w:val="left" w:pos="720"/>
      </w:tabs>
      <w:ind w:left="720" w:hanging="720"/>
      <w:contextualSpacing/>
    </w:pPr>
  </w:style>
  <w:style w:type="paragraph" w:styleId="a5">
    <w:name w:val="annotation text"/>
    <w:basedOn w:val="a"/>
    <w:link w:val="Char0"/>
    <w:uiPriority w:val="99"/>
    <w:semiHidden/>
    <w:qFormat/>
    <w:pPr>
      <w:spacing w:before="40"/>
    </w:pPr>
    <w:rPr>
      <w:rFonts w:ascii="Arial" w:eastAsia="MS Mincho" w:hAnsi="Arial"/>
      <w:sz w:val="20"/>
      <w:szCs w:val="20"/>
      <w:lang w:val="en-GB" w:eastAsia="en-GB"/>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cs="Times New Roman"/>
      <w:b/>
      <w:sz w:val="22"/>
      <w:szCs w:val="22"/>
    </w:rPr>
  </w:style>
  <w:style w:type="paragraph" w:styleId="a9">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spacing w:before="100" w:beforeAutospacing="1" w:after="100" w:afterAutospacing="1"/>
    </w:pPr>
  </w:style>
  <w:style w:type="paragraph" w:styleId="ab">
    <w:name w:val="annotation subject"/>
    <w:basedOn w:val="a5"/>
    <w:next w:val="a5"/>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basedOn w:val="a1"/>
    <w:uiPriority w:val="99"/>
    <w:unhideWhenUsed/>
    <w:qFormat/>
    <w:rPr>
      <w:color w:val="0563C1" w:themeColor="hyperlink"/>
      <w:u w:val="single"/>
    </w:rPr>
  </w:style>
  <w:style w:type="character" w:styleId="af">
    <w:name w:val="annotation reference"/>
    <w:uiPriority w:val="99"/>
    <w:semiHidden/>
    <w:qFormat/>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0"/>
    <w:qFormat/>
    <w:rPr>
      <w:rFonts w:ascii="Arial" w:eastAsia="MS Mincho" w:hAnsi="Arial" w:cs="Arial"/>
      <w:b/>
      <w:bCs/>
      <w:iCs/>
      <w:kern w:val="0"/>
      <w:sz w:val="20"/>
      <w:szCs w:val="28"/>
    </w:rPr>
  </w:style>
  <w:style w:type="character" w:customStyle="1" w:styleId="3Char">
    <w:name w:val="标题 3 Char"/>
    <w:basedOn w:val="a1"/>
    <w:link w:val="3"/>
    <w:uiPriority w:val="9"/>
    <w:qFormat/>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5"/>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b"/>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customStyle="1" w:styleId="B1">
    <w:name w:val="B1"/>
    <w:basedOn w:val="a9"/>
    <w:link w:val="B1Char1"/>
    <w:qFormat/>
    <w:pPr>
      <w:spacing w:after="180"/>
      <w:ind w:left="568" w:firstLineChars="0" w:hanging="284"/>
      <w:contextualSpacing w:val="0"/>
    </w:pPr>
    <w:rPr>
      <w:sz w:val="20"/>
      <w:szCs w:val="20"/>
      <w:lang w:val="en-GB" w:eastAsia="en-US"/>
    </w:rPr>
  </w:style>
  <w:style w:type="paragraph" w:customStyle="1" w:styleId="B2">
    <w:name w:val="B2"/>
    <w:basedOn w:val="21"/>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customStyle="1" w:styleId="UnresolvedMention">
    <w:name w:val="Unresolved Mention"/>
    <w:basedOn w:val="a1"/>
    <w:uiPriority w:val="99"/>
    <w:semiHidden/>
    <w:unhideWhenUsed/>
    <w:rsid w:val="004D1FF9"/>
    <w:rPr>
      <w:color w:val="605E5C"/>
      <w:shd w:val="clear" w:color="auto" w:fill="E1DFDD"/>
    </w:rPr>
  </w:style>
  <w:style w:type="paragraph" w:styleId="af1">
    <w:name w:val="Revision"/>
    <w:hidden/>
    <w:uiPriority w:val="99"/>
    <w:semiHidden/>
    <w:rsid w:val="00C133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xing.liu1@unisoc.co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tino.freda@interdigital.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0D8DF8-9AD6-4BEA-86EA-16C24301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43</Pages>
  <Words>11413</Words>
  <Characters>65058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CATT_Hao</cp:lastModifiedBy>
  <cp:revision>26</cp:revision>
  <dcterms:created xsi:type="dcterms:W3CDTF">2023-09-21T18:40:00Z</dcterms:created>
  <dcterms:modified xsi:type="dcterms:W3CDTF">2023-09-22T07:41:00Z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