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w:t>
      </w:r>
      <w:r w:rsidR="00371CA8">
        <w:rPr>
          <w:lang w:val="pt-BR"/>
        </w:rPr>
        <w:t>2</w:t>
      </w:r>
      <w:r w:rsidR="00EA17BD">
        <w:rPr>
          <w:lang w:val="pt-BR"/>
        </w:rPr>
        <w:t>3</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Pr>
          <w:lang w:val="pt-BR"/>
        </w:rPr>
        <w:t>Toulouse</w:t>
      </w:r>
      <w:r w:rsidRPr="00EA17BD">
        <w:rPr>
          <w:lang w:val="pt-BR"/>
        </w:rPr>
        <w:t>, FR</w:t>
      </w:r>
      <w:r w:rsidR="0075474E" w:rsidRPr="00EA17BD">
        <w:rPr>
          <w:lang w:val="pt-BR"/>
        </w:rPr>
        <w:t xml:space="preserve">, </w:t>
      </w:r>
      <w:r>
        <w:rPr>
          <w:lang w:val="pt-BR"/>
        </w:rPr>
        <w:t>21</w:t>
      </w:r>
      <w:r w:rsidR="0075474E" w:rsidRPr="00EA17BD">
        <w:rPr>
          <w:lang w:val="pt-BR"/>
        </w:rPr>
        <w:t xml:space="preserve"> </w:t>
      </w:r>
      <w:r>
        <w:rPr>
          <w:lang w:val="pt-BR"/>
        </w:rPr>
        <w:t>Aug</w:t>
      </w:r>
      <w:r w:rsidR="0075474E" w:rsidRPr="00EA17BD">
        <w:rPr>
          <w:lang w:val="pt-BR"/>
        </w:rPr>
        <w:t xml:space="preserve"> – </w:t>
      </w:r>
      <w:r>
        <w:rPr>
          <w:lang w:val="pt-BR"/>
        </w:rPr>
        <w:t>25</w:t>
      </w:r>
      <w:r w:rsidR="0075474E" w:rsidRPr="002103F2">
        <w:t xml:space="preserve"> </w:t>
      </w:r>
      <w:r>
        <w:rPr>
          <w:lang w:val="pt-BR"/>
        </w:rPr>
        <w:t>Aug</w:t>
      </w:r>
      <w:r w:rsidRPr="00EA17BD">
        <w:rPr>
          <w:lang w:val="pt-BR"/>
        </w:rPr>
        <w:t xml:space="preserve">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reconfigurationWithSync,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2"/>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Anil Agiwal</w:t>
            </w:r>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Oskar Myrberg</w:t>
            </w:r>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맑은 고딕"/>
                <w:lang w:val="en-US" w:eastAsia="ko-KR"/>
              </w:rPr>
            </w:pPr>
            <w:r>
              <w:rPr>
                <w:rFonts w:eastAsia="맑은 고딕"/>
                <w:lang w:val="en-US" w:eastAsia="ko-KR"/>
              </w:rPr>
              <w:t xml:space="preserve"> </w:t>
            </w:r>
            <w:r w:rsidR="00B00B78">
              <w:rPr>
                <w:rFonts w:eastAsia="맑은 고딕"/>
                <w:lang w:val="en-US" w:eastAsia="ko-KR"/>
              </w:rPr>
              <w:t>Huawei, HiSilicon</w:t>
            </w:r>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맑은 고딕"/>
                <w:lang w:val="en-US" w:eastAsia="ko-KR"/>
              </w:rPr>
            </w:pPr>
            <w:r>
              <w:rPr>
                <w:rFonts w:eastAsia="맑은 고딕"/>
                <w:lang w:val="en-US" w:eastAsia="ko-KR"/>
              </w:rPr>
              <w:t xml:space="preserve"> </w:t>
            </w:r>
            <w:r w:rsidR="00B00B78">
              <w:rPr>
                <w:rFonts w:eastAsia="맑은 고딕"/>
                <w:lang w:val="en-US" w:eastAsia="ko-KR"/>
              </w:rPr>
              <w:t>You Chunhua</w:t>
            </w:r>
          </w:p>
        </w:tc>
        <w:tc>
          <w:tcPr>
            <w:tcW w:w="5371" w:type="dxa"/>
            <w:vAlign w:val="center"/>
          </w:tcPr>
          <w:p w14:paraId="3C0E0716" w14:textId="6642938A" w:rsidR="00455194" w:rsidRPr="0089199F" w:rsidRDefault="003A18FE" w:rsidP="00A56031">
            <w:pPr>
              <w:spacing w:before="120" w:after="120"/>
              <w:jc w:val="center"/>
              <w:rPr>
                <w:rFonts w:eastAsia="맑은 고딕"/>
                <w:lang w:val="en-US" w:eastAsia="ko-KR"/>
              </w:rPr>
            </w:pPr>
            <w:r>
              <w:rPr>
                <w:rFonts w:eastAsia="맑은 고딕"/>
                <w:lang w:val="en-US" w:eastAsia="ko-KR"/>
              </w:rPr>
              <w:t xml:space="preserve"> </w:t>
            </w:r>
            <w:r w:rsidR="00B00B78">
              <w:rPr>
                <w:rFonts w:eastAsia="맑은 고딕"/>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r w:rsidR="00D6461A">
              <w:rPr>
                <w:lang w:val="en-US" w:eastAsia="zh-CN"/>
              </w:rPr>
              <w:t>Yitao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r>
              <w:rPr>
                <w:lang w:val="en-US" w:eastAsia="zh-CN"/>
              </w:rPr>
              <w:t>Sherif ElAzzouni</w:t>
            </w:r>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r w:rsidR="001131B2">
              <w:rPr>
                <w:lang w:val="en-US" w:eastAsia="zh-CN"/>
              </w:rPr>
              <w:t>X</w:t>
            </w:r>
            <w:r w:rsidR="001131B2">
              <w:rPr>
                <w:rFonts w:hint="eastAsia"/>
                <w:lang w:val="en-US" w:eastAsia="zh-CN"/>
              </w:rPr>
              <w:t>iangdong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r>
              <w:rPr>
                <w:rFonts w:hint="eastAsia"/>
                <w:lang w:val="en-US" w:eastAsia="zh-CN"/>
              </w:rPr>
              <w:t>L</w:t>
            </w:r>
            <w:r>
              <w:rPr>
                <w:lang w:val="en-US" w:eastAsia="zh-CN"/>
              </w:rPr>
              <w:t>iuJing</w:t>
            </w:r>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r>
              <w:rPr>
                <w:lang w:val="en-US" w:eastAsia="zh-CN"/>
              </w:rPr>
              <w:t>Yuqin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맑은 고딕"/>
                <w:lang w:val="en-US" w:eastAsia="ko-KR"/>
              </w:rPr>
            </w:pPr>
            <w:r>
              <w:rPr>
                <w:rFonts w:eastAsia="맑은 고딕" w:hint="eastAsia"/>
                <w:lang w:val="en-US" w:eastAsia="ko-KR"/>
              </w:rPr>
              <w:t>Hanseul Hong</w:t>
            </w:r>
          </w:p>
        </w:tc>
        <w:tc>
          <w:tcPr>
            <w:tcW w:w="5371" w:type="dxa"/>
            <w:vAlign w:val="center"/>
          </w:tcPr>
          <w:p w14:paraId="5038CA25" w14:textId="4080FF44" w:rsidR="00723558" w:rsidRPr="00723558" w:rsidRDefault="00723558" w:rsidP="000A76B3">
            <w:pPr>
              <w:spacing w:before="120" w:after="120"/>
              <w:jc w:val="center"/>
              <w:rPr>
                <w:rFonts w:eastAsia="맑은 고딕"/>
                <w:lang w:val="en-US" w:eastAsia="ko-KR"/>
              </w:rPr>
            </w:pPr>
            <w:r>
              <w:rPr>
                <w:rFonts w:eastAsia="맑은 고딕" w:hint="eastAsia"/>
                <w:lang w:val="en-US" w:eastAsia="ko-KR"/>
              </w:rPr>
              <w:t>hanseul.</w:t>
            </w:r>
            <w:r>
              <w:rPr>
                <w:rFonts w:eastAsia="맑은 고딕"/>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I</w:t>
      </w:r>
      <w:r>
        <w:rPr>
          <w:rFonts w:ascii="Times New Roman" w:eastAsia="SimSun" w:hAnsi="Times New Roman" w:cs="Times New Roman"/>
          <w:lang w:val="en-GB" w:eastAsia="zh-CN"/>
        </w:rPr>
        <w:t>n the last RAN2 meeting, SI request support was discussed with the following conclusion that it is FFS for MSG</w:t>
      </w:r>
      <w:r w:rsidR="005B7C09">
        <w:rPr>
          <w:rFonts w:ascii="Times New Roman" w:eastAsia="SimSun" w:hAnsi="Times New Roman" w:cs="Times New Roman"/>
          <w:lang w:val="en-GB" w:eastAsia="zh-CN"/>
        </w:rPr>
        <w:t>1 repetition can be applicable to the 4-step CBRA procedure initiated by MSG1-based SI request</w:t>
      </w:r>
      <w:r w:rsidR="00246F5A">
        <w:rPr>
          <w:rFonts w:ascii="Times New Roman" w:eastAsia="SimSun" w:hAnsi="Times New Roman" w:cs="Times New Roman"/>
          <w:lang w:val="en-GB" w:eastAsia="zh-CN"/>
        </w:rPr>
        <w:t xml:space="preserve"> [1]</w:t>
      </w:r>
      <w:r w:rsidR="005B7C09">
        <w:rPr>
          <w:rFonts w:ascii="Times New Roman" w:eastAsia="SimSun"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af3"/>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SimSun" w:hAnsi="Times New Roman" w:cs="Times New Roman"/>
          <w:lang w:val="en-GB" w:eastAsia="zh-CN"/>
        </w:rPr>
      </w:pPr>
    </w:p>
    <w:p w14:paraId="19231F6C" w14:textId="3E08CF15" w:rsidR="00C5367F" w:rsidRDefault="00132636"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 xml:space="preserve">he proponent companies </w:t>
      </w:r>
      <w:r w:rsidR="00893E46">
        <w:rPr>
          <w:rFonts w:ascii="Times New Roman" w:eastAsia="SimSun" w:hAnsi="Times New Roman" w:cs="Times New Roman"/>
          <w:lang w:val="en-GB" w:eastAsia="zh-CN"/>
        </w:rPr>
        <w:t xml:space="preserve">see the </w:t>
      </w:r>
      <w:r w:rsidR="00C40D27">
        <w:rPr>
          <w:rFonts w:ascii="Times New Roman" w:eastAsia="SimSun"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SimSun" w:hAnsi="Times New Roman" w:cs="Times New Roman"/>
          <w:lang w:val="en-GB" w:eastAsia="zh-CN"/>
        </w:rPr>
        <w:t xml:space="preserve">by extending the existing IE </w:t>
      </w:r>
      <w:r w:rsidR="00246F5A" w:rsidRPr="00246F5A">
        <w:rPr>
          <w:rFonts w:ascii="Times New Roman" w:eastAsia="SimSun" w:hAnsi="Times New Roman" w:cs="Times New Roman"/>
          <w:i/>
          <w:lang w:val="en-GB" w:eastAsia="zh-CN"/>
        </w:rPr>
        <w:t>SI-RequestConfg</w:t>
      </w:r>
      <w:r w:rsidR="00BB3BA7">
        <w:rPr>
          <w:rFonts w:ascii="Times New Roman" w:eastAsia="SimSun" w:hAnsi="Times New Roman" w:cs="Times New Roman"/>
          <w:i/>
          <w:lang w:val="en-GB" w:eastAsia="zh-CN"/>
        </w:rPr>
        <w:t xml:space="preserve"> </w:t>
      </w:r>
      <w:r w:rsidR="00BB3BA7" w:rsidRPr="00BB3BA7">
        <w:rPr>
          <w:rFonts w:ascii="Times New Roman" w:eastAsia="SimSun" w:hAnsi="Times New Roman" w:cs="Times New Roman"/>
          <w:lang w:val="en-GB" w:eastAsia="zh-CN"/>
        </w:rPr>
        <w:t>[</w:t>
      </w:r>
      <w:r w:rsidR="00BB3BA7">
        <w:rPr>
          <w:rFonts w:ascii="Times New Roman" w:eastAsia="SimSun" w:hAnsi="Times New Roman" w:cs="Times New Roman"/>
          <w:lang w:val="en-GB" w:eastAsia="zh-CN"/>
        </w:rPr>
        <w:t>2</w:t>
      </w:r>
      <w:r w:rsidR="00BB3BA7" w:rsidRPr="00BB3BA7">
        <w:rPr>
          <w:rFonts w:ascii="Times New Roman" w:eastAsia="SimSun" w:hAnsi="Times New Roman" w:cs="Times New Roman"/>
          <w:lang w:val="en-GB" w:eastAsia="zh-CN"/>
        </w:rPr>
        <w:t>]</w:t>
      </w:r>
      <w:r w:rsidR="00246F5A">
        <w:rPr>
          <w:rFonts w:ascii="Times New Roman" w:eastAsia="SimSun" w:hAnsi="Times New Roman" w:cs="Times New Roman"/>
          <w:lang w:val="en-GB" w:eastAsia="zh-CN"/>
        </w:rPr>
        <w:t xml:space="preserve">. However, the opponent companies </w:t>
      </w:r>
      <w:r w:rsidR="00BB3BA7">
        <w:rPr>
          <w:rFonts w:ascii="Times New Roman" w:eastAsia="SimSun" w:hAnsi="Times New Roman" w:cs="Times New Roman"/>
          <w:lang w:val="en-GB" w:eastAsia="zh-CN"/>
        </w:rPr>
        <w:t xml:space="preserve">think it adds significant complexity for configuration and also see some </w:t>
      </w:r>
      <w:r w:rsidR="00847583">
        <w:rPr>
          <w:rFonts w:ascii="Times New Roman" w:eastAsia="SimSun" w:hAnsi="Times New Roman" w:cs="Times New Roman"/>
          <w:lang w:val="en-GB" w:eastAsia="zh-CN"/>
        </w:rPr>
        <w:t xml:space="preserve">parameters have </w:t>
      </w:r>
      <w:r w:rsidR="00BB3BA7">
        <w:rPr>
          <w:rFonts w:ascii="Times New Roman" w:eastAsia="SimSun"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Note that the current </w:t>
      </w:r>
      <w:r w:rsidR="00A56031" w:rsidRPr="00F43710">
        <w:rPr>
          <w:rFonts w:ascii="Times New Roman" w:eastAsia="SimSun" w:hAnsi="Times New Roman" w:cs="Times New Roman"/>
          <w:lang w:val="en-GB" w:eastAsia="zh-CN"/>
        </w:rPr>
        <w:t xml:space="preserve">RA resource configuration for MSG1 based SI request </w:t>
      </w:r>
      <w:r w:rsidR="002A2BD4">
        <w:rPr>
          <w:rFonts w:ascii="Times New Roman" w:eastAsia="SimSun" w:hAnsi="Times New Roman" w:cs="Times New Roman"/>
          <w:lang w:val="en-GB" w:eastAsia="zh-CN"/>
        </w:rPr>
        <w:t xml:space="preserve">is </w:t>
      </w:r>
      <w:r w:rsidR="006465B9">
        <w:rPr>
          <w:rFonts w:ascii="Times New Roman" w:eastAsia="SimSun" w:hAnsi="Times New Roman" w:cs="Times New Roman"/>
          <w:lang w:val="en-GB" w:eastAsia="zh-CN"/>
        </w:rPr>
        <w:t>shown below:</w:t>
      </w:r>
    </w:p>
    <w:tbl>
      <w:tblPr>
        <w:tblStyle w:val="af3"/>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From the RRC CR rapporteur point of view, t</w:t>
      </w:r>
      <w:r w:rsidR="00847583">
        <w:rPr>
          <w:rFonts w:ascii="Times New Roman" w:eastAsia="SimSun" w:hAnsi="Times New Roman" w:cs="Times New Roman"/>
          <w:lang w:val="en-GB" w:eastAsia="zh-CN"/>
        </w:rPr>
        <w:t xml:space="preserve">he </w:t>
      </w:r>
      <w:r w:rsidR="009C47E7">
        <w:rPr>
          <w:rFonts w:ascii="Times New Roman" w:eastAsia="SimSun" w:hAnsi="Times New Roman" w:cs="Times New Roman"/>
          <w:lang w:val="en-GB" w:eastAsia="zh-CN"/>
        </w:rPr>
        <w:t>moderator</w:t>
      </w:r>
      <w:r w:rsidR="00847583">
        <w:rPr>
          <w:rFonts w:ascii="Times New Roman" w:eastAsia="SimSun" w:hAnsi="Times New Roman" w:cs="Times New Roman"/>
          <w:lang w:val="en-GB" w:eastAsia="zh-CN"/>
        </w:rPr>
        <w:t xml:space="preserve"> would like to remind the potential RRC procedural impact, </w:t>
      </w:r>
      <w:r w:rsidR="009C47E7">
        <w:rPr>
          <w:rFonts w:ascii="Times New Roman" w:eastAsia="SimSun" w:hAnsi="Times New Roman" w:cs="Times New Roman"/>
          <w:lang w:val="en-GB" w:eastAsia="zh-CN"/>
        </w:rPr>
        <w:t>provided</w:t>
      </w:r>
      <w:r w:rsidR="00847583">
        <w:rPr>
          <w:rFonts w:ascii="Times New Roman" w:eastAsia="SimSun"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SimSun" w:hAnsi="Times New Roman" w:cs="Times New Roman"/>
          <w:lang w:val="en-GB" w:eastAsia="zh-CN"/>
        </w:rPr>
        <w:t xml:space="preserve">Thus, </w:t>
      </w:r>
      <w:r w:rsidR="008C0A1E">
        <w:rPr>
          <w:rFonts w:ascii="Times New Roman" w:eastAsia="SimSun" w:hAnsi="Times New Roman" w:cs="Times New Roman"/>
          <w:lang w:val="en-GB" w:eastAsia="zh-CN"/>
        </w:rPr>
        <w:t xml:space="preserve">obviously </w:t>
      </w:r>
      <w:r w:rsidR="00DC6726">
        <w:rPr>
          <w:rFonts w:ascii="Times New Roman" w:eastAsia="SimSun" w:hAnsi="Times New Roman" w:cs="Times New Roman"/>
          <w:lang w:val="en-GB" w:eastAsia="zh-CN"/>
        </w:rPr>
        <w:t xml:space="preserve">the </w:t>
      </w:r>
      <w:r w:rsidR="00BE58CB">
        <w:rPr>
          <w:rFonts w:ascii="Times New Roman" w:eastAsia="SimSun" w:hAnsi="Times New Roman" w:cs="Times New Roman"/>
          <w:lang w:val="en-GB" w:eastAsia="zh-CN"/>
        </w:rPr>
        <w:t xml:space="preserve">RRC </w:t>
      </w:r>
      <w:r w:rsidR="00DC6726">
        <w:rPr>
          <w:rFonts w:ascii="Times New Roman" w:eastAsia="SimSun" w:hAnsi="Times New Roman" w:cs="Times New Roman"/>
          <w:lang w:val="en-GB" w:eastAsia="zh-CN"/>
        </w:rPr>
        <w:t>specification impact is not small. Based on the above</w:t>
      </w:r>
      <w:r w:rsidR="00584F8E">
        <w:rPr>
          <w:rFonts w:ascii="Times New Roman" w:eastAsia="SimSun" w:hAnsi="Times New Roman" w:cs="Times New Roman"/>
          <w:lang w:val="en-GB" w:eastAsia="zh-CN"/>
        </w:rPr>
        <w:t xml:space="preserve"> analysis</w:t>
      </w:r>
      <w:r w:rsidR="00DC6726">
        <w:rPr>
          <w:rFonts w:ascii="Times New Roman" w:eastAsia="SimSun" w:hAnsi="Times New Roman" w:cs="Times New Roman"/>
          <w:lang w:val="en-GB" w:eastAsia="zh-CN"/>
        </w:rPr>
        <w:t xml:space="preserve">, </w:t>
      </w:r>
      <w:r w:rsidR="00BE3AB5">
        <w:rPr>
          <w:rFonts w:ascii="Times New Roman" w:eastAsia="SimSun" w:hAnsi="Times New Roman" w:cs="Times New Roman"/>
          <w:lang w:val="en-GB" w:eastAsia="zh-CN"/>
        </w:rPr>
        <w:t>the moderator</w:t>
      </w:r>
      <w:r w:rsidR="00DC6726">
        <w:rPr>
          <w:rFonts w:ascii="Times New Roman" w:eastAsia="SimSun" w:hAnsi="Times New Roman" w:cs="Times New Roman"/>
          <w:lang w:val="en-GB" w:eastAsia="zh-CN"/>
        </w:rPr>
        <w:t xml:space="preserve"> suggest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2"/>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r>
              <w:rPr>
                <w:rFonts w:ascii="Arial" w:hAnsi="Arial"/>
                <w:b/>
                <w:sz w:val="18"/>
                <w:lang w:eastAsia="ja-JP"/>
              </w:rPr>
              <w:t>Yes</w:t>
            </w:r>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af1"/>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r w:rsidRPr="00AC112F">
              <w:rPr>
                <w:rFonts w:ascii="Arial" w:hAnsi="Arial" w:cs="Arial"/>
                <w:sz w:val="18"/>
              </w:rPr>
              <w:t>si-RequestConfig</w:t>
            </w:r>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af1"/>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af1"/>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af1"/>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signaling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behavior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supporting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if SIB1 includes si-SchedulingInfo containing si-RequestConfig</w:t>
            </w:r>
            <w:r w:rsidRPr="005E6918">
              <w:rPr>
                <w:rFonts w:ascii="Arial" w:hAnsi="Arial" w:hint="eastAsia"/>
                <w:sz w:val="18"/>
                <w:lang w:eastAsia="zh-CN"/>
              </w:rPr>
              <w:t xml:space="preserve">, the UE will use the MSG1-based solution for SI request. </w:t>
            </w:r>
            <w:r w:rsidRPr="005E6918">
              <w:rPr>
                <w:rFonts w:ascii="Arial" w:hAnsi="Arial"/>
                <w:sz w:val="18"/>
                <w:lang w:eastAsia="zh-CN"/>
              </w:rPr>
              <w:t>S</w:t>
            </w:r>
            <w:r w:rsidRPr="005E6918">
              <w:rPr>
                <w:rFonts w:ascii="Arial" w:hAnsi="Arial" w:hint="eastAsia"/>
                <w:sz w:val="18"/>
                <w:lang w:eastAsia="zh-CN"/>
              </w:rPr>
              <w:t xml:space="preserve">o </w:t>
            </w:r>
            <w:r w:rsidRPr="005E6918">
              <w:rPr>
                <w:rFonts w:ascii="Arial" w:hAnsi="Arial"/>
                <w:sz w:val="18"/>
                <w:lang w:eastAsia="zh-CN"/>
              </w:rPr>
              <w:t>if SIB1 includes si-SchedulingInfo containing si-RequestConfig</w:t>
            </w:r>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notBroadcasting.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notBroadcasting,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r>
              <w:rPr>
                <w:rFonts w:ascii="Arial" w:eastAsia="맑은 고딕" w:hAnsi="Arial"/>
                <w:sz w:val="18"/>
                <w:lang w:eastAsia="ko-KR"/>
              </w:rPr>
              <w:t>Yes with comment</w:t>
            </w:r>
          </w:p>
        </w:tc>
        <w:tc>
          <w:tcPr>
            <w:tcW w:w="6261" w:type="dxa"/>
          </w:tcPr>
          <w:p w14:paraId="0F2FC87C" w14:textId="77777777" w:rsidR="00723558" w:rsidRDefault="00723558" w:rsidP="00723558">
            <w:pPr>
              <w:keepNext/>
              <w:keepLines/>
              <w:spacing w:after="0"/>
              <w:rPr>
                <w:rFonts w:ascii="Arial" w:eastAsia="맑은 고딕" w:hAnsi="Arial"/>
                <w:sz w:val="18"/>
                <w:lang w:eastAsia="ko-KR"/>
              </w:rPr>
            </w:pPr>
            <w:r>
              <w:rPr>
                <w:rFonts w:ascii="Arial" w:eastAsia="맑은 고딕" w:hAnsi="Arial"/>
                <w:sz w:val="18"/>
                <w:lang w:eastAsia="ko-KR"/>
              </w:rPr>
              <w:t>Samsung’s approach is possible if RAN2 agrees that Msg1 repetition is applicable to Msg1-based SI request</w:t>
            </w:r>
            <w:r>
              <w:rPr>
                <w:rFonts w:ascii="Arial" w:eastAsia="맑은 고딕" w:hAnsi="Arial" w:hint="eastAsia"/>
                <w:sz w:val="18"/>
                <w:lang w:eastAsia="ko-KR"/>
              </w:rPr>
              <w:t>, i.e</w:t>
            </w:r>
            <w:r w:rsidRPr="001640D4">
              <w:rPr>
                <w:rFonts w:ascii="Arial" w:eastAsia="맑은 고딕" w:hAnsi="Arial" w:hint="eastAsia"/>
                <w:i/>
                <w:sz w:val="18"/>
                <w:lang w:eastAsia="ko-KR"/>
              </w:rPr>
              <w:t xml:space="preserve">., </w:t>
            </w:r>
            <w:r w:rsidRPr="001640D4">
              <w:rPr>
                <w:rFonts w:ascii="Arial" w:eastAsia="맑은 고딕" w:hAnsi="Arial"/>
                <w:i/>
                <w:sz w:val="18"/>
                <w:lang w:eastAsia="ko-KR"/>
              </w:rPr>
              <w:t>si-RequestConfigRepetitionNum2</w:t>
            </w:r>
            <w:r>
              <w:rPr>
                <w:rFonts w:ascii="Arial" w:eastAsia="맑은 고딕" w:hAnsi="Arial"/>
                <w:sz w:val="18"/>
                <w:lang w:eastAsia="ko-KR"/>
              </w:rPr>
              <w:t>,</w:t>
            </w:r>
            <w:r w:rsidRPr="001640D4">
              <w:rPr>
                <w:rFonts w:ascii="Arial" w:eastAsia="맑은 고딕" w:hAnsi="Arial"/>
                <w:sz w:val="18"/>
                <w:lang w:eastAsia="ko-KR"/>
              </w:rPr>
              <w:t xml:space="preserve"> </w:t>
            </w:r>
            <w:r w:rsidRPr="001640D4">
              <w:rPr>
                <w:rFonts w:ascii="Arial" w:eastAsia="맑은 고딕" w:hAnsi="Arial"/>
                <w:i/>
                <w:sz w:val="18"/>
                <w:lang w:eastAsia="ko-KR"/>
              </w:rPr>
              <w:t>si-RequestConfigRepetitionNum4</w:t>
            </w:r>
            <w:r>
              <w:rPr>
                <w:rFonts w:ascii="Arial" w:eastAsia="맑은 고딕" w:hAnsi="Arial"/>
                <w:sz w:val="18"/>
                <w:lang w:eastAsia="ko-KR"/>
              </w:rPr>
              <w:t xml:space="preserve">, </w:t>
            </w:r>
            <w:r w:rsidRPr="001640D4">
              <w:rPr>
                <w:rFonts w:ascii="Arial" w:eastAsia="맑은 고딕" w:hAnsi="Arial"/>
                <w:i/>
                <w:sz w:val="18"/>
                <w:lang w:eastAsia="ko-KR"/>
              </w:rPr>
              <w:t>si-RequestConfigRepetitionNum8</w:t>
            </w:r>
            <w:r>
              <w:rPr>
                <w:rFonts w:ascii="Arial" w:eastAsia="맑은 고딕" w:hAnsi="Arial"/>
                <w:sz w:val="18"/>
                <w:lang w:eastAsia="ko-KR"/>
              </w:rPr>
              <w:t xml:space="preserve"> for different repetition number.</w:t>
            </w:r>
          </w:p>
          <w:p w14:paraId="372AF492" w14:textId="77777777" w:rsidR="00723558" w:rsidRDefault="00723558" w:rsidP="00723558">
            <w:pPr>
              <w:keepNext/>
              <w:keepLines/>
              <w:spacing w:after="0"/>
              <w:rPr>
                <w:rFonts w:ascii="Arial" w:eastAsia="맑은 고딕" w:hAnsi="Arial"/>
                <w:sz w:val="18"/>
                <w:lang w:eastAsia="ko-KR"/>
              </w:rPr>
            </w:pPr>
          </w:p>
          <w:p w14:paraId="05F54F5F" w14:textId="77777777" w:rsidR="00723558" w:rsidRDefault="00723558" w:rsidP="00723558">
            <w:pPr>
              <w:keepNext/>
              <w:keepLines/>
              <w:spacing w:after="0"/>
              <w:rPr>
                <w:rFonts w:ascii="Arial" w:eastAsia="맑은 고딕" w:hAnsi="Arial"/>
                <w:sz w:val="18"/>
                <w:lang w:eastAsia="ko-KR"/>
              </w:rPr>
            </w:pPr>
            <w:r>
              <w:rPr>
                <w:rFonts w:ascii="Arial" w:eastAsia="맑은 고딕" w:hAnsi="Arial"/>
                <w:sz w:val="18"/>
                <w:lang w:eastAsia="ko-KR"/>
              </w:rPr>
              <w:t>However, it causes impacts in configuration and RA procedure (or RRC procedure), including:</w:t>
            </w:r>
          </w:p>
          <w:p w14:paraId="2EF2AA2F" w14:textId="77777777" w:rsidR="00723558" w:rsidRDefault="00723558" w:rsidP="00723558">
            <w:pPr>
              <w:pStyle w:val="af1"/>
              <w:keepNext/>
              <w:keepLines/>
              <w:numPr>
                <w:ilvl w:val="0"/>
                <w:numId w:val="35"/>
              </w:numPr>
              <w:rPr>
                <w:rFonts w:ascii="Arial" w:eastAsia="맑은 고딕" w:hAnsi="Arial"/>
                <w:sz w:val="18"/>
                <w:lang w:eastAsia="ko-KR"/>
              </w:rPr>
            </w:pPr>
            <w:r>
              <w:rPr>
                <w:rFonts w:ascii="Arial" w:eastAsia="맑은 고딕" w:hAnsi="Arial" w:hint="eastAsia"/>
                <w:sz w:val="18"/>
                <w:lang w:eastAsia="ko-KR"/>
              </w:rPr>
              <w:t xml:space="preserve">Additional RACH resource for SI request </w:t>
            </w:r>
            <w:r>
              <w:rPr>
                <w:rFonts w:ascii="Arial" w:eastAsia="맑은 고딕" w:hAnsi="Arial"/>
                <w:sz w:val="18"/>
                <w:lang w:eastAsia="ko-KR"/>
              </w:rPr>
              <w:t>should be reserved, which causes the RACH resource fragmentation (as in Huawei’s comment)</w:t>
            </w:r>
          </w:p>
          <w:p w14:paraId="2E77892B" w14:textId="77777777" w:rsidR="00723558" w:rsidRDefault="00723558" w:rsidP="00723558">
            <w:pPr>
              <w:pStyle w:val="af1"/>
              <w:keepNext/>
              <w:keepLines/>
              <w:numPr>
                <w:ilvl w:val="0"/>
                <w:numId w:val="35"/>
              </w:numPr>
              <w:rPr>
                <w:rFonts w:ascii="Arial" w:eastAsia="맑은 고딕" w:hAnsi="Arial"/>
                <w:sz w:val="18"/>
                <w:lang w:eastAsia="ko-KR"/>
              </w:rPr>
            </w:pPr>
            <w:r>
              <w:rPr>
                <w:rFonts w:ascii="Arial" w:eastAsia="맑은 고딕" w:hAnsi="Arial"/>
                <w:sz w:val="18"/>
                <w:lang w:eastAsia="ko-KR"/>
              </w:rPr>
              <w:t xml:space="preserve">Whether the selection of </w:t>
            </w:r>
            <w:r>
              <w:rPr>
                <w:rFonts w:ascii="Arial" w:eastAsia="맑은 고딕" w:hAnsi="Arial" w:hint="eastAsia"/>
                <w:sz w:val="18"/>
                <w:lang w:eastAsia="ko-KR"/>
              </w:rPr>
              <w:t>RACH resource for SI request</w:t>
            </w:r>
            <w:r>
              <w:rPr>
                <w:rFonts w:ascii="Arial" w:eastAsia="맑은 고딕" w:hAnsi="Arial"/>
                <w:sz w:val="18"/>
                <w:lang w:eastAsia="ko-KR"/>
              </w:rPr>
              <w:t xml:space="preserve"> is based on the RSRP of pathloss measurement, e.g.,</w:t>
            </w:r>
          </w:p>
          <w:p w14:paraId="3AD60406" w14:textId="77777777" w:rsidR="00723558" w:rsidRDefault="00723558" w:rsidP="00723558">
            <w:pPr>
              <w:pStyle w:val="af1"/>
              <w:keepNext/>
              <w:keepLines/>
              <w:numPr>
                <w:ilvl w:val="1"/>
                <w:numId w:val="35"/>
              </w:numPr>
              <w:rPr>
                <w:rFonts w:ascii="Arial" w:eastAsia="맑은 고딕" w:hAnsi="Arial"/>
                <w:sz w:val="18"/>
                <w:lang w:eastAsia="ko-KR"/>
              </w:rPr>
            </w:pPr>
            <w:r w:rsidRPr="00C42A6F">
              <w:rPr>
                <w:rFonts w:ascii="Arial" w:eastAsia="맑은 고딕" w:hAnsi="Arial"/>
                <w:sz w:val="18"/>
                <w:lang w:eastAsia="ko-KR"/>
              </w:rPr>
              <w:t>RACH resource for SI request</w:t>
            </w:r>
            <w:r>
              <w:rPr>
                <w:rFonts w:ascii="Arial" w:eastAsia="맑은 고딕" w:hAnsi="Arial"/>
                <w:sz w:val="18"/>
                <w:lang w:eastAsia="ko-KR"/>
              </w:rPr>
              <w:t xml:space="preserve"> with different repetition number may be configured</w:t>
            </w:r>
            <w:r w:rsidRPr="00C42A6F">
              <w:rPr>
                <w:rFonts w:ascii="Arial" w:eastAsia="맑은 고딕" w:hAnsi="Arial"/>
                <w:sz w:val="18"/>
                <w:lang w:eastAsia="ko-KR"/>
              </w:rPr>
              <w:tab/>
              <w:t>with the separated RSRP threshold</w:t>
            </w:r>
            <w:r>
              <w:rPr>
                <w:rFonts w:ascii="Arial" w:eastAsia="맑은 고딕" w:hAnsi="Arial"/>
                <w:sz w:val="18"/>
                <w:lang w:eastAsia="ko-KR"/>
              </w:rPr>
              <w:t>, i.e., UE only uses the SI request with different repetition number only if the channel condition is bad.</w:t>
            </w:r>
          </w:p>
          <w:p w14:paraId="3F652602" w14:textId="77777777" w:rsidR="00723558" w:rsidRDefault="00723558" w:rsidP="00723558">
            <w:pPr>
              <w:pStyle w:val="af1"/>
              <w:keepNext/>
              <w:keepLines/>
              <w:numPr>
                <w:ilvl w:val="1"/>
                <w:numId w:val="35"/>
              </w:numPr>
              <w:rPr>
                <w:rFonts w:ascii="Arial" w:eastAsia="맑은 고딕" w:hAnsi="Arial"/>
                <w:sz w:val="18"/>
                <w:lang w:eastAsia="ko-KR"/>
              </w:rPr>
            </w:pPr>
            <w:r w:rsidRPr="00C42A6F">
              <w:rPr>
                <w:rFonts w:ascii="Arial" w:eastAsia="맑은 고딕" w:hAnsi="Arial"/>
                <w:sz w:val="18"/>
                <w:lang w:eastAsia="ko-KR"/>
              </w:rPr>
              <w:t>RACH resource for SI request with</w:t>
            </w:r>
            <w:r>
              <w:rPr>
                <w:rFonts w:ascii="Arial" w:eastAsia="맑은 고딕"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맑은 고딕" w:hAnsi="Arial"/>
                <w:sz w:val="18"/>
                <w:lang w:eastAsia="ko-KR"/>
              </w:rPr>
            </w:pPr>
          </w:p>
          <w:p w14:paraId="6AF5E4CD" w14:textId="1EAE7F5A" w:rsidR="00723558" w:rsidRDefault="00723558" w:rsidP="00723558">
            <w:pPr>
              <w:keepNext/>
              <w:keepLines/>
              <w:spacing w:after="0"/>
              <w:rPr>
                <w:rFonts w:ascii="Arial" w:eastAsia="맑은 고딕" w:hAnsi="Arial"/>
                <w:sz w:val="18"/>
                <w:lang w:eastAsia="ko-KR"/>
              </w:rPr>
            </w:pPr>
            <w:r>
              <w:rPr>
                <w:rFonts w:ascii="Arial" w:eastAsia="맑은 고딕"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맑은 고딕" w:hAnsi="Arial"/>
                <w:sz w:val="18"/>
                <w:lang w:eastAsia="ko-KR"/>
              </w:rPr>
            </w:pPr>
          </w:p>
          <w:p w14:paraId="1DF3EA22" w14:textId="33573E37" w:rsidR="00723558" w:rsidRDefault="00723558" w:rsidP="00723558">
            <w:pPr>
              <w:keepNext/>
              <w:keepLines/>
              <w:spacing w:after="0"/>
              <w:rPr>
                <w:rFonts w:ascii="Arial" w:eastAsia="맑은 고딕" w:hAnsi="Arial"/>
                <w:sz w:val="18"/>
                <w:lang w:eastAsia="ko-KR"/>
              </w:rPr>
            </w:pPr>
            <w:r>
              <w:rPr>
                <w:rFonts w:ascii="Arial" w:eastAsia="맑은 고딕" w:hAnsi="Arial"/>
                <w:sz w:val="18"/>
                <w:lang w:eastAsia="ko-KR"/>
              </w:rPr>
              <w:t>We are okay to discuss on Huawei’s approach to perform Msg3-based SI request in bad coverage. However, note that another RSRP threshold is needed to determine whether to perform Msg1-based SI request or Msg3-based SI request, since UE always perform Msg1-based SI request when the Random Access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modorater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For the issues in bad coverage (e.g.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af3"/>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-UplinkCommon</w:t>
      </w:r>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signaling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fallbacks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The signaling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fallback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맑은 고딕"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 xml:space="preserve">Option </w:t>
            </w:r>
            <w:r>
              <w:rPr>
                <w:rFonts w:ascii="Arial" w:eastAsia="맑은 고딕" w:hAnsi="Arial"/>
                <w:sz w:val="18"/>
                <w:lang w:eastAsia="ko-KR"/>
              </w:rPr>
              <w:t>2</w:t>
            </w:r>
          </w:p>
        </w:tc>
        <w:tc>
          <w:tcPr>
            <w:tcW w:w="6260" w:type="dxa"/>
          </w:tcPr>
          <w:p w14:paraId="793121DD" w14:textId="12563BD5" w:rsidR="00723558" w:rsidRDefault="00723558" w:rsidP="00723558">
            <w:pPr>
              <w:keepNext/>
              <w:keepLines/>
              <w:spacing w:after="0"/>
              <w:rPr>
                <w:rFonts w:ascii="Arial" w:eastAsia="맑은 고딕" w:hAnsi="Arial"/>
                <w:sz w:val="18"/>
                <w:lang w:eastAsia="ko-KR"/>
              </w:rPr>
            </w:pPr>
            <w:r>
              <w:rPr>
                <w:rFonts w:ascii="Arial" w:eastAsia="맑은 고딕"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af1"/>
              <w:keepNext/>
              <w:keepLines/>
              <w:numPr>
                <w:ilvl w:val="0"/>
                <w:numId w:val="35"/>
              </w:numPr>
              <w:rPr>
                <w:rFonts w:ascii="Arial" w:eastAsia="맑은 고딕" w:hAnsi="Arial"/>
                <w:sz w:val="18"/>
                <w:lang w:eastAsia="ko-KR"/>
              </w:rPr>
            </w:pPr>
            <w:r>
              <w:rPr>
                <w:rFonts w:ascii="Arial" w:eastAsia="맑은 고딕" w:hAnsi="Arial" w:hint="eastAsia"/>
                <w:sz w:val="18"/>
                <w:lang w:eastAsia="ko-KR"/>
              </w:rPr>
              <w:t>Case 1: RACH partition for repetition 2</w:t>
            </w:r>
            <w:r>
              <w:rPr>
                <w:rFonts w:ascii="Arial" w:eastAsia="맑은 고딕" w:hAnsi="Arial"/>
                <w:sz w:val="18"/>
                <w:lang w:eastAsia="ko-KR"/>
              </w:rPr>
              <w:t xml:space="preserve"> and RACH partition for</w:t>
            </w:r>
            <w:r>
              <w:rPr>
                <w:rFonts w:ascii="Arial" w:eastAsia="맑은 고딕" w:hAnsi="Arial" w:hint="eastAsia"/>
                <w:sz w:val="18"/>
                <w:lang w:eastAsia="ko-KR"/>
              </w:rPr>
              <w:t xml:space="preserve"> repetition 4</w:t>
            </w:r>
            <w:r>
              <w:rPr>
                <w:rFonts w:ascii="Arial" w:eastAsia="맑은 고딕" w:hAnsi="Arial"/>
                <w:sz w:val="18"/>
                <w:lang w:eastAsia="ko-KR"/>
              </w:rPr>
              <w:t xml:space="preserve"> is configured in the BWP</w:t>
            </w:r>
          </w:p>
          <w:p w14:paraId="1718054F" w14:textId="45B0A416" w:rsidR="00723558" w:rsidRPr="00723558" w:rsidRDefault="00723558" w:rsidP="00723558">
            <w:pPr>
              <w:pStyle w:val="af1"/>
              <w:keepNext/>
              <w:keepLines/>
              <w:numPr>
                <w:ilvl w:val="0"/>
                <w:numId w:val="35"/>
              </w:numPr>
              <w:rPr>
                <w:rFonts w:ascii="Arial" w:eastAsia="맑은 고딕" w:hAnsi="Arial"/>
                <w:sz w:val="18"/>
                <w:lang w:eastAsia="ko-KR"/>
              </w:rPr>
            </w:pPr>
            <w:r w:rsidRPr="00723558">
              <w:rPr>
                <w:rFonts w:ascii="Arial" w:eastAsia="맑은 고딕" w:hAnsi="Arial"/>
                <w:sz w:val="18"/>
                <w:lang w:eastAsia="ko-KR"/>
              </w:rPr>
              <w:t xml:space="preserve">Case 2: </w:t>
            </w:r>
            <w:r w:rsidRPr="00723558">
              <w:rPr>
                <w:rFonts w:ascii="Arial" w:eastAsia="맑은 고딕" w:hAnsi="Arial" w:hint="eastAsia"/>
                <w:sz w:val="18"/>
                <w:lang w:eastAsia="ko-KR"/>
              </w:rPr>
              <w:t xml:space="preserve">RACH partition for repetition </w:t>
            </w:r>
            <w:r w:rsidRPr="00723558">
              <w:rPr>
                <w:rFonts w:ascii="Arial" w:eastAsia="맑은 고딕" w:hAnsi="Arial"/>
                <w:sz w:val="18"/>
                <w:lang w:eastAsia="ko-KR"/>
              </w:rPr>
              <w:t>4 and RACH partition for</w:t>
            </w:r>
            <w:r w:rsidRPr="00723558">
              <w:rPr>
                <w:rFonts w:ascii="Arial" w:eastAsia="맑은 고딕" w:hAnsi="Arial" w:hint="eastAsia"/>
                <w:sz w:val="18"/>
                <w:lang w:eastAsia="ko-KR"/>
              </w:rPr>
              <w:t xml:space="preserve"> repetition </w:t>
            </w:r>
            <w:r w:rsidRPr="00723558">
              <w:rPr>
                <w:rFonts w:ascii="Arial" w:eastAsia="맑은 고딕"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r w:rsidR="00B9054B" w:rsidRPr="00F10B4F">
        <w:rPr>
          <w:i/>
          <w:iCs/>
          <w:szCs w:val="22"/>
        </w:rPr>
        <w:t>FeatureCombinationPreambles</w:t>
      </w:r>
      <w:r w:rsidR="00B9054B" w:rsidRPr="00F10B4F">
        <w:rPr>
          <w:szCs w:val="22"/>
        </w:rPr>
        <w:t xml:space="preserve"> the UE shall use when a feature maps to more than one </w:t>
      </w:r>
      <w:r w:rsidR="00B9054B" w:rsidRPr="00F10B4F">
        <w:rPr>
          <w:i/>
          <w:iCs/>
          <w:szCs w:val="22"/>
        </w:rPr>
        <w:t>FeatureCombinationPreambles</w:t>
      </w:r>
      <w:r w:rsidR="00B9054B">
        <w:rPr>
          <w:lang w:eastAsia="zh-CN"/>
        </w:rPr>
        <w:t xml:space="preserve">. </w:t>
      </w:r>
      <w:r w:rsidR="009C1492">
        <w:rPr>
          <w:lang w:eastAsia="zh-CN"/>
        </w:rPr>
        <w:t xml:space="preserve">And </w:t>
      </w:r>
      <w:r>
        <w:rPr>
          <w:lang w:eastAsia="zh-CN"/>
        </w:rPr>
        <w:t>SIB1</w:t>
      </w:r>
      <w:r w:rsidR="00B9054B">
        <w:rPr>
          <w:lang w:eastAsia="zh-CN"/>
        </w:rPr>
        <w:t xml:space="preserve"> or </w:t>
      </w:r>
      <w:r w:rsidR="00B9054B" w:rsidRPr="00F10B4F">
        <w:rPr>
          <w:i/>
        </w:rPr>
        <w:t>ServingCellConfigCommon</w:t>
      </w:r>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RACH-ConfigCommon</w:t>
      </w:r>
      <w:r>
        <w:rPr>
          <w:lang w:eastAsia="zh-CN"/>
        </w:rPr>
        <w:t>.</w:t>
      </w:r>
    </w:p>
    <w:tbl>
      <w:tblPr>
        <w:tblStyle w:val="af3"/>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(ies)</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af1"/>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af1"/>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af1"/>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confige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af1"/>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Slice/RedCap/Msg3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Thus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 xml:space="preserve">Given that the feature priority value is defined </w:t>
            </w:r>
            <w:r>
              <w:rPr>
                <w:rFonts w:ascii="Arial" w:eastAsia="맑은 고딕" w:hAnsi="Arial"/>
                <w:sz w:val="18"/>
                <w:lang w:eastAsia="ko-KR"/>
              </w:rPr>
              <w:t>between</w:t>
            </w:r>
            <w:r>
              <w:rPr>
                <w:rFonts w:ascii="Arial" w:eastAsia="맑은 고딕" w:hAnsi="Arial" w:hint="eastAsia"/>
                <w:sz w:val="18"/>
                <w:lang w:eastAsia="ko-KR"/>
              </w:rPr>
              <w:t xml:space="preserve"> </w:t>
            </w:r>
            <w:r>
              <w:rPr>
                <w:rFonts w:ascii="Arial" w:eastAsia="맑은 고딕" w:hAnsi="Arial"/>
                <w:sz w:val="18"/>
                <w:lang w:eastAsia="ko-KR"/>
              </w:rPr>
              <w:t>0 to 7 (i.e., 4 spaces left to define new</w:t>
            </w:r>
            <w:r>
              <w:rPr>
                <w:rFonts w:ascii="Arial" w:eastAsia="맑은 고딕" w:hAnsi="Arial" w:hint="eastAsia"/>
                <w:sz w:val="18"/>
                <w:lang w:eastAsia="ko-KR"/>
              </w:rPr>
              <w:t xml:space="preserve"> </w:t>
            </w:r>
            <w:r>
              <w:rPr>
                <w:rFonts w:ascii="Arial" w:eastAsia="맑은 고딕"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converaging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r w:rsidRPr="00253CF7">
        <w:rPr>
          <w:i/>
          <w:lang w:eastAsia="zh-CN"/>
        </w:rPr>
        <w:t>ReconfigurationWithSync</w:t>
      </w:r>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af3"/>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af9"/>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eMTC,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맑은 고딕"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맑은 고딕" w:hAnsi="Arial"/>
                <w:sz w:val="18"/>
                <w:lang w:eastAsia="ko-KR"/>
              </w:rPr>
            </w:pPr>
            <w:r>
              <w:rPr>
                <w:rFonts w:ascii="Arial" w:eastAsia="맑은 고딕" w:hAnsi="Arial"/>
                <w:sz w:val="18"/>
                <w:lang w:eastAsia="ko-KR"/>
              </w:rPr>
              <w:t xml:space="preserve">Agree that </w:t>
            </w:r>
            <w:r>
              <w:rPr>
                <w:rFonts w:ascii="Arial" w:eastAsia="맑은 고딕" w:hAnsi="Arial" w:hint="eastAsia"/>
                <w:sz w:val="18"/>
                <w:lang w:eastAsia="ko-KR"/>
              </w:rPr>
              <w:t>RA</w:t>
            </w:r>
            <w:r>
              <w:rPr>
                <w:rFonts w:ascii="Arial" w:eastAsia="맑은 고딕"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맑은 고딕" w:hAnsi="Arial"/>
                <w:sz w:val="18"/>
                <w:lang w:eastAsia="ko-KR"/>
              </w:rPr>
              <w:t xml:space="preserve">However, as other companies’ comment, we are okay to discuss on benefits </w:t>
            </w:r>
            <w:r w:rsidR="00723558">
              <w:rPr>
                <w:rFonts w:ascii="Arial" w:eastAsia="맑은 고딕" w:hAnsi="Arial"/>
                <w:sz w:val="18"/>
                <w:lang w:eastAsia="ko-KR"/>
              </w:rPr>
              <w:t>to support the PRACH repetition for PDCCH order</w:t>
            </w:r>
            <w:r>
              <w:rPr>
                <w:rFonts w:ascii="Arial" w:eastAsia="맑은 고딕" w:hAnsi="Arial"/>
                <w:sz w:val="18"/>
                <w:lang w:eastAsia="ko-KR"/>
              </w:rPr>
              <w:t>, and send an LS to leave the final dicision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4 companies are mentioned to send RAN1 LS  on the feasibility or necessity. For the progress, t</w:t>
      </w:r>
      <w:r w:rsidRPr="00776778">
        <w:rPr>
          <w:rFonts w:eastAsiaTheme="minorEastAsia"/>
          <w:color w:val="FF0000"/>
          <w:lang w:val="en-US" w:eastAsia="zh-CN"/>
        </w:rPr>
        <w:t xml:space="preserve">he modorater </w:t>
      </w:r>
      <w:r w:rsidR="00165D7E" w:rsidRPr="00776778">
        <w:rPr>
          <w:rFonts w:eastAsiaTheme="minorEastAsia"/>
          <w:color w:val="FF0000"/>
          <w:lang w:val="en-US" w:eastAsia="zh-CN"/>
        </w:rPr>
        <w:t xml:space="preserve">woud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suggest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fallback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맑은 고딕"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맑은 고딕"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맑은 고딕" w:hAnsi="Arial"/>
                <w:sz w:val="18"/>
                <w:lang w:eastAsia="ko-KR"/>
              </w:rPr>
              <w:t>We are open to discuss t</w:t>
            </w:r>
            <w:r>
              <w:rPr>
                <w:rFonts w:ascii="Arial" w:eastAsia="맑은 고딕"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diveraging.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modorater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2"/>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r>
              <w:rPr>
                <w:rFonts w:ascii="Arial" w:hAnsi="Arial"/>
                <w:sz w:val="18"/>
                <w:lang w:eastAsia="ja-JP"/>
              </w:rPr>
              <w:t>Samsungs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맑은 고딕"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맑은 고딕" w:hAnsi="Arial"/>
                <w:sz w:val="18"/>
                <w:lang w:eastAsia="ko-KR"/>
              </w:rPr>
              <w:t>I</w:t>
            </w:r>
            <w:r>
              <w:rPr>
                <w:rFonts w:ascii="Arial" w:eastAsia="맑은 고딕" w:hAnsi="Arial" w:hint="eastAsia"/>
                <w:sz w:val="18"/>
                <w:lang w:eastAsia="ko-KR"/>
              </w:rPr>
              <w:t xml:space="preserve">n </w:t>
            </w:r>
            <w:r>
              <w:rPr>
                <w:rFonts w:ascii="Arial" w:eastAsia="맑은 고딕"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r w:rsidR="004D780A">
        <w:rPr>
          <w:lang w:eastAsia="zh-CN"/>
        </w:rPr>
        <w:t xml:space="preserve">in  </w:t>
      </w:r>
      <w:r w:rsidR="004D780A" w:rsidRPr="000B2BA8">
        <w:rPr>
          <w:i/>
          <w:lang w:eastAsia="zh-CN"/>
        </w:rPr>
        <w:t>ReconfigurationWithSync</w:t>
      </w:r>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of random access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af3"/>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C) A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n a summary, the moderator think there can be several options for CFRA procedure</w:t>
      </w:r>
    </w:p>
    <w:p w14:paraId="7144EF62" w14:textId="4803295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Similar to Option 1, if the repetition number is per SSB, potential fallback should be further discussed in the UP email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r w:rsidR="008339B5" w:rsidRPr="008339B5">
        <w:rPr>
          <w:b/>
          <w:i/>
          <w:lang w:eastAsia="ja-JP"/>
        </w:rPr>
        <w:t>Reconfig</w:t>
      </w:r>
      <w:r w:rsidR="008339B5">
        <w:rPr>
          <w:b/>
          <w:i/>
          <w:lang w:eastAsia="ja-JP"/>
        </w:rPr>
        <w:t>ration</w:t>
      </w:r>
      <w:r w:rsidR="008339B5" w:rsidRPr="008339B5">
        <w:rPr>
          <w:b/>
          <w:i/>
          <w:lang w:eastAsia="ja-JP"/>
        </w:rPr>
        <w:t>WithSync</w:t>
      </w:r>
      <w:r w:rsidR="00882130"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ReconfigurationWithSync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pathloss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NW has sufficient information to choose repetition number. If the fallbacks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r>
              <w:rPr>
                <w:rFonts w:ascii="Arial" w:hAnsi="Arial" w:hint="eastAsia"/>
                <w:i/>
                <w:sz w:val="18"/>
                <w:lang w:eastAsia="zh-CN"/>
              </w:rPr>
              <w:t>ReconfigrationWIthSync</w:t>
            </w:r>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맑은 고딕"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맑은 고딕"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맑은 고딕" w:hAnsi="Arial"/>
                <w:sz w:val="18"/>
                <w:lang w:eastAsia="ko-KR"/>
              </w:rPr>
              <w:t xml:space="preserve">Agree with Samsung and Huawei. For Option 2, multiple CFRA RACH resource for single UE should be reserved, which causes RACH resource shortage. </w:t>
            </w:r>
            <w:r>
              <w:rPr>
                <w:rFonts w:ascii="Arial" w:eastAsia="맑은 고딕"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2"/>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reuse  the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So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be able to assess different RSRP thresholds in order to determine whether to use PRACH repetions/the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SI-RequestConfig</w:t>
      </w:r>
      <w:r>
        <w:rPr>
          <w:lang w:eastAsia="zh-CN"/>
        </w:rPr>
        <w:t xml:space="preserve"> parameters can be introduced for each MSG1 repetition number. The moderator think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SI-RequestConfig IE is introduced for repetition number 2, 4 and 8</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here is no extension bit inside SI-RequestConfig IE.</w:t>
            </w:r>
          </w:p>
          <w:p w14:paraId="30A6A6B9" w14:textId="77777777" w:rsidR="00D20F89" w:rsidRPr="009A1537" w:rsidRDefault="00D20F89" w:rsidP="001A264F">
            <w:pPr>
              <w:keepNext/>
              <w:keepLines/>
              <w:spacing w:after="0"/>
              <w:rPr>
                <w:rFonts w:ascii="Arial" w:hAnsi="Arial"/>
                <w:sz w:val="18"/>
                <w:lang w:eastAsia="zh-CN"/>
              </w:rPr>
            </w:pPr>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RAN2 should discuss whether or not separate SI-RequestConfig with MSG1 repetition numbers can be applicable for RedCap and Positioning</w:t>
            </w:r>
            <w:r w:rsidR="001A264F">
              <w:rPr>
                <w:rFonts w:ascii="Arial" w:hAnsi="Arial" w:hint="eastAsia"/>
                <w:sz w:val="18"/>
                <w:lang w:eastAsia="zh-CN"/>
              </w:rPr>
              <w:t>.</w:t>
            </w:r>
          </w:p>
          <w:p w14:paraId="6B2D6E5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MSG-1</w:t>
            </w:r>
          </w:p>
          <w:p w14:paraId="48EDEE05"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posSI-RequestConfigSUL-r16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217E8458" w:rsidR="00F363CE" w:rsidRPr="00EB67B4" w:rsidRDefault="007A57EF" w:rsidP="008D1AFC">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7179191B" w14:textId="451F1FED" w:rsidR="00F363CE" w:rsidRPr="006F13C9" w:rsidRDefault="007A57EF" w:rsidP="008D1AFC">
            <w:pPr>
              <w:keepNext/>
              <w:keepLines/>
              <w:spacing w:after="0"/>
              <w:rPr>
                <w:rFonts w:ascii="Arial" w:hAnsi="Arial"/>
                <w:sz w:val="18"/>
                <w:lang w:eastAsia="ja-JP"/>
              </w:rPr>
            </w:pPr>
            <w:r>
              <w:rPr>
                <w:rFonts w:ascii="Arial" w:hAnsi="Arial"/>
                <w:sz w:val="18"/>
                <w:lang w:eastAsia="ja-JP"/>
              </w:rPr>
              <w:t>Yes</w:t>
            </w:r>
          </w:p>
        </w:tc>
        <w:tc>
          <w:tcPr>
            <w:tcW w:w="6260" w:type="dxa"/>
          </w:tcPr>
          <w:p w14:paraId="4DC50C55" w14:textId="1E4E790E" w:rsidR="007A57EF" w:rsidRPr="007A57EF" w:rsidRDefault="007A57EF" w:rsidP="007A57EF">
            <w:pPr>
              <w:keepNext/>
              <w:keepLines/>
              <w:spacing w:after="0"/>
              <w:rPr>
                <w:rFonts w:ascii="Arial" w:hAnsi="Arial"/>
                <w:sz w:val="18"/>
                <w:lang w:eastAsia="ja-JP"/>
              </w:rPr>
            </w:pPr>
            <w:r>
              <w:rPr>
                <w:rFonts w:ascii="Arial" w:hAnsi="Arial"/>
                <w:sz w:val="18"/>
                <w:lang w:eastAsia="ja-JP"/>
              </w:rPr>
              <w:t>Since RACH configuration is separate for 2/4/8 repetitions,SI request configuration needs to be sepereately signaled for 2/4/8 repetitions for each BWP on which Msg1 based SI request is allowed.</w:t>
            </w:r>
          </w:p>
        </w:tc>
      </w:tr>
      <w:tr w:rsidR="009730BF" w:rsidRPr="006F13C9" w14:paraId="4C846DF9" w14:textId="77777777" w:rsidTr="008D1AFC">
        <w:tc>
          <w:tcPr>
            <w:tcW w:w="1364" w:type="dxa"/>
          </w:tcPr>
          <w:p w14:paraId="3B506547" w14:textId="21630BE5" w:rsidR="009730BF" w:rsidRPr="00EB67B4" w:rsidRDefault="009730BF" w:rsidP="009730BF">
            <w:pPr>
              <w:keepNext/>
              <w:keepLines/>
              <w:spacing w:after="0"/>
              <w:rPr>
                <w:rFonts w:ascii="Arial" w:eastAsia="MS Mincho" w:hAnsi="Arial"/>
                <w:sz w:val="18"/>
                <w:lang w:eastAsia="ja-JP"/>
              </w:rPr>
            </w:pPr>
            <w:r>
              <w:rPr>
                <w:rFonts w:ascii="Arial" w:eastAsia="맑은 고딕" w:hAnsi="Arial" w:hint="eastAsia"/>
                <w:sz w:val="18"/>
                <w:lang w:eastAsia="ko-KR"/>
              </w:rPr>
              <w:t>LG</w:t>
            </w:r>
            <w:r>
              <w:rPr>
                <w:rFonts w:ascii="Arial" w:eastAsia="맑은 고딕" w:hAnsi="Arial"/>
                <w:sz w:val="18"/>
                <w:lang w:eastAsia="ko-KR"/>
              </w:rPr>
              <w:t>E</w:t>
            </w:r>
          </w:p>
        </w:tc>
        <w:tc>
          <w:tcPr>
            <w:tcW w:w="2005" w:type="dxa"/>
          </w:tcPr>
          <w:p w14:paraId="164A2A97" w14:textId="6FCC084F" w:rsidR="009730BF" w:rsidRPr="006F13C9" w:rsidRDefault="009730BF" w:rsidP="009730BF">
            <w:pPr>
              <w:keepNext/>
              <w:keepLines/>
              <w:spacing w:after="0"/>
              <w:rPr>
                <w:rFonts w:ascii="Arial" w:hAnsi="Arial"/>
                <w:sz w:val="18"/>
                <w:lang w:eastAsia="ja-JP"/>
              </w:rPr>
            </w:pPr>
            <w:r>
              <w:rPr>
                <w:rFonts w:ascii="Arial" w:eastAsia="맑은 고딕" w:hAnsi="Arial" w:hint="eastAsia"/>
                <w:sz w:val="18"/>
                <w:lang w:eastAsia="ko-KR"/>
              </w:rPr>
              <w:t>Yes</w:t>
            </w:r>
          </w:p>
        </w:tc>
        <w:tc>
          <w:tcPr>
            <w:tcW w:w="6260" w:type="dxa"/>
          </w:tcPr>
          <w:p w14:paraId="36509582" w14:textId="77777777" w:rsidR="009730BF" w:rsidRPr="006F13C9" w:rsidRDefault="009730BF" w:rsidP="009730BF">
            <w:pPr>
              <w:keepNext/>
              <w:keepLines/>
              <w:spacing w:after="0"/>
              <w:rPr>
                <w:rFonts w:ascii="Arial" w:hAnsi="Arial"/>
                <w:sz w:val="18"/>
                <w:lang w:eastAsia="ja-JP"/>
              </w:rPr>
            </w:pPr>
          </w:p>
        </w:tc>
      </w:tr>
      <w:tr w:rsidR="009730BF" w:rsidRPr="006F13C9" w14:paraId="7ABEADB9" w14:textId="77777777" w:rsidTr="008D1AFC">
        <w:tc>
          <w:tcPr>
            <w:tcW w:w="1364" w:type="dxa"/>
          </w:tcPr>
          <w:p w14:paraId="0F7BC9D1" w14:textId="77777777" w:rsidR="009730BF" w:rsidRPr="00936305" w:rsidRDefault="009730BF" w:rsidP="009730BF">
            <w:pPr>
              <w:keepNext/>
              <w:keepLines/>
              <w:spacing w:after="0"/>
              <w:rPr>
                <w:rFonts w:ascii="Arial" w:eastAsiaTheme="minorEastAsia" w:hAnsi="Arial"/>
                <w:sz w:val="18"/>
                <w:lang w:eastAsia="zh-CN"/>
              </w:rPr>
            </w:pPr>
          </w:p>
        </w:tc>
        <w:tc>
          <w:tcPr>
            <w:tcW w:w="2005" w:type="dxa"/>
          </w:tcPr>
          <w:p w14:paraId="1AFA2108" w14:textId="77777777" w:rsidR="009730BF" w:rsidRPr="006F13C9" w:rsidRDefault="009730BF" w:rsidP="009730BF">
            <w:pPr>
              <w:keepNext/>
              <w:keepLines/>
              <w:spacing w:after="0"/>
              <w:rPr>
                <w:rFonts w:ascii="Arial" w:hAnsi="Arial"/>
                <w:sz w:val="18"/>
                <w:lang w:eastAsia="zh-CN"/>
              </w:rPr>
            </w:pPr>
          </w:p>
        </w:tc>
        <w:tc>
          <w:tcPr>
            <w:tcW w:w="6260" w:type="dxa"/>
          </w:tcPr>
          <w:p w14:paraId="08D1FC09" w14:textId="77777777" w:rsidR="009730BF" w:rsidRPr="006F13C9" w:rsidRDefault="009730BF" w:rsidP="009730BF">
            <w:pPr>
              <w:keepNext/>
              <w:keepLines/>
              <w:spacing w:after="0"/>
              <w:rPr>
                <w:rFonts w:ascii="Arial" w:hAnsi="Arial"/>
                <w:sz w:val="18"/>
                <w:lang w:eastAsia="zh-CN"/>
              </w:rPr>
            </w:pPr>
          </w:p>
        </w:tc>
      </w:tr>
      <w:tr w:rsidR="009730BF" w:rsidRPr="006F13C9" w14:paraId="013C4D1F" w14:textId="77777777" w:rsidTr="008D1AFC">
        <w:tc>
          <w:tcPr>
            <w:tcW w:w="1364" w:type="dxa"/>
          </w:tcPr>
          <w:p w14:paraId="001B84DA" w14:textId="77777777" w:rsidR="009730BF" w:rsidRPr="00EB67B4" w:rsidRDefault="009730BF" w:rsidP="009730BF">
            <w:pPr>
              <w:keepNext/>
              <w:keepLines/>
              <w:spacing w:after="0"/>
              <w:rPr>
                <w:rFonts w:ascii="Arial" w:eastAsia="MS Mincho" w:hAnsi="Arial"/>
                <w:sz w:val="18"/>
                <w:lang w:eastAsia="ja-JP"/>
              </w:rPr>
            </w:pPr>
          </w:p>
        </w:tc>
        <w:tc>
          <w:tcPr>
            <w:tcW w:w="2005" w:type="dxa"/>
          </w:tcPr>
          <w:p w14:paraId="3AC44F60" w14:textId="77777777" w:rsidR="009730BF" w:rsidRPr="006F13C9" w:rsidRDefault="009730BF" w:rsidP="009730BF">
            <w:pPr>
              <w:keepNext/>
              <w:keepLines/>
              <w:spacing w:after="0"/>
              <w:rPr>
                <w:rFonts w:ascii="Arial" w:hAnsi="Arial"/>
                <w:sz w:val="18"/>
                <w:lang w:eastAsia="ja-JP"/>
              </w:rPr>
            </w:pPr>
          </w:p>
        </w:tc>
        <w:tc>
          <w:tcPr>
            <w:tcW w:w="6260" w:type="dxa"/>
          </w:tcPr>
          <w:p w14:paraId="1825E7DA" w14:textId="77777777" w:rsidR="009730BF" w:rsidRPr="006F13C9" w:rsidRDefault="009730BF" w:rsidP="009730BF">
            <w:pPr>
              <w:keepNext/>
              <w:keepLines/>
              <w:spacing w:after="0"/>
              <w:rPr>
                <w:rFonts w:ascii="Arial" w:hAnsi="Arial"/>
                <w:sz w:val="18"/>
                <w:lang w:eastAsia="ja-JP"/>
              </w:rPr>
            </w:pPr>
          </w:p>
        </w:tc>
      </w:tr>
      <w:tr w:rsidR="009730BF" w:rsidRPr="006F13C9" w14:paraId="4250805A" w14:textId="77777777" w:rsidTr="008D1AFC">
        <w:tc>
          <w:tcPr>
            <w:tcW w:w="1364" w:type="dxa"/>
          </w:tcPr>
          <w:p w14:paraId="01675736" w14:textId="77777777" w:rsidR="009730BF" w:rsidRPr="00EB67B4" w:rsidRDefault="009730BF" w:rsidP="009730BF">
            <w:pPr>
              <w:keepNext/>
              <w:keepLines/>
              <w:spacing w:after="0"/>
              <w:rPr>
                <w:rFonts w:ascii="Arial" w:eastAsia="MS Mincho" w:hAnsi="Arial"/>
                <w:sz w:val="18"/>
                <w:lang w:eastAsia="ja-JP"/>
              </w:rPr>
            </w:pPr>
          </w:p>
        </w:tc>
        <w:tc>
          <w:tcPr>
            <w:tcW w:w="2005" w:type="dxa"/>
          </w:tcPr>
          <w:p w14:paraId="748967E4" w14:textId="77777777" w:rsidR="009730BF" w:rsidRPr="006F13C9" w:rsidRDefault="009730BF" w:rsidP="009730BF">
            <w:pPr>
              <w:keepNext/>
              <w:keepLines/>
              <w:spacing w:after="0"/>
              <w:rPr>
                <w:rFonts w:ascii="Arial" w:hAnsi="Arial"/>
                <w:sz w:val="18"/>
                <w:lang w:eastAsia="ja-JP"/>
              </w:rPr>
            </w:pPr>
          </w:p>
        </w:tc>
        <w:tc>
          <w:tcPr>
            <w:tcW w:w="6260" w:type="dxa"/>
          </w:tcPr>
          <w:p w14:paraId="566380C9" w14:textId="77777777" w:rsidR="009730BF" w:rsidRPr="006F13C9" w:rsidRDefault="009730BF" w:rsidP="009730BF">
            <w:pPr>
              <w:keepNext/>
              <w:keepLines/>
              <w:spacing w:after="0"/>
              <w:rPr>
                <w:rFonts w:ascii="Arial" w:hAnsi="Arial"/>
                <w:sz w:val="18"/>
                <w:lang w:eastAsia="ja-JP"/>
              </w:rPr>
            </w:pPr>
          </w:p>
        </w:tc>
      </w:tr>
      <w:tr w:rsidR="009730BF" w:rsidRPr="008471C9" w14:paraId="64FB9F34" w14:textId="77777777" w:rsidTr="008D1AFC">
        <w:tc>
          <w:tcPr>
            <w:tcW w:w="1364" w:type="dxa"/>
          </w:tcPr>
          <w:p w14:paraId="2558D4AA" w14:textId="77777777" w:rsidR="009730BF" w:rsidRDefault="009730BF" w:rsidP="009730BF">
            <w:pPr>
              <w:keepNext/>
              <w:keepLines/>
              <w:spacing w:after="0"/>
              <w:rPr>
                <w:rFonts w:ascii="Arial" w:eastAsiaTheme="minorEastAsia" w:hAnsi="Arial"/>
                <w:sz w:val="18"/>
                <w:lang w:eastAsia="zh-CN"/>
              </w:rPr>
            </w:pPr>
          </w:p>
        </w:tc>
        <w:tc>
          <w:tcPr>
            <w:tcW w:w="2005" w:type="dxa"/>
          </w:tcPr>
          <w:p w14:paraId="5BE33AAC" w14:textId="77777777" w:rsidR="009730BF" w:rsidRDefault="009730BF" w:rsidP="009730BF">
            <w:pPr>
              <w:keepNext/>
              <w:keepLines/>
              <w:spacing w:after="0"/>
              <w:rPr>
                <w:rFonts w:ascii="Arial" w:hAnsi="Arial"/>
                <w:sz w:val="18"/>
                <w:lang w:eastAsia="zh-CN"/>
              </w:rPr>
            </w:pPr>
          </w:p>
        </w:tc>
        <w:tc>
          <w:tcPr>
            <w:tcW w:w="6260" w:type="dxa"/>
          </w:tcPr>
          <w:p w14:paraId="374ECC2D" w14:textId="77777777" w:rsidR="009730BF" w:rsidRDefault="009730BF" w:rsidP="009730BF">
            <w:pPr>
              <w:keepNext/>
              <w:keepLines/>
              <w:spacing w:after="0"/>
              <w:rPr>
                <w:rFonts w:ascii="Arial" w:hAnsi="Arial"/>
                <w:sz w:val="18"/>
                <w:lang w:eastAsia="zh-CN"/>
              </w:rPr>
            </w:pPr>
          </w:p>
        </w:tc>
      </w:tr>
      <w:tr w:rsidR="009730BF" w:rsidRPr="008471C9" w14:paraId="35662A91" w14:textId="77777777" w:rsidTr="008D1AFC">
        <w:tc>
          <w:tcPr>
            <w:tcW w:w="1364" w:type="dxa"/>
          </w:tcPr>
          <w:p w14:paraId="24178B53" w14:textId="77777777" w:rsidR="009730BF" w:rsidRDefault="009730BF" w:rsidP="009730BF">
            <w:pPr>
              <w:keepNext/>
              <w:keepLines/>
              <w:spacing w:after="0"/>
              <w:rPr>
                <w:rFonts w:ascii="Arial" w:eastAsiaTheme="minorEastAsia" w:hAnsi="Arial"/>
                <w:sz w:val="18"/>
                <w:lang w:eastAsia="zh-CN"/>
              </w:rPr>
            </w:pPr>
          </w:p>
        </w:tc>
        <w:tc>
          <w:tcPr>
            <w:tcW w:w="2005" w:type="dxa"/>
          </w:tcPr>
          <w:p w14:paraId="3648A52D" w14:textId="77777777" w:rsidR="009730BF" w:rsidRDefault="009730BF" w:rsidP="009730BF">
            <w:pPr>
              <w:keepNext/>
              <w:keepLines/>
              <w:spacing w:after="0"/>
              <w:rPr>
                <w:rFonts w:ascii="Arial" w:hAnsi="Arial"/>
                <w:sz w:val="18"/>
                <w:lang w:eastAsia="zh-CN"/>
              </w:rPr>
            </w:pPr>
          </w:p>
        </w:tc>
        <w:tc>
          <w:tcPr>
            <w:tcW w:w="6260" w:type="dxa"/>
          </w:tcPr>
          <w:p w14:paraId="1BF587C4" w14:textId="77777777" w:rsidR="009730BF" w:rsidRDefault="009730BF" w:rsidP="009730BF">
            <w:pPr>
              <w:keepNext/>
              <w:keepLines/>
              <w:spacing w:after="0"/>
              <w:rPr>
                <w:rFonts w:ascii="Arial" w:hAnsi="Arial"/>
                <w:sz w:val="18"/>
                <w:lang w:eastAsia="zh-CN"/>
              </w:rPr>
            </w:pPr>
          </w:p>
        </w:tc>
      </w:tr>
      <w:tr w:rsidR="009730BF" w:rsidRPr="008471C9" w14:paraId="1F743F39" w14:textId="77777777" w:rsidTr="008D1AFC">
        <w:tc>
          <w:tcPr>
            <w:tcW w:w="1364" w:type="dxa"/>
          </w:tcPr>
          <w:p w14:paraId="2B7BD7A4" w14:textId="77777777" w:rsidR="009730BF" w:rsidRDefault="009730BF" w:rsidP="009730BF">
            <w:pPr>
              <w:keepNext/>
              <w:keepLines/>
              <w:spacing w:after="0"/>
              <w:rPr>
                <w:rFonts w:ascii="Arial" w:eastAsiaTheme="minorEastAsia" w:hAnsi="Arial"/>
                <w:sz w:val="18"/>
                <w:lang w:eastAsia="zh-CN"/>
              </w:rPr>
            </w:pPr>
          </w:p>
        </w:tc>
        <w:tc>
          <w:tcPr>
            <w:tcW w:w="2005" w:type="dxa"/>
          </w:tcPr>
          <w:p w14:paraId="490C75AF" w14:textId="77777777" w:rsidR="009730BF" w:rsidRDefault="009730BF" w:rsidP="009730BF">
            <w:pPr>
              <w:keepNext/>
              <w:keepLines/>
              <w:spacing w:after="0"/>
              <w:rPr>
                <w:rFonts w:ascii="Arial" w:hAnsi="Arial"/>
                <w:sz w:val="18"/>
                <w:lang w:eastAsia="zh-CN"/>
              </w:rPr>
            </w:pPr>
          </w:p>
        </w:tc>
        <w:tc>
          <w:tcPr>
            <w:tcW w:w="6260" w:type="dxa"/>
          </w:tcPr>
          <w:p w14:paraId="7E0BA2DF" w14:textId="77777777" w:rsidR="009730BF" w:rsidRPr="00723558" w:rsidRDefault="009730BF" w:rsidP="009730BF">
            <w:pPr>
              <w:pStyle w:val="af1"/>
              <w:keepNext/>
              <w:keepLines/>
              <w:numPr>
                <w:ilvl w:val="0"/>
                <w:numId w:val="35"/>
              </w:numPr>
              <w:rPr>
                <w:rFonts w:ascii="Arial" w:eastAsia="맑은 고딕"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af3"/>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9" w:name="_Toc60776712"/>
            <w:bookmarkStart w:id="10"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9"/>
            <w:bookmarkEnd w:id="10"/>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si-RequestConfigSUL</w:t>
            </w:r>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supplementary uplink in accordance with TS 38.321 [3] using the PRACH preamble(s) and PRACH resource(s) in </w:t>
            </w:r>
            <w:r w:rsidRPr="00D2102A">
              <w:rPr>
                <w:rFonts w:eastAsia="Times New Roman"/>
                <w:i/>
                <w:lang w:eastAsia="ja-JP"/>
              </w:rPr>
              <w:t>si-RequestConfigSUL</w:t>
            </w:r>
            <w:r w:rsidRPr="00D2102A">
              <w:rPr>
                <w:rFonts w:eastAsia="Times New Roman"/>
                <w:lang w:eastAsia="ja-JP"/>
              </w:rPr>
              <w:t xml:space="preserve"> corresponding to the SI message(s) that the UE requires to operate within the cell, and for which </w:t>
            </w:r>
            <w:r w:rsidRPr="00D2102A">
              <w:rPr>
                <w:rFonts w:eastAsia="Times New Roman"/>
                <w:i/>
                <w:lang w:eastAsia="ja-JP"/>
              </w:rPr>
              <w:t>si-BroadcastStatus</w:t>
            </w:r>
            <w:r w:rsidRPr="00D2102A">
              <w:rPr>
                <w:rFonts w:eastAsia="Times New Roman"/>
                <w:lang w:eastAsia="ja-JP"/>
              </w:rPr>
              <w:t xml:space="preserve"> is set to </w:t>
            </w:r>
            <w:r w:rsidRPr="00D2102A">
              <w:rPr>
                <w:rFonts w:eastAsia="Times New Roman"/>
                <w:i/>
                <w:lang w:eastAsia="ja-JP"/>
              </w:rPr>
              <w:t>notBroadcasting</w:t>
            </w:r>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RedCap UE and </w:t>
            </w:r>
            <w:r w:rsidRPr="00D2102A">
              <w:rPr>
                <w:rFonts w:eastAsia="MS Mincho"/>
                <w:lang w:eastAsia="ja-JP"/>
              </w:rPr>
              <w:t xml:space="preserve">if </w:t>
            </w:r>
            <w:r w:rsidRPr="00D2102A">
              <w:rPr>
                <w:rFonts w:eastAsia="Times New Roman"/>
                <w:bCs/>
                <w:i/>
                <w:lang w:eastAsia="sv-SE"/>
              </w:rPr>
              <w:t>initialUplinkBWP-RedCap</w:t>
            </w:r>
            <w:r w:rsidRPr="00D2102A">
              <w:rPr>
                <w:rFonts w:eastAsia="Times New Roman"/>
                <w:lang w:eastAsia="en-GB"/>
              </w:rPr>
              <w:t xml:space="preserve"> is configured in </w:t>
            </w:r>
            <w:r w:rsidRPr="00D2102A">
              <w:rPr>
                <w:rFonts w:eastAsia="Times New Roman"/>
                <w:i/>
                <w:iCs/>
                <w:lang w:eastAsia="ja-JP"/>
              </w:rPr>
              <w:t>UplinkConfigCommonSIB</w:t>
            </w:r>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si-RequestConfigRedCap</w:t>
            </w:r>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r w:rsidRPr="00D2102A">
              <w:rPr>
                <w:rFonts w:eastAsia="Times New Roman"/>
                <w:i/>
                <w:lang w:eastAsia="ja-JP"/>
              </w:rPr>
              <w:t>si-RequestConfigRedcap</w:t>
            </w:r>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r w:rsidRPr="00D2102A">
              <w:rPr>
                <w:rFonts w:eastAsia="MS Mincho"/>
                <w:i/>
                <w:lang w:eastAsia="ja-JP"/>
              </w:rPr>
              <w:t>si-BroadcastStatus</w:t>
            </w:r>
            <w:r w:rsidRPr="00D2102A">
              <w:rPr>
                <w:rFonts w:eastAsia="MS Mincho"/>
                <w:lang w:eastAsia="ja-JP"/>
              </w:rPr>
              <w:t xml:space="preserve"> is set to </w:t>
            </w:r>
            <w:r w:rsidRPr="00D2102A">
              <w:rPr>
                <w:rFonts w:eastAsia="MS Mincho"/>
                <w:i/>
                <w:lang w:eastAsia="ja-JP"/>
              </w:rPr>
              <w:t>notBroadcasting</w:t>
            </w:r>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if the UE is not a RedCap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si-RequestConfig</w:t>
            </w:r>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RedCap UE and </w:t>
            </w:r>
            <w:r w:rsidRPr="00D2102A">
              <w:rPr>
                <w:rFonts w:eastAsia="MS Mincho"/>
                <w:lang w:eastAsia="ja-JP"/>
              </w:rPr>
              <w:t xml:space="preserve">if </w:t>
            </w:r>
            <w:r w:rsidRPr="00D2102A">
              <w:rPr>
                <w:rFonts w:eastAsia="Times New Roman"/>
                <w:bCs/>
                <w:i/>
                <w:lang w:eastAsia="sv-SE"/>
              </w:rPr>
              <w:t>initialUplinkBWP-RedCap</w:t>
            </w:r>
            <w:r w:rsidRPr="00D2102A">
              <w:rPr>
                <w:rFonts w:eastAsia="Times New Roman"/>
                <w:lang w:eastAsia="en-GB"/>
              </w:rPr>
              <w:t xml:space="preserve"> is not configured in </w:t>
            </w:r>
            <w:r w:rsidRPr="00D2102A">
              <w:rPr>
                <w:rFonts w:eastAsia="Times New Roman"/>
                <w:i/>
                <w:iCs/>
                <w:lang w:eastAsia="ja-JP"/>
              </w:rPr>
              <w:t>UplinkConfigCommonSIB</w:t>
            </w:r>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r w:rsidRPr="00D2102A">
              <w:rPr>
                <w:rFonts w:eastAsia="Times New Roman"/>
                <w:i/>
                <w:lang w:eastAsia="ja-JP"/>
              </w:rPr>
              <w:t>si-SchedulingInfo</w:t>
            </w:r>
            <w:r w:rsidRPr="00D2102A">
              <w:rPr>
                <w:rFonts w:eastAsia="Times New Roman"/>
                <w:lang w:eastAsia="ja-JP"/>
              </w:rPr>
              <w:t xml:space="preserve"> containing </w:t>
            </w:r>
            <w:r w:rsidRPr="00D2102A">
              <w:rPr>
                <w:rFonts w:eastAsia="Times New Roman"/>
                <w:i/>
                <w:lang w:eastAsia="ja-JP"/>
              </w:rPr>
              <w:t xml:space="preserve">si-RequestConfig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r w:rsidRPr="00D2102A">
              <w:rPr>
                <w:rFonts w:eastAsia="Times New Roman"/>
                <w:i/>
                <w:lang w:eastAsia="ja-JP"/>
              </w:rPr>
              <w:t>si-RequestConfig</w:t>
            </w:r>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r w:rsidRPr="00D2102A">
              <w:rPr>
                <w:rFonts w:eastAsia="MS Mincho"/>
                <w:i/>
                <w:lang w:eastAsia="ja-JP"/>
              </w:rPr>
              <w:t>si-BroadcastStatus</w:t>
            </w:r>
            <w:r w:rsidRPr="00D2102A">
              <w:rPr>
                <w:rFonts w:eastAsia="MS Mincho"/>
                <w:lang w:eastAsia="ja-JP"/>
              </w:rPr>
              <w:t xml:space="preserve"> is set to </w:t>
            </w:r>
            <w:r w:rsidRPr="00D2102A">
              <w:rPr>
                <w:rFonts w:eastAsia="MS Mincho"/>
                <w:i/>
                <w:lang w:eastAsia="ja-JP"/>
              </w:rPr>
              <w:t>notBroadcasting</w:t>
            </w:r>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r w:rsidRPr="00D2102A">
              <w:rPr>
                <w:rFonts w:eastAsia="Times New Roman"/>
                <w:i/>
                <w:lang w:eastAsia="ja-JP"/>
              </w:rPr>
              <w:t>RRCSystemInfoRequest</w:t>
            </w:r>
            <w:r w:rsidRPr="00D2102A">
              <w:rPr>
                <w:rFonts w:eastAsia="Times New Roman"/>
                <w:lang w:eastAsia="ja-JP"/>
              </w:rPr>
              <w:t xml:space="preserve"> message with </w:t>
            </w:r>
            <w:r w:rsidRPr="00D2102A">
              <w:rPr>
                <w:rFonts w:eastAsia="Times New Roman"/>
                <w:i/>
                <w:iCs/>
                <w:lang w:eastAsia="ja-JP"/>
              </w:rPr>
              <w:t>rrcSystemInfoRequest</w:t>
            </w:r>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r w:rsidRPr="00D2102A">
              <w:rPr>
                <w:rFonts w:eastAsia="Times New Roman"/>
                <w:i/>
                <w:lang w:eastAsia="ja-JP"/>
              </w:rPr>
              <w:t>RRCSystemInfoRequest</w:t>
            </w:r>
            <w:r w:rsidRPr="00D2102A">
              <w:rPr>
                <w:rFonts w:eastAsia="Times New Roman"/>
                <w:lang w:eastAsia="ja-JP"/>
              </w:rPr>
              <w:t xml:space="preserve"> message with </w:t>
            </w:r>
            <w:r w:rsidRPr="00D2102A">
              <w:rPr>
                <w:rFonts w:eastAsia="Times New Roman"/>
                <w:i/>
                <w:iCs/>
                <w:lang w:eastAsia="ja-JP"/>
              </w:rPr>
              <w:t>rrcSystemInfoRequest</w:t>
            </w:r>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af3"/>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reqetition</w:t>
            </w:r>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reqetition</w:t>
            </w:r>
          </w:p>
        </w:tc>
        <w:tc>
          <w:tcPr>
            <w:tcW w:w="3680" w:type="dxa"/>
          </w:tcPr>
          <w:p w14:paraId="6D9D32AD" w14:textId="30FB8BF0" w:rsidR="00D2102A" w:rsidRDefault="00953D01" w:rsidP="009839CB">
            <w:pPr>
              <w:spacing w:beforeLines="50" w:before="120" w:after="120"/>
              <w:jc w:val="both"/>
              <w:rPr>
                <w:lang w:eastAsia="zh-CN"/>
              </w:rPr>
            </w:pPr>
            <w:r>
              <w:rPr>
                <w:lang w:eastAsia="zh-CN"/>
              </w:rPr>
              <w:t>UE behavious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Legacy behavior</w:t>
            </w:r>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The modorater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02CF0F8E" w:rsidR="009F4439" w:rsidRPr="00EB67B4" w:rsidRDefault="00337E42" w:rsidP="00AA3143">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07317261" w14:textId="72D8E4A4" w:rsidR="009F4439" w:rsidRPr="006F13C9" w:rsidRDefault="009F4439" w:rsidP="00AA3143">
            <w:pPr>
              <w:keepNext/>
              <w:keepLines/>
              <w:spacing w:after="0"/>
              <w:rPr>
                <w:rFonts w:ascii="Arial" w:hAnsi="Arial"/>
                <w:sz w:val="18"/>
                <w:lang w:eastAsia="ja-JP"/>
              </w:rPr>
            </w:pPr>
          </w:p>
        </w:tc>
        <w:tc>
          <w:tcPr>
            <w:tcW w:w="6260" w:type="dxa"/>
          </w:tcPr>
          <w:p w14:paraId="7312433D" w14:textId="77777777" w:rsidR="00337E42" w:rsidRDefault="00337E42" w:rsidP="00AA3143">
            <w:pPr>
              <w:keepNext/>
              <w:keepLines/>
              <w:spacing w:after="0"/>
              <w:rPr>
                <w:sz w:val="24"/>
                <w:szCs w:val="24"/>
              </w:rPr>
            </w:pPr>
            <w:r>
              <w:rPr>
                <w:sz w:val="24"/>
                <w:szCs w:val="24"/>
              </w:rPr>
              <w:t xml:space="preserve">In general, </w:t>
            </w:r>
          </w:p>
          <w:p w14:paraId="0AE44C36" w14:textId="77777777" w:rsidR="00337E42" w:rsidRDefault="00337E42" w:rsidP="00AA3143">
            <w:pPr>
              <w:keepNext/>
              <w:keepLines/>
              <w:spacing w:after="0"/>
              <w:rPr>
                <w:sz w:val="24"/>
                <w:szCs w:val="24"/>
              </w:rPr>
            </w:pPr>
          </w:p>
          <w:p w14:paraId="5EA6F8BA" w14:textId="734C6D29" w:rsidR="00337E42" w:rsidRDefault="00337E42" w:rsidP="00AA3143">
            <w:pPr>
              <w:keepNext/>
              <w:keepLines/>
              <w:spacing w:after="0"/>
              <w:rPr>
                <w:sz w:val="24"/>
                <w:szCs w:val="24"/>
              </w:rPr>
            </w:pPr>
            <w:r>
              <w:rPr>
                <w:sz w:val="24"/>
                <w:szCs w:val="24"/>
              </w:rPr>
              <w:t xml:space="preserve">UE should apply Msg1 based SI request with repetitions (on an UL carrier/BWP) </w:t>
            </w:r>
          </w:p>
          <w:p w14:paraId="7EACFD50" w14:textId="77777777" w:rsidR="009F4439" w:rsidRDefault="00337E42" w:rsidP="00337E42">
            <w:pPr>
              <w:pStyle w:val="af1"/>
              <w:keepNext/>
              <w:keepLines/>
              <w:numPr>
                <w:ilvl w:val="0"/>
                <w:numId w:val="35"/>
              </w:numPr>
              <w:rPr>
                <w:sz w:val="24"/>
                <w:szCs w:val="24"/>
                <w:lang w:eastAsia="en-US"/>
              </w:rPr>
            </w:pPr>
            <w:r w:rsidRPr="00337E42">
              <w:rPr>
                <w:sz w:val="24"/>
                <w:szCs w:val="24"/>
              </w:rPr>
              <w:t xml:space="preserve">if criteria for N (N equals 2 or 4 or 8) message 1 repetitions is met and if </w:t>
            </w:r>
            <w:r w:rsidRPr="00337E42">
              <w:rPr>
                <w:i/>
                <w:sz w:val="24"/>
                <w:szCs w:val="24"/>
              </w:rPr>
              <w:t>SIB1</w:t>
            </w:r>
            <w:r w:rsidRPr="00337E42">
              <w:rPr>
                <w:sz w:val="24"/>
                <w:szCs w:val="24"/>
              </w:rPr>
              <w:t xml:space="preserve"> includes SI request configuration for N Msg1 repetitions</w:t>
            </w:r>
            <w:r>
              <w:rPr>
                <w:sz w:val="24"/>
                <w:szCs w:val="24"/>
              </w:rPr>
              <w:t xml:space="preserve"> (for that UL carrier/BWP)</w:t>
            </w:r>
          </w:p>
          <w:p w14:paraId="7CB86E41" w14:textId="77777777" w:rsidR="00337E42" w:rsidRDefault="00337E42" w:rsidP="00337E42">
            <w:pPr>
              <w:keepNext/>
              <w:keepLines/>
              <w:rPr>
                <w:sz w:val="24"/>
                <w:szCs w:val="24"/>
              </w:rPr>
            </w:pPr>
          </w:p>
          <w:p w14:paraId="4B6FDF78" w14:textId="77777777" w:rsidR="00337E42" w:rsidRDefault="00337E42" w:rsidP="00337E42">
            <w:pPr>
              <w:keepNext/>
              <w:keepLines/>
              <w:rPr>
                <w:sz w:val="24"/>
                <w:szCs w:val="24"/>
              </w:rPr>
            </w:pPr>
            <w:r>
              <w:rPr>
                <w:sz w:val="24"/>
                <w:szCs w:val="24"/>
              </w:rPr>
              <w:t>For criteria of repetitions our understanding is as follows:</w:t>
            </w:r>
          </w:p>
          <w:p w14:paraId="1DDCE04D" w14:textId="77777777" w:rsidR="00337E42" w:rsidRPr="002D19D5" w:rsidRDefault="00337E42" w:rsidP="00337E42">
            <w:pPr>
              <w:ind w:left="360"/>
              <w:jc w:val="both"/>
              <w:rPr>
                <w:sz w:val="24"/>
                <w:szCs w:val="24"/>
                <w:lang w:eastAsia="ko-KR"/>
              </w:rPr>
            </w:pPr>
            <w:r w:rsidRPr="002D19D5">
              <w:rPr>
                <w:sz w:val="24"/>
                <w:szCs w:val="24"/>
                <w:lang w:eastAsia="ko-KR"/>
              </w:rPr>
              <w:t xml:space="preserve">If set of random access resources for 8 Msg1 repetitions is configured in the BWP and if RSRP of the downlink pathloss reference &lt; </w:t>
            </w:r>
            <w:r w:rsidRPr="002D19D5">
              <w:rPr>
                <w:i/>
                <w:iCs/>
                <w:sz w:val="24"/>
                <w:szCs w:val="24"/>
              </w:rPr>
              <w:t>rsrp-Threshold</w:t>
            </w:r>
            <w:r w:rsidRPr="002D19D5">
              <w:rPr>
                <w:i/>
                <w:sz w:val="24"/>
                <w:szCs w:val="24"/>
                <w:lang w:eastAsia="ko-KR"/>
              </w:rPr>
              <w:t xml:space="preserve">PRACHRepetitons </w:t>
            </w:r>
            <w:r w:rsidRPr="002D19D5">
              <w:rPr>
                <w:sz w:val="24"/>
                <w:szCs w:val="24"/>
                <w:lang w:eastAsia="ko-KR"/>
              </w:rPr>
              <w:t>for 8 Msg1 repetitions; or If BWP is configured only with set of random access resources for 8 Msg1 repetitions:</w:t>
            </w:r>
          </w:p>
          <w:p w14:paraId="3D95BE6B" w14:textId="77777777" w:rsidR="00337E42" w:rsidRPr="002D19D5" w:rsidRDefault="00337E42" w:rsidP="00337E42">
            <w:pPr>
              <w:pStyle w:val="af1"/>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8 msg1 repetitions is met</w:t>
            </w:r>
          </w:p>
          <w:p w14:paraId="34B6DD8C"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4 Msg1 repetitions is configured in the BWP and if RSRP of the downlink pathloss reference &lt; </w:t>
            </w:r>
            <w:r w:rsidRPr="002D19D5">
              <w:rPr>
                <w:i/>
                <w:iCs/>
                <w:sz w:val="24"/>
                <w:szCs w:val="24"/>
              </w:rPr>
              <w:t>rsrp-Threshold</w:t>
            </w:r>
            <w:r w:rsidRPr="002D19D5">
              <w:rPr>
                <w:i/>
                <w:sz w:val="24"/>
                <w:szCs w:val="24"/>
                <w:lang w:eastAsia="ko-KR"/>
              </w:rPr>
              <w:t xml:space="preserve">PRACHRepetitons </w:t>
            </w:r>
            <w:r w:rsidRPr="002D19D5">
              <w:rPr>
                <w:sz w:val="24"/>
                <w:szCs w:val="24"/>
                <w:lang w:eastAsia="ko-KR"/>
              </w:rPr>
              <w:t>for</w:t>
            </w:r>
            <w:r w:rsidRPr="002D19D5">
              <w:rPr>
                <w:i/>
                <w:sz w:val="24"/>
                <w:szCs w:val="24"/>
                <w:lang w:eastAsia="ko-KR"/>
              </w:rPr>
              <w:t xml:space="preserve"> </w:t>
            </w:r>
            <w:r w:rsidRPr="002D19D5">
              <w:rPr>
                <w:sz w:val="24"/>
                <w:szCs w:val="24"/>
                <w:lang w:eastAsia="ko-KR"/>
              </w:rPr>
              <w:t>4 Msg1 repetitions; or If BWP is configured only with set of random access resources for 4 Msg1 repetitions:</w:t>
            </w:r>
          </w:p>
          <w:p w14:paraId="665E130E" w14:textId="77777777" w:rsidR="00337E42" w:rsidRPr="002D19D5" w:rsidRDefault="00337E42" w:rsidP="00337E42">
            <w:pPr>
              <w:pStyle w:val="af1"/>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4 msg1 repetitions is met</w:t>
            </w:r>
          </w:p>
          <w:p w14:paraId="420E0010"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random access resources for 2 Msg1 repetitions is configured in the BWP and if RSRP of the downlink pathloss reference &lt; </w:t>
            </w:r>
            <w:r w:rsidRPr="002D19D5">
              <w:rPr>
                <w:i/>
                <w:iCs/>
                <w:sz w:val="24"/>
                <w:szCs w:val="24"/>
              </w:rPr>
              <w:t>rsrp-Threshold</w:t>
            </w:r>
            <w:r w:rsidRPr="002D19D5">
              <w:rPr>
                <w:i/>
                <w:sz w:val="24"/>
                <w:szCs w:val="24"/>
                <w:lang w:eastAsia="ko-KR"/>
              </w:rPr>
              <w:t xml:space="preserve">PRACHRepetitons </w:t>
            </w:r>
            <w:r w:rsidRPr="002D19D5">
              <w:rPr>
                <w:sz w:val="24"/>
                <w:szCs w:val="24"/>
                <w:lang w:eastAsia="ko-KR"/>
              </w:rPr>
              <w:t>for</w:t>
            </w:r>
            <w:r w:rsidRPr="002D19D5">
              <w:rPr>
                <w:i/>
                <w:sz w:val="24"/>
                <w:szCs w:val="24"/>
                <w:lang w:eastAsia="ko-KR"/>
              </w:rPr>
              <w:t xml:space="preserve"> </w:t>
            </w:r>
            <w:r w:rsidRPr="002D19D5">
              <w:rPr>
                <w:sz w:val="24"/>
                <w:szCs w:val="24"/>
                <w:lang w:eastAsia="ko-KR"/>
              </w:rPr>
              <w:t>2 Msg1 repetitions; or If BWP is configured only with set of random access resources for 2 Msg1 repetitions:</w:t>
            </w:r>
          </w:p>
          <w:p w14:paraId="2E2548F2" w14:textId="77777777" w:rsidR="00337E42" w:rsidRPr="002D19D5" w:rsidRDefault="00337E42" w:rsidP="00337E42">
            <w:pPr>
              <w:pStyle w:val="af1"/>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Pr>
                <w:rFonts w:cs="Times New Roman"/>
                <w:sz w:val="24"/>
                <w:szCs w:val="24"/>
                <w:lang w:val="en-GB" w:eastAsia="ko-KR"/>
              </w:rPr>
              <w:t xml:space="preserve">2 </w:t>
            </w:r>
            <w:r w:rsidRPr="002D19D5">
              <w:rPr>
                <w:rFonts w:cs="Times New Roman"/>
                <w:sz w:val="24"/>
                <w:szCs w:val="24"/>
                <w:lang w:val="en-GB" w:eastAsia="ko-KR"/>
              </w:rPr>
              <w:t>msg1 repetitions is met</w:t>
            </w:r>
          </w:p>
          <w:p w14:paraId="676C2B4D" w14:textId="77777777" w:rsidR="00337E42" w:rsidRPr="002D19D5" w:rsidRDefault="00337E42" w:rsidP="00337E42">
            <w:pPr>
              <w:ind w:left="360"/>
              <w:jc w:val="both"/>
              <w:rPr>
                <w:i/>
                <w:sz w:val="24"/>
                <w:szCs w:val="24"/>
                <w:lang w:eastAsia="ko-KR"/>
              </w:rPr>
            </w:pPr>
            <w:r w:rsidRPr="002D19D5">
              <w:rPr>
                <w:sz w:val="24"/>
                <w:szCs w:val="24"/>
                <w:lang w:eastAsia="ko-KR"/>
              </w:rPr>
              <w:t>Else</w:t>
            </w:r>
          </w:p>
          <w:p w14:paraId="0EFD9A0E" w14:textId="64C7D729" w:rsidR="00337E42" w:rsidRPr="00337E42" w:rsidRDefault="00337E42" w:rsidP="00337E42">
            <w:pPr>
              <w:pStyle w:val="af1"/>
              <w:numPr>
                <w:ilvl w:val="0"/>
                <w:numId w:val="44"/>
              </w:numPr>
              <w:ind w:left="1080"/>
              <w:contextualSpacing/>
              <w:rPr>
                <w:rFonts w:cs="Times New Roman"/>
                <w:sz w:val="24"/>
                <w:szCs w:val="24"/>
                <w:lang w:val="en-GB" w:eastAsia="ko-KR"/>
              </w:rPr>
            </w:pPr>
            <w:r w:rsidRPr="002D19D5">
              <w:rPr>
                <w:rFonts w:cs="Times New Roman"/>
                <w:iCs/>
                <w:sz w:val="24"/>
                <w:szCs w:val="24"/>
              </w:rPr>
              <w:t>Criteria for no repetitions is met</w:t>
            </w:r>
            <w:r w:rsidRPr="002D19D5">
              <w:rPr>
                <w:rFonts w:cs="Times New Roman"/>
                <w:sz w:val="24"/>
                <w:szCs w:val="24"/>
                <w:lang w:val="en-GB" w:eastAsia="ko-KR"/>
              </w:rPr>
              <w:t>.</w:t>
            </w:r>
          </w:p>
        </w:tc>
      </w:tr>
      <w:tr w:rsidR="00B82B62" w:rsidRPr="006F13C9" w14:paraId="007D853D" w14:textId="77777777" w:rsidTr="00AA3143">
        <w:tc>
          <w:tcPr>
            <w:tcW w:w="1364" w:type="dxa"/>
          </w:tcPr>
          <w:p w14:paraId="081EA60A" w14:textId="195DB657" w:rsidR="00B82B62" w:rsidRPr="00EB67B4" w:rsidRDefault="00B82B62" w:rsidP="00B82B62">
            <w:pPr>
              <w:keepNext/>
              <w:keepLines/>
              <w:spacing w:after="0"/>
              <w:rPr>
                <w:rFonts w:ascii="Arial" w:eastAsia="MS Mincho" w:hAnsi="Arial"/>
                <w:sz w:val="18"/>
                <w:lang w:eastAsia="ja-JP"/>
              </w:rPr>
            </w:pPr>
            <w:r>
              <w:rPr>
                <w:rFonts w:ascii="Arial" w:eastAsia="맑은 고딕" w:hAnsi="Arial" w:hint="eastAsia"/>
                <w:sz w:val="18"/>
                <w:lang w:eastAsia="ko-KR"/>
              </w:rPr>
              <w:t>LGE</w:t>
            </w:r>
          </w:p>
        </w:tc>
        <w:tc>
          <w:tcPr>
            <w:tcW w:w="2005" w:type="dxa"/>
          </w:tcPr>
          <w:p w14:paraId="1AD482E9" w14:textId="3B28F9E1" w:rsidR="00B82B62" w:rsidRPr="006F13C9" w:rsidRDefault="00B82B62" w:rsidP="00B82B62">
            <w:pPr>
              <w:keepNext/>
              <w:keepLines/>
              <w:spacing w:after="0"/>
              <w:rPr>
                <w:rFonts w:ascii="Arial" w:hAnsi="Arial"/>
                <w:sz w:val="18"/>
                <w:lang w:eastAsia="ja-JP"/>
              </w:rPr>
            </w:pPr>
            <w:r>
              <w:rPr>
                <w:rFonts w:ascii="Arial" w:eastAsia="맑은 고딕" w:hAnsi="Arial" w:hint="eastAsia"/>
                <w:sz w:val="18"/>
                <w:lang w:eastAsia="ko-KR"/>
              </w:rPr>
              <w:t>Comments</w:t>
            </w:r>
          </w:p>
        </w:tc>
        <w:tc>
          <w:tcPr>
            <w:tcW w:w="6260" w:type="dxa"/>
          </w:tcPr>
          <w:p w14:paraId="2E06F126" w14:textId="77777777" w:rsidR="00B82B62" w:rsidRDefault="00B82B62" w:rsidP="00B82B62">
            <w:pPr>
              <w:keepNext/>
              <w:keepLines/>
              <w:spacing w:after="0"/>
              <w:rPr>
                <w:rFonts w:ascii="Arial" w:eastAsia="맑은 고딕" w:hAnsi="Arial"/>
                <w:sz w:val="18"/>
                <w:lang w:eastAsia="ko-KR"/>
              </w:rPr>
            </w:pPr>
            <w:r>
              <w:rPr>
                <w:rFonts w:ascii="Arial" w:eastAsia="맑은 고딕" w:hAnsi="Arial"/>
                <w:sz w:val="18"/>
                <w:lang w:eastAsia="ko-KR"/>
              </w:rPr>
              <w:t>Case 1 and Case 4 are not usual cases since the legacy UE cannot perform Msg1-based SI request, i.e., Msg1-based SI request is allowed only for Rel-18 UE supporting Msg1 repetition. However, if Case 1/4 are supported, there is no issue to perform Msg1-based SI request with Msg1 repetition, since the Msg1-based SI request works anyway in any channel condition.</w:t>
            </w:r>
          </w:p>
          <w:p w14:paraId="5B5E126C" w14:textId="77777777" w:rsidR="00B82B62" w:rsidRDefault="00B82B62" w:rsidP="00B82B62">
            <w:pPr>
              <w:keepNext/>
              <w:keepLines/>
              <w:spacing w:after="0"/>
              <w:rPr>
                <w:rFonts w:ascii="Arial" w:eastAsia="맑은 고딕" w:hAnsi="Arial"/>
                <w:sz w:val="18"/>
                <w:lang w:eastAsia="ko-KR"/>
              </w:rPr>
            </w:pPr>
          </w:p>
          <w:p w14:paraId="42F5AE59" w14:textId="77777777" w:rsidR="00B82B62" w:rsidRDefault="00B82B62" w:rsidP="00B82B62">
            <w:pPr>
              <w:keepNext/>
              <w:keepLines/>
              <w:spacing w:after="0"/>
              <w:rPr>
                <w:rFonts w:ascii="Arial" w:eastAsia="맑은 고딕" w:hAnsi="Arial"/>
                <w:sz w:val="18"/>
                <w:lang w:eastAsia="ko-KR"/>
              </w:rPr>
            </w:pPr>
            <w:r>
              <w:rPr>
                <w:rFonts w:ascii="Arial" w:eastAsia="맑은 고딕" w:hAnsi="Arial"/>
                <w:sz w:val="18"/>
                <w:lang w:eastAsia="ko-KR"/>
              </w:rPr>
              <w:t>For Case 5, it depends on whether the Proposa 1 in Phase 1 is agreed:</w:t>
            </w:r>
          </w:p>
          <w:p w14:paraId="662E627F" w14:textId="3C35BDD4" w:rsidR="00B82B62" w:rsidRDefault="00B82B62" w:rsidP="00B82B62">
            <w:pPr>
              <w:pStyle w:val="af1"/>
              <w:keepNext/>
              <w:keepLines/>
              <w:numPr>
                <w:ilvl w:val="0"/>
                <w:numId w:val="35"/>
              </w:numPr>
              <w:rPr>
                <w:rFonts w:ascii="Arial" w:eastAsia="맑은 고딕" w:hAnsi="Arial"/>
                <w:sz w:val="18"/>
                <w:lang w:eastAsia="ko-KR"/>
              </w:rPr>
            </w:pPr>
            <w:r w:rsidRPr="008756BD">
              <w:rPr>
                <w:rFonts w:ascii="Arial" w:eastAsia="맑은 고딕" w:hAnsi="Arial"/>
                <w:sz w:val="18"/>
                <w:lang w:eastAsia="ko-KR"/>
              </w:rPr>
              <w:t xml:space="preserve">if  Proposal 1 in Phase 1 (i.e., support Msg1 repetition for Msg1-based SI request) is agreed, it seems that this case is bad network configuration. However, </w:t>
            </w:r>
            <w:r>
              <w:rPr>
                <w:rFonts w:ascii="Arial" w:eastAsia="맑은 고딕" w:hAnsi="Arial"/>
                <w:sz w:val="18"/>
                <w:lang w:eastAsia="ko-KR"/>
              </w:rPr>
              <w:t xml:space="preserve">it can be left to network implementation, i.e., no restriction </w:t>
            </w:r>
            <w:r w:rsidR="009113C8">
              <w:rPr>
                <w:rFonts w:ascii="Arial" w:eastAsia="맑은 고딕" w:hAnsi="Arial"/>
                <w:sz w:val="18"/>
                <w:lang w:eastAsia="ko-KR"/>
              </w:rPr>
              <w:t xml:space="preserve">nor additional procedure </w:t>
            </w:r>
            <w:r>
              <w:rPr>
                <w:rFonts w:ascii="Arial" w:eastAsia="맑은 고딕" w:hAnsi="Arial"/>
                <w:sz w:val="18"/>
                <w:lang w:eastAsia="ko-KR"/>
              </w:rPr>
              <w:t>is needed.</w:t>
            </w:r>
            <w:r w:rsidRPr="008756BD">
              <w:rPr>
                <w:rFonts w:ascii="Arial" w:eastAsia="맑은 고딕" w:hAnsi="Arial"/>
                <w:sz w:val="18"/>
                <w:lang w:eastAsia="ko-KR"/>
              </w:rPr>
              <w:t xml:space="preserve"> </w:t>
            </w:r>
          </w:p>
          <w:p w14:paraId="65AEDDBD" w14:textId="759CDCB3" w:rsidR="00B82B62" w:rsidRPr="00444A14" w:rsidRDefault="00B82B62" w:rsidP="00444A14">
            <w:pPr>
              <w:pStyle w:val="af1"/>
              <w:keepNext/>
              <w:keepLines/>
              <w:numPr>
                <w:ilvl w:val="0"/>
                <w:numId w:val="35"/>
              </w:numPr>
              <w:rPr>
                <w:rFonts w:ascii="Arial" w:hAnsi="Arial"/>
                <w:sz w:val="18"/>
                <w:lang w:eastAsia="ja-JP"/>
              </w:rPr>
            </w:pPr>
            <w:r w:rsidRPr="00444A14">
              <w:rPr>
                <w:rFonts w:ascii="Arial" w:eastAsia="맑은 고딕" w:hAnsi="Arial"/>
                <w:sz w:val="18"/>
                <w:lang w:eastAsia="ko-KR"/>
              </w:rPr>
              <w:t>If Proposal</w:t>
            </w:r>
            <w:r w:rsidR="00444A14">
              <w:rPr>
                <w:rFonts w:ascii="Arial" w:eastAsia="맑은 고딕" w:hAnsi="Arial"/>
                <w:sz w:val="18"/>
                <w:lang w:eastAsia="ko-KR"/>
              </w:rPr>
              <w:t xml:space="preserve"> 1</w:t>
            </w:r>
            <w:r w:rsidRPr="00444A14">
              <w:rPr>
                <w:rFonts w:ascii="Arial" w:eastAsia="맑은 고딕" w:hAnsi="Arial"/>
                <w:sz w:val="18"/>
                <w:lang w:eastAsia="ko-KR"/>
              </w:rPr>
              <w:t xml:space="preserve"> in Phase </w:t>
            </w:r>
            <w:r w:rsidR="00444A14">
              <w:rPr>
                <w:rFonts w:ascii="Arial" w:eastAsia="맑은 고딕" w:hAnsi="Arial"/>
                <w:sz w:val="18"/>
                <w:lang w:eastAsia="ko-KR"/>
              </w:rPr>
              <w:t>1</w:t>
            </w:r>
            <w:r w:rsidRPr="00444A14">
              <w:rPr>
                <w:rFonts w:ascii="Arial" w:eastAsia="맑은 고딕" w:hAnsi="Arial"/>
                <w:sz w:val="18"/>
                <w:lang w:eastAsia="ko-KR"/>
              </w:rPr>
              <w:t xml:space="preserve"> is not agreed, option 1 in Question 3 can be considered if the companies see bene</w:t>
            </w:r>
            <w:r w:rsidR="001942A3">
              <w:rPr>
                <w:rFonts w:ascii="Arial" w:eastAsia="맑은 고딕" w:hAnsi="Arial"/>
                <w:sz w:val="18"/>
                <w:lang w:eastAsia="ko-KR"/>
              </w:rPr>
              <w:t>fits to perform the Msg1 repetiti</w:t>
            </w:r>
            <w:bookmarkStart w:id="11" w:name="_GoBack"/>
            <w:bookmarkEnd w:id="11"/>
            <w:r w:rsidRPr="00444A14">
              <w:rPr>
                <w:rFonts w:ascii="Arial" w:eastAsia="맑은 고딕" w:hAnsi="Arial"/>
                <w:sz w:val="18"/>
                <w:lang w:eastAsia="ko-KR"/>
              </w:rPr>
              <w:t>on for SI request.</w:t>
            </w:r>
          </w:p>
        </w:tc>
      </w:tr>
      <w:tr w:rsidR="00B82B62" w:rsidRPr="006F13C9" w14:paraId="62B033F9" w14:textId="77777777" w:rsidTr="00AA3143">
        <w:tc>
          <w:tcPr>
            <w:tcW w:w="1364" w:type="dxa"/>
          </w:tcPr>
          <w:p w14:paraId="6A6D2603" w14:textId="5533B104" w:rsidR="00B82B62" w:rsidRPr="00936305" w:rsidRDefault="00B82B62" w:rsidP="00B82B62">
            <w:pPr>
              <w:keepNext/>
              <w:keepLines/>
              <w:spacing w:after="0"/>
              <w:rPr>
                <w:rFonts w:ascii="Arial" w:eastAsiaTheme="minorEastAsia" w:hAnsi="Arial"/>
                <w:sz w:val="18"/>
                <w:lang w:eastAsia="zh-CN"/>
              </w:rPr>
            </w:pPr>
          </w:p>
        </w:tc>
        <w:tc>
          <w:tcPr>
            <w:tcW w:w="2005" w:type="dxa"/>
          </w:tcPr>
          <w:p w14:paraId="78582B69" w14:textId="69E1B229" w:rsidR="00B82B62" w:rsidRPr="006F13C9" w:rsidRDefault="00B82B62" w:rsidP="00B82B62">
            <w:pPr>
              <w:keepNext/>
              <w:keepLines/>
              <w:spacing w:after="0"/>
              <w:rPr>
                <w:rFonts w:ascii="Arial" w:hAnsi="Arial"/>
                <w:sz w:val="18"/>
                <w:lang w:eastAsia="zh-CN"/>
              </w:rPr>
            </w:pPr>
          </w:p>
        </w:tc>
        <w:tc>
          <w:tcPr>
            <w:tcW w:w="6260" w:type="dxa"/>
          </w:tcPr>
          <w:p w14:paraId="69865D25" w14:textId="1FE9DD76" w:rsidR="00B82B62" w:rsidRPr="006F13C9" w:rsidRDefault="00B82B62" w:rsidP="00B82B62">
            <w:pPr>
              <w:keepNext/>
              <w:keepLines/>
              <w:spacing w:after="0"/>
              <w:rPr>
                <w:rFonts w:ascii="Arial" w:hAnsi="Arial"/>
                <w:sz w:val="18"/>
                <w:lang w:eastAsia="zh-CN"/>
              </w:rPr>
            </w:pPr>
          </w:p>
        </w:tc>
      </w:tr>
      <w:tr w:rsidR="00B82B62" w:rsidRPr="006F13C9" w14:paraId="3988FF86" w14:textId="77777777" w:rsidTr="00AA3143">
        <w:tc>
          <w:tcPr>
            <w:tcW w:w="1364" w:type="dxa"/>
          </w:tcPr>
          <w:p w14:paraId="1CC6C800" w14:textId="2745FDF6" w:rsidR="00B82B62" w:rsidRPr="00EB67B4" w:rsidRDefault="00B82B62" w:rsidP="00B82B62">
            <w:pPr>
              <w:keepNext/>
              <w:keepLines/>
              <w:spacing w:after="0"/>
              <w:rPr>
                <w:rFonts w:ascii="Arial" w:eastAsia="MS Mincho" w:hAnsi="Arial"/>
                <w:sz w:val="18"/>
                <w:lang w:eastAsia="ja-JP"/>
              </w:rPr>
            </w:pPr>
          </w:p>
        </w:tc>
        <w:tc>
          <w:tcPr>
            <w:tcW w:w="2005" w:type="dxa"/>
          </w:tcPr>
          <w:p w14:paraId="10F37B19" w14:textId="0FAE2820" w:rsidR="00B82B62" w:rsidRPr="006F13C9" w:rsidRDefault="00B82B62" w:rsidP="00B82B62">
            <w:pPr>
              <w:keepNext/>
              <w:keepLines/>
              <w:spacing w:after="0"/>
              <w:rPr>
                <w:rFonts w:ascii="Arial" w:hAnsi="Arial"/>
                <w:sz w:val="18"/>
                <w:lang w:eastAsia="ja-JP"/>
              </w:rPr>
            </w:pPr>
          </w:p>
        </w:tc>
        <w:tc>
          <w:tcPr>
            <w:tcW w:w="6260" w:type="dxa"/>
          </w:tcPr>
          <w:p w14:paraId="67C6326A" w14:textId="3B1AD6C5" w:rsidR="00B82B62" w:rsidRPr="006F13C9" w:rsidRDefault="00B82B62" w:rsidP="00B82B62">
            <w:pPr>
              <w:keepNext/>
              <w:keepLines/>
              <w:spacing w:after="0"/>
              <w:rPr>
                <w:rFonts w:ascii="Arial" w:hAnsi="Arial"/>
                <w:sz w:val="18"/>
                <w:lang w:eastAsia="ja-JP"/>
              </w:rPr>
            </w:pPr>
          </w:p>
        </w:tc>
      </w:tr>
      <w:tr w:rsidR="00B82B62" w:rsidRPr="006F13C9" w14:paraId="3080D857" w14:textId="77777777" w:rsidTr="00AA3143">
        <w:tc>
          <w:tcPr>
            <w:tcW w:w="1364" w:type="dxa"/>
          </w:tcPr>
          <w:p w14:paraId="57BF8A8D" w14:textId="5027765F" w:rsidR="00B82B62" w:rsidRPr="00EB67B4" w:rsidRDefault="00B82B62" w:rsidP="00B82B62">
            <w:pPr>
              <w:keepNext/>
              <w:keepLines/>
              <w:spacing w:after="0"/>
              <w:rPr>
                <w:rFonts w:ascii="Arial" w:eastAsia="MS Mincho" w:hAnsi="Arial"/>
                <w:sz w:val="18"/>
                <w:lang w:eastAsia="ja-JP"/>
              </w:rPr>
            </w:pPr>
          </w:p>
        </w:tc>
        <w:tc>
          <w:tcPr>
            <w:tcW w:w="2005" w:type="dxa"/>
          </w:tcPr>
          <w:p w14:paraId="6A331903" w14:textId="1FE5DBA1" w:rsidR="00B82B62" w:rsidRPr="006F13C9" w:rsidRDefault="00B82B62" w:rsidP="00B82B62">
            <w:pPr>
              <w:keepNext/>
              <w:keepLines/>
              <w:spacing w:after="0"/>
              <w:rPr>
                <w:rFonts w:ascii="Arial" w:hAnsi="Arial"/>
                <w:sz w:val="18"/>
                <w:lang w:eastAsia="ja-JP"/>
              </w:rPr>
            </w:pPr>
          </w:p>
        </w:tc>
        <w:tc>
          <w:tcPr>
            <w:tcW w:w="6260" w:type="dxa"/>
          </w:tcPr>
          <w:p w14:paraId="45538778" w14:textId="432C91E5" w:rsidR="00B82B62" w:rsidRPr="006F13C9" w:rsidRDefault="00B82B62" w:rsidP="00B82B62">
            <w:pPr>
              <w:keepNext/>
              <w:keepLines/>
              <w:spacing w:after="0"/>
              <w:rPr>
                <w:rFonts w:ascii="Arial" w:hAnsi="Arial"/>
                <w:sz w:val="18"/>
                <w:lang w:eastAsia="ja-JP"/>
              </w:rPr>
            </w:pPr>
          </w:p>
        </w:tc>
      </w:tr>
      <w:tr w:rsidR="00B82B62" w:rsidRPr="008471C9" w14:paraId="18CB05E0" w14:textId="77777777" w:rsidTr="00AA3143">
        <w:tc>
          <w:tcPr>
            <w:tcW w:w="1364" w:type="dxa"/>
          </w:tcPr>
          <w:p w14:paraId="59F861F6" w14:textId="30B29331" w:rsidR="00B82B62" w:rsidRDefault="00B82B62" w:rsidP="00B82B62">
            <w:pPr>
              <w:keepNext/>
              <w:keepLines/>
              <w:spacing w:after="0"/>
              <w:rPr>
                <w:rFonts w:ascii="Arial" w:eastAsiaTheme="minorEastAsia" w:hAnsi="Arial"/>
                <w:sz w:val="18"/>
                <w:lang w:eastAsia="zh-CN"/>
              </w:rPr>
            </w:pPr>
          </w:p>
        </w:tc>
        <w:tc>
          <w:tcPr>
            <w:tcW w:w="2005" w:type="dxa"/>
          </w:tcPr>
          <w:p w14:paraId="28D30AD6" w14:textId="2EE18EB6" w:rsidR="00B82B62" w:rsidRDefault="00B82B62" w:rsidP="00B82B62">
            <w:pPr>
              <w:keepNext/>
              <w:keepLines/>
              <w:spacing w:after="0"/>
              <w:rPr>
                <w:rFonts w:ascii="Arial" w:hAnsi="Arial"/>
                <w:sz w:val="18"/>
                <w:lang w:eastAsia="zh-CN"/>
              </w:rPr>
            </w:pPr>
          </w:p>
        </w:tc>
        <w:tc>
          <w:tcPr>
            <w:tcW w:w="6260" w:type="dxa"/>
          </w:tcPr>
          <w:p w14:paraId="755D5677" w14:textId="4E056B7A" w:rsidR="00B82B62" w:rsidRDefault="00B82B62" w:rsidP="00B82B62">
            <w:pPr>
              <w:keepNext/>
              <w:keepLines/>
              <w:spacing w:after="0"/>
              <w:rPr>
                <w:rFonts w:ascii="Arial" w:hAnsi="Arial"/>
                <w:sz w:val="18"/>
                <w:lang w:eastAsia="zh-CN"/>
              </w:rPr>
            </w:pPr>
          </w:p>
        </w:tc>
      </w:tr>
      <w:tr w:rsidR="00B82B62" w:rsidRPr="008471C9" w14:paraId="77313002" w14:textId="77777777" w:rsidTr="00AA3143">
        <w:tc>
          <w:tcPr>
            <w:tcW w:w="1364" w:type="dxa"/>
          </w:tcPr>
          <w:p w14:paraId="3FAD128E" w14:textId="217C6146" w:rsidR="00B82B62" w:rsidRDefault="00B82B62" w:rsidP="00B82B62">
            <w:pPr>
              <w:keepNext/>
              <w:keepLines/>
              <w:spacing w:after="0"/>
              <w:rPr>
                <w:rFonts w:ascii="Arial" w:eastAsiaTheme="minorEastAsia" w:hAnsi="Arial"/>
                <w:sz w:val="18"/>
                <w:lang w:eastAsia="zh-CN"/>
              </w:rPr>
            </w:pPr>
          </w:p>
        </w:tc>
        <w:tc>
          <w:tcPr>
            <w:tcW w:w="2005" w:type="dxa"/>
          </w:tcPr>
          <w:p w14:paraId="6DADA38E" w14:textId="2D72A04C" w:rsidR="00B82B62" w:rsidRDefault="00B82B62" w:rsidP="00B82B62">
            <w:pPr>
              <w:keepNext/>
              <w:keepLines/>
              <w:spacing w:after="0"/>
              <w:rPr>
                <w:rFonts w:ascii="Arial" w:hAnsi="Arial"/>
                <w:sz w:val="18"/>
                <w:lang w:eastAsia="zh-CN"/>
              </w:rPr>
            </w:pPr>
          </w:p>
        </w:tc>
        <w:tc>
          <w:tcPr>
            <w:tcW w:w="6260" w:type="dxa"/>
          </w:tcPr>
          <w:p w14:paraId="396873D9" w14:textId="4DC58455" w:rsidR="00B82B62" w:rsidRDefault="00B82B62" w:rsidP="00B82B62">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af1"/>
        <w:numPr>
          <w:ilvl w:val="0"/>
          <w:numId w:val="40"/>
        </w:numPr>
        <w:spacing w:beforeLines="50" w:before="120" w:after="120"/>
        <w:rPr>
          <w:sz w:val="20"/>
        </w:rPr>
      </w:pPr>
      <w:r w:rsidRPr="004737F1">
        <w:rPr>
          <w:b/>
          <w:sz w:val="20"/>
        </w:rPr>
        <w:t xml:space="preserve">Option 1: </w:t>
      </w:r>
      <w:r w:rsidR="004737F1" w:rsidRPr="004737F1">
        <w:rPr>
          <w:b/>
          <w:sz w:val="20"/>
        </w:rPr>
        <w:t>modify the existing  procedure</w:t>
      </w:r>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the UE prioritise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af1"/>
        <w:numPr>
          <w:ilvl w:val="0"/>
          <w:numId w:val="40"/>
        </w:numPr>
        <w:spacing w:beforeLines="50" w:before="120" w:after="120"/>
        <w:rPr>
          <w:sz w:val="20"/>
        </w:rPr>
      </w:pPr>
      <w:r w:rsidRPr="004737F1">
        <w:rPr>
          <w:b/>
          <w:sz w:val="20"/>
        </w:rPr>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r w:rsidR="00767825">
        <w:rPr>
          <w:sz w:val="20"/>
        </w:rPr>
        <w:t>network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modorater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simple</w:t>
      </w:r>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uawei, Hisilicon</w:t>
            </w:r>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20E2912B" w:rsidR="00767825" w:rsidRPr="00EB67B4" w:rsidRDefault="00CB013F" w:rsidP="004467ED">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223B69DC" w14:textId="1A516C19" w:rsidR="00767825" w:rsidRPr="006F13C9" w:rsidRDefault="00EC49A6" w:rsidP="004467ED">
            <w:pPr>
              <w:keepNext/>
              <w:keepLines/>
              <w:spacing w:after="0"/>
              <w:rPr>
                <w:rFonts w:ascii="Arial" w:hAnsi="Arial"/>
                <w:sz w:val="18"/>
                <w:lang w:eastAsia="ja-JP"/>
              </w:rPr>
            </w:pPr>
            <w:r>
              <w:rPr>
                <w:rFonts w:ascii="Arial" w:hAnsi="Arial"/>
                <w:sz w:val="18"/>
                <w:lang w:eastAsia="ja-JP"/>
              </w:rPr>
              <w:t>-</w:t>
            </w:r>
          </w:p>
        </w:tc>
        <w:tc>
          <w:tcPr>
            <w:tcW w:w="6260" w:type="dxa"/>
          </w:tcPr>
          <w:p w14:paraId="10487AB9" w14:textId="4CBD6ED3" w:rsidR="00CB013F" w:rsidRDefault="00CB013F" w:rsidP="004467ED">
            <w:pPr>
              <w:keepNext/>
              <w:keepLines/>
              <w:spacing w:after="0"/>
              <w:rPr>
                <w:rFonts w:ascii="Arial" w:hAnsi="Arial"/>
                <w:sz w:val="18"/>
                <w:lang w:eastAsia="ja-JP"/>
              </w:rPr>
            </w:pPr>
            <w:r>
              <w:rPr>
                <w:rFonts w:ascii="Arial" w:hAnsi="Arial"/>
                <w:sz w:val="18"/>
                <w:lang w:eastAsia="ja-JP"/>
              </w:rPr>
              <w:t xml:space="preserve">Modifying the existing procedure is simple. </w:t>
            </w:r>
            <w:r w:rsidR="00EC49A6">
              <w:rPr>
                <w:rFonts w:ascii="Arial" w:hAnsi="Arial"/>
                <w:sz w:val="18"/>
                <w:lang w:eastAsia="ja-JP"/>
              </w:rPr>
              <w:t>No explicit interaction is needed between MAC and RRC. We can model is similar manner as we have done for SUL/NUL carrier selection.</w:t>
            </w:r>
          </w:p>
          <w:p w14:paraId="4AC3C6A4" w14:textId="77777777" w:rsidR="00CB013F" w:rsidRDefault="00CB013F" w:rsidP="004467ED">
            <w:pPr>
              <w:keepNext/>
              <w:keepLines/>
              <w:spacing w:after="0"/>
              <w:rPr>
                <w:rFonts w:ascii="Arial" w:hAnsi="Arial"/>
                <w:sz w:val="18"/>
                <w:lang w:eastAsia="ja-JP"/>
              </w:rPr>
            </w:pPr>
          </w:p>
          <w:p w14:paraId="7D9F7247" w14:textId="0EE6C8C7" w:rsidR="00767825" w:rsidRDefault="00CB013F" w:rsidP="004467ED">
            <w:pPr>
              <w:keepNext/>
              <w:keepLines/>
              <w:spacing w:after="0"/>
              <w:rPr>
                <w:rFonts w:ascii="Arial" w:hAnsi="Arial"/>
                <w:sz w:val="18"/>
                <w:lang w:eastAsia="ja-JP"/>
              </w:rPr>
            </w:pPr>
            <w:r>
              <w:rPr>
                <w:rFonts w:ascii="Arial" w:hAnsi="Arial"/>
                <w:sz w:val="18"/>
                <w:lang w:eastAsia="ja-JP"/>
              </w:rPr>
              <w:t>We need to add condition for selecting Msg1 based SI request with repetitions before the condition for selecting Msg1 based SI request without repetitions in current spec. Example</w:t>
            </w:r>
          </w:p>
          <w:p w14:paraId="5BE8864C" w14:textId="77777777" w:rsidR="00CB013F" w:rsidRDefault="00CB013F" w:rsidP="004467ED">
            <w:pPr>
              <w:keepNext/>
              <w:keepLines/>
              <w:spacing w:after="0"/>
              <w:rPr>
                <w:rFonts w:ascii="Arial" w:hAnsi="Arial"/>
                <w:sz w:val="18"/>
                <w:lang w:eastAsia="ja-JP"/>
              </w:rPr>
            </w:pPr>
          </w:p>
          <w:p w14:paraId="0274F51E" w14:textId="388EB95D" w:rsidR="00CB013F" w:rsidRPr="00EC49A6" w:rsidRDefault="00CB013F" w:rsidP="00CB013F">
            <w:pPr>
              <w:pStyle w:val="af1"/>
              <w:keepNext/>
              <w:keepLines/>
              <w:numPr>
                <w:ilvl w:val="0"/>
                <w:numId w:val="35"/>
              </w:numPr>
              <w:rPr>
                <w:sz w:val="22"/>
                <w:szCs w:val="24"/>
                <w:lang w:eastAsia="en-US"/>
              </w:rPr>
            </w:pPr>
            <w:r w:rsidRPr="00EC49A6">
              <w:rPr>
                <w:sz w:val="22"/>
                <w:szCs w:val="24"/>
              </w:rPr>
              <w:t xml:space="preserve">if criteria </w:t>
            </w:r>
            <w:r w:rsidR="00EC49A6" w:rsidRPr="00EC49A6">
              <w:rPr>
                <w:sz w:val="22"/>
                <w:szCs w:val="24"/>
              </w:rPr>
              <w:t>(as specified in TS 38.321)</w:t>
            </w:r>
            <w:r w:rsidR="00EC49A6">
              <w:rPr>
                <w:sz w:val="22"/>
                <w:szCs w:val="24"/>
              </w:rPr>
              <w:t xml:space="preserve"> </w:t>
            </w:r>
            <w:r w:rsidRPr="00EC49A6">
              <w:rPr>
                <w:sz w:val="22"/>
                <w:szCs w:val="24"/>
              </w:rPr>
              <w:t xml:space="preserve">for N message 1 repetitions  is met and if </w:t>
            </w:r>
            <w:r w:rsidRPr="00EC49A6">
              <w:rPr>
                <w:i/>
                <w:sz w:val="22"/>
                <w:szCs w:val="24"/>
              </w:rPr>
              <w:t>SIB1</w:t>
            </w:r>
            <w:r w:rsidRPr="00EC49A6">
              <w:rPr>
                <w:sz w:val="22"/>
                <w:szCs w:val="24"/>
              </w:rPr>
              <w:t xml:space="preserve"> includes SI request configuration for N Msg1 repetitions for SUL and criteria (as specified in TS 38.321) to select SUL is met</w:t>
            </w:r>
          </w:p>
          <w:p w14:paraId="5C58F2F0" w14:textId="4EF1BB56" w:rsidR="00CB013F" w:rsidRPr="00EC49A6" w:rsidRDefault="00CB013F" w:rsidP="004467ED">
            <w:pPr>
              <w:pStyle w:val="af1"/>
              <w:keepNext/>
              <w:keepLines/>
              <w:numPr>
                <w:ilvl w:val="1"/>
                <w:numId w:val="35"/>
              </w:numPr>
              <w:rPr>
                <w:sz w:val="22"/>
                <w:szCs w:val="24"/>
                <w:lang w:eastAsia="en-US"/>
              </w:rPr>
            </w:pPr>
            <w:r w:rsidRPr="00EC49A6">
              <w:rPr>
                <w:sz w:val="22"/>
                <w:szCs w:val="24"/>
              </w:rPr>
              <w:t xml:space="preserve">trigger the lower layer (i.e. MAC) to initiate the Random Access procedure on supplementary uplink using the PRACH preamble(s) and PRACH resource(s) in </w:t>
            </w:r>
            <w:r w:rsidR="00EC49A6" w:rsidRPr="00EC49A6">
              <w:rPr>
                <w:sz w:val="22"/>
                <w:szCs w:val="24"/>
              </w:rPr>
              <w:t xml:space="preserve">SI request configuration for N Msg1 repetitions </w:t>
            </w:r>
            <w:r w:rsidRPr="00EC49A6">
              <w:rPr>
                <w:sz w:val="22"/>
                <w:szCs w:val="24"/>
              </w:rPr>
              <w:t xml:space="preserve">corresponding to the SI message(s) that the UE requires to operate within the cell, and for which </w:t>
            </w:r>
            <w:r w:rsidRPr="00EC49A6">
              <w:rPr>
                <w:i/>
                <w:sz w:val="22"/>
                <w:szCs w:val="24"/>
              </w:rPr>
              <w:t>si-BroadcastStatus</w:t>
            </w:r>
            <w:r w:rsidRPr="00EC49A6">
              <w:rPr>
                <w:sz w:val="22"/>
                <w:szCs w:val="24"/>
              </w:rPr>
              <w:t xml:space="preserve"> is set to </w:t>
            </w:r>
            <w:r w:rsidRPr="00EC49A6">
              <w:rPr>
                <w:i/>
                <w:sz w:val="22"/>
                <w:szCs w:val="24"/>
              </w:rPr>
              <w:t>notBroadcasting</w:t>
            </w:r>
            <w:r w:rsidRPr="00EC49A6">
              <w:rPr>
                <w:sz w:val="22"/>
                <w:szCs w:val="24"/>
              </w:rPr>
              <w:t>;</w:t>
            </w:r>
          </w:p>
        </w:tc>
      </w:tr>
      <w:tr w:rsidR="00B82B62" w:rsidRPr="006F13C9" w14:paraId="001D272E" w14:textId="77777777" w:rsidTr="004467ED">
        <w:tc>
          <w:tcPr>
            <w:tcW w:w="1364" w:type="dxa"/>
          </w:tcPr>
          <w:p w14:paraId="78522A8D" w14:textId="63FD4DCF" w:rsidR="00B82B62" w:rsidRPr="00EB67B4" w:rsidRDefault="00B82B62" w:rsidP="00B82B62">
            <w:pPr>
              <w:keepNext/>
              <w:keepLines/>
              <w:spacing w:after="0"/>
              <w:rPr>
                <w:rFonts w:ascii="Arial" w:eastAsia="MS Mincho" w:hAnsi="Arial"/>
                <w:sz w:val="18"/>
                <w:lang w:eastAsia="ja-JP"/>
              </w:rPr>
            </w:pPr>
            <w:r>
              <w:rPr>
                <w:rFonts w:ascii="Arial" w:eastAsia="맑은 고딕" w:hAnsi="Arial" w:hint="eastAsia"/>
                <w:sz w:val="18"/>
                <w:lang w:eastAsia="ko-KR"/>
              </w:rPr>
              <w:t>LGE</w:t>
            </w:r>
          </w:p>
        </w:tc>
        <w:tc>
          <w:tcPr>
            <w:tcW w:w="2005" w:type="dxa"/>
          </w:tcPr>
          <w:p w14:paraId="03376B12" w14:textId="079EF69D" w:rsidR="00B82B62" w:rsidRPr="006F13C9" w:rsidRDefault="00B82B62" w:rsidP="00B82B62">
            <w:pPr>
              <w:keepNext/>
              <w:keepLines/>
              <w:spacing w:after="0"/>
              <w:rPr>
                <w:rFonts w:ascii="Arial" w:hAnsi="Arial"/>
                <w:sz w:val="18"/>
                <w:lang w:eastAsia="ja-JP"/>
              </w:rPr>
            </w:pPr>
            <w:r>
              <w:rPr>
                <w:rFonts w:ascii="Arial" w:eastAsia="맑은 고딕" w:hAnsi="Arial" w:hint="eastAsia"/>
                <w:sz w:val="18"/>
                <w:lang w:eastAsia="ko-KR"/>
              </w:rPr>
              <w:t>Comments</w:t>
            </w:r>
          </w:p>
        </w:tc>
        <w:tc>
          <w:tcPr>
            <w:tcW w:w="6260" w:type="dxa"/>
          </w:tcPr>
          <w:p w14:paraId="00135128" w14:textId="78679489" w:rsidR="00B82B62" w:rsidRPr="006F13C9" w:rsidRDefault="00B82B62" w:rsidP="00B82B62">
            <w:pPr>
              <w:keepNext/>
              <w:keepLines/>
              <w:spacing w:after="0"/>
              <w:rPr>
                <w:rFonts w:ascii="Arial" w:hAnsi="Arial"/>
                <w:sz w:val="18"/>
                <w:lang w:eastAsia="ja-JP"/>
              </w:rPr>
            </w:pPr>
            <w:r>
              <w:rPr>
                <w:rFonts w:ascii="Arial" w:eastAsia="맑은 고딕" w:hAnsi="Arial" w:hint="eastAsia"/>
                <w:sz w:val="18"/>
                <w:lang w:eastAsia="ko-KR"/>
              </w:rPr>
              <w:t xml:space="preserve">See our </w:t>
            </w:r>
            <w:r>
              <w:rPr>
                <w:rFonts w:ascii="Arial" w:eastAsia="맑은 고딕" w:hAnsi="Arial"/>
                <w:sz w:val="18"/>
                <w:lang w:eastAsia="ko-KR"/>
              </w:rPr>
              <w:t>response</w:t>
            </w:r>
            <w:r>
              <w:rPr>
                <w:rFonts w:ascii="Arial" w:eastAsia="맑은 고딕" w:hAnsi="Arial" w:hint="eastAsia"/>
                <w:sz w:val="18"/>
                <w:lang w:eastAsia="ko-KR"/>
              </w:rPr>
              <w:t xml:space="preserve"> </w:t>
            </w:r>
            <w:r>
              <w:rPr>
                <w:rFonts w:ascii="Arial" w:eastAsia="맑은 고딕" w:hAnsi="Arial"/>
                <w:sz w:val="18"/>
                <w:lang w:eastAsia="ko-KR"/>
              </w:rPr>
              <w:t>in Question 2</w:t>
            </w:r>
          </w:p>
        </w:tc>
      </w:tr>
      <w:tr w:rsidR="00B82B62" w:rsidRPr="006F13C9" w14:paraId="2CBA83B2" w14:textId="77777777" w:rsidTr="004467ED">
        <w:tc>
          <w:tcPr>
            <w:tcW w:w="1364" w:type="dxa"/>
          </w:tcPr>
          <w:p w14:paraId="7974CA4C" w14:textId="77777777" w:rsidR="00B82B62" w:rsidRPr="00936305" w:rsidRDefault="00B82B62" w:rsidP="00B82B62">
            <w:pPr>
              <w:keepNext/>
              <w:keepLines/>
              <w:spacing w:after="0"/>
              <w:rPr>
                <w:rFonts w:ascii="Arial" w:eastAsiaTheme="minorEastAsia" w:hAnsi="Arial"/>
                <w:sz w:val="18"/>
                <w:lang w:eastAsia="zh-CN"/>
              </w:rPr>
            </w:pPr>
          </w:p>
        </w:tc>
        <w:tc>
          <w:tcPr>
            <w:tcW w:w="2005" w:type="dxa"/>
          </w:tcPr>
          <w:p w14:paraId="1081B67E" w14:textId="77777777" w:rsidR="00B82B62" w:rsidRPr="006F13C9" w:rsidRDefault="00B82B62" w:rsidP="00B82B62">
            <w:pPr>
              <w:keepNext/>
              <w:keepLines/>
              <w:spacing w:after="0"/>
              <w:rPr>
                <w:rFonts w:ascii="Arial" w:hAnsi="Arial"/>
                <w:sz w:val="18"/>
                <w:lang w:eastAsia="zh-CN"/>
              </w:rPr>
            </w:pPr>
          </w:p>
        </w:tc>
        <w:tc>
          <w:tcPr>
            <w:tcW w:w="6260" w:type="dxa"/>
          </w:tcPr>
          <w:p w14:paraId="5B42CCE0" w14:textId="77777777" w:rsidR="00B82B62" w:rsidRPr="006F13C9" w:rsidRDefault="00B82B62" w:rsidP="00B82B62">
            <w:pPr>
              <w:keepNext/>
              <w:keepLines/>
              <w:spacing w:after="0"/>
              <w:rPr>
                <w:rFonts w:ascii="Arial" w:hAnsi="Arial"/>
                <w:sz w:val="18"/>
                <w:lang w:eastAsia="zh-CN"/>
              </w:rPr>
            </w:pPr>
          </w:p>
        </w:tc>
      </w:tr>
      <w:tr w:rsidR="00B82B62" w:rsidRPr="006F13C9" w14:paraId="23DC4942" w14:textId="77777777" w:rsidTr="004467ED">
        <w:tc>
          <w:tcPr>
            <w:tcW w:w="1364" w:type="dxa"/>
          </w:tcPr>
          <w:p w14:paraId="0A5B00BC" w14:textId="77777777" w:rsidR="00B82B62" w:rsidRPr="00EB67B4" w:rsidRDefault="00B82B62" w:rsidP="00B82B62">
            <w:pPr>
              <w:keepNext/>
              <w:keepLines/>
              <w:spacing w:after="0"/>
              <w:rPr>
                <w:rFonts w:ascii="Arial" w:eastAsia="MS Mincho" w:hAnsi="Arial"/>
                <w:sz w:val="18"/>
                <w:lang w:eastAsia="ja-JP"/>
              </w:rPr>
            </w:pPr>
          </w:p>
        </w:tc>
        <w:tc>
          <w:tcPr>
            <w:tcW w:w="2005" w:type="dxa"/>
          </w:tcPr>
          <w:p w14:paraId="6037E132" w14:textId="77777777" w:rsidR="00B82B62" w:rsidRPr="006F13C9" w:rsidRDefault="00B82B62" w:rsidP="00B82B62">
            <w:pPr>
              <w:keepNext/>
              <w:keepLines/>
              <w:spacing w:after="0"/>
              <w:rPr>
                <w:rFonts w:ascii="Arial" w:hAnsi="Arial"/>
                <w:sz w:val="18"/>
                <w:lang w:eastAsia="ja-JP"/>
              </w:rPr>
            </w:pPr>
          </w:p>
        </w:tc>
        <w:tc>
          <w:tcPr>
            <w:tcW w:w="6260" w:type="dxa"/>
          </w:tcPr>
          <w:p w14:paraId="5AC71E25" w14:textId="77777777" w:rsidR="00B82B62" w:rsidRPr="006F13C9" w:rsidRDefault="00B82B62" w:rsidP="00B82B62">
            <w:pPr>
              <w:keepNext/>
              <w:keepLines/>
              <w:spacing w:after="0"/>
              <w:rPr>
                <w:rFonts w:ascii="Arial" w:hAnsi="Arial"/>
                <w:sz w:val="18"/>
                <w:lang w:eastAsia="ja-JP"/>
              </w:rPr>
            </w:pPr>
          </w:p>
        </w:tc>
      </w:tr>
      <w:tr w:rsidR="00B82B62" w:rsidRPr="006F13C9" w14:paraId="23810585" w14:textId="77777777" w:rsidTr="004467ED">
        <w:tc>
          <w:tcPr>
            <w:tcW w:w="1364" w:type="dxa"/>
          </w:tcPr>
          <w:p w14:paraId="54F33E52" w14:textId="77777777" w:rsidR="00B82B62" w:rsidRPr="00EB67B4" w:rsidRDefault="00B82B62" w:rsidP="00B82B62">
            <w:pPr>
              <w:keepNext/>
              <w:keepLines/>
              <w:spacing w:after="0"/>
              <w:rPr>
                <w:rFonts w:ascii="Arial" w:eastAsia="MS Mincho" w:hAnsi="Arial"/>
                <w:sz w:val="18"/>
                <w:lang w:eastAsia="ja-JP"/>
              </w:rPr>
            </w:pPr>
          </w:p>
        </w:tc>
        <w:tc>
          <w:tcPr>
            <w:tcW w:w="2005" w:type="dxa"/>
          </w:tcPr>
          <w:p w14:paraId="12AAA55C" w14:textId="77777777" w:rsidR="00B82B62" w:rsidRPr="006F13C9" w:rsidRDefault="00B82B62" w:rsidP="00B82B62">
            <w:pPr>
              <w:keepNext/>
              <w:keepLines/>
              <w:spacing w:after="0"/>
              <w:rPr>
                <w:rFonts w:ascii="Arial" w:hAnsi="Arial"/>
                <w:sz w:val="18"/>
                <w:lang w:eastAsia="ja-JP"/>
              </w:rPr>
            </w:pPr>
          </w:p>
        </w:tc>
        <w:tc>
          <w:tcPr>
            <w:tcW w:w="6260" w:type="dxa"/>
          </w:tcPr>
          <w:p w14:paraId="37967E88" w14:textId="77777777" w:rsidR="00B82B62" w:rsidRPr="006F13C9" w:rsidRDefault="00B82B62" w:rsidP="00B82B62">
            <w:pPr>
              <w:keepNext/>
              <w:keepLines/>
              <w:spacing w:after="0"/>
              <w:rPr>
                <w:rFonts w:ascii="Arial" w:hAnsi="Arial"/>
                <w:sz w:val="18"/>
                <w:lang w:eastAsia="ja-JP"/>
              </w:rPr>
            </w:pPr>
          </w:p>
        </w:tc>
      </w:tr>
      <w:tr w:rsidR="00B82B62" w:rsidRPr="008471C9" w14:paraId="2D56A02A" w14:textId="77777777" w:rsidTr="004467ED">
        <w:tc>
          <w:tcPr>
            <w:tcW w:w="1364" w:type="dxa"/>
          </w:tcPr>
          <w:p w14:paraId="27BD7830" w14:textId="77777777" w:rsidR="00B82B62" w:rsidRDefault="00B82B62" w:rsidP="00B82B62">
            <w:pPr>
              <w:keepNext/>
              <w:keepLines/>
              <w:spacing w:after="0"/>
              <w:rPr>
                <w:rFonts w:ascii="Arial" w:eastAsiaTheme="minorEastAsia" w:hAnsi="Arial"/>
                <w:sz w:val="18"/>
                <w:lang w:eastAsia="zh-CN"/>
              </w:rPr>
            </w:pPr>
          </w:p>
        </w:tc>
        <w:tc>
          <w:tcPr>
            <w:tcW w:w="2005" w:type="dxa"/>
          </w:tcPr>
          <w:p w14:paraId="2AB89E1C" w14:textId="77777777" w:rsidR="00B82B62" w:rsidRDefault="00B82B62" w:rsidP="00B82B62">
            <w:pPr>
              <w:keepNext/>
              <w:keepLines/>
              <w:spacing w:after="0"/>
              <w:rPr>
                <w:rFonts w:ascii="Arial" w:hAnsi="Arial"/>
                <w:sz w:val="18"/>
                <w:lang w:eastAsia="zh-CN"/>
              </w:rPr>
            </w:pPr>
          </w:p>
        </w:tc>
        <w:tc>
          <w:tcPr>
            <w:tcW w:w="6260" w:type="dxa"/>
          </w:tcPr>
          <w:p w14:paraId="07965564" w14:textId="77777777" w:rsidR="00B82B62" w:rsidRDefault="00B82B62" w:rsidP="00B82B62">
            <w:pPr>
              <w:keepNext/>
              <w:keepLines/>
              <w:spacing w:after="0"/>
              <w:rPr>
                <w:rFonts w:ascii="Arial" w:hAnsi="Arial"/>
                <w:sz w:val="18"/>
                <w:lang w:eastAsia="zh-CN"/>
              </w:rPr>
            </w:pPr>
          </w:p>
        </w:tc>
      </w:tr>
      <w:tr w:rsidR="00B82B62" w:rsidRPr="008471C9" w14:paraId="17D59F44" w14:textId="77777777" w:rsidTr="004467ED">
        <w:tc>
          <w:tcPr>
            <w:tcW w:w="1364" w:type="dxa"/>
          </w:tcPr>
          <w:p w14:paraId="6F4B45FE" w14:textId="77777777" w:rsidR="00B82B62" w:rsidRDefault="00B82B62" w:rsidP="00B82B62">
            <w:pPr>
              <w:keepNext/>
              <w:keepLines/>
              <w:spacing w:after="0"/>
              <w:rPr>
                <w:rFonts w:ascii="Arial" w:eastAsiaTheme="minorEastAsia" w:hAnsi="Arial"/>
                <w:sz w:val="18"/>
                <w:lang w:eastAsia="zh-CN"/>
              </w:rPr>
            </w:pPr>
          </w:p>
        </w:tc>
        <w:tc>
          <w:tcPr>
            <w:tcW w:w="2005" w:type="dxa"/>
          </w:tcPr>
          <w:p w14:paraId="35C92034" w14:textId="77777777" w:rsidR="00B82B62" w:rsidRDefault="00B82B62" w:rsidP="00B82B62">
            <w:pPr>
              <w:keepNext/>
              <w:keepLines/>
              <w:spacing w:after="0"/>
              <w:rPr>
                <w:rFonts w:ascii="Arial" w:hAnsi="Arial"/>
                <w:sz w:val="18"/>
                <w:lang w:eastAsia="zh-CN"/>
              </w:rPr>
            </w:pPr>
          </w:p>
        </w:tc>
        <w:tc>
          <w:tcPr>
            <w:tcW w:w="6260" w:type="dxa"/>
          </w:tcPr>
          <w:p w14:paraId="7FE53956" w14:textId="77777777" w:rsidR="00B82B62" w:rsidRDefault="00B82B62" w:rsidP="00B82B62">
            <w:pPr>
              <w:keepNext/>
              <w:keepLines/>
              <w:spacing w:after="0"/>
              <w:rPr>
                <w:rFonts w:ascii="Arial" w:hAnsi="Arial"/>
                <w:sz w:val="18"/>
                <w:lang w:eastAsia="zh-CN"/>
              </w:rPr>
            </w:pPr>
          </w:p>
        </w:tc>
      </w:tr>
      <w:tr w:rsidR="00B82B62" w:rsidRPr="008471C9" w14:paraId="5F16907E" w14:textId="77777777" w:rsidTr="004467ED">
        <w:tc>
          <w:tcPr>
            <w:tcW w:w="1364" w:type="dxa"/>
          </w:tcPr>
          <w:p w14:paraId="794BB377" w14:textId="77777777" w:rsidR="00B82B62" w:rsidRDefault="00B82B62" w:rsidP="00B82B62">
            <w:pPr>
              <w:keepNext/>
              <w:keepLines/>
              <w:spacing w:after="0"/>
              <w:rPr>
                <w:rFonts w:ascii="Arial" w:eastAsiaTheme="minorEastAsia" w:hAnsi="Arial"/>
                <w:sz w:val="18"/>
                <w:lang w:eastAsia="zh-CN"/>
              </w:rPr>
            </w:pPr>
          </w:p>
        </w:tc>
        <w:tc>
          <w:tcPr>
            <w:tcW w:w="2005" w:type="dxa"/>
          </w:tcPr>
          <w:p w14:paraId="6830CC2C" w14:textId="77777777" w:rsidR="00B82B62" w:rsidRDefault="00B82B62" w:rsidP="00B82B62">
            <w:pPr>
              <w:keepNext/>
              <w:keepLines/>
              <w:spacing w:after="0"/>
              <w:rPr>
                <w:rFonts w:ascii="Arial" w:hAnsi="Arial"/>
                <w:sz w:val="18"/>
                <w:lang w:eastAsia="zh-CN"/>
              </w:rPr>
            </w:pPr>
          </w:p>
        </w:tc>
        <w:tc>
          <w:tcPr>
            <w:tcW w:w="6260" w:type="dxa"/>
          </w:tcPr>
          <w:p w14:paraId="33159C36" w14:textId="77777777" w:rsidR="00B82B62" w:rsidRPr="00723558" w:rsidRDefault="00B82B62" w:rsidP="00B82B62">
            <w:pPr>
              <w:pStyle w:val="af1"/>
              <w:keepNext/>
              <w:keepLines/>
              <w:numPr>
                <w:ilvl w:val="0"/>
                <w:numId w:val="35"/>
              </w:numPr>
              <w:rPr>
                <w:rFonts w:ascii="Arial" w:eastAsia="맑은 고딕"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ased on the UP email discussion, the following option are mentioned for indicating the MSG1 repetition number.</w:t>
      </w:r>
    </w:p>
    <w:p w14:paraId="5A2454B3" w14:textId="25609745" w:rsidR="008D1AFC" w:rsidRPr="008D1AFC" w:rsidRDefault="008D1AFC" w:rsidP="008D1AFC">
      <w:pPr>
        <w:pStyle w:val="af1"/>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r w:rsidR="0072363C" w:rsidRPr="0072363C">
        <w:rPr>
          <w:i/>
          <w:sz w:val="20"/>
        </w:rPr>
        <w:t>featureCombiantion</w:t>
      </w:r>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af1"/>
        <w:numPr>
          <w:ilvl w:val="0"/>
          <w:numId w:val="42"/>
        </w:numPr>
        <w:rPr>
          <w:sz w:val="20"/>
        </w:rPr>
      </w:pPr>
      <w:r w:rsidRPr="0072363C">
        <w:rPr>
          <w:b/>
          <w:sz w:val="20"/>
        </w:rPr>
        <w:t xml:space="preserve">Option 2: </w:t>
      </w:r>
      <w:r w:rsidR="0072363C">
        <w:rPr>
          <w:sz w:val="20"/>
        </w:rPr>
        <w:t xml:space="preserve">use one reserved bit in </w:t>
      </w:r>
      <w:r w:rsidR="0072363C" w:rsidRPr="0072363C">
        <w:rPr>
          <w:i/>
          <w:sz w:val="20"/>
        </w:rPr>
        <w:t>featureCombiantion</w:t>
      </w:r>
      <w:r w:rsidR="0072363C">
        <w:rPr>
          <w:sz w:val="20"/>
        </w:rPr>
        <w:t xml:space="preserve"> IE for indicating MSG1 repeititon as a feature and introduce a </w:t>
      </w:r>
      <w:r w:rsidR="0072363C" w:rsidRPr="0072363C">
        <w:rPr>
          <w:b/>
          <w:sz w:val="20"/>
        </w:rPr>
        <w:t>new</w:t>
      </w:r>
      <w:r w:rsidR="0072363C">
        <w:rPr>
          <w:sz w:val="20"/>
        </w:rPr>
        <w:t xml:space="preserve"> paratmer in </w:t>
      </w:r>
      <w:r w:rsidR="0072363C" w:rsidRPr="0072363C">
        <w:rPr>
          <w:i/>
          <w:sz w:val="20"/>
        </w:rPr>
        <w:t>featureCombinationPreamble</w:t>
      </w:r>
      <w:r w:rsidR="0072363C">
        <w:rPr>
          <w:sz w:val="20"/>
        </w:rPr>
        <w:t xml:space="preserve"> IE for indicating the associated MSG1 repetition number 2, 4 or 8.</w:t>
      </w:r>
    </w:p>
    <w:p w14:paraId="5CAA0DA2" w14:textId="7A60CD9F" w:rsidR="008D1AFC" w:rsidRPr="008D1AFC" w:rsidRDefault="008D1AFC" w:rsidP="008D1AFC">
      <w:pPr>
        <w:pStyle w:val="af1"/>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paratmer outside </w:t>
      </w:r>
      <w:r w:rsidR="0072363C" w:rsidRPr="0072363C">
        <w:rPr>
          <w:i/>
          <w:sz w:val="20"/>
        </w:rPr>
        <w:t>featureCombiantion</w:t>
      </w:r>
      <w:r w:rsidR="0072363C">
        <w:rPr>
          <w:sz w:val="20"/>
        </w:rPr>
        <w:t xml:space="preserve"> IE for indicating the associated MSG1 repetition number 2, 4 or 8. No change to </w:t>
      </w:r>
      <w:r w:rsidR="0072363C" w:rsidRPr="0072363C">
        <w:rPr>
          <w:i/>
          <w:sz w:val="20"/>
        </w:rPr>
        <w:t>featureCombiantion</w:t>
      </w:r>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lastRenderedPageBreak/>
        <w:t>R</w:t>
      </w:r>
      <w:r>
        <w:rPr>
          <w:lang w:eastAsia="zh-CN"/>
        </w:rPr>
        <w:t xml:space="preserve">egarding the fallback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default" r:id="rId11"/>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N2#123" w:date="2023-07-28T10:15:00Z"/>
          <w:rFonts w:ascii="Courier New" w:eastAsia="Times New Roman" w:hAnsi="Courier New"/>
          <w:noProof/>
          <w:sz w:val="16"/>
          <w:lang w:eastAsia="en-GB"/>
        </w:rPr>
      </w:pPr>
      <w:ins w:id="14" w:author="RAN2#123" w:date="2023-07-28T10:15:00Z">
        <w:r w:rsidRPr="005D1662">
          <w:rPr>
            <w:rFonts w:ascii="Courier New" w:eastAsia="Times New Roman" w:hAnsi="Courier New"/>
            <w:noProof/>
            <w:sz w:val="16"/>
            <w:lang w:eastAsia="en-GB"/>
          </w:rPr>
          <w:t>SIB1-</w:t>
        </w:r>
      </w:ins>
      <w:ins w:id="15"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6"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RAN2#123" w:date="2023-07-28T10:15:00Z"/>
          <w:rFonts w:ascii="Courier New" w:eastAsia="Times New Roman" w:hAnsi="Courier New"/>
          <w:noProof/>
          <w:color w:val="808080"/>
          <w:sz w:val="16"/>
          <w:lang w:eastAsia="en-GB"/>
        </w:rPr>
      </w:pPr>
      <w:ins w:id="18" w:author="RAN2#123" w:date="2023-07-28T10:15:00Z">
        <w:r w:rsidRPr="005D1662">
          <w:rPr>
            <w:rFonts w:ascii="Courier New" w:eastAsia="Times New Roman" w:hAnsi="Courier New"/>
            <w:noProof/>
            <w:sz w:val="16"/>
            <w:lang w:eastAsia="en-GB"/>
          </w:rPr>
          <w:t xml:space="preserve">    </w:t>
        </w:r>
      </w:ins>
      <w:ins w:id="19" w:author="RAN2#123" w:date="2023-07-28T10:16:00Z">
        <w:r>
          <w:rPr>
            <w:rFonts w:ascii="Courier New" w:eastAsia="Times New Roman" w:hAnsi="Courier New"/>
            <w:noProof/>
            <w:sz w:val="16"/>
            <w:lang w:eastAsia="en-GB"/>
          </w:rPr>
          <w:t>msg1-Repetition</w:t>
        </w:r>
      </w:ins>
      <w:ins w:id="20" w:author="RAN2#123" w:date="2023-07-28T10:17:00Z">
        <w:r>
          <w:rPr>
            <w:rFonts w:ascii="Courier New" w:eastAsia="Times New Roman" w:hAnsi="Courier New"/>
            <w:noProof/>
            <w:sz w:val="16"/>
            <w:lang w:eastAsia="en-GB"/>
          </w:rPr>
          <w:t>Priority-r18</w:t>
        </w:r>
      </w:ins>
      <w:ins w:id="21" w:author="RAN2#123" w:date="2023-07-28T10:15:00Z">
        <w:r w:rsidRPr="005D1662">
          <w:rPr>
            <w:rFonts w:ascii="Courier New" w:eastAsia="Times New Roman" w:hAnsi="Courier New"/>
            <w:noProof/>
            <w:sz w:val="16"/>
            <w:lang w:eastAsia="en-GB"/>
          </w:rPr>
          <w:t xml:space="preserve">          </w:t>
        </w:r>
      </w:ins>
      <w:ins w:id="22" w:author="RAN2#123" w:date="2023-07-28T10:17:00Z">
        <w:r w:rsidRPr="005D1662">
          <w:rPr>
            <w:rFonts w:ascii="Courier New" w:eastAsia="Times New Roman" w:hAnsi="Courier New"/>
            <w:noProof/>
            <w:sz w:val="16"/>
            <w:lang w:eastAsia="en-GB"/>
          </w:rPr>
          <w:t>FeaturePriority-r17</w:t>
        </w:r>
      </w:ins>
      <w:ins w:id="23"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RAN2#123" w:date="2023-07-28T10:15:00Z"/>
          <w:rFonts w:ascii="Courier New" w:eastAsia="Times New Roman" w:hAnsi="Courier New"/>
          <w:noProof/>
          <w:sz w:val="16"/>
          <w:lang w:eastAsia="en-GB"/>
        </w:rPr>
      </w:pPr>
      <w:ins w:id="25"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RAN2#123" w:date="2023-07-28T10:15:00Z"/>
          <w:rFonts w:ascii="Courier New" w:eastAsia="Times New Roman" w:hAnsi="Courier New"/>
          <w:noProof/>
          <w:sz w:val="16"/>
          <w:lang w:eastAsia="en-GB"/>
        </w:rPr>
      </w:pPr>
      <w:ins w:id="27"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8"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9" w:author="RAN2#123" w:date="2023-07-28T10:19:00Z"/>
                <w:rFonts w:ascii="Arial" w:eastAsia="Times New Roman" w:hAnsi="Arial"/>
                <w:b/>
                <w:bCs/>
                <w:i/>
                <w:iCs/>
                <w:sz w:val="18"/>
                <w:lang w:eastAsia="ja-JP"/>
              </w:rPr>
            </w:pPr>
            <w:ins w:id="30"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1" w:author="RAN2#123" w:date="2023-07-28T10:19:00Z"/>
                <w:rFonts w:ascii="Arial" w:hAnsi="Arial"/>
                <w:b/>
                <w:bCs/>
                <w:i/>
                <w:iCs/>
                <w:sz w:val="18"/>
                <w:lang w:eastAsia="zh-CN"/>
              </w:rPr>
            </w:pPr>
            <w:ins w:id="32" w:author="RAN2#123" w:date="2023-07-28T10:22:00Z">
              <w:r>
                <w:rPr>
                  <w:rFonts w:ascii="Arial" w:eastAsia="Times New Roman" w:hAnsi="Arial"/>
                  <w:sz w:val="18"/>
                  <w:szCs w:val="22"/>
                  <w:lang w:eastAsia="ja-JP"/>
                </w:rPr>
                <w:t>Indicates a f</w:t>
              </w:r>
            </w:ins>
            <w:ins w:id="33"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4" w:author="RAN2#123" w:date="2023-07-28T10:20:00Z">
              <w:r>
                <w:rPr>
                  <w:rFonts w:ascii="Arial" w:eastAsia="Times New Roman" w:hAnsi="Arial"/>
                  <w:sz w:val="18"/>
                  <w:szCs w:val="22"/>
                  <w:lang w:eastAsia="ja-JP"/>
                </w:rPr>
                <w:t>-Repetition</w:t>
              </w:r>
            </w:ins>
            <w:ins w:id="35" w:author="RAN2#123" w:date="2023-07-28T11:04:00Z">
              <w:r>
                <w:rPr>
                  <w:rFonts w:ascii="Arial" w:eastAsia="Times New Roman" w:hAnsi="Arial"/>
                  <w:sz w:val="18"/>
                  <w:szCs w:val="22"/>
                  <w:lang w:eastAsia="ja-JP"/>
                </w:rPr>
                <w:t xml:space="preserve"> number 2, 4 and 8</w:t>
              </w:r>
            </w:ins>
            <w:ins w:id="36" w:author="RAN2#123" w:date="2023-07-28T10:20:00Z">
              <w:r>
                <w:rPr>
                  <w:rFonts w:ascii="Arial" w:eastAsia="Times New Roman" w:hAnsi="Arial"/>
                  <w:sz w:val="18"/>
                  <w:szCs w:val="22"/>
                  <w:lang w:eastAsia="ja-JP"/>
                </w:rPr>
                <w:t xml:space="preserve"> for coverage enhancements.</w:t>
              </w:r>
            </w:ins>
            <w:ins w:id="37"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311C">
        <w:rPr>
          <w:rFonts w:ascii="Arial" w:eastAsia="Times New Roman" w:hAnsi="Arial"/>
          <w:b/>
          <w:bCs/>
          <w:i/>
          <w:iCs/>
          <w:lang w:eastAsia="ja-JP"/>
        </w:rPr>
        <w:t xml:space="preserve">ServingCellConfigCommon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N2#123" w:date="2023-07-28T10:24:00Z"/>
          <w:rFonts w:ascii="Courier New" w:eastAsia="Times New Roman" w:hAnsi="Courier New"/>
          <w:noProof/>
          <w:sz w:val="16"/>
          <w:lang w:eastAsia="en-GB"/>
        </w:rPr>
      </w:pPr>
      <w:ins w:id="40"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N2#123" w:date="2023-07-28T10:24:00Z"/>
          <w:rFonts w:ascii="Courier New" w:eastAsia="Times New Roman" w:hAnsi="Courier New"/>
          <w:noProof/>
          <w:color w:val="808080"/>
          <w:sz w:val="16"/>
          <w:lang w:eastAsia="en-GB"/>
        </w:rPr>
      </w:pPr>
      <w:ins w:id="42" w:author="RAN2#123" w:date="2023-07-28T10:24:00Z">
        <w:r w:rsidRPr="00EE311C">
          <w:rPr>
            <w:rFonts w:ascii="Courier New" w:eastAsia="Times New Roman" w:hAnsi="Courier New"/>
            <w:noProof/>
            <w:sz w:val="16"/>
            <w:lang w:eastAsia="en-GB"/>
          </w:rPr>
          <w:t xml:space="preserve">    </w:t>
        </w:r>
      </w:ins>
      <w:ins w:id="43" w:author="RAN2#123" w:date="2023-07-28T10:25:00Z">
        <w:r>
          <w:rPr>
            <w:rFonts w:ascii="Courier New" w:eastAsia="Times New Roman" w:hAnsi="Courier New"/>
            <w:noProof/>
            <w:sz w:val="16"/>
            <w:lang w:eastAsia="en-GB"/>
          </w:rPr>
          <w:t>m</w:t>
        </w:r>
      </w:ins>
      <w:ins w:id="44" w:author="RAN2#123" w:date="2023-07-28T10:24:00Z">
        <w:r>
          <w:rPr>
            <w:rFonts w:ascii="Courier New" w:eastAsia="Times New Roman" w:hAnsi="Courier New"/>
            <w:noProof/>
            <w:sz w:val="16"/>
            <w:lang w:eastAsia="en-GB"/>
          </w:rPr>
          <w:t>sg1-RepetitionsPriority-r1</w:t>
        </w:r>
      </w:ins>
      <w:ins w:id="45" w:author="RAN2#123" w:date="2023-07-28T10:25:00Z">
        <w:r>
          <w:rPr>
            <w:rFonts w:ascii="Courier New" w:eastAsia="Times New Roman" w:hAnsi="Courier New"/>
            <w:noProof/>
            <w:sz w:val="16"/>
            <w:lang w:eastAsia="en-GB"/>
          </w:rPr>
          <w:t>8</w:t>
        </w:r>
      </w:ins>
      <w:ins w:id="46"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N2#123" w:date="2023-07-28T10:24:00Z"/>
          <w:rFonts w:ascii="Courier New" w:eastAsia="Times New Roman" w:hAnsi="Courier New"/>
          <w:noProof/>
          <w:sz w:val="16"/>
          <w:lang w:eastAsia="en-GB"/>
        </w:rPr>
      </w:pPr>
      <w:ins w:id="48"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BWP-UplinkCommon</w:t>
      </w:r>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N2#123" w:date="2023-07-28T10:45:00Z"/>
          <w:rFonts w:ascii="Courier New" w:eastAsia="Times New Roman" w:hAnsi="Courier New"/>
          <w:noProof/>
          <w:sz w:val="16"/>
          <w:lang w:eastAsia="en-GB"/>
        </w:rPr>
      </w:pPr>
      <w:ins w:id="50"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 w:author="RAN2#123" w:date="2023-07-28T10:46:00Z"/>
          <w:rFonts w:ascii="Courier New" w:eastAsia="Times New Roman" w:hAnsi="Courier New"/>
          <w:noProof/>
          <w:color w:val="808080"/>
          <w:sz w:val="16"/>
          <w:lang w:eastAsia="en-GB"/>
        </w:rPr>
      </w:pPr>
      <w:ins w:id="52" w:author="RAN2#123" w:date="2023-07-28T10:46:00Z">
        <w:r w:rsidRPr="00967F39">
          <w:rPr>
            <w:rFonts w:ascii="Courier New" w:eastAsia="Times New Roman" w:hAnsi="Courier New"/>
            <w:noProof/>
            <w:sz w:val="16"/>
            <w:lang w:eastAsia="en-GB"/>
          </w:rPr>
          <w:t>rsrp-ThresholdMsg1-RepetitionNum2-r1</w:t>
        </w:r>
      </w:ins>
      <w:ins w:id="53" w:author="RAN2#123" w:date="2023-07-28T11:11:00Z">
        <w:r w:rsidRPr="00967F39">
          <w:rPr>
            <w:rFonts w:ascii="Courier New" w:eastAsia="Times New Roman" w:hAnsi="Courier New"/>
            <w:noProof/>
            <w:sz w:val="16"/>
            <w:lang w:eastAsia="en-GB"/>
          </w:rPr>
          <w:t>8</w:t>
        </w:r>
      </w:ins>
      <w:ins w:id="54"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N2#123" w:date="2023-07-28T10:47:00Z"/>
          <w:rFonts w:ascii="Courier New" w:eastAsia="Times New Roman" w:hAnsi="Courier New"/>
          <w:noProof/>
          <w:color w:val="808080"/>
          <w:sz w:val="16"/>
          <w:lang w:eastAsia="en-GB"/>
        </w:rPr>
      </w:pPr>
      <w:ins w:id="56" w:author="RAN2#123" w:date="2023-07-28T10:47:00Z">
        <w:r w:rsidRPr="00967F39">
          <w:rPr>
            <w:rFonts w:ascii="Courier New" w:eastAsia="Times New Roman" w:hAnsi="Courier New"/>
            <w:noProof/>
            <w:sz w:val="16"/>
            <w:lang w:eastAsia="en-GB"/>
          </w:rPr>
          <w:t xml:space="preserve">    rsrp-ThresholdMsg1-RepetitionNum4-r1</w:t>
        </w:r>
      </w:ins>
      <w:ins w:id="57" w:author="RAN2#123" w:date="2023-07-28T11:11:00Z">
        <w:r w:rsidRPr="00967F39">
          <w:rPr>
            <w:rFonts w:ascii="Courier New" w:eastAsia="Times New Roman" w:hAnsi="Courier New"/>
            <w:noProof/>
            <w:sz w:val="16"/>
            <w:lang w:eastAsia="en-GB"/>
          </w:rPr>
          <w:t>8</w:t>
        </w:r>
      </w:ins>
      <w:ins w:id="58"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N2#123" w:date="2023-07-28T10:46:00Z"/>
          <w:rFonts w:ascii="Courier New" w:eastAsia="Times New Roman" w:hAnsi="Courier New"/>
          <w:noProof/>
          <w:color w:val="808080"/>
          <w:sz w:val="16"/>
          <w:lang w:eastAsia="en-GB"/>
        </w:rPr>
      </w:pPr>
      <w:ins w:id="60" w:author="RAN2#123" w:date="2023-07-28T10:46:00Z">
        <w:r w:rsidRPr="00967F39">
          <w:rPr>
            <w:rFonts w:ascii="Courier New" w:eastAsia="Times New Roman" w:hAnsi="Courier New"/>
            <w:noProof/>
            <w:sz w:val="16"/>
            <w:lang w:eastAsia="en-GB"/>
          </w:rPr>
          <w:t xml:space="preserve"> </w:t>
        </w:r>
      </w:ins>
      <w:ins w:id="61" w:author="RAN2#123" w:date="2023-07-28T10:47:00Z">
        <w:r w:rsidRPr="00967F39">
          <w:rPr>
            <w:rFonts w:ascii="Courier New" w:eastAsia="Times New Roman" w:hAnsi="Courier New"/>
            <w:noProof/>
            <w:sz w:val="16"/>
            <w:lang w:eastAsia="en-GB"/>
          </w:rPr>
          <w:t xml:space="preserve">   rsrp-ThresholdMsg1-RepetitionNum8-r1</w:t>
        </w:r>
      </w:ins>
      <w:ins w:id="62" w:author="RAN2#123" w:date="2023-07-28T11:11:00Z">
        <w:r w:rsidRPr="00967F39">
          <w:rPr>
            <w:rFonts w:ascii="Courier New" w:eastAsia="Times New Roman" w:hAnsi="Courier New"/>
            <w:noProof/>
            <w:sz w:val="16"/>
            <w:lang w:eastAsia="en-GB"/>
          </w:rPr>
          <w:t>8</w:t>
        </w:r>
      </w:ins>
      <w:ins w:id="63"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4"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5" w:author="RAN2#123" w:date="2023-07-28T10:48:00Z"/>
                <w:rFonts w:ascii="Arial" w:eastAsia="Times New Roman" w:hAnsi="Arial"/>
                <w:b/>
                <w:i/>
                <w:sz w:val="18"/>
                <w:szCs w:val="22"/>
                <w:lang w:eastAsia="sv-SE"/>
              </w:rPr>
            </w:pPr>
            <w:ins w:id="66"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7" w:author="RAN2#123" w:date="2023-07-28T10:47:00Z">
              <w:r w:rsidRPr="00967F39">
                <w:rPr>
                  <w:rFonts w:ascii="Arial" w:eastAsia="Times New Roman" w:hAnsi="Arial"/>
                  <w:sz w:val="18"/>
                  <w:szCs w:val="22"/>
                  <w:lang w:eastAsia="sv-SE"/>
                </w:rPr>
                <w:t>T</w:t>
              </w:r>
            </w:ins>
            <w:ins w:id="68"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9" w:author="RAN2#123" w:date="2023-07-28T10:51:00Z"/>
                <w:rFonts w:ascii="Arial" w:eastAsia="Times New Roman" w:hAnsi="Arial"/>
                <w:b/>
                <w:i/>
                <w:sz w:val="18"/>
                <w:szCs w:val="22"/>
                <w:lang w:eastAsia="sv-SE"/>
              </w:rPr>
            </w:pPr>
            <w:ins w:id="70"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1" w:author="RAN2#123" w:date="2023-07-28T10:47:00Z">
              <w:r w:rsidRPr="00967F39">
                <w:rPr>
                  <w:rFonts w:ascii="Arial" w:eastAsia="Times New Roman" w:hAnsi="Arial"/>
                  <w:sz w:val="18"/>
                  <w:szCs w:val="22"/>
                  <w:lang w:eastAsia="sv-SE"/>
                </w:rPr>
                <w:t>T</w:t>
              </w:r>
            </w:ins>
            <w:ins w:id="72"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3" w:author="RAN2#123" w:date="2023-07-28T10:52:00Z">
              <w:r w:rsidRPr="00967F39">
                <w:rPr>
                  <w:rFonts w:ascii="Arial" w:eastAsia="Times New Roman" w:hAnsi="Arial"/>
                  <w:sz w:val="18"/>
                  <w:szCs w:val="22"/>
                  <w:lang w:eastAsia="sv-SE"/>
                </w:rPr>
                <w:t>4</w:t>
              </w:r>
            </w:ins>
            <w:ins w:id="74"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5" w:author="RAN2#123" w:date="2023-07-28T10:51:00Z"/>
                <w:rFonts w:ascii="Arial" w:eastAsia="Times New Roman" w:hAnsi="Arial"/>
                <w:b/>
                <w:i/>
                <w:sz w:val="18"/>
                <w:szCs w:val="22"/>
                <w:lang w:eastAsia="sv-SE"/>
              </w:rPr>
            </w:pPr>
            <w:ins w:id="76"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RAN2#123" w:date="2023-07-28T10:47:00Z">
              <w:r w:rsidRPr="00967F39">
                <w:rPr>
                  <w:rFonts w:ascii="Arial" w:eastAsia="Times New Roman" w:hAnsi="Arial"/>
                  <w:sz w:val="18"/>
                  <w:szCs w:val="22"/>
                  <w:lang w:eastAsia="sv-SE"/>
                </w:rPr>
                <w:t>T</w:t>
              </w:r>
            </w:ins>
            <w:ins w:id="78"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9" w:author="RAN2#123" w:date="2023-07-28T10:52:00Z">
              <w:r w:rsidRPr="00967F39">
                <w:rPr>
                  <w:rFonts w:ascii="Arial" w:eastAsia="Times New Roman" w:hAnsi="Arial"/>
                  <w:sz w:val="18"/>
                  <w:szCs w:val="22"/>
                  <w:lang w:eastAsia="sv-SE"/>
                </w:rPr>
                <w:t>8</w:t>
              </w:r>
            </w:ins>
            <w:ins w:id="80"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RACH-ConfigDedicated</w:t>
      </w:r>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RAN2#123" w:date="2023-07-28T10:36:00Z"/>
          <w:rFonts w:ascii="Courier New" w:eastAsia="Times New Roman" w:hAnsi="Courier New"/>
          <w:noProof/>
          <w:sz w:val="16"/>
          <w:lang w:eastAsia="en-GB"/>
        </w:rPr>
      </w:pPr>
      <w:ins w:id="82"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3"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 w:date="2023-07-28T10:36:00Z"/>
          <w:rFonts w:ascii="Courier New" w:eastAsia="Times New Roman" w:hAnsi="Courier New"/>
          <w:noProof/>
          <w:sz w:val="16"/>
          <w:lang w:eastAsia="en-GB"/>
        </w:rPr>
      </w:pPr>
      <w:ins w:id="85"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 w:date="2023-07-28T10:37:00Z"/>
          <w:rFonts w:ascii="Courier New" w:eastAsia="Times New Roman" w:hAnsi="Courier New"/>
          <w:noProof/>
          <w:color w:val="808080"/>
          <w:sz w:val="16"/>
          <w:lang w:eastAsia="en-GB"/>
        </w:rPr>
      </w:pPr>
      <w:ins w:id="87" w:author="RAN2#123" w:date="2023-07-28T10:37:00Z">
        <w:r w:rsidRPr="00967F39">
          <w:rPr>
            <w:rFonts w:ascii="Courier New" w:eastAsia="Times New Roman" w:hAnsi="Courier New"/>
            <w:noProof/>
            <w:sz w:val="16"/>
            <w:lang w:eastAsia="en-GB"/>
          </w:rPr>
          <w:t xml:space="preserve">    </w:t>
        </w:r>
      </w:ins>
      <w:ins w:id="88" w:author="RAN2#123" w:date="2023-07-28T10:43:00Z">
        <w:r w:rsidRPr="00967F39">
          <w:rPr>
            <w:rFonts w:ascii="Courier New" w:eastAsia="Times New Roman" w:hAnsi="Courier New"/>
            <w:noProof/>
            <w:sz w:val="16"/>
            <w:lang w:eastAsia="en-GB"/>
          </w:rPr>
          <w:t>cfra</w:t>
        </w:r>
      </w:ins>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[3].</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1"/>
        <w:numPr>
          <w:ilvl w:val="0"/>
          <w:numId w:val="0"/>
        </w:numPr>
        <w:ind w:left="567" w:hanging="567"/>
      </w:pPr>
      <w:r>
        <w:t>References</w:t>
      </w:r>
    </w:p>
    <w:p w14:paraId="49A9501A" w14:textId="1A6C6509" w:rsidR="00246F5A" w:rsidRDefault="00246F5A" w:rsidP="00890B2D">
      <w:pPr>
        <w:pStyle w:val="af1"/>
        <w:numPr>
          <w:ilvl w:val="0"/>
          <w:numId w:val="20"/>
        </w:numPr>
      </w:pPr>
      <w:r>
        <w:rPr>
          <w:rFonts w:hint="eastAsia"/>
        </w:rPr>
        <w:t>R</w:t>
      </w:r>
      <w:r>
        <w:t>AN2-122 Chairnotes</w:t>
      </w:r>
    </w:p>
    <w:p w14:paraId="477EB2BC" w14:textId="3208385C" w:rsidR="00246F5A" w:rsidRDefault="00246F5A" w:rsidP="00246F5A">
      <w:pPr>
        <w:pStyle w:val="af1"/>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af1"/>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af1"/>
        <w:numPr>
          <w:ilvl w:val="0"/>
          <w:numId w:val="20"/>
        </w:numPr>
      </w:pPr>
      <w:r w:rsidRPr="0068325E">
        <w:t>R2-2306231</w:t>
      </w:r>
      <w:r w:rsidRPr="0068325E">
        <w:tab/>
        <w:t>RRC aspects for Ms</w:t>
      </w:r>
      <w:r>
        <w:t>g1 repetition</w:t>
      </w:r>
      <w:r>
        <w:tab/>
        <w:t>Huawei, HiSilicon</w:t>
      </w:r>
    </w:p>
    <w:p w14:paraId="2374CF0A" w14:textId="76A458A1" w:rsidR="009C1492" w:rsidRDefault="009C1492" w:rsidP="009C1492">
      <w:pPr>
        <w:pStyle w:val="af1"/>
        <w:numPr>
          <w:ilvl w:val="0"/>
          <w:numId w:val="20"/>
        </w:numPr>
      </w:pPr>
      <w:r w:rsidRPr="009C1492">
        <w:t>R2-2305403</w:t>
      </w:r>
      <w:r w:rsidRPr="009C1492">
        <w:tab/>
        <w:t>CP issues for PRACH coverage enhance</w:t>
      </w:r>
      <w:r>
        <w:t>ment</w:t>
      </w:r>
      <w:r>
        <w:tab/>
        <w:t>ZTE Corporation, Sanechips</w:t>
      </w:r>
    </w:p>
    <w:p w14:paraId="0F8069F1" w14:textId="5969909C" w:rsidR="009B5C4C" w:rsidRDefault="009A72E0" w:rsidP="002A644B">
      <w:pPr>
        <w:pStyle w:val="af1"/>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871D8A" w:rsidP="00F04962">
      <w:pPr>
        <w:pStyle w:val="Doc-title"/>
        <w:numPr>
          <w:ilvl w:val="0"/>
          <w:numId w:val="20"/>
        </w:numPr>
        <w:rPr>
          <w:rFonts w:ascii="Times New Roman" w:eastAsia="SimSun" w:hAnsi="Times New Roman" w:cs="SimSun"/>
          <w:noProof w:val="0"/>
          <w:sz w:val="21"/>
          <w:szCs w:val="21"/>
          <w:lang w:val="en-US" w:eastAsia="zh-CN"/>
        </w:rPr>
      </w:pPr>
      <w:hyperlink r:id="rId12" w:history="1">
        <w:r w:rsidR="00E86F8C" w:rsidRPr="00E86F8C">
          <w:rPr>
            <w:rFonts w:ascii="Times New Roman" w:eastAsia="SimSun" w:hAnsi="Times New Roman" w:cs="SimSun"/>
            <w:noProof w:val="0"/>
            <w:sz w:val="21"/>
            <w:szCs w:val="21"/>
            <w:lang w:val="en-US" w:eastAsia="zh-CN"/>
          </w:rPr>
          <w:t>R2-2304703</w:t>
        </w:r>
      </w:hyperlink>
      <w:r w:rsidR="00E86F8C" w:rsidRPr="00E86F8C">
        <w:rPr>
          <w:rFonts w:ascii="Times New Roman" w:eastAsia="SimSun" w:hAnsi="Times New Roman" w:cs="SimSun"/>
          <w:noProof w:val="0"/>
          <w:sz w:val="21"/>
          <w:szCs w:val="21"/>
          <w:lang w:val="en-US" w:eastAsia="zh-CN"/>
        </w:rPr>
        <w:tab/>
        <w:t>RAN2 Impacts of Multiple PRACH Transmissions from UP</w:t>
      </w:r>
      <w:r w:rsidR="00E86F8C" w:rsidRPr="00E86F8C">
        <w:rPr>
          <w:rFonts w:ascii="Times New Roman" w:eastAsia="SimSun" w:hAnsi="Times New Roman" w:cs="SimSun"/>
          <w:noProof w:val="0"/>
          <w:sz w:val="21"/>
          <w:szCs w:val="21"/>
          <w:lang w:val="en-US" w:eastAsia="zh-CN"/>
        </w:rPr>
        <w:tab/>
        <w:t>vivo Mobile Com. (Chongqing)</w:t>
      </w:r>
      <w:r w:rsidR="00E86F8C" w:rsidRPr="00E86F8C">
        <w:rPr>
          <w:rFonts w:ascii="Times New Roman" w:eastAsia="SimSun" w:hAnsi="Times New Roman" w:cs="SimSun"/>
          <w:noProof w:val="0"/>
          <w:sz w:val="21"/>
          <w:szCs w:val="21"/>
          <w:lang w:val="en-US" w:eastAsia="zh-CN"/>
        </w:rPr>
        <w:tab/>
        <w:t>discussion</w:t>
      </w:r>
      <w:r w:rsidR="00E86F8C" w:rsidRPr="00E86F8C">
        <w:rPr>
          <w:rFonts w:ascii="Times New Roman" w:eastAsia="SimSun" w:hAnsi="Times New Roman" w:cs="SimSun"/>
          <w:noProof w:val="0"/>
          <w:sz w:val="21"/>
          <w:szCs w:val="21"/>
          <w:lang w:val="en-US" w:eastAsia="zh-CN"/>
        </w:rPr>
        <w:tab/>
        <w:t>Rel-18</w:t>
      </w:r>
      <w:r w:rsidR="00E86F8C" w:rsidRPr="00E86F8C">
        <w:rPr>
          <w:rFonts w:ascii="Times New Roman" w:eastAsia="SimSun" w:hAnsi="Times New Roman" w:cs="SimSun"/>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6A9A0" w14:textId="77777777" w:rsidR="00871D8A" w:rsidRDefault="00871D8A">
      <w:r>
        <w:separator/>
      </w:r>
    </w:p>
  </w:endnote>
  <w:endnote w:type="continuationSeparator" w:id="0">
    <w:p w14:paraId="4E24C4BD" w14:textId="77777777" w:rsidR="00871D8A" w:rsidRDefault="00871D8A">
      <w:r>
        <w:continuationSeparator/>
      </w:r>
    </w:p>
  </w:endnote>
  <w:endnote w:type="continuationNotice" w:id="1">
    <w:p w14:paraId="4FFB4E02" w14:textId="77777777" w:rsidR="00871D8A" w:rsidRDefault="00871D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A94E" w14:textId="77777777" w:rsidR="00871D8A" w:rsidRDefault="00871D8A">
      <w:r>
        <w:separator/>
      </w:r>
    </w:p>
  </w:footnote>
  <w:footnote w:type="continuationSeparator" w:id="0">
    <w:p w14:paraId="13D2C48F" w14:textId="77777777" w:rsidR="00871D8A" w:rsidRDefault="00871D8A">
      <w:r>
        <w:continuationSeparator/>
      </w:r>
    </w:p>
  </w:footnote>
  <w:footnote w:type="continuationNotice" w:id="1">
    <w:p w14:paraId="6F31616A" w14:textId="77777777" w:rsidR="00871D8A" w:rsidRDefault="00871D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02EA" w14:textId="77777777" w:rsidR="007A57EF" w:rsidRDefault="007A57E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263AF"/>
    <w:multiLevelType w:val="hybridMultilevel"/>
    <w:tmpl w:val="0798B5C0"/>
    <w:lvl w:ilvl="0" w:tplc="948649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7" w15:restartNumberingAfterBreak="0">
    <w:nsid w:val="40111FAA"/>
    <w:multiLevelType w:val="hybridMultilevel"/>
    <w:tmpl w:val="1C8EE816"/>
    <w:lvl w:ilvl="0" w:tplc="7592F484">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4A41B3"/>
    <w:multiLevelType w:val="hybridMultilevel"/>
    <w:tmpl w:val="1F3EDD10"/>
    <w:lvl w:ilvl="0" w:tplc="9D822BE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3"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C96EFFC"/>
    <w:multiLevelType w:val="singleLevel"/>
    <w:tmpl w:val="5C96EFFC"/>
    <w:lvl w:ilvl="0">
      <w:start w:val="1"/>
      <w:numFmt w:val="decimal"/>
      <w:suff w:val="space"/>
      <w:lvlText w:val="(%1)"/>
      <w:lvlJc w:val="left"/>
      <w:pPr>
        <w:ind w:left="0" w:firstLine="0"/>
      </w:pPr>
    </w:lvl>
  </w:abstractNum>
  <w:abstractNum w:abstractNumId="25"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713D29"/>
    <w:multiLevelType w:val="hybridMultilevel"/>
    <w:tmpl w:val="DAAECF8A"/>
    <w:lvl w:ilvl="0" w:tplc="1EDC5F6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3"/>
  </w:num>
  <w:num w:numId="3">
    <w:abstractNumId w:val="16"/>
  </w:num>
  <w:num w:numId="4">
    <w:abstractNumId w:val="7"/>
  </w:num>
  <w:num w:numId="5">
    <w:abstractNumId w:val="31"/>
  </w:num>
  <w:num w:numId="6">
    <w:abstractNumId w:val="23"/>
  </w:num>
  <w:num w:numId="7">
    <w:abstractNumId w:val="18"/>
  </w:num>
  <w:num w:numId="8">
    <w:abstractNumId w:val="27"/>
  </w:num>
  <w:num w:numId="9">
    <w:abstractNumId w:val="22"/>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3"/>
  </w:num>
  <w:num w:numId="12">
    <w:abstractNumId w:val="8"/>
  </w:num>
  <w:num w:numId="13">
    <w:abstractNumId w:val="29"/>
  </w:num>
  <w:num w:numId="14">
    <w:abstractNumId w:val="13"/>
  </w:num>
  <w:num w:numId="15">
    <w:abstractNumId w:val="9"/>
  </w:num>
  <w:num w:numId="16">
    <w:abstractNumId w:val="11"/>
  </w:num>
  <w:num w:numId="17">
    <w:abstractNumId w:val="36"/>
  </w:num>
  <w:num w:numId="18">
    <w:abstractNumId w:val="21"/>
  </w:num>
  <w:num w:numId="19">
    <w:abstractNumId w:val="20"/>
  </w:num>
  <w:num w:numId="20">
    <w:abstractNumId w:val="28"/>
  </w:num>
  <w:num w:numId="21">
    <w:abstractNumId w:val="3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34"/>
  </w:num>
  <w:num w:numId="25">
    <w:abstractNumId w:val="34"/>
  </w:num>
  <w:num w:numId="26">
    <w:abstractNumId w:val="34"/>
  </w:num>
  <w:num w:numId="27">
    <w:abstractNumId w:val="19"/>
  </w:num>
  <w:num w:numId="28">
    <w:abstractNumId w:val="34"/>
  </w:num>
  <w:num w:numId="29">
    <w:abstractNumId w:val="32"/>
  </w:num>
  <w:num w:numId="30">
    <w:abstractNumId w:val="14"/>
  </w:num>
  <w:num w:numId="31">
    <w:abstractNumId w:val="26"/>
  </w:num>
  <w:num w:numId="32">
    <w:abstractNumId w:val="4"/>
  </w:num>
  <w:num w:numId="33">
    <w:abstractNumId w:val="10"/>
  </w:num>
  <w:num w:numId="34">
    <w:abstractNumId w:val="30"/>
  </w:num>
  <w:num w:numId="35">
    <w:abstractNumId w:val="35"/>
  </w:num>
  <w:num w:numId="36">
    <w:abstractNumId w:val="37"/>
  </w:num>
  <w:num w:numId="37">
    <w:abstractNumId w:val="38"/>
  </w:num>
  <w:num w:numId="38">
    <w:abstractNumId w:val="6"/>
  </w:num>
  <w:num w:numId="39">
    <w:abstractNumId w:val="0"/>
  </w:num>
  <w:num w:numId="40">
    <w:abstractNumId w:val="25"/>
  </w:num>
  <w:num w:numId="41">
    <w:abstractNumId w:val="2"/>
  </w:num>
  <w:num w:numId="42">
    <w:abstractNumId w:val="12"/>
  </w:num>
  <w:num w:numId="43">
    <w:abstractNumId w:val="17"/>
  </w:num>
  <w:num w:numId="44">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rAUAEc42xS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5586"/>
    <w:rsid w:val="000D5696"/>
    <w:rsid w:val="000D612E"/>
    <w:rsid w:val="000D638F"/>
    <w:rsid w:val="000D6CCA"/>
    <w:rsid w:val="000D7AAB"/>
    <w:rsid w:val="000D7BDD"/>
    <w:rsid w:val="000E06FD"/>
    <w:rsid w:val="000E0709"/>
    <w:rsid w:val="000E08E1"/>
    <w:rsid w:val="000E1650"/>
    <w:rsid w:val="000E165F"/>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533B"/>
    <w:rsid w:val="001F6800"/>
    <w:rsid w:val="00200C23"/>
    <w:rsid w:val="00200DE6"/>
    <w:rsid w:val="00200FA8"/>
    <w:rsid w:val="00201A06"/>
    <w:rsid w:val="00201F49"/>
    <w:rsid w:val="00202683"/>
    <w:rsid w:val="002039D2"/>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A01CC"/>
    <w:rsid w:val="002A0B30"/>
    <w:rsid w:val="002A0FBF"/>
    <w:rsid w:val="002A1736"/>
    <w:rsid w:val="002A27FC"/>
    <w:rsid w:val="002A2BD4"/>
    <w:rsid w:val="002A4044"/>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0C"/>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78E"/>
    <w:rsid w:val="006E720D"/>
    <w:rsid w:val="006E7C93"/>
    <w:rsid w:val="006E7D32"/>
    <w:rsid w:val="006F0449"/>
    <w:rsid w:val="006F0C1A"/>
    <w:rsid w:val="006F13C9"/>
    <w:rsid w:val="006F16A0"/>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7EF"/>
    <w:rsid w:val="007A58AC"/>
    <w:rsid w:val="007A5AA5"/>
    <w:rsid w:val="007A5B15"/>
    <w:rsid w:val="007A5BB0"/>
    <w:rsid w:val="007A72E8"/>
    <w:rsid w:val="007B0930"/>
    <w:rsid w:val="007B0A00"/>
    <w:rsid w:val="007B133F"/>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1D8A"/>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2B74"/>
    <w:rsid w:val="00BF30C5"/>
    <w:rsid w:val="00BF36F4"/>
    <w:rsid w:val="00BF3F8A"/>
    <w:rsid w:val="00BF4D45"/>
    <w:rsid w:val="00BF4DB9"/>
    <w:rsid w:val="00BF546A"/>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013F"/>
    <w:rsid w:val="00CB186D"/>
    <w:rsid w:val="00CB1D93"/>
    <w:rsid w:val="00CB220C"/>
    <w:rsid w:val="00CB2368"/>
    <w:rsid w:val="00CB304B"/>
    <w:rsid w:val="00CB31CA"/>
    <w:rsid w:val="00CB37E9"/>
    <w:rsid w:val="00CB4C5A"/>
    <w:rsid w:val="00CB51A5"/>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7C"/>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Char"/>
    <w:qFormat/>
    <w:rsid w:val="005A0639"/>
    <w:pPr>
      <w:pBdr>
        <w:top w:val="none" w:sz="0" w:space="0" w:color="auto"/>
      </w:pBdr>
      <w:spacing w:before="180"/>
      <w:outlineLvl w:val="1"/>
    </w:pPr>
    <w:rPr>
      <w:rFonts w:eastAsia="Times New Roman"/>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uiPriority w:val="99"/>
    <w:qFormat/>
    <w:rsid w:val="00F95ED6"/>
    <w:rPr>
      <w:rFonts w:ascii="Times New Roman" w:hAnsi="Times New Roman"/>
      <w:lang w:val="en-GB" w:eastAsia="en-US"/>
    </w:rPr>
  </w:style>
  <w:style w:type="paragraph" w:styleId="af1">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a"/>
    <w:link w:val="Char0"/>
    <w:uiPriority w:val="34"/>
    <w:qFormat/>
    <w:rsid w:val="00252431"/>
    <w:pPr>
      <w:spacing w:after="0"/>
      <w:ind w:left="720"/>
      <w:jc w:val="both"/>
    </w:pPr>
    <w:rPr>
      <w:rFonts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5A0639"/>
    <w:pPr>
      <w:spacing w:before="240" w:after="60"/>
      <w:outlineLvl w:val="0"/>
    </w:pPr>
    <w:rPr>
      <w:rFonts w:ascii="Calibri Light" w:eastAsia="Times New Roman" w:hAnsi="Calibri Light"/>
      <w:b/>
      <w:bCs/>
      <w:kern w:val="28"/>
      <w:sz w:val="24"/>
      <w:szCs w:val="32"/>
    </w:rPr>
  </w:style>
  <w:style w:type="character" w:customStyle="1" w:styleId="Char2">
    <w:name w:val="제목 Char"/>
    <w:link w:val="af4"/>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1"/>
    <w:uiPriority w:val="34"/>
    <w:qFormat/>
    <w:rsid w:val="00252431"/>
    <w:rPr>
      <w:rFonts w:ascii="Times New Roman" w:hAnsi="Times New Roman" w:cs="SimSun"/>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캡션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Char">
    <w:name w:val="제목 1 Char"/>
    <w:aliases w:val="H1 Char"/>
    <w:basedOn w:val="a0"/>
    <w:link w:val="1"/>
    <w:rsid w:val="005A0639"/>
    <w:rPr>
      <w:rFonts w:ascii="Arial" w:hAnsi="Arial"/>
      <w:sz w:val="36"/>
      <w:lang w:val="en-GB" w:eastAsia="en-US"/>
    </w:rPr>
  </w:style>
  <w:style w:type="character" w:styleId="af8">
    <w:name w:val="Strong"/>
    <w:basedOn w:val="a0"/>
    <w:qFormat/>
    <w:rsid w:val="005A0639"/>
    <w:rPr>
      <w:b/>
      <w:bCs/>
    </w:rPr>
  </w:style>
  <w:style w:type="paragraph" w:styleId="af9">
    <w:name w:val="Subtitle"/>
    <w:basedOn w:val="a"/>
    <w:next w:val="a"/>
    <w:link w:val="Char4"/>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부제 Char"/>
    <w:basedOn w:val="a0"/>
    <w:link w:val="af9"/>
    <w:rsid w:val="005A0639"/>
    <w:rPr>
      <w:rFonts w:asciiTheme="majorHAnsi" w:hAnsiTheme="majorHAnsi" w:cstheme="majorBidi"/>
      <w:b/>
      <w:bCs/>
      <w:kern w:val="28"/>
      <w:sz w:val="32"/>
      <w:szCs w:val="32"/>
      <w:lang w:val="en-GB" w:eastAsia="en-US"/>
    </w:rPr>
  </w:style>
  <w:style w:type="paragraph" w:customStyle="1" w:styleId="43">
    <w:name w:val="标题4"/>
    <w:basedOn w:val="20"/>
    <w:link w:val="4Char"/>
    <w:qFormat/>
    <w:rsid w:val="005A0639"/>
    <w:pPr>
      <w:ind w:leftChars="100" w:left="0" w:rightChars="100" w:right="100"/>
    </w:pPr>
  </w:style>
  <w:style w:type="table" w:customStyle="1" w:styleId="12">
    <w:name w:val="网格型1"/>
    <w:basedOn w:val="a1"/>
    <w:next w:val="af3"/>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1Char"/>
    <w:link w:val="20"/>
    <w:rsid w:val="005A0639"/>
    <w:rPr>
      <w:rFonts w:ascii="Arial" w:eastAsia="Times New Roman" w:hAnsi="Arial"/>
      <w:sz w:val="28"/>
      <w:lang w:val="en-GB" w:eastAsia="en-US"/>
    </w:rPr>
  </w:style>
  <w:style w:type="character" w:customStyle="1" w:styleId="4Char">
    <w:name w:val="标题4 Char"/>
    <w:basedOn w:val="2Char"/>
    <w:link w:val="43"/>
    <w:rsid w:val="005A0639"/>
    <w:rPr>
      <w:rFonts w:ascii="Arial" w:eastAsia="Times New Roman" w:hAnsi="Arial"/>
      <w:sz w:val="28"/>
      <w:lang w:val="en-GB" w:eastAsia="en-US"/>
    </w:rPr>
  </w:style>
  <w:style w:type="character" w:customStyle="1" w:styleId="6Char">
    <w:name w:val="제목 6 Char"/>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Tdoc%20review\RAN2%23122\word\R2-2304703%20RAN2%20Impacts%20of%20Multiple%20PRACH%20Transmissions%20from%20U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655B5-DA7C-4E27-B4EF-EB8C3C49A40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20</Pages>
  <Words>7687</Words>
  <Characters>43818</Characters>
  <Application>Microsoft Office Word</Application>
  <DocSecurity>0</DocSecurity>
  <Lines>365</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7</cp:revision>
  <cp:lastPrinted>1900-12-31T16:00:00Z</cp:lastPrinted>
  <dcterms:created xsi:type="dcterms:W3CDTF">2023-08-08T02:16:00Z</dcterms:created>
  <dcterms:modified xsi:type="dcterms:W3CDTF">2023-08-08T02:18:00Z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