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46A3C" w14:textId="0DBE4F15" w:rsidR="00115184" w:rsidRPr="006F42E6" w:rsidRDefault="00115184" w:rsidP="00115184">
      <w:pPr>
        <w:pStyle w:val="CRCoverPage"/>
        <w:tabs>
          <w:tab w:val="right" w:pos="9639"/>
        </w:tabs>
        <w:spacing w:after="0"/>
        <w:rPr>
          <w:b/>
          <w:sz w:val="24"/>
          <w:lang w:eastAsia="zh-CN"/>
        </w:rPr>
      </w:pPr>
      <w:r>
        <w:rPr>
          <w:b/>
          <w:sz w:val="24"/>
          <w:lang w:eastAsia="zh-CN"/>
        </w:rPr>
        <w:t>3GPP TSG-</w:t>
      </w:r>
      <w:r w:rsidRPr="006F42E6">
        <w:rPr>
          <w:rFonts w:hint="eastAsia"/>
          <w:b/>
          <w:sz w:val="24"/>
          <w:lang w:eastAsia="zh-CN"/>
        </w:rPr>
        <w:t>RAN WG</w:t>
      </w:r>
      <w:r w:rsidRPr="006F42E6">
        <w:rPr>
          <w:b/>
          <w:sz w:val="24"/>
          <w:lang w:eastAsia="zh-CN"/>
        </w:rPr>
        <w:t>2</w:t>
      </w:r>
      <w:r>
        <w:rPr>
          <w:b/>
          <w:sz w:val="24"/>
          <w:lang w:eastAsia="zh-CN"/>
        </w:rPr>
        <w:t xml:space="preserve"> Meeting #</w:t>
      </w:r>
      <w:r w:rsidRPr="006F42E6">
        <w:rPr>
          <w:b/>
          <w:sz w:val="24"/>
          <w:lang w:eastAsia="zh-CN"/>
        </w:rPr>
        <w:t>1</w:t>
      </w:r>
      <w:r>
        <w:rPr>
          <w:b/>
          <w:sz w:val="24"/>
          <w:lang w:eastAsia="zh-CN"/>
        </w:rPr>
        <w:t>2</w:t>
      </w:r>
      <w:r w:rsidR="00A46EC8">
        <w:rPr>
          <w:b/>
          <w:sz w:val="24"/>
          <w:lang w:eastAsia="zh-CN"/>
        </w:rPr>
        <w:t>2</w:t>
      </w:r>
      <w:r w:rsidRPr="006F42E6">
        <w:rPr>
          <w:rFonts w:hint="eastAsia"/>
          <w:b/>
          <w:sz w:val="24"/>
          <w:lang w:eastAsia="zh-CN"/>
        </w:rPr>
        <w:tab/>
      </w:r>
      <w:r w:rsidR="00FD26F4" w:rsidRPr="00FD26F4">
        <w:rPr>
          <w:b/>
          <w:sz w:val="24"/>
          <w:lang w:eastAsia="zh-CN"/>
        </w:rPr>
        <w:t>R2-230xxxx</w:t>
      </w:r>
    </w:p>
    <w:p w14:paraId="4F882FC5" w14:textId="24549AA5" w:rsidR="00116469" w:rsidRPr="00C9793C" w:rsidRDefault="00DD1AA8" w:rsidP="00115184">
      <w:pPr>
        <w:pStyle w:val="CRCoverPage"/>
        <w:outlineLvl w:val="0"/>
        <w:rPr>
          <w:b/>
          <w:sz w:val="24"/>
          <w:lang w:eastAsia="zh-CN"/>
        </w:rPr>
      </w:pPr>
      <w:r w:rsidRPr="00C9793C">
        <w:rPr>
          <w:b/>
          <w:sz w:val="24"/>
          <w:lang w:eastAsia="zh-CN"/>
        </w:rPr>
        <w:t>Incheon, Korea, May 22-26</w:t>
      </w:r>
      <w:r w:rsidR="00115184">
        <w:rPr>
          <w:b/>
          <w:sz w:val="24"/>
          <w:lang w:eastAsia="zh-CN"/>
        </w:rPr>
        <w: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16469" w14:paraId="51716EFF" w14:textId="77777777" w:rsidTr="00381DD8">
        <w:tc>
          <w:tcPr>
            <w:tcW w:w="9641" w:type="dxa"/>
            <w:gridSpan w:val="9"/>
            <w:tcBorders>
              <w:top w:val="single" w:sz="4" w:space="0" w:color="auto"/>
              <w:left w:val="single" w:sz="4" w:space="0" w:color="auto"/>
              <w:right w:val="single" w:sz="4" w:space="0" w:color="auto"/>
            </w:tcBorders>
          </w:tcPr>
          <w:p w14:paraId="369D73D4" w14:textId="77777777" w:rsidR="00116469" w:rsidRDefault="00116469" w:rsidP="00381DD8">
            <w:pPr>
              <w:pStyle w:val="CRCoverPage"/>
              <w:spacing w:after="0"/>
              <w:jc w:val="right"/>
              <w:rPr>
                <w:i/>
              </w:rPr>
            </w:pPr>
            <w:r>
              <w:rPr>
                <w:i/>
                <w:sz w:val="14"/>
              </w:rPr>
              <w:t>CR-Form-v12.1</w:t>
            </w:r>
          </w:p>
        </w:tc>
      </w:tr>
      <w:tr w:rsidR="00116469" w14:paraId="5303AB7C" w14:textId="77777777" w:rsidTr="00381DD8">
        <w:tc>
          <w:tcPr>
            <w:tcW w:w="9641" w:type="dxa"/>
            <w:gridSpan w:val="9"/>
            <w:tcBorders>
              <w:left w:val="single" w:sz="4" w:space="0" w:color="auto"/>
              <w:right w:val="single" w:sz="4" w:space="0" w:color="auto"/>
            </w:tcBorders>
          </w:tcPr>
          <w:p w14:paraId="07BC0475" w14:textId="77777777" w:rsidR="00116469" w:rsidRDefault="00116469" w:rsidP="00381DD8">
            <w:pPr>
              <w:pStyle w:val="CRCoverPage"/>
              <w:spacing w:after="0"/>
              <w:jc w:val="center"/>
            </w:pPr>
            <w:r>
              <w:rPr>
                <w:b/>
                <w:sz w:val="32"/>
              </w:rPr>
              <w:t>CHANGE REQUEST</w:t>
            </w:r>
          </w:p>
        </w:tc>
      </w:tr>
      <w:tr w:rsidR="00116469" w14:paraId="176A3683" w14:textId="77777777" w:rsidTr="00381DD8">
        <w:tc>
          <w:tcPr>
            <w:tcW w:w="9641" w:type="dxa"/>
            <w:gridSpan w:val="9"/>
            <w:tcBorders>
              <w:left w:val="single" w:sz="4" w:space="0" w:color="auto"/>
              <w:right w:val="single" w:sz="4" w:space="0" w:color="auto"/>
            </w:tcBorders>
          </w:tcPr>
          <w:p w14:paraId="4ED6899D" w14:textId="77777777" w:rsidR="00116469" w:rsidRDefault="00116469" w:rsidP="00381DD8">
            <w:pPr>
              <w:pStyle w:val="CRCoverPage"/>
              <w:spacing w:after="0"/>
              <w:rPr>
                <w:sz w:val="8"/>
                <w:szCs w:val="8"/>
              </w:rPr>
            </w:pPr>
          </w:p>
        </w:tc>
      </w:tr>
      <w:tr w:rsidR="00116469" w14:paraId="54AA82F2" w14:textId="77777777" w:rsidTr="00381DD8">
        <w:tc>
          <w:tcPr>
            <w:tcW w:w="142" w:type="dxa"/>
            <w:tcBorders>
              <w:left w:val="single" w:sz="4" w:space="0" w:color="auto"/>
            </w:tcBorders>
          </w:tcPr>
          <w:p w14:paraId="60B9F756" w14:textId="77777777" w:rsidR="00116469" w:rsidRDefault="00116469" w:rsidP="00381DD8">
            <w:pPr>
              <w:pStyle w:val="CRCoverPage"/>
              <w:spacing w:after="0"/>
              <w:jc w:val="right"/>
            </w:pPr>
          </w:p>
        </w:tc>
        <w:tc>
          <w:tcPr>
            <w:tcW w:w="1559" w:type="dxa"/>
            <w:shd w:val="pct30" w:color="FFFF00" w:fill="auto"/>
          </w:tcPr>
          <w:p w14:paraId="59527D7A" w14:textId="77777777" w:rsidR="00116469" w:rsidRDefault="00116469" w:rsidP="00381DD8">
            <w:pPr>
              <w:pStyle w:val="CRCoverPage"/>
              <w:spacing w:after="0"/>
              <w:jc w:val="center"/>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b/>
                <w:sz w:val="28"/>
                <w:lang w:val="en-US" w:eastAsia="zh-CN"/>
              </w:rPr>
              <w:t>31</w:t>
            </w:r>
          </w:p>
        </w:tc>
        <w:tc>
          <w:tcPr>
            <w:tcW w:w="709" w:type="dxa"/>
          </w:tcPr>
          <w:p w14:paraId="4CA485FD" w14:textId="77777777" w:rsidR="00116469" w:rsidRDefault="00116469" w:rsidP="00381DD8">
            <w:pPr>
              <w:pStyle w:val="CRCoverPage"/>
              <w:spacing w:after="0"/>
              <w:jc w:val="center"/>
            </w:pPr>
            <w:r>
              <w:rPr>
                <w:b/>
                <w:sz w:val="28"/>
              </w:rPr>
              <w:t>CR</w:t>
            </w:r>
          </w:p>
        </w:tc>
        <w:tc>
          <w:tcPr>
            <w:tcW w:w="1276" w:type="dxa"/>
            <w:shd w:val="pct30" w:color="FFFF00" w:fill="auto"/>
          </w:tcPr>
          <w:p w14:paraId="5EB51E7D" w14:textId="0400CF5F" w:rsidR="00116469" w:rsidRDefault="00AC67F5" w:rsidP="00381DD8">
            <w:pPr>
              <w:pStyle w:val="CRCoverPage"/>
              <w:spacing w:after="0"/>
              <w:jc w:val="center"/>
              <w:rPr>
                <w:rFonts w:eastAsiaTheme="minorEastAsia"/>
                <w:sz w:val="28"/>
                <w:szCs w:val="28"/>
                <w:lang w:eastAsia="zh-CN"/>
              </w:rPr>
            </w:pPr>
            <w:r>
              <w:rPr>
                <w:rFonts w:eastAsia="宋体"/>
                <w:b/>
                <w:sz w:val="28"/>
                <w:lang w:val="en-US" w:eastAsia="zh-CN"/>
              </w:rPr>
              <w:t>4164</w:t>
            </w:r>
          </w:p>
        </w:tc>
        <w:tc>
          <w:tcPr>
            <w:tcW w:w="709" w:type="dxa"/>
          </w:tcPr>
          <w:p w14:paraId="655F8A9C" w14:textId="77777777" w:rsidR="00116469" w:rsidRDefault="00116469" w:rsidP="00381DD8">
            <w:pPr>
              <w:pStyle w:val="CRCoverPage"/>
              <w:tabs>
                <w:tab w:val="right" w:pos="625"/>
              </w:tabs>
              <w:spacing w:after="0"/>
              <w:jc w:val="center"/>
            </w:pPr>
            <w:r>
              <w:rPr>
                <w:b/>
                <w:bCs/>
                <w:sz w:val="28"/>
              </w:rPr>
              <w:t>rev</w:t>
            </w:r>
          </w:p>
        </w:tc>
        <w:tc>
          <w:tcPr>
            <w:tcW w:w="992" w:type="dxa"/>
            <w:shd w:val="pct30" w:color="FFFF00" w:fill="auto"/>
          </w:tcPr>
          <w:p w14:paraId="1D555D6A" w14:textId="30C391BB" w:rsidR="00116469" w:rsidRDefault="00AD4541" w:rsidP="00381DD8">
            <w:pPr>
              <w:pStyle w:val="CRCoverPage"/>
              <w:spacing w:after="0"/>
              <w:jc w:val="center"/>
              <w:rPr>
                <w:rFonts w:eastAsiaTheme="minorEastAsia"/>
                <w:b/>
                <w:lang w:eastAsia="zh-CN"/>
              </w:rPr>
            </w:pPr>
            <w:r>
              <w:rPr>
                <w:rFonts w:eastAsia="宋体"/>
                <w:b/>
                <w:sz w:val="28"/>
                <w:lang w:val="en-US" w:eastAsia="zh-CN"/>
              </w:rPr>
              <w:t>1</w:t>
            </w:r>
          </w:p>
        </w:tc>
        <w:tc>
          <w:tcPr>
            <w:tcW w:w="2410" w:type="dxa"/>
          </w:tcPr>
          <w:p w14:paraId="6EED5DB5" w14:textId="77777777" w:rsidR="00116469" w:rsidRDefault="00116469" w:rsidP="00381DD8">
            <w:pPr>
              <w:pStyle w:val="CRCoverPage"/>
              <w:tabs>
                <w:tab w:val="right" w:pos="1825"/>
              </w:tabs>
              <w:spacing w:after="0"/>
              <w:jc w:val="center"/>
            </w:pPr>
            <w:r>
              <w:rPr>
                <w:b/>
                <w:sz w:val="28"/>
                <w:szCs w:val="28"/>
              </w:rPr>
              <w:t>Current version:</w:t>
            </w:r>
          </w:p>
        </w:tc>
        <w:tc>
          <w:tcPr>
            <w:tcW w:w="1701" w:type="dxa"/>
            <w:shd w:val="pct30" w:color="FFFF00" w:fill="auto"/>
          </w:tcPr>
          <w:p w14:paraId="2330DD6B" w14:textId="5CB56DDB" w:rsidR="00116469" w:rsidRDefault="00116469" w:rsidP="00381DD8">
            <w:pPr>
              <w:pStyle w:val="CRCoverPage"/>
              <w:spacing w:after="0"/>
              <w:jc w:val="center"/>
              <w:rPr>
                <w:sz w:val="28"/>
              </w:rPr>
            </w:pPr>
            <w:r>
              <w:rPr>
                <w:rFonts w:hint="eastAsia"/>
                <w:b/>
                <w:sz w:val="28"/>
                <w:lang w:val="en-US" w:eastAsia="zh-CN"/>
              </w:rPr>
              <w:t>1</w:t>
            </w:r>
            <w:r>
              <w:rPr>
                <w:b/>
                <w:sz w:val="28"/>
                <w:lang w:val="en-US" w:eastAsia="zh-CN"/>
              </w:rPr>
              <w:t>7</w:t>
            </w:r>
            <w:r>
              <w:rPr>
                <w:rFonts w:hint="eastAsia"/>
                <w:b/>
                <w:sz w:val="28"/>
                <w:lang w:val="en-US" w:eastAsia="zh-CN"/>
              </w:rPr>
              <w:t>.</w:t>
            </w:r>
            <w:r w:rsidR="006B2DC0">
              <w:rPr>
                <w:rFonts w:eastAsia="宋体"/>
                <w:b/>
                <w:sz w:val="28"/>
                <w:lang w:val="en-US" w:eastAsia="zh-CN"/>
              </w:rPr>
              <w:t>4</w:t>
            </w:r>
            <w:r>
              <w:rPr>
                <w:rFonts w:hint="eastAsia"/>
                <w:b/>
                <w:sz w:val="28"/>
                <w:lang w:val="en-US" w:eastAsia="zh-CN"/>
              </w:rPr>
              <w:t>.0</w:t>
            </w:r>
          </w:p>
        </w:tc>
        <w:tc>
          <w:tcPr>
            <w:tcW w:w="143" w:type="dxa"/>
            <w:tcBorders>
              <w:right w:val="single" w:sz="4" w:space="0" w:color="auto"/>
            </w:tcBorders>
          </w:tcPr>
          <w:p w14:paraId="24AB24AB" w14:textId="77777777" w:rsidR="00116469" w:rsidRDefault="00116469" w:rsidP="00381DD8">
            <w:pPr>
              <w:pStyle w:val="CRCoverPage"/>
              <w:spacing w:after="0"/>
            </w:pPr>
          </w:p>
        </w:tc>
      </w:tr>
      <w:tr w:rsidR="00116469" w14:paraId="20A7D319" w14:textId="77777777" w:rsidTr="00381DD8">
        <w:tc>
          <w:tcPr>
            <w:tcW w:w="9641" w:type="dxa"/>
            <w:gridSpan w:val="9"/>
            <w:tcBorders>
              <w:left w:val="single" w:sz="4" w:space="0" w:color="auto"/>
              <w:right w:val="single" w:sz="4" w:space="0" w:color="auto"/>
            </w:tcBorders>
          </w:tcPr>
          <w:p w14:paraId="2C6E5B0D" w14:textId="77777777" w:rsidR="00116469" w:rsidRDefault="00116469" w:rsidP="00381DD8">
            <w:pPr>
              <w:pStyle w:val="CRCoverPage"/>
              <w:spacing w:after="0"/>
            </w:pPr>
          </w:p>
        </w:tc>
      </w:tr>
      <w:tr w:rsidR="00116469" w14:paraId="5A14834A" w14:textId="77777777" w:rsidTr="00381DD8">
        <w:tc>
          <w:tcPr>
            <w:tcW w:w="9641" w:type="dxa"/>
            <w:gridSpan w:val="9"/>
            <w:tcBorders>
              <w:top w:val="single" w:sz="4" w:space="0" w:color="auto"/>
            </w:tcBorders>
          </w:tcPr>
          <w:p w14:paraId="615A2399" w14:textId="77777777" w:rsidR="00116469" w:rsidRDefault="00116469" w:rsidP="00381DD8">
            <w:pPr>
              <w:pStyle w:val="CRCoverPage"/>
              <w:spacing w:after="0"/>
              <w:jc w:val="center"/>
              <w:rPr>
                <w:rFonts w:cs="Arial"/>
                <w:i/>
              </w:rPr>
            </w:pPr>
            <w:r>
              <w:rPr>
                <w:rFonts w:cs="Arial"/>
                <w:i/>
              </w:rPr>
              <w:t xml:space="preserve">For </w:t>
            </w:r>
            <w:hyperlink r:id="rId7"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8" w:history="1">
              <w:r>
                <w:rPr>
                  <w:rStyle w:val="Hyperlink"/>
                  <w:rFonts w:cs="Arial"/>
                  <w:i/>
                </w:rPr>
                <w:t>http://www.3gpp.org/Change-Requests</w:t>
              </w:r>
            </w:hyperlink>
            <w:r>
              <w:rPr>
                <w:rFonts w:cs="Arial"/>
                <w:i/>
              </w:rPr>
              <w:t>.</w:t>
            </w:r>
          </w:p>
        </w:tc>
      </w:tr>
      <w:tr w:rsidR="00116469" w14:paraId="1FB66E91" w14:textId="77777777" w:rsidTr="00381DD8">
        <w:tc>
          <w:tcPr>
            <w:tcW w:w="9641" w:type="dxa"/>
            <w:gridSpan w:val="9"/>
          </w:tcPr>
          <w:p w14:paraId="5FFD9E80" w14:textId="77777777" w:rsidR="00116469" w:rsidRDefault="00116469" w:rsidP="00381DD8">
            <w:pPr>
              <w:pStyle w:val="CRCoverPage"/>
              <w:spacing w:after="0"/>
              <w:rPr>
                <w:sz w:val="8"/>
                <w:szCs w:val="8"/>
              </w:rPr>
            </w:pPr>
          </w:p>
        </w:tc>
      </w:tr>
    </w:tbl>
    <w:p w14:paraId="34BC70E4" w14:textId="77777777" w:rsidR="00116469" w:rsidRDefault="00116469" w:rsidP="0011646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16469" w14:paraId="313D5EC0" w14:textId="77777777" w:rsidTr="00381DD8">
        <w:tc>
          <w:tcPr>
            <w:tcW w:w="2835" w:type="dxa"/>
          </w:tcPr>
          <w:p w14:paraId="3C43A7DB" w14:textId="77777777" w:rsidR="00116469" w:rsidRDefault="00116469" w:rsidP="00381DD8">
            <w:pPr>
              <w:pStyle w:val="CRCoverPage"/>
              <w:tabs>
                <w:tab w:val="right" w:pos="2751"/>
              </w:tabs>
              <w:spacing w:after="0"/>
              <w:rPr>
                <w:b/>
                <w:i/>
              </w:rPr>
            </w:pPr>
            <w:r>
              <w:rPr>
                <w:b/>
                <w:i/>
              </w:rPr>
              <w:t>Proposed change affects:</w:t>
            </w:r>
          </w:p>
        </w:tc>
        <w:tc>
          <w:tcPr>
            <w:tcW w:w="1418" w:type="dxa"/>
          </w:tcPr>
          <w:p w14:paraId="0A8B4BE9" w14:textId="77777777" w:rsidR="00116469" w:rsidRDefault="00116469" w:rsidP="00381DD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CEBEAD6" w14:textId="77777777" w:rsidR="00116469" w:rsidRDefault="00116469" w:rsidP="00381DD8">
            <w:pPr>
              <w:pStyle w:val="CRCoverPage"/>
              <w:spacing w:after="0"/>
              <w:jc w:val="center"/>
              <w:rPr>
                <w:b/>
                <w:caps/>
              </w:rPr>
            </w:pPr>
          </w:p>
        </w:tc>
        <w:tc>
          <w:tcPr>
            <w:tcW w:w="709" w:type="dxa"/>
            <w:tcBorders>
              <w:left w:val="single" w:sz="4" w:space="0" w:color="auto"/>
            </w:tcBorders>
          </w:tcPr>
          <w:p w14:paraId="219CC845" w14:textId="77777777" w:rsidR="00116469" w:rsidRDefault="00116469" w:rsidP="00381DD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6BBBF35" w14:textId="77777777" w:rsidR="00116469" w:rsidRDefault="00116469" w:rsidP="00381DD8">
            <w:pPr>
              <w:pStyle w:val="CRCoverPage"/>
              <w:spacing w:after="0"/>
              <w:jc w:val="center"/>
              <w:rPr>
                <w:b/>
                <w:caps/>
              </w:rPr>
            </w:pPr>
            <w:r>
              <w:rPr>
                <w:b/>
                <w:caps/>
              </w:rPr>
              <w:t>x</w:t>
            </w:r>
          </w:p>
        </w:tc>
        <w:tc>
          <w:tcPr>
            <w:tcW w:w="2126" w:type="dxa"/>
          </w:tcPr>
          <w:p w14:paraId="3BA31A50" w14:textId="77777777" w:rsidR="00116469" w:rsidRDefault="00116469" w:rsidP="00381DD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B354288" w14:textId="77777777" w:rsidR="00116469" w:rsidRDefault="00116469" w:rsidP="00381DD8">
            <w:pPr>
              <w:pStyle w:val="CRCoverPage"/>
              <w:spacing w:after="0"/>
              <w:jc w:val="center"/>
              <w:rPr>
                <w:b/>
                <w:caps/>
              </w:rPr>
            </w:pPr>
            <w:r>
              <w:rPr>
                <w:b/>
                <w:caps/>
              </w:rPr>
              <w:t>x</w:t>
            </w:r>
          </w:p>
        </w:tc>
        <w:tc>
          <w:tcPr>
            <w:tcW w:w="1418" w:type="dxa"/>
            <w:tcBorders>
              <w:left w:val="nil"/>
            </w:tcBorders>
          </w:tcPr>
          <w:p w14:paraId="45464295" w14:textId="77777777" w:rsidR="00116469" w:rsidRDefault="00116469" w:rsidP="00381DD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3752C9D" w14:textId="77777777" w:rsidR="00116469" w:rsidRDefault="00116469" w:rsidP="00381DD8">
            <w:pPr>
              <w:pStyle w:val="CRCoverPage"/>
              <w:spacing w:after="0"/>
              <w:jc w:val="center"/>
              <w:rPr>
                <w:b/>
                <w:bCs/>
                <w:caps/>
              </w:rPr>
            </w:pPr>
          </w:p>
        </w:tc>
      </w:tr>
    </w:tbl>
    <w:p w14:paraId="1A68ABD1" w14:textId="77777777" w:rsidR="00116469" w:rsidRDefault="00116469" w:rsidP="00116469">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16469" w14:paraId="1C02E10C" w14:textId="77777777" w:rsidTr="00381DD8">
        <w:tc>
          <w:tcPr>
            <w:tcW w:w="9640" w:type="dxa"/>
            <w:gridSpan w:val="11"/>
          </w:tcPr>
          <w:p w14:paraId="3C943004" w14:textId="77777777" w:rsidR="00116469" w:rsidRDefault="00116469" w:rsidP="00381DD8">
            <w:pPr>
              <w:pStyle w:val="CRCoverPage"/>
              <w:spacing w:after="0"/>
              <w:rPr>
                <w:sz w:val="8"/>
                <w:szCs w:val="8"/>
              </w:rPr>
            </w:pPr>
          </w:p>
        </w:tc>
      </w:tr>
      <w:tr w:rsidR="00116469" w14:paraId="1BADDDFC" w14:textId="77777777" w:rsidTr="00381DD8">
        <w:tc>
          <w:tcPr>
            <w:tcW w:w="1843" w:type="dxa"/>
            <w:tcBorders>
              <w:top w:val="single" w:sz="4" w:space="0" w:color="auto"/>
              <w:left w:val="single" w:sz="4" w:space="0" w:color="auto"/>
            </w:tcBorders>
          </w:tcPr>
          <w:p w14:paraId="358049CC" w14:textId="77777777" w:rsidR="00116469" w:rsidRDefault="00116469" w:rsidP="00381DD8">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59BF90B" w14:textId="77777777" w:rsidR="00116469" w:rsidRDefault="00116469" w:rsidP="00381DD8">
            <w:pPr>
              <w:pStyle w:val="CRCoverPage"/>
              <w:spacing w:after="0"/>
              <w:ind w:left="100" w:right="-609"/>
              <w:rPr>
                <w:rFonts w:eastAsia="宋体"/>
                <w:lang w:eastAsia="zh-CN"/>
              </w:rPr>
            </w:pPr>
            <w:r w:rsidRPr="00BB0A1A">
              <w:t>38.331 running CR for introduction of IDC</w:t>
            </w:r>
          </w:p>
        </w:tc>
      </w:tr>
      <w:tr w:rsidR="00116469" w14:paraId="2E50A5F0" w14:textId="77777777" w:rsidTr="00381DD8">
        <w:tc>
          <w:tcPr>
            <w:tcW w:w="1843" w:type="dxa"/>
            <w:tcBorders>
              <w:left w:val="single" w:sz="4" w:space="0" w:color="auto"/>
            </w:tcBorders>
          </w:tcPr>
          <w:p w14:paraId="7829CEDB" w14:textId="77777777" w:rsidR="00116469" w:rsidRDefault="00116469" w:rsidP="00381DD8">
            <w:pPr>
              <w:pStyle w:val="CRCoverPage"/>
              <w:spacing w:after="0"/>
              <w:rPr>
                <w:b/>
                <w:i/>
                <w:sz w:val="8"/>
                <w:szCs w:val="8"/>
              </w:rPr>
            </w:pPr>
          </w:p>
        </w:tc>
        <w:tc>
          <w:tcPr>
            <w:tcW w:w="7797" w:type="dxa"/>
            <w:gridSpan w:val="10"/>
            <w:tcBorders>
              <w:right w:val="single" w:sz="4" w:space="0" w:color="auto"/>
            </w:tcBorders>
          </w:tcPr>
          <w:p w14:paraId="76F19E3E" w14:textId="77777777" w:rsidR="00116469" w:rsidRDefault="00116469" w:rsidP="00381DD8">
            <w:pPr>
              <w:pStyle w:val="CRCoverPage"/>
              <w:spacing w:after="0"/>
              <w:rPr>
                <w:sz w:val="8"/>
                <w:szCs w:val="8"/>
              </w:rPr>
            </w:pPr>
          </w:p>
        </w:tc>
      </w:tr>
      <w:tr w:rsidR="00116469" w14:paraId="3C794BED" w14:textId="77777777" w:rsidTr="00381DD8">
        <w:tc>
          <w:tcPr>
            <w:tcW w:w="1843" w:type="dxa"/>
            <w:tcBorders>
              <w:left w:val="single" w:sz="4" w:space="0" w:color="auto"/>
            </w:tcBorders>
          </w:tcPr>
          <w:p w14:paraId="66FAB3F0" w14:textId="77777777" w:rsidR="00116469" w:rsidRDefault="00116469" w:rsidP="00381DD8">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AD5F087" w14:textId="77777777" w:rsidR="00116469" w:rsidRDefault="00116469" w:rsidP="00381DD8">
            <w:pPr>
              <w:pStyle w:val="CRCoverPage"/>
              <w:spacing w:after="0"/>
              <w:ind w:left="100" w:right="-609"/>
              <w:rPr>
                <w:lang w:val="en-US" w:eastAsia="zh-CN"/>
              </w:rPr>
            </w:pPr>
            <w:r w:rsidRPr="0094340B">
              <w:t>Xiaomi</w:t>
            </w:r>
          </w:p>
        </w:tc>
      </w:tr>
      <w:tr w:rsidR="00116469" w14:paraId="56A79713" w14:textId="77777777" w:rsidTr="00381DD8">
        <w:tc>
          <w:tcPr>
            <w:tcW w:w="1843" w:type="dxa"/>
            <w:tcBorders>
              <w:left w:val="single" w:sz="4" w:space="0" w:color="auto"/>
            </w:tcBorders>
          </w:tcPr>
          <w:p w14:paraId="1462979F" w14:textId="77777777" w:rsidR="00116469" w:rsidRDefault="00116469" w:rsidP="00381DD8">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55F5E0B" w14:textId="77777777" w:rsidR="00116469" w:rsidRDefault="00116469" w:rsidP="00381DD8">
            <w:pPr>
              <w:pStyle w:val="CRCoverPage"/>
              <w:spacing w:after="0"/>
              <w:ind w:left="100" w:right="-609"/>
            </w:pPr>
            <w:r>
              <w:t>R2</w:t>
            </w:r>
          </w:p>
        </w:tc>
      </w:tr>
      <w:tr w:rsidR="00116469" w14:paraId="2EAAF0D6" w14:textId="77777777" w:rsidTr="00381DD8">
        <w:tc>
          <w:tcPr>
            <w:tcW w:w="1843" w:type="dxa"/>
            <w:tcBorders>
              <w:left w:val="single" w:sz="4" w:space="0" w:color="auto"/>
            </w:tcBorders>
          </w:tcPr>
          <w:p w14:paraId="765B8DE3" w14:textId="77777777" w:rsidR="00116469" w:rsidRDefault="00116469" w:rsidP="00381DD8">
            <w:pPr>
              <w:pStyle w:val="CRCoverPage"/>
              <w:spacing w:after="0"/>
              <w:rPr>
                <w:b/>
                <w:i/>
                <w:sz w:val="8"/>
                <w:szCs w:val="8"/>
              </w:rPr>
            </w:pPr>
          </w:p>
        </w:tc>
        <w:tc>
          <w:tcPr>
            <w:tcW w:w="7797" w:type="dxa"/>
            <w:gridSpan w:val="10"/>
            <w:tcBorders>
              <w:right w:val="single" w:sz="4" w:space="0" w:color="auto"/>
            </w:tcBorders>
          </w:tcPr>
          <w:p w14:paraId="315F4370" w14:textId="77777777" w:rsidR="00116469" w:rsidRDefault="00116469" w:rsidP="00381DD8">
            <w:pPr>
              <w:pStyle w:val="CRCoverPage"/>
              <w:spacing w:after="0"/>
              <w:rPr>
                <w:sz w:val="8"/>
                <w:szCs w:val="8"/>
              </w:rPr>
            </w:pPr>
          </w:p>
        </w:tc>
      </w:tr>
      <w:tr w:rsidR="00116469" w14:paraId="1A4B54B8" w14:textId="77777777" w:rsidTr="00381DD8">
        <w:tc>
          <w:tcPr>
            <w:tcW w:w="1843" w:type="dxa"/>
            <w:tcBorders>
              <w:left w:val="single" w:sz="4" w:space="0" w:color="auto"/>
            </w:tcBorders>
          </w:tcPr>
          <w:p w14:paraId="6EE610B7" w14:textId="77777777" w:rsidR="00116469" w:rsidRDefault="00116469" w:rsidP="00381DD8">
            <w:pPr>
              <w:pStyle w:val="CRCoverPage"/>
              <w:tabs>
                <w:tab w:val="right" w:pos="1759"/>
              </w:tabs>
              <w:spacing w:after="0"/>
              <w:rPr>
                <w:b/>
                <w:i/>
              </w:rPr>
            </w:pPr>
            <w:r>
              <w:rPr>
                <w:b/>
                <w:i/>
              </w:rPr>
              <w:t>Work item code:</w:t>
            </w:r>
          </w:p>
        </w:tc>
        <w:tc>
          <w:tcPr>
            <w:tcW w:w="3686" w:type="dxa"/>
            <w:gridSpan w:val="5"/>
            <w:shd w:val="pct30" w:color="FFFF00" w:fill="auto"/>
          </w:tcPr>
          <w:p w14:paraId="0B1C278E" w14:textId="6411509B" w:rsidR="00116469" w:rsidRDefault="00710FE8" w:rsidP="00381DD8">
            <w:pPr>
              <w:pStyle w:val="CRCoverPage"/>
              <w:spacing w:after="0"/>
              <w:ind w:left="100" w:right="-609"/>
            </w:pPr>
            <w:r>
              <w:t>NR_IDC_enh-Core</w:t>
            </w:r>
          </w:p>
        </w:tc>
        <w:tc>
          <w:tcPr>
            <w:tcW w:w="567" w:type="dxa"/>
            <w:tcBorders>
              <w:left w:val="nil"/>
            </w:tcBorders>
          </w:tcPr>
          <w:p w14:paraId="52263BCA" w14:textId="77777777" w:rsidR="00116469" w:rsidRDefault="00116469" w:rsidP="00381DD8">
            <w:pPr>
              <w:pStyle w:val="CRCoverPage"/>
              <w:spacing w:after="0"/>
              <w:ind w:right="100"/>
            </w:pPr>
          </w:p>
        </w:tc>
        <w:tc>
          <w:tcPr>
            <w:tcW w:w="1417" w:type="dxa"/>
            <w:gridSpan w:val="3"/>
            <w:tcBorders>
              <w:left w:val="nil"/>
            </w:tcBorders>
          </w:tcPr>
          <w:p w14:paraId="1FD09FFB" w14:textId="77777777" w:rsidR="00116469" w:rsidRDefault="00116469" w:rsidP="00381DD8">
            <w:pPr>
              <w:pStyle w:val="CRCoverPage"/>
              <w:spacing w:after="0"/>
              <w:jc w:val="right"/>
            </w:pPr>
            <w:r>
              <w:rPr>
                <w:b/>
                <w:i/>
              </w:rPr>
              <w:t>Date:</w:t>
            </w:r>
          </w:p>
        </w:tc>
        <w:tc>
          <w:tcPr>
            <w:tcW w:w="2127" w:type="dxa"/>
            <w:tcBorders>
              <w:right w:val="single" w:sz="4" w:space="0" w:color="auto"/>
            </w:tcBorders>
            <w:shd w:val="pct30" w:color="FFFF00" w:fill="auto"/>
          </w:tcPr>
          <w:p w14:paraId="219633BB" w14:textId="2DE03B8A" w:rsidR="00116469" w:rsidRDefault="00116469" w:rsidP="00381DD8">
            <w:pPr>
              <w:pStyle w:val="CRCoverPage"/>
              <w:spacing w:after="0"/>
              <w:ind w:left="100"/>
              <w:rPr>
                <w:rFonts w:eastAsia="宋体"/>
                <w:lang w:eastAsia="zh-CN"/>
              </w:rPr>
            </w:pPr>
            <w:r>
              <w:t>20</w:t>
            </w:r>
            <w:r>
              <w:rPr>
                <w:rFonts w:hint="eastAsia"/>
                <w:lang w:eastAsia="zh-CN"/>
              </w:rPr>
              <w:t>2</w:t>
            </w:r>
            <w:r>
              <w:rPr>
                <w:lang w:eastAsia="zh-CN"/>
              </w:rPr>
              <w:t>3-</w:t>
            </w:r>
            <w:r w:rsidR="00971FEA">
              <w:rPr>
                <w:lang w:eastAsia="zh-CN"/>
              </w:rPr>
              <w:t>0</w:t>
            </w:r>
            <w:r w:rsidR="00D17BA6">
              <w:rPr>
                <w:lang w:eastAsia="zh-CN"/>
              </w:rPr>
              <w:t>6</w:t>
            </w:r>
            <w:r>
              <w:rPr>
                <w:lang w:eastAsia="zh-CN"/>
              </w:rPr>
              <w:t>-</w:t>
            </w:r>
            <w:r w:rsidR="00D17BA6">
              <w:rPr>
                <w:lang w:eastAsia="zh-CN"/>
              </w:rPr>
              <w:t>02</w:t>
            </w:r>
          </w:p>
        </w:tc>
      </w:tr>
      <w:tr w:rsidR="00116469" w14:paraId="4F060C6F" w14:textId="77777777" w:rsidTr="00381DD8">
        <w:tc>
          <w:tcPr>
            <w:tcW w:w="1843" w:type="dxa"/>
            <w:tcBorders>
              <w:left w:val="single" w:sz="4" w:space="0" w:color="auto"/>
            </w:tcBorders>
          </w:tcPr>
          <w:p w14:paraId="56FDCAC5" w14:textId="77777777" w:rsidR="00116469" w:rsidRDefault="00116469" w:rsidP="00381DD8">
            <w:pPr>
              <w:pStyle w:val="CRCoverPage"/>
              <w:spacing w:after="0"/>
              <w:rPr>
                <w:b/>
                <w:i/>
                <w:sz w:val="8"/>
                <w:szCs w:val="8"/>
              </w:rPr>
            </w:pPr>
          </w:p>
        </w:tc>
        <w:tc>
          <w:tcPr>
            <w:tcW w:w="1986" w:type="dxa"/>
            <w:gridSpan w:val="4"/>
          </w:tcPr>
          <w:p w14:paraId="6158BCAF" w14:textId="77777777" w:rsidR="00116469" w:rsidRDefault="00116469" w:rsidP="00381DD8">
            <w:pPr>
              <w:pStyle w:val="CRCoverPage"/>
              <w:spacing w:after="0"/>
              <w:rPr>
                <w:sz w:val="8"/>
                <w:szCs w:val="8"/>
              </w:rPr>
            </w:pPr>
          </w:p>
        </w:tc>
        <w:tc>
          <w:tcPr>
            <w:tcW w:w="2267" w:type="dxa"/>
            <w:gridSpan w:val="2"/>
          </w:tcPr>
          <w:p w14:paraId="244B6C9A" w14:textId="77777777" w:rsidR="00116469" w:rsidRDefault="00116469" w:rsidP="00381DD8">
            <w:pPr>
              <w:pStyle w:val="CRCoverPage"/>
              <w:spacing w:after="0"/>
              <w:rPr>
                <w:sz w:val="8"/>
                <w:szCs w:val="8"/>
              </w:rPr>
            </w:pPr>
          </w:p>
        </w:tc>
        <w:tc>
          <w:tcPr>
            <w:tcW w:w="1417" w:type="dxa"/>
            <w:gridSpan w:val="3"/>
          </w:tcPr>
          <w:p w14:paraId="7C92206A" w14:textId="77777777" w:rsidR="00116469" w:rsidRDefault="00116469" w:rsidP="00381DD8">
            <w:pPr>
              <w:pStyle w:val="CRCoverPage"/>
              <w:spacing w:after="0"/>
              <w:rPr>
                <w:sz w:val="8"/>
                <w:szCs w:val="8"/>
              </w:rPr>
            </w:pPr>
          </w:p>
        </w:tc>
        <w:tc>
          <w:tcPr>
            <w:tcW w:w="2127" w:type="dxa"/>
            <w:tcBorders>
              <w:right w:val="single" w:sz="4" w:space="0" w:color="auto"/>
            </w:tcBorders>
          </w:tcPr>
          <w:p w14:paraId="0CF285DC" w14:textId="77777777" w:rsidR="00116469" w:rsidRDefault="00116469" w:rsidP="00381DD8">
            <w:pPr>
              <w:pStyle w:val="CRCoverPage"/>
              <w:spacing w:after="0"/>
              <w:rPr>
                <w:sz w:val="8"/>
                <w:szCs w:val="8"/>
              </w:rPr>
            </w:pPr>
          </w:p>
        </w:tc>
      </w:tr>
      <w:tr w:rsidR="00116469" w14:paraId="0CD22F44" w14:textId="77777777" w:rsidTr="00381DD8">
        <w:trPr>
          <w:cantSplit/>
        </w:trPr>
        <w:tc>
          <w:tcPr>
            <w:tcW w:w="1843" w:type="dxa"/>
            <w:tcBorders>
              <w:left w:val="single" w:sz="4" w:space="0" w:color="auto"/>
            </w:tcBorders>
          </w:tcPr>
          <w:p w14:paraId="3617CB0D" w14:textId="77777777" w:rsidR="00116469" w:rsidRDefault="00116469" w:rsidP="00381DD8">
            <w:pPr>
              <w:pStyle w:val="CRCoverPage"/>
              <w:tabs>
                <w:tab w:val="right" w:pos="1759"/>
              </w:tabs>
              <w:spacing w:after="0"/>
              <w:rPr>
                <w:b/>
                <w:i/>
              </w:rPr>
            </w:pPr>
            <w:r>
              <w:rPr>
                <w:b/>
                <w:i/>
              </w:rPr>
              <w:t>Category:</w:t>
            </w:r>
          </w:p>
        </w:tc>
        <w:tc>
          <w:tcPr>
            <w:tcW w:w="851" w:type="dxa"/>
            <w:shd w:val="pct30" w:color="FFFF00" w:fill="auto"/>
          </w:tcPr>
          <w:p w14:paraId="49D58B90" w14:textId="77777777" w:rsidR="00116469" w:rsidRDefault="00116469" w:rsidP="00381DD8">
            <w:pPr>
              <w:pStyle w:val="CRCoverPage"/>
              <w:spacing w:after="0"/>
              <w:ind w:left="100" w:right="-609"/>
              <w:rPr>
                <w:rFonts w:eastAsia="宋体"/>
                <w:b/>
                <w:bCs/>
                <w:lang w:eastAsia="zh-CN"/>
              </w:rPr>
            </w:pPr>
            <w:r>
              <w:rPr>
                <w:rFonts w:hint="eastAsia"/>
                <w:b/>
              </w:rPr>
              <w:t>B</w:t>
            </w:r>
          </w:p>
        </w:tc>
        <w:tc>
          <w:tcPr>
            <w:tcW w:w="3402" w:type="dxa"/>
            <w:gridSpan w:val="5"/>
            <w:tcBorders>
              <w:left w:val="nil"/>
            </w:tcBorders>
          </w:tcPr>
          <w:p w14:paraId="2057E4FD" w14:textId="77777777" w:rsidR="00116469" w:rsidRDefault="00116469" w:rsidP="00381DD8">
            <w:pPr>
              <w:pStyle w:val="CRCoverPage"/>
              <w:spacing w:after="0"/>
            </w:pPr>
          </w:p>
        </w:tc>
        <w:tc>
          <w:tcPr>
            <w:tcW w:w="1417" w:type="dxa"/>
            <w:gridSpan w:val="3"/>
            <w:tcBorders>
              <w:left w:val="nil"/>
            </w:tcBorders>
          </w:tcPr>
          <w:p w14:paraId="66F870EF" w14:textId="77777777" w:rsidR="00116469" w:rsidRDefault="00116469" w:rsidP="00381DD8">
            <w:pPr>
              <w:pStyle w:val="CRCoverPage"/>
              <w:spacing w:after="0"/>
              <w:jc w:val="right"/>
              <w:rPr>
                <w:b/>
                <w:i/>
              </w:rPr>
            </w:pPr>
            <w:r>
              <w:rPr>
                <w:b/>
                <w:i/>
              </w:rPr>
              <w:t>Release:</w:t>
            </w:r>
          </w:p>
        </w:tc>
        <w:tc>
          <w:tcPr>
            <w:tcW w:w="2127" w:type="dxa"/>
            <w:tcBorders>
              <w:right w:val="single" w:sz="4" w:space="0" w:color="auto"/>
            </w:tcBorders>
            <w:shd w:val="pct30" w:color="FFFF00" w:fill="auto"/>
          </w:tcPr>
          <w:p w14:paraId="64117569" w14:textId="77777777" w:rsidR="00116469" w:rsidRDefault="00116469" w:rsidP="00381DD8">
            <w:pPr>
              <w:pStyle w:val="CRCoverPage"/>
              <w:spacing w:after="0"/>
              <w:ind w:left="100"/>
              <w:rPr>
                <w:rFonts w:eastAsia="宋体"/>
                <w:lang w:eastAsia="zh-CN"/>
              </w:rPr>
            </w:pPr>
            <w:r>
              <w:t>Rel-1</w:t>
            </w:r>
            <w:r>
              <w:rPr>
                <w:rFonts w:eastAsia="宋体"/>
                <w:lang w:eastAsia="zh-CN"/>
              </w:rPr>
              <w:t>8</w:t>
            </w:r>
          </w:p>
        </w:tc>
      </w:tr>
      <w:tr w:rsidR="00116469" w14:paraId="2FB763E1" w14:textId="77777777" w:rsidTr="00381DD8">
        <w:tc>
          <w:tcPr>
            <w:tcW w:w="1843" w:type="dxa"/>
            <w:tcBorders>
              <w:left w:val="single" w:sz="4" w:space="0" w:color="auto"/>
              <w:bottom w:val="single" w:sz="4" w:space="0" w:color="auto"/>
            </w:tcBorders>
          </w:tcPr>
          <w:p w14:paraId="766BE950" w14:textId="77777777" w:rsidR="00116469" w:rsidRDefault="00116469" w:rsidP="00381DD8">
            <w:pPr>
              <w:pStyle w:val="CRCoverPage"/>
              <w:spacing w:after="0"/>
              <w:rPr>
                <w:b/>
                <w:i/>
              </w:rPr>
            </w:pPr>
          </w:p>
        </w:tc>
        <w:tc>
          <w:tcPr>
            <w:tcW w:w="4677" w:type="dxa"/>
            <w:gridSpan w:val="8"/>
            <w:tcBorders>
              <w:bottom w:val="single" w:sz="4" w:space="0" w:color="auto"/>
            </w:tcBorders>
          </w:tcPr>
          <w:p w14:paraId="24E2A94F" w14:textId="77777777" w:rsidR="00116469" w:rsidRDefault="00116469" w:rsidP="00381DD8">
            <w:pPr>
              <w:pStyle w:val="CRCoverPage"/>
              <w:spacing w:after="0"/>
              <w:ind w:left="383" w:hanging="383"/>
              <w:jc w:val="left"/>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686104C" w14:textId="77777777" w:rsidR="00116469" w:rsidRDefault="00116469" w:rsidP="00381DD8">
            <w:pPr>
              <w:pStyle w:val="CRCoverPage"/>
              <w:jc w:val="left"/>
            </w:pPr>
            <w:r>
              <w:rPr>
                <w:sz w:val="18"/>
              </w:rPr>
              <w:t>Detailed explanations of the above categories can</w:t>
            </w:r>
            <w:r>
              <w:rPr>
                <w:sz w:val="18"/>
              </w:rPr>
              <w:br/>
              <w:t xml:space="preserve">be found in 3GPP </w:t>
            </w:r>
            <w:hyperlink r:id="rId9"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02BE9DD" w14:textId="77777777" w:rsidR="00116469" w:rsidRDefault="00116469" w:rsidP="00381DD8">
            <w:pPr>
              <w:pStyle w:val="CRCoverPage"/>
              <w:tabs>
                <w:tab w:val="left" w:pos="950"/>
              </w:tabs>
              <w:spacing w:after="0"/>
              <w:ind w:left="241" w:hanging="241"/>
              <w:jc w:val="left"/>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116469" w14:paraId="634CD97B" w14:textId="77777777" w:rsidTr="00381DD8">
        <w:tc>
          <w:tcPr>
            <w:tcW w:w="1843" w:type="dxa"/>
          </w:tcPr>
          <w:p w14:paraId="297F891B" w14:textId="77777777" w:rsidR="00116469" w:rsidRDefault="00116469" w:rsidP="00381DD8">
            <w:pPr>
              <w:pStyle w:val="CRCoverPage"/>
              <w:spacing w:after="0"/>
              <w:rPr>
                <w:b/>
                <w:i/>
                <w:sz w:val="8"/>
                <w:szCs w:val="8"/>
              </w:rPr>
            </w:pPr>
          </w:p>
        </w:tc>
        <w:tc>
          <w:tcPr>
            <w:tcW w:w="7797" w:type="dxa"/>
            <w:gridSpan w:val="10"/>
          </w:tcPr>
          <w:p w14:paraId="1CBB94EC" w14:textId="77777777" w:rsidR="00116469" w:rsidRDefault="00116469" w:rsidP="00381DD8">
            <w:pPr>
              <w:pStyle w:val="CRCoverPage"/>
              <w:spacing w:after="0"/>
              <w:rPr>
                <w:sz w:val="8"/>
                <w:szCs w:val="8"/>
              </w:rPr>
            </w:pPr>
          </w:p>
        </w:tc>
      </w:tr>
      <w:tr w:rsidR="00116469" w14:paraId="4CBF7136" w14:textId="77777777" w:rsidTr="00381DD8">
        <w:tc>
          <w:tcPr>
            <w:tcW w:w="2694" w:type="dxa"/>
            <w:gridSpan w:val="2"/>
            <w:tcBorders>
              <w:top w:val="single" w:sz="4" w:space="0" w:color="auto"/>
              <w:left w:val="single" w:sz="4" w:space="0" w:color="auto"/>
            </w:tcBorders>
          </w:tcPr>
          <w:p w14:paraId="164022EC" w14:textId="77777777" w:rsidR="00116469" w:rsidRDefault="00116469" w:rsidP="00381DD8">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588660B" w14:textId="3D0F33DC" w:rsidR="00D23753" w:rsidRPr="00954387" w:rsidRDefault="00116469" w:rsidP="00954387">
            <w:pPr>
              <w:pStyle w:val="CRCoverPage"/>
              <w:ind w:left="100"/>
              <w:rPr>
                <w:lang w:val="en-US"/>
              </w:rPr>
            </w:pPr>
            <w:r>
              <w:t>This CR is for the support of Rel-18 IDC solutions</w:t>
            </w:r>
            <w:r>
              <w:rPr>
                <w:lang w:val="en-US"/>
              </w:rPr>
              <w:t>.</w:t>
            </w:r>
          </w:p>
        </w:tc>
      </w:tr>
      <w:tr w:rsidR="00116469" w14:paraId="003C8354" w14:textId="77777777" w:rsidTr="00381DD8">
        <w:tc>
          <w:tcPr>
            <w:tcW w:w="2694" w:type="dxa"/>
            <w:gridSpan w:val="2"/>
            <w:tcBorders>
              <w:left w:val="single" w:sz="4" w:space="0" w:color="auto"/>
            </w:tcBorders>
          </w:tcPr>
          <w:p w14:paraId="67670DD0" w14:textId="77777777" w:rsidR="00116469" w:rsidRDefault="00116469" w:rsidP="00381DD8">
            <w:pPr>
              <w:pStyle w:val="CRCoverPage"/>
              <w:spacing w:after="0"/>
              <w:rPr>
                <w:b/>
                <w:i/>
                <w:sz w:val="8"/>
                <w:szCs w:val="8"/>
              </w:rPr>
            </w:pPr>
          </w:p>
        </w:tc>
        <w:tc>
          <w:tcPr>
            <w:tcW w:w="6946" w:type="dxa"/>
            <w:gridSpan w:val="9"/>
            <w:tcBorders>
              <w:right w:val="single" w:sz="4" w:space="0" w:color="auto"/>
            </w:tcBorders>
          </w:tcPr>
          <w:p w14:paraId="7789E5A9" w14:textId="77777777" w:rsidR="00116469" w:rsidRDefault="00116469" w:rsidP="00381DD8">
            <w:pPr>
              <w:pStyle w:val="CRCoverPage"/>
              <w:spacing w:after="0"/>
              <w:rPr>
                <w:sz w:val="8"/>
                <w:szCs w:val="8"/>
              </w:rPr>
            </w:pPr>
          </w:p>
        </w:tc>
      </w:tr>
      <w:tr w:rsidR="00116469" w14:paraId="3989E94F" w14:textId="77777777" w:rsidTr="00381DD8">
        <w:tc>
          <w:tcPr>
            <w:tcW w:w="2694" w:type="dxa"/>
            <w:gridSpan w:val="2"/>
            <w:tcBorders>
              <w:left w:val="single" w:sz="4" w:space="0" w:color="auto"/>
            </w:tcBorders>
          </w:tcPr>
          <w:p w14:paraId="2C86D59B" w14:textId="77777777" w:rsidR="00116469" w:rsidRDefault="00116469" w:rsidP="00381DD8">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BBD559B" w14:textId="77777777" w:rsidR="00116469" w:rsidRDefault="00116469" w:rsidP="00381DD8">
            <w:pPr>
              <w:pStyle w:val="CRCoverPage"/>
              <w:ind w:left="100"/>
            </w:pPr>
            <w:r>
              <w:t xml:space="preserve">Introduction of Rel-18 IDC solutions. </w:t>
            </w:r>
          </w:p>
        </w:tc>
      </w:tr>
      <w:tr w:rsidR="00116469" w14:paraId="0A9D3562" w14:textId="77777777" w:rsidTr="00381DD8">
        <w:tc>
          <w:tcPr>
            <w:tcW w:w="2694" w:type="dxa"/>
            <w:gridSpan w:val="2"/>
            <w:tcBorders>
              <w:left w:val="single" w:sz="4" w:space="0" w:color="auto"/>
            </w:tcBorders>
          </w:tcPr>
          <w:p w14:paraId="7AC858E8" w14:textId="77777777" w:rsidR="00116469" w:rsidRDefault="00116469" w:rsidP="00381DD8">
            <w:pPr>
              <w:pStyle w:val="CRCoverPage"/>
              <w:spacing w:after="0"/>
              <w:rPr>
                <w:b/>
                <w:i/>
                <w:sz w:val="8"/>
                <w:szCs w:val="8"/>
              </w:rPr>
            </w:pPr>
          </w:p>
        </w:tc>
        <w:tc>
          <w:tcPr>
            <w:tcW w:w="6946" w:type="dxa"/>
            <w:gridSpan w:val="9"/>
            <w:tcBorders>
              <w:right w:val="single" w:sz="4" w:space="0" w:color="auto"/>
            </w:tcBorders>
          </w:tcPr>
          <w:p w14:paraId="7307BAFB" w14:textId="77777777" w:rsidR="00116469" w:rsidRDefault="00116469" w:rsidP="00381DD8">
            <w:pPr>
              <w:pStyle w:val="CRCoverPage"/>
              <w:spacing w:after="0"/>
              <w:rPr>
                <w:sz w:val="8"/>
                <w:szCs w:val="8"/>
              </w:rPr>
            </w:pPr>
          </w:p>
        </w:tc>
      </w:tr>
      <w:tr w:rsidR="00116469" w14:paraId="00FCFAA6" w14:textId="77777777" w:rsidTr="00381DD8">
        <w:trPr>
          <w:trHeight w:val="225"/>
        </w:trPr>
        <w:tc>
          <w:tcPr>
            <w:tcW w:w="2694" w:type="dxa"/>
            <w:gridSpan w:val="2"/>
            <w:tcBorders>
              <w:left w:val="single" w:sz="4" w:space="0" w:color="auto"/>
              <w:bottom w:val="single" w:sz="4" w:space="0" w:color="auto"/>
            </w:tcBorders>
          </w:tcPr>
          <w:p w14:paraId="4C15B05D" w14:textId="77777777" w:rsidR="00116469" w:rsidRDefault="00116469" w:rsidP="00381DD8">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71BCFBA" w14:textId="77777777" w:rsidR="00116469" w:rsidRDefault="00116469" w:rsidP="00381DD8">
            <w:pPr>
              <w:pStyle w:val="CRCoverPage"/>
              <w:ind w:left="100"/>
            </w:pPr>
            <w:r>
              <w:t>Rel-18 IDC solutions are</w:t>
            </w:r>
            <w:r>
              <w:rPr>
                <w:rFonts w:hint="eastAsia"/>
              </w:rPr>
              <w:t xml:space="preserve"> </w:t>
            </w:r>
            <w:r>
              <w:t xml:space="preserve">not supported in NR. </w:t>
            </w:r>
          </w:p>
        </w:tc>
      </w:tr>
      <w:tr w:rsidR="00116469" w14:paraId="1B44DD91" w14:textId="77777777" w:rsidTr="00381DD8">
        <w:tc>
          <w:tcPr>
            <w:tcW w:w="2694" w:type="dxa"/>
            <w:gridSpan w:val="2"/>
          </w:tcPr>
          <w:p w14:paraId="04287153" w14:textId="77777777" w:rsidR="00116469" w:rsidRDefault="00116469" w:rsidP="00381DD8">
            <w:pPr>
              <w:pStyle w:val="CRCoverPage"/>
              <w:spacing w:after="0"/>
              <w:rPr>
                <w:b/>
                <w:i/>
                <w:sz w:val="8"/>
                <w:szCs w:val="8"/>
              </w:rPr>
            </w:pPr>
          </w:p>
        </w:tc>
        <w:tc>
          <w:tcPr>
            <w:tcW w:w="6946" w:type="dxa"/>
            <w:gridSpan w:val="9"/>
          </w:tcPr>
          <w:p w14:paraId="1E90276A" w14:textId="77777777" w:rsidR="00116469" w:rsidRDefault="00116469" w:rsidP="00381DD8">
            <w:pPr>
              <w:pStyle w:val="CRCoverPage"/>
              <w:spacing w:after="0"/>
              <w:rPr>
                <w:sz w:val="8"/>
                <w:szCs w:val="8"/>
              </w:rPr>
            </w:pPr>
          </w:p>
        </w:tc>
      </w:tr>
      <w:tr w:rsidR="00116469" w14:paraId="22556D0D" w14:textId="77777777" w:rsidTr="00381DD8">
        <w:tc>
          <w:tcPr>
            <w:tcW w:w="2694" w:type="dxa"/>
            <w:gridSpan w:val="2"/>
            <w:tcBorders>
              <w:top w:val="single" w:sz="4" w:space="0" w:color="auto"/>
              <w:left w:val="single" w:sz="4" w:space="0" w:color="auto"/>
            </w:tcBorders>
          </w:tcPr>
          <w:p w14:paraId="3BF4C5E0" w14:textId="77777777" w:rsidR="00116469" w:rsidRDefault="00116469" w:rsidP="00381DD8">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857FB6E" w14:textId="34CE4EE1" w:rsidR="00116469" w:rsidRDefault="005B2D7D" w:rsidP="00381DD8">
            <w:pPr>
              <w:pStyle w:val="CRCoverPage"/>
              <w:spacing w:after="0"/>
              <w:ind w:left="100"/>
              <w:rPr>
                <w:rFonts w:eastAsia="宋体"/>
                <w:lang w:val="en-US" w:eastAsia="zh-CN"/>
              </w:rPr>
            </w:pPr>
            <w:r>
              <w:rPr>
                <w:rFonts w:eastAsia="宋体"/>
                <w:lang w:val="en-US" w:eastAsia="zh-CN"/>
              </w:rPr>
              <w:t>5.3.5, 5.</w:t>
            </w:r>
            <w:r w:rsidR="00BF6807">
              <w:rPr>
                <w:rFonts w:eastAsia="宋体"/>
                <w:lang w:val="en-US" w:eastAsia="zh-CN"/>
              </w:rPr>
              <w:t>7.4</w:t>
            </w:r>
            <w:r w:rsidR="009E1AD8">
              <w:rPr>
                <w:rFonts w:eastAsia="宋体"/>
                <w:lang w:val="en-US" w:eastAsia="zh-CN"/>
              </w:rPr>
              <w:t>,</w:t>
            </w:r>
            <w:r w:rsidR="00BF6807">
              <w:rPr>
                <w:rFonts w:eastAsia="宋体"/>
                <w:lang w:val="en-US" w:eastAsia="zh-CN"/>
              </w:rPr>
              <w:t xml:space="preserve"> 6.2.2, 6.3.2, 6.3.4</w:t>
            </w:r>
            <w:r w:rsidR="006F1834">
              <w:rPr>
                <w:rFonts w:eastAsia="宋体"/>
                <w:lang w:val="en-US" w:eastAsia="zh-CN"/>
              </w:rPr>
              <w:t>, 11</w:t>
            </w:r>
            <w:r w:rsidR="00A33BB9">
              <w:rPr>
                <w:rFonts w:eastAsia="宋体"/>
                <w:lang w:val="en-US" w:eastAsia="zh-CN"/>
              </w:rPr>
              <w:t>.2.2</w:t>
            </w:r>
          </w:p>
        </w:tc>
      </w:tr>
      <w:tr w:rsidR="00116469" w14:paraId="4D10AB54" w14:textId="77777777" w:rsidTr="00381DD8">
        <w:tc>
          <w:tcPr>
            <w:tcW w:w="2694" w:type="dxa"/>
            <w:gridSpan w:val="2"/>
            <w:tcBorders>
              <w:left w:val="single" w:sz="4" w:space="0" w:color="auto"/>
            </w:tcBorders>
          </w:tcPr>
          <w:p w14:paraId="42454724" w14:textId="77777777" w:rsidR="00116469" w:rsidRDefault="00116469" w:rsidP="00381DD8">
            <w:pPr>
              <w:pStyle w:val="CRCoverPage"/>
              <w:spacing w:after="0"/>
              <w:rPr>
                <w:b/>
                <w:i/>
                <w:sz w:val="8"/>
                <w:szCs w:val="8"/>
              </w:rPr>
            </w:pPr>
          </w:p>
        </w:tc>
        <w:tc>
          <w:tcPr>
            <w:tcW w:w="6946" w:type="dxa"/>
            <w:gridSpan w:val="9"/>
            <w:tcBorders>
              <w:right w:val="single" w:sz="4" w:space="0" w:color="auto"/>
            </w:tcBorders>
          </w:tcPr>
          <w:p w14:paraId="76C70B7D" w14:textId="77777777" w:rsidR="00116469" w:rsidRDefault="00116469" w:rsidP="00381DD8">
            <w:pPr>
              <w:pStyle w:val="CRCoverPage"/>
              <w:spacing w:after="0"/>
              <w:rPr>
                <w:sz w:val="8"/>
                <w:szCs w:val="8"/>
              </w:rPr>
            </w:pPr>
          </w:p>
        </w:tc>
      </w:tr>
      <w:tr w:rsidR="00116469" w14:paraId="0D82F4FA" w14:textId="77777777" w:rsidTr="00381DD8">
        <w:tc>
          <w:tcPr>
            <w:tcW w:w="2694" w:type="dxa"/>
            <w:gridSpan w:val="2"/>
            <w:tcBorders>
              <w:left w:val="single" w:sz="4" w:space="0" w:color="auto"/>
            </w:tcBorders>
          </w:tcPr>
          <w:p w14:paraId="1389852B" w14:textId="77777777" w:rsidR="00116469" w:rsidRDefault="00116469" w:rsidP="00381DD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DC67952" w14:textId="77777777" w:rsidR="00116469" w:rsidRDefault="00116469" w:rsidP="00381DD8">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2290931" w14:textId="77777777" w:rsidR="00116469" w:rsidRDefault="00116469" w:rsidP="00381DD8">
            <w:pPr>
              <w:pStyle w:val="CRCoverPage"/>
              <w:spacing w:after="0"/>
              <w:jc w:val="center"/>
              <w:rPr>
                <w:b/>
                <w:caps/>
              </w:rPr>
            </w:pPr>
            <w:r>
              <w:rPr>
                <w:b/>
                <w:caps/>
              </w:rPr>
              <w:t>N</w:t>
            </w:r>
          </w:p>
        </w:tc>
        <w:tc>
          <w:tcPr>
            <w:tcW w:w="2977" w:type="dxa"/>
            <w:gridSpan w:val="4"/>
          </w:tcPr>
          <w:p w14:paraId="5B5284CD" w14:textId="77777777" w:rsidR="00116469" w:rsidRDefault="00116469" w:rsidP="00381DD8">
            <w:pPr>
              <w:pStyle w:val="CRCoverPage"/>
              <w:tabs>
                <w:tab w:val="right" w:pos="2893"/>
              </w:tabs>
              <w:spacing w:after="0"/>
            </w:pPr>
          </w:p>
        </w:tc>
        <w:tc>
          <w:tcPr>
            <w:tcW w:w="3401" w:type="dxa"/>
            <w:gridSpan w:val="3"/>
            <w:tcBorders>
              <w:right w:val="single" w:sz="4" w:space="0" w:color="auto"/>
            </w:tcBorders>
            <w:shd w:val="clear" w:color="FFFF00" w:fill="auto"/>
          </w:tcPr>
          <w:p w14:paraId="07BD8AD0" w14:textId="77777777" w:rsidR="00116469" w:rsidRDefault="00116469" w:rsidP="00381DD8">
            <w:pPr>
              <w:pStyle w:val="CRCoverPage"/>
              <w:spacing w:after="0"/>
              <w:ind w:left="99"/>
            </w:pPr>
          </w:p>
        </w:tc>
      </w:tr>
      <w:tr w:rsidR="00116469" w14:paraId="4D25989B" w14:textId="77777777" w:rsidTr="00381DD8">
        <w:tc>
          <w:tcPr>
            <w:tcW w:w="2694" w:type="dxa"/>
            <w:gridSpan w:val="2"/>
            <w:tcBorders>
              <w:left w:val="single" w:sz="4" w:space="0" w:color="auto"/>
            </w:tcBorders>
          </w:tcPr>
          <w:p w14:paraId="73FCE320" w14:textId="77777777" w:rsidR="00116469" w:rsidRDefault="00116469" w:rsidP="00381DD8">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7A22754" w14:textId="77777777" w:rsidR="00116469" w:rsidRDefault="00116469" w:rsidP="00381DD8">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CBA027" w14:textId="77777777" w:rsidR="00116469" w:rsidRDefault="00116469" w:rsidP="00381DD8">
            <w:pPr>
              <w:pStyle w:val="CRCoverPage"/>
              <w:spacing w:after="0"/>
              <w:jc w:val="center"/>
              <w:rPr>
                <w:b/>
                <w:caps/>
              </w:rPr>
            </w:pPr>
          </w:p>
        </w:tc>
        <w:tc>
          <w:tcPr>
            <w:tcW w:w="2977" w:type="dxa"/>
            <w:gridSpan w:val="4"/>
          </w:tcPr>
          <w:p w14:paraId="48CBBB74" w14:textId="77777777" w:rsidR="00116469" w:rsidRDefault="00116469" w:rsidP="00381DD8">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AE32F53" w14:textId="2816C7ED" w:rsidR="00116469" w:rsidRDefault="00116469" w:rsidP="00381DD8">
            <w:pPr>
              <w:pStyle w:val="CRCoverPage"/>
              <w:spacing w:after="0"/>
              <w:ind w:left="99"/>
            </w:pPr>
            <w:r>
              <w:t xml:space="preserve">TS 38.300 CR </w:t>
            </w:r>
            <w:r w:rsidR="00127444">
              <w:rPr>
                <w:rFonts w:cs="Arial"/>
              </w:rPr>
              <w:t>0680</w:t>
            </w:r>
          </w:p>
          <w:p w14:paraId="134156D2" w14:textId="77777777" w:rsidR="00116469" w:rsidRDefault="00116469" w:rsidP="00381DD8">
            <w:pPr>
              <w:pStyle w:val="CRCoverPage"/>
              <w:spacing w:after="0"/>
              <w:ind w:left="99"/>
              <w:rPr>
                <w:rFonts w:cs="Arial"/>
              </w:rPr>
            </w:pPr>
            <w:r>
              <w:rPr>
                <w:rFonts w:hint="eastAsia"/>
                <w:lang w:eastAsia="zh-CN"/>
              </w:rPr>
              <w:t>T</w:t>
            </w:r>
            <w:r>
              <w:rPr>
                <w:lang w:eastAsia="zh-CN"/>
              </w:rPr>
              <w:t xml:space="preserve">S 37.340 CR </w:t>
            </w:r>
            <w:r w:rsidR="00963C5D">
              <w:rPr>
                <w:rFonts w:cs="Arial"/>
              </w:rPr>
              <w:t>0367</w:t>
            </w:r>
          </w:p>
          <w:p w14:paraId="089B695C" w14:textId="6BE1F0D4" w:rsidR="00756226" w:rsidRDefault="00756226" w:rsidP="00381DD8">
            <w:pPr>
              <w:pStyle w:val="CRCoverPage"/>
              <w:spacing w:after="0"/>
              <w:ind w:left="99"/>
              <w:rPr>
                <w:rFonts w:eastAsiaTheme="minorEastAsia"/>
                <w:lang w:eastAsia="zh-CN"/>
              </w:rPr>
            </w:pPr>
            <w:r>
              <w:rPr>
                <w:rFonts w:hint="eastAsia"/>
                <w:lang w:eastAsia="zh-CN"/>
              </w:rPr>
              <w:t>T</w:t>
            </w:r>
            <w:r>
              <w:rPr>
                <w:lang w:eastAsia="zh-CN"/>
              </w:rPr>
              <w:t>S 37.3</w:t>
            </w:r>
            <w:r>
              <w:rPr>
                <w:lang w:eastAsia="zh-CN"/>
              </w:rPr>
              <w:t>06</w:t>
            </w:r>
            <w:r>
              <w:rPr>
                <w:lang w:eastAsia="zh-CN"/>
              </w:rPr>
              <w:t xml:space="preserve"> CR </w:t>
            </w:r>
            <w:r>
              <w:rPr>
                <w:rFonts w:cs="Arial"/>
              </w:rPr>
              <w:t>0915</w:t>
            </w:r>
          </w:p>
        </w:tc>
      </w:tr>
      <w:tr w:rsidR="00116469" w14:paraId="0E7BA48F" w14:textId="77777777" w:rsidTr="00381DD8">
        <w:tc>
          <w:tcPr>
            <w:tcW w:w="2694" w:type="dxa"/>
            <w:gridSpan w:val="2"/>
            <w:tcBorders>
              <w:left w:val="single" w:sz="4" w:space="0" w:color="auto"/>
            </w:tcBorders>
          </w:tcPr>
          <w:p w14:paraId="365C5644" w14:textId="77777777" w:rsidR="00116469" w:rsidRDefault="00116469" w:rsidP="00381DD8">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F662E05" w14:textId="77777777" w:rsidR="00116469" w:rsidRDefault="00116469" w:rsidP="00381DD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003BF3" w14:textId="77777777" w:rsidR="00116469" w:rsidRDefault="00116469" w:rsidP="00381DD8">
            <w:pPr>
              <w:pStyle w:val="CRCoverPage"/>
              <w:spacing w:after="0"/>
              <w:jc w:val="center"/>
              <w:rPr>
                <w:b/>
                <w:caps/>
              </w:rPr>
            </w:pPr>
            <w:r>
              <w:rPr>
                <w:b/>
                <w:caps/>
              </w:rPr>
              <w:t>x</w:t>
            </w:r>
          </w:p>
        </w:tc>
        <w:tc>
          <w:tcPr>
            <w:tcW w:w="2977" w:type="dxa"/>
            <w:gridSpan w:val="4"/>
          </w:tcPr>
          <w:p w14:paraId="4A08B3B7" w14:textId="77777777" w:rsidR="00116469" w:rsidRDefault="00116469" w:rsidP="00381DD8">
            <w:pPr>
              <w:pStyle w:val="CRCoverPage"/>
              <w:spacing w:after="0"/>
            </w:pPr>
            <w:r>
              <w:t xml:space="preserve"> Test specifications</w:t>
            </w:r>
          </w:p>
        </w:tc>
        <w:tc>
          <w:tcPr>
            <w:tcW w:w="3401" w:type="dxa"/>
            <w:gridSpan w:val="3"/>
            <w:tcBorders>
              <w:right w:val="single" w:sz="4" w:space="0" w:color="auto"/>
            </w:tcBorders>
            <w:shd w:val="pct30" w:color="FFFF00" w:fill="auto"/>
          </w:tcPr>
          <w:p w14:paraId="4AE35689" w14:textId="77777777" w:rsidR="00116469" w:rsidRDefault="00116469" w:rsidP="00381DD8">
            <w:pPr>
              <w:pStyle w:val="CRCoverPage"/>
              <w:spacing w:after="0"/>
              <w:ind w:left="99"/>
            </w:pPr>
            <w:r>
              <w:t xml:space="preserve">TS/TR ... CR ... </w:t>
            </w:r>
          </w:p>
        </w:tc>
      </w:tr>
      <w:tr w:rsidR="00116469" w14:paraId="7EF9E8AC" w14:textId="77777777" w:rsidTr="00381DD8">
        <w:tc>
          <w:tcPr>
            <w:tcW w:w="2694" w:type="dxa"/>
            <w:gridSpan w:val="2"/>
            <w:tcBorders>
              <w:left w:val="single" w:sz="4" w:space="0" w:color="auto"/>
            </w:tcBorders>
          </w:tcPr>
          <w:p w14:paraId="3864ACCF" w14:textId="77777777" w:rsidR="00116469" w:rsidRDefault="00116469" w:rsidP="00381DD8">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9465725" w14:textId="77777777" w:rsidR="00116469" w:rsidRDefault="00116469" w:rsidP="00381DD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89E707" w14:textId="77777777" w:rsidR="00116469" w:rsidRDefault="00116469" w:rsidP="00381DD8">
            <w:pPr>
              <w:pStyle w:val="CRCoverPage"/>
              <w:spacing w:after="0"/>
              <w:jc w:val="center"/>
              <w:rPr>
                <w:b/>
                <w:caps/>
              </w:rPr>
            </w:pPr>
            <w:r>
              <w:rPr>
                <w:b/>
                <w:caps/>
              </w:rPr>
              <w:t>x</w:t>
            </w:r>
          </w:p>
        </w:tc>
        <w:tc>
          <w:tcPr>
            <w:tcW w:w="2977" w:type="dxa"/>
            <w:gridSpan w:val="4"/>
          </w:tcPr>
          <w:p w14:paraId="4770E769" w14:textId="77777777" w:rsidR="00116469" w:rsidRDefault="00116469" w:rsidP="00381DD8">
            <w:pPr>
              <w:pStyle w:val="CRCoverPage"/>
              <w:spacing w:after="0"/>
            </w:pPr>
            <w:r>
              <w:t xml:space="preserve"> O&amp;M Specifications</w:t>
            </w:r>
          </w:p>
        </w:tc>
        <w:tc>
          <w:tcPr>
            <w:tcW w:w="3401" w:type="dxa"/>
            <w:gridSpan w:val="3"/>
            <w:tcBorders>
              <w:right w:val="single" w:sz="4" w:space="0" w:color="auto"/>
            </w:tcBorders>
            <w:shd w:val="pct30" w:color="FFFF00" w:fill="auto"/>
          </w:tcPr>
          <w:p w14:paraId="516A8840" w14:textId="77777777" w:rsidR="00116469" w:rsidRDefault="00116469" w:rsidP="00381DD8">
            <w:pPr>
              <w:pStyle w:val="CRCoverPage"/>
              <w:spacing w:after="0"/>
              <w:ind w:left="99"/>
            </w:pPr>
            <w:r>
              <w:t xml:space="preserve">TS/TR ... CR ... </w:t>
            </w:r>
          </w:p>
        </w:tc>
      </w:tr>
      <w:tr w:rsidR="00116469" w14:paraId="32A45AF8" w14:textId="77777777" w:rsidTr="00381DD8">
        <w:tc>
          <w:tcPr>
            <w:tcW w:w="2694" w:type="dxa"/>
            <w:gridSpan w:val="2"/>
            <w:tcBorders>
              <w:left w:val="single" w:sz="4" w:space="0" w:color="auto"/>
            </w:tcBorders>
          </w:tcPr>
          <w:p w14:paraId="545FFE20" w14:textId="77777777" w:rsidR="00116469" w:rsidRDefault="00116469" w:rsidP="00381DD8">
            <w:pPr>
              <w:pStyle w:val="CRCoverPage"/>
              <w:spacing w:after="0"/>
              <w:rPr>
                <w:b/>
                <w:i/>
              </w:rPr>
            </w:pPr>
          </w:p>
        </w:tc>
        <w:tc>
          <w:tcPr>
            <w:tcW w:w="6946" w:type="dxa"/>
            <w:gridSpan w:val="9"/>
            <w:tcBorders>
              <w:right w:val="single" w:sz="4" w:space="0" w:color="auto"/>
            </w:tcBorders>
          </w:tcPr>
          <w:p w14:paraId="01A50458" w14:textId="77777777" w:rsidR="00116469" w:rsidRDefault="00116469" w:rsidP="00381DD8">
            <w:pPr>
              <w:pStyle w:val="CRCoverPage"/>
              <w:spacing w:after="0"/>
            </w:pPr>
          </w:p>
        </w:tc>
      </w:tr>
      <w:tr w:rsidR="00116469" w14:paraId="3F65F678" w14:textId="77777777" w:rsidTr="00381DD8">
        <w:tc>
          <w:tcPr>
            <w:tcW w:w="2694" w:type="dxa"/>
            <w:gridSpan w:val="2"/>
            <w:tcBorders>
              <w:left w:val="single" w:sz="4" w:space="0" w:color="auto"/>
              <w:bottom w:val="single" w:sz="4" w:space="0" w:color="auto"/>
            </w:tcBorders>
          </w:tcPr>
          <w:p w14:paraId="66429C02" w14:textId="77777777" w:rsidR="00116469" w:rsidRDefault="00116469" w:rsidP="00381DD8">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467DBBF" w14:textId="77777777" w:rsidR="00116469" w:rsidRDefault="00116469" w:rsidP="00381DD8">
            <w:pPr>
              <w:pStyle w:val="CRCoverPage"/>
              <w:spacing w:after="0"/>
              <w:ind w:left="100"/>
            </w:pPr>
          </w:p>
        </w:tc>
      </w:tr>
      <w:tr w:rsidR="00116469" w14:paraId="3BC074AE" w14:textId="77777777" w:rsidTr="00381DD8">
        <w:tc>
          <w:tcPr>
            <w:tcW w:w="2694" w:type="dxa"/>
            <w:gridSpan w:val="2"/>
            <w:tcBorders>
              <w:top w:val="single" w:sz="4" w:space="0" w:color="auto"/>
              <w:bottom w:val="single" w:sz="4" w:space="0" w:color="auto"/>
            </w:tcBorders>
          </w:tcPr>
          <w:p w14:paraId="45AD2964" w14:textId="77777777" w:rsidR="00116469" w:rsidRDefault="00116469" w:rsidP="00381DD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1F19CC54" w14:textId="77777777" w:rsidR="00116469" w:rsidRDefault="00116469" w:rsidP="00381DD8">
            <w:pPr>
              <w:pStyle w:val="CRCoverPage"/>
              <w:spacing w:after="0"/>
              <w:ind w:left="100"/>
              <w:rPr>
                <w:sz w:val="8"/>
                <w:szCs w:val="8"/>
              </w:rPr>
            </w:pPr>
          </w:p>
        </w:tc>
      </w:tr>
      <w:tr w:rsidR="00116469" w14:paraId="4F65114D" w14:textId="77777777" w:rsidTr="00381DD8">
        <w:tc>
          <w:tcPr>
            <w:tcW w:w="2694" w:type="dxa"/>
            <w:gridSpan w:val="2"/>
            <w:tcBorders>
              <w:top w:val="single" w:sz="4" w:space="0" w:color="auto"/>
              <w:left w:val="single" w:sz="4" w:space="0" w:color="auto"/>
              <w:bottom w:val="single" w:sz="4" w:space="0" w:color="auto"/>
            </w:tcBorders>
          </w:tcPr>
          <w:p w14:paraId="6148F998" w14:textId="77777777" w:rsidR="00116469" w:rsidRDefault="00116469" w:rsidP="00381DD8">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79C39E0" w14:textId="77777777" w:rsidR="00116469" w:rsidRDefault="00116469" w:rsidP="00381DD8">
            <w:pPr>
              <w:pStyle w:val="CRCoverPage"/>
              <w:spacing w:after="0"/>
              <w:ind w:left="100"/>
            </w:pPr>
          </w:p>
        </w:tc>
      </w:tr>
    </w:tbl>
    <w:p w14:paraId="7355A963" w14:textId="77777777" w:rsidR="00116469" w:rsidRDefault="00116469" w:rsidP="00116469">
      <w:pPr>
        <w:pStyle w:val="CRCoverPage"/>
        <w:spacing w:after="0"/>
        <w:rPr>
          <w:sz w:val="8"/>
          <w:szCs w:val="8"/>
        </w:rPr>
      </w:pPr>
    </w:p>
    <w:p w14:paraId="1E5B2580" w14:textId="4B837889" w:rsidR="00311077" w:rsidRDefault="00311077">
      <w:pPr>
        <w:spacing w:after="160"/>
        <w:jc w:val="left"/>
      </w:pPr>
      <w:r>
        <w:br w:type="page"/>
      </w:r>
    </w:p>
    <w:p w14:paraId="22850AD1" w14:textId="77777777" w:rsidR="00F7188E" w:rsidRDefault="00F7188E" w:rsidP="00F7188E">
      <w:pPr>
        <w:rPr>
          <w:rFonts w:eastAsia="宋体"/>
          <w:lang w:eastAsia="zh-CN"/>
        </w:rPr>
      </w:pPr>
    </w:p>
    <w:p w14:paraId="64FCAA2C" w14:textId="77777777" w:rsidR="00F7188E" w:rsidRDefault="00F7188E" w:rsidP="00F7188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change</w:t>
      </w:r>
    </w:p>
    <w:p w14:paraId="436412F7" w14:textId="77777777" w:rsidR="004E6444" w:rsidRPr="004E6444" w:rsidRDefault="004E6444" w:rsidP="004E6444">
      <w:pPr>
        <w:keepNext/>
        <w:keepLines/>
        <w:overflowPunct w:val="0"/>
        <w:autoSpaceDE w:val="0"/>
        <w:autoSpaceDN w:val="0"/>
        <w:adjustRightInd w:val="0"/>
        <w:spacing w:before="120" w:line="240" w:lineRule="auto"/>
        <w:ind w:left="1134" w:hanging="1134"/>
        <w:jc w:val="left"/>
        <w:textAlignment w:val="baseline"/>
        <w:outlineLvl w:val="2"/>
        <w:rPr>
          <w:rFonts w:ascii="Arial" w:eastAsia="MS Mincho" w:hAnsi="Arial"/>
          <w:sz w:val="28"/>
          <w:lang w:eastAsia="ja-JP"/>
        </w:rPr>
      </w:pPr>
      <w:bookmarkStart w:id="0" w:name="_Toc60776757"/>
      <w:bookmarkStart w:id="1" w:name="_Toc124712600"/>
      <w:bookmarkStart w:id="2" w:name="_Toc60776762"/>
      <w:bookmarkStart w:id="3" w:name="_Toc124712605"/>
      <w:r w:rsidRPr="004E6444">
        <w:rPr>
          <w:rFonts w:ascii="Arial" w:eastAsia="MS Mincho" w:hAnsi="Arial"/>
          <w:sz w:val="28"/>
          <w:lang w:eastAsia="ja-JP"/>
        </w:rPr>
        <w:t>5.3.5</w:t>
      </w:r>
      <w:r w:rsidRPr="004E6444">
        <w:rPr>
          <w:rFonts w:ascii="Arial" w:eastAsia="MS Mincho" w:hAnsi="Arial"/>
          <w:sz w:val="28"/>
          <w:lang w:eastAsia="ja-JP"/>
        </w:rPr>
        <w:tab/>
        <w:t>RRC reconfiguration</w:t>
      </w:r>
      <w:bookmarkEnd w:id="0"/>
      <w:bookmarkEnd w:id="1"/>
    </w:p>
    <w:p w14:paraId="067EA3F1" w14:textId="37B0751F" w:rsidR="004E6444" w:rsidRPr="00E868DE" w:rsidRDefault="004E6444" w:rsidP="00E868DE">
      <w:pPr>
        <w:overflowPunct w:val="0"/>
        <w:autoSpaceDE w:val="0"/>
        <w:autoSpaceDN w:val="0"/>
        <w:adjustRightInd w:val="0"/>
        <w:spacing w:line="240" w:lineRule="auto"/>
        <w:jc w:val="left"/>
        <w:textAlignment w:val="baseline"/>
        <w:rPr>
          <w:rFonts w:eastAsia="Times New Roman"/>
          <w:lang w:eastAsia="ja-JP"/>
        </w:rPr>
      </w:pPr>
      <w:r w:rsidRPr="00E868DE">
        <w:rPr>
          <w:rFonts w:eastAsia="Times New Roman"/>
          <w:lang w:eastAsia="ja-JP"/>
        </w:rPr>
        <w:t>…</w:t>
      </w:r>
    </w:p>
    <w:p w14:paraId="66B7A3D9" w14:textId="511DFCF8" w:rsidR="002B6F69" w:rsidRPr="002B6F69" w:rsidRDefault="002B6F69" w:rsidP="002B6F69">
      <w:pPr>
        <w:keepNext/>
        <w:keepLines/>
        <w:overflowPunct w:val="0"/>
        <w:autoSpaceDE w:val="0"/>
        <w:autoSpaceDN w:val="0"/>
        <w:adjustRightInd w:val="0"/>
        <w:spacing w:before="120" w:line="240" w:lineRule="auto"/>
        <w:ind w:left="1418" w:hanging="1418"/>
        <w:jc w:val="left"/>
        <w:textAlignment w:val="baseline"/>
        <w:outlineLvl w:val="3"/>
        <w:rPr>
          <w:rFonts w:ascii="Arial" w:eastAsia="MS Mincho" w:hAnsi="Arial"/>
          <w:sz w:val="24"/>
          <w:lang w:eastAsia="ja-JP"/>
        </w:rPr>
      </w:pPr>
      <w:r w:rsidRPr="002B6F69">
        <w:rPr>
          <w:rFonts w:ascii="Arial" w:eastAsia="MS Mincho" w:hAnsi="Arial"/>
          <w:sz w:val="24"/>
          <w:lang w:eastAsia="ja-JP"/>
        </w:rPr>
        <w:t>5.3.5.5</w:t>
      </w:r>
      <w:r w:rsidRPr="002B6F69">
        <w:rPr>
          <w:rFonts w:ascii="Arial" w:eastAsia="MS Mincho" w:hAnsi="Arial"/>
          <w:sz w:val="24"/>
          <w:lang w:eastAsia="ja-JP"/>
        </w:rPr>
        <w:tab/>
        <w:t>Cell Group configuration</w:t>
      </w:r>
      <w:bookmarkEnd w:id="2"/>
      <w:bookmarkEnd w:id="3"/>
    </w:p>
    <w:p w14:paraId="2E15AF73" w14:textId="77777777" w:rsidR="002B6F69" w:rsidRPr="002B6F69" w:rsidRDefault="002B6F69" w:rsidP="002B6F69">
      <w:pPr>
        <w:keepNext/>
        <w:keepLines/>
        <w:overflowPunct w:val="0"/>
        <w:autoSpaceDE w:val="0"/>
        <w:autoSpaceDN w:val="0"/>
        <w:adjustRightInd w:val="0"/>
        <w:spacing w:before="120" w:line="240" w:lineRule="auto"/>
        <w:ind w:left="1701" w:hanging="1701"/>
        <w:jc w:val="left"/>
        <w:textAlignment w:val="baseline"/>
        <w:outlineLvl w:val="4"/>
        <w:rPr>
          <w:rFonts w:ascii="Arial" w:eastAsia="MS Mincho" w:hAnsi="Arial"/>
          <w:sz w:val="22"/>
          <w:lang w:eastAsia="ja-JP"/>
        </w:rPr>
      </w:pPr>
      <w:bookmarkStart w:id="4" w:name="_Toc60776763"/>
      <w:bookmarkStart w:id="5" w:name="_Toc124712606"/>
      <w:r w:rsidRPr="002B6F69">
        <w:rPr>
          <w:rFonts w:ascii="Arial" w:eastAsia="MS Mincho" w:hAnsi="Arial"/>
          <w:sz w:val="22"/>
          <w:lang w:eastAsia="ja-JP"/>
        </w:rPr>
        <w:t>5.3.5.5.1</w:t>
      </w:r>
      <w:r w:rsidRPr="002B6F69">
        <w:rPr>
          <w:rFonts w:ascii="Arial" w:eastAsia="MS Mincho" w:hAnsi="Arial"/>
          <w:sz w:val="22"/>
          <w:lang w:eastAsia="ja-JP"/>
        </w:rPr>
        <w:tab/>
        <w:t>General</w:t>
      </w:r>
      <w:bookmarkEnd w:id="4"/>
      <w:bookmarkEnd w:id="5"/>
    </w:p>
    <w:p w14:paraId="10F88CAC" w14:textId="77777777" w:rsidR="002B6F69" w:rsidRPr="002B6F69" w:rsidRDefault="002B6F69" w:rsidP="002B6F69">
      <w:pPr>
        <w:overflowPunct w:val="0"/>
        <w:autoSpaceDE w:val="0"/>
        <w:autoSpaceDN w:val="0"/>
        <w:adjustRightInd w:val="0"/>
        <w:spacing w:line="240" w:lineRule="auto"/>
        <w:jc w:val="left"/>
        <w:textAlignment w:val="baseline"/>
        <w:rPr>
          <w:rFonts w:eastAsia="MS Mincho"/>
          <w:lang w:eastAsia="ja-JP"/>
        </w:rPr>
      </w:pPr>
      <w:r w:rsidRPr="002B6F69">
        <w:rPr>
          <w:rFonts w:eastAsia="Times New Roman"/>
          <w:lang w:eastAsia="ja-JP"/>
        </w:rPr>
        <w:t xml:space="preserve">The network configures the UE with Master Cell Group (MCG), and zero or one Secondary Cell Group (SCG). In (NG)EN-DC, the MCG is configured as specified in TS 36.331 [10], and for NE-DC, the SCG is configured as specified in TS 36.331 [10]. The network provides the configuration parameters for a cell group in the </w:t>
      </w:r>
      <w:r w:rsidRPr="002B6F69">
        <w:rPr>
          <w:rFonts w:eastAsia="Times New Roman"/>
          <w:i/>
          <w:lang w:eastAsia="ja-JP"/>
        </w:rPr>
        <w:t>CellGroupConfig</w:t>
      </w:r>
      <w:r w:rsidRPr="002B6F69">
        <w:rPr>
          <w:rFonts w:eastAsia="Times New Roman"/>
          <w:lang w:eastAsia="ja-JP"/>
        </w:rPr>
        <w:t xml:space="preserve"> IE.</w:t>
      </w:r>
    </w:p>
    <w:p w14:paraId="2A39574F" w14:textId="77777777" w:rsidR="002B6F69" w:rsidRPr="002B6F69" w:rsidRDefault="002B6F69" w:rsidP="002B6F69">
      <w:pPr>
        <w:overflowPunct w:val="0"/>
        <w:autoSpaceDE w:val="0"/>
        <w:autoSpaceDN w:val="0"/>
        <w:adjustRightInd w:val="0"/>
        <w:spacing w:line="240" w:lineRule="auto"/>
        <w:jc w:val="left"/>
        <w:textAlignment w:val="baseline"/>
        <w:rPr>
          <w:rFonts w:eastAsia="Times New Roman"/>
          <w:lang w:eastAsia="ja-JP"/>
        </w:rPr>
      </w:pPr>
      <w:r w:rsidRPr="002B6F69">
        <w:rPr>
          <w:rFonts w:eastAsia="Times New Roman"/>
          <w:lang w:eastAsia="ja-JP"/>
        </w:rPr>
        <w:t xml:space="preserve">The UE performs the following actions based on a received </w:t>
      </w:r>
      <w:r w:rsidRPr="002B6F69">
        <w:rPr>
          <w:rFonts w:eastAsia="Times New Roman"/>
          <w:i/>
          <w:lang w:eastAsia="ja-JP"/>
        </w:rPr>
        <w:t>CellGroupConfig</w:t>
      </w:r>
      <w:r w:rsidRPr="002B6F69">
        <w:rPr>
          <w:rFonts w:eastAsia="Times New Roman"/>
          <w:lang w:eastAsia="ja-JP"/>
        </w:rPr>
        <w:t xml:space="preserve"> IE:</w:t>
      </w:r>
    </w:p>
    <w:p w14:paraId="74D74DB5" w14:textId="77777777" w:rsidR="002B6F69" w:rsidRPr="002B6F69" w:rsidRDefault="002B6F69" w:rsidP="002B6F69">
      <w:pPr>
        <w:overflowPunct w:val="0"/>
        <w:autoSpaceDE w:val="0"/>
        <w:autoSpaceDN w:val="0"/>
        <w:adjustRightInd w:val="0"/>
        <w:spacing w:line="240" w:lineRule="auto"/>
        <w:ind w:left="568" w:hanging="284"/>
        <w:jc w:val="left"/>
        <w:textAlignment w:val="baseline"/>
        <w:rPr>
          <w:rFonts w:eastAsia="Times New Roman"/>
          <w:lang w:eastAsia="ja-JP"/>
        </w:rPr>
      </w:pPr>
      <w:r w:rsidRPr="002B6F69">
        <w:rPr>
          <w:rFonts w:eastAsia="Times New Roman"/>
          <w:lang w:eastAsia="ja-JP"/>
        </w:rPr>
        <w:t>1&gt;</w:t>
      </w:r>
      <w:r w:rsidRPr="002B6F69">
        <w:rPr>
          <w:rFonts w:eastAsia="Times New Roman"/>
          <w:lang w:eastAsia="ja-JP"/>
        </w:rPr>
        <w:tab/>
        <w:t xml:space="preserve">if the </w:t>
      </w:r>
      <w:r w:rsidRPr="002B6F69">
        <w:rPr>
          <w:rFonts w:eastAsia="Times New Roman"/>
          <w:i/>
          <w:lang w:eastAsia="ja-JP"/>
        </w:rPr>
        <w:t>CellGroupConfig</w:t>
      </w:r>
      <w:r w:rsidRPr="002B6F69">
        <w:rPr>
          <w:rFonts w:eastAsia="Times New Roman"/>
          <w:lang w:eastAsia="ja-JP"/>
        </w:rPr>
        <w:t xml:space="preserve"> contains the </w:t>
      </w:r>
      <w:r w:rsidRPr="002B6F69">
        <w:rPr>
          <w:rFonts w:eastAsia="Times New Roman"/>
          <w:i/>
          <w:lang w:eastAsia="ja-JP"/>
        </w:rPr>
        <w:t>spCellConfig</w:t>
      </w:r>
      <w:r w:rsidRPr="002B6F69">
        <w:rPr>
          <w:rFonts w:eastAsia="Times New Roman"/>
          <w:lang w:eastAsia="ja-JP"/>
        </w:rPr>
        <w:t xml:space="preserve"> with </w:t>
      </w:r>
      <w:r w:rsidRPr="002B6F69">
        <w:rPr>
          <w:rFonts w:eastAsia="Times New Roman"/>
          <w:i/>
          <w:lang w:eastAsia="ja-JP"/>
        </w:rPr>
        <w:t>reconfigurationWithSync</w:t>
      </w:r>
      <w:r w:rsidRPr="002B6F69">
        <w:rPr>
          <w:rFonts w:eastAsia="Times New Roman"/>
          <w:lang w:eastAsia="ja-JP"/>
        </w:rPr>
        <w:t>:</w:t>
      </w:r>
    </w:p>
    <w:p w14:paraId="02CD1B0F" w14:textId="77777777" w:rsidR="002B6F69" w:rsidRPr="002B6F69" w:rsidRDefault="002B6F69" w:rsidP="002B6F69">
      <w:pPr>
        <w:overflowPunct w:val="0"/>
        <w:autoSpaceDE w:val="0"/>
        <w:autoSpaceDN w:val="0"/>
        <w:adjustRightInd w:val="0"/>
        <w:spacing w:line="240" w:lineRule="auto"/>
        <w:ind w:left="851" w:hanging="284"/>
        <w:jc w:val="left"/>
        <w:textAlignment w:val="baseline"/>
        <w:rPr>
          <w:rFonts w:eastAsia="Times New Roman"/>
          <w:lang w:eastAsia="ja-JP"/>
        </w:rPr>
      </w:pPr>
      <w:r w:rsidRPr="002B6F69">
        <w:rPr>
          <w:rFonts w:eastAsia="Times New Roman"/>
          <w:lang w:eastAsia="ja-JP"/>
        </w:rPr>
        <w:t>2&gt;</w:t>
      </w:r>
      <w:r w:rsidRPr="002B6F69">
        <w:rPr>
          <w:rFonts w:eastAsia="Times New Roman"/>
          <w:lang w:eastAsia="ja-JP"/>
        </w:rPr>
        <w:tab/>
        <w:t>perform Reconfiguration with sync according to 5.3.5.5.2;</w:t>
      </w:r>
    </w:p>
    <w:p w14:paraId="1193BD22" w14:textId="77777777" w:rsidR="002B6F69" w:rsidRPr="002B6F69" w:rsidRDefault="002B6F69" w:rsidP="002B6F69">
      <w:pPr>
        <w:overflowPunct w:val="0"/>
        <w:autoSpaceDE w:val="0"/>
        <w:autoSpaceDN w:val="0"/>
        <w:adjustRightInd w:val="0"/>
        <w:spacing w:line="240" w:lineRule="auto"/>
        <w:ind w:left="851" w:hanging="284"/>
        <w:jc w:val="left"/>
        <w:textAlignment w:val="baseline"/>
        <w:rPr>
          <w:rFonts w:eastAsia="Times New Roman"/>
          <w:lang w:eastAsia="ja-JP"/>
        </w:rPr>
      </w:pPr>
      <w:r w:rsidRPr="002B6F69">
        <w:rPr>
          <w:rFonts w:eastAsia="Times New Roman"/>
          <w:lang w:eastAsia="ja-JP"/>
        </w:rPr>
        <w:t>2&gt;</w:t>
      </w:r>
      <w:r w:rsidRPr="002B6F69">
        <w:rPr>
          <w:rFonts w:eastAsia="Times New Roman"/>
          <w:lang w:eastAsia="ja-JP"/>
        </w:rPr>
        <w:tab/>
        <w:t>resume all suspended radio bearers except the SRBs for the source cell group, and resume SCG transmission for all radio bearers, and resume BH RLC channels and resume SCG transmission for BH RLC channels for IAB-MT, if suspended;</w:t>
      </w:r>
    </w:p>
    <w:p w14:paraId="6BCB7B0C" w14:textId="4A2EA3EA" w:rsidR="002B6F69" w:rsidRPr="002B6F69" w:rsidRDefault="002B6F69" w:rsidP="002B6F69">
      <w:pPr>
        <w:keepLines/>
        <w:overflowPunct w:val="0"/>
        <w:autoSpaceDE w:val="0"/>
        <w:autoSpaceDN w:val="0"/>
        <w:adjustRightInd w:val="0"/>
        <w:spacing w:line="240" w:lineRule="auto"/>
        <w:ind w:left="1135" w:hanging="851"/>
        <w:jc w:val="left"/>
        <w:textAlignment w:val="baseline"/>
        <w:rPr>
          <w:rFonts w:eastAsia="Times New Roman"/>
          <w:lang w:eastAsia="ja-JP"/>
        </w:rPr>
      </w:pPr>
      <w:r w:rsidRPr="002B6F69">
        <w:rPr>
          <w:rFonts w:eastAsia="Times New Roman"/>
          <w:lang w:eastAsia="ja-JP"/>
        </w:rPr>
        <w:t>NOTE</w:t>
      </w:r>
      <w:ins w:id="6" w:author="RAN2#122" w:date="2023-05-25T09:53:00Z">
        <w:r w:rsidR="00FC265B">
          <w:rPr>
            <w:rFonts w:eastAsia="Times New Roman"/>
            <w:lang w:eastAsia="ja-JP"/>
          </w:rPr>
          <w:t xml:space="preserve"> 1</w:t>
        </w:r>
      </w:ins>
      <w:r w:rsidRPr="002B6F69">
        <w:rPr>
          <w:rFonts w:eastAsia="Times New Roman"/>
          <w:lang w:eastAsia="ja-JP"/>
        </w:rPr>
        <w:t>:</w:t>
      </w:r>
      <w:r w:rsidRPr="002B6F69">
        <w:rPr>
          <w:rFonts w:eastAsia="Times New Roman"/>
          <w:lang w:eastAsia="ja-JP"/>
        </w:rPr>
        <w:tab/>
        <w:t>If the SCG is deactivated, resuming SCG transmission for all radio bearers does not imply that PDCP PDUs can be transmitted or received on SCG RLC bearers.</w:t>
      </w:r>
    </w:p>
    <w:p w14:paraId="783C66F4" w14:textId="77777777" w:rsidR="002B6F69" w:rsidRPr="002B6F69" w:rsidRDefault="002B6F69" w:rsidP="002B6F69">
      <w:pPr>
        <w:overflowPunct w:val="0"/>
        <w:autoSpaceDE w:val="0"/>
        <w:autoSpaceDN w:val="0"/>
        <w:adjustRightInd w:val="0"/>
        <w:spacing w:line="240" w:lineRule="auto"/>
        <w:ind w:left="568" w:hanging="284"/>
        <w:jc w:val="left"/>
        <w:textAlignment w:val="baseline"/>
        <w:rPr>
          <w:rFonts w:eastAsia="Times New Roman"/>
          <w:lang w:eastAsia="ja-JP"/>
        </w:rPr>
      </w:pPr>
      <w:r w:rsidRPr="002B6F69">
        <w:rPr>
          <w:rFonts w:eastAsia="Times New Roman"/>
          <w:lang w:eastAsia="ja-JP"/>
        </w:rPr>
        <w:t>1&gt;</w:t>
      </w:r>
      <w:r w:rsidRPr="002B6F69">
        <w:rPr>
          <w:rFonts w:eastAsia="Times New Roman"/>
          <w:lang w:eastAsia="ja-JP"/>
        </w:rPr>
        <w:tab/>
        <w:t xml:space="preserve">if the </w:t>
      </w:r>
      <w:r w:rsidRPr="002B6F69">
        <w:rPr>
          <w:rFonts w:eastAsia="Times New Roman"/>
          <w:i/>
          <w:lang w:eastAsia="ja-JP"/>
        </w:rPr>
        <w:t>CellGroupConfig</w:t>
      </w:r>
      <w:r w:rsidRPr="002B6F69">
        <w:rPr>
          <w:rFonts w:eastAsia="Times New Roman"/>
          <w:lang w:eastAsia="ja-JP"/>
        </w:rPr>
        <w:t xml:space="preserve"> contains the </w:t>
      </w:r>
      <w:r w:rsidRPr="002B6F69">
        <w:rPr>
          <w:rFonts w:eastAsia="Times New Roman"/>
          <w:i/>
          <w:lang w:eastAsia="ja-JP"/>
        </w:rPr>
        <w:t>rlc-BearerToReleaseList or rlc-BearerToReleaseListExt</w:t>
      </w:r>
      <w:r w:rsidRPr="002B6F69">
        <w:rPr>
          <w:rFonts w:eastAsia="Times New Roman"/>
          <w:lang w:eastAsia="ja-JP"/>
        </w:rPr>
        <w:t>:</w:t>
      </w:r>
    </w:p>
    <w:p w14:paraId="4046988D" w14:textId="77777777" w:rsidR="002B6F69" w:rsidRPr="002B6F69" w:rsidRDefault="002B6F69" w:rsidP="002B6F69">
      <w:pPr>
        <w:overflowPunct w:val="0"/>
        <w:autoSpaceDE w:val="0"/>
        <w:autoSpaceDN w:val="0"/>
        <w:adjustRightInd w:val="0"/>
        <w:spacing w:line="240" w:lineRule="auto"/>
        <w:ind w:left="851" w:hanging="284"/>
        <w:jc w:val="left"/>
        <w:textAlignment w:val="baseline"/>
        <w:rPr>
          <w:rFonts w:eastAsia="Times New Roman"/>
          <w:lang w:eastAsia="ja-JP"/>
        </w:rPr>
      </w:pPr>
      <w:r w:rsidRPr="002B6F69">
        <w:rPr>
          <w:rFonts w:eastAsia="Times New Roman"/>
          <w:lang w:eastAsia="ja-JP"/>
        </w:rPr>
        <w:t>2&gt;</w:t>
      </w:r>
      <w:r w:rsidRPr="002B6F69">
        <w:rPr>
          <w:rFonts w:eastAsia="Times New Roman"/>
          <w:lang w:eastAsia="ja-JP"/>
        </w:rPr>
        <w:tab/>
        <w:t>perform RLC bearer release as specified in 5.3.5.5.3;</w:t>
      </w:r>
    </w:p>
    <w:p w14:paraId="6F572114" w14:textId="77777777" w:rsidR="002B6F69" w:rsidRPr="002B6F69" w:rsidRDefault="002B6F69" w:rsidP="002B6F69">
      <w:pPr>
        <w:overflowPunct w:val="0"/>
        <w:autoSpaceDE w:val="0"/>
        <w:autoSpaceDN w:val="0"/>
        <w:adjustRightInd w:val="0"/>
        <w:spacing w:line="240" w:lineRule="auto"/>
        <w:ind w:left="568" w:hanging="284"/>
        <w:jc w:val="left"/>
        <w:textAlignment w:val="baseline"/>
        <w:rPr>
          <w:rFonts w:eastAsia="Times New Roman"/>
          <w:lang w:eastAsia="ja-JP"/>
        </w:rPr>
      </w:pPr>
      <w:r w:rsidRPr="002B6F69">
        <w:rPr>
          <w:rFonts w:eastAsia="Times New Roman"/>
          <w:lang w:eastAsia="ja-JP"/>
        </w:rPr>
        <w:t>1&gt;</w:t>
      </w:r>
      <w:r w:rsidRPr="002B6F69">
        <w:rPr>
          <w:rFonts w:eastAsia="Times New Roman"/>
          <w:lang w:eastAsia="ja-JP"/>
        </w:rPr>
        <w:tab/>
        <w:t xml:space="preserve">if the </w:t>
      </w:r>
      <w:r w:rsidRPr="002B6F69">
        <w:rPr>
          <w:rFonts w:eastAsia="Times New Roman"/>
          <w:i/>
          <w:lang w:eastAsia="ja-JP"/>
        </w:rPr>
        <w:t>CellGroupConfig</w:t>
      </w:r>
      <w:r w:rsidRPr="002B6F69">
        <w:rPr>
          <w:rFonts w:eastAsia="Times New Roman"/>
          <w:lang w:eastAsia="ja-JP"/>
        </w:rPr>
        <w:t xml:space="preserve"> contains the </w:t>
      </w:r>
      <w:r w:rsidRPr="002B6F69">
        <w:rPr>
          <w:rFonts w:eastAsia="Times New Roman"/>
          <w:i/>
          <w:lang w:eastAsia="ja-JP"/>
        </w:rPr>
        <w:t>rlc-BearerToAddModList</w:t>
      </w:r>
      <w:r w:rsidRPr="002B6F69">
        <w:rPr>
          <w:rFonts w:eastAsia="Times New Roman"/>
          <w:lang w:eastAsia="ja-JP"/>
        </w:rPr>
        <w:t>:</w:t>
      </w:r>
    </w:p>
    <w:p w14:paraId="7C9CDD85" w14:textId="77777777" w:rsidR="002B6F69" w:rsidRPr="002B6F69" w:rsidRDefault="002B6F69" w:rsidP="002B6F69">
      <w:pPr>
        <w:overflowPunct w:val="0"/>
        <w:autoSpaceDE w:val="0"/>
        <w:autoSpaceDN w:val="0"/>
        <w:adjustRightInd w:val="0"/>
        <w:spacing w:line="240" w:lineRule="auto"/>
        <w:ind w:left="851" w:hanging="284"/>
        <w:jc w:val="left"/>
        <w:textAlignment w:val="baseline"/>
        <w:rPr>
          <w:rFonts w:eastAsia="Times New Roman"/>
          <w:lang w:eastAsia="ja-JP"/>
        </w:rPr>
      </w:pPr>
      <w:r w:rsidRPr="002B6F69">
        <w:rPr>
          <w:rFonts w:eastAsia="Times New Roman"/>
          <w:lang w:eastAsia="ja-JP"/>
        </w:rPr>
        <w:t>2&gt;</w:t>
      </w:r>
      <w:r w:rsidRPr="002B6F69">
        <w:rPr>
          <w:rFonts w:eastAsia="Times New Roman"/>
          <w:lang w:eastAsia="ja-JP"/>
        </w:rPr>
        <w:tab/>
        <w:t>perform the RLC bearer addition/modification as specified in 5.3.5.5.4;</w:t>
      </w:r>
    </w:p>
    <w:p w14:paraId="28EB2ED4" w14:textId="77777777" w:rsidR="002B6F69" w:rsidRPr="002B6F69" w:rsidRDefault="002B6F69" w:rsidP="002B6F69">
      <w:pPr>
        <w:overflowPunct w:val="0"/>
        <w:autoSpaceDE w:val="0"/>
        <w:autoSpaceDN w:val="0"/>
        <w:adjustRightInd w:val="0"/>
        <w:spacing w:line="240" w:lineRule="auto"/>
        <w:ind w:left="568" w:hanging="284"/>
        <w:jc w:val="left"/>
        <w:textAlignment w:val="baseline"/>
        <w:rPr>
          <w:rFonts w:eastAsia="Times New Roman"/>
          <w:lang w:eastAsia="ja-JP"/>
        </w:rPr>
      </w:pPr>
      <w:r w:rsidRPr="002B6F69">
        <w:rPr>
          <w:rFonts w:eastAsia="Times New Roman"/>
          <w:lang w:eastAsia="ja-JP"/>
        </w:rPr>
        <w:t>1&gt;</w:t>
      </w:r>
      <w:r w:rsidRPr="002B6F69">
        <w:rPr>
          <w:rFonts w:eastAsia="Times New Roman"/>
          <w:lang w:eastAsia="ja-JP"/>
        </w:rPr>
        <w:tab/>
        <w:t xml:space="preserve">if the </w:t>
      </w:r>
      <w:r w:rsidRPr="002B6F69">
        <w:rPr>
          <w:rFonts w:eastAsia="Times New Roman"/>
          <w:i/>
          <w:lang w:eastAsia="ja-JP"/>
        </w:rPr>
        <w:t>CellGroupConfig</w:t>
      </w:r>
      <w:r w:rsidRPr="002B6F69">
        <w:rPr>
          <w:rFonts w:eastAsia="Times New Roman"/>
          <w:lang w:eastAsia="ja-JP"/>
        </w:rPr>
        <w:t xml:space="preserve"> contains the </w:t>
      </w:r>
      <w:r w:rsidRPr="002B6F69">
        <w:rPr>
          <w:rFonts w:eastAsia="Times New Roman"/>
          <w:i/>
          <w:lang w:eastAsia="ja-JP"/>
        </w:rPr>
        <w:t>mac-CellGroupConfig</w:t>
      </w:r>
      <w:r w:rsidRPr="002B6F69">
        <w:rPr>
          <w:rFonts w:eastAsia="Times New Roman"/>
          <w:lang w:eastAsia="ja-JP"/>
        </w:rPr>
        <w:t>:</w:t>
      </w:r>
    </w:p>
    <w:p w14:paraId="61704A10" w14:textId="77777777" w:rsidR="002B6F69" w:rsidRPr="002B6F69" w:rsidRDefault="002B6F69" w:rsidP="002B6F69">
      <w:pPr>
        <w:overflowPunct w:val="0"/>
        <w:autoSpaceDE w:val="0"/>
        <w:autoSpaceDN w:val="0"/>
        <w:adjustRightInd w:val="0"/>
        <w:spacing w:line="240" w:lineRule="auto"/>
        <w:ind w:left="851" w:hanging="284"/>
        <w:jc w:val="left"/>
        <w:textAlignment w:val="baseline"/>
        <w:rPr>
          <w:rFonts w:eastAsia="Times New Roman"/>
          <w:lang w:eastAsia="ja-JP"/>
        </w:rPr>
      </w:pPr>
      <w:r w:rsidRPr="002B6F69">
        <w:rPr>
          <w:rFonts w:eastAsia="Times New Roman"/>
          <w:lang w:eastAsia="ja-JP"/>
        </w:rPr>
        <w:t>2&gt;</w:t>
      </w:r>
      <w:r w:rsidRPr="002B6F69">
        <w:rPr>
          <w:rFonts w:eastAsia="Times New Roman"/>
          <w:lang w:eastAsia="ja-JP"/>
        </w:rPr>
        <w:tab/>
        <w:t>configure the MAC entity of this cell group as specified in 5.3.5.5.5;</w:t>
      </w:r>
    </w:p>
    <w:p w14:paraId="2BD639DB" w14:textId="77777777" w:rsidR="002B6F69" w:rsidRPr="002B6F69" w:rsidRDefault="002B6F69" w:rsidP="002B6F69">
      <w:pPr>
        <w:overflowPunct w:val="0"/>
        <w:autoSpaceDE w:val="0"/>
        <w:autoSpaceDN w:val="0"/>
        <w:adjustRightInd w:val="0"/>
        <w:spacing w:line="240" w:lineRule="auto"/>
        <w:ind w:left="568" w:hanging="284"/>
        <w:jc w:val="left"/>
        <w:textAlignment w:val="baseline"/>
        <w:rPr>
          <w:rFonts w:eastAsia="Times New Roman"/>
          <w:lang w:eastAsia="ja-JP"/>
        </w:rPr>
      </w:pPr>
      <w:r w:rsidRPr="002B6F69">
        <w:rPr>
          <w:rFonts w:eastAsia="Times New Roman"/>
          <w:lang w:eastAsia="ja-JP"/>
        </w:rPr>
        <w:t>1&gt;</w:t>
      </w:r>
      <w:r w:rsidRPr="002B6F69">
        <w:rPr>
          <w:rFonts w:eastAsia="Times New Roman"/>
          <w:lang w:eastAsia="ja-JP"/>
        </w:rPr>
        <w:tab/>
        <w:t xml:space="preserve">if the </w:t>
      </w:r>
      <w:r w:rsidRPr="002B6F69">
        <w:rPr>
          <w:rFonts w:eastAsia="Times New Roman"/>
          <w:i/>
          <w:lang w:eastAsia="ja-JP"/>
        </w:rPr>
        <w:t>CellGroupConfig</w:t>
      </w:r>
      <w:r w:rsidRPr="002B6F69">
        <w:rPr>
          <w:rFonts w:eastAsia="Times New Roman"/>
          <w:lang w:eastAsia="ja-JP"/>
        </w:rPr>
        <w:t xml:space="preserve"> contains the </w:t>
      </w:r>
      <w:r w:rsidRPr="002B6F69">
        <w:rPr>
          <w:rFonts w:eastAsia="Times New Roman"/>
          <w:i/>
          <w:lang w:eastAsia="ja-JP"/>
        </w:rPr>
        <w:t>sCellToReleaseList</w:t>
      </w:r>
      <w:r w:rsidRPr="002B6F69">
        <w:rPr>
          <w:rFonts w:eastAsia="Times New Roman"/>
          <w:lang w:eastAsia="ja-JP"/>
        </w:rPr>
        <w:t>:</w:t>
      </w:r>
    </w:p>
    <w:p w14:paraId="54764B91" w14:textId="77777777" w:rsidR="002B6F69" w:rsidRPr="002B6F69" w:rsidRDefault="002B6F69" w:rsidP="002B6F69">
      <w:pPr>
        <w:overflowPunct w:val="0"/>
        <w:autoSpaceDE w:val="0"/>
        <w:autoSpaceDN w:val="0"/>
        <w:adjustRightInd w:val="0"/>
        <w:spacing w:line="240" w:lineRule="auto"/>
        <w:ind w:left="851" w:hanging="284"/>
        <w:jc w:val="left"/>
        <w:textAlignment w:val="baseline"/>
        <w:rPr>
          <w:rFonts w:eastAsia="Times New Roman"/>
          <w:lang w:eastAsia="ja-JP"/>
        </w:rPr>
      </w:pPr>
      <w:r w:rsidRPr="002B6F69">
        <w:rPr>
          <w:rFonts w:eastAsia="Times New Roman"/>
          <w:lang w:eastAsia="ja-JP"/>
        </w:rPr>
        <w:t>2&gt;</w:t>
      </w:r>
      <w:r w:rsidRPr="002B6F69">
        <w:rPr>
          <w:rFonts w:eastAsia="Times New Roman"/>
          <w:lang w:eastAsia="ja-JP"/>
        </w:rPr>
        <w:tab/>
        <w:t>perform SCell release as specified in 5.3.5.5.8;</w:t>
      </w:r>
    </w:p>
    <w:p w14:paraId="593DDEAE" w14:textId="77777777" w:rsidR="002B6F69" w:rsidRPr="002B6F69" w:rsidRDefault="002B6F69" w:rsidP="002B6F69">
      <w:pPr>
        <w:overflowPunct w:val="0"/>
        <w:autoSpaceDE w:val="0"/>
        <w:autoSpaceDN w:val="0"/>
        <w:adjustRightInd w:val="0"/>
        <w:spacing w:line="240" w:lineRule="auto"/>
        <w:ind w:left="568" w:hanging="284"/>
        <w:jc w:val="left"/>
        <w:textAlignment w:val="baseline"/>
        <w:rPr>
          <w:rFonts w:eastAsia="Times New Roman"/>
          <w:lang w:eastAsia="ja-JP"/>
        </w:rPr>
      </w:pPr>
      <w:r w:rsidRPr="002B6F69">
        <w:rPr>
          <w:rFonts w:eastAsia="Times New Roman"/>
          <w:lang w:eastAsia="ja-JP"/>
        </w:rPr>
        <w:t>1&gt;</w:t>
      </w:r>
      <w:r w:rsidRPr="002B6F69">
        <w:rPr>
          <w:rFonts w:eastAsia="Times New Roman"/>
          <w:lang w:eastAsia="ja-JP"/>
        </w:rPr>
        <w:tab/>
        <w:t xml:space="preserve">if the </w:t>
      </w:r>
      <w:r w:rsidRPr="002B6F69">
        <w:rPr>
          <w:rFonts w:eastAsia="Times New Roman"/>
          <w:i/>
          <w:lang w:eastAsia="ja-JP"/>
        </w:rPr>
        <w:t>CellGroupConfig</w:t>
      </w:r>
      <w:r w:rsidRPr="002B6F69">
        <w:rPr>
          <w:rFonts w:eastAsia="Times New Roman"/>
          <w:lang w:eastAsia="ja-JP"/>
        </w:rPr>
        <w:t xml:space="preserve"> contains the </w:t>
      </w:r>
      <w:r w:rsidRPr="002B6F69">
        <w:rPr>
          <w:rFonts w:eastAsia="Times New Roman"/>
          <w:i/>
          <w:lang w:eastAsia="ja-JP"/>
        </w:rPr>
        <w:t>spCellConfig</w:t>
      </w:r>
      <w:r w:rsidRPr="002B6F69">
        <w:rPr>
          <w:rFonts w:eastAsia="Times New Roman"/>
          <w:lang w:eastAsia="ja-JP"/>
        </w:rPr>
        <w:t>:</w:t>
      </w:r>
    </w:p>
    <w:p w14:paraId="35948D5B" w14:textId="77777777" w:rsidR="002B6F69" w:rsidRPr="002B6F69" w:rsidRDefault="002B6F69" w:rsidP="002B6F69">
      <w:pPr>
        <w:overflowPunct w:val="0"/>
        <w:autoSpaceDE w:val="0"/>
        <w:autoSpaceDN w:val="0"/>
        <w:adjustRightInd w:val="0"/>
        <w:spacing w:line="240" w:lineRule="auto"/>
        <w:ind w:left="851" w:hanging="284"/>
        <w:jc w:val="left"/>
        <w:textAlignment w:val="baseline"/>
        <w:rPr>
          <w:rFonts w:eastAsia="Times New Roman"/>
          <w:lang w:eastAsia="ja-JP"/>
        </w:rPr>
      </w:pPr>
      <w:r w:rsidRPr="002B6F69">
        <w:rPr>
          <w:rFonts w:eastAsia="Times New Roman"/>
          <w:lang w:eastAsia="ja-JP"/>
        </w:rPr>
        <w:t>2&gt;</w:t>
      </w:r>
      <w:r w:rsidRPr="002B6F69">
        <w:rPr>
          <w:rFonts w:eastAsia="Times New Roman"/>
          <w:lang w:eastAsia="ja-JP"/>
        </w:rPr>
        <w:tab/>
        <w:t>configure the SpCell as specified in 5.3.5.5.7;</w:t>
      </w:r>
    </w:p>
    <w:p w14:paraId="1EFFB53A" w14:textId="77777777" w:rsidR="002B6F69" w:rsidRPr="002B6F69" w:rsidRDefault="002B6F69" w:rsidP="002B6F69">
      <w:pPr>
        <w:overflowPunct w:val="0"/>
        <w:autoSpaceDE w:val="0"/>
        <w:autoSpaceDN w:val="0"/>
        <w:adjustRightInd w:val="0"/>
        <w:spacing w:line="240" w:lineRule="auto"/>
        <w:ind w:left="568" w:hanging="284"/>
        <w:jc w:val="left"/>
        <w:textAlignment w:val="baseline"/>
        <w:rPr>
          <w:rFonts w:eastAsia="Times New Roman"/>
          <w:lang w:eastAsia="ja-JP"/>
        </w:rPr>
      </w:pPr>
      <w:r w:rsidRPr="002B6F69">
        <w:rPr>
          <w:rFonts w:eastAsia="Times New Roman"/>
          <w:lang w:eastAsia="ja-JP"/>
        </w:rPr>
        <w:t>1&gt;</w:t>
      </w:r>
      <w:r w:rsidRPr="002B6F69">
        <w:rPr>
          <w:rFonts w:eastAsia="Times New Roman"/>
          <w:lang w:eastAsia="ja-JP"/>
        </w:rPr>
        <w:tab/>
        <w:t xml:space="preserve">if the </w:t>
      </w:r>
      <w:r w:rsidRPr="002B6F69">
        <w:rPr>
          <w:rFonts w:eastAsia="Times New Roman"/>
          <w:i/>
          <w:lang w:eastAsia="ja-JP"/>
        </w:rPr>
        <w:t>CellGroupConfig</w:t>
      </w:r>
      <w:r w:rsidRPr="002B6F69">
        <w:rPr>
          <w:rFonts w:eastAsia="Times New Roman"/>
          <w:lang w:eastAsia="ja-JP"/>
        </w:rPr>
        <w:t xml:space="preserve"> contains the </w:t>
      </w:r>
      <w:r w:rsidRPr="002B6F69">
        <w:rPr>
          <w:rFonts w:eastAsia="Times New Roman"/>
          <w:i/>
          <w:lang w:eastAsia="ja-JP"/>
        </w:rPr>
        <w:t>sCellToAddModList</w:t>
      </w:r>
      <w:r w:rsidRPr="002B6F69">
        <w:rPr>
          <w:rFonts w:eastAsia="Times New Roman"/>
          <w:lang w:eastAsia="ja-JP"/>
        </w:rPr>
        <w:t>:</w:t>
      </w:r>
    </w:p>
    <w:p w14:paraId="52D82B64" w14:textId="77777777" w:rsidR="002B6F69" w:rsidRPr="002B6F69" w:rsidRDefault="002B6F69" w:rsidP="002B6F69">
      <w:pPr>
        <w:overflowPunct w:val="0"/>
        <w:autoSpaceDE w:val="0"/>
        <w:autoSpaceDN w:val="0"/>
        <w:adjustRightInd w:val="0"/>
        <w:spacing w:line="240" w:lineRule="auto"/>
        <w:ind w:left="851" w:hanging="284"/>
        <w:jc w:val="left"/>
        <w:textAlignment w:val="baseline"/>
        <w:rPr>
          <w:rFonts w:eastAsia="Times New Roman"/>
          <w:lang w:eastAsia="ja-JP"/>
        </w:rPr>
      </w:pPr>
      <w:r w:rsidRPr="002B6F69">
        <w:rPr>
          <w:rFonts w:eastAsia="Times New Roman"/>
          <w:lang w:eastAsia="ja-JP"/>
        </w:rPr>
        <w:t>2&gt;</w:t>
      </w:r>
      <w:r w:rsidRPr="002B6F69">
        <w:rPr>
          <w:rFonts w:eastAsia="Times New Roman"/>
          <w:lang w:eastAsia="ja-JP"/>
        </w:rPr>
        <w:tab/>
        <w:t>perform SCell addition/modification as specified in 5.3.5.5.9;</w:t>
      </w:r>
    </w:p>
    <w:p w14:paraId="4A057372" w14:textId="77777777" w:rsidR="002B6F69" w:rsidRPr="002B6F69" w:rsidRDefault="002B6F69" w:rsidP="002B6F69">
      <w:pPr>
        <w:overflowPunct w:val="0"/>
        <w:autoSpaceDE w:val="0"/>
        <w:autoSpaceDN w:val="0"/>
        <w:adjustRightInd w:val="0"/>
        <w:spacing w:line="240" w:lineRule="auto"/>
        <w:ind w:left="568" w:hanging="284"/>
        <w:jc w:val="left"/>
        <w:textAlignment w:val="baseline"/>
        <w:rPr>
          <w:rFonts w:eastAsia="Times New Roman"/>
          <w:lang w:eastAsia="ja-JP"/>
        </w:rPr>
      </w:pPr>
      <w:r w:rsidRPr="002B6F69">
        <w:rPr>
          <w:rFonts w:eastAsia="Times New Roman"/>
          <w:lang w:eastAsia="ja-JP"/>
        </w:rPr>
        <w:t>1&gt;</w:t>
      </w:r>
      <w:r w:rsidRPr="002B6F69">
        <w:rPr>
          <w:rFonts w:eastAsia="Times New Roman"/>
          <w:lang w:eastAsia="ja-JP"/>
        </w:rPr>
        <w:tab/>
        <w:t xml:space="preserve">if the </w:t>
      </w:r>
      <w:r w:rsidRPr="002B6F69">
        <w:rPr>
          <w:rFonts w:eastAsia="Times New Roman"/>
          <w:i/>
          <w:lang w:eastAsia="ja-JP"/>
        </w:rPr>
        <w:t>CellGroupConfig</w:t>
      </w:r>
      <w:r w:rsidRPr="002B6F69">
        <w:rPr>
          <w:rFonts w:eastAsia="Times New Roman"/>
          <w:lang w:eastAsia="ja-JP"/>
        </w:rPr>
        <w:t xml:space="preserve"> contains the </w:t>
      </w:r>
      <w:r w:rsidRPr="002B6F69">
        <w:rPr>
          <w:rFonts w:eastAsia="Times New Roman"/>
          <w:i/>
          <w:lang w:eastAsia="ja-JP"/>
        </w:rPr>
        <w:t>bh-RLC-ChannelToReleaseList</w:t>
      </w:r>
      <w:r w:rsidRPr="002B6F69">
        <w:rPr>
          <w:rFonts w:eastAsia="Times New Roman"/>
          <w:lang w:eastAsia="ja-JP"/>
        </w:rPr>
        <w:t>:</w:t>
      </w:r>
    </w:p>
    <w:p w14:paraId="4E2AA744" w14:textId="77777777" w:rsidR="002B6F69" w:rsidRPr="002B6F69" w:rsidRDefault="002B6F69" w:rsidP="002B6F69">
      <w:pPr>
        <w:overflowPunct w:val="0"/>
        <w:autoSpaceDE w:val="0"/>
        <w:autoSpaceDN w:val="0"/>
        <w:adjustRightInd w:val="0"/>
        <w:spacing w:line="240" w:lineRule="auto"/>
        <w:ind w:left="851" w:hanging="284"/>
        <w:jc w:val="left"/>
        <w:textAlignment w:val="baseline"/>
        <w:rPr>
          <w:rFonts w:eastAsia="Times New Roman"/>
          <w:lang w:eastAsia="ja-JP"/>
        </w:rPr>
      </w:pPr>
      <w:r w:rsidRPr="002B6F69">
        <w:rPr>
          <w:rFonts w:eastAsia="Times New Roman"/>
          <w:lang w:eastAsia="ja-JP"/>
        </w:rPr>
        <w:t>2&gt;</w:t>
      </w:r>
      <w:r w:rsidRPr="002B6F69">
        <w:rPr>
          <w:rFonts w:eastAsia="Times New Roman"/>
          <w:lang w:eastAsia="ja-JP"/>
        </w:rPr>
        <w:tab/>
        <w:t>perform BH RLC channel release as specified in 5.3.5.5.10;</w:t>
      </w:r>
    </w:p>
    <w:p w14:paraId="555FC726" w14:textId="77777777" w:rsidR="002B6F69" w:rsidRPr="002B6F69" w:rsidRDefault="002B6F69" w:rsidP="002B6F69">
      <w:pPr>
        <w:overflowPunct w:val="0"/>
        <w:autoSpaceDE w:val="0"/>
        <w:autoSpaceDN w:val="0"/>
        <w:adjustRightInd w:val="0"/>
        <w:spacing w:line="240" w:lineRule="auto"/>
        <w:ind w:left="568" w:hanging="284"/>
        <w:jc w:val="left"/>
        <w:textAlignment w:val="baseline"/>
        <w:rPr>
          <w:rFonts w:eastAsia="Times New Roman"/>
          <w:lang w:eastAsia="ja-JP"/>
        </w:rPr>
      </w:pPr>
      <w:r w:rsidRPr="002B6F69">
        <w:rPr>
          <w:rFonts w:eastAsia="Times New Roman"/>
          <w:lang w:eastAsia="ja-JP"/>
        </w:rPr>
        <w:t>1&gt;</w:t>
      </w:r>
      <w:r w:rsidRPr="002B6F69">
        <w:rPr>
          <w:rFonts w:eastAsia="Times New Roman"/>
          <w:lang w:eastAsia="ja-JP"/>
        </w:rPr>
        <w:tab/>
        <w:t xml:space="preserve">if the </w:t>
      </w:r>
      <w:r w:rsidRPr="002B6F69">
        <w:rPr>
          <w:rFonts w:eastAsia="Times New Roman"/>
          <w:i/>
          <w:lang w:eastAsia="ja-JP"/>
        </w:rPr>
        <w:t>CellGroupConfig</w:t>
      </w:r>
      <w:r w:rsidRPr="002B6F69">
        <w:rPr>
          <w:rFonts w:eastAsia="Times New Roman"/>
          <w:lang w:eastAsia="ja-JP"/>
        </w:rPr>
        <w:t xml:space="preserve"> contains the </w:t>
      </w:r>
      <w:r w:rsidRPr="002B6F69">
        <w:rPr>
          <w:rFonts w:eastAsia="Times New Roman"/>
          <w:i/>
          <w:lang w:eastAsia="ja-JP"/>
        </w:rPr>
        <w:t>bh-RLC-ChannelToAddModList</w:t>
      </w:r>
      <w:r w:rsidRPr="002B6F69">
        <w:rPr>
          <w:rFonts w:eastAsia="Times New Roman"/>
          <w:lang w:eastAsia="ja-JP"/>
        </w:rPr>
        <w:t>:</w:t>
      </w:r>
    </w:p>
    <w:p w14:paraId="5667E8C6" w14:textId="77777777" w:rsidR="002B6F69" w:rsidRPr="002B6F69" w:rsidRDefault="002B6F69" w:rsidP="002B6F69">
      <w:pPr>
        <w:overflowPunct w:val="0"/>
        <w:autoSpaceDE w:val="0"/>
        <w:autoSpaceDN w:val="0"/>
        <w:adjustRightInd w:val="0"/>
        <w:spacing w:line="240" w:lineRule="auto"/>
        <w:ind w:left="851" w:hanging="284"/>
        <w:jc w:val="left"/>
        <w:textAlignment w:val="baseline"/>
        <w:rPr>
          <w:rFonts w:eastAsia="Times New Roman"/>
          <w:lang w:eastAsia="ja-JP"/>
        </w:rPr>
      </w:pPr>
      <w:r w:rsidRPr="002B6F69">
        <w:rPr>
          <w:rFonts w:eastAsia="Times New Roman"/>
          <w:lang w:eastAsia="ja-JP"/>
        </w:rPr>
        <w:lastRenderedPageBreak/>
        <w:t>2&gt;</w:t>
      </w:r>
      <w:r w:rsidRPr="002B6F69">
        <w:rPr>
          <w:rFonts w:eastAsia="Times New Roman"/>
          <w:lang w:eastAsia="ja-JP"/>
        </w:rPr>
        <w:tab/>
        <w:t>perform the BH RLC channel addition/modification as specified in 5.3.5.5.11;</w:t>
      </w:r>
    </w:p>
    <w:p w14:paraId="6B59EA50" w14:textId="77777777" w:rsidR="002B6F69" w:rsidRPr="002B6F69" w:rsidRDefault="002B6F69" w:rsidP="002B6F69">
      <w:pPr>
        <w:overflowPunct w:val="0"/>
        <w:autoSpaceDE w:val="0"/>
        <w:autoSpaceDN w:val="0"/>
        <w:adjustRightInd w:val="0"/>
        <w:spacing w:line="240" w:lineRule="auto"/>
        <w:ind w:left="568" w:hanging="284"/>
        <w:jc w:val="left"/>
        <w:textAlignment w:val="baseline"/>
        <w:rPr>
          <w:rFonts w:eastAsia="Times New Roman"/>
          <w:lang w:eastAsia="ja-JP"/>
        </w:rPr>
      </w:pPr>
      <w:r w:rsidRPr="002B6F69">
        <w:rPr>
          <w:rFonts w:eastAsia="Times New Roman"/>
          <w:lang w:eastAsia="ja-JP"/>
        </w:rPr>
        <w:t>1&gt;</w:t>
      </w:r>
      <w:r w:rsidRPr="002B6F69">
        <w:rPr>
          <w:rFonts w:eastAsia="Times New Roman"/>
          <w:lang w:eastAsia="ja-JP"/>
        </w:rPr>
        <w:tab/>
        <w:t xml:space="preserve">if the </w:t>
      </w:r>
      <w:r w:rsidRPr="002B6F69">
        <w:rPr>
          <w:rFonts w:eastAsia="Times New Roman"/>
          <w:i/>
          <w:lang w:eastAsia="ja-JP"/>
        </w:rPr>
        <w:t>CellGroupConfig</w:t>
      </w:r>
      <w:r w:rsidRPr="002B6F69">
        <w:rPr>
          <w:rFonts w:eastAsia="Times New Roman"/>
          <w:lang w:eastAsia="ja-JP"/>
        </w:rPr>
        <w:t xml:space="preserve"> contains the </w:t>
      </w:r>
      <w:r w:rsidRPr="002B6F69">
        <w:rPr>
          <w:rFonts w:eastAsia="Times New Roman"/>
          <w:i/>
          <w:lang w:eastAsia="ja-JP"/>
        </w:rPr>
        <w:t>uu-RelayRLC-ChannelToReleaseList</w:t>
      </w:r>
      <w:r w:rsidRPr="002B6F69">
        <w:rPr>
          <w:rFonts w:eastAsia="Times New Roman"/>
          <w:lang w:eastAsia="ja-JP"/>
        </w:rPr>
        <w:t>:</w:t>
      </w:r>
    </w:p>
    <w:p w14:paraId="737EFEF6" w14:textId="77777777" w:rsidR="002B6F69" w:rsidRPr="002B6F69" w:rsidRDefault="002B6F69" w:rsidP="002B6F69">
      <w:pPr>
        <w:overflowPunct w:val="0"/>
        <w:autoSpaceDE w:val="0"/>
        <w:autoSpaceDN w:val="0"/>
        <w:adjustRightInd w:val="0"/>
        <w:spacing w:line="240" w:lineRule="auto"/>
        <w:ind w:left="851" w:hanging="284"/>
        <w:jc w:val="left"/>
        <w:textAlignment w:val="baseline"/>
        <w:rPr>
          <w:rFonts w:eastAsia="Times New Roman"/>
          <w:lang w:eastAsia="ja-JP"/>
        </w:rPr>
      </w:pPr>
      <w:r w:rsidRPr="002B6F69">
        <w:rPr>
          <w:rFonts w:eastAsia="Times New Roman"/>
          <w:lang w:eastAsia="ja-JP"/>
        </w:rPr>
        <w:t>2&gt;</w:t>
      </w:r>
      <w:r w:rsidRPr="002B6F69">
        <w:rPr>
          <w:rFonts w:eastAsia="Times New Roman"/>
          <w:lang w:eastAsia="ja-JP"/>
        </w:rPr>
        <w:tab/>
        <w:t>perform Uu Relay RLC channel release as specified in 5.3.5.5.12;</w:t>
      </w:r>
    </w:p>
    <w:p w14:paraId="6A0825F7" w14:textId="77777777" w:rsidR="002B6F69" w:rsidRPr="002B6F69" w:rsidRDefault="002B6F69" w:rsidP="002B6F69">
      <w:pPr>
        <w:overflowPunct w:val="0"/>
        <w:autoSpaceDE w:val="0"/>
        <w:autoSpaceDN w:val="0"/>
        <w:adjustRightInd w:val="0"/>
        <w:spacing w:line="240" w:lineRule="auto"/>
        <w:ind w:left="568" w:hanging="284"/>
        <w:jc w:val="left"/>
        <w:textAlignment w:val="baseline"/>
        <w:rPr>
          <w:rFonts w:eastAsia="Times New Roman"/>
          <w:lang w:eastAsia="ja-JP"/>
        </w:rPr>
      </w:pPr>
      <w:r w:rsidRPr="002B6F69">
        <w:rPr>
          <w:rFonts w:eastAsia="Times New Roman"/>
          <w:lang w:eastAsia="ja-JP"/>
        </w:rPr>
        <w:t>1&gt;</w:t>
      </w:r>
      <w:r w:rsidRPr="002B6F69">
        <w:rPr>
          <w:rFonts w:eastAsia="Times New Roman"/>
          <w:lang w:eastAsia="ja-JP"/>
        </w:rPr>
        <w:tab/>
        <w:t xml:space="preserve">if the </w:t>
      </w:r>
      <w:r w:rsidRPr="002B6F69">
        <w:rPr>
          <w:rFonts w:eastAsia="Times New Roman"/>
          <w:i/>
          <w:lang w:eastAsia="ja-JP"/>
        </w:rPr>
        <w:t>CellGroupConfig</w:t>
      </w:r>
      <w:r w:rsidRPr="002B6F69">
        <w:rPr>
          <w:rFonts w:eastAsia="Times New Roman"/>
          <w:lang w:eastAsia="ja-JP"/>
        </w:rPr>
        <w:t xml:space="preserve"> contains the </w:t>
      </w:r>
      <w:r w:rsidRPr="002B6F69">
        <w:rPr>
          <w:rFonts w:eastAsia="Times New Roman"/>
          <w:i/>
          <w:lang w:eastAsia="ja-JP"/>
        </w:rPr>
        <w:t>uu-RelayRLC-ChannelToAddModList</w:t>
      </w:r>
      <w:r w:rsidRPr="002B6F69">
        <w:rPr>
          <w:rFonts w:eastAsia="Times New Roman"/>
          <w:lang w:eastAsia="ja-JP"/>
        </w:rPr>
        <w:t>:</w:t>
      </w:r>
    </w:p>
    <w:p w14:paraId="55A565A5" w14:textId="77777777" w:rsidR="002B6F69" w:rsidRPr="002B6F69" w:rsidRDefault="002B6F69" w:rsidP="002B6F69">
      <w:pPr>
        <w:overflowPunct w:val="0"/>
        <w:autoSpaceDE w:val="0"/>
        <w:autoSpaceDN w:val="0"/>
        <w:adjustRightInd w:val="0"/>
        <w:spacing w:line="240" w:lineRule="auto"/>
        <w:ind w:left="851" w:hanging="284"/>
        <w:jc w:val="left"/>
        <w:textAlignment w:val="baseline"/>
        <w:rPr>
          <w:rFonts w:eastAsia="Times New Roman"/>
          <w:lang w:eastAsia="ja-JP"/>
        </w:rPr>
      </w:pPr>
      <w:r w:rsidRPr="002B6F69">
        <w:rPr>
          <w:rFonts w:eastAsia="Times New Roman"/>
          <w:lang w:eastAsia="ja-JP"/>
        </w:rPr>
        <w:t>2&gt;</w:t>
      </w:r>
      <w:r w:rsidRPr="002B6F69">
        <w:rPr>
          <w:rFonts w:eastAsia="Times New Roman"/>
          <w:lang w:eastAsia="ja-JP"/>
        </w:rPr>
        <w:tab/>
        <w:t>perform the Uu Relay RLC channel addition/modification as specified in 5.3.5.5.13;</w:t>
      </w:r>
    </w:p>
    <w:p w14:paraId="249F5EF7" w14:textId="7C35209D" w:rsidR="00501C66" w:rsidRPr="002B6F69" w:rsidRDefault="00501C66" w:rsidP="00501C66">
      <w:pPr>
        <w:overflowPunct w:val="0"/>
        <w:autoSpaceDE w:val="0"/>
        <w:autoSpaceDN w:val="0"/>
        <w:adjustRightInd w:val="0"/>
        <w:spacing w:line="240" w:lineRule="auto"/>
        <w:ind w:left="568" w:hanging="284"/>
        <w:jc w:val="left"/>
        <w:textAlignment w:val="baseline"/>
        <w:rPr>
          <w:ins w:id="7" w:author="RAN2#121" w:date="2023-03-15T19:16:00Z"/>
          <w:rFonts w:eastAsia="Times New Roman"/>
          <w:lang w:eastAsia="ja-JP"/>
        </w:rPr>
      </w:pPr>
      <w:ins w:id="8" w:author="RAN2#121" w:date="2023-03-15T19:16:00Z">
        <w:r w:rsidRPr="002B6F69">
          <w:rPr>
            <w:rFonts w:eastAsia="Times New Roman"/>
            <w:lang w:eastAsia="ja-JP"/>
          </w:rPr>
          <w:t>1&gt;</w:t>
        </w:r>
        <w:r w:rsidRPr="002B6F69">
          <w:rPr>
            <w:rFonts w:eastAsia="Times New Roman"/>
            <w:lang w:eastAsia="ja-JP"/>
          </w:rPr>
          <w:tab/>
          <w:t xml:space="preserve">if </w:t>
        </w:r>
      </w:ins>
      <w:ins w:id="9" w:author="RAN2#121" w:date="2023-03-29T17:51:00Z">
        <w:r w:rsidR="00DF4BBF" w:rsidRPr="002B6F69">
          <w:rPr>
            <w:rFonts w:eastAsia="Times New Roman"/>
            <w:lang w:eastAsia="ja-JP"/>
          </w:rPr>
          <w:t xml:space="preserve">the </w:t>
        </w:r>
        <w:r w:rsidR="00DF4BBF" w:rsidRPr="002B6F69">
          <w:rPr>
            <w:rFonts w:eastAsia="Times New Roman"/>
            <w:i/>
            <w:lang w:eastAsia="ja-JP"/>
          </w:rPr>
          <w:t>CellGroupConfig</w:t>
        </w:r>
        <w:r w:rsidR="00DF4BBF" w:rsidRPr="002B6F69">
          <w:rPr>
            <w:rFonts w:eastAsia="Times New Roman"/>
            <w:lang w:eastAsia="ja-JP"/>
          </w:rPr>
          <w:t xml:space="preserve"> contains the </w:t>
        </w:r>
      </w:ins>
      <w:ins w:id="10" w:author="RAN2#121" w:date="2023-03-15T19:16:00Z">
        <w:r w:rsidR="00990BA8" w:rsidRPr="004F2C0E">
          <w:rPr>
            <w:i/>
          </w:rPr>
          <w:t>autonomousDenialParameters</w:t>
        </w:r>
        <w:r w:rsidRPr="002B6F69">
          <w:rPr>
            <w:rFonts w:eastAsia="Times New Roman"/>
            <w:lang w:eastAsia="ja-JP"/>
          </w:rPr>
          <w:t>:</w:t>
        </w:r>
      </w:ins>
    </w:p>
    <w:p w14:paraId="110AE2E7" w14:textId="4D6C9A63" w:rsidR="00501C66" w:rsidRPr="002B6F69" w:rsidRDefault="00501C66" w:rsidP="00501C66">
      <w:pPr>
        <w:overflowPunct w:val="0"/>
        <w:autoSpaceDE w:val="0"/>
        <w:autoSpaceDN w:val="0"/>
        <w:adjustRightInd w:val="0"/>
        <w:spacing w:line="240" w:lineRule="auto"/>
        <w:ind w:left="851" w:hanging="284"/>
        <w:jc w:val="left"/>
        <w:textAlignment w:val="baseline"/>
        <w:rPr>
          <w:ins w:id="11" w:author="RAN2#121" w:date="2023-03-15T19:16:00Z"/>
          <w:rFonts w:eastAsia="Times New Roman"/>
          <w:lang w:eastAsia="ja-JP"/>
        </w:rPr>
      </w:pPr>
      <w:ins w:id="12" w:author="RAN2#121" w:date="2023-03-15T19:16:00Z">
        <w:r w:rsidRPr="002B6F69">
          <w:rPr>
            <w:rFonts w:eastAsia="Times New Roman"/>
            <w:lang w:eastAsia="ja-JP"/>
          </w:rPr>
          <w:t>2&gt;</w:t>
        </w:r>
        <w:r w:rsidRPr="002B6F69">
          <w:rPr>
            <w:rFonts w:eastAsia="Times New Roman"/>
            <w:lang w:eastAsia="ja-JP"/>
          </w:rPr>
          <w:tab/>
        </w:r>
      </w:ins>
      <w:ins w:id="13" w:author="RAN2#121" w:date="2023-03-15T19:17:00Z">
        <w:r w:rsidR="0073164F" w:rsidRPr="004F2C0E">
          <w:t xml:space="preserve">consider itself to be allowed to deny any transmission in a particular UL </w:t>
        </w:r>
      </w:ins>
      <w:ins w:id="14" w:author="RAN2#121" w:date="2023-03-29T19:23:00Z">
        <w:r w:rsidR="00F637D0">
          <w:t>slot</w:t>
        </w:r>
      </w:ins>
      <w:ins w:id="15" w:author="RAN2#121" w:date="2023-03-15T19:17:00Z">
        <w:r w:rsidR="0073164F" w:rsidRPr="004F2C0E">
          <w:t xml:space="preserve"> if during the number of </w:t>
        </w:r>
        <w:r w:rsidR="00980E73">
          <w:t>slots</w:t>
        </w:r>
        <w:r w:rsidR="0073164F" w:rsidRPr="004F2C0E">
          <w:t xml:space="preserve"> indicated by </w:t>
        </w:r>
        <w:r w:rsidR="0073164F" w:rsidRPr="004F2C0E">
          <w:rPr>
            <w:i/>
          </w:rPr>
          <w:t>autonomousDenialValidity</w:t>
        </w:r>
        <w:r w:rsidR="0073164F" w:rsidRPr="004F2C0E">
          <w:t xml:space="preserve">, preceding and including this particular </w:t>
        </w:r>
        <w:r w:rsidR="00B63B97">
          <w:t>slot</w:t>
        </w:r>
        <w:r w:rsidR="0073164F" w:rsidRPr="004F2C0E">
          <w:t xml:space="preserve">, it autonomously denied fewer UL </w:t>
        </w:r>
      </w:ins>
      <w:ins w:id="16" w:author="RAN2#121" w:date="2023-03-15T19:18:00Z">
        <w:r w:rsidR="00656326">
          <w:t>slot</w:t>
        </w:r>
      </w:ins>
      <w:ins w:id="17" w:author="RAN2#121" w:date="2023-03-15T19:17:00Z">
        <w:r w:rsidR="0073164F" w:rsidRPr="004F2C0E">
          <w:t xml:space="preserve">s than indicated by </w:t>
        </w:r>
        <w:r w:rsidR="0073164F" w:rsidRPr="004F2C0E">
          <w:rPr>
            <w:i/>
          </w:rPr>
          <w:t>autonomousDenial</w:t>
        </w:r>
      </w:ins>
      <w:ins w:id="18" w:author="RAN2#121" w:date="2023-03-15T19:18:00Z">
        <w:r w:rsidR="004D682C">
          <w:rPr>
            <w:i/>
          </w:rPr>
          <w:t>Slot</w:t>
        </w:r>
      </w:ins>
      <w:ins w:id="19" w:author="RAN2#121" w:date="2023-03-15T19:17:00Z">
        <w:r w:rsidR="0073164F" w:rsidRPr="004F2C0E">
          <w:rPr>
            <w:i/>
          </w:rPr>
          <w:t>s</w:t>
        </w:r>
      </w:ins>
      <w:ins w:id="20" w:author="RAN2#121" w:date="2023-03-15T19:18:00Z">
        <w:r w:rsidR="001E7EBA">
          <w:rPr>
            <w:iCs/>
          </w:rPr>
          <w:t xml:space="preserve"> within the</w:t>
        </w:r>
      </w:ins>
      <w:ins w:id="21" w:author="RAN2#121" w:date="2023-03-15T19:19:00Z">
        <w:r w:rsidR="00202026">
          <w:rPr>
            <w:iCs/>
          </w:rPr>
          <w:t xml:space="preserve"> same</w:t>
        </w:r>
      </w:ins>
      <w:ins w:id="22" w:author="RAN2#121" w:date="2023-03-15T19:18:00Z">
        <w:r w:rsidR="001E7EBA">
          <w:rPr>
            <w:iCs/>
          </w:rPr>
          <w:t xml:space="preserve"> cell group</w:t>
        </w:r>
      </w:ins>
      <w:ins w:id="23" w:author="RAN2#121" w:date="2023-03-15T19:16:00Z">
        <w:r w:rsidRPr="002B6F69">
          <w:rPr>
            <w:rFonts w:eastAsia="Times New Roman"/>
            <w:lang w:eastAsia="ja-JP"/>
          </w:rPr>
          <w:t>;</w:t>
        </w:r>
      </w:ins>
    </w:p>
    <w:p w14:paraId="66A542C2" w14:textId="248858A3" w:rsidR="00DC3B1F" w:rsidRDefault="00FC3B25" w:rsidP="00FC3B25">
      <w:pPr>
        <w:pStyle w:val="NO"/>
        <w:rPr>
          <w:ins w:id="24" w:author="RAN2#122" w:date="2023-05-25T10:00:00Z"/>
        </w:rPr>
      </w:pPr>
      <w:ins w:id="25" w:author="RAN2#122" w:date="2023-05-25T09:53:00Z">
        <w:r w:rsidRPr="00F10B4F">
          <w:t>NOTE</w:t>
        </w:r>
        <w:r w:rsidR="00C62358">
          <w:t xml:space="preserve"> 2</w:t>
        </w:r>
        <w:r w:rsidRPr="00F10B4F">
          <w:t>:</w:t>
        </w:r>
        <w:r w:rsidRPr="00F10B4F">
          <w:tab/>
        </w:r>
      </w:ins>
      <w:bookmarkStart w:id="26" w:name="_Hlk136521047"/>
      <w:ins w:id="27" w:author="RAN2#122" w:date="2023-06-01T14:06:00Z">
        <w:r w:rsidR="00445B8C">
          <w:t xml:space="preserve">When counting </w:t>
        </w:r>
        <w:r w:rsidR="00493172">
          <w:t>the number of denied UL slots</w:t>
        </w:r>
      </w:ins>
      <w:ins w:id="28" w:author="RAN2#122" w:date="2023-06-01T14:07:00Z">
        <w:r w:rsidR="00E6311C">
          <w:t>,</w:t>
        </w:r>
      </w:ins>
      <w:ins w:id="29" w:author="RAN2#122" w:date="2023-06-01T14:06:00Z">
        <w:r w:rsidR="00493172">
          <w:t xml:space="preserve"> </w:t>
        </w:r>
      </w:ins>
      <w:ins w:id="30" w:author="RAN2#122" w:date="2023-06-01T14:07:00Z">
        <w:r w:rsidR="00E6311C">
          <w:t>t</w:t>
        </w:r>
      </w:ins>
      <w:ins w:id="31" w:author="RAN2#122" w:date="2023-05-25T09:53:00Z">
        <w:r w:rsidR="00D857E1">
          <w:t>he UE sums up the de</w:t>
        </w:r>
      </w:ins>
      <w:ins w:id="32" w:author="RAN2#122" w:date="2023-05-25T09:54:00Z">
        <w:r w:rsidR="00D857E1">
          <w:t xml:space="preserve">nied UL slots across all </w:t>
        </w:r>
      </w:ins>
      <w:ins w:id="33" w:author="RAN2#122" w:date="2023-05-25T09:56:00Z">
        <w:r w:rsidR="00FD63E5">
          <w:t>serving cells</w:t>
        </w:r>
      </w:ins>
      <w:ins w:id="34" w:author="RAN2#122" w:date="2023-05-25T09:54:00Z">
        <w:r w:rsidR="00D857E1">
          <w:t xml:space="preserve"> within the same cell group</w:t>
        </w:r>
      </w:ins>
      <w:ins w:id="35" w:author="RAN2#122" w:date="2023-06-01T14:07:00Z">
        <w:r w:rsidR="00DF0063">
          <w:t>. When counting the number of slots</w:t>
        </w:r>
      </w:ins>
      <w:ins w:id="36" w:author="RAN2#122" w:date="2023-06-01T14:08:00Z">
        <w:r w:rsidR="0021241F">
          <w:t xml:space="preserve"> </w:t>
        </w:r>
        <w:r w:rsidR="0021241F" w:rsidRPr="004F2C0E">
          <w:t xml:space="preserve">indicated by </w:t>
        </w:r>
        <w:r w:rsidR="0021241F" w:rsidRPr="004F2C0E">
          <w:rPr>
            <w:i/>
          </w:rPr>
          <w:t>autonomousDenialValidity</w:t>
        </w:r>
        <w:r w:rsidR="0045389E">
          <w:t xml:space="preserve">, the UE </w:t>
        </w:r>
      </w:ins>
      <w:ins w:id="37" w:author="RAN2#122" w:date="2023-05-25T09:58:00Z">
        <w:r w:rsidR="00E01830">
          <w:t>sums up the UL sl</w:t>
        </w:r>
      </w:ins>
      <w:ins w:id="38" w:author="RAN2#122" w:date="2023-05-25T09:59:00Z">
        <w:r w:rsidR="00E01830">
          <w:t xml:space="preserve">ots </w:t>
        </w:r>
        <w:r w:rsidR="00D11332">
          <w:t>across all serving cells within the same cell group</w:t>
        </w:r>
      </w:ins>
      <w:ins w:id="39" w:author="RAN2#122" w:date="2023-05-25T09:54:00Z">
        <w:r w:rsidR="00217299">
          <w:t>.</w:t>
        </w:r>
        <w:bookmarkEnd w:id="26"/>
        <w:r w:rsidR="00217299">
          <w:t xml:space="preserve"> </w:t>
        </w:r>
      </w:ins>
    </w:p>
    <w:p w14:paraId="000A2C16" w14:textId="74A95745" w:rsidR="00FC3B25" w:rsidRPr="00F10B4F" w:rsidRDefault="00DC3B1F" w:rsidP="00FC3B25">
      <w:pPr>
        <w:pStyle w:val="NO"/>
        <w:rPr>
          <w:ins w:id="40" w:author="RAN2#122" w:date="2023-05-25T09:53:00Z"/>
        </w:rPr>
      </w:pPr>
      <w:ins w:id="41" w:author="RAN2#122" w:date="2023-05-25T10:00:00Z">
        <w:r w:rsidRPr="00F10B4F">
          <w:t>NOTE</w:t>
        </w:r>
        <w:r>
          <w:t xml:space="preserve"> 3</w:t>
        </w:r>
        <w:r w:rsidRPr="00F10B4F">
          <w:t>:</w:t>
        </w:r>
        <w:r w:rsidRPr="00F10B4F">
          <w:tab/>
        </w:r>
      </w:ins>
      <w:ins w:id="42" w:author="RAN2#122" w:date="2023-05-25T09:56:00Z">
        <w:r w:rsidR="00E01830">
          <w:t>When</w:t>
        </w:r>
      </w:ins>
      <w:ins w:id="43" w:author="RAN2#122" w:date="2023-05-25T10:04:00Z">
        <w:r w:rsidR="008779FF">
          <w:t xml:space="preserve"> multiple</w:t>
        </w:r>
      </w:ins>
      <w:ins w:id="44" w:author="RAN2#122" w:date="2023-05-25T09:54:00Z">
        <w:r w:rsidR="00217299">
          <w:t xml:space="preserve"> denied UL slots across </w:t>
        </w:r>
      </w:ins>
      <w:ins w:id="45" w:author="RAN2#122" w:date="2023-05-25T09:56:00Z">
        <w:r w:rsidR="00E01830">
          <w:t xml:space="preserve">all serving cells </w:t>
        </w:r>
      </w:ins>
      <w:ins w:id="46" w:author="RAN2#122" w:date="2023-05-25T09:57:00Z">
        <w:r w:rsidR="00E01830">
          <w:t xml:space="preserve">partially or fully </w:t>
        </w:r>
      </w:ins>
      <w:ins w:id="47" w:author="RAN2#122" w:date="2023-05-25T09:56:00Z">
        <w:r w:rsidR="00E01830">
          <w:t xml:space="preserve">overlap in </w:t>
        </w:r>
      </w:ins>
      <w:ins w:id="48" w:author="RAN2#122" w:date="2023-05-25T09:57:00Z">
        <w:r w:rsidR="00E01830">
          <w:t>the time domain</w:t>
        </w:r>
      </w:ins>
      <w:ins w:id="49" w:author="RAN2#122" w:date="2023-05-25T09:58:00Z">
        <w:r w:rsidR="00E01830">
          <w:t xml:space="preserve">, </w:t>
        </w:r>
      </w:ins>
      <w:ins w:id="50" w:author="RAN2#122" w:date="2023-05-25T10:02:00Z">
        <w:r w:rsidR="00C30DBE">
          <w:t>the</w:t>
        </w:r>
      </w:ins>
      <w:ins w:id="51" w:author="RAN2#122" w:date="2023-05-25T10:03:00Z">
        <w:r w:rsidR="00C30DBE">
          <w:t xml:space="preserve"> number of denied UL slots across all serving cells is counted as </w:t>
        </w:r>
      </w:ins>
      <w:ins w:id="52" w:author="RAN2#122" w:date="2023-05-25T10:04:00Z">
        <w:r w:rsidR="00C30DBE">
          <w:t>one denied UL slot</w:t>
        </w:r>
        <w:r w:rsidR="00213794">
          <w:t>, based on the longest slot.</w:t>
        </w:r>
      </w:ins>
    </w:p>
    <w:p w14:paraId="1A8D34E8" w14:textId="77777777" w:rsidR="000869A9" w:rsidRDefault="000869A9" w:rsidP="005968CF">
      <w:pPr>
        <w:rPr>
          <w:rFonts w:eastAsia="宋体"/>
          <w:lang w:eastAsia="zh-CN"/>
        </w:rPr>
      </w:pPr>
    </w:p>
    <w:p w14:paraId="6FCA18AE" w14:textId="2BA30A90" w:rsidR="005968CF" w:rsidRDefault="00BC7E7B" w:rsidP="005968C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w:t>
      </w:r>
      <w:r w:rsidR="005968CF">
        <w:rPr>
          <w:i/>
        </w:rPr>
        <w:t xml:space="preserve"> change</w:t>
      </w:r>
    </w:p>
    <w:p w14:paraId="3281E0A8" w14:textId="77777777" w:rsidR="008D21D9" w:rsidRPr="008D21D9" w:rsidRDefault="008D21D9" w:rsidP="008D21D9">
      <w:pPr>
        <w:keepNext/>
        <w:keepLines/>
        <w:overflowPunct w:val="0"/>
        <w:autoSpaceDE w:val="0"/>
        <w:autoSpaceDN w:val="0"/>
        <w:adjustRightInd w:val="0"/>
        <w:spacing w:before="120" w:line="240" w:lineRule="auto"/>
        <w:ind w:left="1418" w:hanging="1418"/>
        <w:jc w:val="left"/>
        <w:textAlignment w:val="baseline"/>
        <w:outlineLvl w:val="3"/>
        <w:rPr>
          <w:rFonts w:ascii="Arial" w:eastAsia="MS Mincho" w:hAnsi="Arial"/>
          <w:sz w:val="24"/>
          <w:lang w:eastAsia="ja-JP"/>
        </w:rPr>
      </w:pPr>
      <w:bookmarkStart w:id="53" w:name="_Toc60776785"/>
      <w:bookmarkStart w:id="54" w:name="_Toc124712632"/>
      <w:r w:rsidRPr="00463933">
        <w:rPr>
          <w:rFonts w:ascii="Arial" w:eastAsia="MS Mincho" w:hAnsi="Arial"/>
          <w:sz w:val="24"/>
          <w:lang w:eastAsia="ja-JP"/>
        </w:rPr>
        <w:t>5.3.5.9</w:t>
      </w:r>
      <w:r w:rsidRPr="00463933">
        <w:rPr>
          <w:rFonts w:ascii="Arial" w:eastAsia="MS Mincho" w:hAnsi="Arial"/>
          <w:sz w:val="24"/>
          <w:lang w:eastAsia="ja-JP"/>
        </w:rPr>
        <w:tab/>
      </w:r>
      <w:r w:rsidRPr="008D21D9">
        <w:rPr>
          <w:rFonts w:ascii="Arial" w:eastAsia="MS Mincho" w:hAnsi="Arial"/>
          <w:sz w:val="24"/>
          <w:lang w:eastAsia="ja-JP"/>
        </w:rPr>
        <w:t>Other configuration</w:t>
      </w:r>
      <w:bookmarkEnd w:id="53"/>
      <w:bookmarkEnd w:id="54"/>
    </w:p>
    <w:p w14:paraId="3B9466D5" w14:textId="77777777" w:rsidR="008D21D9" w:rsidRPr="008D21D9" w:rsidRDefault="008D21D9" w:rsidP="008D21D9">
      <w:pPr>
        <w:overflowPunct w:val="0"/>
        <w:autoSpaceDE w:val="0"/>
        <w:autoSpaceDN w:val="0"/>
        <w:adjustRightInd w:val="0"/>
        <w:spacing w:line="240" w:lineRule="auto"/>
        <w:jc w:val="left"/>
        <w:textAlignment w:val="baseline"/>
        <w:rPr>
          <w:rFonts w:eastAsia="Times New Roman"/>
          <w:lang w:eastAsia="ja-JP"/>
        </w:rPr>
      </w:pPr>
      <w:r w:rsidRPr="008D21D9">
        <w:rPr>
          <w:rFonts w:eastAsia="Times New Roman"/>
          <w:lang w:eastAsia="ja-JP"/>
        </w:rPr>
        <w:t>The UE shall:</w:t>
      </w:r>
    </w:p>
    <w:p w14:paraId="4739DAC0"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r w:rsidRPr="008D21D9">
        <w:rPr>
          <w:rFonts w:eastAsia="Times New Roman"/>
          <w:i/>
          <w:lang w:eastAsia="ja-JP"/>
        </w:rPr>
        <w:t>otherConfig</w:t>
      </w:r>
      <w:r w:rsidRPr="008D21D9">
        <w:rPr>
          <w:rFonts w:eastAsia="Times New Roman"/>
          <w:lang w:eastAsia="ja-JP"/>
        </w:rPr>
        <w:t xml:space="preserve"> includes the </w:t>
      </w:r>
      <w:r w:rsidRPr="008D21D9">
        <w:rPr>
          <w:rFonts w:eastAsia="Times New Roman"/>
          <w:i/>
          <w:lang w:eastAsia="ja-JP"/>
        </w:rPr>
        <w:t>delayBudgetReportingConfig</w:t>
      </w:r>
      <w:r w:rsidRPr="008D21D9">
        <w:rPr>
          <w:rFonts w:eastAsia="Times New Roman"/>
          <w:lang w:eastAsia="ja-JP"/>
        </w:rPr>
        <w:t>:</w:t>
      </w:r>
    </w:p>
    <w:p w14:paraId="1189BFFC"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r w:rsidRPr="008D21D9">
        <w:rPr>
          <w:rFonts w:eastAsia="Times New Roman"/>
          <w:i/>
          <w:lang w:eastAsia="ja-JP"/>
        </w:rPr>
        <w:t>delayBudgetReportingConfig</w:t>
      </w:r>
      <w:r w:rsidRPr="008D21D9">
        <w:rPr>
          <w:rFonts w:eastAsia="Times New Roman"/>
          <w:lang w:eastAsia="ja-JP"/>
        </w:rPr>
        <w:t xml:space="preserve"> is set to </w:t>
      </w:r>
      <w:r w:rsidRPr="008D21D9">
        <w:rPr>
          <w:rFonts w:eastAsia="Times New Roman"/>
          <w:i/>
          <w:lang w:eastAsia="ja-JP"/>
        </w:rPr>
        <w:t>setup</w:t>
      </w:r>
      <w:r w:rsidRPr="008D21D9">
        <w:rPr>
          <w:rFonts w:eastAsia="Times New Roman"/>
          <w:lang w:eastAsia="ja-JP"/>
        </w:rPr>
        <w:t>:</w:t>
      </w:r>
    </w:p>
    <w:p w14:paraId="6C96DDEB"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to be configured to send delay budget reports in accordance with 5.</w:t>
      </w:r>
      <w:r w:rsidRPr="008D21D9">
        <w:rPr>
          <w:rFonts w:eastAsia="Times New Roman"/>
          <w:lang w:eastAsia="zh-CN"/>
        </w:rPr>
        <w:t>7.4</w:t>
      </w:r>
      <w:r w:rsidRPr="008D21D9">
        <w:rPr>
          <w:rFonts w:eastAsia="Times New Roman"/>
          <w:lang w:eastAsia="ja-JP"/>
        </w:rPr>
        <w:t>;</w:t>
      </w:r>
    </w:p>
    <w:p w14:paraId="72CC6320"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else:</w:t>
      </w:r>
    </w:p>
    <w:p w14:paraId="2603AC0D"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not to be configured to send delay budget reports and stop timer T3</w:t>
      </w:r>
      <w:r w:rsidRPr="008D21D9">
        <w:rPr>
          <w:rFonts w:eastAsia="Times New Roman"/>
          <w:lang w:eastAsia="zh-CN"/>
        </w:rPr>
        <w:t>42</w:t>
      </w:r>
      <w:r w:rsidRPr="008D21D9">
        <w:rPr>
          <w:rFonts w:eastAsia="Times New Roman"/>
          <w:lang w:eastAsia="ja-JP"/>
        </w:rPr>
        <w:t>, if running.</w:t>
      </w:r>
    </w:p>
    <w:p w14:paraId="75EC3813"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r w:rsidRPr="008D21D9">
        <w:rPr>
          <w:rFonts w:eastAsia="Times New Roman"/>
          <w:i/>
          <w:lang w:eastAsia="ja-JP"/>
        </w:rPr>
        <w:t>otherConfig</w:t>
      </w:r>
      <w:r w:rsidRPr="008D21D9">
        <w:rPr>
          <w:rFonts w:eastAsia="Times New Roman"/>
          <w:lang w:eastAsia="ja-JP"/>
        </w:rPr>
        <w:t xml:space="preserve"> includes the </w:t>
      </w:r>
      <w:r w:rsidRPr="008D21D9">
        <w:rPr>
          <w:rFonts w:eastAsia="Times New Roman"/>
          <w:i/>
          <w:lang w:eastAsia="ja-JP"/>
        </w:rPr>
        <w:t>overheatingAssistanceConfig</w:t>
      </w:r>
      <w:r w:rsidRPr="008D21D9">
        <w:rPr>
          <w:rFonts w:eastAsia="Times New Roman"/>
          <w:lang w:eastAsia="ja-JP"/>
        </w:rPr>
        <w:t>:</w:t>
      </w:r>
    </w:p>
    <w:p w14:paraId="02302A71"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r w:rsidRPr="008D21D9">
        <w:rPr>
          <w:rFonts w:eastAsia="Times New Roman"/>
          <w:i/>
          <w:lang w:eastAsia="ja-JP"/>
        </w:rPr>
        <w:t>overheatingAssistanceConfig</w:t>
      </w:r>
      <w:r w:rsidRPr="008D21D9">
        <w:rPr>
          <w:rFonts w:eastAsia="Times New Roman"/>
          <w:lang w:eastAsia="ja-JP"/>
        </w:rPr>
        <w:t xml:space="preserve"> is set to </w:t>
      </w:r>
      <w:r w:rsidRPr="008D21D9">
        <w:rPr>
          <w:rFonts w:eastAsia="Times New Roman"/>
          <w:i/>
          <w:lang w:eastAsia="ja-JP"/>
        </w:rPr>
        <w:t>setup</w:t>
      </w:r>
      <w:r w:rsidRPr="008D21D9">
        <w:rPr>
          <w:rFonts w:eastAsia="Times New Roman"/>
          <w:lang w:eastAsia="ja-JP"/>
        </w:rPr>
        <w:t>:</w:t>
      </w:r>
    </w:p>
    <w:p w14:paraId="0CD8D625"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to be configured to provide overheating assistance information in accordance with 5.7.4;</w:t>
      </w:r>
    </w:p>
    <w:p w14:paraId="759BF98B"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else:</w:t>
      </w:r>
    </w:p>
    <w:p w14:paraId="7BC151DA"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not to be configured to provide overheating assistance information and stop timer T345, if running;</w:t>
      </w:r>
    </w:p>
    <w:p w14:paraId="426E1FBE" w14:textId="69CA36F8"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r w:rsidRPr="00FA34E4">
        <w:rPr>
          <w:rFonts w:eastAsia="Times New Roman"/>
          <w:lang w:eastAsia="ja-JP"/>
        </w:rPr>
        <w:t>otherConfig</w:t>
      </w:r>
      <w:r w:rsidRPr="008D21D9">
        <w:rPr>
          <w:rFonts w:eastAsia="Times New Roman"/>
          <w:lang w:eastAsia="ja-JP"/>
        </w:rPr>
        <w:t xml:space="preserve"> includes the </w:t>
      </w:r>
      <w:r w:rsidRPr="00FA34E4">
        <w:rPr>
          <w:rFonts w:eastAsia="Times New Roman"/>
          <w:lang w:eastAsia="ja-JP"/>
        </w:rPr>
        <w:t>idc-AssistanceConfig</w:t>
      </w:r>
      <w:r w:rsidRPr="008D21D9">
        <w:rPr>
          <w:rFonts w:eastAsia="Times New Roman"/>
          <w:lang w:eastAsia="ja-JP"/>
        </w:rPr>
        <w:t>:</w:t>
      </w:r>
    </w:p>
    <w:p w14:paraId="15C48621" w14:textId="182738F9"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r w:rsidRPr="008D21D9">
        <w:rPr>
          <w:rFonts w:eastAsia="Times New Roman"/>
          <w:i/>
          <w:lang w:eastAsia="ja-JP"/>
        </w:rPr>
        <w:t>idc-AssistanceConfig</w:t>
      </w:r>
      <w:r w:rsidRPr="008D21D9">
        <w:rPr>
          <w:rFonts w:eastAsia="Times New Roman"/>
          <w:lang w:eastAsia="ja-JP"/>
        </w:rPr>
        <w:t xml:space="preserve"> is set to </w:t>
      </w:r>
      <w:r w:rsidRPr="008D21D9">
        <w:rPr>
          <w:rFonts w:eastAsia="Times New Roman"/>
          <w:i/>
          <w:lang w:eastAsia="ja-JP"/>
        </w:rPr>
        <w:t>setup</w:t>
      </w:r>
      <w:r w:rsidRPr="008D21D9">
        <w:rPr>
          <w:rFonts w:eastAsia="Times New Roman"/>
          <w:lang w:eastAsia="ja-JP"/>
        </w:rPr>
        <w:t>:</w:t>
      </w:r>
    </w:p>
    <w:p w14:paraId="2F5A6C1E"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to be configured to provide IDC assistance information in accordance with 5.7.4;</w:t>
      </w:r>
    </w:p>
    <w:p w14:paraId="3AF2835B"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lastRenderedPageBreak/>
        <w:t>2&gt;</w:t>
      </w:r>
      <w:r w:rsidRPr="008D21D9">
        <w:rPr>
          <w:rFonts w:eastAsia="Times New Roman"/>
          <w:lang w:eastAsia="ja-JP"/>
        </w:rPr>
        <w:tab/>
        <w:t>else:</w:t>
      </w:r>
    </w:p>
    <w:p w14:paraId="04A60657"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not to be configured to provide IDC assistance information;</w:t>
      </w:r>
    </w:p>
    <w:p w14:paraId="704DE7A2"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r w:rsidRPr="008D21D9">
        <w:rPr>
          <w:rFonts w:eastAsia="Times New Roman"/>
          <w:i/>
          <w:lang w:eastAsia="ja-JP"/>
        </w:rPr>
        <w:t>otherConfig</w:t>
      </w:r>
      <w:r w:rsidRPr="008D21D9">
        <w:rPr>
          <w:rFonts w:eastAsia="Times New Roman"/>
          <w:lang w:eastAsia="ja-JP"/>
        </w:rPr>
        <w:t xml:space="preserve"> includes the </w:t>
      </w:r>
      <w:r w:rsidRPr="008D21D9">
        <w:rPr>
          <w:rFonts w:eastAsia="Times New Roman"/>
          <w:i/>
          <w:lang w:eastAsia="ja-JP"/>
        </w:rPr>
        <w:t>drx-PreferenceConfig</w:t>
      </w:r>
      <w:r w:rsidRPr="008D21D9">
        <w:rPr>
          <w:rFonts w:eastAsia="Times New Roman"/>
          <w:lang w:eastAsia="ja-JP"/>
        </w:rPr>
        <w:t>:</w:t>
      </w:r>
    </w:p>
    <w:p w14:paraId="77BC1C3F"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r w:rsidRPr="008D21D9">
        <w:rPr>
          <w:rFonts w:eastAsia="Times New Roman"/>
          <w:i/>
          <w:lang w:eastAsia="ja-JP"/>
        </w:rPr>
        <w:t>drx-PreferenceConfig</w:t>
      </w:r>
      <w:r w:rsidRPr="008D21D9">
        <w:rPr>
          <w:rFonts w:eastAsia="Times New Roman"/>
          <w:lang w:eastAsia="ja-JP"/>
        </w:rPr>
        <w:t xml:space="preserve"> is set to </w:t>
      </w:r>
      <w:r w:rsidRPr="008D21D9">
        <w:rPr>
          <w:rFonts w:eastAsia="Times New Roman"/>
          <w:i/>
          <w:lang w:eastAsia="ja-JP"/>
        </w:rPr>
        <w:t>setup</w:t>
      </w:r>
      <w:r w:rsidRPr="008D21D9">
        <w:rPr>
          <w:rFonts w:eastAsia="Times New Roman"/>
          <w:lang w:eastAsia="ja-JP"/>
        </w:rPr>
        <w:t>:</w:t>
      </w:r>
    </w:p>
    <w:p w14:paraId="06949A65"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to be configured to provide its preference on DRX parameters for power saving for the cell group in accordance with 5.7.4;</w:t>
      </w:r>
    </w:p>
    <w:p w14:paraId="0DF3D1C3"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else:</w:t>
      </w:r>
    </w:p>
    <w:p w14:paraId="5DC2DABD"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not to be configured to provide its preference on DRX parameters for power saving for the cell group and stop timer T346a associated with the cell group, if running;</w:t>
      </w:r>
    </w:p>
    <w:p w14:paraId="174E67A5"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r w:rsidRPr="008D21D9">
        <w:rPr>
          <w:rFonts w:eastAsia="Times New Roman"/>
          <w:i/>
          <w:lang w:eastAsia="ja-JP"/>
        </w:rPr>
        <w:t>otherConfig</w:t>
      </w:r>
      <w:r w:rsidRPr="008D21D9">
        <w:rPr>
          <w:rFonts w:eastAsia="Times New Roman"/>
          <w:lang w:eastAsia="ja-JP"/>
        </w:rPr>
        <w:t xml:space="preserve"> includes the </w:t>
      </w:r>
      <w:r w:rsidRPr="008D21D9">
        <w:rPr>
          <w:rFonts w:eastAsia="Times New Roman"/>
          <w:i/>
          <w:lang w:eastAsia="ja-JP"/>
        </w:rPr>
        <w:t>maxBW-PreferenceConfig</w:t>
      </w:r>
      <w:r w:rsidRPr="008D21D9">
        <w:rPr>
          <w:rFonts w:eastAsia="Times New Roman"/>
          <w:lang w:eastAsia="ja-JP"/>
        </w:rPr>
        <w:t>:</w:t>
      </w:r>
    </w:p>
    <w:p w14:paraId="35EAD665"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r w:rsidRPr="008D21D9">
        <w:rPr>
          <w:rFonts w:eastAsia="Times New Roman"/>
          <w:i/>
          <w:lang w:eastAsia="ja-JP"/>
        </w:rPr>
        <w:t>maxBW-PreferenceConfig</w:t>
      </w:r>
      <w:r w:rsidRPr="008D21D9">
        <w:rPr>
          <w:rFonts w:eastAsia="Times New Roman"/>
          <w:lang w:eastAsia="ja-JP"/>
        </w:rPr>
        <w:t xml:space="preserve"> is set to </w:t>
      </w:r>
      <w:r w:rsidRPr="008D21D9">
        <w:rPr>
          <w:rFonts w:eastAsia="Times New Roman"/>
          <w:i/>
          <w:lang w:eastAsia="ja-JP"/>
        </w:rPr>
        <w:t>setup</w:t>
      </w:r>
      <w:r w:rsidRPr="008D21D9">
        <w:rPr>
          <w:rFonts w:eastAsia="Times New Roman"/>
          <w:lang w:eastAsia="ja-JP"/>
        </w:rPr>
        <w:t>:</w:t>
      </w:r>
    </w:p>
    <w:p w14:paraId="0D2FB60A"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to be configured to provide its preference on the maximum aggregated bandwidth for power saving for the cell group in accordance with 5.7.4;</w:t>
      </w:r>
    </w:p>
    <w:p w14:paraId="7A674CD6"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 xml:space="preserve">if </w:t>
      </w:r>
      <w:r w:rsidRPr="008D21D9">
        <w:rPr>
          <w:rFonts w:eastAsia="Times New Roman"/>
          <w:i/>
          <w:iCs/>
          <w:lang w:eastAsia="ja-JP"/>
        </w:rPr>
        <w:t>otherConfig</w:t>
      </w:r>
      <w:r w:rsidRPr="008D21D9">
        <w:rPr>
          <w:rFonts w:eastAsia="Times New Roman"/>
          <w:lang w:eastAsia="ja-JP"/>
        </w:rPr>
        <w:t xml:space="preserve"> includes </w:t>
      </w:r>
      <w:r w:rsidRPr="008D21D9">
        <w:rPr>
          <w:rFonts w:eastAsia="Times New Roman"/>
          <w:i/>
          <w:iCs/>
          <w:lang w:eastAsia="ja-JP"/>
        </w:rPr>
        <w:t>maxBW-PreferenceConfigFR2-2</w:t>
      </w:r>
      <w:r w:rsidRPr="008D21D9">
        <w:rPr>
          <w:rFonts w:eastAsia="Times New Roman"/>
          <w:lang w:eastAsia="ja-JP"/>
        </w:rPr>
        <w:t>:</w:t>
      </w:r>
    </w:p>
    <w:p w14:paraId="67FB9837" w14:textId="77777777" w:rsidR="008D21D9" w:rsidRPr="008D21D9" w:rsidRDefault="008D21D9" w:rsidP="008D21D9">
      <w:pPr>
        <w:overflowPunct w:val="0"/>
        <w:autoSpaceDE w:val="0"/>
        <w:autoSpaceDN w:val="0"/>
        <w:adjustRightInd w:val="0"/>
        <w:spacing w:line="240" w:lineRule="auto"/>
        <w:ind w:left="1418" w:hanging="284"/>
        <w:jc w:val="left"/>
        <w:textAlignment w:val="baseline"/>
        <w:rPr>
          <w:rFonts w:eastAsia="Times New Roman"/>
          <w:lang w:eastAsia="ja-JP"/>
        </w:rPr>
      </w:pPr>
      <w:r w:rsidRPr="008D21D9">
        <w:rPr>
          <w:rFonts w:eastAsia="Times New Roman"/>
          <w:lang w:eastAsia="ja-JP"/>
        </w:rPr>
        <w:t>4&gt;</w:t>
      </w:r>
      <w:r w:rsidRPr="008D21D9">
        <w:rPr>
          <w:rFonts w:eastAsia="Times New Roman"/>
          <w:lang w:eastAsia="ja-JP"/>
        </w:rPr>
        <w:tab/>
        <w:t>consider itself to be configured to provide its preference on the maximum aggregated bandwidth for FR2-2 for power saving for the cell group in accordance with 5.7.4;</w:t>
      </w:r>
    </w:p>
    <w:p w14:paraId="3A0B542B"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else:</w:t>
      </w:r>
    </w:p>
    <w:p w14:paraId="5FA8B575"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not to be configured to provide its preference on the maximum aggregated bandwidth for power saving for the cell group and stop timer T346b associated with the cell group, if running;</w:t>
      </w:r>
    </w:p>
    <w:p w14:paraId="6646406A"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r w:rsidRPr="008D21D9">
        <w:rPr>
          <w:rFonts w:eastAsia="Times New Roman"/>
          <w:i/>
          <w:lang w:eastAsia="ja-JP"/>
        </w:rPr>
        <w:t>otherConfig</w:t>
      </w:r>
      <w:r w:rsidRPr="008D21D9">
        <w:rPr>
          <w:rFonts w:eastAsia="Times New Roman"/>
          <w:lang w:eastAsia="ja-JP"/>
        </w:rPr>
        <w:t xml:space="preserve"> includes the </w:t>
      </w:r>
      <w:r w:rsidRPr="008D21D9">
        <w:rPr>
          <w:rFonts w:eastAsia="Times New Roman"/>
          <w:i/>
          <w:lang w:eastAsia="ja-JP"/>
        </w:rPr>
        <w:t>maxCC-PreferenceConfig</w:t>
      </w:r>
      <w:r w:rsidRPr="008D21D9">
        <w:rPr>
          <w:rFonts w:eastAsia="Times New Roman"/>
          <w:lang w:eastAsia="ja-JP"/>
        </w:rPr>
        <w:t>:</w:t>
      </w:r>
    </w:p>
    <w:p w14:paraId="30220677"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r w:rsidRPr="008D21D9">
        <w:rPr>
          <w:rFonts w:eastAsia="Times New Roman"/>
          <w:i/>
          <w:lang w:eastAsia="ja-JP"/>
        </w:rPr>
        <w:t>maxCC-PreferenceConfig</w:t>
      </w:r>
      <w:r w:rsidRPr="008D21D9">
        <w:rPr>
          <w:rFonts w:eastAsia="Times New Roman"/>
          <w:lang w:eastAsia="ja-JP"/>
        </w:rPr>
        <w:t xml:space="preserve"> is set to </w:t>
      </w:r>
      <w:r w:rsidRPr="008D21D9">
        <w:rPr>
          <w:rFonts w:eastAsia="Times New Roman"/>
          <w:i/>
          <w:lang w:eastAsia="ja-JP"/>
        </w:rPr>
        <w:t>setup</w:t>
      </w:r>
      <w:r w:rsidRPr="008D21D9">
        <w:rPr>
          <w:rFonts w:eastAsia="Times New Roman"/>
          <w:lang w:eastAsia="ja-JP"/>
        </w:rPr>
        <w:t>:</w:t>
      </w:r>
    </w:p>
    <w:p w14:paraId="245EC28C"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to be configured to provide its preference on the maximum number of secondary component carriers for power saving for the cell group in accordance with 5.7.4;</w:t>
      </w:r>
    </w:p>
    <w:p w14:paraId="625A3AFE"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else:</w:t>
      </w:r>
    </w:p>
    <w:p w14:paraId="3A95FCB6"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not to be configured to provide its preference on the maximum number of secondary component carriers for power saving for the cell group and stop timer T346c associated with the cell group, if running;</w:t>
      </w:r>
    </w:p>
    <w:p w14:paraId="270CB52D"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r w:rsidRPr="008D21D9">
        <w:rPr>
          <w:rFonts w:eastAsia="Times New Roman"/>
          <w:i/>
          <w:lang w:eastAsia="ja-JP"/>
        </w:rPr>
        <w:t>otherConfig</w:t>
      </w:r>
      <w:r w:rsidRPr="008D21D9">
        <w:rPr>
          <w:rFonts w:eastAsia="Times New Roman"/>
          <w:lang w:eastAsia="ja-JP"/>
        </w:rPr>
        <w:t xml:space="preserve"> includes the </w:t>
      </w:r>
      <w:r w:rsidRPr="008D21D9">
        <w:rPr>
          <w:rFonts w:eastAsia="Times New Roman"/>
          <w:i/>
          <w:lang w:eastAsia="ja-JP"/>
        </w:rPr>
        <w:t>maxMIMO-LayerPreferenceConfig</w:t>
      </w:r>
      <w:r w:rsidRPr="008D21D9">
        <w:rPr>
          <w:rFonts w:eastAsia="Times New Roman"/>
          <w:lang w:eastAsia="ja-JP"/>
        </w:rPr>
        <w:t>:</w:t>
      </w:r>
    </w:p>
    <w:p w14:paraId="2D8F37C5"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r w:rsidRPr="008D21D9">
        <w:rPr>
          <w:rFonts w:eastAsia="Times New Roman"/>
          <w:i/>
          <w:lang w:eastAsia="ja-JP"/>
        </w:rPr>
        <w:t>maxMIMO-LayerPreferenceConfig</w:t>
      </w:r>
      <w:r w:rsidRPr="008D21D9">
        <w:rPr>
          <w:rFonts w:eastAsia="Times New Roman"/>
          <w:lang w:eastAsia="ja-JP"/>
        </w:rPr>
        <w:t xml:space="preserve"> is set to </w:t>
      </w:r>
      <w:r w:rsidRPr="008D21D9">
        <w:rPr>
          <w:rFonts w:eastAsia="Times New Roman"/>
          <w:i/>
          <w:lang w:eastAsia="ja-JP"/>
        </w:rPr>
        <w:t>setup</w:t>
      </w:r>
      <w:r w:rsidRPr="008D21D9">
        <w:rPr>
          <w:rFonts w:eastAsia="Times New Roman"/>
          <w:lang w:eastAsia="ja-JP"/>
        </w:rPr>
        <w:t>:</w:t>
      </w:r>
    </w:p>
    <w:p w14:paraId="6A5B51C9"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to be configured to provide its preference on the maximum number of MIMO layers for power saving for the cell group in accordance with 5.7.4;</w:t>
      </w:r>
    </w:p>
    <w:p w14:paraId="4C5D8853"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 xml:space="preserve">if </w:t>
      </w:r>
      <w:r w:rsidRPr="008D21D9">
        <w:rPr>
          <w:rFonts w:eastAsia="Times New Roman"/>
          <w:i/>
          <w:iCs/>
          <w:lang w:eastAsia="ja-JP"/>
        </w:rPr>
        <w:t>otherConfig</w:t>
      </w:r>
      <w:r w:rsidRPr="008D21D9">
        <w:rPr>
          <w:rFonts w:eastAsia="Times New Roman"/>
          <w:lang w:eastAsia="ja-JP"/>
        </w:rPr>
        <w:t xml:space="preserve"> includes </w:t>
      </w:r>
      <w:r w:rsidRPr="008D21D9">
        <w:rPr>
          <w:rFonts w:eastAsia="Times New Roman"/>
          <w:i/>
          <w:iCs/>
          <w:lang w:eastAsia="ja-JP"/>
        </w:rPr>
        <w:t>maxMIMO-LayerPreferenceConfigFR2-2</w:t>
      </w:r>
      <w:r w:rsidRPr="008D21D9">
        <w:rPr>
          <w:rFonts w:eastAsia="Times New Roman"/>
          <w:lang w:eastAsia="ja-JP"/>
        </w:rPr>
        <w:t>:</w:t>
      </w:r>
    </w:p>
    <w:p w14:paraId="3B43BF1B" w14:textId="77777777" w:rsidR="008D21D9" w:rsidRPr="008D21D9" w:rsidRDefault="008D21D9" w:rsidP="008D21D9">
      <w:pPr>
        <w:overflowPunct w:val="0"/>
        <w:autoSpaceDE w:val="0"/>
        <w:autoSpaceDN w:val="0"/>
        <w:adjustRightInd w:val="0"/>
        <w:spacing w:line="240" w:lineRule="auto"/>
        <w:ind w:left="1418" w:hanging="284"/>
        <w:jc w:val="left"/>
        <w:textAlignment w:val="baseline"/>
        <w:rPr>
          <w:rFonts w:eastAsia="Times New Roman"/>
          <w:lang w:eastAsia="ja-JP"/>
        </w:rPr>
      </w:pPr>
      <w:r w:rsidRPr="008D21D9">
        <w:rPr>
          <w:rFonts w:eastAsia="Times New Roman"/>
          <w:lang w:eastAsia="ja-JP"/>
        </w:rPr>
        <w:t>4&gt;</w:t>
      </w:r>
      <w:r w:rsidRPr="008D21D9">
        <w:rPr>
          <w:rFonts w:eastAsia="Times New Roman"/>
          <w:lang w:eastAsia="ja-JP"/>
        </w:rPr>
        <w:tab/>
        <w:t>consider itself to be configured to provide its preference on the maximum number of MIMO layers for FR2-2 for power saving for the cell group in accordance with 5.7.4;</w:t>
      </w:r>
    </w:p>
    <w:p w14:paraId="31073851"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else:</w:t>
      </w:r>
    </w:p>
    <w:p w14:paraId="7D08362B"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lastRenderedPageBreak/>
        <w:t>3&gt;</w:t>
      </w:r>
      <w:r w:rsidRPr="008D21D9">
        <w:rPr>
          <w:rFonts w:eastAsia="Times New Roman"/>
          <w:lang w:eastAsia="ja-JP"/>
        </w:rPr>
        <w:tab/>
        <w:t>consider itself not to be configured to provide its preference on the maximum number of MIMO layers for power saving for the cell group and stop timer T346d associated with the cell group, if running;</w:t>
      </w:r>
    </w:p>
    <w:p w14:paraId="3F12F90C"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r w:rsidRPr="008D21D9">
        <w:rPr>
          <w:rFonts w:eastAsia="Times New Roman"/>
          <w:i/>
          <w:lang w:eastAsia="ja-JP"/>
        </w:rPr>
        <w:t>otherConfig</w:t>
      </w:r>
      <w:r w:rsidRPr="008D21D9">
        <w:rPr>
          <w:rFonts w:eastAsia="Times New Roman"/>
          <w:lang w:eastAsia="ja-JP"/>
        </w:rPr>
        <w:t xml:space="preserve"> includes the </w:t>
      </w:r>
      <w:r w:rsidRPr="008D21D9">
        <w:rPr>
          <w:rFonts w:eastAsia="Times New Roman"/>
          <w:i/>
          <w:lang w:eastAsia="ja-JP"/>
        </w:rPr>
        <w:t>minSchedulingOffsetPreferenceConfig</w:t>
      </w:r>
      <w:r w:rsidRPr="008D21D9">
        <w:rPr>
          <w:rFonts w:eastAsia="Times New Roman"/>
          <w:lang w:eastAsia="ja-JP"/>
        </w:rPr>
        <w:t>:</w:t>
      </w:r>
    </w:p>
    <w:p w14:paraId="55E90AB7"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r w:rsidRPr="008D21D9">
        <w:rPr>
          <w:rFonts w:eastAsia="Times New Roman"/>
          <w:i/>
          <w:lang w:eastAsia="ja-JP"/>
        </w:rPr>
        <w:t>minSchedulingOffsetPreferenceConfig</w:t>
      </w:r>
      <w:r w:rsidRPr="008D21D9">
        <w:rPr>
          <w:rFonts w:eastAsia="Times New Roman"/>
          <w:lang w:eastAsia="ja-JP"/>
        </w:rPr>
        <w:t xml:space="preserve"> is set to </w:t>
      </w:r>
      <w:r w:rsidRPr="008D21D9">
        <w:rPr>
          <w:rFonts w:eastAsia="Times New Roman"/>
          <w:i/>
          <w:lang w:eastAsia="ja-JP"/>
        </w:rPr>
        <w:t>setup</w:t>
      </w:r>
      <w:r w:rsidRPr="008D21D9">
        <w:rPr>
          <w:rFonts w:eastAsia="Times New Roman"/>
          <w:lang w:eastAsia="ja-JP"/>
        </w:rPr>
        <w:t>:</w:t>
      </w:r>
    </w:p>
    <w:p w14:paraId="684CE1A6"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to be configured to provide its preference on the minimum scheduling offset for cross-slot scheduling for power saving for the cell group in accordance with 5.7.4;</w:t>
      </w:r>
    </w:p>
    <w:p w14:paraId="68798EF8"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 xml:space="preserve">if </w:t>
      </w:r>
      <w:r w:rsidRPr="008D21D9">
        <w:rPr>
          <w:rFonts w:eastAsia="Times New Roman"/>
          <w:i/>
          <w:iCs/>
          <w:lang w:eastAsia="ja-JP"/>
        </w:rPr>
        <w:t>otherConfig</w:t>
      </w:r>
      <w:r w:rsidRPr="008D21D9">
        <w:rPr>
          <w:rFonts w:eastAsia="Times New Roman"/>
          <w:lang w:eastAsia="ja-JP"/>
        </w:rPr>
        <w:t xml:space="preserve"> includes </w:t>
      </w:r>
      <w:r w:rsidRPr="008D21D9">
        <w:rPr>
          <w:rFonts w:eastAsia="Times New Roman"/>
          <w:i/>
          <w:iCs/>
          <w:lang w:eastAsia="ja-JP"/>
        </w:rPr>
        <w:t>minSchedulingOffsetPreferenceConfigExt</w:t>
      </w:r>
      <w:r w:rsidRPr="008D21D9">
        <w:rPr>
          <w:rFonts w:eastAsia="Times New Roman"/>
          <w:lang w:eastAsia="ja-JP"/>
        </w:rPr>
        <w:t>:</w:t>
      </w:r>
    </w:p>
    <w:p w14:paraId="1A6EAEFE" w14:textId="77777777" w:rsidR="008D21D9" w:rsidRPr="008D21D9" w:rsidRDefault="008D21D9" w:rsidP="008D21D9">
      <w:pPr>
        <w:overflowPunct w:val="0"/>
        <w:autoSpaceDE w:val="0"/>
        <w:autoSpaceDN w:val="0"/>
        <w:adjustRightInd w:val="0"/>
        <w:spacing w:line="240" w:lineRule="auto"/>
        <w:ind w:left="1418" w:hanging="284"/>
        <w:jc w:val="left"/>
        <w:textAlignment w:val="baseline"/>
        <w:rPr>
          <w:rFonts w:eastAsia="Times New Roman"/>
          <w:lang w:eastAsia="ja-JP"/>
        </w:rPr>
      </w:pPr>
      <w:r w:rsidRPr="008D21D9">
        <w:rPr>
          <w:rFonts w:eastAsia="Times New Roman"/>
          <w:lang w:eastAsia="ja-JP"/>
        </w:rPr>
        <w:t>4&gt;</w:t>
      </w:r>
      <w:r w:rsidRPr="008D21D9">
        <w:rPr>
          <w:rFonts w:eastAsia="Times New Roman"/>
          <w:lang w:eastAsia="ja-JP"/>
        </w:rPr>
        <w:tab/>
        <w:t>consider itself to be configured to provide its preference on the minimum scheduling offset for 480 kHz SCS and/or 960 kHz SCS for cross-slot scheduling for power saving for the cell group in accordance with 5.7.4;</w:t>
      </w:r>
    </w:p>
    <w:p w14:paraId="233BF328"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else:</w:t>
      </w:r>
    </w:p>
    <w:p w14:paraId="4DEC17CD"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not to be configured to provide its preference on the minimum scheduling offset for cross-slot scheduling for power saving for the cell group and stop timer T346e associated with the cell group, if running;</w:t>
      </w:r>
    </w:p>
    <w:p w14:paraId="7559FE3E"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r w:rsidRPr="008D21D9">
        <w:rPr>
          <w:rFonts w:eastAsia="Times New Roman"/>
          <w:i/>
          <w:lang w:eastAsia="ja-JP"/>
        </w:rPr>
        <w:t>otherConfig</w:t>
      </w:r>
      <w:r w:rsidRPr="008D21D9">
        <w:rPr>
          <w:rFonts w:eastAsia="Times New Roman"/>
          <w:lang w:eastAsia="ja-JP"/>
        </w:rPr>
        <w:t xml:space="preserve"> includes the </w:t>
      </w:r>
      <w:r w:rsidRPr="008D21D9">
        <w:rPr>
          <w:rFonts w:eastAsia="Times New Roman"/>
          <w:i/>
          <w:lang w:eastAsia="ja-JP"/>
        </w:rPr>
        <w:t>releasePreferenceConfig</w:t>
      </w:r>
      <w:r w:rsidRPr="008D21D9">
        <w:rPr>
          <w:rFonts w:eastAsia="Times New Roman"/>
          <w:lang w:eastAsia="ja-JP"/>
        </w:rPr>
        <w:t>:</w:t>
      </w:r>
    </w:p>
    <w:p w14:paraId="187B8A82"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r w:rsidRPr="008D21D9">
        <w:rPr>
          <w:rFonts w:eastAsia="Times New Roman"/>
          <w:i/>
          <w:lang w:eastAsia="ja-JP"/>
        </w:rPr>
        <w:t>releasePreferenceConfig</w:t>
      </w:r>
      <w:r w:rsidRPr="008D21D9">
        <w:rPr>
          <w:rFonts w:eastAsia="Times New Roman"/>
          <w:lang w:eastAsia="ja-JP"/>
        </w:rPr>
        <w:t xml:space="preserve"> is set to </w:t>
      </w:r>
      <w:r w:rsidRPr="008D21D9">
        <w:rPr>
          <w:rFonts w:eastAsia="Times New Roman"/>
          <w:i/>
          <w:lang w:eastAsia="ja-JP"/>
        </w:rPr>
        <w:t>setup</w:t>
      </w:r>
      <w:r w:rsidRPr="008D21D9">
        <w:rPr>
          <w:rFonts w:eastAsia="Times New Roman"/>
          <w:lang w:eastAsia="ja-JP"/>
        </w:rPr>
        <w:t>:</w:t>
      </w:r>
    </w:p>
    <w:p w14:paraId="567D6BFA"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to be configured to provide assistance information to transition out of RRC_CONNECTED in accordance with 5.7.4;</w:t>
      </w:r>
    </w:p>
    <w:p w14:paraId="24A42BFD"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else:</w:t>
      </w:r>
    </w:p>
    <w:p w14:paraId="49385E67"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not to be configured to provide assistance information to transition out of RRC_CONNECTED and stop timer T346f, if running.</w:t>
      </w:r>
    </w:p>
    <w:p w14:paraId="128A78ED"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r w:rsidRPr="008D21D9">
        <w:rPr>
          <w:rFonts w:eastAsia="Times New Roman"/>
          <w:i/>
          <w:lang w:eastAsia="ja-JP"/>
        </w:rPr>
        <w:t>otherConfig</w:t>
      </w:r>
      <w:r w:rsidRPr="008D21D9">
        <w:rPr>
          <w:rFonts w:eastAsia="Times New Roman"/>
          <w:lang w:eastAsia="ja-JP"/>
        </w:rPr>
        <w:t xml:space="preserve"> includes the </w:t>
      </w:r>
      <w:r w:rsidRPr="008D21D9">
        <w:rPr>
          <w:rFonts w:eastAsia="Times New Roman"/>
          <w:i/>
          <w:lang w:eastAsia="ja-JP"/>
        </w:rPr>
        <w:t>obtainCommonLocation</w:t>
      </w:r>
      <w:r w:rsidRPr="008D21D9">
        <w:rPr>
          <w:rFonts w:eastAsia="Times New Roman"/>
          <w:lang w:eastAsia="ja-JP"/>
        </w:rPr>
        <w:t>:</w:t>
      </w:r>
    </w:p>
    <w:p w14:paraId="654DD7F7"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include available detailed location information for any subsequent measurement report or any subsequent RLF report and SCGFailureInformation;</w:t>
      </w:r>
    </w:p>
    <w:p w14:paraId="7662FD96" w14:textId="77777777" w:rsidR="008D21D9" w:rsidRPr="008D21D9" w:rsidRDefault="008D21D9" w:rsidP="008D21D9">
      <w:pPr>
        <w:keepLines/>
        <w:overflowPunct w:val="0"/>
        <w:autoSpaceDE w:val="0"/>
        <w:autoSpaceDN w:val="0"/>
        <w:adjustRightInd w:val="0"/>
        <w:spacing w:line="240" w:lineRule="auto"/>
        <w:ind w:left="1135" w:hanging="851"/>
        <w:jc w:val="left"/>
        <w:textAlignment w:val="baseline"/>
        <w:rPr>
          <w:rFonts w:eastAsia="Times New Roman"/>
          <w:lang w:eastAsia="ja-JP"/>
        </w:rPr>
      </w:pPr>
      <w:r w:rsidRPr="008D21D9">
        <w:rPr>
          <w:rFonts w:eastAsia="Times New Roman"/>
          <w:lang w:eastAsia="ja-JP"/>
        </w:rPr>
        <w:t>NOTE 1:</w:t>
      </w:r>
      <w:r w:rsidRPr="008D21D9">
        <w:rPr>
          <w:rFonts w:eastAsia="Times New Roman"/>
          <w:lang w:eastAsia="ja-JP"/>
        </w:rPr>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4EA7620C"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r w:rsidRPr="008D21D9">
        <w:rPr>
          <w:rFonts w:eastAsia="Times New Roman"/>
          <w:i/>
          <w:lang w:eastAsia="ja-JP"/>
        </w:rPr>
        <w:t>otherConfig</w:t>
      </w:r>
      <w:r w:rsidRPr="008D21D9">
        <w:rPr>
          <w:rFonts w:eastAsia="Times New Roman"/>
          <w:lang w:eastAsia="ja-JP"/>
        </w:rPr>
        <w:t xml:space="preserve"> includes the </w:t>
      </w:r>
      <w:r w:rsidRPr="008D21D9">
        <w:rPr>
          <w:rFonts w:eastAsia="Times New Roman"/>
          <w:i/>
          <w:lang w:eastAsia="ja-JP"/>
        </w:rPr>
        <w:t>btNameList</w:t>
      </w:r>
      <w:r w:rsidRPr="008D21D9">
        <w:rPr>
          <w:rFonts w:eastAsia="Times New Roman"/>
          <w:lang w:eastAsia="ja-JP"/>
        </w:rPr>
        <w:t>:</w:t>
      </w:r>
    </w:p>
    <w:p w14:paraId="06693843"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r w:rsidRPr="008D21D9">
        <w:rPr>
          <w:rFonts w:eastAsia="Times New Roman"/>
          <w:i/>
          <w:lang w:eastAsia="ja-JP"/>
        </w:rPr>
        <w:t xml:space="preserve">btNameList </w:t>
      </w:r>
      <w:r w:rsidRPr="008D21D9">
        <w:rPr>
          <w:rFonts w:eastAsia="Times New Roman"/>
          <w:lang w:eastAsia="ja-JP"/>
        </w:rPr>
        <w:t xml:space="preserve">is set to </w:t>
      </w:r>
      <w:r w:rsidRPr="008D21D9">
        <w:rPr>
          <w:rFonts w:eastAsia="Times New Roman"/>
          <w:i/>
          <w:lang w:eastAsia="ja-JP"/>
        </w:rPr>
        <w:t>setup</w:t>
      </w:r>
      <w:r w:rsidRPr="008D21D9">
        <w:rPr>
          <w:rFonts w:eastAsia="Times New Roman"/>
          <w:lang w:eastAsia="ja-JP"/>
        </w:rPr>
        <w:t>, include available Bluetooth measurement results for any subsequent measurement report or any subsequent RLF report and SCGFailureInformation;</w:t>
      </w:r>
    </w:p>
    <w:p w14:paraId="0DA003E9"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r w:rsidRPr="008D21D9">
        <w:rPr>
          <w:rFonts w:eastAsia="Times New Roman"/>
          <w:i/>
          <w:lang w:eastAsia="ja-JP"/>
        </w:rPr>
        <w:t>otherConfig</w:t>
      </w:r>
      <w:r w:rsidRPr="008D21D9">
        <w:rPr>
          <w:rFonts w:eastAsia="Times New Roman"/>
          <w:lang w:eastAsia="ja-JP"/>
        </w:rPr>
        <w:t xml:space="preserve"> includes the </w:t>
      </w:r>
      <w:r w:rsidRPr="008D21D9">
        <w:rPr>
          <w:rFonts w:eastAsia="Times New Roman"/>
          <w:i/>
          <w:lang w:eastAsia="ja-JP"/>
        </w:rPr>
        <w:t>wlanNameList</w:t>
      </w:r>
      <w:r w:rsidRPr="008D21D9">
        <w:rPr>
          <w:rFonts w:eastAsia="Times New Roman"/>
          <w:lang w:eastAsia="ja-JP"/>
        </w:rPr>
        <w:t>:</w:t>
      </w:r>
    </w:p>
    <w:p w14:paraId="4EC2C382"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r w:rsidRPr="008D21D9">
        <w:rPr>
          <w:rFonts w:eastAsia="Times New Roman"/>
          <w:i/>
          <w:lang w:eastAsia="ja-JP"/>
        </w:rPr>
        <w:t xml:space="preserve">wlanNameList </w:t>
      </w:r>
      <w:r w:rsidRPr="008D21D9">
        <w:rPr>
          <w:rFonts w:eastAsia="Times New Roman"/>
          <w:lang w:eastAsia="ja-JP"/>
        </w:rPr>
        <w:t xml:space="preserve">is set to </w:t>
      </w:r>
      <w:r w:rsidRPr="008D21D9">
        <w:rPr>
          <w:rFonts w:eastAsia="Times New Roman"/>
          <w:i/>
          <w:lang w:eastAsia="ja-JP"/>
        </w:rPr>
        <w:t>setup</w:t>
      </w:r>
      <w:r w:rsidRPr="008D21D9">
        <w:rPr>
          <w:rFonts w:eastAsia="Times New Roman"/>
          <w:lang w:eastAsia="ja-JP"/>
        </w:rPr>
        <w:t>, include available WLAN measurement results for any subsequent measurement report or any subsequent RLF report and SCGFailureInformation;</w:t>
      </w:r>
    </w:p>
    <w:p w14:paraId="20D31F1B"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r w:rsidRPr="008D21D9">
        <w:rPr>
          <w:rFonts w:eastAsia="Times New Roman"/>
          <w:i/>
          <w:lang w:eastAsia="ja-JP"/>
        </w:rPr>
        <w:t>otherConfig</w:t>
      </w:r>
      <w:r w:rsidRPr="008D21D9">
        <w:rPr>
          <w:rFonts w:eastAsia="Times New Roman"/>
          <w:lang w:eastAsia="ja-JP"/>
        </w:rPr>
        <w:t xml:space="preserve"> includes the </w:t>
      </w:r>
      <w:r w:rsidRPr="008D21D9">
        <w:rPr>
          <w:rFonts w:eastAsia="Times New Roman"/>
          <w:i/>
          <w:lang w:eastAsia="ja-JP"/>
        </w:rPr>
        <w:t>sensorNameList</w:t>
      </w:r>
      <w:r w:rsidRPr="008D21D9">
        <w:rPr>
          <w:rFonts w:eastAsia="Times New Roman"/>
          <w:lang w:eastAsia="ja-JP"/>
        </w:rPr>
        <w:t>:</w:t>
      </w:r>
    </w:p>
    <w:p w14:paraId="5E5D1038"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r w:rsidRPr="008D21D9">
        <w:rPr>
          <w:rFonts w:eastAsia="Times New Roman"/>
          <w:i/>
          <w:lang w:eastAsia="ja-JP"/>
        </w:rPr>
        <w:t xml:space="preserve">sensorNameList </w:t>
      </w:r>
      <w:r w:rsidRPr="008D21D9">
        <w:rPr>
          <w:rFonts w:eastAsia="Times New Roman"/>
          <w:lang w:eastAsia="ja-JP"/>
        </w:rPr>
        <w:t xml:space="preserve">is set to </w:t>
      </w:r>
      <w:r w:rsidRPr="008D21D9">
        <w:rPr>
          <w:rFonts w:eastAsia="Times New Roman"/>
          <w:i/>
          <w:lang w:eastAsia="ja-JP"/>
        </w:rPr>
        <w:t>setup</w:t>
      </w:r>
      <w:r w:rsidRPr="008D21D9">
        <w:rPr>
          <w:rFonts w:eastAsia="Times New Roman"/>
          <w:lang w:eastAsia="ja-JP"/>
        </w:rPr>
        <w:t>, include available Sensor measurement results for any subsequent measurement report or any subsequent RLF report and SCGFailureInformation;</w:t>
      </w:r>
    </w:p>
    <w:p w14:paraId="33442423" w14:textId="77777777" w:rsidR="008D21D9" w:rsidRPr="008D21D9" w:rsidRDefault="008D21D9" w:rsidP="008D21D9">
      <w:pPr>
        <w:keepLines/>
        <w:overflowPunct w:val="0"/>
        <w:autoSpaceDE w:val="0"/>
        <w:autoSpaceDN w:val="0"/>
        <w:adjustRightInd w:val="0"/>
        <w:spacing w:line="240" w:lineRule="auto"/>
        <w:ind w:left="1135" w:hanging="851"/>
        <w:jc w:val="left"/>
        <w:textAlignment w:val="baseline"/>
        <w:rPr>
          <w:rFonts w:eastAsia="Times New Roman"/>
          <w:lang w:eastAsia="ja-JP"/>
        </w:rPr>
      </w:pPr>
      <w:r w:rsidRPr="008D21D9">
        <w:rPr>
          <w:rFonts w:eastAsia="Times New Roman"/>
          <w:lang w:eastAsia="ja-JP"/>
        </w:rPr>
        <w:lastRenderedPageBreak/>
        <w:t>NOTE 2:</w:t>
      </w:r>
      <w:r w:rsidRPr="008D21D9">
        <w:rPr>
          <w:rFonts w:eastAsia="Times New Roman"/>
          <w:lang w:eastAsia="ja-JP"/>
        </w:rPr>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582B2CDA"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r w:rsidRPr="008D21D9">
        <w:rPr>
          <w:rFonts w:eastAsia="Times New Roman"/>
          <w:i/>
          <w:lang w:eastAsia="ja-JP"/>
        </w:rPr>
        <w:t>otherConfig</w:t>
      </w:r>
      <w:r w:rsidRPr="008D21D9">
        <w:rPr>
          <w:rFonts w:eastAsia="Times New Roman"/>
          <w:lang w:eastAsia="ja-JP"/>
        </w:rPr>
        <w:t xml:space="preserve"> includes the </w:t>
      </w:r>
      <w:r w:rsidRPr="008D21D9">
        <w:rPr>
          <w:rFonts w:eastAsia="Times New Roman"/>
          <w:i/>
          <w:lang w:eastAsia="ja-JP"/>
        </w:rPr>
        <w:t>sl-AssistanceConfigNR</w:t>
      </w:r>
      <w:r w:rsidRPr="008D21D9">
        <w:rPr>
          <w:rFonts w:eastAsia="Times New Roman"/>
          <w:lang w:eastAsia="ja-JP"/>
        </w:rPr>
        <w:t>:</w:t>
      </w:r>
    </w:p>
    <w:p w14:paraId="0B6494BE"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consider itself to be configured to provide </w:t>
      </w:r>
      <w:r w:rsidRPr="008D21D9">
        <w:rPr>
          <w:rFonts w:eastAsia="Times New Roman"/>
          <w:lang w:eastAsia="zh-CN"/>
        </w:rPr>
        <w:t>configured grant assistance information for NR sidelink communication</w:t>
      </w:r>
      <w:r w:rsidRPr="008D21D9">
        <w:rPr>
          <w:rFonts w:eastAsia="Times New Roman"/>
          <w:lang w:eastAsia="ja-JP"/>
        </w:rPr>
        <w:t xml:space="preserve"> in accordance with 5.7.4;</w:t>
      </w:r>
    </w:p>
    <w:p w14:paraId="2CAB05EE"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r w:rsidRPr="008D21D9">
        <w:rPr>
          <w:rFonts w:eastAsia="Times New Roman"/>
          <w:i/>
          <w:iCs/>
          <w:lang w:eastAsia="ja-JP"/>
        </w:rPr>
        <w:t>otherConfig</w:t>
      </w:r>
      <w:r w:rsidRPr="008D21D9">
        <w:rPr>
          <w:rFonts w:eastAsia="Times New Roman"/>
          <w:lang w:eastAsia="ja-JP"/>
        </w:rPr>
        <w:t xml:space="preserve"> includes the </w:t>
      </w:r>
      <w:r w:rsidRPr="008D21D9">
        <w:rPr>
          <w:rFonts w:eastAsia="Times New Roman"/>
          <w:i/>
          <w:iCs/>
          <w:lang w:eastAsia="ja-JP"/>
        </w:rPr>
        <w:t>referenceTimePreferenceReporting</w:t>
      </w:r>
      <w:r w:rsidRPr="008D21D9">
        <w:rPr>
          <w:rFonts w:eastAsia="Times New Roman"/>
          <w:lang w:eastAsia="ja-JP"/>
        </w:rPr>
        <w:t>:</w:t>
      </w:r>
    </w:p>
    <w:p w14:paraId="380F4B2F"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consider itself to be configured to provide UE reference time assistance information in accordance with 5.7.4;</w:t>
      </w:r>
    </w:p>
    <w:p w14:paraId="3DC42E1B"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else:</w:t>
      </w:r>
    </w:p>
    <w:p w14:paraId="2A298818"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consider itself not to be configured to provide UE reference time assistance information;</w:t>
      </w:r>
    </w:p>
    <w:p w14:paraId="1656C2BC"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r w:rsidRPr="008D21D9">
        <w:rPr>
          <w:rFonts w:eastAsia="Times New Roman"/>
          <w:i/>
          <w:iCs/>
          <w:lang w:eastAsia="ja-JP"/>
        </w:rPr>
        <w:t xml:space="preserve">otherConfig </w:t>
      </w:r>
      <w:r w:rsidRPr="008D21D9">
        <w:rPr>
          <w:rFonts w:eastAsia="Times New Roman"/>
          <w:lang w:eastAsia="ja-JP"/>
        </w:rPr>
        <w:t xml:space="preserve">includes the </w:t>
      </w:r>
      <w:r w:rsidRPr="008D21D9">
        <w:rPr>
          <w:rFonts w:eastAsia="Times New Roman"/>
          <w:i/>
          <w:iCs/>
          <w:lang w:eastAsia="ja-JP"/>
        </w:rPr>
        <w:t>successHO-Config</w:t>
      </w:r>
      <w:r w:rsidRPr="008D21D9">
        <w:rPr>
          <w:rFonts w:eastAsia="Times New Roman"/>
          <w:lang w:eastAsia="ja-JP"/>
        </w:rPr>
        <w:t>:</w:t>
      </w:r>
    </w:p>
    <w:p w14:paraId="19795AC0"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consider itself to be configured to provide the successful handover information </w:t>
      </w:r>
      <w:r w:rsidRPr="008D21D9">
        <w:rPr>
          <w:rFonts w:eastAsia="等线"/>
          <w:lang w:eastAsia="zh-CN"/>
        </w:rPr>
        <w:t>in accordance with 5.7.10.6</w:t>
      </w:r>
      <w:r w:rsidRPr="008D21D9">
        <w:rPr>
          <w:rFonts w:eastAsia="Times New Roman"/>
          <w:lang w:eastAsia="ja-JP"/>
        </w:rPr>
        <w:t>;</w:t>
      </w:r>
    </w:p>
    <w:p w14:paraId="5F9B30EB"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else:</w:t>
      </w:r>
    </w:p>
    <w:p w14:paraId="5FB097E9"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consider itself not to be configured to provide the successful handover information.</w:t>
      </w:r>
    </w:p>
    <w:p w14:paraId="14C0BF1B"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r w:rsidRPr="008D21D9">
        <w:rPr>
          <w:rFonts w:eastAsia="Times New Roman"/>
          <w:i/>
          <w:iCs/>
          <w:lang w:eastAsia="ja-JP"/>
        </w:rPr>
        <w:t>otherConfig</w:t>
      </w:r>
      <w:r w:rsidRPr="008D21D9">
        <w:rPr>
          <w:rFonts w:eastAsia="Times New Roman"/>
          <w:lang w:eastAsia="ja-JP"/>
        </w:rPr>
        <w:t xml:space="preserve"> includes the </w:t>
      </w:r>
      <w:r w:rsidRPr="008D21D9">
        <w:rPr>
          <w:rFonts w:eastAsia="Times New Roman"/>
          <w:i/>
          <w:iCs/>
          <w:lang w:eastAsia="ja-JP"/>
        </w:rPr>
        <w:t>ul-GapFR2-PreferenceConfig</w:t>
      </w:r>
      <w:r w:rsidRPr="008D21D9">
        <w:rPr>
          <w:rFonts w:eastAsia="Times New Roman"/>
          <w:lang w:eastAsia="ja-JP"/>
        </w:rPr>
        <w:t>:</w:t>
      </w:r>
    </w:p>
    <w:p w14:paraId="41703325"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consider itself to be configured to provide its preference on FR2 UL gap in accordance with 5.7.4;</w:t>
      </w:r>
    </w:p>
    <w:p w14:paraId="0866DF19"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else:</w:t>
      </w:r>
    </w:p>
    <w:p w14:paraId="6D896E96"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consider itself not to be configured to provide its preference on FR2 UL gap;</w:t>
      </w:r>
    </w:p>
    <w:p w14:paraId="4C646CA6"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r w:rsidRPr="008D21D9">
        <w:rPr>
          <w:rFonts w:eastAsia="Times New Roman"/>
          <w:i/>
          <w:lang w:eastAsia="ja-JP"/>
        </w:rPr>
        <w:t>otherConfig</w:t>
      </w:r>
      <w:r w:rsidRPr="008D21D9">
        <w:rPr>
          <w:rFonts w:eastAsia="Times New Roman"/>
          <w:lang w:eastAsia="ja-JP"/>
        </w:rPr>
        <w:t xml:space="preserve"> includes the </w:t>
      </w:r>
      <w:r w:rsidRPr="008D21D9">
        <w:rPr>
          <w:rFonts w:eastAsia="Times New Roman"/>
          <w:i/>
          <w:iCs/>
          <w:lang w:eastAsia="ja-JP"/>
        </w:rPr>
        <w:t>musim-GapAssistanceConfig</w:t>
      </w:r>
      <w:r w:rsidRPr="008D21D9">
        <w:rPr>
          <w:rFonts w:eastAsia="Times New Roman"/>
          <w:lang w:eastAsia="ja-JP"/>
        </w:rPr>
        <w:t>:</w:t>
      </w:r>
    </w:p>
    <w:p w14:paraId="43A8F565"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r w:rsidRPr="008D21D9">
        <w:rPr>
          <w:rFonts w:eastAsia="Times New Roman"/>
          <w:i/>
          <w:iCs/>
          <w:lang w:eastAsia="ja-JP"/>
        </w:rPr>
        <w:t xml:space="preserve">musim-GapAssistanceConfig </w:t>
      </w:r>
      <w:r w:rsidRPr="008D21D9">
        <w:rPr>
          <w:rFonts w:eastAsia="Times New Roman"/>
          <w:lang w:eastAsia="ja-JP"/>
        </w:rPr>
        <w:t xml:space="preserve">is set to </w:t>
      </w:r>
      <w:r w:rsidRPr="008D21D9">
        <w:rPr>
          <w:rFonts w:eastAsia="Times New Roman"/>
          <w:i/>
          <w:lang w:eastAsia="ja-JP"/>
        </w:rPr>
        <w:t>setup</w:t>
      </w:r>
      <w:r w:rsidRPr="008D21D9">
        <w:rPr>
          <w:rFonts w:eastAsia="Times New Roman"/>
          <w:lang w:eastAsia="ja-JP"/>
        </w:rPr>
        <w:t>:</w:t>
      </w:r>
    </w:p>
    <w:p w14:paraId="43DAFC68"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to be configured to provide MUSIM assistance information for gap preference in accordance with 5.7.4</w:t>
      </w:r>
      <w:r w:rsidRPr="008D21D9">
        <w:rPr>
          <w:rFonts w:eastAsia="Times New Roman"/>
          <w:iCs/>
          <w:lang w:eastAsia="ja-JP"/>
        </w:rPr>
        <w:t>;</w:t>
      </w:r>
    </w:p>
    <w:p w14:paraId="4311FE05"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else:</w:t>
      </w:r>
    </w:p>
    <w:p w14:paraId="244AD04C"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not to be configured to provide MUSIM assistance information for gap preference and stop timer T346h, if running</w:t>
      </w:r>
      <w:r w:rsidRPr="008D21D9">
        <w:rPr>
          <w:rFonts w:eastAsia="Times New Roman"/>
          <w:iCs/>
          <w:lang w:eastAsia="ja-JP"/>
        </w:rPr>
        <w:t>;</w:t>
      </w:r>
    </w:p>
    <w:p w14:paraId="6525BC37"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r w:rsidRPr="008D21D9">
        <w:rPr>
          <w:rFonts w:eastAsia="Times New Roman"/>
          <w:i/>
          <w:lang w:eastAsia="ja-JP"/>
        </w:rPr>
        <w:t>otherConfig</w:t>
      </w:r>
      <w:r w:rsidRPr="008D21D9">
        <w:rPr>
          <w:rFonts w:eastAsia="Times New Roman"/>
          <w:lang w:eastAsia="ja-JP"/>
        </w:rPr>
        <w:t xml:space="preserve"> includes the </w:t>
      </w:r>
      <w:r w:rsidRPr="008D21D9">
        <w:rPr>
          <w:rFonts w:eastAsia="Times New Roman"/>
          <w:i/>
          <w:lang w:eastAsia="ja-JP"/>
        </w:rPr>
        <w:t>musim-LeaveAssistanceConfig:</w:t>
      </w:r>
    </w:p>
    <w:p w14:paraId="73B26431"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r w:rsidRPr="008D21D9">
        <w:rPr>
          <w:rFonts w:eastAsia="Times New Roman"/>
          <w:i/>
          <w:lang w:eastAsia="ja-JP"/>
        </w:rPr>
        <w:t>musim-LeaveAssistanceConfig</w:t>
      </w:r>
      <w:r w:rsidRPr="008D21D9">
        <w:rPr>
          <w:rFonts w:eastAsia="Times New Roman"/>
          <w:lang w:eastAsia="ja-JP"/>
        </w:rPr>
        <w:t xml:space="preserve"> is set to </w:t>
      </w:r>
      <w:r w:rsidRPr="008D21D9">
        <w:rPr>
          <w:rFonts w:eastAsia="Times New Roman"/>
          <w:i/>
          <w:lang w:eastAsia="ja-JP"/>
        </w:rPr>
        <w:t>setup</w:t>
      </w:r>
      <w:r w:rsidRPr="008D21D9">
        <w:rPr>
          <w:rFonts w:eastAsia="Times New Roman"/>
          <w:lang w:eastAsia="ja-JP"/>
        </w:rPr>
        <w:t>:</w:t>
      </w:r>
    </w:p>
    <w:p w14:paraId="1DBAA051"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to be configured to provide MUSIM assistance information for leaving RRC_CONNECTED in accordance with 5.7.4</w:t>
      </w:r>
      <w:r w:rsidRPr="008D21D9">
        <w:rPr>
          <w:rFonts w:eastAsia="Times New Roman"/>
          <w:iCs/>
          <w:lang w:eastAsia="ja-JP"/>
        </w:rPr>
        <w:t>;</w:t>
      </w:r>
    </w:p>
    <w:p w14:paraId="1BA5084A"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else:</w:t>
      </w:r>
    </w:p>
    <w:p w14:paraId="253BAF97"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not to be configured to provide MUSIM assistance information for leaving RRC_CONNECTED and stop timer T346g, if running.</w:t>
      </w:r>
    </w:p>
    <w:p w14:paraId="7DCBE9E0"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lastRenderedPageBreak/>
        <w:t>1&gt;</w:t>
      </w:r>
      <w:r w:rsidRPr="008D21D9">
        <w:rPr>
          <w:rFonts w:eastAsia="Times New Roman"/>
          <w:lang w:eastAsia="ja-JP"/>
        </w:rPr>
        <w:tab/>
        <w:t xml:space="preserve">if the received </w:t>
      </w:r>
      <w:r w:rsidRPr="008D21D9">
        <w:rPr>
          <w:rFonts w:eastAsia="Times New Roman"/>
          <w:i/>
          <w:iCs/>
          <w:lang w:eastAsia="ja-JP"/>
        </w:rPr>
        <w:t>otherConfig</w:t>
      </w:r>
      <w:r w:rsidRPr="008D21D9">
        <w:rPr>
          <w:rFonts w:eastAsia="Times New Roman"/>
          <w:lang w:eastAsia="ja-JP"/>
        </w:rPr>
        <w:t xml:space="preserve"> includes the </w:t>
      </w:r>
      <w:r w:rsidRPr="008D21D9">
        <w:rPr>
          <w:rFonts w:eastAsia="等线"/>
          <w:i/>
          <w:iCs/>
          <w:lang w:eastAsia="zh-CN"/>
        </w:rPr>
        <w:t>rlm-Relaxation</w:t>
      </w:r>
      <w:r w:rsidRPr="008D21D9">
        <w:rPr>
          <w:rFonts w:eastAsia="Times New Roman"/>
          <w:i/>
          <w:iCs/>
          <w:lang w:eastAsia="ja-JP"/>
        </w:rPr>
        <w:t>ReportingConfig</w:t>
      </w:r>
      <w:r w:rsidRPr="008D21D9">
        <w:rPr>
          <w:rFonts w:eastAsia="Times New Roman"/>
          <w:lang w:eastAsia="ja-JP"/>
        </w:rPr>
        <w:t>:</w:t>
      </w:r>
    </w:p>
    <w:p w14:paraId="12D83528"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r w:rsidRPr="008D21D9">
        <w:rPr>
          <w:rFonts w:eastAsia="等线"/>
          <w:i/>
          <w:iCs/>
          <w:lang w:eastAsia="zh-CN"/>
        </w:rPr>
        <w:t>rlm-Relaxation</w:t>
      </w:r>
      <w:r w:rsidRPr="008D21D9">
        <w:rPr>
          <w:rFonts w:eastAsia="Times New Roman"/>
          <w:i/>
          <w:iCs/>
          <w:lang w:eastAsia="ja-JP"/>
        </w:rPr>
        <w:t>ReportingConfig</w:t>
      </w:r>
      <w:r w:rsidRPr="008D21D9">
        <w:rPr>
          <w:rFonts w:eastAsia="Times New Roman"/>
          <w:lang w:eastAsia="ja-JP"/>
        </w:rPr>
        <w:t xml:space="preserve"> is set to </w:t>
      </w:r>
      <w:r w:rsidRPr="008D21D9">
        <w:rPr>
          <w:rFonts w:eastAsia="Times New Roman"/>
          <w:i/>
          <w:iCs/>
          <w:lang w:eastAsia="ja-JP"/>
        </w:rPr>
        <w:t>setup</w:t>
      </w:r>
      <w:r w:rsidRPr="008D21D9">
        <w:rPr>
          <w:rFonts w:eastAsia="Times New Roman"/>
          <w:lang w:eastAsia="ja-JP"/>
        </w:rPr>
        <w:t>:</w:t>
      </w:r>
    </w:p>
    <w:p w14:paraId="0B7BFFE6"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to be configured to report</w:t>
      </w:r>
      <w:r w:rsidRPr="008D21D9">
        <w:rPr>
          <w:rFonts w:eastAsia="Times New Roman"/>
          <w:noProof/>
          <w:lang w:eastAsia="sv-SE"/>
        </w:rPr>
        <w:t xml:space="preserve"> the relaxation </w:t>
      </w:r>
      <w:r w:rsidRPr="008D21D9">
        <w:rPr>
          <w:rFonts w:eastAsia="Times New Roman"/>
          <w:lang w:eastAsia="ja-JP"/>
        </w:rPr>
        <w:t>state</w:t>
      </w:r>
      <w:r w:rsidRPr="008D21D9">
        <w:rPr>
          <w:rFonts w:eastAsia="Times New Roman"/>
          <w:noProof/>
          <w:lang w:eastAsia="sv-SE"/>
        </w:rPr>
        <w:t xml:space="preserve"> of RLM measurements</w:t>
      </w:r>
      <w:r w:rsidRPr="008D21D9">
        <w:rPr>
          <w:rFonts w:eastAsia="Times New Roman"/>
          <w:lang w:eastAsia="ja-JP"/>
        </w:rPr>
        <w:t xml:space="preserve"> in accordance with 5.7.4;</w:t>
      </w:r>
    </w:p>
    <w:p w14:paraId="2F14CF28"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else:</w:t>
      </w:r>
    </w:p>
    <w:p w14:paraId="4C5BF8A3"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not to be configured to report</w:t>
      </w:r>
      <w:r w:rsidRPr="008D21D9">
        <w:rPr>
          <w:rFonts w:eastAsia="Times New Roman"/>
          <w:noProof/>
          <w:lang w:eastAsia="sv-SE"/>
        </w:rPr>
        <w:t xml:space="preserve"> the relaxation </w:t>
      </w:r>
      <w:r w:rsidRPr="008D21D9">
        <w:rPr>
          <w:rFonts w:eastAsia="Times New Roman"/>
          <w:lang w:eastAsia="ja-JP"/>
        </w:rPr>
        <w:t>state</w:t>
      </w:r>
      <w:r w:rsidRPr="008D21D9">
        <w:rPr>
          <w:rFonts w:eastAsia="Times New Roman"/>
          <w:noProof/>
          <w:lang w:eastAsia="sv-SE"/>
        </w:rPr>
        <w:t xml:space="preserve"> of RLM measurements</w:t>
      </w:r>
      <w:r w:rsidRPr="008D21D9">
        <w:rPr>
          <w:rFonts w:eastAsia="等线"/>
          <w:noProof/>
          <w:lang w:eastAsia="zh-CN"/>
        </w:rPr>
        <w:t xml:space="preserve"> </w:t>
      </w:r>
      <w:r w:rsidRPr="008D21D9">
        <w:rPr>
          <w:rFonts w:eastAsia="Times New Roman"/>
          <w:lang w:eastAsia="ja-JP"/>
        </w:rPr>
        <w:t>and stop timer T346j associated with the cell group, if running;</w:t>
      </w:r>
    </w:p>
    <w:p w14:paraId="7F5E6D83"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r w:rsidRPr="008D21D9">
        <w:rPr>
          <w:rFonts w:eastAsia="Times New Roman"/>
          <w:i/>
          <w:iCs/>
          <w:lang w:eastAsia="ja-JP"/>
        </w:rPr>
        <w:t>otherConfig</w:t>
      </w:r>
      <w:r w:rsidRPr="008D21D9">
        <w:rPr>
          <w:rFonts w:eastAsia="Times New Roman"/>
          <w:lang w:eastAsia="ja-JP"/>
        </w:rPr>
        <w:t xml:space="preserve"> includes the </w:t>
      </w:r>
      <w:r w:rsidRPr="008D21D9">
        <w:rPr>
          <w:rFonts w:eastAsia="等线"/>
          <w:i/>
          <w:iCs/>
          <w:lang w:eastAsia="zh-CN"/>
        </w:rPr>
        <w:t>bfd-Relaxation</w:t>
      </w:r>
      <w:r w:rsidRPr="008D21D9">
        <w:rPr>
          <w:rFonts w:eastAsia="Times New Roman"/>
          <w:i/>
          <w:iCs/>
          <w:lang w:eastAsia="ja-JP"/>
        </w:rPr>
        <w:t>ReportingConfig</w:t>
      </w:r>
      <w:r w:rsidRPr="008D21D9">
        <w:rPr>
          <w:rFonts w:eastAsia="Times New Roman"/>
          <w:lang w:eastAsia="ja-JP"/>
        </w:rPr>
        <w:t>:</w:t>
      </w:r>
    </w:p>
    <w:p w14:paraId="649C34CC"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r w:rsidRPr="008D21D9">
        <w:rPr>
          <w:rFonts w:eastAsia="等线"/>
          <w:i/>
          <w:iCs/>
          <w:lang w:eastAsia="zh-CN"/>
        </w:rPr>
        <w:t>bfd-Relaxation</w:t>
      </w:r>
      <w:r w:rsidRPr="008D21D9">
        <w:rPr>
          <w:rFonts w:eastAsia="Times New Roman"/>
          <w:i/>
          <w:iCs/>
          <w:lang w:eastAsia="ja-JP"/>
        </w:rPr>
        <w:t>ReportingConfig</w:t>
      </w:r>
      <w:r w:rsidRPr="008D21D9">
        <w:rPr>
          <w:rFonts w:eastAsia="Times New Roman"/>
          <w:lang w:eastAsia="ja-JP"/>
        </w:rPr>
        <w:t xml:space="preserve"> is set to </w:t>
      </w:r>
      <w:r w:rsidRPr="008D21D9">
        <w:rPr>
          <w:rFonts w:eastAsia="Times New Roman"/>
          <w:i/>
          <w:iCs/>
          <w:lang w:eastAsia="ja-JP"/>
        </w:rPr>
        <w:t>setup</w:t>
      </w:r>
      <w:r w:rsidRPr="008D21D9">
        <w:rPr>
          <w:rFonts w:eastAsia="Times New Roman"/>
          <w:lang w:eastAsia="ja-JP"/>
        </w:rPr>
        <w:t>:</w:t>
      </w:r>
    </w:p>
    <w:p w14:paraId="57A259D6"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to be configured to report</w:t>
      </w:r>
      <w:r w:rsidRPr="008D21D9">
        <w:rPr>
          <w:rFonts w:eastAsia="Times New Roman"/>
          <w:noProof/>
          <w:lang w:eastAsia="sv-SE"/>
        </w:rPr>
        <w:t xml:space="preserve"> the relaxation </w:t>
      </w:r>
      <w:r w:rsidRPr="008D21D9">
        <w:rPr>
          <w:rFonts w:eastAsia="Times New Roman"/>
          <w:lang w:eastAsia="ja-JP"/>
        </w:rPr>
        <w:t>state</w:t>
      </w:r>
      <w:r w:rsidRPr="008D21D9">
        <w:rPr>
          <w:rFonts w:eastAsia="Times New Roman"/>
          <w:noProof/>
          <w:lang w:eastAsia="sv-SE"/>
        </w:rPr>
        <w:t xml:space="preserve"> of BFD measurements</w:t>
      </w:r>
      <w:r w:rsidRPr="008D21D9">
        <w:rPr>
          <w:rFonts w:eastAsia="Times New Roman"/>
          <w:lang w:eastAsia="ja-JP"/>
        </w:rPr>
        <w:t xml:space="preserve"> in accordance with 5.7.4;</w:t>
      </w:r>
    </w:p>
    <w:p w14:paraId="0A5D5DE2" w14:textId="77777777" w:rsidR="008D21D9" w:rsidRPr="008D21D9" w:rsidRDefault="008D21D9" w:rsidP="008D21D9">
      <w:pPr>
        <w:overflowPunct w:val="0"/>
        <w:autoSpaceDE w:val="0"/>
        <w:autoSpaceDN w:val="0"/>
        <w:adjustRightInd w:val="0"/>
        <w:spacing w:line="240" w:lineRule="auto"/>
        <w:ind w:left="568"/>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else:</w:t>
      </w:r>
    </w:p>
    <w:p w14:paraId="3AE7533C"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等线"/>
          <w:iCs/>
          <w:lang w:eastAsia="zh-CN"/>
        </w:rPr>
      </w:pPr>
      <w:r w:rsidRPr="008D21D9">
        <w:rPr>
          <w:rFonts w:eastAsia="Times New Roman"/>
          <w:lang w:eastAsia="ja-JP"/>
        </w:rPr>
        <w:t>3&gt;</w:t>
      </w:r>
      <w:r w:rsidRPr="008D21D9">
        <w:rPr>
          <w:rFonts w:eastAsia="Times New Roman"/>
          <w:lang w:eastAsia="ja-JP"/>
        </w:rPr>
        <w:tab/>
        <w:t>consider itself not to be configured to report</w:t>
      </w:r>
      <w:r w:rsidRPr="008D21D9">
        <w:rPr>
          <w:rFonts w:eastAsia="Times New Roman"/>
          <w:noProof/>
          <w:lang w:eastAsia="sv-SE"/>
        </w:rPr>
        <w:t xml:space="preserve"> the relaxation </w:t>
      </w:r>
      <w:r w:rsidRPr="008D21D9">
        <w:rPr>
          <w:rFonts w:eastAsia="Times New Roman"/>
          <w:lang w:eastAsia="ja-JP"/>
        </w:rPr>
        <w:t>state</w:t>
      </w:r>
      <w:r w:rsidRPr="008D21D9">
        <w:rPr>
          <w:rFonts w:eastAsia="Times New Roman"/>
          <w:noProof/>
          <w:lang w:eastAsia="sv-SE"/>
        </w:rPr>
        <w:t xml:space="preserve"> of BFD measurements</w:t>
      </w:r>
      <w:r w:rsidRPr="008D21D9">
        <w:rPr>
          <w:rFonts w:eastAsia="等线"/>
          <w:noProof/>
          <w:lang w:eastAsia="zh-CN"/>
        </w:rPr>
        <w:t xml:space="preserve"> </w:t>
      </w:r>
      <w:r w:rsidRPr="008D21D9">
        <w:rPr>
          <w:rFonts w:eastAsia="Times New Roman"/>
          <w:lang w:eastAsia="ja-JP"/>
        </w:rPr>
        <w:t>and stop timer T346k associated with the cell group, if running;</w:t>
      </w:r>
    </w:p>
    <w:p w14:paraId="5770FE1C"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r w:rsidRPr="008D21D9">
        <w:rPr>
          <w:rFonts w:eastAsia="Times New Roman"/>
          <w:i/>
          <w:lang w:eastAsia="ja-JP"/>
        </w:rPr>
        <w:t>otherConfig</w:t>
      </w:r>
      <w:r w:rsidRPr="008D21D9">
        <w:rPr>
          <w:rFonts w:eastAsia="Times New Roman"/>
          <w:lang w:eastAsia="ja-JP"/>
        </w:rPr>
        <w:t xml:space="preserve"> includes the </w:t>
      </w:r>
      <w:r w:rsidRPr="008D21D9">
        <w:rPr>
          <w:rFonts w:eastAsia="Times New Roman"/>
          <w:i/>
          <w:lang w:eastAsia="ja-JP"/>
        </w:rPr>
        <w:t>scg-DeactivationPreferenceConfig</w:t>
      </w:r>
      <w:r w:rsidRPr="008D21D9">
        <w:rPr>
          <w:rFonts w:eastAsia="Times New Roman"/>
          <w:lang w:eastAsia="ja-JP"/>
        </w:rPr>
        <w:t>:</w:t>
      </w:r>
    </w:p>
    <w:p w14:paraId="24D165CB"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the </w:t>
      </w:r>
      <w:r w:rsidRPr="008D21D9">
        <w:rPr>
          <w:rFonts w:eastAsia="Times New Roman"/>
          <w:i/>
          <w:lang w:eastAsia="ja-JP"/>
        </w:rPr>
        <w:t>scg-DeactivationPreferenceConfig</w:t>
      </w:r>
      <w:r w:rsidRPr="008D21D9">
        <w:rPr>
          <w:rFonts w:eastAsia="Times New Roman"/>
          <w:lang w:eastAsia="ja-JP"/>
        </w:rPr>
        <w:t xml:space="preserve"> is set to </w:t>
      </w:r>
      <w:r w:rsidRPr="008D21D9">
        <w:rPr>
          <w:rFonts w:eastAsia="Times New Roman"/>
          <w:i/>
          <w:lang w:eastAsia="ja-JP"/>
        </w:rPr>
        <w:t>setup</w:t>
      </w:r>
      <w:r w:rsidRPr="008D21D9">
        <w:rPr>
          <w:rFonts w:eastAsia="Times New Roman"/>
          <w:lang w:eastAsia="ja-JP"/>
        </w:rPr>
        <w:t>:</w:t>
      </w:r>
    </w:p>
    <w:p w14:paraId="103AEC9F"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to be configured to provide its SCG deactivation preference in accordance with 5.7.4;</w:t>
      </w:r>
    </w:p>
    <w:p w14:paraId="3F945B5D"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else:</w:t>
      </w:r>
    </w:p>
    <w:p w14:paraId="3981E331"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not to be configured to provide its SCG deactivation preference and stop timer T346i, if running.</w:t>
      </w:r>
    </w:p>
    <w:p w14:paraId="46F59190"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r w:rsidRPr="008D21D9">
        <w:rPr>
          <w:rFonts w:eastAsia="Times New Roman"/>
          <w:i/>
          <w:iCs/>
          <w:lang w:eastAsia="ja-JP"/>
        </w:rPr>
        <w:t>otherConfig</w:t>
      </w:r>
      <w:r w:rsidRPr="008D21D9">
        <w:rPr>
          <w:rFonts w:eastAsia="Times New Roman"/>
          <w:lang w:eastAsia="ja-JP"/>
        </w:rPr>
        <w:t xml:space="preserve"> includes the </w:t>
      </w:r>
      <w:r w:rsidRPr="008D21D9">
        <w:rPr>
          <w:rFonts w:eastAsia="Times New Roman"/>
          <w:i/>
          <w:iCs/>
          <w:lang w:eastAsia="ja-JP"/>
        </w:rPr>
        <w:t>propDelayDiffReportConfig</w:t>
      </w:r>
      <w:r w:rsidRPr="008D21D9">
        <w:rPr>
          <w:rFonts w:eastAsia="Times New Roman"/>
          <w:lang w:eastAsia="ja-JP"/>
        </w:rPr>
        <w:t>:</w:t>
      </w:r>
    </w:p>
    <w:p w14:paraId="55DE1515"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the </w:t>
      </w:r>
      <w:r w:rsidRPr="008D21D9">
        <w:rPr>
          <w:rFonts w:eastAsia="Times New Roman"/>
          <w:i/>
          <w:iCs/>
          <w:lang w:eastAsia="ja-JP"/>
        </w:rPr>
        <w:t>propDelayDiffReportConfig</w:t>
      </w:r>
      <w:r w:rsidRPr="008D21D9">
        <w:rPr>
          <w:rFonts w:eastAsia="Times New Roman"/>
          <w:lang w:eastAsia="ja-JP"/>
        </w:rPr>
        <w:t xml:space="preserve"> is set to </w:t>
      </w:r>
      <w:r w:rsidRPr="008D21D9">
        <w:rPr>
          <w:rFonts w:eastAsia="Times New Roman"/>
          <w:i/>
          <w:iCs/>
          <w:lang w:eastAsia="ja-JP"/>
        </w:rPr>
        <w:t>setup</w:t>
      </w:r>
      <w:r w:rsidRPr="008D21D9">
        <w:rPr>
          <w:rFonts w:eastAsia="Times New Roman"/>
          <w:lang w:eastAsia="ja-JP"/>
        </w:rPr>
        <w:t>:</w:t>
      </w:r>
    </w:p>
    <w:p w14:paraId="43DBA351"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to be configured to provide service link propagation delay difference between serving cell and neighbour cell(s) in accordance with 5.7.4;</w:t>
      </w:r>
    </w:p>
    <w:p w14:paraId="5C15285A"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else:</w:t>
      </w:r>
    </w:p>
    <w:p w14:paraId="32B9DAF0"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not to be configured to provide service link propagation delay difference between serving cell and neighbour cell(s).</w:t>
      </w:r>
    </w:p>
    <w:p w14:paraId="1F1105A7"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r w:rsidRPr="008D21D9">
        <w:rPr>
          <w:rFonts w:eastAsia="Times New Roman"/>
          <w:i/>
          <w:lang w:eastAsia="ja-JP"/>
        </w:rPr>
        <w:t>otherConfig</w:t>
      </w:r>
      <w:r w:rsidRPr="008D21D9">
        <w:rPr>
          <w:rFonts w:eastAsia="Times New Roman"/>
          <w:lang w:eastAsia="ja-JP"/>
        </w:rPr>
        <w:t xml:space="preserve"> includes the </w:t>
      </w:r>
      <w:r w:rsidRPr="008D21D9">
        <w:rPr>
          <w:rFonts w:eastAsia="Times New Roman"/>
          <w:i/>
          <w:iCs/>
          <w:lang w:eastAsia="ja-JP"/>
        </w:rPr>
        <w:t>rrm-MeasRelaxationReportingConfig</w:t>
      </w:r>
      <w:r w:rsidRPr="008D21D9">
        <w:rPr>
          <w:rFonts w:eastAsia="Times New Roman"/>
          <w:lang w:eastAsia="ja-JP"/>
        </w:rPr>
        <w:t>:</w:t>
      </w:r>
    </w:p>
    <w:p w14:paraId="6B1290B0"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the </w:t>
      </w:r>
      <w:r w:rsidRPr="008D21D9">
        <w:rPr>
          <w:rFonts w:eastAsia="Times New Roman"/>
          <w:i/>
          <w:iCs/>
          <w:lang w:eastAsia="ja-JP"/>
        </w:rPr>
        <w:t>rrm-MeasRelaxationReportingConfig</w:t>
      </w:r>
      <w:r w:rsidRPr="008D21D9">
        <w:rPr>
          <w:rFonts w:eastAsia="Times New Roman"/>
          <w:lang w:eastAsia="ja-JP"/>
        </w:rPr>
        <w:t xml:space="preserve"> is set to </w:t>
      </w:r>
      <w:r w:rsidRPr="008D21D9">
        <w:rPr>
          <w:rFonts w:eastAsia="Times New Roman"/>
          <w:i/>
          <w:lang w:eastAsia="ja-JP"/>
        </w:rPr>
        <w:t>setup</w:t>
      </w:r>
      <w:r w:rsidRPr="008D21D9">
        <w:rPr>
          <w:rFonts w:eastAsia="Times New Roman"/>
          <w:lang w:eastAsia="ja-JP"/>
        </w:rPr>
        <w:t>:</w:t>
      </w:r>
    </w:p>
    <w:p w14:paraId="4245928B"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to be configured to report the fulfilment of the criterion for relaxing RRM measurements in accordance with 5.7.4;</w:t>
      </w:r>
    </w:p>
    <w:p w14:paraId="0213B9D6"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else:</w:t>
      </w:r>
    </w:p>
    <w:p w14:paraId="49CD0A54"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not to be configured to report the fulfilment of the criterion for relaxing RRM measurements.</w:t>
      </w:r>
    </w:p>
    <w:p w14:paraId="1CF395F6" w14:textId="77777777" w:rsidR="00B21A8B" w:rsidRDefault="00B21A8B" w:rsidP="00B21A8B">
      <w:pPr>
        <w:rPr>
          <w:rFonts w:eastAsia="宋体"/>
          <w:lang w:eastAsia="zh-CN"/>
        </w:rPr>
      </w:pPr>
    </w:p>
    <w:p w14:paraId="47CCAF25" w14:textId="77777777" w:rsidR="00B21A8B" w:rsidRDefault="00B21A8B" w:rsidP="00B21A8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change</w:t>
      </w:r>
    </w:p>
    <w:p w14:paraId="410BD632" w14:textId="77777777" w:rsidR="00904DF4" w:rsidRPr="00904DF4" w:rsidRDefault="00904DF4" w:rsidP="00904DF4">
      <w:pPr>
        <w:keepNext/>
        <w:keepLines/>
        <w:overflowPunct w:val="0"/>
        <w:autoSpaceDE w:val="0"/>
        <w:autoSpaceDN w:val="0"/>
        <w:adjustRightInd w:val="0"/>
        <w:spacing w:before="120" w:line="240" w:lineRule="auto"/>
        <w:ind w:left="1134" w:hanging="1134"/>
        <w:jc w:val="left"/>
        <w:textAlignment w:val="baseline"/>
        <w:outlineLvl w:val="2"/>
        <w:rPr>
          <w:rFonts w:ascii="Arial" w:eastAsia="Times New Roman" w:hAnsi="Arial"/>
          <w:sz w:val="28"/>
          <w:lang w:eastAsia="ja-JP"/>
        </w:rPr>
      </w:pPr>
      <w:r w:rsidRPr="00904DF4">
        <w:rPr>
          <w:rFonts w:ascii="Arial" w:eastAsia="Times New Roman" w:hAnsi="Arial"/>
          <w:sz w:val="28"/>
          <w:lang w:eastAsia="ja-JP"/>
        </w:rPr>
        <w:t>5.</w:t>
      </w:r>
      <w:r w:rsidRPr="00904DF4">
        <w:rPr>
          <w:rFonts w:ascii="Arial" w:eastAsia="Times New Roman" w:hAnsi="Arial"/>
          <w:sz w:val="28"/>
          <w:lang w:eastAsia="zh-CN"/>
        </w:rPr>
        <w:t>7</w:t>
      </w:r>
      <w:r w:rsidRPr="00904DF4">
        <w:rPr>
          <w:rFonts w:ascii="Arial" w:eastAsia="Times New Roman" w:hAnsi="Arial"/>
          <w:sz w:val="28"/>
          <w:lang w:eastAsia="ja-JP"/>
        </w:rPr>
        <w:t>.</w:t>
      </w:r>
      <w:r w:rsidRPr="00904DF4">
        <w:rPr>
          <w:rFonts w:ascii="Arial" w:eastAsia="Times New Roman" w:hAnsi="Arial"/>
          <w:sz w:val="28"/>
          <w:lang w:eastAsia="zh-CN"/>
        </w:rPr>
        <w:t>4</w:t>
      </w:r>
      <w:r w:rsidRPr="00904DF4">
        <w:rPr>
          <w:rFonts w:ascii="Arial" w:eastAsia="Times New Roman" w:hAnsi="Arial"/>
          <w:sz w:val="28"/>
          <w:lang w:eastAsia="ja-JP"/>
        </w:rPr>
        <w:tab/>
        <w:t>UE Assistance Information</w:t>
      </w:r>
    </w:p>
    <w:p w14:paraId="7E2524E9" w14:textId="77777777" w:rsidR="00904DF4" w:rsidRPr="00904DF4" w:rsidRDefault="00904DF4" w:rsidP="00904DF4">
      <w:pPr>
        <w:keepNext/>
        <w:keepLines/>
        <w:overflowPunct w:val="0"/>
        <w:autoSpaceDE w:val="0"/>
        <w:autoSpaceDN w:val="0"/>
        <w:adjustRightInd w:val="0"/>
        <w:spacing w:before="120" w:line="240" w:lineRule="auto"/>
        <w:ind w:left="1418" w:hanging="1418"/>
        <w:jc w:val="left"/>
        <w:textAlignment w:val="baseline"/>
        <w:outlineLvl w:val="3"/>
        <w:rPr>
          <w:rFonts w:ascii="Arial" w:eastAsia="Times New Roman" w:hAnsi="Arial"/>
          <w:sz w:val="24"/>
          <w:lang w:eastAsia="ja-JP"/>
        </w:rPr>
      </w:pPr>
      <w:bookmarkStart w:id="55" w:name="_Toc60776966"/>
      <w:bookmarkStart w:id="56" w:name="_Toc124712835"/>
      <w:r w:rsidRPr="00904DF4">
        <w:rPr>
          <w:rFonts w:ascii="Arial" w:eastAsia="Times New Roman" w:hAnsi="Arial"/>
          <w:sz w:val="24"/>
          <w:lang w:eastAsia="ja-JP"/>
        </w:rPr>
        <w:t>5.</w:t>
      </w:r>
      <w:r w:rsidRPr="00904DF4">
        <w:rPr>
          <w:rFonts w:ascii="Arial" w:eastAsia="Times New Roman" w:hAnsi="Arial"/>
          <w:sz w:val="24"/>
          <w:lang w:eastAsia="zh-CN"/>
        </w:rPr>
        <w:t>7</w:t>
      </w:r>
      <w:r w:rsidRPr="00904DF4">
        <w:rPr>
          <w:rFonts w:ascii="Arial" w:eastAsia="Times New Roman" w:hAnsi="Arial"/>
          <w:sz w:val="24"/>
          <w:lang w:eastAsia="ja-JP"/>
        </w:rPr>
        <w:t>.</w:t>
      </w:r>
      <w:r w:rsidRPr="00904DF4">
        <w:rPr>
          <w:rFonts w:ascii="Arial" w:eastAsia="Times New Roman" w:hAnsi="Arial"/>
          <w:sz w:val="24"/>
          <w:lang w:eastAsia="zh-CN"/>
        </w:rPr>
        <w:t>4</w:t>
      </w:r>
      <w:r w:rsidRPr="00904DF4">
        <w:rPr>
          <w:rFonts w:ascii="Arial" w:eastAsia="Times New Roman" w:hAnsi="Arial"/>
          <w:sz w:val="24"/>
          <w:lang w:eastAsia="ja-JP"/>
        </w:rPr>
        <w:t>.1</w:t>
      </w:r>
      <w:r w:rsidRPr="00904DF4">
        <w:rPr>
          <w:rFonts w:ascii="Arial" w:eastAsia="Times New Roman" w:hAnsi="Arial"/>
          <w:sz w:val="24"/>
          <w:lang w:eastAsia="ja-JP"/>
        </w:rPr>
        <w:tab/>
        <w:t>General</w:t>
      </w:r>
      <w:bookmarkEnd w:id="55"/>
      <w:bookmarkEnd w:id="56"/>
    </w:p>
    <w:p w14:paraId="7205FC4C" w14:textId="77777777" w:rsidR="00904DF4" w:rsidRPr="00904DF4" w:rsidRDefault="00904DF4" w:rsidP="00904DF4">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904DF4">
        <w:rPr>
          <w:rFonts w:ascii="Arial" w:eastAsia="Times New Roman" w:hAnsi="Arial"/>
          <w:b/>
          <w:noProof/>
          <w:lang w:eastAsia="ja-JP"/>
        </w:rPr>
        <w:object w:dxaOrig="4035" w:dyaOrig="2070" w14:anchorId="1852F1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6pt;height:104.55pt" o:ole="">
            <v:imagedata r:id="rId10" o:title=""/>
          </v:shape>
          <o:OLEObject Type="Embed" ProgID="Mscgen.Chart" ShapeID="_x0000_i1025" DrawAspect="Content" ObjectID="_1747220423" r:id="rId11"/>
        </w:object>
      </w:r>
    </w:p>
    <w:p w14:paraId="6AACE0F9" w14:textId="77777777" w:rsidR="00904DF4" w:rsidRPr="00904DF4" w:rsidRDefault="00904DF4" w:rsidP="00904DF4">
      <w:pPr>
        <w:keepLines/>
        <w:overflowPunct w:val="0"/>
        <w:autoSpaceDE w:val="0"/>
        <w:autoSpaceDN w:val="0"/>
        <w:adjustRightInd w:val="0"/>
        <w:spacing w:after="240" w:line="240" w:lineRule="auto"/>
        <w:jc w:val="center"/>
        <w:textAlignment w:val="baseline"/>
        <w:rPr>
          <w:rFonts w:ascii="Arial" w:eastAsia="Times New Roman" w:hAnsi="Arial"/>
          <w:b/>
          <w:lang w:eastAsia="ja-JP"/>
        </w:rPr>
      </w:pPr>
      <w:r w:rsidRPr="00904DF4">
        <w:rPr>
          <w:rFonts w:ascii="Arial" w:eastAsia="Times New Roman" w:hAnsi="Arial"/>
          <w:b/>
          <w:lang w:eastAsia="ja-JP"/>
        </w:rPr>
        <w:t>Figure 5.7.4.1-1: UE Assistance Information</w:t>
      </w:r>
    </w:p>
    <w:p w14:paraId="053FA9EB"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 xml:space="preserve">The purpose of this procedure is for the UE to inform </w:t>
      </w:r>
      <w:r w:rsidRPr="00904DF4">
        <w:rPr>
          <w:rFonts w:eastAsia="Times New Roman"/>
          <w:lang w:eastAsia="zh-CN"/>
        </w:rPr>
        <w:t>the network</w:t>
      </w:r>
      <w:r w:rsidRPr="00904DF4">
        <w:rPr>
          <w:rFonts w:eastAsia="Times New Roman"/>
          <w:lang w:eastAsia="ja-JP"/>
        </w:rPr>
        <w:t xml:space="preserve"> of:</w:t>
      </w:r>
    </w:p>
    <w:p w14:paraId="766660B4"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its delay budget report carrying desired increment/decrement in the connected mode DRX cycle length, or;</w:t>
      </w:r>
    </w:p>
    <w:p w14:paraId="5098CC68"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its overheating assistance information, or;</w:t>
      </w:r>
    </w:p>
    <w:p w14:paraId="10E684BB"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its IDC assistance information, or;</w:t>
      </w:r>
    </w:p>
    <w:p w14:paraId="767EB054"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its preference on DRX parameters for power saving, or;</w:t>
      </w:r>
    </w:p>
    <w:p w14:paraId="753F81C5"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its preference on the maximum aggregated bandwidth for power saving, or;</w:t>
      </w:r>
    </w:p>
    <w:p w14:paraId="20625B21"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its preference on the maximum number of secondary component carriers for power saving, or;</w:t>
      </w:r>
    </w:p>
    <w:p w14:paraId="784EBE80"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its preference on the maximum number of MIMO layers for power saving, or;</w:t>
      </w:r>
    </w:p>
    <w:p w14:paraId="7FEF3992"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its preference on the minimum scheduling offset for cross-slot scheduling for power saving, or;</w:t>
      </w:r>
    </w:p>
    <w:p w14:paraId="178086A9"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its preference on the RRC state, or;</w:t>
      </w:r>
    </w:p>
    <w:p w14:paraId="38BAB52C"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configured grant assistance information for NR sidelink communication, or;</w:t>
      </w:r>
    </w:p>
    <w:p w14:paraId="6DC5202A"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its preference in being provisioned with reference time information, or;</w:t>
      </w:r>
    </w:p>
    <w:p w14:paraId="3E6FDA87"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its preference for FR2 UL gap, or;</w:t>
      </w:r>
    </w:p>
    <w:p w14:paraId="641F3CD7"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r>
      <w:r w:rsidRPr="00904DF4">
        <w:rPr>
          <w:rFonts w:eastAsia="Times New Roman"/>
          <w:lang w:eastAsia="zh-CN"/>
        </w:rPr>
        <w:t xml:space="preserve">its preference </w:t>
      </w:r>
      <w:r w:rsidRPr="00904DF4">
        <w:rPr>
          <w:rFonts w:eastAsia="Times New Roman"/>
          <w:lang w:eastAsia="ja-JP"/>
        </w:rPr>
        <w:t>to transition out of RRC_CONNECTED state for MUSIM operation, or;</w:t>
      </w:r>
    </w:p>
    <w:p w14:paraId="1D6DEF1B"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r>
      <w:r w:rsidRPr="00904DF4">
        <w:rPr>
          <w:rFonts w:eastAsia="Times New Roman"/>
          <w:lang w:eastAsia="zh-CN"/>
        </w:rPr>
        <w:t>its preference on the MUSIM gaps</w:t>
      </w:r>
      <w:r w:rsidRPr="00904DF4">
        <w:rPr>
          <w:rFonts w:eastAsia="Times New Roman"/>
          <w:lang w:eastAsia="ja-JP"/>
        </w:rPr>
        <w:t>, or;</w:t>
      </w:r>
    </w:p>
    <w:p w14:paraId="1D7AA0F9"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bookmarkStart w:id="57" w:name="_Toc60776967"/>
      <w:r w:rsidRPr="00904DF4">
        <w:rPr>
          <w:rFonts w:eastAsia="Times New Roman"/>
          <w:lang w:eastAsia="ja-JP"/>
        </w:rPr>
        <w:t>-</w:t>
      </w:r>
      <w:r w:rsidRPr="00904DF4">
        <w:rPr>
          <w:rFonts w:eastAsia="Times New Roman"/>
          <w:lang w:eastAsia="ja-JP"/>
        </w:rPr>
        <w:tab/>
        <w:t>its relaxation state for RLM measurements, or;</w:t>
      </w:r>
    </w:p>
    <w:p w14:paraId="047E32D9"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its relaxation state for BFD measurements, or;</w:t>
      </w:r>
    </w:p>
    <w:p w14:paraId="78715FC2"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availability of data and/or signalling mapped to radio bearers which are not configured for SDT, or;</w:t>
      </w:r>
    </w:p>
    <w:p w14:paraId="307386C5"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its preference for the SCG to be deactivated, or;</w:t>
      </w:r>
    </w:p>
    <w:p w14:paraId="5B05FF9E"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indicate that the UE has uplink data to transmit for a DRB for which there is no MCG RLC bearer while the SCG is deactivated, or;</w:t>
      </w:r>
    </w:p>
    <w:p w14:paraId="102C3841"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change of its fulfilment status for RRM measurement relaxation criterion, or;</w:t>
      </w:r>
    </w:p>
    <w:p w14:paraId="0B76BFA7"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lastRenderedPageBreak/>
        <w:t>-</w:t>
      </w:r>
      <w:r w:rsidRPr="00904DF4">
        <w:rPr>
          <w:rFonts w:eastAsia="Times New Roman"/>
          <w:lang w:eastAsia="ja-JP"/>
        </w:rPr>
        <w:tab/>
        <w:t>service link (specified in TS 38.300 [2]) propagation delay difference between serving cell and neighbour cell(s).</w:t>
      </w:r>
    </w:p>
    <w:p w14:paraId="65A31952" w14:textId="77777777" w:rsidR="00904DF4" w:rsidRPr="00904DF4" w:rsidRDefault="00904DF4" w:rsidP="00904DF4">
      <w:pPr>
        <w:keepNext/>
        <w:keepLines/>
        <w:overflowPunct w:val="0"/>
        <w:autoSpaceDE w:val="0"/>
        <w:autoSpaceDN w:val="0"/>
        <w:adjustRightInd w:val="0"/>
        <w:spacing w:before="120" w:line="240" w:lineRule="auto"/>
        <w:ind w:left="1418" w:hanging="1418"/>
        <w:jc w:val="left"/>
        <w:textAlignment w:val="baseline"/>
        <w:outlineLvl w:val="3"/>
        <w:rPr>
          <w:rFonts w:ascii="Arial" w:eastAsia="Times New Roman" w:hAnsi="Arial"/>
          <w:sz w:val="24"/>
          <w:lang w:eastAsia="ja-JP"/>
        </w:rPr>
      </w:pPr>
      <w:bookmarkStart w:id="58" w:name="_Toc124712836"/>
      <w:r w:rsidRPr="00904DF4">
        <w:rPr>
          <w:rFonts w:ascii="Arial" w:eastAsia="Times New Roman" w:hAnsi="Arial"/>
          <w:sz w:val="24"/>
          <w:lang w:eastAsia="ja-JP"/>
        </w:rPr>
        <w:t>5.</w:t>
      </w:r>
      <w:r w:rsidRPr="00904DF4">
        <w:rPr>
          <w:rFonts w:ascii="Arial" w:eastAsia="Times New Roman" w:hAnsi="Arial"/>
          <w:sz w:val="24"/>
          <w:lang w:eastAsia="zh-CN"/>
        </w:rPr>
        <w:t>7</w:t>
      </w:r>
      <w:r w:rsidRPr="00904DF4">
        <w:rPr>
          <w:rFonts w:ascii="Arial" w:eastAsia="Times New Roman" w:hAnsi="Arial"/>
          <w:sz w:val="24"/>
          <w:lang w:eastAsia="ja-JP"/>
        </w:rPr>
        <w:t>.</w:t>
      </w:r>
      <w:r w:rsidRPr="00904DF4">
        <w:rPr>
          <w:rFonts w:ascii="Arial" w:eastAsia="Times New Roman" w:hAnsi="Arial"/>
          <w:sz w:val="24"/>
          <w:lang w:eastAsia="zh-CN"/>
        </w:rPr>
        <w:t>4</w:t>
      </w:r>
      <w:r w:rsidRPr="00904DF4">
        <w:rPr>
          <w:rFonts w:ascii="Arial" w:eastAsia="Times New Roman" w:hAnsi="Arial"/>
          <w:sz w:val="24"/>
          <w:lang w:eastAsia="ja-JP"/>
        </w:rPr>
        <w:t>.2</w:t>
      </w:r>
      <w:r w:rsidRPr="00904DF4">
        <w:rPr>
          <w:rFonts w:ascii="Arial" w:eastAsia="Times New Roman" w:hAnsi="Arial"/>
          <w:sz w:val="24"/>
          <w:lang w:eastAsia="ja-JP"/>
        </w:rPr>
        <w:tab/>
        <w:t>Initiation</w:t>
      </w:r>
      <w:bookmarkEnd w:id="57"/>
      <w:bookmarkEnd w:id="58"/>
    </w:p>
    <w:p w14:paraId="3D0F4CB6"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zh-CN"/>
        </w:rPr>
        <w:t>A UE capable of providing delay budget report in RRC_CONNECTED may initiate the procedure in several cases, including upon being configured to provide delay budget report and upon change of delay budget preference.</w:t>
      </w:r>
    </w:p>
    <w:p w14:paraId="0EFEA781"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A UE capable of providing overheating assistance information in RRC_CONNECTED may initiate the procedure if it was configured to do so, upon detecting internal overheating, or upon detecting that it is no longer experiencing an overheating condition.</w:t>
      </w:r>
    </w:p>
    <w:p w14:paraId="5A6CBAFB"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 xml:space="preserve">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w:t>
      </w:r>
      <w:r w:rsidRPr="00904DF4">
        <w:rPr>
          <w:rFonts w:eastAsia="Times New Roman"/>
          <w:lang w:eastAsia="zh-CN"/>
        </w:rPr>
        <w:t>problem</w:t>
      </w:r>
      <w:r w:rsidRPr="00904DF4">
        <w:rPr>
          <w:rFonts w:eastAsia="Times New Roman"/>
          <w:lang w:eastAsia="ja-JP"/>
        </w:rPr>
        <w:t xml:space="preserve"> information.</w:t>
      </w:r>
    </w:p>
    <w:p w14:paraId="184E1517"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068BC809"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3B85A8FB"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11B0895E"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3C928901"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5C9ECB7F"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52F1A2B3"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zh-CN"/>
        </w:rPr>
        <w:t xml:space="preserve">A UE capable of providing configured grant assistance information for NR sidelink communication </w:t>
      </w:r>
      <w:r w:rsidRPr="00904DF4">
        <w:rPr>
          <w:rFonts w:eastAsia="Times New Roman"/>
          <w:lang w:eastAsia="ja-JP"/>
        </w:rPr>
        <w:t xml:space="preserve">in </w:t>
      </w:r>
      <w:r w:rsidRPr="00904DF4">
        <w:rPr>
          <w:rFonts w:eastAsia="Times New Roman"/>
          <w:lang w:eastAsia="zh-CN"/>
        </w:rPr>
        <w:t>RRC_CONNECTED may initiate the procedure in several cases, including upon being configured to provide traffic pattern information and upon change of traffic patterns.</w:t>
      </w:r>
    </w:p>
    <w:p w14:paraId="1AFB8585"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zh-CN"/>
        </w:rPr>
        <w:t>A UE capable of providing an indication of its preference in being provisioned with</w:t>
      </w:r>
      <w:r w:rsidRPr="00904DF4">
        <w:rPr>
          <w:rFonts w:eastAsia="Times New Roman"/>
          <w:lang w:eastAsia="ja-JP"/>
        </w:rPr>
        <w:t xml:space="preserve"> reference time information may initiate the procedure upon being configured to provide this indication, or if it was configured to provide this indication and upon change of its preference.</w:t>
      </w:r>
    </w:p>
    <w:p w14:paraId="3E3E06A6"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A UE capable of providing an indication of its preference in FR2 UL gap may initiate the procedure if it was configured to do so, upon detecting the need of FR2 UL gap activation/deactivation.</w:t>
      </w:r>
    </w:p>
    <w:p w14:paraId="6C91E525" w14:textId="77777777" w:rsidR="00904DF4" w:rsidRPr="00904DF4" w:rsidRDefault="00904DF4" w:rsidP="00904DF4">
      <w:pPr>
        <w:overflowPunct w:val="0"/>
        <w:autoSpaceDE w:val="0"/>
        <w:autoSpaceDN w:val="0"/>
        <w:adjustRightInd w:val="0"/>
        <w:spacing w:line="240" w:lineRule="auto"/>
        <w:jc w:val="left"/>
        <w:textAlignment w:val="baseline"/>
        <w:rPr>
          <w:rFonts w:eastAsia="宋体"/>
          <w:lang w:eastAsia="zh-CN"/>
        </w:rPr>
      </w:pPr>
      <w:r w:rsidRPr="00904DF4">
        <w:rPr>
          <w:rFonts w:eastAsia="Times New Roman"/>
          <w:lang w:eastAsia="zh-CN"/>
        </w:rPr>
        <w:t xml:space="preserve">A UE capable of providing </w:t>
      </w:r>
      <w:r w:rsidRPr="00904DF4">
        <w:rPr>
          <w:rFonts w:eastAsia="Times New Roman"/>
          <w:lang w:eastAsia="ja-JP"/>
        </w:rPr>
        <w:t>MUSIM assistance information for gap preference may initiate the procedure if it was configured to do so</w:t>
      </w:r>
      <w:r w:rsidRPr="00904DF4">
        <w:rPr>
          <w:rFonts w:eastAsia="宋体"/>
          <w:lang w:eastAsia="zh-CN"/>
        </w:rPr>
        <w:t xml:space="preserve">, </w:t>
      </w:r>
      <w:r w:rsidRPr="00904DF4">
        <w:rPr>
          <w:rFonts w:eastAsia="Times New Roman"/>
          <w:lang w:eastAsia="ja-JP"/>
        </w:rPr>
        <w:t>upon determining it needs the</w:t>
      </w:r>
      <w:r w:rsidRPr="00904DF4">
        <w:rPr>
          <w:rFonts w:eastAsia="Times New Roman"/>
          <w:lang w:eastAsia="zh-CN"/>
        </w:rPr>
        <w:t xml:space="preserve"> gaps</w:t>
      </w:r>
      <w:r w:rsidRPr="00904DF4">
        <w:rPr>
          <w:rFonts w:eastAsia="Times New Roman"/>
          <w:lang w:eastAsia="ja-JP"/>
        </w:rPr>
        <w:t>, or upon change of the gap preference information</w:t>
      </w:r>
      <w:r w:rsidRPr="00904DF4">
        <w:rPr>
          <w:rFonts w:eastAsia="宋体"/>
          <w:lang w:eastAsia="zh-CN"/>
        </w:rPr>
        <w:t>.</w:t>
      </w:r>
    </w:p>
    <w:p w14:paraId="3410AA4A"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zh-CN"/>
        </w:rPr>
      </w:pPr>
      <w:r w:rsidRPr="00904DF4">
        <w:rPr>
          <w:rFonts w:eastAsia="宋体"/>
          <w:lang w:eastAsia="ja-JP"/>
        </w:rPr>
        <w:lastRenderedPageBreak/>
        <w:t>A UE capable of providing MUSIM assistance information for leave indication may initiate the procedure if it was configured to do so upon determining that it needs to leave RRC_CONNECTED state.</w:t>
      </w:r>
    </w:p>
    <w:p w14:paraId="7E619772"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zh-CN"/>
        </w:rPr>
        <w:t xml:space="preserve">A UE capable of </w:t>
      </w:r>
      <w:r w:rsidRPr="00904DF4">
        <w:rPr>
          <w:rFonts w:eastAsia="Times New Roman"/>
          <w:bCs/>
          <w:noProof/>
          <w:lang w:eastAsia="sv-SE"/>
        </w:rPr>
        <w:t xml:space="preserve">relaxing </w:t>
      </w:r>
      <w:r w:rsidRPr="00904DF4">
        <w:rPr>
          <w:rFonts w:eastAsia="Times New Roman"/>
          <w:lang w:eastAsia="zh-CN"/>
        </w:rPr>
        <w:t xml:space="preserve">its RLM </w:t>
      </w:r>
      <w:r w:rsidRPr="00904DF4">
        <w:rPr>
          <w:rFonts w:eastAsia="Times New Roman"/>
          <w:lang w:eastAsia="ja-JP"/>
        </w:rPr>
        <w:t>measurements</w:t>
      </w:r>
      <w:r w:rsidRPr="00904DF4">
        <w:rPr>
          <w:rFonts w:eastAsia="Times New Roman"/>
          <w:lang w:eastAsia="zh-CN"/>
        </w:rPr>
        <w:t xml:space="preserve"> </w:t>
      </w:r>
      <w:r w:rsidRPr="00904DF4">
        <w:rPr>
          <w:rFonts w:eastAsia="Times New Roman"/>
          <w:lang w:eastAsia="ja-JP"/>
        </w:rPr>
        <w:t xml:space="preserve">of a cell group </w:t>
      </w:r>
      <w:r w:rsidRPr="00904DF4">
        <w:rPr>
          <w:rFonts w:eastAsia="Times New Roman"/>
          <w:lang w:eastAsia="zh-CN"/>
        </w:rPr>
        <w:t xml:space="preserve">in RRC_CONNECTED state shall </w:t>
      </w:r>
      <w:r w:rsidRPr="00904DF4">
        <w:rPr>
          <w:rFonts w:eastAsia="Times New Roman"/>
          <w:lang w:eastAsia="ja-JP"/>
        </w:rPr>
        <w:t>initiate the procedure for providing an indication of its relaxation state for RLM measurements upon being configured to do so, and upon change of its relaxation state for RLM measurements in RRC_CONNECTED state.</w:t>
      </w:r>
    </w:p>
    <w:p w14:paraId="00FBE3F5"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zh-CN"/>
        </w:rPr>
        <w:t xml:space="preserve">A UE capable of </w:t>
      </w:r>
      <w:r w:rsidRPr="00904DF4">
        <w:rPr>
          <w:rFonts w:eastAsia="Times New Roman"/>
          <w:bCs/>
          <w:noProof/>
          <w:lang w:eastAsia="sv-SE"/>
        </w:rPr>
        <w:t>relaxing</w:t>
      </w:r>
      <w:r w:rsidRPr="00904DF4">
        <w:rPr>
          <w:rFonts w:eastAsia="Times New Roman"/>
          <w:lang w:eastAsia="zh-CN"/>
        </w:rPr>
        <w:t xml:space="preserve"> its BFD </w:t>
      </w:r>
      <w:r w:rsidRPr="00904DF4">
        <w:rPr>
          <w:rFonts w:eastAsia="Times New Roman"/>
          <w:lang w:eastAsia="ja-JP"/>
        </w:rPr>
        <w:t>measurements</w:t>
      </w:r>
      <w:r w:rsidRPr="00904DF4">
        <w:rPr>
          <w:rFonts w:eastAsia="Times New Roman"/>
          <w:lang w:eastAsia="zh-CN"/>
        </w:rPr>
        <w:t xml:space="preserve"> in serving cells of a cell group in RRC_CONNECTED shall </w:t>
      </w:r>
      <w:r w:rsidRPr="00904DF4">
        <w:rPr>
          <w:rFonts w:eastAsia="Times New Roman"/>
          <w:lang w:eastAsia="ja-JP"/>
        </w:rPr>
        <w:t>initiate the procedure for providing an indication of its relaxation state for BFD measurements upon being configured to do so, and upon change of its relaxation state for BFD measurements in RRC_CONNECTED state.</w:t>
      </w:r>
    </w:p>
    <w:p w14:paraId="5A64E513"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A UE capable of SDT initiates this procedure when data and/or signalling mapped to radio bearers that are not configured for SDT becomes available during SDT (i.e. while SDT procedure is ongoing).</w:t>
      </w:r>
    </w:p>
    <w:p w14:paraId="6BB4F726"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A UE capable of providing its preference for SCG deactivation may initiate the procedure if it was configured to do so, upon determining that it prefers or does no more prefer the SCG to be deactivated.</w:t>
      </w:r>
    </w:p>
    <w:p w14:paraId="187A4BAB"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zh-CN"/>
        </w:rPr>
      </w:pPr>
      <w:r w:rsidRPr="00904DF4">
        <w:rPr>
          <w:rFonts w:eastAsia="Times New Roman"/>
          <w:lang w:eastAsia="ja-JP"/>
        </w:rPr>
        <w:t>A UE that has uplink data to transmit for a DRB for which there is no MCG RLC bearer while the SCG is deactivated shall initiate the procedure.</w:t>
      </w:r>
    </w:p>
    <w:p w14:paraId="26B5911A"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zh-CN"/>
        </w:rPr>
        <w:t xml:space="preserve">A UE capable of providing an indication of fulfilment of the RRM </w:t>
      </w:r>
      <w:r w:rsidRPr="00904DF4">
        <w:rPr>
          <w:rFonts w:eastAsia="Times New Roman"/>
          <w:lang w:eastAsia="ja-JP"/>
        </w:rPr>
        <w:t xml:space="preserve">measurement </w:t>
      </w:r>
      <w:r w:rsidRPr="00904DF4">
        <w:rPr>
          <w:rFonts w:eastAsia="Times New Roman"/>
          <w:lang w:eastAsia="zh-CN"/>
        </w:rPr>
        <w:t xml:space="preserve">relaxation criterion in connected mode may </w:t>
      </w:r>
      <w:r w:rsidRPr="00904DF4">
        <w:rPr>
          <w:rFonts w:eastAsia="Times New Roman"/>
          <w:lang w:eastAsia="ja-JP"/>
        </w:rPr>
        <w:t>initiate the procedure if it was configured to do so, upon change of its fulfilment status for RRM measurement relaxation criterion for connected mode.</w:t>
      </w:r>
    </w:p>
    <w:p w14:paraId="1E8C4BD8"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sidRPr="00904DF4">
        <w:rPr>
          <w:rFonts w:eastAsia="Times New Roman"/>
          <w:i/>
          <w:lang w:eastAsia="ja-JP"/>
        </w:rPr>
        <w:t>threshPropDelayDiff</w:t>
      </w:r>
      <w:r w:rsidRPr="00904DF4">
        <w:rPr>
          <w:rFonts w:eastAsia="Times New Roman"/>
          <w:lang w:eastAsia="ja-JP"/>
        </w:rPr>
        <w:t xml:space="preserve"> compared with the last reported value.</w:t>
      </w:r>
    </w:p>
    <w:p w14:paraId="07465631"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Upon initiating the procedure, the UE shall:</w:t>
      </w:r>
    </w:p>
    <w:p w14:paraId="30655C89"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if configured to provide delay budget report:</w:t>
      </w:r>
    </w:p>
    <w:p w14:paraId="3B9BB93B"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UE did not transmit a </w:t>
      </w:r>
      <w:r w:rsidRPr="00904DF4">
        <w:rPr>
          <w:rFonts w:eastAsia="Times New Roman"/>
          <w:i/>
          <w:iCs/>
          <w:lang w:eastAsia="ja-JP"/>
        </w:rPr>
        <w:t>UEAssistanceInformation</w:t>
      </w:r>
      <w:r w:rsidRPr="00904DF4">
        <w:rPr>
          <w:rFonts w:eastAsia="Times New Roman"/>
          <w:lang w:eastAsia="ja-JP"/>
        </w:rPr>
        <w:t xml:space="preserve"> message</w:t>
      </w:r>
      <w:r w:rsidRPr="00904DF4">
        <w:rPr>
          <w:rFonts w:eastAsia="Times New Roman"/>
          <w:lang w:eastAsia="zh-CN"/>
        </w:rPr>
        <w:t xml:space="preserve"> with </w:t>
      </w:r>
      <w:r w:rsidRPr="00904DF4">
        <w:rPr>
          <w:rFonts w:eastAsia="Times New Roman"/>
          <w:i/>
          <w:lang w:eastAsia="ja-JP"/>
        </w:rPr>
        <w:t>delayBudget</w:t>
      </w:r>
      <w:r w:rsidRPr="00904DF4">
        <w:rPr>
          <w:rFonts w:eastAsia="Times New Roman"/>
          <w:i/>
          <w:lang w:eastAsia="ko-KR"/>
        </w:rPr>
        <w:t>Report</w:t>
      </w:r>
      <w:r w:rsidRPr="00904DF4">
        <w:rPr>
          <w:rFonts w:eastAsia="Times New Roman"/>
          <w:lang w:eastAsia="ja-JP"/>
        </w:rPr>
        <w:t xml:space="preserve"> since it was configured to provide delay budget report; or</w:t>
      </w:r>
    </w:p>
    <w:p w14:paraId="601DCE85"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current delay budget is different from the one indicated in the last transmission of the </w:t>
      </w:r>
      <w:r w:rsidRPr="00904DF4">
        <w:rPr>
          <w:rFonts w:eastAsia="Times New Roman"/>
          <w:i/>
          <w:iCs/>
          <w:lang w:eastAsia="ja-JP"/>
        </w:rPr>
        <w:t>UEAssistanceInformation</w:t>
      </w:r>
      <w:r w:rsidRPr="00904DF4">
        <w:rPr>
          <w:rFonts w:eastAsia="Times New Roman"/>
          <w:lang w:eastAsia="ja-JP"/>
        </w:rPr>
        <w:t xml:space="preserve"> message including </w:t>
      </w:r>
      <w:r w:rsidRPr="00904DF4">
        <w:rPr>
          <w:rFonts w:eastAsia="Times New Roman"/>
          <w:i/>
          <w:lang w:eastAsia="ja-JP"/>
        </w:rPr>
        <w:t>delayBudget</w:t>
      </w:r>
      <w:r w:rsidRPr="00904DF4">
        <w:rPr>
          <w:rFonts w:eastAsia="Times New Roman"/>
          <w:i/>
          <w:lang w:eastAsia="ko-KR"/>
        </w:rPr>
        <w:t>Report</w:t>
      </w:r>
      <w:r w:rsidRPr="00904DF4">
        <w:rPr>
          <w:rFonts w:eastAsia="Times New Roman"/>
          <w:lang w:eastAsia="ja-JP"/>
        </w:rPr>
        <w:t xml:space="preserve"> and timer T3</w:t>
      </w:r>
      <w:r w:rsidRPr="00904DF4">
        <w:rPr>
          <w:rFonts w:eastAsia="Times New Roman"/>
          <w:lang w:eastAsia="zh-CN"/>
        </w:rPr>
        <w:t>42</w:t>
      </w:r>
      <w:r w:rsidRPr="00904DF4">
        <w:rPr>
          <w:rFonts w:eastAsia="Times New Roman"/>
          <w:lang w:eastAsia="ja-JP"/>
        </w:rPr>
        <w:t xml:space="preserve"> is not running:</w:t>
      </w:r>
    </w:p>
    <w:p w14:paraId="7288A618"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iCs/>
          <w:lang w:eastAsia="ja-JP"/>
        </w:rPr>
      </w:pPr>
      <w:r w:rsidRPr="00904DF4">
        <w:rPr>
          <w:rFonts w:eastAsia="Times New Roman"/>
          <w:lang w:eastAsia="ko-KR"/>
        </w:rPr>
        <w:t>3</w:t>
      </w:r>
      <w:r w:rsidRPr="00904DF4">
        <w:rPr>
          <w:rFonts w:eastAsia="Times New Roman"/>
          <w:lang w:eastAsia="ja-JP"/>
        </w:rPr>
        <w:t>&gt;</w:t>
      </w:r>
      <w:r w:rsidRPr="00904DF4">
        <w:rPr>
          <w:rFonts w:eastAsia="Times New Roman"/>
          <w:lang w:eastAsia="ko-KR"/>
        </w:rPr>
        <w:tab/>
      </w:r>
      <w:r w:rsidRPr="00904DF4">
        <w:rPr>
          <w:rFonts w:eastAsia="Times New Roman"/>
          <w:lang w:eastAsia="ja-JP"/>
        </w:rPr>
        <w:t>start or restart timer T3</w:t>
      </w:r>
      <w:r w:rsidRPr="00904DF4">
        <w:rPr>
          <w:rFonts w:eastAsia="Times New Roman"/>
          <w:lang w:eastAsia="zh-CN"/>
        </w:rPr>
        <w:t xml:space="preserve">42 </w:t>
      </w:r>
      <w:r w:rsidRPr="00904DF4">
        <w:rPr>
          <w:rFonts w:eastAsia="Times New Roman"/>
          <w:lang w:eastAsia="ja-JP"/>
        </w:rPr>
        <w:t xml:space="preserve">with the timer value set to the </w:t>
      </w:r>
      <w:r w:rsidRPr="00904DF4">
        <w:rPr>
          <w:rFonts w:eastAsia="Times New Roman"/>
          <w:i/>
          <w:iCs/>
          <w:lang w:eastAsia="ja-JP"/>
        </w:rPr>
        <w:t>delayBudgetReportingProhibitTimer</w:t>
      </w:r>
      <w:r w:rsidRPr="00904DF4">
        <w:rPr>
          <w:rFonts w:eastAsia="Times New Roman"/>
          <w:lang w:eastAsia="ja-JP"/>
        </w:rPr>
        <w:t>;</w:t>
      </w:r>
    </w:p>
    <w:p w14:paraId="7F58E87E"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initiate transmission of the </w:t>
      </w:r>
      <w:r w:rsidRPr="00904DF4">
        <w:rPr>
          <w:rFonts w:eastAsia="Times New Roman"/>
          <w:i/>
          <w:iCs/>
          <w:lang w:eastAsia="ja-JP"/>
        </w:rPr>
        <w:t>UEAssistanceInformation</w:t>
      </w:r>
      <w:r w:rsidRPr="00904DF4">
        <w:rPr>
          <w:rFonts w:eastAsia="Times New Roman"/>
          <w:lang w:eastAsia="ja-JP"/>
        </w:rPr>
        <w:t xml:space="preserve"> message in accordance with 5.</w:t>
      </w:r>
      <w:r w:rsidRPr="00904DF4">
        <w:rPr>
          <w:rFonts w:eastAsia="Times New Roman"/>
          <w:lang w:eastAsia="zh-CN"/>
        </w:rPr>
        <w:t>7</w:t>
      </w:r>
      <w:r w:rsidRPr="00904DF4">
        <w:rPr>
          <w:rFonts w:eastAsia="Times New Roman"/>
          <w:lang w:eastAsia="ja-JP"/>
        </w:rPr>
        <w:t>.</w:t>
      </w:r>
      <w:r w:rsidRPr="00904DF4">
        <w:rPr>
          <w:rFonts w:eastAsia="Times New Roman"/>
          <w:lang w:eastAsia="zh-CN"/>
        </w:rPr>
        <w:t>4</w:t>
      </w:r>
      <w:r w:rsidRPr="00904DF4">
        <w:rPr>
          <w:rFonts w:eastAsia="Times New Roman"/>
          <w:lang w:eastAsia="ja-JP"/>
        </w:rPr>
        <w:t>.3 to provide a delay budget report;</w:t>
      </w:r>
    </w:p>
    <w:p w14:paraId="10DC1AB2"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if configured to provide overheating assistance information:</w:t>
      </w:r>
    </w:p>
    <w:p w14:paraId="66F8C7F3"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if the overheating condition has been detected and T345 is not running; or</w:t>
      </w:r>
    </w:p>
    <w:p w14:paraId="711B9256"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current overheating assistance information is different from the one indicated in the last transmission of the </w:t>
      </w:r>
      <w:r w:rsidRPr="00904DF4">
        <w:rPr>
          <w:rFonts w:eastAsia="Times New Roman"/>
          <w:i/>
          <w:lang w:eastAsia="ja-JP"/>
        </w:rPr>
        <w:t>UEAssistanceInformation</w:t>
      </w:r>
      <w:r w:rsidRPr="00904DF4">
        <w:rPr>
          <w:rFonts w:eastAsia="Times New Roman"/>
          <w:lang w:eastAsia="ja-JP"/>
        </w:rPr>
        <w:t xml:space="preserve"> message including </w:t>
      </w:r>
      <w:r w:rsidRPr="00904DF4">
        <w:rPr>
          <w:rFonts w:eastAsia="Times New Roman"/>
          <w:i/>
          <w:lang w:eastAsia="ja-JP"/>
        </w:rPr>
        <w:t>overheatingAssistance</w:t>
      </w:r>
      <w:r w:rsidRPr="00904DF4">
        <w:rPr>
          <w:rFonts w:eastAsia="Times New Roman"/>
          <w:lang w:eastAsia="ja-JP"/>
        </w:rPr>
        <w:t xml:space="preserve"> and timer T345 is not running:</w:t>
      </w:r>
    </w:p>
    <w:p w14:paraId="49C9DE02" w14:textId="77777777" w:rsidR="00904DF4" w:rsidRPr="00904DF4" w:rsidRDefault="00904DF4" w:rsidP="00904DF4">
      <w:pPr>
        <w:overflowPunct w:val="0"/>
        <w:autoSpaceDE w:val="0"/>
        <w:autoSpaceDN w:val="0"/>
        <w:adjustRightInd w:val="0"/>
        <w:spacing w:line="240" w:lineRule="auto"/>
        <w:ind w:left="1134" w:hanging="284"/>
        <w:jc w:val="left"/>
        <w:textAlignment w:val="baseline"/>
        <w:rPr>
          <w:rFonts w:eastAsia="Times New Roman"/>
          <w:iCs/>
          <w:lang w:eastAsia="ja-JP"/>
        </w:rPr>
      </w:pPr>
      <w:r w:rsidRPr="00904DF4">
        <w:rPr>
          <w:rFonts w:eastAsia="Times New Roman"/>
          <w:iCs/>
          <w:lang w:eastAsia="ja-JP"/>
        </w:rPr>
        <w:t>3&gt;</w:t>
      </w:r>
      <w:r w:rsidRPr="00904DF4">
        <w:rPr>
          <w:rFonts w:eastAsia="Times New Roman"/>
          <w:iCs/>
          <w:lang w:eastAsia="ja-JP"/>
        </w:rPr>
        <w:tab/>
        <w:t xml:space="preserve">start timer T345 with the timer value set to the </w:t>
      </w:r>
      <w:r w:rsidRPr="00904DF4">
        <w:rPr>
          <w:rFonts w:eastAsia="Times New Roman"/>
          <w:i/>
          <w:iCs/>
          <w:lang w:eastAsia="ja-JP"/>
        </w:rPr>
        <w:t>overheatingIndicationProhibitTimer</w:t>
      </w:r>
      <w:r w:rsidRPr="00904DF4">
        <w:rPr>
          <w:rFonts w:eastAsia="Times New Roman"/>
          <w:iCs/>
          <w:lang w:eastAsia="ja-JP"/>
        </w:rPr>
        <w:t>;</w:t>
      </w:r>
    </w:p>
    <w:p w14:paraId="6056DACD"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initiate transmission of the </w:t>
      </w:r>
      <w:r w:rsidRPr="00904DF4">
        <w:rPr>
          <w:rFonts w:eastAsia="Times New Roman"/>
          <w:i/>
          <w:lang w:eastAsia="ja-JP"/>
        </w:rPr>
        <w:t>UEAssistanceInformation</w:t>
      </w:r>
      <w:r w:rsidRPr="00904DF4">
        <w:rPr>
          <w:rFonts w:eastAsia="Times New Roman"/>
          <w:lang w:eastAsia="ja-JP"/>
        </w:rPr>
        <w:t xml:space="preserve"> message in accordance with 5.7.4.3 to provide overheating assistance information;</w:t>
      </w:r>
    </w:p>
    <w:p w14:paraId="7F14CFC6" w14:textId="1FA3DED9"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if configured to provide IDC assistance information</w:t>
      </w:r>
      <w:ins w:id="59" w:author="RAN2#121" w:date="2023-03-15T10:31:00Z">
        <w:r w:rsidR="001E197E">
          <w:rPr>
            <w:rFonts w:eastAsia="Times New Roman"/>
            <w:lang w:eastAsia="ja-JP"/>
          </w:rPr>
          <w:t xml:space="preserve"> </w:t>
        </w:r>
      </w:ins>
      <w:ins w:id="60" w:author="RAN2#121" w:date="2023-04-06T09:30:00Z">
        <w:r w:rsidR="00384337">
          <w:rPr>
            <w:rFonts w:eastAsia="Times New Roman"/>
            <w:lang w:eastAsia="ja-JP"/>
          </w:rPr>
          <w:t>based on</w:t>
        </w:r>
      </w:ins>
      <w:ins w:id="61" w:author="RAN2#121" w:date="2023-03-15T10:32:00Z">
        <w:r w:rsidR="006C7868">
          <w:rPr>
            <w:rFonts w:eastAsia="Times New Roman"/>
            <w:lang w:eastAsia="ja-JP"/>
          </w:rPr>
          <w:t xml:space="preserve"> </w:t>
        </w:r>
        <w:r w:rsidR="006C7868" w:rsidRPr="00F04F21">
          <w:rPr>
            <w:rFonts w:eastAsia="Times New Roman"/>
            <w:i/>
            <w:iCs/>
            <w:lang w:eastAsia="ja-JP"/>
          </w:rPr>
          <w:t>idc-AssistanceConfig</w:t>
        </w:r>
      </w:ins>
      <w:ins w:id="62" w:author="RAN2#121" w:date="2023-03-29T18:29:00Z">
        <w:r w:rsidR="001F0045">
          <w:rPr>
            <w:rFonts w:eastAsia="Times New Roman"/>
            <w:i/>
            <w:iCs/>
            <w:lang w:eastAsia="ja-JP"/>
          </w:rPr>
          <w:t>-r16</w:t>
        </w:r>
      </w:ins>
      <w:ins w:id="63" w:author="RAN2#121" w:date="2023-04-06T09:31:00Z">
        <w:r w:rsidR="00A36230" w:rsidRPr="00A36230">
          <w:rPr>
            <w:rFonts w:eastAsia="Times New Roman"/>
            <w:lang w:eastAsia="ja-JP"/>
          </w:rPr>
          <w:t xml:space="preserve"> </w:t>
        </w:r>
        <w:r w:rsidR="00A36230" w:rsidRPr="00904DF4">
          <w:rPr>
            <w:rFonts w:eastAsia="Times New Roman"/>
            <w:lang w:eastAsia="ja-JP"/>
          </w:rPr>
          <w:t>of a cell group</w:t>
        </w:r>
      </w:ins>
      <w:r w:rsidRPr="00904DF4">
        <w:rPr>
          <w:rFonts w:eastAsia="Times New Roman"/>
          <w:lang w:eastAsia="ja-JP"/>
        </w:rPr>
        <w:t>:</w:t>
      </w:r>
    </w:p>
    <w:p w14:paraId="5C73CEF2"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lastRenderedPageBreak/>
        <w:t>2&gt;</w:t>
      </w:r>
      <w:r w:rsidRPr="00904DF4">
        <w:rPr>
          <w:rFonts w:eastAsia="Times New Roman"/>
          <w:lang w:eastAsia="ja-JP"/>
        </w:rPr>
        <w:tab/>
        <w:t xml:space="preserve">if the UE did not transmit a </w:t>
      </w:r>
      <w:r w:rsidRPr="00904DF4">
        <w:rPr>
          <w:rFonts w:eastAsia="Times New Roman"/>
          <w:i/>
          <w:iCs/>
          <w:lang w:eastAsia="ja-JP"/>
        </w:rPr>
        <w:t>UEAssistanceInformation</w:t>
      </w:r>
      <w:r w:rsidRPr="00904DF4">
        <w:rPr>
          <w:rFonts w:eastAsia="Times New Roman"/>
          <w:lang w:eastAsia="ja-JP"/>
        </w:rPr>
        <w:t xml:space="preserve"> message</w:t>
      </w:r>
      <w:r w:rsidRPr="00904DF4">
        <w:rPr>
          <w:rFonts w:eastAsia="Times New Roman"/>
          <w:lang w:eastAsia="zh-CN"/>
        </w:rPr>
        <w:t xml:space="preserve"> with </w:t>
      </w:r>
      <w:r w:rsidRPr="00904DF4">
        <w:rPr>
          <w:rFonts w:eastAsia="Times New Roman"/>
          <w:i/>
          <w:iCs/>
          <w:lang w:eastAsia="ja-JP"/>
        </w:rPr>
        <w:t xml:space="preserve">idc-Assistance </w:t>
      </w:r>
      <w:r w:rsidRPr="00904DF4">
        <w:rPr>
          <w:rFonts w:eastAsia="Times New Roman"/>
          <w:lang w:eastAsia="ja-JP"/>
        </w:rPr>
        <w:t>since it was configured to provide IDC assistance information:</w:t>
      </w:r>
    </w:p>
    <w:p w14:paraId="61D70908"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if on one or more frequencies included in </w:t>
      </w:r>
      <w:r w:rsidRPr="00904DF4">
        <w:rPr>
          <w:rFonts w:eastAsia="Times New Roman"/>
          <w:i/>
          <w:iCs/>
          <w:lang w:eastAsia="ja-JP"/>
        </w:rPr>
        <w:t>candidateServingFreqListNR</w:t>
      </w:r>
      <w:r w:rsidRPr="00904DF4">
        <w:rPr>
          <w:rFonts w:eastAsia="Times New Roman"/>
          <w:lang w:eastAsia="ja-JP"/>
        </w:rPr>
        <w:t>, the UE is experiencing IDC problems that it cannot solve by itself; or</w:t>
      </w:r>
    </w:p>
    <w:p w14:paraId="1182600F"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if on one or more supported UL CA combination comprising of carrier frequencies included in </w:t>
      </w:r>
      <w:r w:rsidRPr="00904DF4">
        <w:rPr>
          <w:rFonts w:eastAsia="Times New Roman"/>
          <w:i/>
          <w:iCs/>
          <w:lang w:eastAsia="ja-JP"/>
        </w:rPr>
        <w:t>candidateServingFreqListNR</w:t>
      </w:r>
      <w:r w:rsidRPr="00904DF4">
        <w:rPr>
          <w:rFonts w:eastAsia="Times New Roman"/>
          <w:lang w:eastAsia="ja-JP"/>
        </w:rPr>
        <w:t>, the UE is experiencing IDC problems that it cannot solve by itself:</w:t>
      </w:r>
    </w:p>
    <w:p w14:paraId="51ABE55B"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initiate transmission of the </w:t>
      </w:r>
      <w:r w:rsidRPr="00904DF4">
        <w:rPr>
          <w:rFonts w:eastAsia="Times New Roman"/>
          <w:i/>
          <w:iCs/>
          <w:lang w:eastAsia="ja-JP"/>
        </w:rPr>
        <w:t>UEAssistanceInformation</w:t>
      </w:r>
      <w:r w:rsidRPr="00904DF4">
        <w:rPr>
          <w:rFonts w:eastAsia="Times New Roman"/>
          <w:lang w:eastAsia="ja-JP"/>
        </w:rPr>
        <w:t xml:space="preserve"> message in accordance with 5.</w:t>
      </w:r>
      <w:r w:rsidRPr="00904DF4">
        <w:rPr>
          <w:rFonts w:eastAsia="Times New Roman"/>
          <w:lang w:eastAsia="zh-CN"/>
        </w:rPr>
        <w:t>7</w:t>
      </w:r>
      <w:r w:rsidRPr="00904DF4">
        <w:rPr>
          <w:rFonts w:eastAsia="Times New Roman"/>
          <w:lang w:eastAsia="ja-JP"/>
        </w:rPr>
        <w:t>.</w:t>
      </w:r>
      <w:r w:rsidRPr="00904DF4">
        <w:rPr>
          <w:rFonts w:eastAsia="Times New Roman"/>
          <w:lang w:eastAsia="zh-CN"/>
        </w:rPr>
        <w:t>4</w:t>
      </w:r>
      <w:r w:rsidRPr="00904DF4">
        <w:rPr>
          <w:rFonts w:eastAsia="Times New Roman"/>
          <w:lang w:eastAsia="ja-JP"/>
        </w:rPr>
        <w:t>.3 to provide IDC assistance information;</w:t>
      </w:r>
    </w:p>
    <w:p w14:paraId="4A8ABFF4" w14:textId="68F9A39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else if the current </w:t>
      </w:r>
      <w:ins w:id="64" w:author="RAN2#121" w:date="2023-03-15T10:41:00Z">
        <w:r w:rsidR="00225789" w:rsidRPr="00904DF4">
          <w:rPr>
            <w:rFonts w:eastAsia="Times New Roman"/>
            <w:i/>
            <w:iCs/>
            <w:lang w:eastAsia="ja-JP"/>
          </w:rPr>
          <w:t>idc-</w:t>
        </w:r>
        <w:r w:rsidR="00225789" w:rsidRPr="00CC5641">
          <w:rPr>
            <w:rFonts w:eastAsia="Times New Roman"/>
            <w:i/>
            <w:iCs/>
            <w:lang w:eastAsia="ja-JP"/>
          </w:rPr>
          <w:t>Assistance</w:t>
        </w:r>
      </w:ins>
      <w:ins w:id="65" w:author="RAN2#121" w:date="2023-04-06T09:25:00Z">
        <w:r w:rsidR="00951389">
          <w:rPr>
            <w:rFonts w:eastAsia="Times New Roman"/>
            <w:lang w:eastAsia="ja-JP"/>
          </w:rPr>
          <w:t xml:space="preserve"> </w:t>
        </w:r>
      </w:ins>
      <w:ins w:id="66" w:author="RAN2#121" w:date="2023-04-06T09:26:00Z">
        <w:r w:rsidR="00951389">
          <w:rPr>
            <w:rFonts w:eastAsia="Times New Roman"/>
            <w:lang w:eastAsia="ja-JP"/>
          </w:rPr>
          <w:t>information</w:t>
        </w:r>
      </w:ins>
      <w:ins w:id="67" w:author="RAN2#122" w:date="2023-05-08T15:31:00Z">
        <w:r w:rsidR="002C01D6">
          <w:rPr>
            <w:rFonts w:eastAsia="Times New Roman"/>
            <w:lang w:eastAsia="ja-JP"/>
          </w:rPr>
          <w:t xml:space="preserve"> for the cell group</w:t>
        </w:r>
      </w:ins>
      <w:r w:rsidRPr="00904DF4">
        <w:rPr>
          <w:rFonts w:eastAsia="Times New Roman"/>
          <w:lang w:eastAsia="ja-JP"/>
        </w:rPr>
        <w:t xml:space="preserve"> is different from the one indicated in the last transmission of the </w:t>
      </w:r>
      <w:r w:rsidRPr="00904DF4">
        <w:rPr>
          <w:rFonts w:eastAsia="Times New Roman"/>
          <w:i/>
          <w:iCs/>
          <w:lang w:eastAsia="ja-JP"/>
        </w:rPr>
        <w:t>UEAssistanceInformation</w:t>
      </w:r>
      <w:r w:rsidRPr="00904DF4">
        <w:rPr>
          <w:rFonts w:eastAsia="Times New Roman"/>
          <w:lang w:eastAsia="ja-JP"/>
        </w:rPr>
        <w:t xml:space="preserve"> message:</w:t>
      </w:r>
    </w:p>
    <w:p w14:paraId="47F2E30F"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initiate transmission of the </w:t>
      </w:r>
      <w:r w:rsidRPr="00904DF4">
        <w:rPr>
          <w:rFonts w:eastAsia="Times New Roman"/>
          <w:i/>
          <w:iCs/>
          <w:lang w:eastAsia="ja-JP"/>
        </w:rPr>
        <w:t>UEAssistanceInformation</w:t>
      </w:r>
      <w:r w:rsidRPr="00904DF4">
        <w:rPr>
          <w:rFonts w:eastAsia="Times New Roman"/>
          <w:lang w:eastAsia="ja-JP"/>
        </w:rPr>
        <w:t xml:space="preserve"> message in accordance with 5.</w:t>
      </w:r>
      <w:r w:rsidRPr="00904DF4">
        <w:rPr>
          <w:rFonts w:eastAsia="Times New Roman"/>
          <w:lang w:eastAsia="zh-CN"/>
        </w:rPr>
        <w:t>7</w:t>
      </w:r>
      <w:r w:rsidRPr="00904DF4">
        <w:rPr>
          <w:rFonts w:eastAsia="Times New Roman"/>
          <w:lang w:eastAsia="ja-JP"/>
        </w:rPr>
        <w:t>.</w:t>
      </w:r>
      <w:r w:rsidRPr="00904DF4">
        <w:rPr>
          <w:rFonts w:eastAsia="Times New Roman"/>
          <w:lang w:eastAsia="zh-CN"/>
        </w:rPr>
        <w:t>4</w:t>
      </w:r>
      <w:r w:rsidRPr="00904DF4">
        <w:rPr>
          <w:rFonts w:eastAsia="Times New Roman"/>
          <w:lang w:eastAsia="ja-JP"/>
        </w:rPr>
        <w:t>.3 to provide IDC assistance information;</w:t>
      </w:r>
    </w:p>
    <w:p w14:paraId="107F688D" w14:textId="4606412A" w:rsidR="00AF6D5F" w:rsidRPr="00904DF4" w:rsidRDefault="00AF6D5F" w:rsidP="00AF6D5F">
      <w:pPr>
        <w:overflowPunct w:val="0"/>
        <w:autoSpaceDE w:val="0"/>
        <w:autoSpaceDN w:val="0"/>
        <w:adjustRightInd w:val="0"/>
        <w:spacing w:line="240" w:lineRule="auto"/>
        <w:ind w:left="568" w:hanging="284"/>
        <w:jc w:val="left"/>
        <w:textAlignment w:val="baseline"/>
        <w:rPr>
          <w:ins w:id="68" w:author="RAN2#121" w:date="2023-03-15T10:48:00Z"/>
          <w:rFonts w:eastAsia="Times New Roman"/>
          <w:lang w:eastAsia="ja-JP"/>
        </w:rPr>
      </w:pPr>
      <w:ins w:id="69" w:author="RAN2#121" w:date="2023-03-15T10:48:00Z">
        <w:r w:rsidRPr="00904DF4">
          <w:rPr>
            <w:rFonts w:eastAsia="Times New Roman"/>
            <w:lang w:eastAsia="ja-JP"/>
          </w:rPr>
          <w:t>1&gt;</w:t>
        </w:r>
        <w:r w:rsidRPr="00904DF4">
          <w:rPr>
            <w:rFonts w:eastAsia="Times New Roman"/>
            <w:lang w:eastAsia="ja-JP"/>
          </w:rPr>
          <w:tab/>
          <w:t>if configured to provide IDC assistance information</w:t>
        </w:r>
        <w:r>
          <w:rPr>
            <w:rFonts w:eastAsia="Times New Roman"/>
            <w:lang w:eastAsia="ja-JP"/>
          </w:rPr>
          <w:t xml:space="preserve"> </w:t>
        </w:r>
      </w:ins>
      <w:ins w:id="70" w:author="RAN2#121" w:date="2023-04-06T09:30:00Z">
        <w:r w:rsidR="00C46F42">
          <w:rPr>
            <w:rFonts w:eastAsia="Times New Roman"/>
            <w:lang w:eastAsia="ja-JP"/>
          </w:rPr>
          <w:t>based on</w:t>
        </w:r>
      </w:ins>
      <w:ins w:id="71" w:author="RAN2#121" w:date="2023-03-15T10:48:00Z">
        <w:r>
          <w:rPr>
            <w:rFonts w:eastAsia="Times New Roman"/>
            <w:lang w:eastAsia="ja-JP"/>
          </w:rPr>
          <w:t xml:space="preserve"> </w:t>
        </w:r>
        <w:r w:rsidRPr="005B13FF">
          <w:rPr>
            <w:rFonts w:eastAsia="Times New Roman"/>
            <w:i/>
            <w:iCs/>
            <w:lang w:eastAsia="ja-JP"/>
          </w:rPr>
          <w:t>idc-FDM-AssistanceConfig</w:t>
        </w:r>
      </w:ins>
      <w:ins w:id="72" w:author="RAN2#121" w:date="2023-04-06T09:28:00Z">
        <w:r w:rsidR="00A2297F">
          <w:rPr>
            <w:rFonts w:eastAsia="Times New Roman"/>
            <w:lang w:eastAsia="ja-JP"/>
          </w:rPr>
          <w:t xml:space="preserve"> </w:t>
        </w:r>
        <w:r w:rsidR="00A2297F" w:rsidRPr="00904DF4">
          <w:rPr>
            <w:rFonts w:eastAsia="Times New Roman"/>
            <w:lang w:eastAsia="ja-JP"/>
          </w:rPr>
          <w:t>of a cell group</w:t>
        </w:r>
      </w:ins>
      <w:ins w:id="73" w:author="RAN2#121" w:date="2023-03-15T10:48:00Z">
        <w:r w:rsidRPr="00904DF4">
          <w:rPr>
            <w:rFonts w:eastAsia="Times New Roman"/>
            <w:lang w:eastAsia="ja-JP"/>
          </w:rPr>
          <w:t>:</w:t>
        </w:r>
      </w:ins>
    </w:p>
    <w:p w14:paraId="02DA9150" w14:textId="77777777" w:rsidR="00AF6D5F" w:rsidRPr="00904DF4" w:rsidRDefault="00AF6D5F" w:rsidP="00AF6D5F">
      <w:pPr>
        <w:overflowPunct w:val="0"/>
        <w:autoSpaceDE w:val="0"/>
        <w:autoSpaceDN w:val="0"/>
        <w:adjustRightInd w:val="0"/>
        <w:spacing w:line="240" w:lineRule="auto"/>
        <w:ind w:left="851" w:hanging="284"/>
        <w:jc w:val="left"/>
        <w:textAlignment w:val="baseline"/>
        <w:rPr>
          <w:ins w:id="74" w:author="RAN2#121" w:date="2023-03-15T10:48:00Z"/>
          <w:rFonts w:eastAsia="Times New Roman"/>
          <w:lang w:eastAsia="ja-JP"/>
        </w:rPr>
      </w:pPr>
      <w:ins w:id="75" w:author="RAN2#121" w:date="2023-03-15T10:48:00Z">
        <w:r w:rsidRPr="00904DF4">
          <w:rPr>
            <w:rFonts w:eastAsia="Times New Roman"/>
            <w:lang w:eastAsia="ja-JP"/>
          </w:rPr>
          <w:t>2&gt;</w:t>
        </w:r>
        <w:r w:rsidRPr="00904DF4">
          <w:rPr>
            <w:rFonts w:eastAsia="Times New Roman"/>
            <w:lang w:eastAsia="ja-JP"/>
          </w:rPr>
          <w:tab/>
          <w:t xml:space="preserve">if the UE did not transmit a </w:t>
        </w:r>
        <w:r w:rsidRPr="00904DF4">
          <w:rPr>
            <w:rFonts w:eastAsia="Times New Roman"/>
            <w:i/>
            <w:iCs/>
            <w:lang w:eastAsia="ja-JP"/>
          </w:rPr>
          <w:t>UEAssistanceInformation</w:t>
        </w:r>
        <w:r w:rsidRPr="00904DF4">
          <w:rPr>
            <w:rFonts w:eastAsia="Times New Roman"/>
            <w:lang w:eastAsia="ja-JP"/>
          </w:rPr>
          <w:t xml:space="preserve"> message</w:t>
        </w:r>
        <w:r w:rsidRPr="00904DF4">
          <w:rPr>
            <w:rFonts w:eastAsia="Times New Roman"/>
            <w:lang w:eastAsia="zh-CN"/>
          </w:rPr>
          <w:t xml:space="preserve"> with </w:t>
        </w:r>
        <w:r w:rsidRPr="00904DF4">
          <w:rPr>
            <w:rFonts w:eastAsia="Times New Roman"/>
            <w:i/>
            <w:iCs/>
            <w:lang w:eastAsia="ja-JP"/>
          </w:rPr>
          <w:t>idc-</w:t>
        </w:r>
        <w:r>
          <w:rPr>
            <w:rFonts w:eastAsia="Times New Roman"/>
            <w:i/>
            <w:iCs/>
            <w:lang w:eastAsia="ja-JP"/>
          </w:rPr>
          <w:t>FDM-</w:t>
        </w:r>
        <w:r w:rsidRPr="00904DF4">
          <w:rPr>
            <w:rFonts w:eastAsia="Times New Roman"/>
            <w:i/>
            <w:iCs/>
            <w:lang w:eastAsia="ja-JP"/>
          </w:rPr>
          <w:t xml:space="preserve">Assistance </w:t>
        </w:r>
        <w:r w:rsidRPr="00904DF4">
          <w:rPr>
            <w:rFonts w:eastAsia="Times New Roman"/>
            <w:lang w:eastAsia="ja-JP"/>
          </w:rPr>
          <w:t>since it was configured to provide IDC assistance information:</w:t>
        </w:r>
      </w:ins>
    </w:p>
    <w:p w14:paraId="1605645C" w14:textId="77777777" w:rsidR="00AF6D5F" w:rsidRPr="00904DF4" w:rsidRDefault="00AF6D5F" w:rsidP="00AF6D5F">
      <w:pPr>
        <w:overflowPunct w:val="0"/>
        <w:autoSpaceDE w:val="0"/>
        <w:autoSpaceDN w:val="0"/>
        <w:adjustRightInd w:val="0"/>
        <w:spacing w:line="240" w:lineRule="auto"/>
        <w:ind w:left="1135" w:hanging="284"/>
        <w:jc w:val="left"/>
        <w:textAlignment w:val="baseline"/>
        <w:rPr>
          <w:ins w:id="76" w:author="RAN2#121" w:date="2023-03-15T10:48:00Z"/>
          <w:rFonts w:eastAsia="Times New Roman"/>
          <w:lang w:eastAsia="ja-JP"/>
        </w:rPr>
      </w:pPr>
      <w:ins w:id="77" w:author="RAN2#121" w:date="2023-03-15T10:48:00Z">
        <w:r w:rsidRPr="00904DF4">
          <w:rPr>
            <w:rFonts w:eastAsia="Times New Roman"/>
            <w:lang w:eastAsia="ja-JP"/>
          </w:rPr>
          <w:t>3&gt;</w:t>
        </w:r>
        <w:r w:rsidRPr="00904DF4">
          <w:rPr>
            <w:rFonts w:eastAsia="Times New Roman"/>
            <w:lang w:eastAsia="ja-JP"/>
          </w:rPr>
          <w:tab/>
          <w:t>if on one or more frequenc</w:t>
        </w:r>
        <w:r>
          <w:rPr>
            <w:rFonts w:eastAsia="Times New Roman"/>
            <w:lang w:eastAsia="ja-JP"/>
          </w:rPr>
          <w:t>y ranges</w:t>
        </w:r>
        <w:r w:rsidRPr="00904DF4">
          <w:rPr>
            <w:rFonts w:eastAsia="Times New Roman"/>
            <w:lang w:eastAsia="ja-JP"/>
          </w:rPr>
          <w:t xml:space="preserve"> included in </w:t>
        </w:r>
        <w:r w:rsidRPr="00904DF4">
          <w:rPr>
            <w:rFonts w:eastAsia="Times New Roman"/>
            <w:i/>
            <w:iCs/>
            <w:lang w:eastAsia="ja-JP"/>
          </w:rPr>
          <w:t>candidateServingFreq</w:t>
        </w:r>
        <w:r>
          <w:rPr>
            <w:rFonts w:eastAsia="Times New Roman"/>
            <w:i/>
            <w:iCs/>
            <w:lang w:eastAsia="ja-JP"/>
          </w:rPr>
          <w:t>Range</w:t>
        </w:r>
        <w:r w:rsidRPr="00904DF4">
          <w:rPr>
            <w:rFonts w:eastAsia="Times New Roman"/>
            <w:i/>
            <w:iCs/>
            <w:lang w:eastAsia="ja-JP"/>
          </w:rPr>
          <w:t>ListNR</w:t>
        </w:r>
        <w:r w:rsidRPr="00904DF4">
          <w:rPr>
            <w:rFonts w:eastAsia="Times New Roman"/>
            <w:lang w:eastAsia="ja-JP"/>
          </w:rPr>
          <w:t>, the UE is experiencing IDC problems that it cannot solve by itself; or</w:t>
        </w:r>
      </w:ins>
    </w:p>
    <w:p w14:paraId="67E7DD09" w14:textId="3F4FACB5" w:rsidR="00AF6D5F" w:rsidRPr="00904DF4" w:rsidRDefault="00AF6D5F" w:rsidP="00AF6D5F">
      <w:pPr>
        <w:overflowPunct w:val="0"/>
        <w:autoSpaceDE w:val="0"/>
        <w:autoSpaceDN w:val="0"/>
        <w:adjustRightInd w:val="0"/>
        <w:spacing w:line="240" w:lineRule="auto"/>
        <w:ind w:left="1135" w:hanging="284"/>
        <w:jc w:val="left"/>
        <w:textAlignment w:val="baseline"/>
        <w:rPr>
          <w:ins w:id="78" w:author="RAN2#121" w:date="2023-03-15T10:48:00Z"/>
          <w:rFonts w:eastAsia="Times New Roman"/>
          <w:lang w:eastAsia="ja-JP"/>
        </w:rPr>
      </w:pPr>
      <w:ins w:id="79" w:author="RAN2#121" w:date="2023-03-15T10:48:00Z">
        <w:r w:rsidRPr="00904DF4">
          <w:rPr>
            <w:rFonts w:eastAsia="Times New Roman"/>
            <w:lang w:eastAsia="ja-JP"/>
          </w:rPr>
          <w:t>3&gt;</w:t>
        </w:r>
        <w:r w:rsidRPr="00904DF4">
          <w:rPr>
            <w:rFonts w:eastAsia="Times New Roman"/>
            <w:lang w:eastAsia="ja-JP"/>
          </w:rPr>
          <w:tab/>
          <w:t>if on one or more supported UL CA</w:t>
        </w:r>
      </w:ins>
      <w:ins w:id="80" w:author="RAN2#121bis-e" w:date="2023-04-19T14:05:00Z">
        <w:r w:rsidR="00292D0C">
          <w:rPr>
            <w:rFonts w:eastAsia="Times New Roman"/>
            <w:lang w:eastAsia="ja-JP"/>
          </w:rPr>
          <w:t xml:space="preserve"> or MR-DC</w:t>
        </w:r>
      </w:ins>
      <w:ins w:id="81" w:author="RAN2#121" w:date="2023-03-15T10:48:00Z">
        <w:r w:rsidRPr="00904DF4">
          <w:rPr>
            <w:rFonts w:eastAsia="Times New Roman"/>
            <w:lang w:eastAsia="ja-JP"/>
          </w:rPr>
          <w:t xml:space="preserve"> combination comprising of frequenc</w:t>
        </w:r>
        <w:r>
          <w:rPr>
            <w:rFonts w:eastAsia="Times New Roman"/>
            <w:lang w:eastAsia="ja-JP"/>
          </w:rPr>
          <w:t>y ranges</w:t>
        </w:r>
        <w:r w:rsidRPr="00904DF4">
          <w:rPr>
            <w:rFonts w:eastAsia="Times New Roman"/>
            <w:lang w:eastAsia="ja-JP"/>
          </w:rPr>
          <w:t xml:space="preserve"> included in </w:t>
        </w:r>
        <w:r w:rsidRPr="00904DF4">
          <w:rPr>
            <w:rFonts w:eastAsia="Times New Roman"/>
            <w:i/>
            <w:iCs/>
            <w:lang w:eastAsia="ja-JP"/>
          </w:rPr>
          <w:t>candidateServingFreq</w:t>
        </w:r>
        <w:r>
          <w:rPr>
            <w:rFonts w:eastAsia="Times New Roman"/>
            <w:i/>
            <w:iCs/>
            <w:lang w:eastAsia="ja-JP"/>
          </w:rPr>
          <w:t>Range</w:t>
        </w:r>
        <w:r w:rsidRPr="00904DF4">
          <w:rPr>
            <w:rFonts w:eastAsia="Times New Roman"/>
            <w:i/>
            <w:iCs/>
            <w:lang w:eastAsia="ja-JP"/>
          </w:rPr>
          <w:t>ListNR</w:t>
        </w:r>
        <w:r w:rsidRPr="00904DF4">
          <w:rPr>
            <w:rFonts w:eastAsia="Times New Roman"/>
            <w:lang w:eastAsia="ja-JP"/>
          </w:rPr>
          <w:t>, the UE is experiencing IDC problems that it cannot solve by itself:</w:t>
        </w:r>
      </w:ins>
    </w:p>
    <w:p w14:paraId="45179B47" w14:textId="77777777" w:rsidR="00AF6D5F" w:rsidRPr="00904DF4" w:rsidRDefault="00AF6D5F" w:rsidP="00AF6D5F">
      <w:pPr>
        <w:overflowPunct w:val="0"/>
        <w:autoSpaceDE w:val="0"/>
        <w:autoSpaceDN w:val="0"/>
        <w:adjustRightInd w:val="0"/>
        <w:spacing w:line="240" w:lineRule="auto"/>
        <w:ind w:left="1418" w:hanging="284"/>
        <w:jc w:val="left"/>
        <w:textAlignment w:val="baseline"/>
        <w:rPr>
          <w:ins w:id="82" w:author="RAN2#121" w:date="2023-03-15T10:48:00Z"/>
          <w:rFonts w:eastAsia="Times New Roman"/>
          <w:lang w:eastAsia="ja-JP"/>
        </w:rPr>
      </w:pPr>
      <w:ins w:id="83" w:author="RAN2#121" w:date="2023-03-15T10:48:00Z">
        <w:r w:rsidRPr="00904DF4">
          <w:rPr>
            <w:rFonts w:eastAsia="Times New Roman"/>
            <w:lang w:eastAsia="ja-JP"/>
          </w:rPr>
          <w:t>4&gt;</w:t>
        </w:r>
        <w:r w:rsidRPr="00904DF4">
          <w:rPr>
            <w:rFonts w:eastAsia="Times New Roman"/>
            <w:lang w:eastAsia="ja-JP"/>
          </w:rPr>
          <w:tab/>
          <w:t xml:space="preserve">initiate transmission of the </w:t>
        </w:r>
        <w:r w:rsidRPr="00904DF4">
          <w:rPr>
            <w:rFonts w:eastAsia="Times New Roman"/>
            <w:i/>
            <w:iCs/>
            <w:lang w:eastAsia="ja-JP"/>
          </w:rPr>
          <w:t>UEAssistanceInformation</w:t>
        </w:r>
        <w:r w:rsidRPr="00904DF4">
          <w:rPr>
            <w:rFonts w:eastAsia="Times New Roman"/>
            <w:lang w:eastAsia="ja-JP"/>
          </w:rPr>
          <w:t xml:space="preserve"> message in accordance with 5.</w:t>
        </w:r>
        <w:r w:rsidRPr="00904DF4">
          <w:rPr>
            <w:rFonts w:eastAsia="Times New Roman"/>
            <w:lang w:eastAsia="zh-CN"/>
          </w:rPr>
          <w:t>7</w:t>
        </w:r>
        <w:r w:rsidRPr="00904DF4">
          <w:rPr>
            <w:rFonts w:eastAsia="Times New Roman"/>
            <w:lang w:eastAsia="ja-JP"/>
          </w:rPr>
          <w:t>.</w:t>
        </w:r>
        <w:r w:rsidRPr="00904DF4">
          <w:rPr>
            <w:rFonts w:eastAsia="Times New Roman"/>
            <w:lang w:eastAsia="zh-CN"/>
          </w:rPr>
          <w:t>4</w:t>
        </w:r>
        <w:r w:rsidRPr="00904DF4">
          <w:rPr>
            <w:rFonts w:eastAsia="Times New Roman"/>
            <w:lang w:eastAsia="ja-JP"/>
          </w:rPr>
          <w:t>.3 to provide IDC assistance information;</w:t>
        </w:r>
      </w:ins>
    </w:p>
    <w:p w14:paraId="35ACDA0C" w14:textId="2CACE848" w:rsidR="00AF6D5F" w:rsidRPr="00904DF4" w:rsidRDefault="00AF6D5F" w:rsidP="00AF6D5F">
      <w:pPr>
        <w:overflowPunct w:val="0"/>
        <w:autoSpaceDE w:val="0"/>
        <w:autoSpaceDN w:val="0"/>
        <w:adjustRightInd w:val="0"/>
        <w:spacing w:line="240" w:lineRule="auto"/>
        <w:ind w:left="851" w:hanging="284"/>
        <w:jc w:val="left"/>
        <w:textAlignment w:val="baseline"/>
        <w:rPr>
          <w:ins w:id="84" w:author="RAN2#121" w:date="2023-03-15T10:48:00Z"/>
          <w:rFonts w:eastAsia="Times New Roman"/>
          <w:lang w:eastAsia="ja-JP"/>
        </w:rPr>
      </w:pPr>
      <w:ins w:id="85" w:author="RAN2#121" w:date="2023-03-15T10:48:00Z">
        <w:r w:rsidRPr="00904DF4">
          <w:rPr>
            <w:rFonts w:eastAsia="Times New Roman"/>
            <w:lang w:eastAsia="ja-JP"/>
          </w:rPr>
          <w:t>2&gt;</w:t>
        </w:r>
        <w:r w:rsidRPr="00904DF4">
          <w:rPr>
            <w:rFonts w:eastAsia="Times New Roman"/>
            <w:lang w:eastAsia="ja-JP"/>
          </w:rPr>
          <w:tab/>
          <w:t xml:space="preserve">else if the current </w:t>
        </w:r>
        <w:r w:rsidRPr="00904DF4">
          <w:rPr>
            <w:rFonts w:eastAsia="Times New Roman"/>
            <w:i/>
            <w:iCs/>
            <w:lang w:eastAsia="ja-JP"/>
          </w:rPr>
          <w:t>idc-</w:t>
        </w:r>
        <w:r>
          <w:rPr>
            <w:rFonts w:eastAsia="Times New Roman"/>
            <w:i/>
            <w:iCs/>
            <w:lang w:eastAsia="ja-JP"/>
          </w:rPr>
          <w:t>FDM-</w:t>
        </w:r>
        <w:r w:rsidRPr="00904DF4">
          <w:rPr>
            <w:rFonts w:eastAsia="Times New Roman"/>
            <w:i/>
            <w:iCs/>
            <w:lang w:eastAsia="ja-JP"/>
          </w:rPr>
          <w:t>Assistance</w:t>
        </w:r>
        <w:r w:rsidRPr="00904DF4">
          <w:rPr>
            <w:rFonts w:eastAsia="Times New Roman"/>
            <w:lang w:eastAsia="ja-JP"/>
          </w:rPr>
          <w:t xml:space="preserve"> </w:t>
        </w:r>
      </w:ins>
      <w:ins w:id="86" w:author="RAN2#121" w:date="2023-04-06T09:35:00Z">
        <w:r w:rsidR="00B90673">
          <w:rPr>
            <w:rFonts w:eastAsia="Times New Roman"/>
            <w:lang w:eastAsia="ja-JP"/>
          </w:rPr>
          <w:t>information</w:t>
        </w:r>
      </w:ins>
      <w:ins w:id="87" w:author="RAN2#121" w:date="2023-04-06T09:39:00Z">
        <w:r w:rsidR="00CC5FA0">
          <w:rPr>
            <w:rFonts w:eastAsia="Times New Roman"/>
            <w:lang w:eastAsia="ja-JP"/>
          </w:rPr>
          <w:t xml:space="preserve"> for the cell group</w:t>
        </w:r>
      </w:ins>
      <w:ins w:id="88" w:author="RAN2#121" w:date="2023-04-06T09:35:00Z">
        <w:r w:rsidR="00B90673">
          <w:rPr>
            <w:rFonts w:eastAsia="Times New Roman"/>
            <w:lang w:eastAsia="ja-JP"/>
          </w:rPr>
          <w:t xml:space="preserve"> </w:t>
        </w:r>
      </w:ins>
      <w:ins w:id="89" w:author="RAN2#121" w:date="2023-03-15T10:48:00Z">
        <w:r w:rsidRPr="00904DF4">
          <w:rPr>
            <w:rFonts w:eastAsia="Times New Roman"/>
            <w:lang w:eastAsia="ja-JP"/>
          </w:rPr>
          <w:t xml:space="preserve">is different from the one indicated in the last transmission of the </w:t>
        </w:r>
        <w:r w:rsidRPr="00904DF4">
          <w:rPr>
            <w:rFonts w:eastAsia="Times New Roman"/>
            <w:i/>
            <w:iCs/>
            <w:lang w:eastAsia="ja-JP"/>
          </w:rPr>
          <w:t>UEAssistanceInformation</w:t>
        </w:r>
        <w:r w:rsidRPr="00904DF4">
          <w:rPr>
            <w:rFonts w:eastAsia="Times New Roman"/>
            <w:lang w:eastAsia="ja-JP"/>
          </w:rPr>
          <w:t xml:space="preserve"> message:</w:t>
        </w:r>
      </w:ins>
    </w:p>
    <w:p w14:paraId="4335BD60" w14:textId="77777777" w:rsidR="00AF6D5F" w:rsidRDefault="00AF6D5F" w:rsidP="00AF6D5F">
      <w:pPr>
        <w:overflowPunct w:val="0"/>
        <w:autoSpaceDE w:val="0"/>
        <w:autoSpaceDN w:val="0"/>
        <w:adjustRightInd w:val="0"/>
        <w:spacing w:line="240" w:lineRule="auto"/>
        <w:ind w:left="1135" w:hanging="284"/>
        <w:jc w:val="left"/>
        <w:textAlignment w:val="baseline"/>
        <w:rPr>
          <w:ins w:id="90" w:author="RAN2#121" w:date="2023-03-15T10:48:00Z"/>
          <w:rFonts w:eastAsia="Times New Roman"/>
          <w:lang w:eastAsia="ja-JP"/>
        </w:rPr>
      </w:pPr>
      <w:ins w:id="91" w:author="RAN2#121" w:date="2023-03-15T10:48:00Z">
        <w:r w:rsidRPr="00904DF4">
          <w:rPr>
            <w:rFonts w:eastAsia="Times New Roman"/>
            <w:lang w:eastAsia="ja-JP"/>
          </w:rPr>
          <w:t>3&gt;</w:t>
        </w:r>
        <w:r w:rsidRPr="00904DF4">
          <w:rPr>
            <w:rFonts w:eastAsia="Times New Roman"/>
            <w:lang w:eastAsia="ja-JP"/>
          </w:rPr>
          <w:tab/>
          <w:t xml:space="preserve">initiate transmission of the </w:t>
        </w:r>
        <w:r w:rsidRPr="00904DF4">
          <w:rPr>
            <w:rFonts w:eastAsia="Times New Roman"/>
            <w:i/>
            <w:iCs/>
            <w:lang w:eastAsia="ja-JP"/>
          </w:rPr>
          <w:t>UEAssistanceInformation</w:t>
        </w:r>
        <w:r w:rsidRPr="00904DF4">
          <w:rPr>
            <w:rFonts w:eastAsia="Times New Roman"/>
            <w:lang w:eastAsia="ja-JP"/>
          </w:rPr>
          <w:t xml:space="preserve"> message in accordance with 5.</w:t>
        </w:r>
        <w:r w:rsidRPr="00904DF4">
          <w:rPr>
            <w:rFonts w:eastAsia="Times New Roman"/>
            <w:lang w:eastAsia="zh-CN"/>
          </w:rPr>
          <w:t>7</w:t>
        </w:r>
        <w:r w:rsidRPr="00904DF4">
          <w:rPr>
            <w:rFonts w:eastAsia="Times New Roman"/>
            <w:lang w:eastAsia="ja-JP"/>
          </w:rPr>
          <w:t>.</w:t>
        </w:r>
        <w:r w:rsidRPr="00904DF4">
          <w:rPr>
            <w:rFonts w:eastAsia="Times New Roman"/>
            <w:lang w:eastAsia="zh-CN"/>
          </w:rPr>
          <w:t>4</w:t>
        </w:r>
        <w:r w:rsidRPr="00904DF4">
          <w:rPr>
            <w:rFonts w:eastAsia="Times New Roman"/>
            <w:lang w:eastAsia="ja-JP"/>
          </w:rPr>
          <w:t>.3 to provide IDC assistance information;</w:t>
        </w:r>
      </w:ins>
    </w:p>
    <w:p w14:paraId="7FAEDC7F" w14:textId="4F60C9DB" w:rsidR="00AF6D5F" w:rsidRPr="00904DF4" w:rsidRDefault="00AF6D5F" w:rsidP="00AF6D5F">
      <w:pPr>
        <w:overflowPunct w:val="0"/>
        <w:autoSpaceDE w:val="0"/>
        <w:autoSpaceDN w:val="0"/>
        <w:adjustRightInd w:val="0"/>
        <w:spacing w:line="240" w:lineRule="auto"/>
        <w:ind w:left="568" w:hanging="284"/>
        <w:jc w:val="left"/>
        <w:textAlignment w:val="baseline"/>
        <w:rPr>
          <w:ins w:id="92" w:author="RAN2#121" w:date="2023-03-15T10:48:00Z"/>
          <w:rFonts w:eastAsia="Times New Roman"/>
          <w:lang w:eastAsia="ja-JP"/>
        </w:rPr>
      </w:pPr>
      <w:ins w:id="93" w:author="RAN2#121" w:date="2023-03-15T10:48:00Z">
        <w:r w:rsidRPr="00904DF4">
          <w:rPr>
            <w:rFonts w:eastAsia="Times New Roman"/>
            <w:lang w:eastAsia="ja-JP"/>
          </w:rPr>
          <w:t>1&gt;</w:t>
        </w:r>
        <w:r w:rsidRPr="00904DF4">
          <w:rPr>
            <w:rFonts w:eastAsia="Times New Roman"/>
            <w:lang w:eastAsia="ja-JP"/>
          </w:rPr>
          <w:tab/>
          <w:t>if configured to provide IDC assistance information</w:t>
        </w:r>
        <w:r>
          <w:rPr>
            <w:rFonts w:eastAsia="Times New Roman"/>
            <w:lang w:eastAsia="ja-JP"/>
          </w:rPr>
          <w:t xml:space="preserve"> </w:t>
        </w:r>
      </w:ins>
      <w:ins w:id="94" w:author="RAN2#121" w:date="2023-04-06T09:30:00Z">
        <w:r w:rsidR="000C7499">
          <w:rPr>
            <w:rFonts w:eastAsia="Times New Roman"/>
            <w:lang w:eastAsia="ja-JP"/>
          </w:rPr>
          <w:t>based on</w:t>
        </w:r>
      </w:ins>
      <w:ins w:id="95" w:author="RAN2#121" w:date="2023-03-15T10:48:00Z">
        <w:r>
          <w:rPr>
            <w:rFonts w:eastAsia="Times New Roman"/>
            <w:lang w:eastAsia="ja-JP"/>
          </w:rPr>
          <w:t xml:space="preserve"> </w:t>
        </w:r>
        <w:r w:rsidRPr="005B13FF">
          <w:rPr>
            <w:rFonts w:eastAsia="Times New Roman"/>
            <w:i/>
            <w:iCs/>
            <w:lang w:eastAsia="ja-JP"/>
          </w:rPr>
          <w:t>idc-</w:t>
        </w:r>
        <w:r>
          <w:rPr>
            <w:rFonts w:eastAsia="Times New Roman"/>
            <w:i/>
            <w:iCs/>
            <w:lang w:eastAsia="ja-JP"/>
          </w:rPr>
          <w:t>T</w:t>
        </w:r>
        <w:r w:rsidRPr="005B13FF">
          <w:rPr>
            <w:rFonts w:eastAsia="Times New Roman"/>
            <w:i/>
            <w:iCs/>
            <w:lang w:eastAsia="ja-JP"/>
          </w:rPr>
          <w:t>DM-AssistanceConfig</w:t>
        </w:r>
      </w:ins>
      <w:ins w:id="96" w:author="RAN2#121" w:date="2023-04-06T09:29:00Z">
        <w:r w:rsidR="004021F9">
          <w:rPr>
            <w:rFonts w:eastAsia="Times New Roman"/>
            <w:lang w:eastAsia="ja-JP"/>
          </w:rPr>
          <w:t xml:space="preserve"> </w:t>
        </w:r>
        <w:r w:rsidR="004021F9" w:rsidRPr="00904DF4">
          <w:rPr>
            <w:rFonts w:eastAsia="Times New Roman"/>
            <w:lang w:eastAsia="ja-JP"/>
          </w:rPr>
          <w:t>of a cell group</w:t>
        </w:r>
      </w:ins>
      <w:ins w:id="97" w:author="RAN2#121" w:date="2023-03-15T10:48:00Z">
        <w:r w:rsidRPr="00904DF4">
          <w:rPr>
            <w:rFonts w:eastAsia="Times New Roman"/>
            <w:lang w:eastAsia="ja-JP"/>
          </w:rPr>
          <w:t>:</w:t>
        </w:r>
      </w:ins>
    </w:p>
    <w:p w14:paraId="724DDF0F" w14:textId="77777777" w:rsidR="00AF6D5F" w:rsidRPr="00904DF4" w:rsidRDefault="00AF6D5F" w:rsidP="00AF6D5F">
      <w:pPr>
        <w:overflowPunct w:val="0"/>
        <w:autoSpaceDE w:val="0"/>
        <w:autoSpaceDN w:val="0"/>
        <w:adjustRightInd w:val="0"/>
        <w:spacing w:line="240" w:lineRule="auto"/>
        <w:ind w:left="851" w:hanging="284"/>
        <w:jc w:val="left"/>
        <w:textAlignment w:val="baseline"/>
        <w:rPr>
          <w:ins w:id="98" w:author="RAN2#121" w:date="2023-03-15T10:48:00Z"/>
          <w:rFonts w:eastAsia="Times New Roman"/>
          <w:lang w:eastAsia="ja-JP"/>
        </w:rPr>
      </w:pPr>
      <w:ins w:id="99" w:author="RAN2#121" w:date="2023-03-15T10:48:00Z">
        <w:r w:rsidRPr="00904DF4">
          <w:rPr>
            <w:rFonts w:eastAsia="Times New Roman"/>
            <w:lang w:eastAsia="ja-JP"/>
          </w:rPr>
          <w:t>2&gt;</w:t>
        </w:r>
        <w:r w:rsidRPr="00904DF4">
          <w:rPr>
            <w:rFonts w:eastAsia="Times New Roman"/>
            <w:lang w:eastAsia="ja-JP"/>
          </w:rPr>
          <w:tab/>
          <w:t xml:space="preserve">if the UE did not transmit a </w:t>
        </w:r>
        <w:r w:rsidRPr="00904DF4">
          <w:rPr>
            <w:rFonts w:eastAsia="Times New Roman"/>
            <w:i/>
            <w:iCs/>
            <w:lang w:eastAsia="ja-JP"/>
          </w:rPr>
          <w:t>UEAssistanceInformation</w:t>
        </w:r>
        <w:r w:rsidRPr="00904DF4">
          <w:rPr>
            <w:rFonts w:eastAsia="Times New Roman"/>
            <w:lang w:eastAsia="ja-JP"/>
          </w:rPr>
          <w:t xml:space="preserve"> message</w:t>
        </w:r>
        <w:r w:rsidRPr="00904DF4">
          <w:rPr>
            <w:rFonts w:eastAsia="Times New Roman"/>
            <w:lang w:eastAsia="zh-CN"/>
          </w:rPr>
          <w:t xml:space="preserve"> with </w:t>
        </w:r>
        <w:r w:rsidRPr="00904DF4">
          <w:rPr>
            <w:rFonts w:eastAsia="Times New Roman"/>
            <w:i/>
            <w:iCs/>
            <w:lang w:eastAsia="ja-JP"/>
          </w:rPr>
          <w:t>idc-</w:t>
        </w:r>
        <w:r>
          <w:rPr>
            <w:rFonts w:eastAsia="Times New Roman"/>
            <w:i/>
            <w:iCs/>
            <w:lang w:eastAsia="ja-JP"/>
          </w:rPr>
          <w:t>TDM-</w:t>
        </w:r>
        <w:r w:rsidRPr="00904DF4">
          <w:rPr>
            <w:rFonts w:eastAsia="Times New Roman"/>
            <w:i/>
            <w:iCs/>
            <w:lang w:eastAsia="ja-JP"/>
          </w:rPr>
          <w:t xml:space="preserve">Assistance </w:t>
        </w:r>
        <w:r w:rsidRPr="00904DF4">
          <w:rPr>
            <w:rFonts w:eastAsia="Times New Roman"/>
            <w:lang w:eastAsia="ja-JP"/>
          </w:rPr>
          <w:t>since it was configured to provide IDC assistance information:</w:t>
        </w:r>
      </w:ins>
    </w:p>
    <w:p w14:paraId="30732415" w14:textId="1F7B94AA" w:rsidR="00AF6D5F" w:rsidRPr="00904DF4" w:rsidRDefault="00AF6D5F" w:rsidP="00AF6D5F">
      <w:pPr>
        <w:overflowPunct w:val="0"/>
        <w:autoSpaceDE w:val="0"/>
        <w:autoSpaceDN w:val="0"/>
        <w:adjustRightInd w:val="0"/>
        <w:spacing w:line="240" w:lineRule="auto"/>
        <w:ind w:left="1135" w:hanging="284"/>
        <w:jc w:val="left"/>
        <w:textAlignment w:val="baseline"/>
        <w:rPr>
          <w:ins w:id="100" w:author="RAN2#121" w:date="2023-03-15T10:48:00Z"/>
          <w:rFonts w:eastAsia="Times New Roman"/>
          <w:lang w:eastAsia="ja-JP"/>
        </w:rPr>
      </w:pPr>
      <w:ins w:id="101" w:author="RAN2#121" w:date="2023-03-15T10:48:00Z">
        <w:r w:rsidRPr="00904DF4">
          <w:rPr>
            <w:rFonts w:eastAsia="Times New Roman"/>
            <w:lang w:eastAsia="ja-JP"/>
          </w:rPr>
          <w:t>3&gt;</w:t>
        </w:r>
        <w:r w:rsidRPr="00904DF4">
          <w:rPr>
            <w:rFonts w:eastAsia="Times New Roman"/>
            <w:lang w:eastAsia="ja-JP"/>
          </w:rPr>
          <w:tab/>
          <w:t>if on one or more frequenc</w:t>
        </w:r>
      </w:ins>
      <w:ins w:id="102" w:author="RAN2#121" w:date="2023-03-15T17:36:00Z">
        <w:r w:rsidR="00077225">
          <w:rPr>
            <w:rFonts w:eastAsia="Times New Roman"/>
            <w:lang w:eastAsia="ja-JP"/>
          </w:rPr>
          <w:t>ies</w:t>
        </w:r>
      </w:ins>
      <w:ins w:id="103" w:author="RAN2#121" w:date="2023-04-06T09:37:00Z">
        <w:r w:rsidR="00EB6CEA">
          <w:rPr>
            <w:rFonts w:eastAsia="Times New Roman"/>
            <w:lang w:eastAsia="ja-JP"/>
          </w:rPr>
          <w:t xml:space="preserve"> or </w:t>
        </w:r>
        <w:r w:rsidR="004F02FD" w:rsidRPr="00904DF4">
          <w:rPr>
            <w:rFonts w:eastAsia="Times New Roman"/>
            <w:lang w:eastAsia="ja-JP"/>
          </w:rPr>
          <w:t>frequenc</w:t>
        </w:r>
        <w:r w:rsidR="004F02FD">
          <w:rPr>
            <w:rFonts w:eastAsia="Times New Roman"/>
            <w:lang w:eastAsia="ja-JP"/>
          </w:rPr>
          <w:t>y ranges</w:t>
        </w:r>
      </w:ins>
      <w:ins w:id="104" w:author="RAN2#121" w:date="2023-03-15T10:48:00Z">
        <w:r w:rsidRPr="00904DF4">
          <w:rPr>
            <w:rFonts w:eastAsia="Times New Roman"/>
            <w:lang w:eastAsia="ja-JP"/>
          </w:rPr>
          <w:t>, the UE is experiencing IDC problems that it cannot solve by itself; or</w:t>
        </w:r>
      </w:ins>
    </w:p>
    <w:p w14:paraId="4C3C072E" w14:textId="6B94EFD7" w:rsidR="00AF6D5F" w:rsidRPr="00904DF4" w:rsidRDefault="00AF6D5F" w:rsidP="00AF6D5F">
      <w:pPr>
        <w:overflowPunct w:val="0"/>
        <w:autoSpaceDE w:val="0"/>
        <w:autoSpaceDN w:val="0"/>
        <w:adjustRightInd w:val="0"/>
        <w:spacing w:line="240" w:lineRule="auto"/>
        <w:ind w:left="1135" w:hanging="284"/>
        <w:jc w:val="left"/>
        <w:textAlignment w:val="baseline"/>
        <w:rPr>
          <w:ins w:id="105" w:author="RAN2#121" w:date="2023-03-15T10:48:00Z"/>
          <w:rFonts w:eastAsia="Times New Roman"/>
          <w:lang w:eastAsia="ja-JP"/>
        </w:rPr>
      </w:pPr>
      <w:ins w:id="106" w:author="RAN2#121" w:date="2023-03-15T10:48:00Z">
        <w:r w:rsidRPr="00904DF4">
          <w:rPr>
            <w:rFonts w:eastAsia="Times New Roman"/>
            <w:lang w:eastAsia="ja-JP"/>
          </w:rPr>
          <w:t>3&gt;</w:t>
        </w:r>
        <w:r w:rsidRPr="00904DF4">
          <w:rPr>
            <w:rFonts w:eastAsia="Times New Roman"/>
            <w:lang w:eastAsia="ja-JP"/>
          </w:rPr>
          <w:tab/>
          <w:t>if on one or more supported UL CA</w:t>
        </w:r>
      </w:ins>
      <w:ins w:id="107" w:author="RAN2#121bis-e" w:date="2023-04-19T14:05:00Z">
        <w:r w:rsidR="000866AF">
          <w:rPr>
            <w:rFonts w:eastAsia="Times New Roman"/>
            <w:lang w:eastAsia="ja-JP"/>
          </w:rPr>
          <w:t xml:space="preserve"> or MR-DC</w:t>
        </w:r>
      </w:ins>
      <w:ins w:id="108" w:author="RAN2#121" w:date="2023-03-15T10:48:00Z">
        <w:r w:rsidRPr="00904DF4">
          <w:rPr>
            <w:rFonts w:eastAsia="Times New Roman"/>
            <w:lang w:eastAsia="ja-JP"/>
          </w:rPr>
          <w:t xml:space="preserve"> combination comprising of </w:t>
        </w:r>
      </w:ins>
      <w:ins w:id="109" w:author="RAN2#121" w:date="2023-03-15T17:36:00Z">
        <w:r w:rsidR="000B7010" w:rsidRPr="00904DF4">
          <w:rPr>
            <w:rFonts w:eastAsia="Times New Roman"/>
            <w:lang w:eastAsia="ja-JP"/>
          </w:rPr>
          <w:t>carrier frequencies</w:t>
        </w:r>
      </w:ins>
      <w:ins w:id="110" w:author="RAN2#121" w:date="2023-04-06T09:38:00Z">
        <w:r w:rsidR="00AE16FD">
          <w:rPr>
            <w:rFonts w:eastAsia="Times New Roman"/>
            <w:lang w:eastAsia="ja-JP"/>
          </w:rPr>
          <w:t xml:space="preserve"> or </w:t>
        </w:r>
        <w:r w:rsidR="00AE16FD" w:rsidRPr="00904DF4">
          <w:rPr>
            <w:rFonts w:eastAsia="Times New Roman"/>
            <w:lang w:eastAsia="ja-JP"/>
          </w:rPr>
          <w:t>frequenc</w:t>
        </w:r>
        <w:r w:rsidR="00AE16FD">
          <w:rPr>
            <w:rFonts w:eastAsia="Times New Roman"/>
            <w:lang w:eastAsia="ja-JP"/>
          </w:rPr>
          <w:t>y ranges</w:t>
        </w:r>
      </w:ins>
      <w:ins w:id="111" w:author="RAN2#121" w:date="2023-03-15T10:48:00Z">
        <w:r w:rsidRPr="00904DF4">
          <w:rPr>
            <w:rFonts w:eastAsia="Times New Roman"/>
            <w:lang w:eastAsia="ja-JP"/>
          </w:rPr>
          <w:t>, the UE is experiencing IDC problems that it cannot solve by itself:</w:t>
        </w:r>
      </w:ins>
    </w:p>
    <w:p w14:paraId="35EC497A" w14:textId="77777777" w:rsidR="00AF6D5F" w:rsidRPr="00904DF4" w:rsidRDefault="00AF6D5F" w:rsidP="00AF6D5F">
      <w:pPr>
        <w:overflowPunct w:val="0"/>
        <w:autoSpaceDE w:val="0"/>
        <w:autoSpaceDN w:val="0"/>
        <w:adjustRightInd w:val="0"/>
        <w:spacing w:line="240" w:lineRule="auto"/>
        <w:ind w:left="1418" w:hanging="284"/>
        <w:jc w:val="left"/>
        <w:textAlignment w:val="baseline"/>
        <w:rPr>
          <w:ins w:id="112" w:author="RAN2#121" w:date="2023-03-15T10:48:00Z"/>
          <w:rFonts w:eastAsia="Times New Roman"/>
          <w:lang w:eastAsia="ja-JP"/>
        </w:rPr>
      </w:pPr>
      <w:ins w:id="113" w:author="RAN2#121" w:date="2023-03-15T10:48:00Z">
        <w:r w:rsidRPr="00904DF4">
          <w:rPr>
            <w:rFonts w:eastAsia="Times New Roman"/>
            <w:lang w:eastAsia="ja-JP"/>
          </w:rPr>
          <w:t>4&gt;</w:t>
        </w:r>
        <w:r w:rsidRPr="00904DF4">
          <w:rPr>
            <w:rFonts w:eastAsia="Times New Roman"/>
            <w:lang w:eastAsia="ja-JP"/>
          </w:rPr>
          <w:tab/>
          <w:t xml:space="preserve">initiate transmission of the </w:t>
        </w:r>
        <w:r w:rsidRPr="00904DF4">
          <w:rPr>
            <w:rFonts w:eastAsia="Times New Roman"/>
            <w:i/>
            <w:iCs/>
            <w:lang w:eastAsia="ja-JP"/>
          </w:rPr>
          <w:t>UEAssistanceInformation</w:t>
        </w:r>
        <w:r w:rsidRPr="00904DF4">
          <w:rPr>
            <w:rFonts w:eastAsia="Times New Roman"/>
            <w:lang w:eastAsia="ja-JP"/>
          </w:rPr>
          <w:t xml:space="preserve"> message in accordance with 5.</w:t>
        </w:r>
        <w:r w:rsidRPr="00904DF4">
          <w:rPr>
            <w:rFonts w:eastAsia="Times New Roman"/>
            <w:lang w:eastAsia="zh-CN"/>
          </w:rPr>
          <w:t>7</w:t>
        </w:r>
        <w:r w:rsidRPr="00904DF4">
          <w:rPr>
            <w:rFonts w:eastAsia="Times New Roman"/>
            <w:lang w:eastAsia="ja-JP"/>
          </w:rPr>
          <w:t>.</w:t>
        </w:r>
        <w:r w:rsidRPr="00904DF4">
          <w:rPr>
            <w:rFonts w:eastAsia="Times New Roman"/>
            <w:lang w:eastAsia="zh-CN"/>
          </w:rPr>
          <w:t>4</w:t>
        </w:r>
        <w:r w:rsidRPr="00904DF4">
          <w:rPr>
            <w:rFonts w:eastAsia="Times New Roman"/>
            <w:lang w:eastAsia="ja-JP"/>
          </w:rPr>
          <w:t>.3 to provide IDC assistance information;</w:t>
        </w:r>
      </w:ins>
    </w:p>
    <w:p w14:paraId="44CB9806" w14:textId="5C3256FB" w:rsidR="00AF6D5F" w:rsidRPr="00904DF4" w:rsidRDefault="00AF6D5F" w:rsidP="00AF6D5F">
      <w:pPr>
        <w:overflowPunct w:val="0"/>
        <w:autoSpaceDE w:val="0"/>
        <w:autoSpaceDN w:val="0"/>
        <w:adjustRightInd w:val="0"/>
        <w:spacing w:line="240" w:lineRule="auto"/>
        <w:ind w:left="851" w:hanging="284"/>
        <w:jc w:val="left"/>
        <w:textAlignment w:val="baseline"/>
        <w:rPr>
          <w:ins w:id="114" w:author="RAN2#121" w:date="2023-03-15T10:48:00Z"/>
          <w:rFonts w:eastAsia="Times New Roman"/>
          <w:lang w:eastAsia="ja-JP"/>
        </w:rPr>
      </w:pPr>
      <w:ins w:id="115" w:author="RAN2#121" w:date="2023-03-15T10:48:00Z">
        <w:r w:rsidRPr="00904DF4">
          <w:rPr>
            <w:rFonts w:eastAsia="Times New Roman"/>
            <w:lang w:eastAsia="ja-JP"/>
          </w:rPr>
          <w:t>2&gt;</w:t>
        </w:r>
        <w:r w:rsidRPr="00904DF4">
          <w:rPr>
            <w:rFonts w:eastAsia="Times New Roman"/>
            <w:lang w:eastAsia="ja-JP"/>
          </w:rPr>
          <w:tab/>
          <w:t xml:space="preserve">else if the current </w:t>
        </w:r>
        <w:r w:rsidRPr="00904DF4">
          <w:rPr>
            <w:rFonts w:eastAsia="Times New Roman"/>
            <w:i/>
            <w:iCs/>
            <w:lang w:eastAsia="ja-JP"/>
          </w:rPr>
          <w:t>idc-</w:t>
        </w:r>
        <w:r>
          <w:rPr>
            <w:rFonts w:eastAsia="Times New Roman"/>
            <w:i/>
            <w:iCs/>
            <w:lang w:eastAsia="ja-JP"/>
          </w:rPr>
          <w:t>TDM-</w:t>
        </w:r>
        <w:r w:rsidRPr="00904DF4">
          <w:rPr>
            <w:rFonts w:eastAsia="Times New Roman"/>
            <w:i/>
            <w:iCs/>
            <w:lang w:eastAsia="ja-JP"/>
          </w:rPr>
          <w:t>Assistance</w:t>
        </w:r>
        <w:r w:rsidRPr="00904DF4">
          <w:rPr>
            <w:rFonts w:eastAsia="Times New Roman"/>
            <w:lang w:eastAsia="ja-JP"/>
          </w:rPr>
          <w:t xml:space="preserve"> </w:t>
        </w:r>
      </w:ins>
      <w:ins w:id="116" w:author="RAN2#121" w:date="2023-04-06T09:36:00Z">
        <w:r w:rsidR="00B90673">
          <w:rPr>
            <w:rFonts w:eastAsia="Times New Roman"/>
            <w:lang w:eastAsia="ja-JP"/>
          </w:rPr>
          <w:t>information</w:t>
        </w:r>
      </w:ins>
      <w:ins w:id="117" w:author="RAN2#121" w:date="2023-04-06T09:39:00Z">
        <w:r w:rsidR="006E110D">
          <w:rPr>
            <w:rFonts w:eastAsia="Times New Roman"/>
            <w:lang w:eastAsia="ja-JP"/>
          </w:rPr>
          <w:t xml:space="preserve"> for the cell group</w:t>
        </w:r>
      </w:ins>
      <w:ins w:id="118" w:author="RAN2#121" w:date="2023-04-06T09:36:00Z">
        <w:r w:rsidR="00B90673">
          <w:rPr>
            <w:rFonts w:eastAsia="Times New Roman"/>
            <w:lang w:eastAsia="ja-JP"/>
          </w:rPr>
          <w:t xml:space="preserve"> </w:t>
        </w:r>
      </w:ins>
      <w:ins w:id="119" w:author="RAN2#121" w:date="2023-03-15T10:48:00Z">
        <w:r w:rsidRPr="00904DF4">
          <w:rPr>
            <w:rFonts w:eastAsia="Times New Roman"/>
            <w:lang w:eastAsia="ja-JP"/>
          </w:rPr>
          <w:t xml:space="preserve">is different from the one indicated in the last transmission of the </w:t>
        </w:r>
        <w:r w:rsidRPr="00904DF4">
          <w:rPr>
            <w:rFonts w:eastAsia="Times New Roman"/>
            <w:i/>
            <w:iCs/>
            <w:lang w:eastAsia="ja-JP"/>
          </w:rPr>
          <w:t>UEAssistanceInformation</w:t>
        </w:r>
        <w:r w:rsidRPr="00904DF4">
          <w:rPr>
            <w:rFonts w:eastAsia="Times New Roman"/>
            <w:lang w:eastAsia="ja-JP"/>
          </w:rPr>
          <w:t xml:space="preserve"> message:</w:t>
        </w:r>
      </w:ins>
    </w:p>
    <w:p w14:paraId="78F930B1" w14:textId="000B6236" w:rsidR="00AF6D5F" w:rsidRDefault="00AF6D5F" w:rsidP="002175A7">
      <w:pPr>
        <w:overflowPunct w:val="0"/>
        <w:autoSpaceDE w:val="0"/>
        <w:autoSpaceDN w:val="0"/>
        <w:adjustRightInd w:val="0"/>
        <w:spacing w:line="240" w:lineRule="auto"/>
        <w:ind w:left="1135" w:hanging="284"/>
        <w:jc w:val="left"/>
        <w:textAlignment w:val="baseline"/>
        <w:rPr>
          <w:ins w:id="120" w:author="RAN2#121" w:date="2023-03-15T10:48:00Z"/>
          <w:rFonts w:eastAsia="Times New Roman"/>
          <w:lang w:eastAsia="ja-JP"/>
        </w:rPr>
      </w:pPr>
      <w:ins w:id="121" w:author="RAN2#121" w:date="2023-03-15T10:48:00Z">
        <w:r w:rsidRPr="00904DF4">
          <w:rPr>
            <w:rFonts w:eastAsia="Times New Roman"/>
            <w:lang w:eastAsia="ja-JP"/>
          </w:rPr>
          <w:t>3&gt;</w:t>
        </w:r>
        <w:r w:rsidRPr="00904DF4">
          <w:rPr>
            <w:rFonts w:eastAsia="Times New Roman"/>
            <w:lang w:eastAsia="ja-JP"/>
          </w:rPr>
          <w:tab/>
          <w:t xml:space="preserve">initiate transmission of the </w:t>
        </w:r>
        <w:r w:rsidRPr="00904DF4">
          <w:rPr>
            <w:rFonts w:eastAsia="Times New Roman"/>
            <w:i/>
            <w:iCs/>
            <w:lang w:eastAsia="ja-JP"/>
          </w:rPr>
          <w:t>UEAssistanceInformation</w:t>
        </w:r>
        <w:r w:rsidRPr="00904DF4">
          <w:rPr>
            <w:rFonts w:eastAsia="Times New Roman"/>
            <w:lang w:eastAsia="ja-JP"/>
          </w:rPr>
          <w:t xml:space="preserve"> message in accordance with 5.</w:t>
        </w:r>
        <w:r w:rsidRPr="00904DF4">
          <w:rPr>
            <w:rFonts w:eastAsia="Times New Roman"/>
            <w:lang w:eastAsia="zh-CN"/>
          </w:rPr>
          <w:t>7</w:t>
        </w:r>
        <w:r w:rsidRPr="00904DF4">
          <w:rPr>
            <w:rFonts w:eastAsia="Times New Roman"/>
            <w:lang w:eastAsia="ja-JP"/>
          </w:rPr>
          <w:t>.</w:t>
        </w:r>
        <w:r w:rsidRPr="00904DF4">
          <w:rPr>
            <w:rFonts w:eastAsia="Times New Roman"/>
            <w:lang w:eastAsia="zh-CN"/>
          </w:rPr>
          <w:t>4</w:t>
        </w:r>
        <w:r w:rsidRPr="00904DF4">
          <w:rPr>
            <w:rFonts w:eastAsia="Times New Roman"/>
            <w:lang w:eastAsia="ja-JP"/>
          </w:rPr>
          <w:t>.3 to provide IDC assistance information;</w:t>
        </w:r>
      </w:ins>
    </w:p>
    <w:p w14:paraId="4BFD941C" w14:textId="701B5643" w:rsidR="00904DF4" w:rsidRPr="00904DF4" w:rsidRDefault="00904DF4" w:rsidP="00904DF4">
      <w:pPr>
        <w:keepLines/>
        <w:overflowPunct w:val="0"/>
        <w:autoSpaceDE w:val="0"/>
        <w:autoSpaceDN w:val="0"/>
        <w:adjustRightInd w:val="0"/>
        <w:spacing w:line="240" w:lineRule="auto"/>
        <w:ind w:left="1135" w:hanging="851"/>
        <w:jc w:val="left"/>
        <w:textAlignment w:val="baseline"/>
        <w:rPr>
          <w:rFonts w:eastAsia="Times New Roman"/>
          <w:lang w:eastAsia="ja-JP"/>
        </w:rPr>
      </w:pPr>
      <w:r w:rsidRPr="00904DF4">
        <w:rPr>
          <w:rFonts w:eastAsia="Times New Roman"/>
          <w:lang w:eastAsia="ja-JP"/>
        </w:rPr>
        <w:lastRenderedPageBreak/>
        <w:t>NOTE 1:</w:t>
      </w:r>
      <w:r w:rsidRPr="00904DF4">
        <w:rPr>
          <w:rFonts w:eastAsia="Times New Roman"/>
          <w:lang w:eastAsia="ja-JP"/>
        </w:rPr>
        <w:tab/>
        <w:t>The term "IDC problems" refers to interference issues applicable across several subframes/slots where not necessarily all the subframes/slots are affected.</w:t>
      </w:r>
    </w:p>
    <w:p w14:paraId="5A27D1F5" w14:textId="77777777" w:rsidR="00904DF4" w:rsidRPr="00904DF4" w:rsidRDefault="00904DF4" w:rsidP="00904DF4">
      <w:pPr>
        <w:keepLines/>
        <w:overflowPunct w:val="0"/>
        <w:autoSpaceDE w:val="0"/>
        <w:autoSpaceDN w:val="0"/>
        <w:adjustRightInd w:val="0"/>
        <w:spacing w:line="240" w:lineRule="auto"/>
        <w:ind w:left="1135" w:hanging="851"/>
        <w:jc w:val="left"/>
        <w:textAlignment w:val="baseline"/>
        <w:rPr>
          <w:rFonts w:eastAsia="Times New Roman"/>
          <w:lang w:eastAsia="zh-CN"/>
        </w:rPr>
      </w:pPr>
      <w:r w:rsidRPr="00904DF4">
        <w:rPr>
          <w:rFonts w:eastAsia="Times New Roman"/>
          <w:lang w:eastAsia="ja-JP"/>
        </w:rPr>
        <w:t>NOTE 2:</w:t>
      </w:r>
      <w:r w:rsidRPr="00904DF4">
        <w:rPr>
          <w:rFonts w:eastAsia="Times New Roman"/>
          <w:lang w:eastAsia="ja-JP"/>
        </w:rPr>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904DF4">
        <w:rPr>
          <w:rFonts w:eastAsia="Times New Roman"/>
          <w:lang w:eastAsia="ja-JP"/>
        </w:rPr>
        <w:br/>
        <w:t>For frequencies on which a SCell or SCells is configured that is deactivated, reporting IDC problems indicates an anticipation that the activation of the SCell or SCells would result in interference issues that the UE would not be able to solve by itself.</w:t>
      </w:r>
      <w:r w:rsidRPr="00904DF4">
        <w:rPr>
          <w:rFonts w:eastAsia="Times New Roman"/>
          <w:lang w:eastAsia="ja-JP"/>
        </w:rPr>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14:paraId="44AE9166" w14:textId="550A10A5"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if configured to provide its preference on DRX parameters of a cell group for power saving:</w:t>
      </w:r>
    </w:p>
    <w:p w14:paraId="780CD762"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UE has a preference on DRX parameters of the cell group and the UE did not transmit a </w:t>
      </w:r>
      <w:r w:rsidRPr="00904DF4">
        <w:rPr>
          <w:rFonts w:eastAsia="Times New Roman"/>
          <w:i/>
          <w:iCs/>
          <w:lang w:eastAsia="ja-JP"/>
        </w:rPr>
        <w:t>UEAssistanceInformation</w:t>
      </w:r>
      <w:r w:rsidRPr="00904DF4">
        <w:rPr>
          <w:rFonts w:eastAsia="Times New Roman"/>
          <w:lang w:eastAsia="ja-JP"/>
        </w:rPr>
        <w:t xml:space="preserve"> message</w:t>
      </w:r>
      <w:r w:rsidRPr="00904DF4">
        <w:rPr>
          <w:rFonts w:eastAsia="Times New Roman"/>
          <w:lang w:eastAsia="zh-CN"/>
        </w:rPr>
        <w:t xml:space="preserve"> with </w:t>
      </w:r>
      <w:r w:rsidRPr="00904DF4">
        <w:rPr>
          <w:rFonts w:eastAsia="Times New Roman"/>
          <w:i/>
          <w:lang w:eastAsia="ja-JP"/>
        </w:rPr>
        <w:t>drx-Preference</w:t>
      </w:r>
      <w:r w:rsidRPr="00904DF4">
        <w:rPr>
          <w:rFonts w:eastAsia="Times New Roman"/>
          <w:lang w:eastAsia="ja-JP"/>
        </w:rPr>
        <w:t xml:space="preserve"> for the cell group since it was configured to provide its preference on DRX parameters of the cell group for power saving; or</w:t>
      </w:r>
    </w:p>
    <w:p w14:paraId="1FAFC8EF"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current </w:t>
      </w:r>
      <w:r w:rsidRPr="00904DF4">
        <w:rPr>
          <w:rFonts w:eastAsia="Times New Roman"/>
          <w:i/>
          <w:lang w:eastAsia="ja-JP"/>
        </w:rPr>
        <w:t>drx-Preference</w:t>
      </w:r>
      <w:r w:rsidRPr="00904DF4">
        <w:rPr>
          <w:rFonts w:eastAsia="Times New Roman"/>
          <w:lang w:eastAsia="ja-JP"/>
        </w:rPr>
        <w:t xml:space="preserve"> information for the cell group is different from the one indicated in the last transmission of the </w:t>
      </w:r>
      <w:r w:rsidRPr="00904DF4">
        <w:rPr>
          <w:rFonts w:eastAsia="Times New Roman"/>
          <w:i/>
          <w:lang w:eastAsia="ja-JP"/>
        </w:rPr>
        <w:t>UEAssistanceInformation</w:t>
      </w:r>
      <w:r w:rsidRPr="00904DF4">
        <w:rPr>
          <w:rFonts w:eastAsia="Times New Roman"/>
          <w:lang w:eastAsia="ja-JP"/>
        </w:rPr>
        <w:t xml:space="preserve"> message including </w:t>
      </w:r>
      <w:r w:rsidRPr="00904DF4">
        <w:rPr>
          <w:rFonts w:eastAsia="Times New Roman"/>
          <w:i/>
          <w:lang w:eastAsia="ja-JP"/>
        </w:rPr>
        <w:t>drx-Preference</w:t>
      </w:r>
      <w:r w:rsidRPr="00904DF4">
        <w:rPr>
          <w:rFonts w:eastAsia="Times New Roman"/>
          <w:lang w:eastAsia="ja-JP"/>
        </w:rPr>
        <w:t xml:space="preserve"> for the cell group and timer T346</w:t>
      </w:r>
      <w:r w:rsidRPr="00904DF4">
        <w:rPr>
          <w:rFonts w:eastAsia="Times New Roman"/>
          <w:lang w:eastAsia="zh-CN"/>
        </w:rPr>
        <w:t>a</w:t>
      </w:r>
      <w:r w:rsidRPr="00904DF4">
        <w:rPr>
          <w:rFonts w:eastAsia="Times New Roman"/>
          <w:lang w:eastAsia="ja-JP"/>
        </w:rPr>
        <w:t xml:space="preserve"> associated with the cell group is not running:</w:t>
      </w:r>
    </w:p>
    <w:p w14:paraId="35BC35E4"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start the timer T346a with the timer value set to the </w:t>
      </w:r>
      <w:r w:rsidRPr="00904DF4">
        <w:rPr>
          <w:rFonts w:eastAsia="Times New Roman"/>
          <w:i/>
          <w:lang w:eastAsia="ja-JP"/>
        </w:rPr>
        <w:t xml:space="preserve">drx-PreferenceProhibitTimer </w:t>
      </w:r>
      <w:r w:rsidRPr="00904DF4">
        <w:rPr>
          <w:rFonts w:eastAsia="Times New Roman"/>
          <w:lang w:eastAsia="ja-JP"/>
        </w:rPr>
        <w:t>of the cell group;</w:t>
      </w:r>
    </w:p>
    <w:p w14:paraId="106C4718"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initiate transmission of the </w:t>
      </w:r>
      <w:r w:rsidRPr="00904DF4">
        <w:rPr>
          <w:rFonts w:eastAsia="Times New Roman"/>
          <w:i/>
          <w:iCs/>
          <w:lang w:eastAsia="ja-JP"/>
        </w:rPr>
        <w:t>UEAssistanceInformation</w:t>
      </w:r>
      <w:r w:rsidRPr="00904DF4">
        <w:rPr>
          <w:rFonts w:eastAsia="Times New Roman"/>
          <w:lang w:eastAsia="ja-JP"/>
        </w:rPr>
        <w:t xml:space="preserve"> message in accordance with 5.</w:t>
      </w:r>
      <w:r w:rsidRPr="00904DF4">
        <w:rPr>
          <w:rFonts w:eastAsia="Times New Roman"/>
          <w:lang w:eastAsia="zh-CN"/>
        </w:rPr>
        <w:t>7</w:t>
      </w:r>
      <w:r w:rsidRPr="00904DF4">
        <w:rPr>
          <w:rFonts w:eastAsia="Times New Roman"/>
          <w:lang w:eastAsia="ja-JP"/>
        </w:rPr>
        <w:t>.</w:t>
      </w:r>
      <w:r w:rsidRPr="00904DF4">
        <w:rPr>
          <w:rFonts w:eastAsia="Times New Roman"/>
          <w:lang w:eastAsia="zh-CN"/>
        </w:rPr>
        <w:t>4</w:t>
      </w:r>
      <w:r w:rsidRPr="00904DF4">
        <w:rPr>
          <w:rFonts w:eastAsia="Times New Roman"/>
          <w:lang w:eastAsia="ja-JP"/>
        </w:rPr>
        <w:t xml:space="preserve">.3 to provide the current </w:t>
      </w:r>
      <w:r w:rsidRPr="00904DF4">
        <w:rPr>
          <w:rFonts w:eastAsia="Times New Roman"/>
          <w:i/>
          <w:lang w:eastAsia="ja-JP"/>
        </w:rPr>
        <w:t>drx-Preference</w:t>
      </w:r>
      <w:r w:rsidRPr="00904DF4">
        <w:rPr>
          <w:rFonts w:eastAsia="Times New Roman"/>
          <w:lang w:eastAsia="ja-JP"/>
        </w:rPr>
        <w:t>;</w:t>
      </w:r>
    </w:p>
    <w:p w14:paraId="24F02056"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if configured to provide its preference on the maximum aggregated bandwidth of a cell group for power saving:</w:t>
      </w:r>
    </w:p>
    <w:p w14:paraId="2B155B0F"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UE has a preference on the maximum aggregated bandwidth of the cell group and the UE did not transmit a </w:t>
      </w:r>
      <w:r w:rsidRPr="00904DF4">
        <w:rPr>
          <w:rFonts w:eastAsia="Times New Roman"/>
          <w:i/>
          <w:iCs/>
          <w:lang w:eastAsia="ja-JP"/>
        </w:rPr>
        <w:t>UEAssistanceInformation</w:t>
      </w:r>
      <w:r w:rsidRPr="00904DF4">
        <w:rPr>
          <w:rFonts w:eastAsia="Times New Roman"/>
          <w:lang w:eastAsia="ja-JP"/>
        </w:rPr>
        <w:t xml:space="preserve"> message</w:t>
      </w:r>
      <w:r w:rsidRPr="00904DF4">
        <w:rPr>
          <w:rFonts w:eastAsia="Times New Roman"/>
          <w:lang w:eastAsia="zh-CN"/>
        </w:rPr>
        <w:t xml:space="preserve"> with </w:t>
      </w:r>
      <w:r w:rsidRPr="00904DF4">
        <w:rPr>
          <w:rFonts w:eastAsia="Times New Roman"/>
          <w:i/>
          <w:lang w:eastAsia="ja-JP"/>
        </w:rPr>
        <w:t>maxBW-Preference</w:t>
      </w:r>
      <w:r w:rsidRPr="00904DF4">
        <w:rPr>
          <w:rFonts w:eastAsia="Times New Roman"/>
          <w:lang w:eastAsia="ja-JP"/>
        </w:rPr>
        <w:t xml:space="preserve"> </w:t>
      </w:r>
      <w:r w:rsidRPr="00904DF4">
        <w:rPr>
          <w:rFonts w:eastAsia="宋体"/>
        </w:rPr>
        <w:t xml:space="preserve">and/or </w:t>
      </w:r>
      <w:r w:rsidRPr="00904DF4">
        <w:rPr>
          <w:rFonts w:eastAsia="宋体"/>
          <w:i/>
        </w:rPr>
        <w:t>maxBW-PreferenceFR2-2</w:t>
      </w:r>
      <w:r w:rsidRPr="00904DF4">
        <w:rPr>
          <w:rFonts w:eastAsia="宋体"/>
        </w:rPr>
        <w:t xml:space="preserve"> </w:t>
      </w:r>
      <w:r w:rsidRPr="00904DF4">
        <w:rPr>
          <w:rFonts w:eastAsia="Times New Roman"/>
          <w:lang w:eastAsia="ja-JP"/>
        </w:rPr>
        <w:t>for the cell group since it was configured to provide its preference on the maximum aggregated bandwidth of the cell group for power saving; or</w:t>
      </w:r>
    </w:p>
    <w:p w14:paraId="6D5323CA"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current </w:t>
      </w:r>
      <w:r w:rsidRPr="00904DF4">
        <w:rPr>
          <w:rFonts w:eastAsia="Times New Roman"/>
          <w:i/>
          <w:lang w:eastAsia="ja-JP"/>
        </w:rPr>
        <w:t>maxBW-Preference</w:t>
      </w:r>
      <w:r w:rsidRPr="00904DF4">
        <w:rPr>
          <w:rFonts w:eastAsia="Times New Roman"/>
          <w:lang w:eastAsia="ja-JP"/>
        </w:rPr>
        <w:t xml:space="preserve"> information for the cell group is different from the one indicated in the last transmission of the </w:t>
      </w:r>
      <w:r w:rsidRPr="00904DF4">
        <w:rPr>
          <w:rFonts w:eastAsia="Times New Roman"/>
          <w:i/>
          <w:lang w:eastAsia="ja-JP"/>
        </w:rPr>
        <w:t>UEAssistanceInformation</w:t>
      </w:r>
      <w:r w:rsidRPr="00904DF4">
        <w:rPr>
          <w:rFonts w:eastAsia="Times New Roman"/>
          <w:lang w:eastAsia="ja-JP"/>
        </w:rPr>
        <w:t xml:space="preserve"> message including </w:t>
      </w:r>
      <w:r w:rsidRPr="00904DF4">
        <w:rPr>
          <w:rFonts w:eastAsia="Times New Roman"/>
          <w:i/>
          <w:lang w:eastAsia="ja-JP"/>
        </w:rPr>
        <w:t>maxBW-Preference</w:t>
      </w:r>
      <w:r w:rsidRPr="00904DF4">
        <w:rPr>
          <w:rFonts w:eastAsia="Times New Roman"/>
          <w:lang w:eastAsia="ja-JP"/>
        </w:rPr>
        <w:t xml:space="preserve"> </w:t>
      </w:r>
      <w:r w:rsidRPr="00904DF4">
        <w:rPr>
          <w:rFonts w:eastAsia="宋体"/>
        </w:rPr>
        <w:t xml:space="preserve">and/or </w:t>
      </w:r>
      <w:r w:rsidRPr="00904DF4">
        <w:rPr>
          <w:rFonts w:eastAsia="宋体"/>
          <w:i/>
        </w:rPr>
        <w:t>maxBW-PreferenceFR2-2</w:t>
      </w:r>
      <w:r w:rsidRPr="00904DF4">
        <w:rPr>
          <w:rFonts w:eastAsia="Times New Roman"/>
          <w:lang w:eastAsia="ja-JP"/>
        </w:rPr>
        <w:t>for the cell group and timer T346</w:t>
      </w:r>
      <w:r w:rsidRPr="00904DF4">
        <w:rPr>
          <w:rFonts w:eastAsia="Times New Roman"/>
          <w:lang w:eastAsia="zh-CN"/>
        </w:rPr>
        <w:t>b</w:t>
      </w:r>
      <w:r w:rsidRPr="00904DF4">
        <w:rPr>
          <w:rFonts w:eastAsia="Times New Roman"/>
          <w:lang w:eastAsia="ja-JP"/>
        </w:rPr>
        <w:t xml:space="preserve"> associated with the cell group is not running:</w:t>
      </w:r>
    </w:p>
    <w:p w14:paraId="2990F851"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start the timer T346b with the timer value set to the </w:t>
      </w:r>
      <w:r w:rsidRPr="00904DF4">
        <w:rPr>
          <w:rFonts w:eastAsia="Times New Roman"/>
          <w:i/>
          <w:lang w:eastAsia="ja-JP"/>
        </w:rPr>
        <w:t xml:space="preserve">maxBW-PreferenceProhibitTimer </w:t>
      </w:r>
      <w:r w:rsidRPr="00904DF4">
        <w:rPr>
          <w:rFonts w:eastAsia="Times New Roman"/>
          <w:lang w:eastAsia="ja-JP"/>
        </w:rPr>
        <w:t>of the cell group;</w:t>
      </w:r>
    </w:p>
    <w:p w14:paraId="3992FFB0"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initiate transmission of the </w:t>
      </w:r>
      <w:r w:rsidRPr="00904DF4">
        <w:rPr>
          <w:rFonts w:eastAsia="Times New Roman"/>
          <w:i/>
          <w:iCs/>
          <w:lang w:eastAsia="ja-JP"/>
        </w:rPr>
        <w:t>UEAssistanceInformation</w:t>
      </w:r>
      <w:r w:rsidRPr="00904DF4">
        <w:rPr>
          <w:rFonts w:eastAsia="Times New Roman"/>
          <w:lang w:eastAsia="ja-JP"/>
        </w:rPr>
        <w:t xml:space="preserve"> message in accordance with 5.</w:t>
      </w:r>
      <w:r w:rsidRPr="00904DF4">
        <w:rPr>
          <w:rFonts w:eastAsia="Times New Roman"/>
          <w:lang w:eastAsia="zh-CN"/>
        </w:rPr>
        <w:t>7</w:t>
      </w:r>
      <w:r w:rsidRPr="00904DF4">
        <w:rPr>
          <w:rFonts w:eastAsia="Times New Roman"/>
          <w:lang w:eastAsia="ja-JP"/>
        </w:rPr>
        <w:t>.</w:t>
      </w:r>
      <w:r w:rsidRPr="00904DF4">
        <w:rPr>
          <w:rFonts w:eastAsia="Times New Roman"/>
          <w:lang w:eastAsia="zh-CN"/>
        </w:rPr>
        <w:t>4</w:t>
      </w:r>
      <w:r w:rsidRPr="00904DF4">
        <w:rPr>
          <w:rFonts w:eastAsia="Times New Roman"/>
          <w:lang w:eastAsia="ja-JP"/>
        </w:rPr>
        <w:t xml:space="preserve">.3 to provide the current </w:t>
      </w:r>
      <w:r w:rsidRPr="00904DF4">
        <w:rPr>
          <w:rFonts w:eastAsia="Times New Roman"/>
          <w:i/>
          <w:lang w:eastAsia="ja-JP"/>
        </w:rPr>
        <w:t>maxBW-Preference</w:t>
      </w:r>
      <w:r w:rsidRPr="00904DF4">
        <w:rPr>
          <w:rFonts w:eastAsia="宋体"/>
        </w:rPr>
        <w:t xml:space="preserve"> and/or </w:t>
      </w:r>
      <w:r w:rsidRPr="00904DF4">
        <w:rPr>
          <w:rFonts w:eastAsia="宋体"/>
          <w:i/>
        </w:rPr>
        <w:t>maxBW-PreferenceFR2-2</w:t>
      </w:r>
      <w:r w:rsidRPr="00904DF4">
        <w:rPr>
          <w:rFonts w:eastAsia="Times New Roman"/>
          <w:lang w:eastAsia="ja-JP"/>
        </w:rPr>
        <w:t>;</w:t>
      </w:r>
    </w:p>
    <w:p w14:paraId="5767C89F"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if configured to provide its preference on the maximum number of secondary component carriers of a cell group for power saving:</w:t>
      </w:r>
    </w:p>
    <w:p w14:paraId="438852C1"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UE has a preference on the maximum number of secondary component carriers of the cell group and the UE did not transmit a </w:t>
      </w:r>
      <w:r w:rsidRPr="00904DF4">
        <w:rPr>
          <w:rFonts w:eastAsia="Times New Roman"/>
          <w:i/>
          <w:iCs/>
          <w:lang w:eastAsia="ja-JP"/>
        </w:rPr>
        <w:t>UEAssistanceInformation</w:t>
      </w:r>
      <w:r w:rsidRPr="00904DF4">
        <w:rPr>
          <w:rFonts w:eastAsia="Times New Roman"/>
          <w:lang w:eastAsia="ja-JP"/>
        </w:rPr>
        <w:t xml:space="preserve"> message</w:t>
      </w:r>
      <w:r w:rsidRPr="00904DF4">
        <w:rPr>
          <w:rFonts w:eastAsia="Times New Roman"/>
          <w:lang w:eastAsia="zh-CN"/>
        </w:rPr>
        <w:t xml:space="preserve"> with </w:t>
      </w:r>
      <w:r w:rsidRPr="00904DF4">
        <w:rPr>
          <w:rFonts w:eastAsia="Times New Roman"/>
          <w:i/>
          <w:lang w:eastAsia="ja-JP"/>
        </w:rPr>
        <w:t xml:space="preserve">maxCC-Preference </w:t>
      </w:r>
      <w:r w:rsidRPr="00904DF4">
        <w:rPr>
          <w:rFonts w:eastAsia="Times New Roman"/>
          <w:lang w:eastAsia="ja-JP"/>
        </w:rPr>
        <w:t>for the cell group since it was configured to provide its preference on the maximum number of secondary component carriers of the cell group for power saving; or</w:t>
      </w:r>
    </w:p>
    <w:p w14:paraId="5FDB8B88"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current </w:t>
      </w:r>
      <w:r w:rsidRPr="00904DF4">
        <w:rPr>
          <w:rFonts w:eastAsia="Times New Roman"/>
          <w:i/>
          <w:lang w:eastAsia="ja-JP"/>
        </w:rPr>
        <w:t xml:space="preserve">maxCC-Preference </w:t>
      </w:r>
      <w:r w:rsidRPr="00904DF4">
        <w:rPr>
          <w:rFonts w:eastAsia="Times New Roman"/>
          <w:lang w:eastAsia="ja-JP"/>
        </w:rPr>
        <w:t xml:space="preserve">information for the cell group is different from the one indicated in the last transmission of the </w:t>
      </w:r>
      <w:r w:rsidRPr="00904DF4">
        <w:rPr>
          <w:rFonts w:eastAsia="Times New Roman"/>
          <w:i/>
          <w:lang w:eastAsia="ja-JP"/>
        </w:rPr>
        <w:t>UEAssistanceInformation</w:t>
      </w:r>
      <w:r w:rsidRPr="00904DF4">
        <w:rPr>
          <w:rFonts w:eastAsia="Times New Roman"/>
          <w:lang w:eastAsia="ja-JP"/>
        </w:rPr>
        <w:t xml:space="preserve"> message including </w:t>
      </w:r>
      <w:r w:rsidRPr="00904DF4">
        <w:rPr>
          <w:rFonts w:eastAsia="Times New Roman"/>
          <w:i/>
          <w:lang w:eastAsia="ja-JP"/>
        </w:rPr>
        <w:t xml:space="preserve">maxCC-Preference </w:t>
      </w:r>
      <w:r w:rsidRPr="00904DF4">
        <w:rPr>
          <w:rFonts w:eastAsia="Times New Roman"/>
          <w:lang w:eastAsia="ja-JP"/>
        </w:rPr>
        <w:t>for the cell group and timer T346</w:t>
      </w:r>
      <w:r w:rsidRPr="00904DF4">
        <w:rPr>
          <w:rFonts w:eastAsia="Times New Roman"/>
          <w:lang w:eastAsia="zh-CN"/>
        </w:rPr>
        <w:t>c</w:t>
      </w:r>
      <w:r w:rsidRPr="00904DF4">
        <w:rPr>
          <w:rFonts w:eastAsia="Times New Roman"/>
          <w:lang w:eastAsia="ja-JP"/>
        </w:rPr>
        <w:t xml:space="preserve"> associated with the cell group is not running:</w:t>
      </w:r>
    </w:p>
    <w:p w14:paraId="0484BCF2"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lastRenderedPageBreak/>
        <w:t>3&gt;</w:t>
      </w:r>
      <w:r w:rsidRPr="00904DF4">
        <w:rPr>
          <w:rFonts w:eastAsia="Times New Roman"/>
          <w:lang w:eastAsia="ja-JP"/>
        </w:rPr>
        <w:tab/>
        <w:t xml:space="preserve">start the timer T346c with the timer value set to the </w:t>
      </w:r>
      <w:r w:rsidRPr="00904DF4">
        <w:rPr>
          <w:rFonts w:eastAsia="Times New Roman"/>
          <w:i/>
          <w:lang w:eastAsia="ja-JP"/>
        </w:rPr>
        <w:t xml:space="preserve">maxCC-PreferenceProhibitTimer </w:t>
      </w:r>
      <w:r w:rsidRPr="00904DF4">
        <w:rPr>
          <w:rFonts w:eastAsia="Times New Roman"/>
          <w:lang w:eastAsia="ja-JP"/>
        </w:rPr>
        <w:t>of the cell group;</w:t>
      </w:r>
    </w:p>
    <w:p w14:paraId="73514FE6"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initiate transmission of the </w:t>
      </w:r>
      <w:r w:rsidRPr="00904DF4">
        <w:rPr>
          <w:rFonts w:eastAsia="Times New Roman"/>
          <w:i/>
          <w:iCs/>
          <w:lang w:eastAsia="ja-JP"/>
        </w:rPr>
        <w:t>UEAssistanceInformation</w:t>
      </w:r>
      <w:r w:rsidRPr="00904DF4">
        <w:rPr>
          <w:rFonts w:eastAsia="Times New Roman"/>
          <w:lang w:eastAsia="ja-JP"/>
        </w:rPr>
        <w:t xml:space="preserve"> message in accordance with 5.</w:t>
      </w:r>
      <w:r w:rsidRPr="00904DF4">
        <w:rPr>
          <w:rFonts w:eastAsia="Times New Roman"/>
          <w:lang w:eastAsia="zh-CN"/>
        </w:rPr>
        <w:t>7</w:t>
      </w:r>
      <w:r w:rsidRPr="00904DF4">
        <w:rPr>
          <w:rFonts w:eastAsia="Times New Roman"/>
          <w:lang w:eastAsia="ja-JP"/>
        </w:rPr>
        <w:t>.</w:t>
      </w:r>
      <w:r w:rsidRPr="00904DF4">
        <w:rPr>
          <w:rFonts w:eastAsia="Times New Roman"/>
          <w:lang w:eastAsia="zh-CN"/>
        </w:rPr>
        <w:t>4</w:t>
      </w:r>
      <w:r w:rsidRPr="00904DF4">
        <w:rPr>
          <w:rFonts w:eastAsia="Times New Roman"/>
          <w:lang w:eastAsia="ja-JP"/>
        </w:rPr>
        <w:t xml:space="preserve">.3 to provide the current </w:t>
      </w:r>
      <w:r w:rsidRPr="00904DF4">
        <w:rPr>
          <w:rFonts w:eastAsia="Times New Roman"/>
          <w:i/>
          <w:lang w:eastAsia="ja-JP"/>
        </w:rPr>
        <w:t>maxCC-Preference</w:t>
      </w:r>
      <w:r w:rsidRPr="00904DF4">
        <w:rPr>
          <w:rFonts w:eastAsia="Times New Roman"/>
          <w:lang w:eastAsia="ja-JP"/>
        </w:rPr>
        <w:t>;</w:t>
      </w:r>
    </w:p>
    <w:p w14:paraId="11732F68"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if configured to provide its preference on the maximum number of MIMO layers of a cell group for power saving:</w:t>
      </w:r>
    </w:p>
    <w:p w14:paraId="0AEE5E35"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UE has a preference on the maximum number of MIMO layers of the cell group and the UE did not transmit a </w:t>
      </w:r>
      <w:r w:rsidRPr="00904DF4">
        <w:rPr>
          <w:rFonts w:eastAsia="Times New Roman"/>
          <w:i/>
          <w:iCs/>
          <w:lang w:eastAsia="ja-JP"/>
        </w:rPr>
        <w:t>UEAssistanceInformation</w:t>
      </w:r>
      <w:r w:rsidRPr="00904DF4">
        <w:rPr>
          <w:rFonts w:eastAsia="Times New Roman"/>
          <w:lang w:eastAsia="ja-JP"/>
        </w:rPr>
        <w:t xml:space="preserve"> message</w:t>
      </w:r>
      <w:r w:rsidRPr="00904DF4">
        <w:rPr>
          <w:rFonts w:eastAsia="Times New Roman"/>
          <w:lang w:eastAsia="zh-CN"/>
        </w:rPr>
        <w:t xml:space="preserve"> with </w:t>
      </w:r>
      <w:r w:rsidRPr="00904DF4">
        <w:rPr>
          <w:rFonts w:eastAsia="Times New Roman"/>
          <w:i/>
          <w:lang w:eastAsia="ja-JP"/>
        </w:rPr>
        <w:t xml:space="preserve">maxMIMO-LayerPreference </w:t>
      </w:r>
      <w:r w:rsidRPr="00904DF4">
        <w:rPr>
          <w:rFonts w:eastAsia="宋体"/>
        </w:rPr>
        <w:t xml:space="preserve">and/or </w:t>
      </w:r>
      <w:r w:rsidRPr="00904DF4">
        <w:rPr>
          <w:rFonts w:eastAsia="宋体"/>
          <w:i/>
        </w:rPr>
        <w:t>maxMIMO-LayerPreferenceFR2-2</w:t>
      </w:r>
      <w:r w:rsidRPr="00904DF4">
        <w:rPr>
          <w:rFonts w:eastAsia="宋体"/>
        </w:rPr>
        <w:t xml:space="preserve"> </w:t>
      </w:r>
      <w:r w:rsidRPr="00904DF4">
        <w:rPr>
          <w:rFonts w:eastAsia="Times New Roman"/>
          <w:lang w:eastAsia="ja-JP"/>
        </w:rPr>
        <w:t>for the cell group since it was configured to provide its preference on the maximum number of MIMO layers of the cell group for power saving; or</w:t>
      </w:r>
    </w:p>
    <w:p w14:paraId="75A0DE48"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current </w:t>
      </w:r>
      <w:r w:rsidRPr="00904DF4">
        <w:rPr>
          <w:rFonts w:eastAsia="Times New Roman"/>
          <w:i/>
          <w:lang w:eastAsia="ja-JP"/>
        </w:rPr>
        <w:t xml:space="preserve">maxMIMO-LayerPreference </w:t>
      </w:r>
      <w:r w:rsidRPr="00904DF4">
        <w:rPr>
          <w:rFonts w:eastAsia="Times New Roman"/>
          <w:lang w:eastAsia="ja-JP"/>
        </w:rPr>
        <w:t xml:space="preserve">information for the cell group is different from the one indicated in the last transmission of the </w:t>
      </w:r>
      <w:r w:rsidRPr="00904DF4">
        <w:rPr>
          <w:rFonts w:eastAsia="Times New Roman"/>
          <w:i/>
          <w:lang w:eastAsia="ja-JP"/>
        </w:rPr>
        <w:t>UEAssistanceInformation</w:t>
      </w:r>
      <w:r w:rsidRPr="00904DF4">
        <w:rPr>
          <w:rFonts w:eastAsia="Times New Roman"/>
          <w:lang w:eastAsia="ja-JP"/>
        </w:rPr>
        <w:t xml:space="preserve"> message including </w:t>
      </w:r>
      <w:r w:rsidRPr="00904DF4">
        <w:rPr>
          <w:rFonts w:eastAsia="Times New Roman"/>
          <w:i/>
          <w:lang w:eastAsia="ja-JP"/>
        </w:rPr>
        <w:t xml:space="preserve">maxMIMO-LayerPreference </w:t>
      </w:r>
      <w:r w:rsidRPr="00904DF4">
        <w:rPr>
          <w:rFonts w:eastAsia="宋体"/>
        </w:rPr>
        <w:t xml:space="preserve">and/or </w:t>
      </w:r>
      <w:r w:rsidRPr="00904DF4">
        <w:rPr>
          <w:rFonts w:eastAsia="宋体"/>
          <w:i/>
        </w:rPr>
        <w:t>maxMIMO-LayerPreferenceFR2-2</w:t>
      </w:r>
      <w:r w:rsidRPr="00904DF4">
        <w:rPr>
          <w:rFonts w:eastAsia="宋体"/>
        </w:rPr>
        <w:t xml:space="preserve"> </w:t>
      </w:r>
      <w:r w:rsidRPr="00904DF4">
        <w:rPr>
          <w:rFonts w:eastAsia="Times New Roman"/>
          <w:lang w:eastAsia="ja-JP"/>
        </w:rPr>
        <w:t>for the cell group and timer T346</w:t>
      </w:r>
      <w:r w:rsidRPr="00904DF4">
        <w:rPr>
          <w:rFonts w:eastAsia="Times New Roman"/>
          <w:lang w:eastAsia="zh-CN"/>
        </w:rPr>
        <w:t>d</w:t>
      </w:r>
      <w:r w:rsidRPr="00904DF4">
        <w:rPr>
          <w:rFonts w:eastAsia="Times New Roman"/>
          <w:lang w:eastAsia="ja-JP"/>
        </w:rPr>
        <w:t xml:space="preserve"> associated with the cell group is not running:</w:t>
      </w:r>
    </w:p>
    <w:p w14:paraId="377C77DA"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start the timer T346d with the timer value set to the </w:t>
      </w:r>
      <w:r w:rsidRPr="00904DF4">
        <w:rPr>
          <w:rFonts w:eastAsia="Times New Roman"/>
          <w:i/>
          <w:lang w:eastAsia="ja-JP"/>
        </w:rPr>
        <w:t xml:space="preserve">maxMIMO-LayerPreferenceProhibitTimer </w:t>
      </w:r>
      <w:r w:rsidRPr="00904DF4">
        <w:rPr>
          <w:rFonts w:eastAsia="Times New Roman"/>
          <w:lang w:eastAsia="ja-JP"/>
        </w:rPr>
        <w:t>of the cell group;</w:t>
      </w:r>
    </w:p>
    <w:p w14:paraId="3D0EBE3D"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initiate transmission of the </w:t>
      </w:r>
      <w:r w:rsidRPr="00904DF4">
        <w:rPr>
          <w:rFonts w:eastAsia="Times New Roman"/>
          <w:i/>
          <w:iCs/>
          <w:lang w:eastAsia="ja-JP"/>
        </w:rPr>
        <w:t>UEAssistanceInformation</w:t>
      </w:r>
      <w:r w:rsidRPr="00904DF4">
        <w:rPr>
          <w:rFonts w:eastAsia="Times New Roman"/>
          <w:lang w:eastAsia="ja-JP"/>
        </w:rPr>
        <w:t xml:space="preserve"> message in accordance with 5.</w:t>
      </w:r>
      <w:r w:rsidRPr="00904DF4">
        <w:rPr>
          <w:rFonts w:eastAsia="Times New Roman"/>
          <w:lang w:eastAsia="zh-CN"/>
        </w:rPr>
        <w:t>7</w:t>
      </w:r>
      <w:r w:rsidRPr="00904DF4">
        <w:rPr>
          <w:rFonts w:eastAsia="Times New Roman"/>
          <w:lang w:eastAsia="ja-JP"/>
        </w:rPr>
        <w:t>.</w:t>
      </w:r>
      <w:r w:rsidRPr="00904DF4">
        <w:rPr>
          <w:rFonts w:eastAsia="Times New Roman"/>
          <w:lang w:eastAsia="zh-CN"/>
        </w:rPr>
        <w:t>4</w:t>
      </w:r>
      <w:r w:rsidRPr="00904DF4">
        <w:rPr>
          <w:rFonts w:eastAsia="Times New Roman"/>
          <w:lang w:eastAsia="ja-JP"/>
        </w:rPr>
        <w:t xml:space="preserve">.3 to provide the current </w:t>
      </w:r>
      <w:r w:rsidRPr="00904DF4">
        <w:rPr>
          <w:rFonts w:eastAsia="Times New Roman"/>
          <w:i/>
          <w:lang w:eastAsia="ja-JP"/>
        </w:rPr>
        <w:t>maxMIMO-LayerPreference</w:t>
      </w:r>
      <w:r w:rsidRPr="00904DF4">
        <w:rPr>
          <w:rFonts w:eastAsia="宋体"/>
          <w:i/>
        </w:rPr>
        <w:t xml:space="preserve"> </w:t>
      </w:r>
      <w:r w:rsidRPr="00904DF4">
        <w:rPr>
          <w:rFonts w:eastAsia="宋体"/>
        </w:rPr>
        <w:t xml:space="preserve">and/or </w:t>
      </w:r>
      <w:r w:rsidRPr="00904DF4">
        <w:rPr>
          <w:rFonts w:eastAsia="宋体"/>
          <w:i/>
        </w:rPr>
        <w:t>maxMIMO-LayerPreferenceFR2-2</w:t>
      </w:r>
      <w:r w:rsidRPr="00904DF4">
        <w:rPr>
          <w:rFonts w:eastAsia="Times New Roman"/>
          <w:lang w:eastAsia="ja-JP"/>
        </w:rPr>
        <w:t>;</w:t>
      </w:r>
    </w:p>
    <w:p w14:paraId="79A4EE0B"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if configured to provide its preference on the minimum scheduling offset for cross-slot scheduling of a cell group for power saving:</w:t>
      </w:r>
    </w:p>
    <w:p w14:paraId="474D0B90"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UE has a preference on the minimum scheduling offset for cross-slot scheduling of the cell group and the UE did not transmit a </w:t>
      </w:r>
      <w:r w:rsidRPr="00904DF4">
        <w:rPr>
          <w:rFonts w:eastAsia="Times New Roman"/>
          <w:i/>
          <w:iCs/>
          <w:lang w:eastAsia="ja-JP"/>
        </w:rPr>
        <w:t>UEAssistanceInformation</w:t>
      </w:r>
      <w:r w:rsidRPr="00904DF4">
        <w:rPr>
          <w:rFonts w:eastAsia="Times New Roman"/>
          <w:lang w:eastAsia="ja-JP"/>
        </w:rPr>
        <w:t xml:space="preserve"> message</w:t>
      </w:r>
      <w:r w:rsidRPr="00904DF4">
        <w:rPr>
          <w:rFonts w:eastAsia="Times New Roman"/>
          <w:lang w:eastAsia="zh-CN"/>
        </w:rPr>
        <w:t xml:space="preserve"> with </w:t>
      </w:r>
      <w:r w:rsidRPr="00904DF4">
        <w:rPr>
          <w:rFonts w:eastAsia="Times New Roman"/>
          <w:i/>
          <w:lang w:eastAsia="ja-JP"/>
        </w:rPr>
        <w:t xml:space="preserve">minSchedulingOffsetPreference </w:t>
      </w:r>
      <w:r w:rsidRPr="00904DF4">
        <w:rPr>
          <w:rFonts w:eastAsia="宋体"/>
        </w:rPr>
        <w:t xml:space="preserve">and/or </w:t>
      </w:r>
      <w:r w:rsidRPr="00904DF4">
        <w:rPr>
          <w:rFonts w:eastAsia="宋体"/>
          <w:i/>
        </w:rPr>
        <w:t xml:space="preserve">minSchedulingOffsetPreferenceExt </w:t>
      </w:r>
      <w:r w:rsidRPr="00904DF4">
        <w:rPr>
          <w:rFonts w:eastAsia="Times New Roman"/>
          <w:lang w:eastAsia="ja-JP"/>
        </w:rPr>
        <w:t>for the cell group since it was configured to provide its preference on the minimum scheduling offset for cross-slot scheduling of the cell group for power saving; or</w:t>
      </w:r>
    </w:p>
    <w:p w14:paraId="71C17EFB"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current </w:t>
      </w:r>
      <w:r w:rsidRPr="00904DF4">
        <w:rPr>
          <w:rFonts w:eastAsia="Times New Roman"/>
          <w:i/>
          <w:lang w:eastAsia="ja-JP"/>
        </w:rPr>
        <w:t xml:space="preserve">minSchedulingOffsetPreference </w:t>
      </w:r>
      <w:r w:rsidRPr="00904DF4">
        <w:rPr>
          <w:rFonts w:eastAsia="宋体"/>
        </w:rPr>
        <w:t xml:space="preserve">and/or </w:t>
      </w:r>
      <w:r w:rsidRPr="00904DF4">
        <w:rPr>
          <w:rFonts w:eastAsia="宋体"/>
          <w:i/>
        </w:rPr>
        <w:t xml:space="preserve">minSchedulingOffsetPreferenceExt </w:t>
      </w:r>
      <w:r w:rsidRPr="00904DF4">
        <w:rPr>
          <w:rFonts w:eastAsia="Times New Roman"/>
          <w:lang w:eastAsia="ja-JP"/>
        </w:rPr>
        <w:t xml:space="preserve">information for the cell group is different from the one indicated in the last transmission of the </w:t>
      </w:r>
      <w:r w:rsidRPr="00904DF4">
        <w:rPr>
          <w:rFonts w:eastAsia="Times New Roman"/>
          <w:i/>
          <w:lang w:eastAsia="ja-JP"/>
        </w:rPr>
        <w:t>UEAssistanceInformation</w:t>
      </w:r>
      <w:r w:rsidRPr="00904DF4">
        <w:rPr>
          <w:rFonts w:eastAsia="Times New Roman"/>
          <w:lang w:eastAsia="ja-JP"/>
        </w:rPr>
        <w:t xml:space="preserve"> message including </w:t>
      </w:r>
      <w:r w:rsidRPr="00904DF4">
        <w:rPr>
          <w:rFonts w:eastAsia="Times New Roman"/>
          <w:i/>
          <w:lang w:eastAsia="ja-JP"/>
        </w:rPr>
        <w:t xml:space="preserve">minSchedulingOffsetPreference </w:t>
      </w:r>
      <w:r w:rsidRPr="00904DF4">
        <w:rPr>
          <w:rFonts w:eastAsia="宋体"/>
        </w:rPr>
        <w:t xml:space="preserve">and/or </w:t>
      </w:r>
      <w:r w:rsidRPr="00904DF4">
        <w:rPr>
          <w:rFonts w:eastAsia="宋体"/>
          <w:i/>
        </w:rPr>
        <w:t>minSchedulingOffsetPreferenceExt</w:t>
      </w:r>
      <w:r w:rsidRPr="00904DF4">
        <w:rPr>
          <w:rFonts w:eastAsia="Times New Roman"/>
          <w:lang w:eastAsia="ja-JP"/>
        </w:rPr>
        <w:t xml:space="preserve"> for the cell group and timer T346</w:t>
      </w:r>
      <w:r w:rsidRPr="00904DF4">
        <w:rPr>
          <w:rFonts w:eastAsia="Times New Roman"/>
          <w:lang w:eastAsia="zh-CN"/>
        </w:rPr>
        <w:t>e</w:t>
      </w:r>
      <w:r w:rsidRPr="00904DF4">
        <w:rPr>
          <w:rFonts w:eastAsia="Times New Roman"/>
          <w:lang w:eastAsia="ja-JP"/>
        </w:rPr>
        <w:t xml:space="preserve"> associated with the cell group is not running:</w:t>
      </w:r>
    </w:p>
    <w:p w14:paraId="27316410"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start the timer T346e with the timer value set to the </w:t>
      </w:r>
      <w:r w:rsidRPr="00904DF4">
        <w:rPr>
          <w:rFonts w:eastAsia="Times New Roman"/>
          <w:i/>
          <w:lang w:eastAsia="ja-JP"/>
        </w:rPr>
        <w:t xml:space="preserve">minSchedulingOffsetPreferenceProhibitTimer </w:t>
      </w:r>
      <w:r w:rsidRPr="00904DF4">
        <w:rPr>
          <w:rFonts w:eastAsia="Times New Roman"/>
          <w:lang w:eastAsia="ja-JP"/>
        </w:rPr>
        <w:t>of the cell group;</w:t>
      </w:r>
    </w:p>
    <w:p w14:paraId="2CD87D79"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initiate transmission of the </w:t>
      </w:r>
      <w:r w:rsidRPr="00904DF4">
        <w:rPr>
          <w:rFonts w:eastAsia="Times New Roman"/>
          <w:i/>
          <w:iCs/>
          <w:lang w:eastAsia="ja-JP"/>
        </w:rPr>
        <w:t>UEAssistanceInformation</w:t>
      </w:r>
      <w:r w:rsidRPr="00904DF4">
        <w:rPr>
          <w:rFonts w:eastAsia="Times New Roman"/>
          <w:lang w:eastAsia="ja-JP"/>
        </w:rPr>
        <w:t xml:space="preserve"> message in accordance with 5.</w:t>
      </w:r>
      <w:r w:rsidRPr="00904DF4">
        <w:rPr>
          <w:rFonts w:eastAsia="Times New Roman"/>
          <w:lang w:eastAsia="zh-CN"/>
        </w:rPr>
        <w:t>7</w:t>
      </w:r>
      <w:r w:rsidRPr="00904DF4">
        <w:rPr>
          <w:rFonts w:eastAsia="Times New Roman"/>
          <w:lang w:eastAsia="ja-JP"/>
        </w:rPr>
        <w:t>.</w:t>
      </w:r>
      <w:r w:rsidRPr="00904DF4">
        <w:rPr>
          <w:rFonts w:eastAsia="Times New Roman"/>
          <w:lang w:eastAsia="zh-CN"/>
        </w:rPr>
        <w:t>4</w:t>
      </w:r>
      <w:r w:rsidRPr="00904DF4">
        <w:rPr>
          <w:rFonts w:eastAsia="Times New Roman"/>
          <w:lang w:eastAsia="ja-JP"/>
        </w:rPr>
        <w:t xml:space="preserve">.3 to provide the current </w:t>
      </w:r>
      <w:r w:rsidRPr="00904DF4">
        <w:rPr>
          <w:rFonts w:eastAsia="Times New Roman"/>
          <w:i/>
          <w:lang w:eastAsia="ja-JP"/>
        </w:rPr>
        <w:t>minSchedulingOffsetPreference</w:t>
      </w:r>
      <w:r w:rsidRPr="00904DF4">
        <w:rPr>
          <w:rFonts w:eastAsia="宋体"/>
          <w:i/>
        </w:rPr>
        <w:t xml:space="preserve"> </w:t>
      </w:r>
      <w:r w:rsidRPr="00904DF4">
        <w:rPr>
          <w:rFonts w:eastAsia="宋体"/>
        </w:rPr>
        <w:t xml:space="preserve">and/or </w:t>
      </w:r>
      <w:r w:rsidRPr="00904DF4">
        <w:rPr>
          <w:rFonts w:eastAsia="宋体"/>
          <w:i/>
        </w:rPr>
        <w:t>minSchedulingOffsetPreferenceExt</w:t>
      </w:r>
      <w:r w:rsidRPr="00904DF4">
        <w:rPr>
          <w:rFonts w:eastAsia="Times New Roman"/>
          <w:lang w:eastAsia="ja-JP"/>
        </w:rPr>
        <w:t>;</w:t>
      </w:r>
    </w:p>
    <w:p w14:paraId="085265A0"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if configured to provide its release preference and timer T346f is not running:</w:t>
      </w:r>
    </w:p>
    <w:p w14:paraId="5C11565B"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if the UE determines that it would prefer to transition out of RRC_CONNECTED state; or</w:t>
      </w:r>
    </w:p>
    <w:p w14:paraId="202AD9D8"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UE is configured with </w:t>
      </w:r>
      <w:r w:rsidRPr="00904DF4">
        <w:rPr>
          <w:rFonts w:eastAsia="Times New Roman"/>
          <w:i/>
          <w:lang w:eastAsia="ja-JP"/>
        </w:rPr>
        <w:t>connectedReporting</w:t>
      </w:r>
      <w:r w:rsidRPr="00904DF4">
        <w:rPr>
          <w:rFonts w:eastAsia="Times New Roman"/>
          <w:lang w:eastAsia="ja-JP"/>
        </w:rPr>
        <w:t xml:space="preserve"> and the UE determines that it would prefer to revert an earlier indication to transition out of RRC_CONNECTED state:</w:t>
      </w:r>
    </w:p>
    <w:p w14:paraId="26F405D1"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start timer T346f with the timer value set to the </w:t>
      </w:r>
      <w:r w:rsidRPr="00904DF4">
        <w:rPr>
          <w:rFonts w:eastAsia="Times New Roman"/>
          <w:i/>
          <w:lang w:eastAsia="ja-JP"/>
        </w:rPr>
        <w:t>releasePreferenceProhibitTimer</w:t>
      </w:r>
      <w:r w:rsidRPr="00904DF4">
        <w:rPr>
          <w:rFonts w:eastAsia="Times New Roman"/>
          <w:lang w:eastAsia="ja-JP"/>
        </w:rPr>
        <w:t>;</w:t>
      </w:r>
    </w:p>
    <w:p w14:paraId="7A8FEE4D"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initiate transmission of the </w:t>
      </w:r>
      <w:r w:rsidRPr="00904DF4">
        <w:rPr>
          <w:rFonts w:eastAsia="Times New Roman"/>
          <w:i/>
          <w:lang w:eastAsia="ja-JP"/>
        </w:rPr>
        <w:t>UEAssistanceInformation</w:t>
      </w:r>
      <w:r w:rsidRPr="00904DF4">
        <w:rPr>
          <w:rFonts w:eastAsia="Times New Roman"/>
          <w:lang w:eastAsia="ja-JP"/>
        </w:rPr>
        <w:t xml:space="preserve"> message in accordance with 5.7.4.3 to provide the release preference;</w:t>
      </w:r>
    </w:p>
    <w:p w14:paraId="7EB5F5D5"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if configured to provide configured grant assistance information</w:t>
      </w:r>
      <w:r w:rsidRPr="00904DF4">
        <w:rPr>
          <w:rFonts w:eastAsia="Times New Roman"/>
          <w:lang w:eastAsia="zh-CN"/>
        </w:rPr>
        <w:t xml:space="preserve"> for NR sidelink communication</w:t>
      </w:r>
      <w:r w:rsidRPr="00904DF4">
        <w:rPr>
          <w:rFonts w:eastAsia="Times New Roman"/>
          <w:lang w:eastAsia="ja-JP"/>
        </w:rPr>
        <w:t>:</w:t>
      </w:r>
    </w:p>
    <w:p w14:paraId="25A4E1F1" w14:textId="77777777" w:rsidR="00904DF4" w:rsidRPr="00904DF4" w:rsidRDefault="00904DF4" w:rsidP="00904DF4">
      <w:pPr>
        <w:overflowPunct w:val="0"/>
        <w:autoSpaceDE w:val="0"/>
        <w:autoSpaceDN w:val="0"/>
        <w:adjustRightInd w:val="0"/>
        <w:spacing w:line="240" w:lineRule="auto"/>
        <w:ind w:left="852" w:hanging="284"/>
        <w:jc w:val="left"/>
        <w:textAlignment w:val="baseline"/>
        <w:rPr>
          <w:rFonts w:eastAsia="Times New Roman"/>
          <w:lang w:eastAsia="zh-CN"/>
        </w:rPr>
      </w:pPr>
      <w:r w:rsidRPr="00904DF4">
        <w:rPr>
          <w:rFonts w:eastAsia="Times New Roman"/>
          <w:lang w:eastAsia="ja-JP"/>
        </w:rPr>
        <w:lastRenderedPageBreak/>
        <w:t>2&gt;</w:t>
      </w:r>
      <w:r w:rsidRPr="00904DF4">
        <w:rPr>
          <w:rFonts w:eastAsia="Times New Roman"/>
          <w:lang w:eastAsia="ja-JP"/>
        </w:rPr>
        <w:tab/>
        <w:t xml:space="preserve">initiate transmission of the </w:t>
      </w:r>
      <w:r w:rsidRPr="00904DF4">
        <w:rPr>
          <w:rFonts w:eastAsia="Times New Roman"/>
          <w:i/>
          <w:lang w:eastAsia="ja-JP"/>
        </w:rPr>
        <w:t>UEAssistanceInformation</w:t>
      </w:r>
      <w:r w:rsidRPr="00904DF4">
        <w:rPr>
          <w:rFonts w:eastAsia="Times New Roman"/>
          <w:lang w:eastAsia="ja-JP"/>
        </w:rPr>
        <w:t xml:space="preserve"> message in accordance with 5.7.4.3 to provide configured grant assistance information</w:t>
      </w:r>
      <w:r w:rsidRPr="00904DF4">
        <w:rPr>
          <w:rFonts w:eastAsia="Times New Roman"/>
          <w:lang w:eastAsia="zh-CN"/>
        </w:rPr>
        <w:t xml:space="preserve"> for NR sidelink communication</w:t>
      </w:r>
      <w:r w:rsidRPr="00904DF4">
        <w:rPr>
          <w:rFonts w:eastAsia="Times New Roman"/>
          <w:lang w:eastAsia="ja-JP"/>
        </w:rPr>
        <w:t>;</w:t>
      </w:r>
    </w:p>
    <w:p w14:paraId="417CB43D"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宋体"/>
        </w:rPr>
      </w:pPr>
      <w:r w:rsidRPr="00904DF4">
        <w:rPr>
          <w:rFonts w:eastAsia="宋体"/>
        </w:rPr>
        <w:t>1&gt;</w:t>
      </w:r>
      <w:r w:rsidRPr="00904DF4">
        <w:rPr>
          <w:rFonts w:eastAsia="宋体"/>
        </w:rPr>
        <w:tab/>
        <w:t>if configured to provide preference in being provisioned with reference time information:</w:t>
      </w:r>
    </w:p>
    <w:p w14:paraId="681B7242"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MS Mincho"/>
        </w:rPr>
      </w:pPr>
      <w:r w:rsidRPr="00904DF4">
        <w:rPr>
          <w:rFonts w:eastAsia="MS Mincho"/>
        </w:rPr>
        <w:t>2&gt;</w:t>
      </w:r>
      <w:r w:rsidRPr="00904DF4">
        <w:rPr>
          <w:rFonts w:eastAsia="MS Mincho"/>
        </w:rPr>
        <w:tab/>
        <w:t xml:space="preserve">if the UE did not transmit a </w:t>
      </w:r>
      <w:r w:rsidRPr="00904DF4">
        <w:rPr>
          <w:rFonts w:eastAsia="MS Mincho"/>
          <w:i/>
          <w:iCs/>
        </w:rPr>
        <w:t>UEAssistanceInformation</w:t>
      </w:r>
      <w:r w:rsidRPr="00904DF4">
        <w:rPr>
          <w:rFonts w:eastAsia="MS Mincho"/>
        </w:rPr>
        <w:t xml:space="preserve"> message with </w:t>
      </w:r>
      <w:r w:rsidRPr="00904DF4">
        <w:rPr>
          <w:rFonts w:eastAsia="MS Mincho"/>
          <w:i/>
          <w:iCs/>
        </w:rPr>
        <w:t>referenceTimeInfoPreference</w:t>
      </w:r>
      <w:r w:rsidRPr="00904DF4">
        <w:rPr>
          <w:rFonts w:eastAsia="MS Mincho"/>
        </w:rPr>
        <w:t xml:space="preserve"> since it was configured to provide preference; or</w:t>
      </w:r>
    </w:p>
    <w:p w14:paraId="7FFB2F9B"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MS Mincho"/>
        </w:rPr>
      </w:pPr>
      <w:r w:rsidRPr="00904DF4">
        <w:rPr>
          <w:rFonts w:eastAsia="MS Mincho"/>
        </w:rPr>
        <w:t>2&gt;</w:t>
      </w:r>
      <w:r w:rsidRPr="00904DF4">
        <w:rPr>
          <w:rFonts w:eastAsia="MS Mincho"/>
        </w:rPr>
        <w:tab/>
        <w:t xml:space="preserve">if the UE's preference changed from the last time UE initiated transmission of the </w:t>
      </w:r>
      <w:r w:rsidRPr="00904DF4">
        <w:rPr>
          <w:rFonts w:eastAsia="MS Mincho"/>
          <w:i/>
          <w:iCs/>
        </w:rPr>
        <w:t>UEAssistanceInformation</w:t>
      </w:r>
      <w:r w:rsidRPr="00904DF4">
        <w:rPr>
          <w:rFonts w:eastAsia="MS Mincho"/>
        </w:rPr>
        <w:t xml:space="preserve"> message including </w:t>
      </w:r>
      <w:r w:rsidRPr="00904DF4">
        <w:rPr>
          <w:rFonts w:eastAsia="MS Mincho"/>
          <w:i/>
          <w:iCs/>
        </w:rPr>
        <w:t>referenceTimeInfoPreference</w:t>
      </w:r>
      <w:r w:rsidRPr="00904DF4">
        <w:rPr>
          <w:rFonts w:eastAsia="MS Mincho"/>
        </w:rPr>
        <w:t>:</w:t>
      </w:r>
    </w:p>
    <w:p w14:paraId="625E4125"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MS Mincho"/>
        </w:rPr>
      </w:pPr>
      <w:r w:rsidRPr="00904DF4">
        <w:rPr>
          <w:rFonts w:eastAsia="MS Mincho"/>
        </w:rPr>
        <w:t>3&gt;</w:t>
      </w:r>
      <w:r w:rsidRPr="00904DF4">
        <w:rPr>
          <w:rFonts w:eastAsia="MS Mincho"/>
        </w:rPr>
        <w:tab/>
        <w:t xml:space="preserve">initiate transmission of the </w:t>
      </w:r>
      <w:r w:rsidRPr="00904DF4">
        <w:rPr>
          <w:rFonts w:eastAsia="MS Mincho"/>
          <w:i/>
          <w:iCs/>
        </w:rPr>
        <w:t>UEAssistanceInformation</w:t>
      </w:r>
      <w:r w:rsidRPr="00904DF4">
        <w:rPr>
          <w:rFonts w:eastAsia="MS Mincho"/>
        </w:rPr>
        <w:t xml:space="preserve"> message in accordance with 5.7.4.3 to provide preference in being provisioned with reference time information.</w:t>
      </w:r>
    </w:p>
    <w:p w14:paraId="54F621C0"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if configured to provide its preference on FR2 UL gap:</w:t>
      </w:r>
    </w:p>
    <w:p w14:paraId="01799F84"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UE did not transmit a </w:t>
      </w:r>
      <w:r w:rsidRPr="00904DF4">
        <w:rPr>
          <w:rFonts w:eastAsia="Times New Roman"/>
          <w:i/>
          <w:iCs/>
          <w:lang w:eastAsia="ja-JP"/>
        </w:rPr>
        <w:t>UEAssistanceInformation</w:t>
      </w:r>
      <w:r w:rsidRPr="00904DF4">
        <w:rPr>
          <w:rFonts w:eastAsia="Times New Roman"/>
          <w:lang w:eastAsia="ja-JP"/>
        </w:rPr>
        <w:t xml:space="preserve"> message</w:t>
      </w:r>
      <w:r w:rsidRPr="00904DF4">
        <w:rPr>
          <w:rFonts w:eastAsia="Times New Roman"/>
          <w:lang w:eastAsia="zh-CN"/>
        </w:rPr>
        <w:t xml:space="preserve"> with</w:t>
      </w:r>
      <w:r w:rsidRPr="00904DF4">
        <w:rPr>
          <w:rFonts w:eastAsia="Times New Roman"/>
          <w:lang w:eastAsia="ja-JP"/>
        </w:rPr>
        <w:t xml:space="preserve"> </w:t>
      </w:r>
      <w:r w:rsidRPr="00904DF4">
        <w:rPr>
          <w:rFonts w:eastAsia="Times New Roman"/>
          <w:i/>
          <w:iCs/>
          <w:lang w:eastAsia="ja-JP"/>
        </w:rPr>
        <w:t>ul-GapFR2-Preference</w:t>
      </w:r>
      <w:r w:rsidRPr="00904DF4">
        <w:rPr>
          <w:rFonts w:eastAsia="Times New Roman"/>
          <w:lang w:eastAsia="ja-JP"/>
        </w:rPr>
        <w:t xml:space="preserve"> since it was configured to provide its preference on FR2 UL gap information:</w:t>
      </w:r>
    </w:p>
    <w:p w14:paraId="31E9397C"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if the UE has a preference on FR2 UL gap activation/deactivation:</w:t>
      </w:r>
    </w:p>
    <w:p w14:paraId="5B4F1C2B"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initiate transmission of the </w:t>
      </w:r>
      <w:r w:rsidRPr="00904DF4">
        <w:rPr>
          <w:rFonts w:eastAsia="Times New Roman"/>
          <w:i/>
          <w:iCs/>
          <w:lang w:eastAsia="ja-JP"/>
        </w:rPr>
        <w:t>UEAssistanceInformation</w:t>
      </w:r>
      <w:r w:rsidRPr="00904DF4">
        <w:rPr>
          <w:rFonts w:eastAsia="Times New Roman"/>
          <w:lang w:eastAsia="ja-JP"/>
        </w:rPr>
        <w:t xml:space="preserve"> message in accordance with 5.</w:t>
      </w:r>
      <w:r w:rsidRPr="00904DF4">
        <w:rPr>
          <w:rFonts w:eastAsia="Times New Roman"/>
          <w:lang w:eastAsia="zh-CN"/>
        </w:rPr>
        <w:t>7</w:t>
      </w:r>
      <w:r w:rsidRPr="00904DF4">
        <w:rPr>
          <w:rFonts w:eastAsia="Times New Roman"/>
          <w:lang w:eastAsia="ja-JP"/>
        </w:rPr>
        <w:t>.</w:t>
      </w:r>
      <w:r w:rsidRPr="00904DF4">
        <w:rPr>
          <w:rFonts w:eastAsia="Times New Roman"/>
          <w:lang w:eastAsia="zh-CN"/>
        </w:rPr>
        <w:t>4</w:t>
      </w:r>
      <w:r w:rsidRPr="00904DF4">
        <w:rPr>
          <w:rFonts w:eastAsia="Times New Roman"/>
          <w:lang w:eastAsia="ja-JP"/>
        </w:rPr>
        <w:t>.3 to provide FR2 UL gap preference;</w:t>
      </w:r>
    </w:p>
    <w:p w14:paraId="04F885F6"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zh-CN"/>
        </w:rPr>
      </w:pPr>
      <w:r w:rsidRPr="00904DF4">
        <w:rPr>
          <w:rFonts w:eastAsia="Times New Roman"/>
          <w:lang w:eastAsia="ja-JP"/>
        </w:rPr>
        <w:t>2&gt;</w:t>
      </w:r>
      <w:r w:rsidRPr="00904DF4">
        <w:rPr>
          <w:rFonts w:eastAsia="Times New Roman"/>
          <w:lang w:eastAsia="ja-JP"/>
        </w:rPr>
        <w:tab/>
        <w:t xml:space="preserve">else if the current FR2 UL gap preference is different from the one indicated in the last transmission of the </w:t>
      </w:r>
      <w:r w:rsidRPr="00904DF4">
        <w:rPr>
          <w:rFonts w:eastAsia="Times New Roman"/>
          <w:i/>
          <w:iCs/>
          <w:lang w:eastAsia="ja-JP"/>
        </w:rPr>
        <w:t>UEAssistanceInformation</w:t>
      </w:r>
      <w:r w:rsidRPr="00904DF4">
        <w:rPr>
          <w:rFonts w:eastAsia="Times New Roman"/>
          <w:lang w:eastAsia="ja-JP"/>
        </w:rPr>
        <w:t xml:space="preserve"> message:</w:t>
      </w:r>
    </w:p>
    <w:p w14:paraId="4D37F28D"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MS Mincho"/>
        </w:rPr>
      </w:pPr>
      <w:r w:rsidRPr="00904DF4">
        <w:rPr>
          <w:rFonts w:eastAsia="Times New Roman"/>
          <w:lang w:eastAsia="ja-JP"/>
        </w:rPr>
        <w:t>3&gt;</w:t>
      </w:r>
      <w:r w:rsidRPr="00904DF4">
        <w:rPr>
          <w:rFonts w:eastAsia="Times New Roman"/>
          <w:lang w:eastAsia="ja-JP"/>
        </w:rPr>
        <w:tab/>
        <w:t xml:space="preserve">initiate transmission of the </w:t>
      </w:r>
      <w:r w:rsidRPr="00904DF4">
        <w:rPr>
          <w:rFonts w:eastAsia="Times New Roman"/>
          <w:i/>
          <w:iCs/>
          <w:lang w:eastAsia="ja-JP"/>
        </w:rPr>
        <w:t>UEAssistanceInformation</w:t>
      </w:r>
      <w:r w:rsidRPr="00904DF4">
        <w:rPr>
          <w:rFonts w:eastAsia="Times New Roman"/>
          <w:lang w:eastAsia="ja-JP"/>
        </w:rPr>
        <w:t xml:space="preserve"> message in accordance with 5.</w:t>
      </w:r>
      <w:r w:rsidRPr="00904DF4">
        <w:rPr>
          <w:rFonts w:eastAsia="Times New Roman"/>
          <w:lang w:eastAsia="zh-CN"/>
        </w:rPr>
        <w:t>7</w:t>
      </w:r>
      <w:r w:rsidRPr="00904DF4">
        <w:rPr>
          <w:rFonts w:eastAsia="Times New Roman"/>
          <w:lang w:eastAsia="ja-JP"/>
        </w:rPr>
        <w:t>.</w:t>
      </w:r>
      <w:r w:rsidRPr="00904DF4">
        <w:rPr>
          <w:rFonts w:eastAsia="Times New Roman"/>
          <w:lang w:eastAsia="zh-CN"/>
        </w:rPr>
        <w:t>4</w:t>
      </w:r>
      <w:r w:rsidRPr="00904DF4">
        <w:rPr>
          <w:rFonts w:eastAsia="Times New Roman"/>
          <w:lang w:eastAsia="ja-JP"/>
        </w:rPr>
        <w:t>.3 to provide FR2 UL gap preference.</w:t>
      </w:r>
    </w:p>
    <w:p w14:paraId="7660F04C"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宋体"/>
          <w:lang w:eastAsia="zh-CN"/>
        </w:rPr>
      </w:pPr>
      <w:bookmarkStart w:id="122" w:name="_Toc60776968"/>
      <w:r w:rsidRPr="00904DF4">
        <w:rPr>
          <w:rFonts w:eastAsia="Times New Roman"/>
          <w:lang w:eastAsia="ja-JP"/>
        </w:rPr>
        <w:t>1&gt;</w:t>
      </w:r>
      <w:r w:rsidRPr="00904DF4">
        <w:rPr>
          <w:rFonts w:eastAsia="Times New Roman"/>
          <w:lang w:eastAsia="ja-JP"/>
        </w:rPr>
        <w:tab/>
        <w:t>if configured to provide</w:t>
      </w:r>
      <w:r w:rsidRPr="00904DF4">
        <w:rPr>
          <w:rFonts w:eastAsia="宋体"/>
          <w:lang w:eastAsia="zh-CN"/>
        </w:rPr>
        <w:t xml:space="preserve"> </w:t>
      </w:r>
      <w:r w:rsidRPr="00904DF4">
        <w:rPr>
          <w:rFonts w:eastAsia="等线"/>
          <w:lang w:eastAsia="zh-CN"/>
        </w:rPr>
        <w:t>MUSIM assistance information for leaving RRC_CONNECTED</w:t>
      </w:r>
      <w:r w:rsidRPr="00904DF4">
        <w:rPr>
          <w:rFonts w:eastAsia="Times New Roman"/>
          <w:lang w:eastAsia="ja-JP"/>
        </w:rPr>
        <w:t>:</w:t>
      </w:r>
    </w:p>
    <w:p w14:paraId="7FEF9515"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w:t>
      </w:r>
      <w:r w:rsidRPr="00904DF4">
        <w:rPr>
          <w:rFonts w:eastAsia="宋体"/>
          <w:lang w:eastAsia="zh-CN"/>
        </w:rPr>
        <w:t xml:space="preserve">UE needs to leave </w:t>
      </w:r>
      <w:r w:rsidRPr="00904DF4">
        <w:rPr>
          <w:rFonts w:eastAsia="Times New Roman"/>
          <w:lang w:eastAsia="ja-JP"/>
        </w:rPr>
        <w:t xml:space="preserve">RRC_CONNECTED state </w:t>
      </w:r>
      <w:r w:rsidRPr="00904DF4">
        <w:rPr>
          <w:lang w:eastAsia="ko-KR"/>
        </w:rPr>
        <w:t>and the timer T346g is not running</w:t>
      </w:r>
      <w:r w:rsidRPr="00904DF4">
        <w:rPr>
          <w:rFonts w:eastAsia="Times New Roman"/>
          <w:lang w:eastAsia="ja-JP"/>
        </w:rPr>
        <w:t>:</w:t>
      </w:r>
    </w:p>
    <w:p w14:paraId="2537420A"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MS Mincho"/>
          <w:lang w:eastAsia="ja-JP"/>
        </w:rPr>
      </w:pPr>
      <w:r w:rsidRPr="00904DF4">
        <w:rPr>
          <w:rFonts w:eastAsia="MS Mincho"/>
          <w:lang w:eastAsia="ja-JP"/>
        </w:rPr>
        <w:t>3&gt;</w:t>
      </w:r>
      <w:r w:rsidRPr="00904DF4">
        <w:rPr>
          <w:rFonts w:eastAsia="MS Mincho"/>
          <w:lang w:eastAsia="ja-JP"/>
        </w:rPr>
        <w:tab/>
        <w:t>initiate transmission of the UEAssistanceInformation message in accordance with 5.7.4.3 to provide MUSIM assistance information</w:t>
      </w:r>
      <w:r w:rsidRPr="00904DF4">
        <w:rPr>
          <w:lang w:eastAsia="ko-KR"/>
        </w:rPr>
        <w:t xml:space="preserve"> for leaving RRC_CONNECTED</w:t>
      </w:r>
      <w:r w:rsidRPr="00904DF4">
        <w:rPr>
          <w:rFonts w:eastAsia="MS Mincho"/>
          <w:lang w:eastAsia="ja-JP"/>
        </w:rPr>
        <w:t>;</w:t>
      </w:r>
    </w:p>
    <w:p w14:paraId="53ED3367"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sz w:val="16"/>
          <w:szCs w:val="16"/>
          <w:lang w:eastAsia="ja-JP"/>
        </w:rPr>
      </w:pPr>
      <w:r w:rsidRPr="00904DF4">
        <w:rPr>
          <w:rFonts w:eastAsia="Times New Roman"/>
          <w:lang w:eastAsia="ko-KR"/>
        </w:rPr>
        <w:t>3</w:t>
      </w:r>
      <w:r w:rsidRPr="00904DF4">
        <w:rPr>
          <w:rFonts w:eastAsia="Times New Roman"/>
          <w:lang w:eastAsia="ja-JP"/>
        </w:rPr>
        <w:t>&gt;</w:t>
      </w:r>
      <w:r w:rsidRPr="00904DF4">
        <w:rPr>
          <w:rFonts w:eastAsia="Times New Roman"/>
          <w:lang w:eastAsia="ko-KR"/>
        </w:rPr>
        <w:tab/>
      </w:r>
      <w:r w:rsidRPr="00904DF4">
        <w:rPr>
          <w:rFonts w:eastAsia="Times New Roman"/>
          <w:lang w:eastAsia="ja-JP"/>
        </w:rPr>
        <w:t>start the timer T346g</w:t>
      </w:r>
      <w:r w:rsidRPr="00904DF4">
        <w:rPr>
          <w:rFonts w:eastAsia="Times New Roman"/>
          <w:lang w:eastAsia="zh-CN"/>
        </w:rPr>
        <w:t xml:space="preserve"> </w:t>
      </w:r>
      <w:r w:rsidRPr="00904DF4">
        <w:rPr>
          <w:rFonts w:eastAsia="Times New Roman"/>
          <w:lang w:eastAsia="ja-JP"/>
        </w:rPr>
        <w:t xml:space="preserve">with the timer value set to the </w:t>
      </w:r>
      <w:r w:rsidRPr="00904DF4">
        <w:rPr>
          <w:rFonts w:eastAsia="Times New Roman"/>
          <w:i/>
          <w:lang w:eastAsia="ja-JP"/>
        </w:rPr>
        <w:t>musim-LeaveWithoutResponseTimer</w:t>
      </w:r>
      <w:r w:rsidRPr="00904DF4">
        <w:rPr>
          <w:rFonts w:eastAsia="MS Mincho"/>
          <w:lang w:eastAsia="ja-JP"/>
        </w:rPr>
        <w:t>;</w:t>
      </w:r>
    </w:p>
    <w:p w14:paraId="4DD9D1FB"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宋体"/>
          <w:lang w:eastAsia="zh-CN"/>
        </w:rPr>
      </w:pPr>
      <w:r w:rsidRPr="00904DF4">
        <w:rPr>
          <w:rFonts w:eastAsia="Times New Roman"/>
          <w:lang w:eastAsia="ja-JP"/>
        </w:rPr>
        <w:t>1&gt;</w:t>
      </w:r>
      <w:r w:rsidRPr="00904DF4">
        <w:rPr>
          <w:rFonts w:eastAsia="Times New Roman"/>
          <w:lang w:eastAsia="ja-JP"/>
        </w:rPr>
        <w:tab/>
        <w:t>if configured to provide</w:t>
      </w:r>
      <w:r w:rsidRPr="00904DF4">
        <w:rPr>
          <w:rFonts w:eastAsia="宋体"/>
          <w:lang w:eastAsia="zh-CN"/>
        </w:rPr>
        <w:t xml:space="preserve"> </w:t>
      </w:r>
      <w:r w:rsidRPr="00904DF4">
        <w:rPr>
          <w:rFonts w:eastAsia="等线"/>
          <w:lang w:eastAsia="zh-CN"/>
        </w:rPr>
        <w:t>MUSIM assistance information for gap preference</w:t>
      </w:r>
      <w:r w:rsidRPr="00904DF4">
        <w:rPr>
          <w:rFonts w:eastAsia="Times New Roman"/>
          <w:lang w:eastAsia="ja-JP"/>
        </w:rPr>
        <w:t>:</w:t>
      </w:r>
    </w:p>
    <w:p w14:paraId="385962AD"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UE has a preference on the MUSIM gap(s) and the UE did not transmit a </w:t>
      </w:r>
      <w:r w:rsidRPr="00904DF4">
        <w:rPr>
          <w:rFonts w:eastAsia="Times New Roman"/>
          <w:i/>
          <w:lang w:eastAsia="ja-JP"/>
        </w:rPr>
        <w:t>UEAssistanceInformation</w:t>
      </w:r>
      <w:r w:rsidRPr="00904DF4">
        <w:rPr>
          <w:rFonts w:eastAsia="Times New Roman"/>
          <w:lang w:eastAsia="ja-JP"/>
        </w:rPr>
        <w:t xml:space="preserve"> message with </w:t>
      </w:r>
      <w:r w:rsidRPr="00904DF4">
        <w:rPr>
          <w:rFonts w:eastAsia="Times New Roman"/>
          <w:i/>
          <w:lang w:eastAsia="ja-JP"/>
        </w:rPr>
        <w:t>musim-GapPreferenceList</w:t>
      </w:r>
      <w:r w:rsidRPr="00904DF4">
        <w:rPr>
          <w:rFonts w:eastAsia="Times New Roman"/>
          <w:lang w:eastAsia="ja-JP"/>
        </w:rPr>
        <w:t xml:space="preserve"> since it was configured to provide MUSIM assistance information </w:t>
      </w:r>
      <w:r w:rsidRPr="00904DF4">
        <w:rPr>
          <w:rFonts w:eastAsia="等线"/>
          <w:lang w:eastAsia="zh-CN"/>
        </w:rPr>
        <w:t>for gap preference</w:t>
      </w:r>
      <w:r w:rsidRPr="00904DF4">
        <w:rPr>
          <w:rFonts w:eastAsia="Times New Roman"/>
          <w:lang w:eastAsia="ja-JP"/>
        </w:rPr>
        <w:t>; or</w:t>
      </w:r>
    </w:p>
    <w:p w14:paraId="582B4E2E"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current </w:t>
      </w:r>
      <w:r w:rsidRPr="00904DF4">
        <w:rPr>
          <w:rFonts w:eastAsia="Times New Roman"/>
          <w:i/>
          <w:lang w:eastAsia="ja-JP"/>
        </w:rPr>
        <w:t>musim-GapPreferenceList</w:t>
      </w:r>
      <w:r w:rsidRPr="00904DF4">
        <w:rPr>
          <w:rFonts w:eastAsia="Times New Roman"/>
          <w:lang w:eastAsia="ja-JP"/>
        </w:rPr>
        <w:t xml:space="preserve"> is different from the one indicated in the last transmission of the </w:t>
      </w:r>
      <w:r w:rsidRPr="00904DF4">
        <w:rPr>
          <w:rFonts w:eastAsia="Times New Roman"/>
          <w:i/>
          <w:lang w:eastAsia="ja-JP"/>
        </w:rPr>
        <w:t>UEAssistanceInformation</w:t>
      </w:r>
      <w:r w:rsidRPr="00904DF4">
        <w:rPr>
          <w:rFonts w:eastAsia="Times New Roman"/>
          <w:lang w:eastAsia="ja-JP"/>
        </w:rPr>
        <w:t xml:space="preserve"> message including </w:t>
      </w:r>
      <w:r w:rsidRPr="00904DF4">
        <w:rPr>
          <w:rFonts w:eastAsia="Times New Roman"/>
          <w:i/>
          <w:lang w:eastAsia="ja-JP"/>
        </w:rPr>
        <w:t>musim-GapPreferenceList</w:t>
      </w:r>
      <w:r w:rsidRPr="00904DF4">
        <w:rPr>
          <w:rFonts w:eastAsia="Times New Roman"/>
          <w:lang w:eastAsia="ja-JP"/>
        </w:rPr>
        <w:t xml:space="preserve"> and the timer T346h is not running:</w:t>
      </w:r>
    </w:p>
    <w:p w14:paraId="1063118E"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MS Mincho"/>
          <w:lang w:eastAsia="ja-JP"/>
        </w:rPr>
      </w:pPr>
      <w:r w:rsidRPr="00904DF4">
        <w:rPr>
          <w:rFonts w:eastAsia="MS Mincho"/>
          <w:lang w:eastAsia="ja-JP"/>
        </w:rPr>
        <w:t>3&gt;</w:t>
      </w:r>
      <w:r w:rsidRPr="00904DF4">
        <w:rPr>
          <w:rFonts w:eastAsia="MS Mincho"/>
          <w:lang w:eastAsia="ja-JP"/>
        </w:rPr>
        <w:tab/>
        <w:t xml:space="preserve">initiate transmission of the </w:t>
      </w:r>
      <w:r w:rsidRPr="00904DF4">
        <w:rPr>
          <w:rFonts w:eastAsia="MS Mincho"/>
          <w:i/>
          <w:lang w:eastAsia="ja-JP"/>
        </w:rPr>
        <w:t>UEAssistanceInformation</w:t>
      </w:r>
      <w:r w:rsidRPr="00904DF4">
        <w:rPr>
          <w:rFonts w:eastAsia="MS Mincho"/>
          <w:lang w:eastAsia="ja-JP"/>
        </w:rPr>
        <w:t xml:space="preserve"> message in accordance with 5.7.4.3 to provide the current </w:t>
      </w:r>
      <w:r w:rsidRPr="00904DF4">
        <w:rPr>
          <w:rFonts w:eastAsia="MS Mincho"/>
          <w:i/>
          <w:lang w:eastAsia="ja-JP"/>
        </w:rPr>
        <w:t>musim-GapPreferenceList</w:t>
      </w:r>
      <w:r w:rsidRPr="00904DF4">
        <w:rPr>
          <w:rFonts w:eastAsia="MS Mincho"/>
          <w:lang w:eastAsia="ja-JP"/>
        </w:rPr>
        <w:t>;</w:t>
      </w:r>
    </w:p>
    <w:p w14:paraId="43A53C11"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start or restart the timer T346h with the timer value set to the </w:t>
      </w:r>
      <w:r w:rsidRPr="00904DF4">
        <w:rPr>
          <w:rFonts w:eastAsia="Times New Roman"/>
          <w:i/>
          <w:lang w:eastAsia="ja-JP"/>
        </w:rPr>
        <w:t>musim-GapProhibitTimer</w:t>
      </w:r>
      <w:r w:rsidRPr="00904DF4">
        <w:rPr>
          <w:rFonts w:eastAsia="Times New Roman"/>
          <w:lang w:eastAsia="ja-JP"/>
        </w:rPr>
        <w:t>.</w:t>
      </w:r>
    </w:p>
    <w:p w14:paraId="34FE3CF5" w14:textId="77777777" w:rsidR="00904DF4" w:rsidRPr="00904DF4" w:rsidRDefault="00904DF4" w:rsidP="00904DF4">
      <w:pPr>
        <w:keepLines/>
        <w:overflowPunct w:val="0"/>
        <w:autoSpaceDE w:val="0"/>
        <w:autoSpaceDN w:val="0"/>
        <w:adjustRightInd w:val="0"/>
        <w:spacing w:line="240" w:lineRule="auto"/>
        <w:ind w:left="1135" w:hanging="851"/>
        <w:jc w:val="left"/>
        <w:textAlignment w:val="baseline"/>
        <w:rPr>
          <w:rFonts w:eastAsia="Times New Roman"/>
          <w:lang w:eastAsia="ja-JP"/>
        </w:rPr>
      </w:pPr>
      <w:r w:rsidRPr="00904DF4">
        <w:rPr>
          <w:rFonts w:eastAsia="Times New Roman"/>
          <w:lang w:eastAsia="ja-JP"/>
        </w:rPr>
        <w:t>NOTE 3:</w:t>
      </w:r>
      <w:r w:rsidRPr="00904DF4">
        <w:rPr>
          <w:rFonts w:eastAsia="Times New Roman"/>
          <w:lang w:eastAsia="ja-JP"/>
        </w:rPr>
        <w:tab/>
        <w:t xml:space="preserve">The UE does not need to initiate transmission of the </w:t>
      </w:r>
      <w:r w:rsidRPr="00904DF4">
        <w:rPr>
          <w:rFonts w:eastAsia="Times New Roman"/>
          <w:i/>
          <w:iCs/>
          <w:lang w:eastAsia="ja-JP"/>
        </w:rPr>
        <w:t>UEAssistanceInformation</w:t>
      </w:r>
      <w:r w:rsidRPr="00904DF4">
        <w:rPr>
          <w:rFonts w:eastAsia="Times New Roman"/>
          <w:lang w:eastAsia="ja-JP"/>
        </w:rPr>
        <w:t xml:space="preserve"> message if the difference between the current </w:t>
      </w:r>
      <w:r w:rsidRPr="00904DF4">
        <w:rPr>
          <w:rFonts w:eastAsia="Times New Roman"/>
          <w:i/>
          <w:lang w:eastAsia="ja-JP"/>
        </w:rPr>
        <w:t>musim-GapPreferenceList</w:t>
      </w:r>
      <w:r w:rsidRPr="00904DF4">
        <w:rPr>
          <w:rFonts w:eastAsia="Times New Roman"/>
          <w:lang w:eastAsia="ja-JP"/>
        </w:rPr>
        <w:t xml:space="preserve"> and the last transmission of the </w:t>
      </w:r>
      <w:r w:rsidRPr="00904DF4">
        <w:rPr>
          <w:rFonts w:eastAsia="Times New Roman"/>
          <w:i/>
          <w:lang w:eastAsia="ja-JP"/>
        </w:rPr>
        <w:t>UEAssistanceInformation</w:t>
      </w:r>
      <w:r w:rsidRPr="00904DF4">
        <w:rPr>
          <w:rFonts w:eastAsia="Times New Roman"/>
          <w:lang w:eastAsia="ja-JP"/>
        </w:rPr>
        <w:t xml:space="preserve"> message including </w:t>
      </w:r>
      <w:r w:rsidRPr="00904DF4">
        <w:rPr>
          <w:rFonts w:eastAsia="Times New Roman"/>
          <w:i/>
          <w:lang w:eastAsia="ja-JP"/>
        </w:rPr>
        <w:t>musim-GapPreferenceList</w:t>
      </w:r>
      <w:r w:rsidRPr="00904DF4">
        <w:rPr>
          <w:rFonts w:eastAsia="Times New Roman"/>
          <w:lang w:eastAsia="ja-JP"/>
        </w:rPr>
        <w:t xml:space="preserve"> is only due to removal of an ended aperiodic gap.</w:t>
      </w:r>
    </w:p>
    <w:p w14:paraId="1875423F"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lastRenderedPageBreak/>
        <w:t>1&gt;</w:t>
      </w:r>
      <w:r w:rsidRPr="00904DF4">
        <w:rPr>
          <w:rFonts w:eastAsia="Times New Roman"/>
          <w:lang w:eastAsia="ja-JP"/>
        </w:rPr>
        <w:tab/>
        <w:t>if configured to provide the relaxation state of RLM measurements of a cell group and RLM measurement of the cell group is not stopped:</w:t>
      </w:r>
    </w:p>
    <w:p w14:paraId="657B2A0D"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UE did not transmit a </w:t>
      </w:r>
      <w:r w:rsidRPr="00904DF4">
        <w:rPr>
          <w:rFonts w:eastAsia="Times New Roman"/>
          <w:i/>
          <w:iCs/>
          <w:lang w:eastAsia="ja-JP"/>
        </w:rPr>
        <w:t>UEAssistanceInformation</w:t>
      </w:r>
      <w:r w:rsidRPr="00904DF4">
        <w:rPr>
          <w:rFonts w:eastAsia="Times New Roman"/>
          <w:lang w:eastAsia="ja-JP"/>
        </w:rPr>
        <w:t xml:space="preserve"> message with </w:t>
      </w:r>
      <w:r w:rsidRPr="00904DF4">
        <w:rPr>
          <w:rFonts w:eastAsia="Times New Roman"/>
          <w:i/>
          <w:iCs/>
          <w:lang w:eastAsia="ja-JP"/>
        </w:rPr>
        <w:t>rlm-MeasRelaxationState</w:t>
      </w:r>
      <w:r w:rsidRPr="00904DF4">
        <w:rPr>
          <w:rFonts w:eastAsia="Times New Roman"/>
          <w:lang w:eastAsia="ja-JP"/>
        </w:rPr>
        <w:t xml:space="preserve"> since it was configured to provide the relaxation state of RLM measurements for the cell group; or</w:t>
      </w:r>
    </w:p>
    <w:p w14:paraId="41091348"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relaxation state of RLM measurements for the cell group is currently different from the relaxation state reported in the last transmission of the </w:t>
      </w:r>
      <w:r w:rsidRPr="00904DF4">
        <w:rPr>
          <w:rFonts w:eastAsia="Times New Roman"/>
          <w:i/>
          <w:iCs/>
          <w:lang w:eastAsia="ja-JP"/>
        </w:rPr>
        <w:t>UEAssistanceInformation</w:t>
      </w:r>
      <w:r w:rsidRPr="00904DF4">
        <w:rPr>
          <w:rFonts w:eastAsia="Times New Roman"/>
          <w:lang w:eastAsia="ja-JP"/>
        </w:rPr>
        <w:t xml:space="preserve"> message including </w:t>
      </w:r>
      <w:r w:rsidRPr="00904DF4">
        <w:rPr>
          <w:rFonts w:eastAsia="Times New Roman"/>
          <w:i/>
          <w:iCs/>
          <w:lang w:eastAsia="ja-JP"/>
        </w:rPr>
        <w:t>rlm-MeasRelaxationState</w:t>
      </w:r>
      <w:r w:rsidRPr="00904DF4">
        <w:rPr>
          <w:rFonts w:eastAsia="Times New Roman"/>
          <w:lang w:eastAsia="ja-JP"/>
        </w:rPr>
        <w:t xml:space="preserve"> of the cell group and timer T346j associated with the cell group is not running:</w:t>
      </w:r>
    </w:p>
    <w:p w14:paraId="143593D7"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start timer T346j with the timer value set to the </w:t>
      </w:r>
      <w:r w:rsidRPr="00904DF4">
        <w:rPr>
          <w:rFonts w:eastAsia="Times New Roman"/>
          <w:i/>
          <w:iCs/>
          <w:lang w:eastAsia="ja-JP"/>
        </w:rPr>
        <w:t>rlm-RelaxtionReportingProhibitTimer</w:t>
      </w:r>
      <w:r w:rsidRPr="00904DF4">
        <w:rPr>
          <w:rFonts w:eastAsia="Times New Roman"/>
          <w:lang w:eastAsia="ja-JP"/>
        </w:rPr>
        <w:t>;</w:t>
      </w:r>
    </w:p>
    <w:p w14:paraId="66755B0C"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initiate transmission of the </w:t>
      </w:r>
      <w:r w:rsidRPr="00904DF4">
        <w:rPr>
          <w:rFonts w:eastAsia="Times New Roman"/>
          <w:i/>
          <w:iCs/>
          <w:lang w:eastAsia="ja-JP"/>
        </w:rPr>
        <w:t>UEAssistanceInformation</w:t>
      </w:r>
      <w:r w:rsidRPr="00904DF4">
        <w:rPr>
          <w:rFonts w:eastAsia="Times New Roman"/>
          <w:lang w:eastAsia="ja-JP"/>
        </w:rPr>
        <w:t xml:space="preserve"> message in accordance with 5.7.4.3 to provide the relaxation state of RLM measurements of the cell group;</w:t>
      </w:r>
    </w:p>
    <w:p w14:paraId="3F32C130"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if configured to provide the relaxation state of BFD measurements of serving cells of a cell group and BFD measurement of the cell group is not stopped:</w:t>
      </w:r>
    </w:p>
    <w:p w14:paraId="192A2282"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UE did not transmit a </w:t>
      </w:r>
      <w:r w:rsidRPr="00904DF4">
        <w:rPr>
          <w:rFonts w:eastAsia="Times New Roman"/>
          <w:i/>
          <w:iCs/>
          <w:lang w:eastAsia="ja-JP"/>
        </w:rPr>
        <w:t>UEAssistanceInformation</w:t>
      </w:r>
      <w:r w:rsidRPr="00904DF4">
        <w:rPr>
          <w:rFonts w:eastAsia="Times New Roman"/>
          <w:lang w:eastAsia="ja-JP"/>
        </w:rPr>
        <w:t xml:space="preserve"> message with </w:t>
      </w:r>
      <w:r w:rsidRPr="00904DF4">
        <w:rPr>
          <w:rFonts w:eastAsia="Times New Roman"/>
          <w:i/>
          <w:iCs/>
          <w:lang w:eastAsia="ja-JP"/>
        </w:rPr>
        <w:t>bfd-MeasRelaxationState</w:t>
      </w:r>
      <w:r w:rsidRPr="00904DF4">
        <w:rPr>
          <w:rFonts w:eastAsia="Times New Roman"/>
          <w:lang w:eastAsia="ja-JP"/>
        </w:rPr>
        <w:t xml:space="preserve"> since it was configured to provide the relaxation state of BFD measurements for the cell group; or</w:t>
      </w:r>
    </w:p>
    <w:p w14:paraId="007AA76D"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relaxation state of BFD measurements in any serving cell of the cell group is currently different from the relaxation state reported in the last transmission of the </w:t>
      </w:r>
      <w:r w:rsidRPr="00904DF4">
        <w:rPr>
          <w:rFonts w:eastAsia="Times New Roman"/>
          <w:i/>
          <w:iCs/>
          <w:lang w:eastAsia="ja-JP"/>
        </w:rPr>
        <w:t>UEAssistanceInformation</w:t>
      </w:r>
      <w:r w:rsidRPr="00904DF4">
        <w:rPr>
          <w:rFonts w:eastAsia="Times New Roman"/>
          <w:lang w:eastAsia="ja-JP"/>
        </w:rPr>
        <w:t xml:space="preserve"> message including </w:t>
      </w:r>
      <w:r w:rsidRPr="00904DF4">
        <w:rPr>
          <w:rFonts w:eastAsia="Times New Roman"/>
          <w:i/>
          <w:iCs/>
          <w:lang w:eastAsia="ja-JP"/>
        </w:rPr>
        <w:t>bfd-MeasRelaxationState</w:t>
      </w:r>
      <w:r w:rsidRPr="00904DF4">
        <w:rPr>
          <w:rFonts w:eastAsia="Times New Roman"/>
          <w:lang w:eastAsia="ja-JP"/>
        </w:rPr>
        <w:t xml:space="preserve"> of the cell group and timer T346k associated with the cell group is not running:</w:t>
      </w:r>
    </w:p>
    <w:p w14:paraId="7C75BE09"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start timer T346k with the timer value set to the </w:t>
      </w:r>
      <w:r w:rsidRPr="00904DF4">
        <w:rPr>
          <w:rFonts w:eastAsia="Times New Roman"/>
          <w:i/>
          <w:iCs/>
          <w:lang w:eastAsia="ja-JP"/>
        </w:rPr>
        <w:t>bfd-RelaxtionReportingProhibitTimer</w:t>
      </w:r>
      <w:r w:rsidRPr="00904DF4">
        <w:rPr>
          <w:rFonts w:eastAsia="Times New Roman"/>
          <w:lang w:eastAsia="ja-JP"/>
        </w:rPr>
        <w:t>;</w:t>
      </w:r>
    </w:p>
    <w:p w14:paraId="4C085D60"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initiate transmission of the </w:t>
      </w:r>
      <w:r w:rsidRPr="00904DF4">
        <w:rPr>
          <w:rFonts w:eastAsia="Times New Roman"/>
          <w:i/>
          <w:iCs/>
          <w:lang w:eastAsia="ja-JP"/>
        </w:rPr>
        <w:t>UEAssistanceInformation</w:t>
      </w:r>
      <w:r w:rsidRPr="00904DF4">
        <w:rPr>
          <w:rFonts w:eastAsia="Times New Roman"/>
          <w:lang w:eastAsia="ja-JP"/>
        </w:rPr>
        <w:t xml:space="preserve"> message in accordance with 5.7.4.3 to provide the relaxation state of BFD measurements of serving cells of the cell group.</w:t>
      </w:r>
    </w:p>
    <w:p w14:paraId="77F305DC"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if data and/or signalling mapped to radio bearers not configured for SDT becomes available during SDT (i.e. while SDT procedure is ongoing):</w:t>
      </w:r>
    </w:p>
    <w:p w14:paraId="4134CEE5"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UE did not transmit a </w:t>
      </w:r>
      <w:r w:rsidRPr="00904DF4">
        <w:rPr>
          <w:rFonts w:eastAsia="Times New Roman"/>
          <w:i/>
          <w:iCs/>
          <w:lang w:eastAsia="ja-JP"/>
        </w:rPr>
        <w:t>UEAssistanceInformation</w:t>
      </w:r>
      <w:r w:rsidRPr="00904DF4">
        <w:rPr>
          <w:rFonts w:eastAsia="Times New Roman"/>
          <w:lang w:eastAsia="ja-JP"/>
        </w:rPr>
        <w:t xml:space="preserve"> message</w:t>
      </w:r>
      <w:r w:rsidRPr="00904DF4">
        <w:rPr>
          <w:rFonts w:eastAsia="Times New Roman"/>
          <w:lang w:eastAsia="zh-CN"/>
        </w:rPr>
        <w:t xml:space="preserve"> with </w:t>
      </w:r>
      <w:r w:rsidRPr="00904DF4">
        <w:rPr>
          <w:rFonts w:eastAsia="Times New Roman"/>
          <w:i/>
          <w:iCs/>
          <w:lang w:eastAsia="ja-JP"/>
        </w:rPr>
        <w:t xml:space="preserve">nonSDT-DataIndication </w:t>
      </w:r>
      <w:r w:rsidRPr="00904DF4">
        <w:rPr>
          <w:rFonts w:eastAsia="Times New Roman"/>
          <w:lang w:eastAsia="ja-JP"/>
        </w:rPr>
        <w:t>since the initiation of the current resume procedure for SDT:</w:t>
      </w:r>
    </w:p>
    <w:p w14:paraId="21F1F857"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initiate transmission of the </w:t>
      </w:r>
      <w:r w:rsidRPr="00904DF4">
        <w:rPr>
          <w:rFonts w:eastAsia="Times New Roman"/>
          <w:i/>
          <w:iCs/>
          <w:lang w:eastAsia="ja-JP"/>
        </w:rPr>
        <w:t>UEAssistanceInformation</w:t>
      </w:r>
      <w:r w:rsidRPr="00904DF4">
        <w:rPr>
          <w:rFonts w:eastAsia="Times New Roman"/>
          <w:lang w:eastAsia="ja-JP"/>
        </w:rPr>
        <w:t xml:space="preserve"> message in accordance with 5.</w:t>
      </w:r>
      <w:r w:rsidRPr="00904DF4">
        <w:rPr>
          <w:rFonts w:eastAsia="Times New Roman"/>
          <w:lang w:eastAsia="zh-CN"/>
        </w:rPr>
        <w:t>7</w:t>
      </w:r>
      <w:r w:rsidRPr="00904DF4">
        <w:rPr>
          <w:rFonts w:eastAsia="Times New Roman"/>
          <w:lang w:eastAsia="ja-JP"/>
        </w:rPr>
        <w:t>.</w:t>
      </w:r>
      <w:r w:rsidRPr="00904DF4">
        <w:rPr>
          <w:rFonts w:eastAsia="Times New Roman"/>
          <w:lang w:eastAsia="zh-CN"/>
        </w:rPr>
        <w:t>4</w:t>
      </w:r>
      <w:r w:rsidRPr="00904DF4">
        <w:rPr>
          <w:rFonts w:eastAsia="Times New Roman"/>
          <w:lang w:eastAsia="ja-JP"/>
        </w:rPr>
        <w:t xml:space="preserve">.3 to provide </w:t>
      </w:r>
      <w:r w:rsidRPr="00904DF4">
        <w:rPr>
          <w:rFonts w:eastAsia="Times New Roman"/>
          <w:i/>
          <w:iCs/>
          <w:lang w:eastAsia="ja-JP"/>
        </w:rPr>
        <w:t>nonSDT-DataIndication</w:t>
      </w:r>
      <w:r w:rsidRPr="00904DF4">
        <w:rPr>
          <w:rFonts w:eastAsia="Times New Roman"/>
          <w:lang w:eastAsia="ja-JP"/>
        </w:rPr>
        <w:t>.</w:t>
      </w:r>
    </w:p>
    <w:p w14:paraId="5AD0F094"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MS Mincho"/>
        </w:rPr>
      </w:pPr>
      <w:r w:rsidRPr="00904DF4">
        <w:rPr>
          <w:rFonts w:eastAsia="MS Mincho"/>
        </w:rPr>
        <w:t>1&gt;</w:t>
      </w:r>
      <w:r w:rsidRPr="00904DF4">
        <w:rPr>
          <w:rFonts w:eastAsia="MS Mincho"/>
        </w:rPr>
        <w:tab/>
        <w:t>if configured to provide its preference for SCG deactivation and timer T346i is not running;</w:t>
      </w:r>
    </w:p>
    <w:p w14:paraId="1CAA48D7"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MS Mincho"/>
        </w:rPr>
      </w:pPr>
      <w:r w:rsidRPr="00904DF4">
        <w:rPr>
          <w:rFonts w:eastAsia="MS Mincho"/>
        </w:rPr>
        <w:t>2&gt;</w:t>
      </w:r>
      <w:r w:rsidRPr="00904DF4">
        <w:rPr>
          <w:rFonts w:eastAsia="MS Mincho"/>
        </w:rPr>
        <w:tab/>
        <w:t xml:space="preserve">if the UE prefers the SCG to be deactivated and did not transmit a </w:t>
      </w:r>
      <w:r w:rsidRPr="00904DF4">
        <w:rPr>
          <w:rFonts w:eastAsia="MS Mincho"/>
          <w:i/>
        </w:rPr>
        <w:t>UEAssistanceInformation</w:t>
      </w:r>
      <w:r w:rsidRPr="00904DF4">
        <w:rPr>
          <w:rFonts w:eastAsia="MS Mincho"/>
        </w:rPr>
        <w:t xml:space="preserve"> message with </w:t>
      </w:r>
      <w:r w:rsidRPr="00904DF4">
        <w:rPr>
          <w:rFonts w:eastAsia="MS Mincho"/>
          <w:i/>
        </w:rPr>
        <w:t>scg-DeactivationPreference</w:t>
      </w:r>
      <w:r w:rsidRPr="00904DF4">
        <w:rPr>
          <w:rFonts w:eastAsia="MS Mincho"/>
        </w:rPr>
        <w:t xml:space="preserve"> since it was configured to provide its SCG deactivation preference; or</w:t>
      </w:r>
    </w:p>
    <w:p w14:paraId="4BB9293C"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MS Mincho"/>
        </w:rPr>
      </w:pPr>
      <w:r w:rsidRPr="00904DF4">
        <w:rPr>
          <w:rFonts w:eastAsia="MS Mincho"/>
        </w:rPr>
        <w:t>2&gt;</w:t>
      </w:r>
      <w:r w:rsidRPr="00904DF4">
        <w:rPr>
          <w:rFonts w:eastAsia="MS Mincho"/>
        </w:rPr>
        <w:tab/>
        <w:t xml:space="preserve">if the UE preference for SCG deactivation is different from the last indicated </w:t>
      </w:r>
      <w:r w:rsidRPr="00904DF4">
        <w:rPr>
          <w:rFonts w:eastAsia="MS Mincho"/>
          <w:i/>
        </w:rPr>
        <w:t>scg-DeactivationPreference</w:t>
      </w:r>
      <w:r w:rsidRPr="00904DF4">
        <w:rPr>
          <w:rFonts w:eastAsia="MS Mincho"/>
        </w:rPr>
        <w:t>:</w:t>
      </w:r>
    </w:p>
    <w:p w14:paraId="196FC76E"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MS Mincho"/>
        </w:rPr>
      </w:pPr>
      <w:r w:rsidRPr="00904DF4">
        <w:rPr>
          <w:rFonts w:eastAsia="MS Mincho"/>
        </w:rPr>
        <w:t>3&gt;</w:t>
      </w:r>
      <w:r w:rsidRPr="00904DF4">
        <w:rPr>
          <w:rFonts w:eastAsia="MS Mincho"/>
        </w:rPr>
        <w:tab/>
        <w:t xml:space="preserve">start timer T346i with the timer value set to the </w:t>
      </w:r>
      <w:r w:rsidRPr="00904DF4">
        <w:rPr>
          <w:rFonts w:eastAsia="MS Mincho"/>
          <w:i/>
        </w:rPr>
        <w:t>scg-DeactivationPreferenceProhibitTimer</w:t>
      </w:r>
      <w:r w:rsidRPr="00904DF4">
        <w:rPr>
          <w:rFonts w:eastAsia="MS Mincho"/>
        </w:rPr>
        <w:t>;</w:t>
      </w:r>
    </w:p>
    <w:p w14:paraId="70427843"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MS Mincho"/>
        </w:rPr>
      </w:pPr>
      <w:r w:rsidRPr="00904DF4">
        <w:rPr>
          <w:rFonts w:eastAsia="MS Mincho"/>
        </w:rPr>
        <w:t>3&gt;</w:t>
      </w:r>
      <w:r w:rsidRPr="00904DF4">
        <w:rPr>
          <w:rFonts w:eastAsia="MS Mincho"/>
        </w:rPr>
        <w:tab/>
        <w:t xml:space="preserve">initiate transmission of the </w:t>
      </w:r>
      <w:r w:rsidRPr="00904DF4">
        <w:rPr>
          <w:rFonts w:eastAsia="MS Mincho"/>
          <w:i/>
        </w:rPr>
        <w:t>UEAssistanceInformation</w:t>
      </w:r>
      <w:r w:rsidRPr="00904DF4">
        <w:rPr>
          <w:rFonts w:eastAsia="MS Mincho"/>
        </w:rPr>
        <w:t xml:space="preserve"> message in accordance with 5.7.4.3 to provide the UE preference for SCG deactivation;</w:t>
      </w:r>
    </w:p>
    <w:p w14:paraId="410C901C"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MS Mincho"/>
        </w:rPr>
      </w:pPr>
      <w:r w:rsidRPr="00904DF4">
        <w:rPr>
          <w:rFonts w:eastAsia="MS Mincho"/>
        </w:rPr>
        <w:t>1&gt;</w:t>
      </w:r>
      <w:r w:rsidRPr="00904DF4">
        <w:rPr>
          <w:rFonts w:eastAsia="MS Mincho"/>
        </w:rPr>
        <w:tab/>
        <w:t>if the SCG is deactivated, and,</w:t>
      </w:r>
    </w:p>
    <w:p w14:paraId="1A01600F"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MS Mincho"/>
        </w:rPr>
      </w:pPr>
      <w:r w:rsidRPr="00904DF4">
        <w:rPr>
          <w:rFonts w:eastAsia="MS Mincho"/>
        </w:rPr>
        <w:t>1&gt;</w:t>
      </w:r>
      <w:r w:rsidRPr="00904DF4">
        <w:rPr>
          <w:rFonts w:eastAsia="MS Mincho"/>
        </w:rPr>
        <w:tab/>
        <w:t>the UE has uplink data to send for an SCG RLC entity while the UE previously did not have any uplink data to send for any SCG RLC entity:</w:t>
      </w:r>
    </w:p>
    <w:p w14:paraId="41CEE9C7"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MS Mincho"/>
        </w:rPr>
      </w:pPr>
      <w:r w:rsidRPr="00904DF4">
        <w:rPr>
          <w:rFonts w:eastAsia="MS Mincho"/>
        </w:rPr>
        <w:t>2&gt;</w:t>
      </w:r>
      <w:r w:rsidRPr="00904DF4">
        <w:rPr>
          <w:rFonts w:eastAsia="MS Mincho"/>
        </w:rPr>
        <w:tab/>
        <w:t xml:space="preserve">initiate transmission of the </w:t>
      </w:r>
      <w:r w:rsidRPr="00904DF4">
        <w:rPr>
          <w:rFonts w:eastAsia="MS Mincho"/>
          <w:i/>
        </w:rPr>
        <w:t>UEAssistanceInformation</w:t>
      </w:r>
      <w:r w:rsidRPr="00904DF4">
        <w:rPr>
          <w:rFonts w:eastAsia="MS Mincho"/>
        </w:rPr>
        <w:t xml:space="preserve"> message in accordance with 5.7.4.3 to indicate that the UE has uplink data to send for a DRB whose </w:t>
      </w:r>
      <w:r w:rsidRPr="00904DF4">
        <w:rPr>
          <w:rFonts w:eastAsia="MS Mincho"/>
          <w:i/>
        </w:rPr>
        <w:t>DRB-Identity</w:t>
      </w:r>
      <w:r w:rsidRPr="00904DF4">
        <w:rPr>
          <w:rFonts w:eastAsia="MS Mincho"/>
        </w:rPr>
        <w:t xml:space="preserve"> is not included in any </w:t>
      </w:r>
      <w:r w:rsidRPr="00904DF4">
        <w:rPr>
          <w:rFonts w:eastAsia="MS Mincho"/>
          <w:i/>
        </w:rPr>
        <w:t>RLC-BearerConfig</w:t>
      </w:r>
      <w:r w:rsidRPr="00904DF4">
        <w:rPr>
          <w:rFonts w:eastAsia="MS Mincho"/>
        </w:rPr>
        <w:t xml:space="preserve"> in the </w:t>
      </w:r>
      <w:r w:rsidRPr="00904DF4">
        <w:rPr>
          <w:rFonts w:eastAsia="MS Mincho"/>
          <w:i/>
        </w:rPr>
        <w:t>CellGroupConfig</w:t>
      </w:r>
      <w:r w:rsidRPr="00904DF4">
        <w:rPr>
          <w:rFonts w:eastAsia="MS Mincho"/>
        </w:rPr>
        <w:t xml:space="preserve"> associated with the MCG.</w:t>
      </w:r>
    </w:p>
    <w:p w14:paraId="39EB5853"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MS Mincho"/>
        </w:rPr>
      </w:pPr>
      <w:r w:rsidRPr="00904DF4">
        <w:rPr>
          <w:rFonts w:eastAsia="MS Mincho"/>
        </w:rPr>
        <w:lastRenderedPageBreak/>
        <w:t>1&gt;</w:t>
      </w:r>
      <w:r w:rsidRPr="00904DF4">
        <w:rPr>
          <w:rFonts w:eastAsia="MS Mincho"/>
        </w:rPr>
        <w:tab/>
        <w:t xml:space="preserve">if configured to send indications of RRM </w:t>
      </w:r>
      <w:r w:rsidRPr="00904DF4">
        <w:rPr>
          <w:rFonts w:eastAsia="Times New Roman"/>
          <w:lang w:eastAsia="ja-JP"/>
        </w:rPr>
        <w:t xml:space="preserve">measurement </w:t>
      </w:r>
      <w:r w:rsidRPr="00904DF4">
        <w:rPr>
          <w:rFonts w:eastAsia="MS Mincho"/>
        </w:rPr>
        <w:t>relaxation criterion fulfilment:</w:t>
      </w:r>
    </w:p>
    <w:p w14:paraId="14A84A9C"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MS Mincho"/>
        </w:rPr>
      </w:pPr>
      <w:r w:rsidRPr="00904DF4">
        <w:rPr>
          <w:rFonts w:eastAsia="MS Mincho"/>
        </w:rPr>
        <w:t>2&gt;</w:t>
      </w:r>
      <w:r w:rsidRPr="00904DF4">
        <w:rPr>
          <w:rFonts w:eastAsia="MS Mincho"/>
        </w:rPr>
        <w:tab/>
        <w:t xml:space="preserve">if the criterion in 5.7.4.4 is met for a period of </w:t>
      </w:r>
      <w:r w:rsidRPr="00904DF4">
        <w:rPr>
          <w:rFonts w:eastAsia="Times New Roman"/>
          <w:lang w:eastAsia="ja-JP"/>
        </w:rPr>
        <w:t>T</w:t>
      </w:r>
      <w:r w:rsidRPr="00904DF4">
        <w:rPr>
          <w:rFonts w:eastAsia="Times New Roman"/>
          <w:vertAlign w:val="subscript"/>
          <w:lang w:eastAsia="ja-JP"/>
        </w:rPr>
        <w:t>SearchDeltaP-StationaryConnected</w:t>
      </w:r>
      <w:r w:rsidRPr="00904DF4">
        <w:rPr>
          <w:rFonts w:eastAsia="MS Mincho"/>
        </w:rPr>
        <w:t>:</w:t>
      </w:r>
    </w:p>
    <w:p w14:paraId="17431013"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MS Mincho"/>
        </w:rPr>
      </w:pPr>
      <w:r w:rsidRPr="00904DF4">
        <w:rPr>
          <w:rFonts w:eastAsia="MS Mincho"/>
        </w:rPr>
        <w:t>3&gt;</w:t>
      </w:r>
      <w:r w:rsidRPr="00904DF4">
        <w:rPr>
          <w:rFonts w:eastAsia="MS Mincho"/>
        </w:rPr>
        <w:tab/>
        <w:t xml:space="preserve">if the UE </w:t>
      </w:r>
      <w:r w:rsidRPr="00904DF4">
        <w:rPr>
          <w:rFonts w:eastAsia="Times New Roman"/>
          <w:lang w:eastAsia="ja-JP"/>
        </w:rPr>
        <w:t xml:space="preserve">did not transmit a </w:t>
      </w:r>
      <w:r w:rsidRPr="00904DF4">
        <w:rPr>
          <w:rFonts w:eastAsia="Times New Roman"/>
          <w:i/>
          <w:iCs/>
          <w:lang w:eastAsia="ja-JP"/>
        </w:rPr>
        <w:t>UEAssistanceInformation</w:t>
      </w:r>
      <w:r w:rsidRPr="00904DF4">
        <w:rPr>
          <w:rFonts w:eastAsia="Times New Roman"/>
          <w:lang w:eastAsia="ja-JP"/>
        </w:rPr>
        <w:t xml:space="preserve"> message</w:t>
      </w:r>
      <w:r w:rsidRPr="00904DF4">
        <w:rPr>
          <w:rFonts w:eastAsia="Times New Roman"/>
          <w:lang w:eastAsia="zh-CN"/>
        </w:rPr>
        <w:t xml:space="preserve"> with </w:t>
      </w:r>
      <w:r w:rsidRPr="00904DF4">
        <w:rPr>
          <w:rFonts w:eastAsia="Times New Roman"/>
          <w:i/>
          <w:iCs/>
          <w:lang w:eastAsia="ja-JP"/>
        </w:rPr>
        <w:t>rrm-MeasRelaxationFulfilment</w:t>
      </w:r>
      <w:r w:rsidRPr="00904DF4">
        <w:rPr>
          <w:rFonts w:eastAsia="Times New Roman"/>
          <w:lang w:eastAsia="ja-JP"/>
        </w:rPr>
        <w:t xml:space="preserve"> as </w:t>
      </w:r>
      <w:r w:rsidRPr="00904DF4">
        <w:rPr>
          <w:rFonts w:eastAsia="Times New Roman"/>
          <w:i/>
          <w:iCs/>
          <w:lang w:eastAsia="ja-JP"/>
        </w:rPr>
        <w:t xml:space="preserve">true </w:t>
      </w:r>
      <w:r w:rsidRPr="00904DF4">
        <w:rPr>
          <w:rFonts w:eastAsia="Times New Roman"/>
          <w:lang w:eastAsia="ja-JP"/>
        </w:rPr>
        <w:t xml:space="preserve">since it was configured to provide indications of </w:t>
      </w:r>
      <w:r w:rsidRPr="00904DF4">
        <w:rPr>
          <w:rFonts w:eastAsia="MS Mincho"/>
        </w:rPr>
        <w:t xml:space="preserve">RRM </w:t>
      </w:r>
      <w:r w:rsidRPr="00904DF4">
        <w:rPr>
          <w:rFonts w:eastAsia="Times New Roman"/>
          <w:lang w:eastAsia="ja-JP"/>
        </w:rPr>
        <w:t xml:space="preserve">measurement </w:t>
      </w:r>
      <w:r w:rsidRPr="00904DF4">
        <w:rPr>
          <w:rFonts w:eastAsia="MS Mincho"/>
        </w:rPr>
        <w:t>relaxation criterion fulfilment; or</w:t>
      </w:r>
    </w:p>
    <w:p w14:paraId="02CC74BC"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MS Mincho"/>
        </w:rPr>
      </w:pPr>
      <w:r w:rsidRPr="00904DF4">
        <w:rPr>
          <w:rFonts w:eastAsia="MS Mincho"/>
        </w:rPr>
        <w:t>3&gt;</w:t>
      </w:r>
      <w:r w:rsidRPr="00904DF4">
        <w:rPr>
          <w:rFonts w:eastAsia="MS Mincho"/>
        </w:rPr>
        <w:tab/>
        <w:t xml:space="preserve">the last </w:t>
      </w:r>
      <w:r w:rsidRPr="00904DF4">
        <w:rPr>
          <w:rFonts w:eastAsia="Times New Roman"/>
          <w:i/>
          <w:iCs/>
          <w:lang w:eastAsia="ja-JP"/>
        </w:rPr>
        <w:t>UEAssistanceInformation</w:t>
      </w:r>
      <w:r w:rsidRPr="00904DF4">
        <w:rPr>
          <w:rFonts w:eastAsia="Times New Roman"/>
          <w:lang w:eastAsia="ja-JP"/>
        </w:rPr>
        <w:t xml:space="preserve"> message</w:t>
      </w:r>
      <w:r w:rsidRPr="00904DF4">
        <w:rPr>
          <w:rFonts w:eastAsia="Times New Roman"/>
          <w:lang w:eastAsia="zh-CN"/>
        </w:rPr>
        <w:t xml:space="preserve"> </w:t>
      </w:r>
      <w:r w:rsidRPr="00904DF4">
        <w:rPr>
          <w:rFonts w:eastAsia="Times New Roman"/>
          <w:lang w:eastAsia="ja-JP"/>
        </w:rPr>
        <w:t>indicated the</w:t>
      </w:r>
      <w:r w:rsidRPr="00904DF4">
        <w:rPr>
          <w:rFonts w:eastAsia="MS Mincho"/>
          <w:lang w:eastAsia="ja-JP"/>
        </w:rPr>
        <w:t xml:space="preserve"> criterion in 5.7.4.4</w:t>
      </w:r>
      <w:r w:rsidRPr="00904DF4">
        <w:rPr>
          <w:rFonts w:eastAsia="Times New Roman"/>
          <w:lang w:eastAsia="ja-JP"/>
        </w:rPr>
        <w:t xml:space="preserve"> is not fulfilled with </w:t>
      </w:r>
      <w:r w:rsidRPr="00904DF4">
        <w:rPr>
          <w:rFonts w:eastAsia="Times New Roman"/>
          <w:i/>
          <w:iCs/>
          <w:lang w:eastAsia="ja-JP"/>
        </w:rPr>
        <w:t xml:space="preserve">rrm-MeasRelaxationFulfilment </w:t>
      </w:r>
      <w:r w:rsidRPr="00904DF4">
        <w:rPr>
          <w:rFonts w:eastAsia="Times New Roman"/>
          <w:lang w:eastAsia="ja-JP"/>
        </w:rPr>
        <w:t xml:space="preserve">as </w:t>
      </w:r>
      <w:r w:rsidRPr="00904DF4">
        <w:rPr>
          <w:rFonts w:eastAsia="Times New Roman"/>
          <w:i/>
          <w:iCs/>
          <w:lang w:eastAsia="ja-JP"/>
        </w:rPr>
        <w:t>false</w:t>
      </w:r>
      <w:r w:rsidRPr="00904DF4">
        <w:rPr>
          <w:rFonts w:eastAsia="Times New Roman"/>
          <w:lang w:eastAsia="ja-JP"/>
        </w:rPr>
        <w:t>:</w:t>
      </w:r>
    </w:p>
    <w:p w14:paraId="78A6FCE0"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MS Mincho"/>
        </w:rPr>
        <w:t>4&gt;</w:t>
      </w:r>
      <w:r w:rsidRPr="00904DF4">
        <w:rPr>
          <w:rFonts w:eastAsia="MS Mincho"/>
        </w:rPr>
        <w:tab/>
        <w:t xml:space="preserve">initiate transmission of the </w:t>
      </w:r>
      <w:r w:rsidRPr="00904DF4">
        <w:rPr>
          <w:rFonts w:eastAsia="MS Mincho"/>
          <w:i/>
          <w:iCs/>
        </w:rPr>
        <w:t>UEAssistanceInformation</w:t>
      </w:r>
      <w:r w:rsidRPr="00904DF4">
        <w:rPr>
          <w:rFonts w:eastAsia="MS Mincho"/>
        </w:rPr>
        <w:t xml:space="preserve"> message in</w:t>
      </w:r>
      <w:r w:rsidRPr="00904DF4">
        <w:rPr>
          <w:rFonts w:eastAsia="Times New Roman"/>
          <w:lang w:eastAsia="ja-JP"/>
        </w:rPr>
        <w:t xml:space="preserve"> accordance with 5.7.4.3 to indicate that the criterion for RRM measurement relaxation for connected mode is fulfilled;</w:t>
      </w:r>
    </w:p>
    <w:p w14:paraId="39402081"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MS Mincho"/>
        </w:rPr>
      </w:pPr>
      <w:r w:rsidRPr="00904DF4">
        <w:rPr>
          <w:rFonts w:eastAsia="MS Mincho"/>
        </w:rPr>
        <w:t>2&gt;</w:t>
      </w:r>
      <w:r w:rsidRPr="00904DF4">
        <w:rPr>
          <w:rFonts w:eastAsia="MS Mincho"/>
        </w:rPr>
        <w:tab/>
        <w:t>else:</w:t>
      </w:r>
    </w:p>
    <w:p w14:paraId="6C2BBA78"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MS Mincho"/>
        </w:rPr>
      </w:pPr>
      <w:r w:rsidRPr="00904DF4">
        <w:rPr>
          <w:rFonts w:eastAsia="MS Mincho"/>
        </w:rPr>
        <w:t>3&gt;</w:t>
      </w:r>
      <w:r w:rsidRPr="00904DF4">
        <w:rPr>
          <w:rFonts w:eastAsia="MS Mincho"/>
        </w:rPr>
        <w:tab/>
        <w:t xml:space="preserve">if the last </w:t>
      </w:r>
      <w:r w:rsidRPr="00904DF4">
        <w:rPr>
          <w:rFonts w:eastAsia="Times New Roman"/>
          <w:i/>
          <w:iCs/>
          <w:lang w:eastAsia="ja-JP"/>
        </w:rPr>
        <w:t>UEAssistanceInformation</w:t>
      </w:r>
      <w:r w:rsidRPr="00904DF4">
        <w:rPr>
          <w:rFonts w:eastAsia="Times New Roman"/>
          <w:lang w:eastAsia="ja-JP"/>
        </w:rPr>
        <w:t xml:space="preserve"> message</w:t>
      </w:r>
      <w:r w:rsidRPr="00904DF4">
        <w:rPr>
          <w:rFonts w:eastAsia="Times New Roman"/>
          <w:lang w:eastAsia="zh-CN"/>
        </w:rPr>
        <w:t xml:space="preserve"> </w:t>
      </w:r>
      <w:r w:rsidRPr="00904DF4">
        <w:rPr>
          <w:rFonts w:eastAsia="Times New Roman"/>
          <w:lang w:eastAsia="ja-JP"/>
        </w:rPr>
        <w:t xml:space="preserve">indicated fulfilment of the criterion in 5.7.4.4 with </w:t>
      </w:r>
      <w:r w:rsidRPr="00904DF4">
        <w:rPr>
          <w:rFonts w:eastAsia="Times New Roman"/>
          <w:i/>
          <w:iCs/>
          <w:lang w:eastAsia="ja-JP"/>
        </w:rPr>
        <w:t xml:space="preserve">rrm-MeasRelaxationFulfilment </w:t>
      </w:r>
      <w:r w:rsidRPr="00904DF4">
        <w:rPr>
          <w:rFonts w:eastAsia="Times New Roman"/>
          <w:lang w:eastAsia="ja-JP"/>
        </w:rPr>
        <w:t xml:space="preserve">as </w:t>
      </w:r>
      <w:r w:rsidRPr="00904DF4">
        <w:rPr>
          <w:rFonts w:eastAsia="Times New Roman"/>
          <w:i/>
          <w:iCs/>
          <w:lang w:eastAsia="ja-JP"/>
        </w:rPr>
        <w:t>true</w:t>
      </w:r>
      <w:r w:rsidRPr="00904DF4">
        <w:rPr>
          <w:rFonts w:eastAsia="Times New Roman"/>
          <w:lang w:eastAsia="ja-JP"/>
        </w:rPr>
        <w:t>:</w:t>
      </w:r>
    </w:p>
    <w:p w14:paraId="649D83FB"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MS Mincho"/>
        </w:rPr>
      </w:pPr>
      <w:r w:rsidRPr="00904DF4">
        <w:rPr>
          <w:rFonts w:eastAsia="MS Mincho"/>
        </w:rPr>
        <w:t>4&gt;</w:t>
      </w:r>
      <w:r w:rsidRPr="00904DF4">
        <w:rPr>
          <w:rFonts w:eastAsia="MS Mincho"/>
        </w:rPr>
        <w:tab/>
        <w:t xml:space="preserve">initiate transmission of the </w:t>
      </w:r>
      <w:r w:rsidRPr="00904DF4">
        <w:rPr>
          <w:rFonts w:eastAsia="MS Mincho"/>
          <w:i/>
          <w:iCs/>
        </w:rPr>
        <w:t>UEAssistanceInformation</w:t>
      </w:r>
      <w:r w:rsidRPr="00904DF4">
        <w:rPr>
          <w:rFonts w:eastAsia="MS Mincho"/>
        </w:rPr>
        <w:t xml:space="preserve"> message in</w:t>
      </w:r>
      <w:r w:rsidRPr="00904DF4">
        <w:rPr>
          <w:rFonts w:eastAsia="Times New Roman"/>
          <w:lang w:eastAsia="ja-JP"/>
        </w:rPr>
        <w:t xml:space="preserve"> accordance with 5.7.4.3 to indicate that the criterion for RRM measurement relaxation for connected mode is not fulfilled</w:t>
      </w:r>
      <w:r w:rsidRPr="00904DF4">
        <w:rPr>
          <w:rFonts w:eastAsia="MS Mincho"/>
        </w:rPr>
        <w:t>.</w:t>
      </w:r>
    </w:p>
    <w:p w14:paraId="09DD0DBA"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MS Mincho"/>
        </w:rPr>
      </w:pPr>
      <w:r w:rsidRPr="00904DF4">
        <w:rPr>
          <w:rFonts w:eastAsia="MS Mincho"/>
        </w:rPr>
        <w:t>1&gt;</w:t>
      </w:r>
      <w:r w:rsidRPr="00904DF4">
        <w:rPr>
          <w:rFonts w:eastAsia="MS Mincho"/>
        </w:rPr>
        <w:tab/>
        <w:t>if configured to provide service link propagation delay difference between serving cell and neighbour cell(s);</w:t>
      </w:r>
    </w:p>
    <w:p w14:paraId="00644E5F"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MS Mincho"/>
        </w:rPr>
      </w:pPr>
      <w:r w:rsidRPr="00904DF4">
        <w:rPr>
          <w:rFonts w:eastAsia="MS Mincho"/>
        </w:rPr>
        <w:t>2&gt;</w:t>
      </w:r>
      <w:r w:rsidRPr="00904DF4">
        <w:rPr>
          <w:rFonts w:eastAsia="MS Mincho"/>
        </w:rPr>
        <w:tab/>
        <w:t xml:space="preserve">if the UE did not transmit a </w:t>
      </w:r>
      <w:r w:rsidRPr="00904DF4">
        <w:rPr>
          <w:rFonts w:eastAsia="Times New Roman"/>
          <w:i/>
          <w:iCs/>
          <w:lang w:eastAsia="ja-JP"/>
        </w:rPr>
        <w:t>UEAssistanceInformation</w:t>
      </w:r>
      <w:r w:rsidRPr="00904DF4">
        <w:rPr>
          <w:rFonts w:eastAsia="MS Mincho"/>
        </w:rPr>
        <w:t xml:space="preserve"> message with </w:t>
      </w:r>
      <w:r w:rsidRPr="00904DF4">
        <w:rPr>
          <w:rFonts w:eastAsia="Times New Roman"/>
          <w:i/>
          <w:iCs/>
          <w:lang w:eastAsia="ja-JP"/>
        </w:rPr>
        <w:t>propagationDelayDifference</w:t>
      </w:r>
      <w:r w:rsidRPr="00904DF4">
        <w:rPr>
          <w:rFonts w:eastAsia="MS Mincho"/>
        </w:rPr>
        <w:t xml:space="preserve"> since it was configured to provide service link propagation delay difference between serving cell and neighbour cell(s); or</w:t>
      </w:r>
    </w:p>
    <w:p w14:paraId="231F5606"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MS Mincho"/>
        </w:rPr>
      </w:pPr>
      <w:r w:rsidRPr="00904DF4">
        <w:rPr>
          <w:rFonts w:eastAsia="MS Mincho"/>
        </w:rPr>
        <w:t>2&gt;</w:t>
      </w:r>
      <w:r w:rsidRPr="00904DF4">
        <w:rPr>
          <w:rFonts w:eastAsia="MS Mincho"/>
        </w:rPr>
        <w:tab/>
        <w:t xml:space="preserve">for any neighbour cell in </w:t>
      </w:r>
      <w:r w:rsidRPr="00904DF4">
        <w:rPr>
          <w:rFonts w:eastAsia="Times New Roman"/>
          <w:i/>
          <w:iCs/>
          <w:lang w:eastAsia="ja-JP"/>
        </w:rPr>
        <w:t>neighCellInfoList</w:t>
      </w:r>
      <w:r w:rsidRPr="00904DF4">
        <w:rPr>
          <w:rFonts w:eastAsia="MS Mincho"/>
        </w:rPr>
        <w:t xml:space="preserve">, if the service link propagation delay difference between serving cell and the neighbour cell has changed more than </w:t>
      </w:r>
      <w:r w:rsidRPr="00904DF4">
        <w:rPr>
          <w:rFonts w:eastAsia="Times New Roman"/>
          <w:i/>
          <w:iCs/>
          <w:lang w:eastAsia="ja-JP"/>
        </w:rPr>
        <w:t>threshPropDelayDiff</w:t>
      </w:r>
      <w:r w:rsidRPr="00904DF4">
        <w:rPr>
          <w:rFonts w:eastAsia="MS Mincho"/>
        </w:rPr>
        <w:t xml:space="preserve"> since the last transmission of the </w:t>
      </w:r>
      <w:r w:rsidRPr="00904DF4">
        <w:rPr>
          <w:rFonts w:eastAsia="Times New Roman"/>
          <w:i/>
          <w:iCs/>
          <w:lang w:eastAsia="ja-JP"/>
        </w:rPr>
        <w:t xml:space="preserve">UEAssistanceInformation </w:t>
      </w:r>
      <w:r w:rsidRPr="00904DF4">
        <w:rPr>
          <w:rFonts w:eastAsia="MS Mincho"/>
        </w:rPr>
        <w:t xml:space="preserve">message including </w:t>
      </w:r>
      <w:r w:rsidRPr="00904DF4">
        <w:rPr>
          <w:rFonts w:eastAsia="Times New Roman"/>
          <w:i/>
          <w:iCs/>
          <w:lang w:eastAsia="ja-JP"/>
        </w:rPr>
        <w:t>propagationDelayDifference</w:t>
      </w:r>
      <w:r w:rsidRPr="00904DF4">
        <w:rPr>
          <w:rFonts w:eastAsia="MS Mincho"/>
        </w:rPr>
        <w:t>:</w:t>
      </w:r>
    </w:p>
    <w:p w14:paraId="0433F0E9"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MS Mincho"/>
        </w:rPr>
      </w:pPr>
      <w:r w:rsidRPr="00904DF4">
        <w:rPr>
          <w:rFonts w:eastAsia="MS Mincho"/>
        </w:rPr>
        <w:t>3&gt;</w:t>
      </w:r>
      <w:r w:rsidRPr="00904DF4">
        <w:rPr>
          <w:rFonts w:eastAsia="MS Mincho"/>
        </w:rPr>
        <w:tab/>
        <w:t xml:space="preserve">initiate transmission of the </w:t>
      </w:r>
      <w:r w:rsidRPr="00904DF4">
        <w:rPr>
          <w:rFonts w:eastAsia="Times New Roman"/>
          <w:i/>
          <w:iCs/>
          <w:lang w:eastAsia="ja-JP"/>
        </w:rPr>
        <w:t>UEAssistanceInformation</w:t>
      </w:r>
      <w:r w:rsidRPr="00904DF4">
        <w:rPr>
          <w:rFonts w:eastAsia="MS Mincho"/>
        </w:rPr>
        <w:t xml:space="preserve"> message in accordance with 5.7.4.3 to provide service link propagation delay difference between serving cell and each neighbour cell included in the </w:t>
      </w:r>
      <w:r w:rsidRPr="00904DF4">
        <w:rPr>
          <w:rFonts w:eastAsia="Times New Roman"/>
          <w:i/>
          <w:iCs/>
          <w:lang w:eastAsia="ja-JP"/>
        </w:rPr>
        <w:t>neighCellInfoList</w:t>
      </w:r>
      <w:r w:rsidRPr="00904DF4">
        <w:rPr>
          <w:rFonts w:eastAsia="MS Mincho"/>
        </w:rPr>
        <w:t>;</w:t>
      </w:r>
    </w:p>
    <w:p w14:paraId="57ADDC81" w14:textId="77777777" w:rsidR="00904DF4" w:rsidRPr="00904DF4" w:rsidRDefault="00904DF4" w:rsidP="00904DF4">
      <w:pPr>
        <w:keepNext/>
        <w:keepLines/>
        <w:overflowPunct w:val="0"/>
        <w:autoSpaceDE w:val="0"/>
        <w:autoSpaceDN w:val="0"/>
        <w:adjustRightInd w:val="0"/>
        <w:spacing w:before="120" w:line="240" w:lineRule="auto"/>
        <w:ind w:left="1418" w:hanging="1418"/>
        <w:jc w:val="left"/>
        <w:textAlignment w:val="baseline"/>
        <w:outlineLvl w:val="3"/>
        <w:rPr>
          <w:rFonts w:ascii="Arial" w:eastAsia="Times New Roman" w:hAnsi="Arial"/>
          <w:sz w:val="24"/>
          <w:lang w:eastAsia="ja-JP"/>
        </w:rPr>
      </w:pPr>
      <w:bookmarkStart w:id="123" w:name="_Toc124712837"/>
      <w:r w:rsidRPr="00904DF4">
        <w:rPr>
          <w:rFonts w:ascii="Arial" w:eastAsia="Times New Roman" w:hAnsi="Arial"/>
          <w:sz w:val="24"/>
          <w:lang w:eastAsia="ja-JP"/>
        </w:rPr>
        <w:t>5.</w:t>
      </w:r>
      <w:r w:rsidRPr="00904DF4">
        <w:rPr>
          <w:rFonts w:ascii="Arial" w:eastAsia="Times New Roman" w:hAnsi="Arial"/>
          <w:sz w:val="24"/>
          <w:lang w:eastAsia="zh-CN"/>
        </w:rPr>
        <w:t>7</w:t>
      </w:r>
      <w:r w:rsidRPr="00904DF4">
        <w:rPr>
          <w:rFonts w:ascii="Arial" w:eastAsia="Times New Roman" w:hAnsi="Arial"/>
          <w:sz w:val="24"/>
          <w:lang w:eastAsia="ja-JP"/>
        </w:rPr>
        <w:t>.</w:t>
      </w:r>
      <w:r w:rsidRPr="00904DF4">
        <w:rPr>
          <w:rFonts w:ascii="Arial" w:eastAsia="Times New Roman" w:hAnsi="Arial"/>
          <w:sz w:val="24"/>
          <w:lang w:eastAsia="zh-CN"/>
        </w:rPr>
        <w:t>4</w:t>
      </w:r>
      <w:r w:rsidRPr="00904DF4">
        <w:rPr>
          <w:rFonts w:ascii="Arial" w:eastAsia="Times New Roman" w:hAnsi="Arial"/>
          <w:sz w:val="24"/>
          <w:lang w:eastAsia="ja-JP"/>
        </w:rPr>
        <w:t>.3</w:t>
      </w:r>
      <w:r w:rsidRPr="00904DF4">
        <w:rPr>
          <w:rFonts w:ascii="Arial" w:eastAsia="Times New Roman" w:hAnsi="Arial"/>
          <w:sz w:val="24"/>
          <w:lang w:eastAsia="ja-JP"/>
        </w:rPr>
        <w:tab/>
        <w:t xml:space="preserve">Actions related to transmission of </w:t>
      </w:r>
      <w:r w:rsidRPr="00904DF4">
        <w:rPr>
          <w:rFonts w:ascii="Arial" w:eastAsia="Times New Roman" w:hAnsi="Arial"/>
          <w:i/>
          <w:sz w:val="24"/>
          <w:lang w:eastAsia="ja-JP"/>
        </w:rPr>
        <w:t>UEAssistanceInformation</w:t>
      </w:r>
      <w:r w:rsidRPr="00904DF4">
        <w:rPr>
          <w:rFonts w:ascii="Arial" w:eastAsia="Times New Roman" w:hAnsi="Arial"/>
          <w:sz w:val="24"/>
          <w:lang w:eastAsia="ja-JP"/>
        </w:rPr>
        <w:t xml:space="preserve"> message</w:t>
      </w:r>
      <w:bookmarkEnd w:id="122"/>
      <w:bookmarkEnd w:id="123"/>
    </w:p>
    <w:p w14:paraId="43F1341A"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 xml:space="preserve">The UE shall set the contents of the </w:t>
      </w:r>
      <w:r w:rsidRPr="00904DF4">
        <w:rPr>
          <w:rFonts w:eastAsia="Times New Roman"/>
          <w:i/>
          <w:lang w:eastAsia="ja-JP"/>
        </w:rPr>
        <w:t>UEAssistanceInformation</w:t>
      </w:r>
      <w:r w:rsidRPr="00904DF4">
        <w:rPr>
          <w:rFonts w:eastAsia="Times New Roman"/>
          <w:lang w:eastAsia="ja-JP"/>
        </w:rPr>
        <w:t xml:space="preserve"> message as follows:</w:t>
      </w:r>
    </w:p>
    <w:p w14:paraId="1768B139"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 xml:space="preserve">if transmission of the </w:t>
      </w:r>
      <w:r w:rsidRPr="00904DF4">
        <w:rPr>
          <w:rFonts w:eastAsia="Times New Roman"/>
          <w:i/>
          <w:lang w:eastAsia="ja-JP"/>
        </w:rPr>
        <w:t>UEAssistanceInformation</w:t>
      </w:r>
      <w:r w:rsidRPr="00904DF4">
        <w:rPr>
          <w:rFonts w:eastAsia="Times New Roman"/>
          <w:lang w:eastAsia="ja-JP"/>
        </w:rPr>
        <w:t xml:space="preserve"> message is initiated to provide a delay budget report according to 5.7.4.2</w:t>
      </w:r>
      <w:r w:rsidRPr="00904DF4">
        <w:rPr>
          <w:rFonts w:eastAsia="Times New Roman"/>
          <w:lang w:eastAsia="x-none"/>
        </w:rPr>
        <w:t xml:space="preserve"> or 5.3.5.3</w:t>
      </w:r>
      <w:r w:rsidRPr="00904DF4">
        <w:rPr>
          <w:rFonts w:eastAsia="Times New Roman"/>
          <w:lang w:eastAsia="ja-JP"/>
        </w:rPr>
        <w:t>;</w:t>
      </w:r>
    </w:p>
    <w:p w14:paraId="2663A123"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ko-KR"/>
        </w:rPr>
        <w:tab/>
      </w:r>
      <w:r w:rsidRPr="00904DF4">
        <w:rPr>
          <w:rFonts w:eastAsia="Times New Roman"/>
          <w:lang w:eastAsia="ja-JP"/>
        </w:rPr>
        <w:t xml:space="preserve">set </w:t>
      </w:r>
      <w:r w:rsidRPr="00904DF4">
        <w:rPr>
          <w:rFonts w:eastAsia="Times New Roman"/>
          <w:i/>
          <w:iCs/>
          <w:lang w:eastAsia="ja-JP"/>
        </w:rPr>
        <w:t>delay</w:t>
      </w:r>
      <w:r w:rsidRPr="00904DF4">
        <w:rPr>
          <w:rFonts w:eastAsia="Times New Roman"/>
          <w:i/>
          <w:iCs/>
          <w:lang w:eastAsia="ko-KR"/>
        </w:rPr>
        <w:t>Budget</w:t>
      </w:r>
      <w:r w:rsidRPr="00904DF4">
        <w:rPr>
          <w:rFonts w:eastAsia="Times New Roman"/>
          <w:i/>
          <w:iCs/>
          <w:lang w:eastAsia="ja-JP"/>
        </w:rPr>
        <w:t>Report</w:t>
      </w:r>
      <w:r w:rsidRPr="00904DF4">
        <w:rPr>
          <w:rFonts w:eastAsia="Times New Roman"/>
          <w:lang w:eastAsia="ja-JP"/>
        </w:rPr>
        <w:t xml:space="preserve"> to </w:t>
      </w:r>
      <w:r w:rsidRPr="00904DF4">
        <w:rPr>
          <w:rFonts w:eastAsia="Times New Roman"/>
          <w:i/>
          <w:iCs/>
          <w:lang w:eastAsia="zh-CN"/>
        </w:rPr>
        <w:t>type1</w:t>
      </w:r>
      <w:r w:rsidRPr="00904DF4">
        <w:rPr>
          <w:rFonts w:eastAsia="Times New Roman"/>
          <w:lang w:eastAsia="zh-CN"/>
        </w:rPr>
        <w:t xml:space="preserve"> according to a desired value</w:t>
      </w:r>
      <w:r w:rsidRPr="00904DF4">
        <w:rPr>
          <w:rFonts w:eastAsia="Times New Roman"/>
          <w:lang w:eastAsia="ja-JP"/>
        </w:rPr>
        <w:t>;</w:t>
      </w:r>
    </w:p>
    <w:p w14:paraId="572995DA"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MS Mincho"/>
        </w:rPr>
      </w:pPr>
      <w:r w:rsidRPr="00904DF4">
        <w:rPr>
          <w:rFonts w:eastAsia="Times New Roman"/>
          <w:lang w:eastAsia="ja-JP"/>
        </w:rPr>
        <w:t>1&gt;</w:t>
      </w:r>
      <w:r w:rsidRPr="00904DF4">
        <w:rPr>
          <w:rFonts w:eastAsia="Times New Roman"/>
          <w:lang w:eastAsia="ja-JP"/>
        </w:rPr>
        <w:tab/>
        <w:t xml:space="preserve">if transmission of the </w:t>
      </w:r>
      <w:r w:rsidRPr="00904DF4">
        <w:rPr>
          <w:rFonts w:eastAsia="Times New Roman"/>
          <w:i/>
          <w:lang w:eastAsia="ja-JP"/>
        </w:rPr>
        <w:t>UEAssistanceInformation</w:t>
      </w:r>
      <w:r w:rsidRPr="00904DF4">
        <w:rPr>
          <w:rFonts w:eastAsia="Times New Roman"/>
          <w:lang w:eastAsia="ja-JP"/>
        </w:rPr>
        <w:t xml:space="preserve"> message is initiated to provide overheating assistance information according to 5.7.4.2</w:t>
      </w:r>
      <w:r w:rsidRPr="00904DF4">
        <w:rPr>
          <w:rFonts w:eastAsia="Times New Roman"/>
          <w:lang w:eastAsia="x-none"/>
        </w:rPr>
        <w:t xml:space="preserve"> or 5.3.5.3</w:t>
      </w:r>
      <w:r w:rsidRPr="00904DF4">
        <w:rPr>
          <w:rFonts w:eastAsia="Times New Roman"/>
          <w:lang w:eastAsia="ja-JP"/>
        </w:rPr>
        <w:t>;</w:t>
      </w:r>
    </w:p>
    <w:p w14:paraId="7166B9BD"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if the UE experiences internal overheating:</w:t>
      </w:r>
    </w:p>
    <w:p w14:paraId="0CF076EF"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if the UE prefers to temporarily reduce the number of maximum secondary component carriers:</w:t>
      </w:r>
    </w:p>
    <w:p w14:paraId="000F5844"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iCs/>
          <w:lang w:eastAsia="ja-JP"/>
        </w:rPr>
        <w:t>reducedMaxCCs</w:t>
      </w:r>
      <w:r w:rsidRPr="00904DF4">
        <w:rPr>
          <w:rFonts w:eastAsia="Times New Roman"/>
          <w:lang w:eastAsia="ja-JP"/>
        </w:rPr>
        <w:t xml:space="preserve"> in the </w:t>
      </w:r>
      <w:r w:rsidRPr="00904DF4">
        <w:rPr>
          <w:rFonts w:eastAsia="Times New Roman"/>
          <w:i/>
          <w:iCs/>
          <w:lang w:eastAsia="ja-JP"/>
        </w:rPr>
        <w:t>OverheatingAssistance</w:t>
      </w:r>
      <w:r w:rsidRPr="00904DF4">
        <w:rPr>
          <w:rFonts w:eastAsia="Times New Roman"/>
          <w:lang w:eastAsia="ja-JP"/>
        </w:rPr>
        <w:t xml:space="preserve"> IE;</w:t>
      </w:r>
    </w:p>
    <w:p w14:paraId="67B9C6F9"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reducedCCsDL</w:t>
      </w:r>
      <w:r w:rsidRPr="00904DF4">
        <w:rPr>
          <w:rFonts w:eastAsia="Times New Roman"/>
          <w:lang w:eastAsia="ja-JP"/>
        </w:rPr>
        <w:t xml:space="preserve"> to the number of maximum SCells the UE prefers to be temporarily configured in downlink;</w:t>
      </w:r>
    </w:p>
    <w:p w14:paraId="5D1326FB"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reducedCCsUL</w:t>
      </w:r>
      <w:r w:rsidRPr="00904DF4">
        <w:rPr>
          <w:rFonts w:eastAsia="Times New Roman"/>
          <w:lang w:eastAsia="ja-JP"/>
        </w:rPr>
        <w:t xml:space="preserve"> to the number of maximum SCells the UE prefers to be temporarily configured in uplink;</w:t>
      </w:r>
    </w:p>
    <w:p w14:paraId="42CB6192"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lastRenderedPageBreak/>
        <w:t>3&gt;</w:t>
      </w:r>
      <w:r w:rsidRPr="00904DF4">
        <w:rPr>
          <w:rFonts w:eastAsia="Times New Roman"/>
          <w:lang w:eastAsia="ja-JP"/>
        </w:rPr>
        <w:tab/>
        <w:t>if the UE prefers to temporarily reduce maximum aggregated bandwidth of FR1:</w:t>
      </w:r>
    </w:p>
    <w:p w14:paraId="0F6AF795"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iCs/>
          <w:lang w:eastAsia="ja-JP"/>
        </w:rPr>
        <w:t>reducedMaxBW-FR1</w:t>
      </w:r>
      <w:r w:rsidRPr="00904DF4">
        <w:rPr>
          <w:rFonts w:eastAsia="Times New Roman"/>
          <w:lang w:eastAsia="ja-JP"/>
        </w:rPr>
        <w:t xml:space="preserve"> in the </w:t>
      </w:r>
      <w:r w:rsidRPr="00904DF4">
        <w:rPr>
          <w:rFonts w:eastAsia="Times New Roman"/>
          <w:i/>
          <w:iCs/>
          <w:lang w:eastAsia="ja-JP"/>
        </w:rPr>
        <w:t>OverheatingAssistance</w:t>
      </w:r>
      <w:r w:rsidRPr="00904DF4">
        <w:rPr>
          <w:rFonts w:eastAsia="Times New Roman"/>
          <w:lang w:eastAsia="ja-JP"/>
        </w:rPr>
        <w:t xml:space="preserve"> IE;</w:t>
      </w:r>
    </w:p>
    <w:p w14:paraId="15A8C4EE"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reducedBW-DL</w:t>
      </w:r>
      <w:r w:rsidRPr="00904DF4">
        <w:rPr>
          <w:rFonts w:eastAsia="Times New Roman"/>
          <w:lang w:eastAsia="ja-JP"/>
        </w:rPr>
        <w:t xml:space="preserve"> to the maximum aggregated bandwidth the UE prefers to be temporarily configured across all downlink carriers of FR1;</w:t>
      </w:r>
    </w:p>
    <w:p w14:paraId="0697A1FA"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reducedBW-UL</w:t>
      </w:r>
      <w:r w:rsidRPr="00904DF4">
        <w:rPr>
          <w:rFonts w:eastAsia="Times New Roman"/>
          <w:lang w:eastAsia="ja-JP"/>
        </w:rPr>
        <w:t xml:space="preserve"> to the maximum aggregated bandwidth the UE prefers to be temporarily configured across all uplink carriers of FR1;</w:t>
      </w:r>
    </w:p>
    <w:p w14:paraId="022D9A30"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if the UE prefers to temporarily reduce maximum aggregated bandwidth of FR2</w:t>
      </w:r>
      <w:r w:rsidRPr="00904DF4">
        <w:rPr>
          <w:rFonts w:eastAsia="宋体"/>
        </w:rPr>
        <w:t>-1</w:t>
      </w:r>
      <w:r w:rsidRPr="00904DF4">
        <w:rPr>
          <w:rFonts w:eastAsia="Times New Roman"/>
          <w:lang w:eastAsia="ja-JP"/>
        </w:rPr>
        <w:t>:</w:t>
      </w:r>
    </w:p>
    <w:p w14:paraId="2A80D6EA"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iCs/>
          <w:lang w:eastAsia="ja-JP"/>
        </w:rPr>
        <w:t>reducedMaxBW-FR2</w:t>
      </w:r>
      <w:r w:rsidRPr="00904DF4">
        <w:rPr>
          <w:rFonts w:eastAsia="Times New Roman"/>
          <w:lang w:eastAsia="ja-JP"/>
        </w:rPr>
        <w:t xml:space="preserve"> in the </w:t>
      </w:r>
      <w:r w:rsidRPr="00904DF4">
        <w:rPr>
          <w:rFonts w:eastAsia="Times New Roman"/>
          <w:i/>
          <w:iCs/>
          <w:lang w:eastAsia="ja-JP"/>
        </w:rPr>
        <w:t>OverheatingAssistance</w:t>
      </w:r>
      <w:r w:rsidRPr="00904DF4">
        <w:rPr>
          <w:rFonts w:eastAsia="Times New Roman"/>
          <w:lang w:eastAsia="ja-JP"/>
        </w:rPr>
        <w:t xml:space="preserve"> IE;</w:t>
      </w:r>
    </w:p>
    <w:p w14:paraId="2BC1A0AF"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reducedBW-DL</w:t>
      </w:r>
      <w:r w:rsidRPr="00904DF4">
        <w:rPr>
          <w:rFonts w:eastAsia="Times New Roman"/>
          <w:lang w:eastAsia="ja-JP"/>
        </w:rPr>
        <w:t xml:space="preserve"> to the maximum aggregated bandwidth the UE prefers to be temporarily configured across all downlink carriers of FR2</w:t>
      </w:r>
      <w:r w:rsidRPr="00904DF4">
        <w:rPr>
          <w:rFonts w:eastAsia="宋体"/>
        </w:rPr>
        <w:t>-1</w:t>
      </w:r>
      <w:r w:rsidRPr="00904DF4">
        <w:rPr>
          <w:rFonts w:eastAsia="Times New Roman"/>
          <w:lang w:eastAsia="ja-JP"/>
        </w:rPr>
        <w:t>;</w:t>
      </w:r>
    </w:p>
    <w:p w14:paraId="3E3E239B"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reducedBW-UL</w:t>
      </w:r>
      <w:r w:rsidRPr="00904DF4">
        <w:rPr>
          <w:rFonts w:eastAsia="Times New Roman"/>
          <w:lang w:eastAsia="ja-JP"/>
        </w:rPr>
        <w:t xml:space="preserve"> to the maximum aggregated bandwidth the UE prefers to be temporarily configured across all uplink carriers of FR2</w:t>
      </w:r>
      <w:r w:rsidRPr="00904DF4">
        <w:rPr>
          <w:rFonts w:eastAsia="宋体"/>
        </w:rPr>
        <w:t>-1</w:t>
      </w:r>
      <w:r w:rsidRPr="00904DF4">
        <w:rPr>
          <w:rFonts w:eastAsia="Times New Roman"/>
          <w:lang w:eastAsia="ja-JP"/>
        </w:rPr>
        <w:t>;</w:t>
      </w:r>
    </w:p>
    <w:p w14:paraId="70E8B677"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if the UE prefers to temporarily reduce maximum aggregated bandwidth of FR2-2:</w:t>
      </w:r>
    </w:p>
    <w:p w14:paraId="2AACE62C"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iCs/>
          <w:lang w:eastAsia="ja-JP"/>
        </w:rPr>
        <w:t>reducedMaxBW-FR2-2</w:t>
      </w:r>
      <w:r w:rsidRPr="00904DF4">
        <w:rPr>
          <w:rFonts w:eastAsia="Times New Roman"/>
          <w:lang w:eastAsia="ja-JP"/>
        </w:rPr>
        <w:t xml:space="preserve"> in the </w:t>
      </w:r>
      <w:r w:rsidRPr="00904DF4">
        <w:rPr>
          <w:rFonts w:eastAsia="Times New Roman"/>
          <w:i/>
          <w:iCs/>
          <w:lang w:eastAsia="ja-JP"/>
        </w:rPr>
        <w:t>OverheatingAssistance IE</w:t>
      </w:r>
      <w:r w:rsidRPr="00904DF4">
        <w:rPr>
          <w:rFonts w:eastAsia="Times New Roman"/>
          <w:lang w:eastAsia="ja-JP"/>
        </w:rPr>
        <w:t>;</w:t>
      </w:r>
    </w:p>
    <w:p w14:paraId="4606F209"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reducedBW-FR2-2-DL</w:t>
      </w:r>
      <w:r w:rsidRPr="00904DF4">
        <w:rPr>
          <w:rFonts w:eastAsia="Times New Roman"/>
          <w:lang w:eastAsia="ja-JP"/>
        </w:rPr>
        <w:t xml:space="preserve"> to the maximum aggregated bandwidth the UE prefers to be temporarily configured across all downlink carriers of FR2-2;</w:t>
      </w:r>
    </w:p>
    <w:p w14:paraId="13802B20"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reducedBW-FR2-2-UL</w:t>
      </w:r>
      <w:r w:rsidRPr="00904DF4">
        <w:rPr>
          <w:rFonts w:eastAsia="Times New Roman"/>
          <w:lang w:eastAsia="ja-JP"/>
        </w:rPr>
        <w:t xml:space="preserve"> to the maximum aggregated bandwidth the UE prefers to be temporarily configured across all uplink carriers of FR2-2;</w:t>
      </w:r>
    </w:p>
    <w:p w14:paraId="370314A9"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if the UE prefers to temporarily reduce the number of maximum MIMO layers of each serving cell operating on FR1:</w:t>
      </w:r>
    </w:p>
    <w:p w14:paraId="0C3C6D6A"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iCs/>
          <w:lang w:eastAsia="ja-JP"/>
        </w:rPr>
        <w:t>reducedMaxMIMO-LayersFR1</w:t>
      </w:r>
      <w:r w:rsidRPr="00904DF4">
        <w:rPr>
          <w:rFonts w:eastAsia="Times New Roman"/>
          <w:lang w:eastAsia="ja-JP"/>
        </w:rPr>
        <w:t xml:space="preserve"> in the </w:t>
      </w:r>
      <w:r w:rsidRPr="00904DF4">
        <w:rPr>
          <w:rFonts w:eastAsia="Times New Roman"/>
          <w:i/>
          <w:iCs/>
          <w:lang w:eastAsia="ja-JP"/>
        </w:rPr>
        <w:t>OverheatingAssistance</w:t>
      </w:r>
      <w:r w:rsidRPr="00904DF4">
        <w:rPr>
          <w:rFonts w:eastAsia="Times New Roman"/>
          <w:lang w:eastAsia="ja-JP"/>
        </w:rPr>
        <w:t xml:space="preserve"> IE;</w:t>
      </w:r>
    </w:p>
    <w:p w14:paraId="053E4311"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reducedMIMO-LayersFR1-DL</w:t>
      </w:r>
      <w:r w:rsidRPr="00904DF4">
        <w:rPr>
          <w:rFonts w:eastAsia="Times New Roman"/>
          <w:lang w:eastAsia="ja-JP"/>
        </w:rPr>
        <w:t xml:space="preserve"> to the number of maximum MIMO layers of each serving cell operating on FR1 the UE prefers to be temporarily configured in downlink;</w:t>
      </w:r>
    </w:p>
    <w:p w14:paraId="409FA88F"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reducedMIMO-LayersFR1-UL</w:t>
      </w:r>
      <w:r w:rsidRPr="00904DF4">
        <w:rPr>
          <w:rFonts w:eastAsia="Times New Roman"/>
          <w:lang w:eastAsia="ja-JP"/>
        </w:rPr>
        <w:t xml:space="preserve"> to the number of maximum MIMO layers of each serving cell operating on FR1 the UE prefers to be temporarily configured in uplink;</w:t>
      </w:r>
    </w:p>
    <w:p w14:paraId="4812576E"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if the UE prefers to temporarily reduce the number of maximum MIMO layers of each serving cell operating on FR2</w:t>
      </w:r>
      <w:r w:rsidRPr="00904DF4">
        <w:rPr>
          <w:rFonts w:eastAsia="宋体"/>
        </w:rPr>
        <w:t>-1</w:t>
      </w:r>
      <w:r w:rsidRPr="00904DF4">
        <w:rPr>
          <w:rFonts w:eastAsia="Times New Roman"/>
          <w:lang w:eastAsia="ja-JP"/>
        </w:rPr>
        <w:t>:</w:t>
      </w:r>
    </w:p>
    <w:p w14:paraId="02B0FCDE"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iCs/>
          <w:lang w:eastAsia="ja-JP"/>
        </w:rPr>
        <w:t>reducedMaxMIMO-LayersFR2</w:t>
      </w:r>
      <w:r w:rsidRPr="00904DF4">
        <w:rPr>
          <w:rFonts w:eastAsia="Times New Roman"/>
          <w:lang w:eastAsia="ja-JP"/>
        </w:rPr>
        <w:t xml:space="preserve"> in the </w:t>
      </w:r>
      <w:r w:rsidRPr="00904DF4">
        <w:rPr>
          <w:rFonts w:eastAsia="Times New Roman"/>
          <w:i/>
          <w:iCs/>
          <w:lang w:eastAsia="ja-JP"/>
        </w:rPr>
        <w:t>OverheatingAssistance</w:t>
      </w:r>
      <w:r w:rsidRPr="00904DF4">
        <w:rPr>
          <w:rFonts w:eastAsia="Times New Roman"/>
          <w:lang w:eastAsia="ja-JP"/>
        </w:rPr>
        <w:t xml:space="preserve"> IE;</w:t>
      </w:r>
    </w:p>
    <w:p w14:paraId="5AE18552"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reducedMIMO-LayersFR2-DL</w:t>
      </w:r>
      <w:r w:rsidRPr="00904DF4">
        <w:rPr>
          <w:rFonts w:eastAsia="Times New Roman"/>
          <w:lang w:eastAsia="ja-JP"/>
        </w:rPr>
        <w:t xml:space="preserve"> to the number of maximum MIMO layers of each serving cell operating on FR2</w:t>
      </w:r>
      <w:r w:rsidRPr="00904DF4">
        <w:rPr>
          <w:rFonts w:eastAsia="宋体"/>
        </w:rPr>
        <w:t>-1</w:t>
      </w:r>
      <w:r w:rsidRPr="00904DF4">
        <w:rPr>
          <w:rFonts w:eastAsia="Times New Roman"/>
          <w:lang w:eastAsia="ja-JP"/>
        </w:rPr>
        <w:t xml:space="preserve"> the UE prefers to be temporarily configured in downlink;</w:t>
      </w:r>
    </w:p>
    <w:p w14:paraId="18C48F3C"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reducedMIMO-LayersFR2-UL</w:t>
      </w:r>
      <w:r w:rsidRPr="00904DF4">
        <w:rPr>
          <w:rFonts w:eastAsia="Times New Roman"/>
          <w:lang w:eastAsia="ja-JP"/>
        </w:rPr>
        <w:t xml:space="preserve"> to the number of maximum MIMO layers of each serving cell operating on FR2</w:t>
      </w:r>
      <w:r w:rsidRPr="00904DF4">
        <w:rPr>
          <w:rFonts w:eastAsia="宋体"/>
        </w:rPr>
        <w:t>-1</w:t>
      </w:r>
      <w:r w:rsidRPr="00904DF4">
        <w:rPr>
          <w:rFonts w:eastAsia="Times New Roman"/>
          <w:lang w:eastAsia="ja-JP"/>
        </w:rPr>
        <w:t xml:space="preserve"> the UE prefers to be temporarily configured in uplink;</w:t>
      </w:r>
    </w:p>
    <w:p w14:paraId="47B79F41"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if the UE prefers to temporarily reduce the number of maximum MIMO layers of each serving cell operating on FR2-2:</w:t>
      </w:r>
    </w:p>
    <w:p w14:paraId="6A654BC4"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iCs/>
          <w:lang w:eastAsia="ja-JP"/>
        </w:rPr>
        <w:t>reducedMaxMIMO-LayersFR2-2</w:t>
      </w:r>
      <w:r w:rsidRPr="00904DF4">
        <w:rPr>
          <w:rFonts w:eastAsia="Times New Roman"/>
          <w:lang w:eastAsia="ja-JP"/>
        </w:rPr>
        <w:t xml:space="preserve"> in the </w:t>
      </w:r>
      <w:r w:rsidRPr="00904DF4">
        <w:rPr>
          <w:rFonts w:eastAsia="Times New Roman"/>
          <w:i/>
          <w:iCs/>
          <w:lang w:eastAsia="ja-JP"/>
        </w:rPr>
        <w:t>OverheatingAssistance IE</w:t>
      </w:r>
      <w:r w:rsidRPr="00904DF4">
        <w:rPr>
          <w:rFonts w:eastAsia="Times New Roman"/>
          <w:lang w:eastAsia="ja-JP"/>
        </w:rPr>
        <w:t>;</w:t>
      </w:r>
    </w:p>
    <w:p w14:paraId="4B187F29"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reducedMIMO-LayersFR2-2-DL</w:t>
      </w:r>
      <w:r w:rsidRPr="00904DF4">
        <w:rPr>
          <w:rFonts w:eastAsia="Times New Roman"/>
          <w:lang w:eastAsia="ja-JP"/>
        </w:rPr>
        <w:t xml:space="preserve"> to the number of maximum MIMO layers of each serving cell operating on FR2 the UE prefers to be temporarily configured in downlink;</w:t>
      </w:r>
    </w:p>
    <w:p w14:paraId="05D32363"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lastRenderedPageBreak/>
        <w:t>4&gt;</w:t>
      </w:r>
      <w:r w:rsidRPr="00904DF4">
        <w:rPr>
          <w:rFonts w:eastAsia="Times New Roman"/>
          <w:lang w:eastAsia="ja-JP"/>
        </w:rPr>
        <w:tab/>
        <w:t xml:space="preserve">set </w:t>
      </w:r>
      <w:r w:rsidRPr="00904DF4">
        <w:rPr>
          <w:rFonts w:eastAsia="Times New Roman"/>
          <w:i/>
          <w:iCs/>
          <w:lang w:eastAsia="ja-JP"/>
        </w:rPr>
        <w:t>reducedMIMO-LayersFR2-2-UL</w:t>
      </w:r>
      <w:r w:rsidRPr="00904DF4">
        <w:rPr>
          <w:rFonts w:eastAsia="Times New Roman"/>
          <w:lang w:eastAsia="ja-JP"/>
        </w:rPr>
        <w:t xml:space="preserve"> to the number of maximum MIMO layers of each serving cell operating on FR2 the UE prefers to be temporarily configured in uplink;</w:t>
      </w:r>
    </w:p>
    <w:p w14:paraId="10013820"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else (if the UE no longer experiences an overheating condition):</w:t>
      </w:r>
    </w:p>
    <w:p w14:paraId="19D2EF15"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do not include </w:t>
      </w:r>
      <w:r w:rsidRPr="00904DF4">
        <w:rPr>
          <w:rFonts w:eastAsia="Times New Roman"/>
          <w:i/>
          <w:iCs/>
          <w:lang w:eastAsia="ja-JP"/>
        </w:rPr>
        <w:t>reducedMaxCCs</w:t>
      </w:r>
      <w:r w:rsidRPr="00904DF4">
        <w:rPr>
          <w:rFonts w:eastAsia="Times New Roman"/>
          <w:lang w:eastAsia="ja-JP"/>
        </w:rPr>
        <w:t xml:space="preserve">, </w:t>
      </w:r>
      <w:r w:rsidRPr="00904DF4">
        <w:rPr>
          <w:rFonts w:eastAsia="Times New Roman"/>
          <w:i/>
          <w:iCs/>
          <w:lang w:eastAsia="ja-JP"/>
        </w:rPr>
        <w:t>reducedMaxBW-FR1</w:t>
      </w:r>
      <w:r w:rsidRPr="00904DF4">
        <w:rPr>
          <w:rFonts w:eastAsia="Times New Roman"/>
          <w:lang w:eastAsia="ja-JP"/>
        </w:rPr>
        <w:t xml:space="preserve">, </w:t>
      </w:r>
      <w:r w:rsidRPr="00904DF4">
        <w:rPr>
          <w:rFonts w:eastAsia="Times New Roman"/>
          <w:i/>
          <w:iCs/>
          <w:lang w:eastAsia="ja-JP"/>
        </w:rPr>
        <w:t>reducedMaxBW-FR2</w:t>
      </w:r>
      <w:r w:rsidRPr="00904DF4">
        <w:rPr>
          <w:rFonts w:eastAsia="Times New Roman"/>
          <w:lang w:eastAsia="ja-JP"/>
        </w:rPr>
        <w:t xml:space="preserve">, </w:t>
      </w:r>
      <w:r w:rsidRPr="00904DF4">
        <w:rPr>
          <w:rFonts w:eastAsia="宋体"/>
          <w:i/>
          <w:iCs/>
        </w:rPr>
        <w:t>reducedMaxBW-FR2-2</w:t>
      </w:r>
      <w:r w:rsidRPr="00904DF4">
        <w:rPr>
          <w:rFonts w:eastAsia="宋体"/>
        </w:rPr>
        <w:t xml:space="preserve">, </w:t>
      </w:r>
      <w:r w:rsidRPr="00904DF4">
        <w:rPr>
          <w:rFonts w:eastAsia="Times New Roman"/>
          <w:i/>
          <w:iCs/>
          <w:lang w:eastAsia="ja-JP"/>
        </w:rPr>
        <w:t>reducedMaxMIMO-LayersFR1,</w:t>
      </w:r>
      <w:r w:rsidRPr="00904DF4">
        <w:rPr>
          <w:rFonts w:eastAsia="Times New Roman"/>
          <w:lang w:eastAsia="ja-JP"/>
        </w:rPr>
        <w:t xml:space="preserve"> </w:t>
      </w:r>
      <w:r w:rsidRPr="00904DF4">
        <w:rPr>
          <w:rFonts w:eastAsia="Times New Roman"/>
          <w:i/>
          <w:iCs/>
          <w:lang w:eastAsia="ja-JP"/>
        </w:rPr>
        <w:t>reducedMaxMIMO-LayersFR2</w:t>
      </w:r>
      <w:r w:rsidRPr="00904DF4">
        <w:rPr>
          <w:rFonts w:eastAsia="宋体"/>
        </w:rPr>
        <w:t xml:space="preserve"> or </w:t>
      </w:r>
      <w:r w:rsidRPr="00904DF4">
        <w:rPr>
          <w:rFonts w:eastAsia="宋体"/>
          <w:i/>
          <w:iCs/>
        </w:rPr>
        <w:t>reducedMaxMIMO-LayersFR2-2</w:t>
      </w:r>
      <w:r w:rsidRPr="00904DF4">
        <w:rPr>
          <w:rFonts w:eastAsia="Times New Roman"/>
          <w:lang w:eastAsia="ja-JP"/>
        </w:rPr>
        <w:t xml:space="preserve"> in </w:t>
      </w:r>
      <w:r w:rsidRPr="00904DF4">
        <w:rPr>
          <w:rFonts w:eastAsia="Times New Roman"/>
          <w:i/>
          <w:iCs/>
          <w:lang w:eastAsia="ja-JP"/>
        </w:rPr>
        <w:t>OverheatingAssistance</w:t>
      </w:r>
      <w:r w:rsidRPr="00904DF4">
        <w:rPr>
          <w:rFonts w:eastAsia="Times New Roman"/>
          <w:lang w:eastAsia="ja-JP"/>
        </w:rPr>
        <w:t xml:space="preserve"> IE;</w:t>
      </w:r>
    </w:p>
    <w:p w14:paraId="4C2AA8BC"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 xml:space="preserve">if transmission of the </w:t>
      </w:r>
      <w:r w:rsidRPr="00904DF4">
        <w:rPr>
          <w:rFonts w:eastAsia="Times New Roman"/>
          <w:i/>
          <w:lang w:eastAsia="ja-JP"/>
        </w:rPr>
        <w:t>UEAssistanceInformation</w:t>
      </w:r>
      <w:r w:rsidRPr="00904DF4">
        <w:rPr>
          <w:rFonts w:eastAsia="Times New Roman"/>
          <w:lang w:eastAsia="ja-JP"/>
        </w:rPr>
        <w:t xml:space="preserve"> message is initiated to provide IDC assistance information according to 5.7.4.2</w:t>
      </w:r>
      <w:r w:rsidRPr="00904DF4">
        <w:rPr>
          <w:rFonts w:eastAsia="Times New Roman"/>
          <w:lang w:eastAsia="x-none"/>
        </w:rPr>
        <w:t xml:space="preserve"> or 5.3.5.3</w:t>
      </w:r>
      <w:r w:rsidRPr="00904DF4">
        <w:rPr>
          <w:rFonts w:eastAsia="Times New Roman"/>
          <w:lang w:eastAsia="ja-JP"/>
        </w:rPr>
        <w:t>:</w:t>
      </w:r>
    </w:p>
    <w:p w14:paraId="1B97FF4D"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r>
      <w:r w:rsidRPr="00904DF4">
        <w:rPr>
          <w:rFonts w:eastAsia="Times New Roman"/>
          <w:lang w:eastAsia="ja-JP"/>
        </w:rPr>
        <w:t xml:space="preserve">if </w:t>
      </w:r>
      <w:r w:rsidRPr="00904DF4">
        <w:rPr>
          <w:rFonts w:eastAsia="Times New Roman"/>
          <w:lang w:eastAsia="zh-CN"/>
        </w:rPr>
        <w:t xml:space="preserve">there is at least one carrier frequency included in </w:t>
      </w:r>
      <w:r w:rsidRPr="00904DF4">
        <w:rPr>
          <w:rFonts w:eastAsia="Times New Roman"/>
          <w:i/>
          <w:lang w:eastAsia="zh-CN"/>
        </w:rPr>
        <w:t>candidateServingFreqListNR</w:t>
      </w:r>
      <w:r w:rsidRPr="00904DF4">
        <w:rPr>
          <w:rFonts w:eastAsia="Times New Roman"/>
          <w:lang w:eastAsia="zh-CN"/>
        </w:rPr>
        <w:t>, the UE is experiencing IDC problems that it cannot solve by itself:</w:t>
      </w:r>
    </w:p>
    <w:p w14:paraId="3129FFFF"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zh-CN"/>
        </w:rPr>
      </w:pPr>
      <w:r w:rsidRPr="00904DF4">
        <w:rPr>
          <w:rFonts w:eastAsia="Times New Roman"/>
          <w:lang w:eastAsia="ko-KR"/>
        </w:rPr>
        <w:t>3</w:t>
      </w:r>
      <w:r w:rsidRPr="00904DF4">
        <w:rPr>
          <w:rFonts w:eastAsia="Times New Roman"/>
          <w:lang w:eastAsia="ja-JP"/>
        </w:rPr>
        <w:t>&gt;</w:t>
      </w:r>
      <w:r w:rsidRPr="00904DF4">
        <w:rPr>
          <w:rFonts w:eastAsia="Times New Roman"/>
          <w:lang w:eastAsia="ko-KR"/>
        </w:rPr>
        <w:tab/>
      </w:r>
      <w:r w:rsidRPr="00904DF4">
        <w:rPr>
          <w:rFonts w:eastAsia="Times New Roman"/>
          <w:lang w:eastAsia="zh-CN"/>
        </w:rPr>
        <w:t xml:space="preserve">include the field </w:t>
      </w:r>
      <w:r w:rsidRPr="00904DF4">
        <w:rPr>
          <w:rFonts w:eastAsia="Times New Roman"/>
          <w:i/>
          <w:lang w:eastAsia="zh-CN"/>
        </w:rPr>
        <w:t>affectedCarrierFreqList</w:t>
      </w:r>
      <w:r w:rsidRPr="00904DF4">
        <w:rPr>
          <w:rFonts w:eastAsia="Times New Roman"/>
          <w:lang w:eastAsia="zh-CN"/>
        </w:rPr>
        <w:t xml:space="preserve"> with an entry for each affected carrier frequency included in </w:t>
      </w:r>
      <w:r w:rsidRPr="00904DF4">
        <w:rPr>
          <w:rFonts w:eastAsia="Times New Roman"/>
          <w:i/>
          <w:lang w:eastAsia="ja-JP"/>
        </w:rPr>
        <w:t>candidateServingFreqListNR</w:t>
      </w:r>
      <w:r w:rsidRPr="00904DF4">
        <w:rPr>
          <w:rFonts w:eastAsia="Times New Roman"/>
          <w:lang w:eastAsia="zh-CN"/>
        </w:rPr>
        <w:t>;</w:t>
      </w:r>
    </w:p>
    <w:p w14:paraId="334E9701"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zh-CN"/>
        </w:rPr>
      </w:pPr>
      <w:r w:rsidRPr="00904DF4">
        <w:rPr>
          <w:rFonts w:eastAsia="Times New Roman"/>
          <w:lang w:eastAsia="ko-KR"/>
        </w:rPr>
        <w:t>3</w:t>
      </w:r>
      <w:r w:rsidRPr="00904DF4">
        <w:rPr>
          <w:rFonts w:eastAsia="Times New Roman"/>
          <w:lang w:eastAsia="ja-JP"/>
        </w:rPr>
        <w:t>&gt;</w:t>
      </w:r>
      <w:r w:rsidRPr="00904DF4">
        <w:rPr>
          <w:rFonts w:eastAsia="Times New Roman"/>
          <w:lang w:eastAsia="ko-KR"/>
        </w:rPr>
        <w:tab/>
      </w:r>
      <w:r w:rsidRPr="00904DF4">
        <w:rPr>
          <w:rFonts w:eastAsia="Times New Roman"/>
          <w:lang w:eastAsia="zh-CN"/>
        </w:rPr>
        <w:t xml:space="preserve">for each carrier frequency included in the field </w:t>
      </w:r>
      <w:r w:rsidRPr="00904DF4">
        <w:rPr>
          <w:rFonts w:eastAsia="Times New Roman"/>
          <w:i/>
          <w:lang w:eastAsia="zh-CN"/>
        </w:rPr>
        <w:t>affectedCarrierFreqList</w:t>
      </w:r>
      <w:r w:rsidRPr="00904DF4">
        <w:rPr>
          <w:rFonts w:eastAsia="Times New Roman"/>
          <w:lang w:eastAsia="zh-CN"/>
        </w:rPr>
        <w:t xml:space="preserve">, include </w:t>
      </w:r>
      <w:r w:rsidRPr="00904DF4">
        <w:rPr>
          <w:rFonts w:eastAsia="Times New Roman"/>
          <w:i/>
          <w:lang w:eastAsia="zh-CN"/>
        </w:rPr>
        <w:t xml:space="preserve">interferenceDirection </w:t>
      </w:r>
      <w:r w:rsidRPr="00904DF4">
        <w:rPr>
          <w:rFonts w:eastAsia="Times New Roman"/>
          <w:lang w:eastAsia="zh-CN"/>
        </w:rPr>
        <w:t>and set it accordingly;</w:t>
      </w:r>
    </w:p>
    <w:p w14:paraId="6903D222"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r>
      <w:r w:rsidRPr="00904DF4">
        <w:rPr>
          <w:rFonts w:eastAsia="Times New Roman"/>
          <w:lang w:eastAsia="ja-JP"/>
        </w:rPr>
        <w:t xml:space="preserve">if </w:t>
      </w:r>
      <w:r w:rsidRPr="00904DF4">
        <w:rPr>
          <w:rFonts w:eastAsia="Times New Roman"/>
          <w:lang w:eastAsia="zh-CN"/>
        </w:rPr>
        <w:t xml:space="preserve">there is at least one supported UL CA combination comprising of carrier frequencies </w:t>
      </w:r>
      <w:r w:rsidRPr="00904DF4">
        <w:rPr>
          <w:rFonts w:eastAsia="宋体"/>
          <w:lang w:eastAsia="zh-CN"/>
        </w:rPr>
        <w:t xml:space="preserve">included in </w:t>
      </w:r>
      <w:r w:rsidRPr="00904DF4">
        <w:rPr>
          <w:rFonts w:eastAsia="宋体"/>
          <w:i/>
          <w:lang w:eastAsia="zh-CN"/>
        </w:rPr>
        <w:t>candidateServingFreqListNR</w:t>
      </w:r>
      <w:r w:rsidRPr="00904DF4">
        <w:rPr>
          <w:rFonts w:eastAsia="Times New Roman"/>
          <w:lang w:eastAsia="zh-CN"/>
        </w:rPr>
        <w:t xml:space="preserve">, </w:t>
      </w:r>
      <w:r w:rsidRPr="00904DF4">
        <w:rPr>
          <w:rFonts w:eastAsia="Times New Roman"/>
          <w:lang w:eastAsia="ja-JP"/>
        </w:rPr>
        <w:t>the UE is experiencing</w:t>
      </w:r>
      <w:r w:rsidRPr="00904DF4">
        <w:rPr>
          <w:rFonts w:eastAsia="Times New Roman"/>
          <w:lang w:eastAsia="zh-CN"/>
        </w:rPr>
        <w:t xml:space="preserve"> </w:t>
      </w:r>
      <w:r w:rsidRPr="00904DF4">
        <w:rPr>
          <w:rFonts w:eastAsia="Times New Roman"/>
          <w:lang w:eastAsia="ja-JP"/>
        </w:rPr>
        <w:t>IDC problems that it cannot solve by itself</w:t>
      </w:r>
      <w:r w:rsidRPr="00904DF4">
        <w:rPr>
          <w:rFonts w:eastAsia="Times New Roman"/>
          <w:lang w:eastAsia="zh-CN"/>
        </w:rPr>
        <w:t>:</w:t>
      </w:r>
    </w:p>
    <w:p w14:paraId="52A15B36"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zh-CN"/>
        </w:rPr>
      </w:pPr>
      <w:r w:rsidRPr="00904DF4">
        <w:rPr>
          <w:rFonts w:eastAsia="Times New Roman"/>
          <w:lang w:eastAsia="ko-KR"/>
        </w:rPr>
        <w:t>3</w:t>
      </w:r>
      <w:r w:rsidRPr="00904DF4">
        <w:rPr>
          <w:rFonts w:eastAsia="Times New Roman"/>
          <w:lang w:eastAsia="ja-JP"/>
        </w:rPr>
        <w:t>&gt;</w:t>
      </w:r>
      <w:r w:rsidRPr="00904DF4">
        <w:rPr>
          <w:rFonts w:eastAsia="Times New Roman"/>
          <w:lang w:eastAsia="ko-KR"/>
        </w:rPr>
        <w:tab/>
      </w:r>
      <w:r w:rsidRPr="00904DF4">
        <w:rPr>
          <w:rFonts w:eastAsia="Times New Roman"/>
          <w:lang w:eastAsia="zh-CN"/>
        </w:rPr>
        <w:t xml:space="preserve">include </w:t>
      </w:r>
      <w:r w:rsidRPr="00904DF4">
        <w:rPr>
          <w:rFonts w:eastAsia="Times New Roman"/>
          <w:i/>
          <w:lang w:eastAsia="zh-CN"/>
        </w:rPr>
        <w:t>victimSystemType</w:t>
      </w:r>
      <w:r w:rsidRPr="00904DF4">
        <w:rPr>
          <w:rFonts w:eastAsia="Times New Roman"/>
          <w:lang w:eastAsia="zh-CN"/>
        </w:rPr>
        <w:t xml:space="preserve"> for each UL CA combination included in </w:t>
      </w:r>
      <w:r w:rsidRPr="00904DF4">
        <w:rPr>
          <w:rFonts w:eastAsia="Times New Roman"/>
          <w:i/>
          <w:lang w:eastAsia="zh-CN"/>
        </w:rPr>
        <w:t>affectedCarrierFreqCombList</w:t>
      </w:r>
      <w:r w:rsidRPr="00904DF4">
        <w:rPr>
          <w:rFonts w:eastAsia="Times New Roman"/>
          <w:lang w:eastAsia="zh-CN"/>
        </w:rPr>
        <w:t>;</w:t>
      </w:r>
    </w:p>
    <w:p w14:paraId="1334FFEF"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ko-KR"/>
        </w:rPr>
        <w:t>3</w:t>
      </w:r>
      <w:r w:rsidRPr="00904DF4">
        <w:rPr>
          <w:rFonts w:eastAsia="Times New Roman"/>
          <w:lang w:eastAsia="ja-JP"/>
        </w:rPr>
        <w:t>&gt;</w:t>
      </w:r>
      <w:r w:rsidRPr="00904DF4">
        <w:rPr>
          <w:rFonts w:eastAsia="Times New Roman"/>
          <w:lang w:eastAsia="ko-KR"/>
        </w:rPr>
        <w:tab/>
      </w:r>
      <w:r w:rsidRPr="00904DF4">
        <w:rPr>
          <w:rFonts w:eastAsia="Times New Roman"/>
          <w:lang w:eastAsia="ja-JP"/>
        </w:rPr>
        <w:t>if the UE sets</w:t>
      </w:r>
      <w:r w:rsidRPr="00904DF4">
        <w:rPr>
          <w:rFonts w:eastAsia="Times New Roman"/>
          <w:i/>
          <w:lang w:eastAsia="zh-CN"/>
        </w:rPr>
        <w:t xml:space="preserve"> victimSystemType</w:t>
      </w:r>
      <w:r w:rsidRPr="00904DF4">
        <w:rPr>
          <w:rFonts w:eastAsia="Times New Roman"/>
          <w:lang w:eastAsia="zh-CN"/>
        </w:rPr>
        <w:t xml:space="preserve"> </w:t>
      </w:r>
      <w:r w:rsidRPr="00904DF4">
        <w:rPr>
          <w:rFonts w:eastAsia="Times New Roman"/>
          <w:lang w:eastAsia="ja-JP"/>
        </w:rPr>
        <w:t xml:space="preserve">to </w:t>
      </w:r>
      <w:r w:rsidRPr="00904DF4">
        <w:rPr>
          <w:rFonts w:eastAsia="Times New Roman"/>
          <w:i/>
          <w:lang w:eastAsia="ja-JP"/>
        </w:rPr>
        <w:t>wlan</w:t>
      </w:r>
      <w:r w:rsidRPr="00904DF4">
        <w:rPr>
          <w:rFonts w:eastAsia="Times New Roman"/>
          <w:lang w:eastAsia="ja-JP"/>
        </w:rPr>
        <w:t xml:space="preserve"> or </w:t>
      </w:r>
      <w:r w:rsidRPr="00904DF4">
        <w:rPr>
          <w:rFonts w:eastAsia="Times New Roman"/>
          <w:i/>
          <w:lang w:eastAsia="ja-JP"/>
        </w:rPr>
        <w:t>bluetooth</w:t>
      </w:r>
      <w:r w:rsidRPr="00904DF4">
        <w:rPr>
          <w:rFonts w:eastAsia="Times New Roman"/>
          <w:lang w:eastAsia="ja-JP"/>
        </w:rPr>
        <w:t>:</w:t>
      </w:r>
    </w:p>
    <w:p w14:paraId="734B3B14"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zh-CN"/>
        </w:rPr>
      </w:pPr>
      <w:r w:rsidRPr="00904DF4">
        <w:rPr>
          <w:rFonts w:eastAsia="Times New Roman"/>
          <w:lang w:eastAsia="zh-CN"/>
        </w:rPr>
        <w:t>4&gt;</w:t>
      </w:r>
      <w:r w:rsidRPr="00904DF4">
        <w:rPr>
          <w:rFonts w:eastAsia="Times New Roman"/>
          <w:lang w:eastAsia="zh-CN"/>
        </w:rPr>
        <w:tab/>
        <w:t xml:space="preserve">include </w:t>
      </w:r>
      <w:r w:rsidRPr="00904DF4">
        <w:rPr>
          <w:rFonts w:eastAsia="Times New Roman"/>
          <w:i/>
          <w:lang w:eastAsia="zh-CN"/>
        </w:rPr>
        <w:t>affectedCarrierFreqCombList</w:t>
      </w:r>
      <w:r w:rsidRPr="00904DF4">
        <w:rPr>
          <w:rFonts w:eastAsia="Times New Roman"/>
          <w:lang w:eastAsia="zh-CN"/>
        </w:rPr>
        <w:t xml:space="preserve"> with an entry for each supported UL CA combination comprising of carrier frequencies included in </w:t>
      </w:r>
      <w:r w:rsidRPr="00904DF4">
        <w:rPr>
          <w:rFonts w:eastAsia="Times New Roman"/>
          <w:i/>
          <w:lang w:eastAsia="ja-JP"/>
        </w:rPr>
        <w:t>candidateServingFreqListNR</w:t>
      </w:r>
      <w:r w:rsidRPr="00904DF4">
        <w:rPr>
          <w:rFonts w:eastAsia="Times New Roman"/>
          <w:lang w:eastAsia="zh-CN"/>
        </w:rPr>
        <w:t>, that is affected by IDC problems;</w:t>
      </w:r>
    </w:p>
    <w:p w14:paraId="28266481"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ko-KR"/>
        </w:rPr>
        <w:t>3</w:t>
      </w:r>
      <w:r w:rsidRPr="00904DF4">
        <w:rPr>
          <w:rFonts w:eastAsia="Times New Roman"/>
          <w:lang w:eastAsia="ja-JP"/>
        </w:rPr>
        <w:t>&gt;</w:t>
      </w:r>
      <w:r w:rsidRPr="00904DF4">
        <w:rPr>
          <w:rFonts w:eastAsia="Times New Roman"/>
          <w:lang w:eastAsia="ko-KR"/>
        </w:rPr>
        <w:tab/>
      </w:r>
      <w:r w:rsidRPr="00904DF4">
        <w:rPr>
          <w:rFonts w:eastAsia="Times New Roman"/>
          <w:lang w:eastAsia="ja-JP"/>
        </w:rPr>
        <w:t>else:</w:t>
      </w:r>
    </w:p>
    <w:p w14:paraId="63EA749D"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zh-CN"/>
        </w:rPr>
      </w:pPr>
      <w:r w:rsidRPr="00904DF4">
        <w:rPr>
          <w:rFonts w:eastAsia="Times New Roman"/>
          <w:lang w:eastAsia="zh-CN"/>
        </w:rPr>
        <w:t>4&gt;</w:t>
      </w:r>
      <w:r w:rsidRPr="00904DF4">
        <w:rPr>
          <w:rFonts w:eastAsia="Times New Roman"/>
          <w:lang w:eastAsia="zh-CN"/>
        </w:rPr>
        <w:tab/>
        <w:t xml:space="preserve">optionally include </w:t>
      </w:r>
      <w:r w:rsidRPr="00904DF4">
        <w:rPr>
          <w:rFonts w:eastAsia="Times New Roman"/>
          <w:i/>
          <w:lang w:eastAsia="zh-CN"/>
        </w:rPr>
        <w:t>affectedCarrierFreqCombList</w:t>
      </w:r>
      <w:r w:rsidRPr="00904DF4">
        <w:rPr>
          <w:rFonts w:eastAsia="Times New Roman"/>
          <w:lang w:eastAsia="zh-CN"/>
        </w:rPr>
        <w:t xml:space="preserve"> with an entry for each supported UL CA combination comprising of carrier frequencies included in </w:t>
      </w:r>
      <w:r w:rsidRPr="00904DF4">
        <w:rPr>
          <w:rFonts w:eastAsia="Times New Roman"/>
          <w:i/>
          <w:lang w:eastAsia="ja-JP"/>
        </w:rPr>
        <w:t>candidateServingFreqListNR</w:t>
      </w:r>
      <w:r w:rsidRPr="00904DF4">
        <w:rPr>
          <w:rFonts w:eastAsia="Times New Roman"/>
          <w:lang w:eastAsia="zh-CN"/>
        </w:rPr>
        <w:t>, that is affected by IDC problems;</w:t>
      </w:r>
    </w:p>
    <w:p w14:paraId="017C6CB8" w14:textId="15F9A86E" w:rsidR="00B05835" w:rsidRPr="00904DF4" w:rsidRDefault="00B05835" w:rsidP="00B05835">
      <w:pPr>
        <w:overflowPunct w:val="0"/>
        <w:autoSpaceDE w:val="0"/>
        <w:autoSpaceDN w:val="0"/>
        <w:adjustRightInd w:val="0"/>
        <w:spacing w:line="240" w:lineRule="auto"/>
        <w:ind w:left="851" w:hanging="284"/>
        <w:jc w:val="left"/>
        <w:textAlignment w:val="baseline"/>
        <w:rPr>
          <w:ins w:id="124" w:author="RAN2#121" w:date="2023-03-15T11:14:00Z"/>
          <w:rFonts w:eastAsia="Times New Roman"/>
          <w:lang w:eastAsia="ja-JP"/>
        </w:rPr>
      </w:pPr>
      <w:ins w:id="125" w:author="RAN2#121" w:date="2023-03-15T11:14:00Z">
        <w:r w:rsidRPr="00904DF4">
          <w:rPr>
            <w:rFonts w:eastAsia="Times New Roman"/>
            <w:lang w:eastAsia="ko-KR"/>
          </w:rPr>
          <w:t>2</w:t>
        </w:r>
        <w:r w:rsidRPr="00904DF4">
          <w:rPr>
            <w:rFonts w:eastAsia="Times New Roman"/>
            <w:lang w:eastAsia="ja-JP"/>
          </w:rPr>
          <w:t>&gt;</w:t>
        </w:r>
        <w:r w:rsidRPr="00904DF4">
          <w:rPr>
            <w:rFonts w:eastAsia="Times New Roman"/>
            <w:lang w:eastAsia="ko-KR"/>
          </w:rPr>
          <w:tab/>
        </w:r>
        <w:r w:rsidRPr="00904DF4">
          <w:rPr>
            <w:rFonts w:eastAsia="Times New Roman"/>
            <w:lang w:eastAsia="ja-JP"/>
          </w:rPr>
          <w:t>if</w:t>
        </w:r>
      </w:ins>
      <w:ins w:id="126" w:author="RAN2#121" w:date="2023-03-15T11:17:00Z">
        <w:r w:rsidR="0081271D">
          <w:rPr>
            <w:rFonts w:eastAsia="Times New Roman"/>
            <w:lang w:eastAsia="zh-CN"/>
          </w:rPr>
          <w:t xml:space="preserve"> </w:t>
        </w:r>
      </w:ins>
      <w:ins w:id="127" w:author="RAN2#121" w:date="2023-04-06T10:11:00Z">
        <w:r w:rsidR="008E15AF" w:rsidRPr="00904DF4">
          <w:rPr>
            <w:rFonts w:eastAsia="Times New Roman"/>
            <w:lang w:eastAsia="zh-CN"/>
          </w:rPr>
          <w:t>there is at least</w:t>
        </w:r>
        <w:r w:rsidR="00F07709">
          <w:rPr>
            <w:rFonts w:eastAsia="Times New Roman"/>
            <w:lang w:eastAsia="zh-CN"/>
          </w:rPr>
          <w:t xml:space="preserve"> one</w:t>
        </w:r>
      </w:ins>
      <w:ins w:id="128" w:author="RAN2#121" w:date="2023-04-06T09:40:00Z">
        <w:r w:rsidR="00FB414A">
          <w:rPr>
            <w:rFonts w:eastAsia="Times New Roman"/>
            <w:lang w:eastAsia="zh-CN"/>
          </w:rPr>
          <w:t xml:space="preserve"> </w:t>
        </w:r>
      </w:ins>
      <w:ins w:id="129" w:author="RAN2#121" w:date="2023-03-15T11:46:00Z">
        <w:r w:rsidR="00FB0D49">
          <w:rPr>
            <w:rFonts w:eastAsia="Times New Roman"/>
            <w:lang w:eastAsia="zh-CN"/>
          </w:rPr>
          <w:t xml:space="preserve">affected </w:t>
        </w:r>
      </w:ins>
      <w:ins w:id="130" w:author="RAN2#121" w:date="2023-03-15T11:18:00Z">
        <w:r w:rsidR="0026184C">
          <w:rPr>
            <w:rFonts w:eastAsia="Times New Roman"/>
            <w:lang w:eastAsia="zh-CN"/>
          </w:rPr>
          <w:t>frequency range</w:t>
        </w:r>
        <w:r w:rsidR="00445632">
          <w:rPr>
            <w:rFonts w:eastAsia="Times New Roman"/>
            <w:lang w:eastAsia="zh-CN"/>
          </w:rPr>
          <w:t xml:space="preserve"> over</w:t>
        </w:r>
      </w:ins>
      <w:ins w:id="131" w:author="RAN2#121" w:date="2023-03-15T11:19:00Z">
        <w:r w:rsidR="00445632">
          <w:rPr>
            <w:rFonts w:eastAsia="Times New Roman"/>
            <w:lang w:eastAsia="zh-CN"/>
          </w:rPr>
          <w:t>lap</w:t>
        </w:r>
      </w:ins>
      <w:ins w:id="132" w:author="RAN2#122" w:date="2023-05-08T15:34:00Z">
        <w:r w:rsidR="00E71C50">
          <w:rPr>
            <w:rFonts w:eastAsia="Times New Roman"/>
            <w:lang w:eastAsia="zh-CN"/>
          </w:rPr>
          <w:t>ping</w:t>
        </w:r>
      </w:ins>
      <w:ins w:id="133" w:author="RAN2#121" w:date="2023-03-15T11:19:00Z">
        <w:r w:rsidR="00445632">
          <w:rPr>
            <w:rFonts w:eastAsia="Times New Roman"/>
            <w:lang w:eastAsia="zh-CN"/>
          </w:rPr>
          <w:t xml:space="preserve"> with </w:t>
        </w:r>
        <w:r w:rsidR="005521A7" w:rsidRPr="00904DF4">
          <w:rPr>
            <w:rFonts w:eastAsia="Times New Roman"/>
            <w:lang w:eastAsia="zh-CN"/>
          </w:rPr>
          <w:t xml:space="preserve">one frequency </w:t>
        </w:r>
        <w:r w:rsidR="005521A7">
          <w:rPr>
            <w:rFonts w:eastAsia="Times New Roman"/>
            <w:lang w:eastAsia="zh-CN"/>
          </w:rPr>
          <w:t xml:space="preserve">range </w:t>
        </w:r>
        <w:r w:rsidR="005521A7" w:rsidRPr="00904DF4">
          <w:rPr>
            <w:rFonts w:eastAsia="Times New Roman"/>
            <w:lang w:eastAsia="zh-CN"/>
          </w:rPr>
          <w:t xml:space="preserve">included in </w:t>
        </w:r>
        <w:r w:rsidR="005521A7" w:rsidRPr="00904DF4">
          <w:rPr>
            <w:rFonts w:eastAsia="Times New Roman"/>
            <w:i/>
            <w:lang w:eastAsia="zh-CN"/>
          </w:rPr>
          <w:t>candidateServingFreq</w:t>
        </w:r>
        <w:r w:rsidR="005521A7">
          <w:rPr>
            <w:rFonts w:eastAsia="Times New Roman"/>
            <w:i/>
            <w:lang w:eastAsia="zh-CN"/>
          </w:rPr>
          <w:t>Range</w:t>
        </w:r>
        <w:r w:rsidR="005521A7" w:rsidRPr="00904DF4">
          <w:rPr>
            <w:rFonts w:eastAsia="Times New Roman"/>
            <w:i/>
            <w:lang w:eastAsia="zh-CN"/>
          </w:rPr>
          <w:t>ListNR</w:t>
        </w:r>
      </w:ins>
      <w:ins w:id="134" w:author="RAN2#121" w:date="2023-03-15T11:20:00Z">
        <w:r w:rsidR="003C04B4">
          <w:rPr>
            <w:rFonts w:eastAsia="Times New Roman"/>
            <w:iCs/>
            <w:lang w:eastAsia="zh-CN"/>
          </w:rPr>
          <w:t xml:space="preserve">, and the </w:t>
        </w:r>
        <w:r w:rsidR="00D026C4">
          <w:rPr>
            <w:rFonts w:eastAsia="Times New Roman"/>
            <w:iCs/>
            <w:lang w:eastAsia="zh-CN"/>
          </w:rPr>
          <w:t xml:space="preserve">center </w:t>
        </w:r>
      </w:ins>
      <w:ins w:id="135" w:author="RAN2#121" w:date="2023-03-15T11:21:00Z">
        <w:r w:rsidR="00797D63">
          <w:rPr>
            <w:rFonts w:eastAsia="Times New Roman"/>
            <w:iCs/>
            <w:lang w:eastAsia="zh-CN"/>
          </w:rPr>
          <w:t xml:space="preserve">frequency of the </w:t>
        </w:r>
      </w:ins>
      <w:ins w:id="136" w:author="RAN2#121" w:date="2023-03-15T11:46:00Z">
        <w:r w:rsidR="00731E1B">
          <w:rPr>
            <w:rFonts w:eastAsia="Times New Roman"/>
            <w:iCs/>
            <w:lang w:eastAsia="zh-CN"/>
          </w:rPr>
          <w:t xml:space="preserve">affected </w:t>
        </w:r>
      </w:ins>
      <w:ins w:id="137" w:author="RAN2#121" w:date="2023-03-15T11:21:00Z">
        <w:r w:rsidR="00AE1BC7">
          <w:rPr>
            <w:rFonts w:eastAsia="Times New Roman"/>
            <w:lang w:eastAsia="zh-CN"/>
          </w:rPr>
          <w:t>frequency range</w:t>
        </w:r>
        <w:r w:rsidR="001A6FE3">
          <w:rPr>
            <w:rFonts w:eastAsia="Times New Roman"/>
            <w:lang w:eastAsia="zh-CN"/>
          </w:rPr>
          <w:t xml:space="preserve"> is with</w:t>
        </w:r>
        <w:r w:rsidR="00DB5FDD">
          <w:rPr>
            <w:rFonts w:eastAsia="Times New Roman"/>
            <w:lang w:eastAsia="zh-CN"/>
          </w:rPr>
          <w:t>in</w:t>
        </w:r>
        <w:r w:rsidR="008176A0" w:rsidRPr="00904DF4">
          <w:rPr>
            <w:rFonts w:eastAsia="Times New Roman"/>
            <w:lang w:eastAsia="zh-CN"/>
          </w:rPr>
          <w:t xml:space="preserve"> </w:t>
        </w:r>
      </w:ins>
      <w:ins w:id="138" w:author="RAN2#121" w:date="2023-04-06T09:54:00Z">
        <w:r w:rsidR="00455644">
          <w:rPr>
            <w:rFonts w:eastAsia="Times New Roman"/>
            <w:lang w:eastAsia="zh-CN"/>
          </w:rPr>
          <w:t xml:space="preserve">the </w:t>
        </w:r>
      </w:ins>
      <w:ins w:id="139" w:author="RAN2#121" w:date="2023-03-15T11:21:00Z">
        <w:r w:rsidR="008176A0" w:rsidRPr="00904DF4">
          <w:rPr>
            <w:rFonts w:eastAsia="Times New Roman"/>
            <w:lang w:eastAsia="zh-CN"/>
          </w:rPr>
          <w:t xml:space="preserve">frequency </w:t>
        </w:r>
        <w:r w:rsidR="008176A0">
          <w:rPr>
            <w:rFonts w:eastAsia="Times New Roman"/>
            <w:lang w:eastAsia="zh-CN"/>
          </w:rPr>
          <w:t xml:space="preserve">range </w:t>
        </w:r>
        <w:r w:rsidR="008176A0" w:rsidRPr="00904DF4">
          <w:rPr>
            <w:rFonts w:eastAsia="Times New Roman"/>
            <w:lang w:eastAsia="zh-CN"/>
          </w:rPr>
          <w:t xml:space="preserve">included in </w:t>
        </w:r>
        <w:r w:rsidR="008176A0" w:rsidRPr="00904DF4">
          <w:rPr>
            <w:rFonts w:eastAsia="Times New Roman"/>
            <w:i/>
            <w:lang w:eastAsia="zh-CN"/>
          </w:rPr>
          <w:t>candidateServingFreq</w:t>
        </w:r>
        <w:r w:rsidR="008176A0">
          <w:rPr>
            <w:rFonts w:eastAsia="Times New Roman"/>
            <w:i/>
            <w:lang w:eastAsia="zh-CN"/>
          </w:rPr>
          <w:t>Range</w:t>
        </w:r>
        <w:r w:rsidR="008176A0" w:rsidRPr="00904DF4">
          <w:rPr>
            <w:rFonts w:eastAsia="Times New Roman"/>
            <w:i/>
            <w:lang w:eastAsia="zh-CN"/>
          </w:rPr>
          <w:t>ListNR</w:t>
        </w:r>
      </w:ins>
      <w:ins w:id="140" w:author="RAN2#121" w:date="2023-03-15T11:45:00Z">
        <w:r w:rsidR="001D23B6">
          <w:rPr>
            <w:rFonts w:eastAsia="Times New Roman"/>
            <w:iCs/>
            <w:lang w:eastAsia="zh-CN"/>
          </w:rPr>
          <w:t xml:space="preserve">, </w:t>
        </w:r>
        <w:r w:rsidR="001D23B6" w:rsidRPr="00904DF4">
          <w:rPr>
            <w:rFonts w:eastAsia="Times New Roman"/>
            <w:lang w:eastAsia="zh-CN"/>
          </w:rPr>
          <w:t>the UE is experiencing IDC problems that it cannot solve by itself</w:t>
        </w:r>
      </w:ins>
      <w:ins w:id="141" w:author="RAN2#121" w:date="2023-03-15T11:14:00Z">
        <w:r w:rsidRPr="00904DF4">
          <w:rPr>
            <w:rFonts w:eastAsia="Times New Roman"/>
            <w:lang w:eastAsia="zh-CN"/>
          </w:rPr>
          <w:t>:</w:t>
        </w:r>
      </w:ins>
    </w:p>
    <w:p w14:paraId="1D63823F" w14:textId="719E1972" w:rsidR="00B05835" w:rsidRPr="00904DF4" w:rsidRDefault="00B05835" w:rsidP="00B05835">
      <w:pPr>
        <w:overflowPunct w:val="0"/>
        <w:autoSpaceDE w:val="0"/>
        <w:autoSpaceDN w:val="0"/>
        <w:adjustRightInd w:val="0"/>
        <w:spacing w:line="240" w:lineRule="auto"/>
        <w:ind w:left="1135" w:hanging="284"/>
        <w:jc w:val="left"/>
        <w:textAlignment w:val="baseline"/>
        <w:rPr>
          <w:ins w:id="142" w:author="RAN2#121" w:date="2023-03-15T11:14:00Z"/>
          <w:rFonts w:eastAsia="Times New Roman"/>
          <w:lang w:eastAsia="zh-CN"/>
        </w:rPr>
      </w:pPr>
      <w:ins w:id="143" w:author="RAN2#121" w:date="2023-03-15T11:14:00Z">
        <w:r w:rsidRPr="00904DF4">
          <w:rPr>
            <w:rFonts w:eastAsia="Times New Roman"/>
            <w:lang w:eastAsia="ko-KR"/>
          </w:rPr>
          <w:t>3</w:t>
        </w:r>
        <w:r w:rsidRPr="00904DF4">
          <w:rPr>
            <w:rFonts w:eastAsia="Times New Roman"/>
            <w:lang w:eastAsia="ja-JP"/>
          </w:rPr>
          <w:t>&gt;</w:t>
        </w:r>
        <w:r w:rsidRPr="00904DF4">
          <w:rPr>
            <w:rFonts w:eastAsia="Times New Roman"/>
            <w:lang w:eastAsia="ko-KR"/>
          </w:rPr>
          <w:tab/>
        </w:r>
        <w:r w:rsidRPr="00904DF4">
          <w:rPr>
            <w:rFonts w:eastAsia="Times New Roman"/>
            <w:lang w:eastAsia="zh-CN"/>
          </w:rPr>
          <w:t xml:space="preserve">include the field </w:t>
        </w:r>
        <w:r w:rsidRPr="00904DF4">
          <w:rPr>
            <w:rFonts w:eastAsia="Times New Roman"/>
            <w:i/>
            <w:lang w:eastAsia="zh-CN"/>
          </w:rPr>
          <w:t>affectedCarrierFreq</w:t>
        </w:r>
      </w:ins>
      <w:ins w:id="144" w:author="RAN2#121" w:date="2023-03-15T11:15:00Z">
        <w:r w:rsidR="006F4903">
          <w:rPr>
            <w:rFonts w:eastAsia="Times New Roman"/>
            <w:i/>
            <w:lang w:eastAsia="zh-CN"/>
          </w:rPr>
          <w:t>Range</w:t>
        </w:r>
      </w:ins>
      <w:ins w:id="145" w:author="RAN2#121" w:date="2023-03-15T11:14:00Z">
        <w:r w:rsidRPr="00904DF4">
          <w:rPr>
            <w:rFonts w:eastAsia="Times New Roman"/>
            <w:i/>
            <w:lang w:eastAsia="zh-CN"/>
          </w:rPr>
          <w:t>List</w:t>
        </w:r>
        <w:r w:rsidRPr="00904DF4">
          <w:rPr>
            <w:rFonts w:eastAsia="Times New Roman"/>
            <w:lang w:eastAsia="zh-CN"/>
          </w:rPr>
          <w:t xml:space="preserve"> with an entry for each affected frequency</w:t>
        </w:r>
      </w:ins>
      <w:ins w:id="146" w:author="RAN2#121" w:date="2023-03-15T11:15:00Z">
        <w:r w:rsidR="00011050">
          <w:rPr>
            <w:rFonts w:eastAsia="Times New Roman"/>
            <w:lang w:eastAsia="zh-CN"/>
          </w:rPr>
          <w:t xml:space="preserve"> range</w:t>
        </w:r>
      </w:ins>
      <w:ins w:id="147" w:author="RAN2#121" w:date="2023-03-15T11:14:00Z">
        <w:r w:rsidRPr="00904DF4">
          <w:rPr>
            <w:rFonts w:eastAsia="Times New Roman"/>
            <w:lang w:eastAsia="zh-CN"/>
          </w:rPr>
          <w:t>;</w:t>
        </w:r>
      </w:ins>
    </w:p>
    <w:p w14:paraId="72B6382F" w14:textId="1500F17B" w:rsidR="00A85F1D" w:rsidRPr="00904DF4" w:rsidRDefault="00A85F1D" w:rsidP="00A85F1D">
      <w:pPr>
        <w:overflowPunct w:val="0"/>
        <w:autoSpaceDE w:val="0"/>
        <w:autoSpaceDN w:val="0"/>
        <w:adjustRightInd w:val="0"/>
        <w:spacing w:line="240" w:lineRule="auto"/>
        <w:ind w:left="1135" w:hanging="284"/>
        <w:jc w:val="left"/>
        <w:textAlignment w:val="baseline"/>
        <w:rPr>
          <w:ins w:id="148" w:author="RAN2#121" w:date="2023-03-15T11:36:00Z"/>
          <w:rFonts w:eastAsia="Times New Roman"/>
          <w:lang w:eastAsia="zh-CN"/>
        </w:rPr>
      </w:pPr>
      <w:ins w:id="149" w:author="RAN2#121" w:date="2023-03-15T11:36:00Z">
        <w:r w:rsidRPr="00904DF4">
          <w:rPr>
            <w:rFonts w:eastAsia="Times New Roman"/>
            <w:lang w:eastAsia="ko-KR"/>
          </w:rPr>
          <w:t>3</w:t>
        </w:r>
        <w:r w:rsidRPr="00904DF4">
          <w:rPr>
            <w:rFonts w:eastAsia="Times New Roman"/>
            <w:lang w:eastAsia="ja-JP"/>
          </w:rPr>
          <w:t>&gt;</w:t>
        </w:r>
        <w:r w:rsidRPr="00904DF4">
          <w:rPr>
            <w:rFonts w:eastAsia="Times New Roman"/>
            <w:lang w:eastAsia="ko-KR"/>
          </w:rPr>
          <w:tab/>
        </w:r>
        <w:r w:rsidRPr="00904DF4">
          <w:rPr>
            <w:rFonts w:eastAsia="Times New Roman"/>
            <w:lang w:eastAsia="zh-CN"/>
          </w:rPr>
          <w:t xml:space="preserve">for each </w:t>
        </w:r>
      </w:ins>
      <w:ins w:id="150" w:author="RAN2#121" w:date="2023-03-15T11:49:00Z">
        <w:r w:rsidR="00F7359C">
          <w:rPr>
            <w:rFonts w:eastAsia="Times New Roman"/>
            <w:lang w:eastAsia="zh-CN"/>
          </w:rPr>
          <w:t xml:space="preserve">affected </w:t>
        </w:r>
      </w:ins>
      <w:ins w:id="151" w:author="RAN2#121" w:date="2023-03-15T11:36:00Z">
        <w:r w:rsidRPr="00904DF4">
          <w:rPr>
            <w:rFonts w:eastAsia="Times New Roman"/>
            <w:lang w:eastAsia="zh-CN"/>
          </w:rPr>
          <w:t xml:space="preserve">frequency </w:t>
        </w:r>
        <w:r>
          <w:rPr>
            <w:rFonts w:eastAsia="Times New Roman"/>
            <w:lang w:eastAsia="zh-CN"/>
          </w:rPr>
          <w:t xml:space="preserve">range </w:t>
        </w:r>
        <w:r w:rsidRPr="00904DF4">
          <w:rPr>
            <w:rFonts w:eastAsia="Times New Roman"/>
            <w:lang w:eastAsia="zh-CN"/>
          </w:rPr>
          <w:t xml:space="preserve">included in the field </w:t>
        </w:r>
        <w:r w:rsidRPr="00F37BCC">
          <w:rPr>
            <w:rFonts w:eastAsia="Times New Roman"/>
            <w:i/>
            <w:iCs/>
            <w:lang w:eastAsia="zh-CN"/>
          </w:rPr>
          <w:t>affectedCarrierFreqRangeList</w:t>
        </w:r>
        <w:r w:rsidRPr="00904DF4">
          <w:rPr>
            <w:rFonts w:eastAsia="Times New Roman"/>
            <w:lang w:eastAsia="zh-CN"/>
          </w:rPr>
          <w:t xml:space="preserve">, include </w:t>
        </w:r>
      </w:ins>
      <w:ins w:id="152" w:author="RAN2#121" w:date="2023-03-15T11:38:00Z">
        <w:r w:rsidR="0043152C" w:rsidRPr="00010B99">
          <w:rPr>
            <w:rFonts w:eastAsia="Times New Roman"/>
            <w:i/>
            <w:iCs/>
            <w:lang w:eastAsia="zh-CN"/>
          </w:rPr>
          <w:t>centerFreq</w:t>
        </w:r>
      </w:ins>
      <w:ins w:id="153" w:author="RAN2#121" w:date="2023-04-06T10:05:00Z">
        <w:r w:rsidR="00E85690">
          <w:rPr>
            <w:rFonts w:eastAsia="Times New Roman"/>
            <w:lang w:eastAsia="zh-CN"/>
          </w:rPr>
          <w:t xml:space="preserve"> </w:t>
        </w:r>
        <w:r w:rsidR="00E85690" w:rsidRPr="00257635">
          <w:rPr>
            <w:rFonts w:eastAsia="Times New Roman"/>
            <w:lang w:eastAsia="zh-CN"/>
          </w:rPr>
          <w:t xml:space="preserve">and </w:t>
        </w:r>
        <w:r w:rsidR="00E85690" w:rsidRPr="00F84CDA">
          <w:rPr>
            <w:rFonts w:eastAsia="Times New Roman"/>
            <w:i/>
            <w:iCs/>
            <w:lang w:eastAsia="zh-CN"/>
          </w:rPr>
          <w:t>affectedBandwidth</w:t>
        </w:r>
      </w:ins>
      <w:ins w:id="154" w:author="RAN2#121" w:date="2023-03-15T11:36:00Z">
        <w:r w:rsidRPr="00904DF4">
          <w:rPr>
            <w:rFonts w:eastAsia="Times New Roman"/>
            <w:lang w:eastAsia="zh-CN"/>
          </w:rPr>
          <w:t>;</w:t>
        </w:r>
      </w:ins>
    </w:p>
    <w:p w14:paraId="0D887598" w14:textId="3EA5B13D" w:rsidR="00B05835" w:rsidRPr="00904DF4" w:rsidRDefault="00B05835" w:rsidP="00B05835">
      <w:pPr>
        <w:overflowPunct w:val="0"/>
        <w:autoSpaceDE w:val="0"/>
        <w:autoSpaceDN w:val="0"/>
        <w:adjustRightInd w:val="0"/>
        <w:spacing w:line="240" w:lineRule="auto"/>
        <w:ind w:left="1135" w:hanging="284"/>
        <w:jc w:val="left"/>
        <w:textAlignment w:val="baseline"/>
        <w:rPr>
          <w:ins w:id="155" w:author="RAN2#121" w:date="2023-03-15T11:14:00Z"/>
          <w:rFonts w:eastAsia="Times New Roman"/>
          <w:lang w:eastAsia="zh-CN"/>
        </w:rPr>
      </w:pPr>
      <w:ins w:id="156" w:author="RAN2#121" w:date="2023-03-15T11:14:00Z">
        <w:r w:rsidRPr="00904DF4">
          <w:rPr>
            <w:rFonts w:eastAsia="Times New Roman"/>
            <w:lang w:eastAsia="ko-KR"/>
          </w:rPr>
          <w:t>3</w:t>
        </w:r>
        <w:r w:rsidRPr="00904DF4">
          <w:rPr>
            <w:rFonts w:eastAsia="Times New Roman"/>
            <w:lang w:eastAsia="ja-JP"/>
          </w:rPr>
          <w:t>&gt;</w:t>
        </w:r>
        <w:r w:rsidRPr="00904DF4">
          <w:rPr>
            <w:rFonts w:eastAsia="Times New Roman"/>
            <w:lang w:eastAsia="ko-KR"/>
          </w:rPr>
          <w:tab/>
        </w:r>
        <w:r w:rsidRPr="00904DF4">
          <w:rPr>
            <w:rFonts w:eastAsia="Times New Roman"/>
            <w:lang w:eastAsia="zh-CN"/>
          </w:rPr>
          <w:t xml:space="preserve">for each </w:t>
        </w:r>
      </w:ins>
      <w:ins w:id="157" w:author="RAN2#121" w:date="2023-03-15T11:49:00Z">
        <w:r w:rsidR="00AA7599">
          <w:rPr>
            <w:rFonts w:eastAsia="Times New Roman"/>
            <w:lang w:eastAsia="zh-CN"/>
          </w:rPr>
          <w:t xml:space="preserve">affected </w:t>
        </w:r>
      </w:ins>
      <w:ins w:id="158" w:author="RAN2#121" w:date="2023-03-15T11:14:00Z">
        <w:r w:rsidRPr="00904DF4">
          <w:rPr>
            <w:rFonts w:eastAsia="Times New Roman"/>
            <w:lang w:eastAsia="zh-CN"/>
          </w:rPr>
          <w:t xml:space="preserve">frequency </w:t>
        </w:r>
      </w:ins>
      <w:ins w:id="159" w:author="RAN2#121" w:date="2023-03-15T11:23:00Z">
        <w:r w:rsidR="00EB2262">
          <w:rPr>
            <w:rFonts w:eastAsia="Times New Roman"/>
            <w:lang w:eastAsia="zh-CN"/>
          </w:rPr>
          <w:t xml:space="preserve">range </w:t>
        </w:r>
      </w:ins>
      <w:ins w:id="160" w:author="RAN2#121" w:date="2023-03-15T11:14:00Z">
        <w:r w:rsidRPr="00904DF4">
          <w:rPr>
            <w:rFonts w:eastAsia="Times New Roman"/>
            <w:lang w:eastAsia="zh-CN"/>
          </w:rPr>
          <w:t xml:space="preserve">included in the field </w:t>
        </w:r>
        <w:r w:rsidRPr="00904DF4">
          <w:rPr>
            <w:rFonts w:eastAsia="Times New Roman"/>
            <w:i/>
            <w:lang w:eastAsia="zh-CN"/>
          </w:rPr>
          <w:t>affectedCarrierFreq</w:t>
        </w:r>
      </w:ins>
      <w:ins w:id="161" w:author="RAN2#121" w:date="2023-03-15T11:23:00Z">
        <w:r w:rsidR="008A0C1D">
          <w:rPr>
            <w:rFonts w:eastAsia="Times New Roman"/>
            <w:i/>
            <w:lang w:eastAsia="zh-CN"/>
          </w:rPr>
          <w:t>Range</w:t>
        </w:r>
      </w:ins>
      <w:ins w:id="162" w:author="RAN2#121" w:date="2023-03-15T11:14:00Z">
        <w:r w:rsidRPr="00904DF4">
          <w:rPr>
            <w:rFonts w:eastAsia="Times New Roman"/>
            <w:i/>
            <w:lang w:eastAsia="zh-CN"/>
          </w:rPr>
          <w:t>List</w:t>
        </w:r>
        <w:r w:rsidRPr="00904DF4">
          <w:rPr>
            <w:rFonts w:eastAsia="Times New Roman"/>
            <w:lang w:eastAsia="zh-CN"/>
          </w:rPr>
          <w:t xml:space="preserve">, include </w:t>
        </w:r>
        <w:r w:rsidRPr="00904DF4">
          <w:rPr>
            <w:rFonts w:eastAsia="Times New Roman"/>
            <w:i/>
            <w:lang w:eastAsia="zh-CN"/>
          </w:rPr>
          <w:t xml:space="preserve">interferenceDirection </w:t>
        </w:r>
        <w:r w:rsidRPr="00904DF4">
          <w:rPr>
            <w:rFonts w:eastAsia="Times New Roman"/>
            <w:lang w:eastAsia="zh-CN"/>
          </w:rPr>
          <w:t>and</w:t>
        </w:r>
      </w:ins>
      <w:ins w:id="163" w:author="RAN2#122" w:date="2023-05-25T11:24:00Z">
        <w:r w:rsidR="00A3463E">
          <w:rPr>
            <w:rFonts w:eastAsia="Times New Roman"/>
            <w:lang w:eastAsia="zh-CN"/>
          </w:rPr>
          <w:t xml:space="preserve"> optionally</w:t>
        </w:r>
      </w:ins>
      <w:ins w:id="164" w:author="RAN2#121" w:date="2023-03-15T11:14:00Z">
        <w:r w:rsidRPr="00904DF4">
          <w:rPr>
            <w:rFonts w:eastAsia="Times New Roman"/>
            <w:lang w:eastAsia="zh-CN"/>
          </w:rPr>
          <w:t xml:space="preserve"> </w:t>
        </w:r>
      </w:ins>
      <w:ins w:id="165" w:author="RAN2#122" w:date="2023-05-25T10:47:00Z">
        <w:r w:rsidR="00EA5B39" w:rsidRPr="00904DF4">
          <w:rPr>
            <w:rFonts w:eastAsia="Times New Roman"/>
            <w:i/>
            <w:lang w:eastAsia="zh-CN"/>
          </w:rPr>
          <w:t>victimSystemType</w:t>
        </w:r>
      </w:ins>
      <w:ins w:id="166" w:author="RAN2#122" w:date="2023-05-25T10:48:00Z">
        <w:r w:rsidR="00892CD0">
          <w:rPr>
            <w:rFonts w:eastAsia="Times New Roman"/>
            <w:lang w:eastAsia="zh-CN"/>
          </w:rPr>
          <w:t>,</w:t>
        </w:r>
      </w:ins>
      <w:ins w:id="167" w:author="RAN2#122" w:date="2023-05-25T10:47:00Z">
        <w:r w:rsidR="002D565F">
          <w:rPr>
            <w:rFonts w:eastAsia="Times New Roman"/>
            <w:lang w:eastAsia="zh-CN"/>
          </w:rPr>
          <w:t xml:space="preserve"> and </w:t>
        </w:r>
      </w:ins>
      <w:ins w:id="168" w:author="RAN2#121" w:date="2023-03-15T11:14:00Z">
        <w:r w:rsidRPr="00904DF4">
          <w:rPr>
            <w:rFonts w:eastAsia="Times New Roman"/>
            <w:lang w:eastAsia="zh-CN"/>
          </w:rPr>
          <w:t>set it accordingly;</w:t>
        </w:r>
      </w:ins>
    </w:p>
    <w:p w14:paraId="47140ADE" w14:textId="690DFA9F" w:rsidR="00B05835" w:rsidRPr="00904DF4" w:rsidRDefault="00B05835" w:rsidP="00B05835">
      <w:pPr>
        <w:overflowPunct w:val="0"/>
        <w:autoSpaceDE w:val="0"/>
        <w:autoSpaceDN w:val="0"/>
        <w:adjustRightInd w:val="0"/>
        <w:spacing w:line="240" w:lineRule="auto"/>
        <w:ind w:left="851" w:hanging="284"/>
        <w:jc w:val="left"/>
        <w:textAlignment w:val="baseline"/>
        <w:rPr>
          <w:ins w:id="169" w:author="RAN2#121" w:date="2023-03-15T11:14:00Z"/>
          <w:rFonts w:eastAsia="Times New Roman"/>
          <w:lang w:eastAsia="ja-JP"/>
        </w:rPr>
      </w:pPr>
      <w:ins w:id="170" w:author="RAN2#121" w:date="2023-03-15T11:14:00Z">
        <w:r w:rsidRPr="00904DF4">
          <w:rPr>
            <w:rFonts w:eastAsia="Times New Roman"/>
            <w:lang w:eastAsia="ko-KR"/>
          </w:rPr>
          <w:t>2</w:t>
        </w:r>
        <w:r w:rsidRPr="00904DF4">
          <w:rPr>
            <w:rFonts w:eastAsia="Times New Roman"/>
            <w:lang w:eastAsia="ja-JP"/>
          </w:rPr>
          <w:t>&gt;</w:t>
        </w:r>
        <w:r w:rsidRPr="00904DF4">
          <w:rPr>
            <w:rFonts w:eastAsia="Times New Roman"/>
            <w:lang w:eastAsia="ko-KR"/>
          </w:rPr>
          <w:tab/>
        </w:r>
        <w:r w:rsidRPr="00904DF4">
          <w:rPr>
            <w:rFonts w:eastAsia="Times New Roman"/>
            <w:lang w:eastAsia="ja-JP"/>
          </w:rPr>
          <w:t xml:space="preserve">if </w:t>
        </w:r>
      </w:ins>
      <w:ins w:id="171" w:author="RAN2#121" w:date="2023-04-06T10:12:00Z">
        <w:r w:rsidR="00C97E22" w:rsidRPr="00904DF4">
          <w:rPr>
            <w:rFonts w:eastAsia="Times New Roman"/>
            <w:lang w:eastAsia="zh-CN"/>
          </w:rPr>
          <w:t>there is at least</w:t>
        </w:r>
        <w:r w:rsidR="00C97E22">
          <w:rPr>
            <w:rFonts w:eastAsia="Times New Roman"/>
            <w:lang w:eastAsia="zh-CN"/>
          </w:rPr>
          <w:t xml:space="preserve"> </w:t>
        </w:r>
        <w:r w:rsidR="007324FC">
          <w:rPr>
            <w:rFonts w:eastAsia="Times New Roman"/>
            <w:lang w:eastAsia="zh-CN"/>
          </w:rPr>
          <w:t>one</w:t>
        </w:r>
      </w:ins>
      <w:ins w:id="172" w:author="RAN2#121" w:date="2023-04-06T09:44:00Z">
        <w:r w:rsidR="00261014">
          <w:rPr>
            <w:rFonts w:eastAsia="Times New Roman"/>
            <w:lang w:eastAsia="zh-CN"/>
          </w:rPr>
          <w:t xml:space="preserve"> </w:t>
        </w:r>
      </w:ins>
      <w:ins w:id="173" w:author="RAN2#121" w:date="2023-03-15T11:14:00Z">
        <w:r w:rsidRPr="00904DF4">
          <w:rPr>
            <w:rFonts w:eastAsia="Times New Roman"/>
            <w:lang w:eastAsia="zh-CN"/>
          </w:rPr>
          <w:t>supported UL CA</w:t>
        </w:r>
      </w:ins>
      <w:ins w:id="174" w:author="RAN2#121bis-e" w:date="2023-04-19T14:06:00Z">
        <w:r w:rsidR="00173F86">
          <w:rPr>
            <w:rFonts w:eastAsia="Times New Roman"/>
            <w:lang w:eastAsia="zh-CN"/>
          </w:rPr>
          <w:t xml:space="preserve"> or</w:t>
        </w:r>
        <w:r w:rsidR="00173F86">
          <w:rPr>
            <w:rFonts w:eastAsia="Times New Roman"/>
            <w:lang w:eastAsia="ja-JP"/>
          </w:rPr>
          <w:t xml:space="preserve"> MR-DC</w:t>
        </w:r>
      </w:ins>
      <w:ins w:id="175" w:author="RAN2#121" w:date="2023-03-15T11:14:00Z">
        <w:r w:rsidRPr="00904DF4">
          <w:rPr>
            <w:rFonts w:eastAsia="Times New Roman"/>
            <w:lang w:eastAsia="zh-CN"/>
          </w:rPr>
          <w:t xml:space="preserve"> combination</w:t>
        </w:r>
      </w:ins>
      <w:ins w:id="176" w:author="RAN2#121" w:date="2023-04-06T09:44:00Z">
        <w:r w:rsidR="00261014">
          <w:rPr>
            <w:rFonts w:eastAsia="Times New Roman"/>
            <w:lang w:eastAsia="zh-CN"/>
          </w:rPr>
          <w:t>s</w:t>
        </w:r>
      </w:ins>
      <w:ins w:id="177" w:author="RAN2#121" w:date="2023-03-15T11:14:00Z">
        <w:r w:rsidRPr="00904DF4">
          <w:rPr>
            <w:rFonts w:eastAsia="Times New Roman"/>
            <w:lang w:eastAsia="zh-CN"/>
          </w:rPr>
          <w:t xml:space="preserve"> comprising of frequenc</w:t>
        </w:r>
      </w:ins>
      <w:ins w:id="178" w:author="RAN2#121" w:date="2023-03-15T11:40:00Z">
        <w:r w:rsidR="00037CBA">
          <w:rPr>
            <w:rFonts w:eastAsia="Times New Roman"/>
            <w:lang w:eastAsia="zh-CN"/>
          </w:rPr>
          <w:t>y ranges</w:t>
        </w:r>
      </w:ins>
      <w:ins w:id="179" w:author="RAN2#121" w:date="2023-03-15T11:14:00Z">
        <w:r w:rsidRPr="00904DF4">
          <w:rPr>
            <w:rFonts w:eastAsia="Times New Roman"/>
            <w:lang w:eastAsia="zh-CN"/>
          </w:rPr>
          <w:t xml:space="preserve"> </w:t>
        </w:r>
        <w:r w:rsidRPr="00904DF4">
          <w:rPr>
            <w:rFonts w:eastAsia="宋体"/>
            <w:lang w:eastAsia="zh-CN"/>
          </w:rPr>
          <w:t xml:space="preserve">included in </w:t>
        </w:r>
      </w:ins>
      <w:ins w:id="180" w:author="RAN2#121" w:date="2023-04-06T10:14:00Z">
        <w:r w:rsidR="00107413" w:rsidRPr="00904DF4">
          <w:rPr>
            <w:rFonts w:eastAsia="Times New Roman"/>
            <w:i/>
            <w:lang w:eastAsia="zh-CN"/>
          </w:rPr>
          <w:t>candidateServingFreq</w:t>
        </w:r>
        <w:r w:rsidR="00107413">
          <w:rPr>
            <w:rFonts w:eastAsia="Times New Roman"/>
            <w:i/>
            <w:lang w:eastAsia="zh-CN"/>
          </w:rPr>
          <w:t>Range</w:t>
        </w:r>
        <w:r w:rsidR="00107413" w:rsidRPr="00904DF4">
          <w:rPr>
            <w:rFonts w:eastAsia="Times New Roman"/>
            <w:i/>
            <w:lang w:eastAsia="zh-CN"/>
          </w:rPr>
          <w:t>ListNR</w:t>
        </w:r>
      </w:ins>
      <w:ins w:id="181" w:author="RAN2#121" w:date="2023-03-15T11:43:00Z">
        <w:r w:rsidR="0098317F">
          <w:rPr>
            <w:rFonts w:eastAsia="Times New Roman"/>
            <w:lang w:eastAsia="zh-CN"/>
          </w:rPr>
          <w:t xml:space="preserve">, and each </w:t>
        </w:r>
      </w:ins>
      <w:ins w:id="182" w:author="RAN2#121" w:date="2023-03-15T11:50:00Z">
        <w:r w:rsidR="00483626">
          <w:rPr>
            <w:rFonts w:eastAsia="Times New Roman"/>
            <w:lang w:eastAsia="zh-CN"/>
          </w:rPr>
          <w:t xml:space="preserve">affected </w:t>
        </w:r>
      </w:ins>
      <w:ins w:id="183" w:author="RAN2#121" w:date="2023-03-15T11:43:00Z">
        <w:r w:rsidR="0098317F">
          <w:rPr>
            <w:rFonts w:eastAsia="Times New Roman"/>
            <w:lang w:eastAsia="zh-CN"/>
          </w:rPr>
          <w:t xml:space="preserve">frequency range in the </w:t>
        </w:r>
        <w:r w:rsidR="00283BC0" w:rsidRPr="00904DF4">
          <w:rPr>
            <w:rFonts w:eastAsia="Times New Roman"/>
            <w:lang w:eastAsia="zh-CN"/>
          </w:rPr>
          <w:t>UL CA</w:t>
        </w:r>
      </w:ins>
      <w:ins w:id="184" w:author="RAN2#121bis-e" w:date="2023-04-19T14:06:00Z">
        <w:r w:rsidR="0019619F">
          <w:rPr>
            <w:rFonts w:eastAsia="Times New Roman"/>
            <w:lang w:eastAsia="zh-CN"/>
          </w:rPr>
          <w:t xml:space="preserve"> or MR-DC</w:t>
        </w:r>
      </w:ins>
      <w:ins w:id="185" w:author="RAN2#121" w:date="2023-03-15T11:43:00Z">
        <w:r w:rsidR="00283BC0" w:rsidRPr="00904DF4">
          <w:rPr>
            <w:rFonts w:eastAsia="Times New Roman"/>
            <w:lang w:eastAsia="zh-CN"/>
          </w:rPr>
          <w:t xml:space="preserve"> combination</w:t>
        </w:r>
        <w:r w:rsidR="00283BC0">
          <w:rPr>
            <w:rFonts w:eastAsia="Times New Roman"/>
            <w:lang w:eastAsia="zh-CN"/>
          </w:rPr>
          <w:t xml:space="preserve"> </w:t>
        </w:r>
        <w:r w:rsidR="0026754C">
          <w:rPr>
            <w:rFonts w:eastAsia="Times New Roman"/>
            <w:lang w:eastAsia="zh-CN"/>
          </w:rPr>
          <w:t>overlap</w:t>
        </w:r>
      </w:ins>
      <w:ins w:id="186" w:author="RAN2#122" w:date="2023-05-08T15:34:00Z">
        <w:r w:rsidR="00E71C50">
          <w:rPr>
            <w:rFonts w:eastAsia="Times New Roman"/>
            <w:lang w:eastAsia="zh-CN"/>
          </w:rPr>
          <w:t>ping</w:t>
        </w:r>
      </w:ins>
      <w:ins w:id="187" w:author="RAN2#121" w:date="2023-03-15T11:43:00Z">
        <w:r w:rsidR="0026754C">
          <w:rPr>
            <w:rFonts w:eastAsia="Times New Roman"/>
            <w:lang w:eastAsia="zh-CN"/>
          </w:rPr>
          <w:t xml:space="preserve"> with </w:t>
        </w:r>
        <w:r w:rsidR="0026754C" w:rsidRPr="00904DF4">
          <w:rPr>
            <w:rFonts w:eastAsia="Times New Roman"/>
            <w:lang w:eastAsia="zh-CN"/>
          </w:rPr>
          <w:t xml:space="preserve">one frequency </w:t>
        </w:r>
        <w:r w:rsidR="0026754C">
          <w:rPr>
            <w:rFonts w:eastAsia="Times New Roman"/>
            <w:lang w:eastAsia="zh-CN"/>
          </w:rPr>
          <w:t xml:space="preserve">range </w:t>
        </w:r>
        <w:r w:rsidR="0026754C" w:rsidRPr="00904DF4">
          <w:rPr>
            <w:rFonts w:eastAsia="Times New Roman"/>
            <w:lang w:eastAsia="zh-CN"/>
          </w:rPr>
          <w:t xml:space="preserve">included in </w:t>
        </w:r>
        <w:r w:rsidR="0026754C" w:rsidRPr="00904DF4">
          <w:rPr>
            <w:rFonts w:eastAsia="Times New Roman"/>
            <w:i/>
            <w:lang w:eastAsia="zh-CN"/>
          </w:rPr>
          <w:t>candidateServingFreq</w:t>
        </w:r>
        <w:r w:rsidR="0026754C">
          <w:rPr>
            <w:rFonts w:eastAsia="Times New Roman"/>
            <w:i/>
            <w:lang w:eastAsia="zh-CN"/>
          </w:rPr>
          <w:t>Range</w:t>
        </w:r>
        <w:r w:rsidR="0026754C" w:rsidRPr="00904DF4">
          <w:rPr>
            <w:rFonts w:eastAsia="Times New Roman"/>
            <w:i/>
            <w:lang w:eastAsia="zh-CN"/>
          </w:rPr>
          <w:t>ListNR</w:t>
        </w:r>
        <w:r w:rsidR="0026754C">
          <w:rPr>
            <w:rFonts w:eastAsia="Times New Roman"/>
            <w:iCs/>
            <w:lang w:eastAsia="zh-CN"/>
          </w:rPr>
          <w:t xml:space="preserve">, and the center frequency of the </w:t>
        </w:r>
        <w:r w:rsidR="0026754C">
          <w:rPr>
            <w:rFonts w:eastAsia="Times New Roman"/>
            <w:lang w:eastAsia="zh-CN"/>
          </w:rPr>
          <w:t xml:space="preserve">affected frequency range is within </w:t>
        </w:r>
      </w:ins>
      <w:ins w:id="188" w:author="RAN2#121" w:date="2023-04-06T10:17:00Z">
        <w:r w:rsidR="005D26CC">
          <w:rPr>
            <w:rFonts w:eastAsia="Times New Roman"/>
            <w:lang w:eastAsia="zh-CN"/>
          </w:rPr>
          <w:t>the</w:t>
        </w:r>
      </w:ins>
      <w:ins w:id="189" w:author="RAN2#121" w:date="2023-04-06T10:14:00Z">
        <w:r w:rsidR="00B066D2">
          <w:rPr>
            <w:rFonts w:eastAsia="Times New Roman"/>
            <w:lang w:eastAsia="zh-CN"/>
          </w:rPr>
          <w:t xml:space="preserve"> </w:t>
        </w:r>
      </w:ins>
      <w:ins w:id="190" w:author="RAN2#121" w:date="2023-03-15T11:43:00Z">
        <w:r w:rsidR="0026754C" w:rsidRPr="00904DF4">
          <w:rPr>
            <w:rFonts w:eastAsia="Times New Roman"/>
            <w:lang w:eastAsia="zh-CN"/>
          </w:rPr>
          <w:t xml:space="preserve">frequency </w:t>
        </w:r>
        <w:r w:rsidR="0026754C">
          <w:rPr>
            <w:rFonts w:eastAsia="Times New Roman"/>
            <w:lang w:eastAsia="zh-CN"/>
          </w:rPr>
          <w:t>range</w:t>
        </w:r>
      </w:ins>
      <w:ins w:id="191" w:author="RAN2#121" w:date="2023-04-06T10:17:00Z">
        <w:r w:rsidR="00001FFC">
          <w:rPr>
            <w:rFonts w:eastAsia="Times New Roman"/>
            <w:lang w:eastAsia="zh-CN"/>
          </w:rPr>
          <w:t xml:space="preserve"> </w:t>
        </w:r>
      </w:ins>
      <w:ins w:id="192" w:author="RAN2#121" w:date="2023-03-15T11:43:00Z">
        <w:r w:rsidR="0026754C" w:rsidRPr="00904DF4">
          <w:rPr>
            <w:rFonts w:eastAsia="Times New Roman"/>
            <w:lang w:eastAsia="zh-CN"/>
          </w:rPr>
          <w:t xml:space="preserve">included in </w:t>
        </w:r>
        <w:r w:rsidR="0026754C" w:rsidRPr="00904DF4">
          <w:rPr>
            <w:rFonts w:eastAsia="Times New Roman"/>
            <w:i/>
            <w:lang w:eastAsia="zh-CN"/>
          </w:rPr>
          <w:t>candidateServingFreq</w:t>
        </w:r>
        <w:r w:rsidR="0026754C">
          <w:rPr>
            <w:rFonts w:eastAsia="Times New Roman"/>
            <w:i/>
            <w:lang w:eastAsia="zh-CN"/>
          </w:rPr>
          <w:t>Range</w:t>
        </w:r>
        <w:r w:rsidR="0026754C" w:rsidRPr="00904DF4">
          <w:rPr>
            <w:rFonts w:eastAsia="Times New Roman"/>
            <w:i/>
            <w:lang w:eastAsia="zh-CN"/>
          </w:rPr>
          <w:t>ListNR</w:t>
        </w:r>
      </w:ins>
      <w:ins w:id="193" w:author="RAN2#121" w:date="2023-03-15T11:49:00Z">
        <w:r w:rsidR="00A2050C">
          <w:rPr>
            <w:rFonts w:eastAsia="Times New Roman"/>
            <w:iCs/>
            <w:lang w:eastAsia="zh-CN"/>
          </w:rPr>
          <w:t xml:space="preserve">, </w:t>
        </w:r>
        <w:r w:rsidR="00A2050C" w:rsidRPr="00904DF4">
          <w:rPr>
            <w:rFonts w:eastAsia="Times New Roman"/>
            <w:lang w:eastAsia="ja-JP"/>
          </w:rPr>
          <w:t>the UE is experiencing</w:t>
        </w:r>
        <w:r w:rsidR="00A2050C" w:rsidRPr="00904DF4">
          <w:rPr>
            <w:rFonts w:eastAsia="Times New Roman"/>
            <w:lang w:eastAsia="zh-CN"/>
          </w:rPr>
          <w:t xml:space="preserve"> </w:t>
        </w:r>
        <w:r w:rsidR="00A2050C" w:rsidRPr="00904DF4">
          <w:rPr>
            <w:rFonts w:eastAsia="Times New Roman"/>
            <w:lang w:eastAsia="ja-JP"/>
          </w:rPr>
          <w:t>IDC problems that it cannot solve by itself</w:t>
        </w:r>
      </w:ins>
      <w:ins w:id="194" w:author="RAN2#121" w:date="2023-03-15T11:14:00Z">
        <w:r w:rsidRPr="00904DF4">
          <w:rPr>
            <w:rFonts w:eastAsia="Times New Roman"/>
            <w:lang w:eastAsia="zh-CN"/>
          </w:rPr>
          <w:t>:</w:t>
        </w:r>
      </w:ins>
    </w:p>
    <w:p w14:paraId="28B7A122" w14:textId="473235B8" w:rsidR="00481E73" w:rsidRPr="00904DF4" w:rsidRDefault="00481E73" w:rsidP="00481E73">
      <w:pPr>
        <w:overflowPunct w:val="0"/>
        <w:autoSpaceDE w:val="0"/>
        <w:autoSpaceDN w:val="0"/>
        <w:adjustRightInd w:val="0"/>
        <w:spacing w:line="240" w:lineRule="auto"/>
        <w:ind w:left="1135" w:hanging="284"/>
        <w:jc w:val="left"/>
        <w:textAlignment w:val="baseline"/>
        <w:rPr>
          <w:ins w:id="195" w:author="RAN2#122" w:date="2023-05-25T10:51:00Z"/>
          <w:rFonts w:eastAsia="Times New Roman"/>
          <w:lang w:eastAsia="zh-CN"/>
        </w:rPr>
      </w:pPr>
      <w:ins w:id="196" w:author="RAN2#122" w:date="2023-05-25T10:51:00Z">
        <w:r w:rsidRPr="00904DF4">
          <w:rPr>
            <w:rFonts w:eastAsia="Times New Roman"/>
            <w:lang w:eastAsia="ko-KR"/>
          </w:rPr>
          <w:t>3</w:t>
        </w:r>
        <w:r w:rsidRPr="00904DF4">
          <w:rPr>
            <w:rFonts w:eastAsia="Times New Roman"/>
            <w:lang w:eastAsia="ja-JP"/>
          </w:rPr>
          <w:t>&gt;</w:t>
        </w:r>
        <w:r w:rsidRPr="00904DF4">
          <w:rPr>
            <w:rFonts w:eastAsia="Times New Roman"/>
            <w:lang w:eastAsia="ko-KR"/>
          </w:rPr>
          <w:tab/>
        </w:r>
        <w:r w:rsidRPr="00904DF4">
          <w:rPr>
            <w:rFonts w:eastAsia="Times New Roman"/>
            <w:lang w:eastAsia="zh-CN"/>
          </w:rPr>
          <w:t xml:space="preserve">include the field </w:t>
        </w:r>
      </w:ins>
      <w:ins w:id="197" w:author="RAN2#122" w:date="2023-05-25T10:52:00Z">
        <w:r w:rsidR="00000793" w:rsidRPr="00904DF4">
          <w:rPr>
            <w:rFonts w:eastAsia="Times New Roman"/>
            <w:i/>
            <w:lang w:eastAsia="zh-CN"/>
          </w:rPr>
          <w:t>affectedCarrierFreq</w:t>
        </w:r>
        <w:r w:rsidR="00000793">
          <w:rPr>
            <w:rFonts w:eastAsia="Times New Roman"/>
            <w:i/>
            <w:lang w:eastAsia="zh-CN"/>
          </w:rPr>
          <w:t>Range</w:t>
        </w:r>
        <w:r w:rsidR="00000793" w:rsidRPr="00904DF4">
          <w:rPr>
            <w:rFonts w:eastAsia="Times New Roman"/>
            <w:i/>
            <w:lang w:eastAsia="zh-CN"/>
          </w:rPr>
          <w:t>CombList</w:t>
        </w:r>
        <w:r w:rsidR="00000793" w:rsidRPr="00904DF4">
          <w:rPr>
            <w:rFonts w:eastAsia="Times New Roman"/>
            <w:lang w:eastAsia="zh-CN"/>
          </w:rPr>
          <w:t xml:space="preserve"> with an entry for each supported UL CA</w:t>
        </w:r>
        <w:r w:rsidR="00000793">
          <w:rPr>
            <w:rFonts w:eastAsia="Times New Roman"/>
            <w:lang w:eastAsia="zh-CN"/>
          </w:rPr>
          <w:t xml:space="preserve"> or MR-DC</w:t>
        </w:r>
        <w:r w:rsidR="00000793" w:rsidRPr="00904DF4">
          <w:rPr>
            <w:rFonts w:eastAsia="Times New Roman"/>
            <w:lang w:eastAsia="zh-CN"/>
          </w:rPr>
          <w:t xml:space="preserve"> combination comprising of frequenc</w:t>
        </w:r>
        <w:r w:rsidR="00000793">
          <w:rPr>
            <w:rFonts w:eastAsia="Times New Roman"/>
            <w:lang w:eastAsia="zh-CN"/>
          </w:rPr>
          <w:t>y ranges</w:t>
        </w:r>
        <w:r w:rsidR="00000793" w:rsidRPr="00904DF4">
          <w:rPr>
            <w:rFonts w:eastAsia="Times New Roman"/>
            <w:lang w:eastAsia="zh-CN"/>
          </w:rPr>
          <w:t xml:space="preserve"> that is affected by IDC problems</w:t>
        </w:r>
      </w:ins>
      <w:ins w:id="198" w:author="RAN2#122" w:date="2023-05-25T10:51:00Z">
        <w:r w:rsidRPr="00904DF4">
          <w:rPr>
            <w:rFonts w:eastAsia="Times New Roman"/>
            <w:lang w:eastAsia="zh-CN"/>
          </w:rPr>
          <w:t>;</w:t>
        </w:r>
      </w:ins>
    </w:p>
    <w:p w14:paraId="27AD6DB2" w14:textId="3AB3FA9B" w:rsidR="00481E73" w:rsidRPr="00904DF4" w:rsidRDefault="00481E73" w:rsidP="00481E73">
      <w:pPr>
        <w:overflowPunct w:val="0"/>
        <w:autoSpaceDE w:val="0"/>
        <w:autoSpaceDN w:val="0"/>
        <w:adjustRightInd w:val="0"/>
        <w:spacing w:line="240" w:lineRule="auto"/>
        <w:ind w:left="1135" w:hanging="284"/>
        <w:jc w:val="left"/>
        <w:textAlignment w:val="baseline"/>
        <w:rPr>
          <w:ins w:id="199" w:author="RAN2#122" w:date="2023-05-25T10:51:00Z"/>
          <w:rFonts w:eastAsia="Times New Roman"/>
          <w:lang w:eastAsia="zh-CN"/>
        </w:rPr>
      </w:pPr>
      <w:ins w:id="200" w:author="RAN2#122" w:date="2023-05-25T10:51:00Z">
        <w:r w:rsidRPr="00904DF4">
          <w:rPr>
            <w:rFonts w:eastAsia="Times New Roman"/>
            <w:lang w:eastAsia="ko-KR"/>
          </w:rPr>
          <w:lastRenderedPageBreak/>
          <w:t>3</w:t>
        </w:r>
        <w:r w:rsidRPr="00904DF4">
          <w:rPr>
            <w:rFonts w:eastAsia="Times New Roman"/>
            <w:lang w:eastAsia="ja-JP"/>
          </w:rPr>
          <w:t>&gt;</w:t>
        </w:r>
        <w:r w:rsidRPr="00904DF4">
          <w:rPr>
            <w:rFonts w:eastAsia="Times New Roman"/>
            <w:lang w:eastAsia="ko-KR"/>
          </w:rPr>
          <w:tab/>
        </w:r>
        <w:r w:rsidRPr="00904DF4">
          <w:rPr>
            <w:rFonts w:eastAsia="Times New Roman"/>
            <w:lang w:eastAsia="zh-CN"/>
          </w:rPr>
          <w:t xml:space="preserve">for each </w:t>
        </w:r>
        <w:r>
          <w:rPr>
            <w:rFonts w:eastAsia="Times New Roman"/>
            <w:lang w:eastAsia="zh-CN"/>
          </w:rPr>
          <w:t xml:space="preserve">affected </w:t>
        </w:r>
        <w:r w:rsidRPr="00904DF4">
          <w:rPr>
            <w:rFonts w:eastAsia="Times New Roman"/>
            <w:lang w:eastAsia="zh-CN"/>
          </w:rPr>
          <w:t xml:space="preserve">frequency </w:t>
        </w:r>
        <w:r>
          <w:rPr>
            <w:rFonts w:eastAsia="Times New Roman"/>
            <w:lang w:eastAsia="zh-CN"/>
          </w:rPr>
          <w:t xml:space="preserve">range </w:t>
        </w:r>
        <w:r w:rsidRPr="00904DF4">
          <w:rPr>
            <w:rFonts w:eastAsia="Times New Roman"/>
            <w:lang w:eastAsia="zh-CN"/>
          </w:rPr>
          <w:t xml:space="preserve">included in the field </w:t>
        </w:r>
      </w:ins>
      <w:ins w:id="201" w:author="RAN2#122" w:date="2023-05-25T10:53:00Z">
        <w:r w:rsidR="00E3001D" w:rsidRPr="00904DF4">
          <w:rPr>
            <w:rFonts w:eastAsia="Times New Roman"/>
            <w:i/>
            <w:lang w:eastAsia="zh-CN"/>
          </w:rPr>
          <w:t>affectedCarrierFreq</w:t>
        </w:r>
        <w:r w:rsidR="00E3001D">
          <w:rPr>
            <w:rFonts w:eastAsia="Times New Roman"/>
            <w:i/>
            <w:lang w:eastAsia="zh-CN"/>
          </w:rPr>
          <w:t>Range</w:t>
        </w:r>
        <w:r w:rsidR="00E3001D" w:rsidRPr="00904DF4">
          <w:rPr>
            <w:rFonts w:eastAsia="Times New Roman"/>
            <w:i/>
            <w:lang w:eastAsia="zh-CN"/>
          </w:rPr>
          <w:t>CombList</w:t>
        </w:r>
      </w:ins>
      <w:ins w:id="202" w:author="RAN2#122" w:date="2023-05-25T10:51:00Z">
        <w:r w:rsidRPr="00904DF4">
          <w:rPr>
            <w:rFonts w:eastAsia="Times New Roman"/>
            <w:lang w:eastAsia="zh-CN"/>
          </w:rPr>
          <w:t xml:space="preserve">, include </w:t>
        </w:r>
        <w:r w:rsidRPr="00010B99">
          <w:rPr>
            <w:rFonts w:eastAsia="Times New Roman"/>
            <w:i/>
            <w:iCs/>
            <w:lang w:eastAsia="zh-CN"/>
          </w:rPr>
          <w:t>centerFreq</w:t>
        </w:r>
        <w:r>
          <w:rPr>
            <w:rFonts w:eastAsia="Times New Roman"/>
            <w:lang w:eastAsia="zh-CN"/>
          </w:rPr>
          <w:t xml:space="preserve"> </w:t>
        </w:r>
        <w:r w:rsidRPr="00257635">
          <w:rPr>
            <w:rFonts w:eastAsia="Times New Roman"/>
            <w:lang w:eastAsia="zh-CN"/>
          </w:rPr>
          <w:t xml:space="preserve">and </w:t>
        </w:r>
        <w:r w:rsidRPr="00F84CDA">
          <w:rPr>
            <w:rFonts w:eastAsia="Times New Roman"/>
            <w:i/>
            <w:iCs/>
            <w:lang w:eastAsia="zh-CN"/>
          </w:rPr>
          <w:t>affectedBandwidth</w:t>
        </w:r>
        <w:r w:rsidRPr="00904DF4">
          <w:rPr>
            <w:rFonts w:eastAsia="Times New Roman"/>
            <w:lang w:eastAsia="zh-CN"/>
          </w:rPr>
          <w:t>;</w:t>
        </w:r>
      </w:ins>
    </w:p>
    <w:p w14:paraId="4355FF0F" w14:textId="7938A9C5" w:rsidR="00481E73" w:rsidRPr="00904DF4" w:rsidRDefault="00481E73" w:rsidP="00481E73">
      <w:pPr>
        <w:overflowPunct w:val="0"/>
        <w:autoSpaceDE w:val="0"/>
        <w:autoSpaceDN w:val="0"/>
        <w:adjustRightInd w:val="0"/>
        <w:spacing w:line="240" w:lineRule="auto"/>
        <w:ind w:left="1135" w:hanging="284"/>
        <w:jc w:val="left"/>
        <w:textAlignment w:val="baseline"/>
        <w:rPr>
          <w:ins w:id="203" w:author="RAN2#122" w:date="2023-05-25T10:51:00Z"/>
          <w:rFonts w:eastAsia="Times New Roman"/>
          <w:lang w:eastAsia="zh-CN"/>
        </w:rPr>
      </w:pPr>
      <w:ins w:id="204" w:author="RAN2#122" w:date="2023-05-25T10:51:00Z">
        <w:r w:rsidRPr="00904DF4">
          <w:rPr>
            <w:rFonts w:eastAsia="Times New Roman"/>
            <w:lang w:eastAsia="ko-KR"/>
          </w:rPr>
          <w:t>3</w:t>
        </w:r>
        <w:r w:rsidRPr="00904DF4">
          <w:rPr>
            <w:rFonts w:eastAsia="Times New Roman"/>
            <w:lang w:eastAsia="ja-JP"/>
          </w:rPr>
          <w:t>&gt;</w:t>
        </w:r>
        <w:r w:rsidRPr="00904DF4">
          <w:rPr>
            <w:rFonts w:eastAsia="Times New Roman"/>
            <w:lang w:eastAsia="ko-KR"/>
          </w:rPr>
          <w:tab/>
        </w:r>
        <w:r w:rsidRPr="00904DF4">
          <w:rPr>
            <w:rFonts w:eastAsia="Times New Roman"/>
            <w:lang w:eastAsia="zh-CN"/>
          </w:rPr>
          <w:t xml:space="preserve">for </w:t>
        </w:r>
      </w:ins>
      <w:ins w:id="205" w:author="RAN2#122" w:date="2023-05-25T10:55:00Z">
        <w:r w:rsidR="00D46348" w:rsidRPr="00904DF4">
          <w:rPr>
            <w:rFonts w:eastAsia="Times New Roman"/>
            <w:lang w:eastAsia="zh-CN"/>
          </w:rPr>
          <w:t>each UL CA</w:t>
        </w:r>
        <w:r w:rsidR="00D46348">
          <w:rPr>
            <w:rFonts w:eastAsia="Times New Roman"/>
            <w:lang w:eastAsia="zh-CN"/>
          </w:rPr>
          <w:t xml:space="preserve"> or MR-DC</w:t>
        </w:r>
        <w:r w:rsidR="00D46348" w:rsidRPr="00904DF4">
          <w:rPr>
            <w:rFonts w:eastAsia="Times New Roman"/>
            <w:lang w:eastAsia="zh-CN"/>
          </w:rPr>
          <w:t xml:space="preserve"> combination </w:t>
        </w:r>
      </w:ins>
      <w:ins w:id="206" w:author="RAN2#122" w:date="2023-05-25T10:51:00Z">
        <w:r w:rsidRPr="00904DF4">
          <w:rPr>
            <w:rFonts w:eastAsia="Times New Roman"/>
            <w:lang w:eastAsia="zh-CN"/>
          </w:rPr>
          <w:t xml:space="preserve">included in the field </w:t>
        </w:r>
      </w:ins>
      <w:ins w:id="207" w:author="RAN2#122" w:date="2023-05-25T10:53:00Z">
        <w:r w:rsidR="00F75330" w:rsidRPr="00904DF4">
          <w:rPr>
            <w:rFonts w:eastAsia="Times New Roman"/>
            <w:i/>
            <w:lang w:eastAsia="zh-CN"/>
          </w:rPr>
          <w:t>affectedCarrierFreq</w:t>
        </w:r>
        <w:r w:rsidR="00F75330">
          <w:rPr>
            <w:rFonts w:eastAsia="Times New Roman"/>
            <w:i/>
            <w:lang w:eastAsia="zh-CN"/>
          </w:rPr>
          <w:t>Range</w:t>
        </w:r>
        <w:r w:rsidR="00F75330" w:rsidRPr="00904DF4">
          <w:rPr>
            <w:rFonts w:eastAsia="Times New Roman"/>
            <w:i/>
            <w:lang w:eastAsia="zh-CN"/>
          </w:rPr>
          <w:t>CombList</w:t>
        </w:r>
      </w:ins>
      <w:ins w:id="208" w:author="RAN2#122" w:date="2023-05-25T10:51:00Z">
        <w:r w:rsidRPr="00904DF4">
          <w:rPr>
            <w:rFonts w:eastAsia="Times New Roman"/>
            <w:lang w:eastAsia="zh-CN"/>
          </w:rPr>
          <w:t xml:space="preserve">, include </w:t>
        </w:r>
        <w:r w:rsidRPr="00904DF4">
          <w:rPr>
            <w:rFonts w:eastAsia="Times New Roman"/>
            <w:i/>
            <w:lang w:eastAsia="zh-CN"/>
          </w:rPr>
          <w:t xml:space="preserve">interferenceDirection </w:t>
        </w:r>
        <w:r w:rsidRPr="00904DF4">
          <w:rPr>
            <w:rFonts w:eastAsia="Times New Roman"/>
            <w:lang w:eastAsia="zh-CN"/>
          </w:rPr>
          <w:t>and</w:t>
        </w:r>
      </w:ins>
      <w:ins w:id="209" w:author="RAN2#122" w:date="2023-05-25T11:24:00Z">
        <w:r w:rsidR="00476EA2">
          <w:rPr>
            <w:rFonts w:eastAsia="Times New Roman"/>
            <w:lang w:eastAsia="zh-CN"/>
          </w:rPr>
          <w:t xml:space="preserve"> optionally</w:t>
        </w:r>
      </w:ins>
      <w:ins w:id="210" w:author="RAN2#122" w:date="2023-05-25T10:51:00Z">
        <w:r w:rsidRPr="00904DF4">
          <w:rPr>
            <w:rFonts w:eastAsia="Times New Roman"/>
            <w:lang w:eastAsia="zh-CN"/>
          </w:rPr>
          <w:t xml:space="preserve"> </w:t>
        </w:r>
        <w:r w:rsidRPr="00904DF4">
          <w:rPr>
            <w:rFonts w:eastAsia="Times New Roman"/>
            <w:i/>
            <w:lang w:eastAsia="zh-CN"/>
          </w:rPr>
          <w:t>victimSystemType</w:t>
        </w:r>
        <w:r>
          <w:rPr>
            <w:rFonts w:eastAsia="Times New Roman"/>
            <w:lang w:eastAsia="zh-CN"/>
          </w:rPr>
          <w:t xml:space="preserve">, and </w:t>
        </w:r>
        <w:r w:rsidRPr="00904DF4">
          <w:rPr>
            <w:rFonts w:eastAsia="Times New Roman"/>
            <w:lang w:eastAsia="zh-CN"/>
          </w:rPr>
          <w:t>set it accordingly;</w:t>
        </w:r>
      </w:ins>
    </w:p>
    <w:p w14:paraId="4FE2C908" w14:textId="54EF17F0" w:rsidR="00413B65" w:rsidRPr="00904DF4" w:rsidRDefault="00413B65" w:rsidP="00413B65">
      <w:pPr>
        <w:overflowPunct w:val="0"/>
        <w:autoSpaceDE w:val="0"/>
        <w:autoSpaceDN w:val="0"/>
        <w:adjustRightInd w:val="0"/>
        <w:spacing w:line="240" w:lineRule="auto"/>
        <w:ind w:left="851" w:hanging="284"/>
        <w:jc w:val="left"/>
        <w:textAlignment w:val="baseline"/>
        <w:rPr>
          <w:ins w:id="211" w:author="RAN2#121" w:date="2023-03-15T17:41:00Z"/>
          <w:rFonts w:eastAsia="Times New Roman"/>
          <w:lang w:eastAsia="zh-CN"/>
        </w:rPr>
      </w:pPr>
      <w:ins w:id="212" w:author="RAN2#121" w:date="2023-03-15T17:41:00Z">
        <w:r w:rsidRPr="00904DF4">
          <w:rPr>
            <w:rFonts w:eastAsia="Times New Roman"/>
            <w:lang w:eastAsia="ko-KR"/>
          </w:rPr>
          <w:t>2</w:t>
        </w:r>
        <w:r w:rsidRPr="00904DF4">
          <w:rPr>
            <w:rFonts w:eastAsia="Times New Roman"/>
            <w:lang w:eastAsia="ja-JP"/>
          </w:rPr>
          <w:t>&gt;</w:t>
        </w:r>
        <w:r w:rsidRPr="00904DF4">
          <w:rPr>
            <w:rFonts w:eastAsia="Times New Roman"/>
            <w:lang w:eastAsia="ko-KR"/>
          </w:rPr>
          <w:tab/>
        </w:r>
        <w:r w:rsidRPr="00904DF4">
          <w:rPr>
            <w:rFonts w:eastAsia="Times New Roman"/>
            <w:lang w:eastAsia="ja-JP"/>
          </w:rPr>
          <w:t xml:space="preserve">if </w:t>
        </w:r>
        <w:r w:rsidRPr="00904DF4">
          <w:rPr>
            <w:rFonts w:eastAsia="Times New Roman"/>
            <w:lang w:eastAsia="zh-CN"/>
          </w:rPr>
          <w:t>there is at least one carrier frequency</w:t>
        </w:r>
      </w:ins>
      <w:ins w:id="213" w:author="RAN2#121" w:date="2023-04-06T10:20:00Z">
        <w:r w:rsidR="00A71151">
          <w:rPr>
            <w:rFonts w:eastAsia="Times New Roman"/>
            <w:lang w:eastAsia="zh-CN"/>
          </w:rPr>
          <w:t xml:space="preserve"> or frequency range</w:t>
        </w:r>
      </w:ins>
      <w:ins w:id="214" w:author="RAN2#121" w:date="2023-03-15T17:42:00Z">
        <w:r w:rsidR="00D80DB3">
          <w:rPr>
            <w:rFonts w:eastAsia="Times New Roman"/>
            <w:lang w:eastAsia="zh-CN"/>
          </w:rPr>
          <w:t xml:space="preserve"> or </w:t>
        </w:r>
        <w:r w:rsidR="00D80DB3" w:rsidRPr="00904DF4">
          <w:rPr>
            <w:rFonts w:eastAsia="Times New Roman"/>
            <w:lang w:eastAsia="zh-CN"/>
          </w:rPr>
          <w:t>one supported UL CA</w:t>
        </w:r>
      </w:ins>
      <w:ins w:id="215" w:author="RAN2#121bis-e" w:date="2023-04-19T14:07:00Z">
        <w:r w:rsidR="00AF4472" w:rsidRPr="00AF4472">
          <w:rPr>
            <w:rFonts w:eastAsia="Times New Roman"/>
            <w:lang w:eastAsia="zh-CN"/>
          </w:rPr>
          <w:t xml:space="preserve"> </w:t>
        </w:r>
        <w:r w:rsidR="00AF4472">
          <w:rPr>
            <w:rFonts w:eastAsia="Times New Roman"/>
            <w:lang w:eastAsia="zh-CN"/>
          </w:rPr>
          <w:t>or MR-DC</w:t>
        </w:r>
      </w:ins>
      <w:ins w:id="216" w:author="RAN2#121" w:date="2023-03-15T17:42:00Z">
        <w:r w:rsidR="00D80DB3" w:rsidRPr="00904DF4">
          <w:rPr>
            <w:rFonts w:eastAsia="Times New Roman"/>
            <w:lang w:eastAsia="zh-CN"/>
          </w:rPr>
          <w:t xml:space="preserve"> combination comprising of carrier frequencies</w:t>
        </w:r>
      </w:ins>
      <w:ins w:id="217" w:author="RAN2#121" w:date="2023-04-06T10:21:00Z">
        <w:r w:rsidR="00D16E63">
          <w:rPr>
            <w:rFonts w:eastAsia="Times New Roman"/>
            <w:lang w:eastAsia="zh-CN"/>
          </w:rPr>
          <w:t xml:space="preserve"> or </w:t>
        </w:r>
        <w:r w:rsidR="008B28C3">
          <w:rPr>
            <w:rFonts w:eastAsia="Times New Roman"/>
            <w:lang w:eastAsia="zh-CN"/>
          </w:rPr>
          <w:t>frequency ranges</w:t>
        </w:r>
      </w:ins>
      <w:ins w:id="218" w:author="RAN2#121" w:date="2023-03-15T17:42:00Z">
        <w:r w:rsidR="006D5971">
          <w:rPr>
            <w:rFonts w:eastAsia="Times New Roman"/>
            <w:lang w:eastAsia="zh-CN"/>
          </w:rPr>
          <w:t>,</w:t>
        </w:r>
      </w:ins>
      <w:ins w:id="219" w:author="RAN2#121" w:date="2023-03-15T17:41:00Z">
        <w:r w:rsidRPr="00904DF4">
          <w:rPr>
            <w:rFonts w:eastAsia="Times New Roman"/>
            <w:lang w:eastAsia="zh-CN"/>
          </w:rPr>
          <w:t xml:space="preserve"> the UE is experiencing IDC problems that it cannot solve by itself</w:t>
        </w:r>
      </w:ins>
      <w:ins w:id="220" w:author="RAN2#121" w:date="2023-03-15T17:43:00Z">
        <w:r w:rsidR="00505C1D">
          <w:rPr>
            <w:rFonts w:eastAsia="Times New Roman"/>
            <w:lang w:eastAsia="zh-CN"/>
          </w:rPr>
          <w:t xml:space="preserve">, </w:t>
        </w:r>
      </w:ins>
      <w:ins w:id="221" w:author="RAN2#122" w:date="2023-05-25T10:23:00Z">
        <w:r w:rsidR="00A766B5">
          <w:rPr>
            <w:rFonts w:eastAsia="Times New Roman"/>
            <w:lang w:eastAsia="zh-CN"/>
          </w:rPr>
          <w:t xml:space="preserve">and </w:t>
        </w:r>
      </w:ins>
      <w:ins w:id="222" w:author="RAN2#122" w:date="2023-05-25T10:24:00Z">
        <w:r w:rsidR="003A7D67" w:rsidRPr="00904DF4">
          <w:rPr>
            <w:rFonts w:eastAsia="Times New Roman"/>
            <w:i/>
            <w:lang w:eastAsia="zh-CN"/>
          </w:rPr>
          <w:t>affectedCarrierFreqList</w:t>
        </w:r>
        <w:r w:rsidR="003A7D67">
          <w:rPr>
            <w:rFonts w:eastAsia="Times New Roman"/>
            <w:lang w:eastAsia="zh-CN"/>
          </w:rPr>
          <w:t xml:space="preserve"> or </w:t>
        </w:r>
      </w:ins>
      <w:ins w:id="223" w:author="RAN2#122" w:date="2023-05-25T10:25:00Z">
        <w:r w:rsidR="00BC105B" w:rsidRPr="00904DF4">
          <w:rPr>
            <w:rFonts w:eastAsia="Times New Roman"/>
            <w:i/>
            <w:lang w:eastAsia="zh-CN"/>
          </w:rPr>
          <w:t>affectedCarrierFreqCombList</w:t>
        </w:r>
        <w:r w:rsidR="00BC105B">
          <w:rPr>
            <w:rFonts w:eastAsia="Times New Roman"/>
            <w:lang w:eastAsia="zh-CN"/>
          </w:rPr>
          <w:t xml:space="preserve"> </w:t>
        </w:r>
      </w:ins>
      <w:ins w:id="224" w:author="RAN2#122" w:date="2023-05-25T10:24:00Z">
        <w:r w:rsidR="00601A3D">
          <w:rPr>
            <w:rFonts w:eastAsia="Times New Roman"/>
            <w:lang w:eastAsia="zh-CN"/>
          </w:rPr>
          <w:t xml:space="preserve">or </w:t>
        </w:r>
      </w:ins>
      <w:ins w:id="225" w:author="RAN2#122" w:date="2023-05-25T10:25:00Z">
        <w:r w:rsidR="00272382" w:rsidRPr="00904DF4">
          <w:rPr>
            <w:rFonts w:eastAsia="Times New Roman"/>
            <w:i/>
            <w:lang w:eastAsia="zh-CN"/>
          </w:rPr>
          <w:t>affectedCarrierFreq</w:t>
        </w:r>
        <w:r w:rsidR="00272382">
          <w:rPr>
            <w:rFonts w:eastAsia="Times New Roman"/>
            <w:i/>
            <w:lang w:eastAsia="zh-CN"/>
          </w:rPr>
          <w:t>Range</w:t>
        </w:r>
        <w:r w:rsidR="00272382" w:rsidRPr="00904DF4">
          <w:rPr>
            <w:rFonts w:eastAsia="Times New Roman"/>
            <w:i/>
            <w:lang w:eastAsia="zh-CN"/>
          </w:rPr>
          <w:t>List</w:t>
        </w:r>
        <w:r w:rsidR="00272382" w:rsidRPr="00904DF4">
          <w:rPr>
            <w:rFonts w:eastAsia="Times New Roman"/>
            <w:lang w:eastAsia="zh-CN"/>
          </w:rPr>
          <w:t xml:space="preserve"> </w:t>
        </w:r>
        <w:r w:rsidR="00341538">
          <w:rPr>
            <w:rFonts w:eastAsia="Times New Roman"/>
            <w:lang w:eastAsia="zh-CN"/>
          </w:rPr>
          <w:t>or</w:t>
        </w:r>
      </w:ins>
      <w:ins w:id="226" w:author="RAN2#122" w:date="2023-05-25T10:26:00Z">
        <w:r w:rsidR="00533461" w:rsidRPr="00533461">
          <w:rPr>
            <w:rFonts w:eastAsia="Times New Roman"/>
            <w:i/>
            <w:lang w:eastAsia="zh-CN"/>
          </w:rPr>
          <w:t xml:space="preserve"> </w:t>
        </w:r>
        <w:r w:rsidR="00533461" w:rsidRPr="00904DF4">
          <w:rPr>
            <w:rFonts w:eastAsia="Times New Roman"/>
            <w:i/>
            <w:lang w:eastAsia="zh-CN"/>
          </w:rPr>
          <w:t>affectedCarrierFreq</w:t>
        </w:r>
        <w:r w:rsidR="00533461">
          <w:rPr>
            <w:rFonts w:eastAsia="Times New Roman"/>
            <w:i/>
            <w:lang w:eastAsia="zh-CN"/>
          </w:rPr>
          <w:t>Range</w:t>
        </w:r>
        <w:r w:rsidR="00533461" w:rsidRPr="00904DF4">
          <w:rPr>
            <w:rFonts w:eastAsia="Times New Roman"/>
            <w:i/>
            <w:lang w:eastAsia="zh-CN"/>
          </w:rPr>
          <w:t>CombList</w:t>
        </w:r>
      </w:ins>
      <w:ins w:id="227" w:author="RAN2#122" w:date="2023-05-25T10:25:00Z">
        <w:r w:rsidR="00341538">
          <w:rPr>
            <w:rFonts w:eastAsia="Times New Roman"/>
            <w:lang w:eastAsia="zh-CN"/>
          </w:rPr>
          <w:t xml:space="preserve"> is included, </w:t>
        </w:r>
      </w:ins>
      <w:ins w:id="228" w:author="RAN2#121" w:date="2023-03-15T17:43:00Z">
        <w:r w:rsidR="00505C1D">
          <w:rPr>
            <w:rFonts w:eastAsia="Times New Roman"/>
            <w:lang w:eastAsia="zh-CN"/>
          </w:rPr>
          <w:t xml:space="preserve">and </w:t>
        </w:r>
      </w:ins>
      <w:ins w:id="229" w:author="RAN2#121" w:date="2023-03-15T17:44:00Z">
        <w:r w:rsidR="003A30E7" w:rsidRPr="00E8618B">
          <w:rPr>
            <w:rFonts w:eastAsia="Times New Roman"/>
            <w:i/>
            <w:iCs/>
            <w:lang w:eastAsia="zh-CN"/>
          </w:rPr>
          <w:t>idc-TDM-AssistanceConfig</w:t>
        </w:r>
        <w:r w:rsidR="003A30E7">
          <w:rPr>
            <w:rFonts w:eastAsia="Times New Roman"/>
            <w:lang w:eastAsia="zh-CN"/>
          </w:rPr>
          <w:t xml:space="preserve"> </w:t>
        </w:r>
      </w:ins>
      <w:ins w:id="230" w:author="RAN2#121" w:date="2023-03-15T17:43:00Z">
        <w:r w:rsidR="00D843F8">
          <w:rPr>
            <w:rFonts w:eastAsia="Times New Roman"/>
            <w:lang w:eastAsia="zh-CN"/>
          </w:rPr>
          <w:t xml:space="preserve">is set to </w:t>
        </w:r>
        <w:r w:rsidR="00D843F8" w:rsidRPr="008D2E4B">
          <w:rPr>
            <w:rFonts w:eastAsia="Times New Roman"/>
            <w:i/>
            <w:iCs/>
            <w:lang w:eastAsia="zh-CN"/>
          </w:rPr>
          <w:t>setup</w:t>
        </w:r>
      </w:ins>
      <w:ins w:id="231" w:author="RAN2#121" w:date="2023-03-15T17:41:00Z">
        <w:r w:rsidRPr="00904DF4">
          <w:rPr>
            <w:rFonts w:eastAsia="Times New Roman"/>
            <w:lang w:eastAsia="zh-CN"/>
          </w:rPr>
          <w:t>:</w:t>
        </w:r>
      </w:ins>
    </w:p>
    <w:p w14:paraId="4A471B90" w14:textId="0CE225AB" w:rsidR="00413B65" w:rsidRDefault="00413B65" w:rsidP="00413B65">
      <w:pPr>
        <w:overflowPunct w:val="0"/>
        <w:autoSpaceDE w:val="0"/>
        <w:autoSpaceDN w:val="0"/>
        <w:adjustRightInd w:val="0"/>
        <w:spacing w:line="240" w:lineRule="auto"/>
        <w:ind w:left="1135" w:hanging="284"/>
        <w:jc w:val="left"/>
        <w:textAlignment w:val="baseline"/>
        <w:rPr>
          <w:ins w:id="232" w:author="RAN2#121" w:date="2023-03-15T19:00:00Z"/>
        </w:rPr>
      </w:pPr>
      <w:ins w:id="233" w:author="RAN2#121" w:date="2023-03-15T17:41:00Z">
        <w:r w:rsidRPr="00904DF4">
          <w:rPr>
            <w:rFonts w:eastAsia="Times New Roman"/>
            <w:lang w:eastAsia="ko-KR"/>
          </w:rPr>
          <w:t>3</w:t>
        </w:r>
        <w:r w:rsidRPr="00904DF4">
          <w:rPr>
            <w:rFonts w:eastAsia="Times New Roman"/>
            <w:lang w:eastAsia="ja-JP"/>
          </w:rPr>
          <w:t>&gt;</w:t>
        </w:r>
        <w:r w:rsidRPr="00904DF4">
          <w:rPr>
            <w:rFonts w:eastAsia="Times New Roman"/>
            <w:lang w:eastAsia="ko-KR"/>
          </w:rPr>
          <w:tab/>
        </w:r>
        <w:r w:rsidRPr="00904DF4">
          <w:rPr>
            <w:rFonts w:eastAsia="Times New Roman"/>
            <w:lang w:eastAsia="zh-CN"/>
          </w:rPr>
          <w:t xml:space="preserve">include </w:t>
        </w:r>
      </w:ins>
      <w:ins w:id="234" w:author="RAN2#121" w:date="2023-03-15T18:45:00Z">
        <w:r w:rsidR="0062296F" w:rsidRPr="004F2C0E">
          <w:t>Time Domain Multiplexing (TDM) based assistance information</w:t>
        </w:r>
      </w:ins>
      <w:ins w:id="235" w:author="RAN2#121" w:date="2023-03-15T18:47:00Z">
        <w:r w:rsidR="00905FAB">
          <w:t xml:space="preserve"> as indicated by</w:t>
        </w:r>
      </w:ins>
      <w:ins w:id="236" w:author="RAN2#121" w:date="2023-03-15T18:45:00Z">
        <w:r w:rsidR="00677A16">
          <w:t xml:space="preserve"> </w:t>
        </w:r>
      </w:ins>
      <w:ins w:id="237" w:author="RAN2#121" w:date="2023-03-15T18:47:00Z">
        <w:r w:rsidR="00547719" w:rsidRPr="00152D22">
          <w:rPr>
            <w:i/>
            <w:iCs/>
          </w:rPr>
          <w:t>idc-TDM-Assistance</w:t>
        </w:r>
        <w:r w:rsidR="00547719" w:rsidRPr="004F2C0E">
          <w:t xml:space="preserve"> </w:t>
        </w:r>
      </w:ins>
      <w:ins w:id="238" w:author="RAN2#121" w:date="2023-03-15T18:45:00Z">
        <w:r w:rsidR="00677A16" w:rsidRPr="004F2C0E">
          <w:t>that could be used to resolve the IDC problems</w:t>
        </w:r>
      </w:ins>
      <w:ins w:id="239" w:author="RAN2#121" w:date="2023-03-15T17:41:00Z">
        <w:r w:rsidRPr="00152D22">
          <w:t>;</w:t>
        </w:r>
      </w:ins>
    </w:p>
    <w:p w14:paraId="34889D60" w14:textId="3C39AC02" w:rsidR="00904DF4" w:rsidRPr="00904DF4" w:rsidRDefault="00904DF4" w:rsidP="00904DF4">
      <w:pPr>
        <w:keepLines/>
        <w:overflowPunct w:val="0"/>
        <w:autoSpaceDE w:val="0"/>
        <w:autoSpaceDN w:val="0"/>
        <w:adjustRightInd w:val="0"/>
        <w:spacing w:line="240" w:lineRule="auto"/>
        <w:ind w:left="1135" w:hanging="851"/>
        <w:jc w:val="left"/>
        <w:textAlignment w:val="baseline"/>
        <w:rPr>
          <w:rFonts w:eastAsia="Times New Roman"/>
          <w:lang w:eastAsia="zh-CN"/>
        </w:rPr>
      </w:pPr>
      <w:r w:rsidRPr="00904DF4">
        <w:rPr>
          <w:rFonts w:eastAsia="Times New Roman"/>
          <w:lang w:eastAsia="ja-JP"/>
        </w:rPr>
        <w:t xml:space="preserve">NOTE </w:t>
      </w:r>
      <w:r w:rsidRPr="00904DF4">
        <w:rPr>
          <w:rFonts w:eastAsia="Times New Roman"/>
          <w:lang w:eastAsia="zh-CN"/>
        </w:rPr>
        <w:t>1</w:t>
      </w:r>
      <w:r w:rsidRPr="00904DF4">
        <w:rPr>
          <w:rFonts w:eastAsia="Times New Roman"/>
          <w:lang w:eastAsia="ja-JP"/>
        </w:rPr>
        <w:t>:</w:t>
      </w:r>
      <w:r w:rsidRPr="00904DF4">
        <w:rPr>
          <w:rFonts w:eastAsia="Times New Roman"/>
          <w:lang w:eastAsia="ja-JP"/>
        </w:rPr>
        <w:tab/>
        <w:t xml:space="preserve">When sending an </w:t>
      </w:r>
      <w:r w:rsidRPr="00904DF4">
        <w:rPr>
          <w:rFonts w:eastAsia="Times New Roman"/>
          <w:i/>
          <w:lang w:eastAsia="ja-JP"/>
        </w:rPr>
        <w:t>UEAssistanceInformation</w:t>
      </w:r>
      <w:r w:rsidRPr="00904DF4">
        <w:rPr>
          <w:rFonts w:eastAsia="Times New Roman"/>
          <w:lang w:eastAsia="ja-JP"/>
        </w:rPr>
        <w:t xml:space="preserve"> message </w:t>
      </w:r>
      <w:r w:rsidRPr="00904DF4">
        <w:rPr>
          <w:rFonts w:eastAsia="Times New Roman"/>
          <w:lang w:eastAsia="zh-CN"/>
        </w:rPr>
        <w:t xml:space="preserve">to inform the IDC problems, </w:t>
      </w:r>
      <w:r w:rsidRPr="00904DF4">
        <w:rPr>
          <w:rFonts w:eastAsia="Times New Roman"/>
          <w:lang w:eastAsia="ja-JP"/>
        </w:rPr>
        <w:t>the UE includes all IDC assistance information (rather than providing e.g. the changed part(s) of the IDC assistance information).</w:t>
      </w:r>
    </w:p>
    <w:p w14:paraId="780A4CC1" w14:textId="582511DD" w:rsidR="00904DF4" w:rsidRPr="00904DF4" w:rsidRDefault="00904DF4" w:rsidP="00904DF4">
      <w:pPr>
        <w:keepLines/>
        <w:overflowPunct w:val="0"/>
        <w:autoSpaceDE w:val="0"/>
        <w:autoSpaceDN w:val="0"/>
        <w:adjustRightInd w:val="0"/>
        <w:spacing w:line="240" w:lineRule="auto"/>
        <w:ind w:left="1135" w:hanging="851"/>
        <w:jc w:val="left"/>
        <w:textAlignment w:val="baseline"/>
        <w:rPr>
          <w:rFonts w:eastAsia="Times New Roman"/>
          <w:lang w:eastAsia="zh-CN"/>
        </w:rPr>
      </w:pPr>
      <w:r w:rsidRPr="00904DF4">
        <w:rPr>
          <w:rFonts w:eastAsia="Times New Roman"/>
          <w:lang w:eastAsia="ja-JP"/>
        </w:rPr>
        <w:t xml:space="preserve">NOTE </w:t>
      </w:r>
      <w:r w:rsidRPr="00904DF4">
        <w:rPr>
          <w:rFonts w:eastAsia="Times New Roman"/>
          <w:lang w:eastAsia="zh-CN"/>
        </w:rPr>
        <w:t>2</w:t>
      </w:r>
      <w:r w:rsidRPr="00904DF4">
        <w:rPr>
          <w:rFonts w:eastAsia="Times New Roman"/>
          <w:lang w:eastAsia="ja-JP"/>
        </w:rPr>
        <w:t>:</w:t>
      </w:r>
      <w:r w:rsidRPr="00904DF4">
        <w:rPr>
          <w:rFonts w:eastAsia="Times New Roman"/>
          <w:lang w:eastAsia="ja-JP"/>
        </w:rPr>
        <w:tab/>
        <w:t>Upon not anymore experiencing a particular IDC problem that the UE previously reported, the UE provides an</w:t>
      </w:r>
      <w:r w:rsidRPr="00904DF4">
        <w:rPr>
          <w:rFonts w:eastAsia="Times New Roman"/>
          <w:lang w:eastAsia="zh-CN"/>
        </w:rPr>
        <w:t xml:space="preserve"> IDC</w:t>
      </w:r>
      <w:r w:rsidRPr="00904DF4">
        <w:rPr>
          <w:rFonts w:eastAsia="Times New Roman"/>
          <w:lang w:eastAsia="ja-JP"/>
        </w:rPr>
        <w:t xml:space="preserve"> indication with the modified contents of the </w:t>
      </w:r>
      <w:r w:rsidRPr="00904DF4">
        <w:rPr>
          <w:rFonts w:eastAsia="Times New Roman"/>
          <w:i/>
          <w:lang w:eastAsia="ja-JP"/>
        </w:rPr>
        <w:t>UEAssistanceInformation</w:t>
      </w:r>
      <w:r w:rsidRPr="00904DF4">
        <w:rPr>
          <w:rFonts w:eastAsia="Times New Roman"/>
          <w:lang w:eastAsia="ja-JP"/>
        </w:rPr>
        <w:t xml:space="preserve"> message (e.g. by not including the IDC assistance information in the </w:t>
      </w:r>
      <w:r w:rsidRPr="00904DF4">
        <w:rPr>
          <w:rFonts w:eastAsia="Times New Roman"/>
          <w:i/>
          <w:lang w:eastAsia="ja-JP"/>
        </w:rPr>
        <w:t>idc-Assistance</w:t>
      </w:r>
      <w:ins w:id="240" w:author="RAN2#121" w:date="2023-03-15T11:13:00Z">
        <w:r w:rsidR="00B665F4">
          <w:rPr>
            <w:rFonts w:eastAsia="Times New Roman"/>
            <w:iCs/>
            <w:lang w:eastAsia="ja-JP"/>
          </w:rPr>
          <w:t xml:space="preserve">, </w:t>
        </w:r>
        <w:r w:rsidR="00B665F4" w:rsidRPr="00904DF4">
          <w:rPr>
            <w:rFonts w:eastAsia="Times New Roman"/>
            <w:i/>
            <w:lang w:eastAsia="ja-JP"/>
          </w:rPr>
          <w:t>idc-</w:t>
        </w:r>
        <w:r w:rsidR="00C65845">
          <w:rPr>
            <w:rFonts w:eastAsia="Times New Roman"/>
            <w:i/>
            <w:lang w:eastAsia="ja-JP"/>
          </w:rPr>
          <w:t>FDM-</w:t>
        </w:r>
        <w:r w:rsidR="00B665F4" w:rsidRPr="00904DF4">
          <w:rPr>
            <w:rFonts w:eastAsia="Times New Roman"/>
            <w:i/>
            <w:lang w:eastAsia="ja-JP"/>
          </w:rPr>
          <w:t>Assistance</w:t>
        </w:r>
        <w:r w:rsidR="00B665F4">
          <w:rPr>
            <w:rFonts w:eastAsia="Times New Roman"/>
            <w:iCs/>
            <w:lang w:eastAsia="ja-JP"/>
          </w:rPr>
          <w:t xml:space="preserve"> and </w:t>
        </w:r>
        <w:r w:rsidR="00B665F4" w:rsidRPr="00904DF4">
          <w:rPr>
            <w:rFonts w:eastAsia="Times New Roman"/>
            <w:i/>
            <w:lang w:eastAsia="ja-JP"/>
          </w:rPr>
          <w:t>idc-</w:t>
        </w:r>
        <w:r w:rsidR="00695108">
          <w:rPr>
            <w:rFonts w:eastAsia="Times New Roman"/>
            <w:i/>
            <w:lang w:eastAsia="ja-JP"/>
          </w:rPr>
          <w:t>TDM-</w:t>
        </w:r>
        <w:r w:rsidR="00B665F4" w:rsidRPr="00904DF4">
          <w:rPr>
            <w:rFonts w:eastAsia="Times New Roman"/>
            <w:i/>
            <w:lang w:eastAsia="ja-JP"/>
          </w:rPr>
          <w:t>Assistance</w:t>
        </w:r>
      </w:ins>
      <w:r w:rsidRPr="00904DF4">
        <w:rPr>
          <w:rFonts w:eastAsia="Times New Roman"/>
          <w:lang w:eastAsia="ja-JP"/>
        </w:rPr>
        <w:t xml:space="preserve"> field</w:t>
      </w:r>
      <w:ins w:id="241" w:author="RAN2#121" w:date="2023-03-15T11:13:00Z">
        <w:r w:rsidR="00B665F4">
          <w:rPr>
            <w:rFonts w:eastAsia="Times New Roman"/>
            <w:lang w:eastAsia="ja-JP"/>
          </w:rPr>
          <w:t>s</w:t>
        </w:r>
      </w:ins>
      <w:r w:rsidRPr="00904DF4">
        <w:rPr>
          <w:rFonts w:eastAsia="Times New Roman"/>
          <w:lang w:eastAsia="ja-JP"/>
        </w:rPr>
        <w:t>).</w:t>
      </w:r>
    </w:p>
    <w:p w14:paraId="3E2F82FF"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r>
      <w:r w:rsidRPr="00904DF4">
        <w:rPr>
          <w:rFonts w:eastAsia="Times New Roman"/>
          <w:lang w:eastAsia="zh-CN"/>
        </w:rPr>
        <w:t xml:space="preserve">if transmission of the </w:t>
      </w:r>
      <w:r w:rsidRPr="00904DF4">
        <w:rPr>
          <w:rFonts w:eastAsia="Times New Roman"/>
          <w:i/>
          <w:lang w:eastAsia="zh-CN"/>
        </w:rPr>
        <w:t>UEAssistanceInformation</w:t>
      </w:r>
      <w:r w:rsidRPr="00904DF4">
        <w:rPr>
          <w:rFonts w:eastAsia="Times New Roman"/>
          <w:lang w:eastAsia="zh-CN"/>
        </w:rPr>
        <w:t xml:space="preserve"> message is initiated to provide </w:t>
      </w:r>
      <w:r w:rsidRPr="00904DF4">
        <w:rPr>
          <w:rFonts w:eastAsia="Times New Roman"/>
          <w:i/>
          <w:lang w:eastAsia="ja-JP"/>
        </w:rPr>
        <w:t>drx-Preference</w:t>
      </w:r>
      <w:r w:rsidRPr="00904DF4">
        <w:rPr>
          <w:rFonts w:eastAsia="Times New Roman"/>
          <w:lang w:eastAsia="ja-JP"/>
        </w:rPr>
        <w:t xml:space="preserve"> of a cell group for </w:t>
      </w:r>
      <w:r w:rsidRPr="00904DF4">
        <w:rPr>
          <w:rFonts w:eastAsia="Times New Roman"/>
          <w:lang w:eastAsia="zh-CN"/>
        </w:rPr>
        <w:t>power saving according to 5.7.4.2</w:t>
      </w:r>
      <w:r w:rsidRPr="00904DF4">
        <w:rPr>
          <w:rFonts w:eastAsia="Times New Roman"/>
          <w:lang w:eastAsia="x-none"/>
        </w:rPr>
        <w:t xml:space="preserve"> or 5.3.5.3</w:t>
      </w:r>
      <w:r w:rsidRPr="00904DF4">
        <w:rPr>
          <w:rFonts w:eastAsia="Times New Roman"/>
          <w:lang w:eastAsia="zh-CN"/>
        </w:rPr>
        <w:t>:</w:t>
      </w:r>
    </w:p>
    <w:p w14:paraId="3FC14648"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r>
      <w:r w:rsidRPr="00904DF4">
        <w:rPr>
          <w:rFonts w:eastAsia="Times New Roman"/>
          <w:lang w:eastAsia="ja-JP"/>
        </w:rPr>
        <w:t xml:space="preserve">include </w:t>
      </w:r>
      <w:r w:rsidRPr="00904DF4">
        <w:rPr>
          <w:rFonts w:eastAsia="Times New Roman"/>
          <w:i/>
          <w:iCs/>
          <w:lang w:eastAsia="ja-JP"/>
        </w:rPr>
        <w:t xml:space="preserve">drx-Preference </w:t>
      </w:r>
      <w:r w:rsidRPr="00904DF4">
        <w:rPr>
          <w:rFonts w:eastAsia="Times New Roman"/>
          <w:lang w:eastAsia="ja-JP"/>
        </w:rPr>
        <w:t xml:space="preserve">in the </w:t>
      </w:r>
      <w:r w:rsidRPr="00904DF4">
        <w:rPr>
          <w:rFonts w:eastAsia="Times New Roman"/>
          <w:i/>
          <w:lang w:eastAsia="zh-CN"/>
        </w:rPr>
        <w:t>UEAssistanceInformation</w:t>
      </w:r>
      <w:r w:rsidRPr="00904DF4">
        <w:rPr>
          <w:rFonts w:eastAsia="Times New Roman"/>
          <w:lang w:eastAsia="zh-CN"/>
        </w:rPr>
        <w:t xml:space="preserve"> message</w:t>
      </w:r>
      <w:r w:rsidRPr="00904DF4">
        <w:rPr>
          <w:rFonts w:eastAsia="Times New Roman"/>
          <w:lang w:eastAsia="ja-JP"/>
        </w:rPr>
        <w:t>;</w:t>
      </w:r>
    </w:p>
    <w:p w14:paraId="74B2033B"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zh-CN"/>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t xml:space="preserve">if the UE has a preference </w:t>
      </w:r>
      <w:r w:rsidRPr="00904DF4">
        <w:rPr>
          <w:rFonts w:eastAsia="Times New Roman"/>
          <w:lang w:eastAsia="ja-JP"/>
        </w:rPr>
        <w:t>on DRX parameters for the cell group</w:t>
      </w:r>
      <w:r w:rsidRPr="00904DF4">
        <w:rPr>
          <w:rFonts w:eastAsia="Times New Roman"/>
          <w:lang w:eastAsia="zh-CN"/>
        </w:rPr>
        <w:t>:</w:t>
      </w:r>
    </w:p>
    <w:p w14:paraId="6C32EEC9"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ko-KR"/>
        </w:rPr>
      </w:pPr>
      <w:r w:rsidRPr="00904DF4">
        <w:rPr>
          <w:rFonts w:eastAsia="Times New Roman"/>
          <w:lang w:eastAsia="ko-KR"/>
        </w:rPr>
        <w:t>3&gt;</w:t>
      </w:r>
      <w:r w:rsidRPr="00904DF4">
        <w:rPr>
          <w:rFonts w:eastAsia="Times New Roman"/>
          <w:lang w:eastAsia="ko-KR"/>
        </w:rPr>
        <w:tab/>
        <w:t>if the UE has a preference for the long DRX cycle:</w:t>
      </w:r>
    </w:p>
    <w:p w14:paraId="78FF74B3"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iCs/>
          <w:lang w:eastAsia="ja-JP"/>
        </w:rPr>
        <w:t xml:space="preserve">preferredDRX-LongCycle </w:t>
      </w:r>
      <w:r w:rsidRPr="00904DF4">
        <w:rPr>
          <w:rFonts w:eastAsia="Times New Roman"/>
          <w:iCs/>
          <w:lang w:eastAsia="ja-JP"/>
        </w:rPr>
        <w:t xml:space="preserve">in the </w:t>
      </w:r>
      <w:r w:rsidRPr="00904DF4">
        <w:rPr>
          <w:rFonts w:eastAsia="Times New Roman"/>
          <w:i/>
          <w:iCs/>
          <w:lang w:eastAsia="ja-JP"/>
        </w:rPr>
        <w:t>DRX-Preference</w:t>
      </w:r>
      <w:r w:rsidRPr="00904DF4">
        <w:rPr>
          <w:rFonts w:eastAsia="Times New Roman"/>
          <w:iCs/>
          <w:lang w:eastAsia="ja-JP"/>
        </w:rPr>
        <w:t xml:space="preserve"> IE and</w:t>
      </w:r>
      <w:r w:rsidRPr="00904DF4">
        <w:rPr>
          <w:rFonts w:eastAsia="Times New Roman"/>
          <w:i/>
          <w:iCs/>
          <w:lang w:eastAsia="ja-JP"/>
        </w:rPr>
        <w:t xml:space="preserve"> </w:t>
      </w:r>
      <w:r w:rsidRPr="00904DF4">
        <w:rPr>
          <w:rFonts w:eastAsia="Times New Roman"/>
          <w:lang w:eastAsia="ja-JP"/>
        </w:rPr>
        <w:t xml:space="preserve">set it to </w:t>
      </w:r>
      <w:r w:rsidRPr="00904DF4">
        <w:rPr>
          <w:rFonts w:eastAsia="Times New Roman"/>
          <w:lang w:eastAsia="zh-CN"/>
        </w:rPr>
        <w:t>the preferred value</w:t>
      </w:r>
      <w:r w:rsidRPr="00904DF4">
        <w:rPr>
          <w:rFonts w:eastAsia="Times New Roman"/>
          <w:lang w:eastAsia="ja-JP"/>
        </w:rPr>
        <w:t>;</w:t>
      </w:r>
    </w:p>
    <w:p w14:paraId="7B2CF594"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ko-KR"/>
        </w:rPr>
      </w:pPr>
      <w:r w:rsidRPr="00904DF4">
        <w:rPr>
          <w:rFonts w:eastAsia="Times New Roman"/>
          <w:lang w:eastAsia="ko-KR"/>
        </w:rPr>
        <w:t>3</w:t>
      </w:r>
      <w:r w:rsidRPr="00904DF4">
        <w:rPr>
          <w:rFonts w:eastAsia="Times New Roman"/>
          <w:lang w:eastAsia="ja-JP"/>
        </w:rPr>
        <w:t>&gt;</w:t>
      </w:r>
      <w:r w:rsidRPr="00904DF4">
        <w:rPr>
          <w:rFonts w:eastAsia="Times New Roman"/>
          <w:lang w:eastAsia="ko-KR"/>
        </w:rPr>
        <w:tab/>
        <w:t>if the UE has a preference for the DRX inactivity timer:</w:t>
      </w:r>
    </w:p>
    <w:p w14:paraId="06D62708"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ko-KR"/>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lang w:eastAsia="ja-JP"/>
        </w:rPr>
        <w:t>preferredDRX-InactivityTimer</w:t>
      </w:r>
      <w:r w:rsidRPr="00904DF4">
        <w:rPr>
          <w:rFonts w:eastAsia="Times New Roman"/>
          <w:lang w:eastAsia="ja-JP"/>
        </w:rPr>
        <w:t xml:space="preserve"> </w:t>
      </w:r>
      <w:r w:rsidRPr="00904DF4">
        <w:rPr>
          <w:rFonts w:eastAsia="Times New Roman"/>
          <w:iCs/>
          <w:lang w:eastAsia="ja-JP"/>
        </w:rPr>
        <w:t xml:space="preserve">in the </w:t>
      </w:r>
      <w:r w:rsidRPr="00904DF4">
        <w:rPr>
          <w:rFonts w:eastAsia="Times New Roman"/>
          <w:i/>
          <w:iCs/>
          <w:lang w:eastAsia="ja-JP"/>
        </w:rPr>
        <w:t>DRX-Preference</w:t>
      </w:r>
      <w:r w:rsidRPr="00904DF4">
        <w:rPr>
          <w:rFonts w:eastAsia="Times New Roman"/>
          <w:iCs/>
          <w:lang w:eastAsia="ja-JP"/>
        </w:rPr>
        <w:t xml:space="preserve"> IE </w:t>
      </w:r>
      <w:r w:rsidRPr="00904DF4">
        <w:rPr>
          <w:rFonts w:eastAsia="Times New Roman"/>
          <w:lang w:eastAsia="ja-JP"/>
        </w:rPr>
        <w:t xml:space="preserve">and set it to </w:t>
      </w:r>
      <w:r w:rsidRPr="00904DF4">
        <w:rPr>
          <w:rFonts w:eastAsia="Times New Roman"/>
          <w:lang w:eastAsia="zh-CN"/>
        </w:rPr>
        <w:t>the preferred value</w:t>
      </w:r>
      <w:r w:rsidRPr="00904DF4">
        <w:rPr>
          <w:rFonts w:eastAsia="Times New Roman"/>
          <w:lang w:eastAsia="ja-JP"/>
        </w:rPr>
        <w:t>;</w:t>
      </w:r>
    </w:p>
    <w:p w14:paraId="60A3FF8C"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ko-KR"/>
        </w:rPr>
      </w:pPr>
      <w:r w:rsidRPr="00904DF4">
        <w:rPr>
          <w:rFonts w:eastAsia="Times New Roman"/>
          <w:lang w:eastAsia="ko-KR"/>
        </w:rPr>
        <w:t>3</w:t>
      </w:r>
      <w:r w:rsidRPr="00904DF4">
        <w:rPr>
          <w:rFonts w:eastAsia="Times New Roman"/>
          <w:lang w:eastAsia="ja-JP"/>
        </w:rPr>
        <w:t>&gt;</w:t>
      </w:r>
      <w:r w:rsidRPr="00904DF4">
        <w:rPr>
          <w:rFonts w:eastAsia="Times New Roman"/>
          <w:lang w:eastAsia="ko-KR"/>
        </w:rPr>
        <w:tab/>
        <w:t>if the UE has a preference for the short DRX cycle:</w:t>
      </w:r>
    </w:p>
    <w:p w14:paraId="0E8F8D0E"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ko-KR"/>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lang w:eastAsia="ja-JP"/>
        </w:rPr>
        <w:t>preferredDRX-ShortCycle</w:t>
      </w:r>
      <w:r w:rsidRPr="00904DF4">
        <w:rPr>
          <w:rFonts w:eastAsia="Times New Roman"/>
          <w:lang w:eastAsia="ja-JP"/>
        </w:rPr>
        <w:t xml:space="preserve"> </w:t>
      </w:r>
      <w:r w:rsidRPr="00904DF4">
        <w:rPr>
          <w:rFonts w:eastAsia="Times New Roman"/>
          <w:iCs/>
          <w:lang w:eastAsia="ja-JP"/>
        </w:rPr>
        <w:t xml:space="preserve">in the </w:t>
      </w:r>
      <w:r w:rsidRPr="00904DF4">
        <w:rPr>
          <w:rFonts w:eastAsia="Times New Roman"/>
          <w:i/>
          <w:iCs/>
          <w:lang w:eastAsia="ja-JP"/>
        </w:rPr>
        <w:t>DRX-Preference</w:t>
      </w:r>
      <w:r w:rsidRPr="00904DF4">
        <w:rPr>
          <w:rFonts w:eastAsia="Times New Roman"/>
          <w:iCs/>
          <w:lang w:eastAsia="ja-JP"/>
        </w:rPr>
        <w:t xml:space="preserve"> IE </w:t>
      </w:r>
      <w:r w:rsidRPr="00904DF4">
        <w:rPr>
          <w:rFonts w:eastAsia="Times New Roman"/>
          <w:lang w:eastAsia="ja-JP"/>
        </w:rPr>
        <w:t xml:space="preserve">and set it to </w:t>
      </w:r>
      <w:r w:rsidRPr="00904DF4">
        <w:rPr>
          <w:rFonts w:eastAsia="Times New Roman"/>
          <w:lang w:eastAsia="zh-CN"/>
        </w:rPr>
        <w:t>the preferred value</w:t>
      </w:r>
      <w:r w:rsidRPr="00904DF4">
        <w:rPr>
          <w:rFonts w:eastAsia="Times New Roman"/>
          <w:lang w:eastAsia="ja-JP"/>
        </w:rPr>
        <w:t>;</w:t>
      </w:r>
    </w:p>
    <w:p w14:paraId="34231AD8"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ko-KR"/>
        </w:rPr>
      </w:pPr>
      <w:r w:rsidRPr="00904DF4">
        <w:rPr>
          <w:rFonts w:eastAsia="Times New Roman"/>
          <w:lang w:eastAsia="ko-KR"/>
        </w:rPr>
        <w:t>3</w:t>
      </w:r>
      <w:r w:rsidRPr="00904DF4">
        <w:rPr>
          <w:rFonts w:eastAsia="Times New Roman"/>
          <w:lang w:eastAsia="ja-JP"/>
        </w:rPr>
        <w:t>&gt;</w:t>
      </w:r>
      <w:r w:rsidRPr="00904DF4">
        <w:rPr>
          <w:rFonts w:eastAsia="Times New Roman"/>
          <w:lang w:eastAsia="ko-KR"/>
        </w:rPr>
        <w:tab/>
        <w:t>if the UE has a preference for the short DRX timer:</w:t>
      </w:r>
    </w:p>
    <w:p w14:paraId="41C99242"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ko-KR"/>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lang w:eastAsia="ja-JP"/>
        </w:rPr>
        <w:t>preferredDRX-ShortCycleTimer</w:t>
      </w:r>
      <w:r w:rsidRPr="00904DF4">
        <w:rPr>
          <w:rFonts w:eastAsia="Times New Roman"/>
          <w:lang w:eastAsia="ja-JP"/>
        </w:rPr>
        <w:t xml:space="preserve"> </w:t>
      </w:r>
      <w:r w:rsidRPr="00904DF4">
        <w:rPr>
          <w:rFonts w:eastAsia="Times New Roman"/>
          <w:iCs/>
          <w:lang w:eastAsia="ja-JP"/>
        </w:rPr>
        <w:t xml:space="preserve">in the </w:t>
      </w:r>
      <w:r w:rsidRPr="00904DF4">
        <w:rPr>
          <w:rFonts w:eastAsia="Times New Roman"/>
          <w:i/>
          <w:iCs/>
          <w:lang w:eastAsia="ja-JP"/>
        </w:rPr>
        <w:t>DRX-Preference</w:t>
      </w:r>
      <w:r w:rsidRPr="00904DF4">
        <w:rPr>
          <w:rFonts w:eastAsia="Times New Roman"/>
          <w:iCs/>
          <w:lang w:eastAsia="ja-JP"/>
        </w:rPr>
        <w:t xml:space="preserve"> IE </w:t>
      </w:r>
      <w:r w:rsidRPr="00904DF4">
        <w:rPr>
          <w:rFonts w:eastAsia="Times New Roman"/>
          <w:lang w:eastAsia="ja-JP"/>
        </w:rPr>
        <w:t xml:space="preserve">and set it to </w:t>
      </w:r>
      <w:r w:rsidRPr="00904DF4">
        <w:rPr>
          <w:rFonts w:eastAsia="Times New Roman"/>
          <w:lang w:eastAsia="zh-CN"/>
        </w:rPr>
        <w:t>the preferred value</w:t>
      </w:r>
      <w:r w:rsidRPr="00904DF4">
        <w:rPr>
          <w:rFonts w:eastAsia="Times New Roman"/>
          <w:lang w:eastAsia="ja-JP"/>
        </w:rPr>
        <w:t>;</w:t>
      </w:r>
    </w:p>
    <w:p w14:paraId="6CFCB3E2"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ko-KR"/>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t xml:space="preserve">else (if the UE has no preference on </w:t>
      </w:r>
      <w:r w:rsidRPr="00904DF4">
        <w:rPr>
          <w:rFonts w:eastAsia="Times New Roman"/>
          <w:lang w:eastAsia="ja-JP"/>
        </w:rPr>
        <w:t>DRX parameters for the cell group</w:t>
      </w:r>
      <w:r w:rsidRPr="00904DF4">
        <w:rPr>
          <w:rFonts w:eastAsia="Times New Roman"/>
          <w:lang w:eastAsia="ko-KR"/>
        </w:rPr>
        <w:t>):</w:t>
      </w:r>
    </w:p>
    <w:p w14:paraId="358DD100"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do not include </w:t>
      </w:r>
      <w:r w:rsidRPr="00904DF4">
        <w:rPr>
          <w:rFonts w:eastAsia="Times New Roman"/>
          <w:i/>
          <w:iCs/>
          <w:lang w:eastAsia="ja-JP"/>
        </w:rPr>
        <w:t xml:space="preserve">preferredDRX-LongCycle, </w:t>
      </w:r>
      <w:r w:rsidRPr="00904DF4">
        <w:rPr>
          <w:rFonts w:eastAsia="Times New Roman"/>
          <w:i/>
          <w:lang w:eastAsia="ja-JP"/>
        </w:rPr>
        <w:t>preferredDRX-InactivityTimer, preferredDRX-ShortCycle</w:t>
      </w:r>
      <w:r w:rsidRPr="00904DF4">
        <w:rPr>
          <w:rFonts w:eastAsia="Times New Roman"/>
          <w:lang w:eastAsia="ja-JP"/>
        </w:rPr>
        <w:t xml:space="preserve"> and </w:t>
      </w:r>
      <w:r w:rsidRPr="00904DF4">
        <w:rPr>
          <w:rFonts w:eastAsia="Times New Roman"/>
          <w:i/>
          <w:lang w:eastAsia="ja-JP"/>
        </w:rPr>
        <w:t>preferredDRX-ShortCycleTimer</w:t>
      </w:r>
      <w:r w:rsidRPr="00904DF4">
        <w:rPr>
          <w:rFonts w:eastAsia="Times New Roman"/>
          <w:lang w:eastAsia="ja-JP"/>
        </w:rPr>
        <w:t xml:space="preserve"> </w:t>
      </w:r>
      <w:r w:rsidRPr="00904DF4">
        <w:rPr>
          <w:rFonts w:eastAsia="Times New Roman"/>
          <w:iCs/>
          <w:lang w:eastAsia="ja-JP"/>
        </w:rPr>
        <w:t xml:space="preserve">in the </w:t>
      </w:r>
      <w:r w:rsidRPr="00904DF4">
        <w:rPr>
          <w:rFonts w:eastAsia="Times New Roman"/>
          <w:i/>
          <w:iCs/>
          <w:lang w:eastAsia="ja-JP"/>
        </w:rPr>
        <w:t>DRX-Preference</w:t>
      </w:r>
      <w:r w:rsidRPr="00904DF4">
        <w:rPr>
          <w:rFonts w:eastAsia="Times New Roman"/>
          <w:iCs/>
          <w:lang w:eastAsia="ja-JP"/>
        </w:rPr>
        <w:t xml:space="preserve"> IE</w:t>
      </w:r>
      <w:r w:rsidRPr="00904DF4">
        <w:rPr>
          <w:rFonts w:eastAsia="Times New Roman"/>
          <w:lang w:eastAsia="ja-JP"/>
        </w:rPr>
        <w:t>;</w:t>
      </w:r>
    </w:p>
    <w:p w14:paraId="1C97B60F"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r>
      <w:r w:rsidRPr="00904DF4">
        <w:rPr>
          <w:rFonts w:eastAsia="Times New Roman"/>
          <w:lang w:eastAsia="zh-CN"/>
        </w:rPr>
        <w:t xml:space="preserve">if transmission of the </w:t>
      </w:r>
      <w:r w:rsidRPr="00904DF4">
        <w:rPr>
          <w:rFonts w:eastAsia="Times New Roman"/>
          <w:i/>
          <w:lang w:eastAsia="zh-CN"/>
        </w:rPr>
        <w:t>UEAssistanceInformation</w:t>
      </w:r>
      <w:r w:rsidRPr="00904DF4">
        <w:rPr>
          <w:rFonts w:eastAsia="Times New Roman"/>
          <w:lang w:eastAsia="zh-CN"/>
        </w:rPr>
        <w:t xml:space="preserve"> message is initiated to provide </w:t>
      </w:r>
      <w:r w:rsidRPr="00904DF4">
        <w:rPr>
          <w:rFonts w:eastAsia="Times New Roman"/>
          <w:i/>
          <w:iCs/>
          <w:lang w:eastAsia="ja-JP"/>
        </w:rPr>
        <w:t>maxBW-Preference</w:t>
      </w:r>
      <w:r w:rsidRPr="00904DF4">
        <w:rPr>
          <w:rFonts w:eastAsia="Times New Roman"/>
          <w:lang w:eastAsia="ja-JP"/>
        </w:rPr>
        <w:t xml:space="preserve"> of a cell group for </w:t>
      </w:r>
      <w:r w:rsidRPr="00904DF4">
        <w:rPr>
          <w:rFonts w:eastAsia="Times New Roman"/>
          <w:lang w:eastAsia="zh-CN"/>
        </w:rPr>
        <w:t>power saving according to 5.7.4.2</w:t>
      </w:r>
      <w:r w:rsidRPr="00904DF4">
        <w:rPr>
          <w:rFonts w:eastAsia="Times New Roman"/>
          <w:lang w:eastAsia="x-none"/>
        </w:rPr>
        <w:t xml:space="preserve"> or 5.3.5.3</w:t>
      </w:r>
      <w:r w:rsidRPr="00904DF4">
        <w:rPr>
          <w:rFonts w:eastAsia="Times New Roman"/>
          <w:lang w:eastAsia="zh-CN"/>
        </w:rPr>
        <w:t>:</w:t>
      </w:r>
    </w:p>
    <w:p w14:paraId="033014C0"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r>
      <w:r w:rsidRPr="00904DF4">
        <w:rPr>
          <w:rFonts w:eastAsia="Times New Roman"/>
          <w:lang w:eastAsia="ja-JP"/>
        </w:rPr>
        <w:t xml:space="preserve">include </w:t>
      </w:r>
      <w:r w:rsidRPr="00904DF4">
        <w:rPr>
          <w:rFonts w:eastAsia="Times New Roman"/>
          <w:i/>
          <w:iCs/>
          <w:lang w:eastAsia="ja-JP"/>
        </w:rPr>
        <w:t xml:space="preserve">maxBW-Preference </w:t>
      </w:r>
      <w:r w:rsidRPr="00904DF4">
        <w:rPr>
          <w:rFonts w:eastAsia="Times New Roman"/>
          <w:lang w:eastAsia="ja-JP"/>
        </w:rPr>
        <w:t xml:space="preserve">in the </w:t>
      </w:r>
      <w:r w:rsidRPr="00904DF4">
        <w:rPr>
          <w:rFonts w:eastAsia="Times New Roman"/>
          <w:i/>
          <w:lang w:eastAsia="zh-CN"/>
        </w:rPr>
        <w:t>UEAssistanceInformation</w:t>
      </w:r>
      <w:r w:rsidRPr="00904DF4">
        <w:rPr>
          <w:rFonts w:eastAsia="Times New Roman"/>
          <w:lang w:eastAsia="zh-CN"/>
        </w:rPr>
        <w:t xml:space="preserve"> message</w:t>
      </w:r>
      <w:r w:rsidRPr="00904DF4">
        <w:rPr>
          <w:rFonts w:eastAsia="Times New Roman"/>
          <w:lang w:eastAsia="ja-JP"/>
        </w:rPr>
        <w:t>;</w:t>
      </w:r>
    </w:p>
    <w:p w14:paraId="6698BF2C"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zh-CN"/>
        </w:rPr>
      </w:pPr>
      <w:r w:rsidRPr="00904DF4">
        <w:rPr>
          <w:rFonts w:eastAsia="Times New Roman"/>
          <w:lang w:eastAsia="ja-JP"/>
        </w:rPr>
        <w:t>2&gt;</w:t>
      </w:r>
      <w:r w:rsidRPr="00904DF4">
        <w:rPr>
          <w:rFonts w:eastAsia="Times New Roman"/>
          <w:lang w:eastAsia="ja-JP"/>
        </w:rPr>
        <w:tab/>
      </w:r>
      <w:r w:rsidRPr="00904DF4">
        <w:rPr>
          <w:rFonts w:eastAsia="Times New Roman"/>
          <w:lang w:eastAsia="ko-KR"/>
        </w:rPr>
        <w:t xml:space="preserve">if the UE has a </w:t>
      </w:r>
      <w:r w:rsidRPr="00904DF4">
        <w:rPr>
          <w:rFonts w:eastAsia="Times New Roman"/>
          <w:lang w:eastAsia="ja-JP"/>
        </w:rPr>
        <w:t>preference on the maximum aggregated bandwidth for the cell group</w:t>
      </w:r>
      <w:r w:rsidRPr="00904DF4">
        <w:rPr>
          <w:rFonts w:eastAsia="Times New Roman"/>
          <w:lang w:eastAsia="zh-CN"/>
        </w:rPr>
        <w:t>:</w:t>
      </w:r>
    </w:p>
    <w:p w14:paraId="0CEAE863"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if the UE prefers to reduce the maximum aggregated bandwidth of FR1:</w:t>
      </w:r>
    </w:p>
    <w:p w14:paraId="2AE1C993"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lastRenderedPageBreak/>
        <w:t>4&gt;</w:t>
      </w:r>
      <w:r w:rsidRPr="00904DF4">
        <w:rPr>
          <w:rFonts w:eastAsia="Times New Roman"/>
          <w:lang w:eastAsia="ja-JP"/>
        </w:rPr>
        <w:tab/>
        <w:t xml:space="preserve">include </w:t>
      </w:r>
      <w:r w:rsidRPr="00904DF4">
        <w:rPr>
          <w:rFonts w:eastAsia="Times New Roman"/>
          <w:i/>
          <w:iCs/>
          <w:lang w:eastAsia="ja-JP"/>
        </w:rPr>
        <w:t>reducedMaxBW-FR1</w:t>
      </w:r>
      <w:r w:rsidRPr="00904DF4">
        <w:rPr>
          <w:rFonts w:eastAsia="Times New Roman"/>
          <w:lang w:eastAsia="ja-JP"/>
        </w:rPr>
        <w:t xml:space="preserve"> in the </w:t>
      </w:r>
      <w:r w:rsidRPr="00904DF4">
        <w:rPr>
          <w:rFonts w:eastAsia="Times New Roman"/>
          <w:i/>
          <w:iCs/>
          <w:lang w:eastAsia="ja-JP"/>
        </w:rPr>
        <w:t>MaxBW-Preference</w:t>
      </w:r>
      <w:r w:rsidRPr="00904DF4">
        <w:rPr>
          <w:rFonts w:eastAsia="Times New Roman"/>
          <w:lang w:eastAsia="ja-JP"/>
        </w:rPr>
        <w:t xml:space="preserve"> IE;</w:t>
      </w:r>
    </w:p>
    <w:p w14:paraId="32FEDB4E"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reducedBW-DL</w:t>
      </w:r>
      <w:r w:rsidRPr="00904DF4">
        <w:rPr>
          <w:rFonts w:eastAsia="Times New Roman"/>
          <w:lang w:eastAsia="ja-JP"/>
        </w:rPr>
        <w:t xml:space="preserve"> to the maximum aggregated bandwidth the UE desires to have configured across all downlink carriers of FR1</w:t>
      </w:r>
      <w:r w:rsidRPr="00904DF4">
        <w:rPr>
          <w:rFonts w:eastAsia="Times New Roman"/>
          <w:i/>
          <w:lang w:eastAsia="ja-JP"/>
        </w:rPr>
        <w:t xml:space="preserve"> </w:t>
      </w:r>
      <w:r w:rsidRPr="00904DF4">
        <w:rPr>
          <w:rFonts w:eastAsia="Times New Roman"/>
          <w:lang w:eastAsia="ja-JP"/>
        </w:rPr>
        <w:t>in the cell group;</w:t>
      </w:r>
    </w:p>
    <w:p w14:paraId="762FFD13"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reducedBW-UL</w:t>
      </w:r>
      <w:r w:rsidRPr="00904DF4">
        <w:rPr>
          <w:rFonts w:eastAsia="Times New Roman"/>
          <w:lang w:eastAsia="ja-JP"/>
        </w:rPr>
        <w:t xml:space="preserve"> to the maximum aggregated bandwidth the UE desires to have configured across all uplink carriers of FR1</w:t>
      </w:r>
      <w:r w:rsidRPr="00904DF4">
        <w:rPr>
          <w:rFonts w:eastAsia="Times New Roman"/>
          <w:i/>
          <w:lang w:eastAsia="ja-JP"/>
        </w:rPr>
        <w:t xml:space="preserve"> </w:t>
      </w:r>
      <w:r w:rsidRPr="00904DF4">
        <w:rPr>
          <w:rFonts w:eastAsia="Times New Roman"/>
          <w:lang w:eastAsia="ja-JP"/>
        </w:rPr>
        <w:t>in the cell group;</w:t>
      </w:r>
    </w:p>
    <w:p w14:paraId="2A0CB585"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if the UE prefers to reduce the maximum aggregated bandwidth of FR2</w:t>
      </w:r>
      <w:r w:rsidRPr="00904DF4">
        <w:rPr>
          <w:rFonts w:eastAsia="宋体"/>
        </w:rPr>
        <w:t>-1</w:t>
      </w:r>
      <w:r w:rsidRPr="00904DF4">
        <w:rPr>
          <w:rFonts w:eastAsia="Times New Roman"/>
          <w:lang w:eastAsia="ja-JP"/>
        </w:rPr>
        <w:t>:</w:t>
      </w:r>
    </w:p>
    <w:p w14:paraId="449C6D48"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iCs/>
          <w:lang w:eastAsia="ja-JP"/>
        </w:rPr>
        <w:t>reducedMaxBW-FR2</w:t>
      </w:r>
      <w:r w:rsidRPr="00904DF4">
        <w:rPr>
          <w:rFonts w:eastAsia="Times New Roman"/>
          <w:lang w:eastAsia="ja-JP"/>
        </w:rPr>
        <w:t xml:space="preserve"> in the </w:t>
      </w:r>
      <w:r w:rsidRPr="00904DF4">
        <w:rPr>
          <w:rFonts w:eastAsia="Times New Roman"/>
          <w:i/>
          <w:iCs/>
          <w:lang w:eastAsia="ja-JP"/>
        </w:rPr>
        <w:t>MaxBW-Preference</w:t>
      </w:r>
      <w:r w:rsidRPr="00904DF4">
        <w:rPr>
          <w:rFonts w:eastAsia="Times New Roman"/>
          <w:lang w:eastAsia="ja-JP"/>
        </w:rPr>
        <w:t xml:space="preserve"> IE;</w:t>
      </w:r>
    </w:p>
    <w:p w14:paraId="40194550"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reducedBW-DL</w:t>
      </w:r>
      <w:r w:rsidRPr="00904DF4">
        <w:rPr>
          <w:rFonts w:eastAsia="Times New Roman"/>
          <w:lang w:eastAsia="ja-JP"/>
        </w:rPr>
        <w:t xml:space="preserve"> to the maximum aggregated bandwidth the UE desires to have configured across all downlink carriers of FR2</w:t>
      </w:r>
      <w:r w:rsidRPr="00904DF4">
        <w:rPr>
          <w:rFonts w:eastAsia="宋体"/>
        </w:rPr>
        <w:t>-1</w:t>
      </w:r>
      <w:r w:rsidRPr="00904DF4">
        <w:rPr>
          <w:rFonts w:eastAsia="Times New Roman"/>
          <w:i/>
          <w:lang w:eastAsia="ja-JP"/>
        </w:rPr>
        <w:t xml:space="preserve"> </w:t>
      </w:r>
      <w:r w:rsidRPr="00904DF4">
        <w:rPr>
          <w:rFonts w:eastAsia="Times New Roman"/>
          <w:lang w:eastAsia="ja-JP"/>
        </w:rPr>
        <w:t>in the cell group;</w:t>
      </w:r>
    </w:p>
    <w:p w14:paraId="2484E5F5"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reducedBW-UL</w:t>
      </w:r>
      <w:r w:rsidRPr="00904DF4">
        <w:rPr>
          <w:rFonts w:eastAsia="Times New Roman"/>
          <w:lang w:eastAsia="ja-JP"/>
        </w:rPr>
        <w:t xml:space="preserve"> to the maximum aggregated bandwidth the UE desires to have configured across all uplink carriers of FR2</w:t>
      </w:r>
      <w:r w:rsidRPr="00904DF4">
        <w:rPr>
          <w:rFonts w:eastAsia="宋体"/>
        </w:rPr>
        <w:t>-1</w:t>
      </w:r>
      <w:r w:rsidRPr="00904DF4">
        <w:rPr>
          <w:rFonts w:eastAsia="Times New Roman"/>
          <w:i/>
          <w:lang w:eastAsia="ja-JP"/>
        </w:rPr>
        <w:t xml:space="preserve"> </w:t>
      </w:r>
      <w:r w:rsidRPr="00904DF4">
        <w:rPr>
          <w:rFonts w:eastAsia="Times New Roman"/>
          <w:lang w:eastAsia="ja-JP"/>
        </w:rPr>
        <w:t>in the cell group;</w:t>
      </w:r>
    </w:p>
    <w:p w14:paraId="19769DF4"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ko-KR"/>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t xml:space="preserve">else (if the UE has no preference on </w:t>
      </w:r>
      <w:r w:rsidRPr="00904DF4">
        <w:rPr>
          <w:rFonts w:eastAsia="Times New Roman"/>
          <w:lang w:eastAsia="ja-JP"/>
        </w:rPr>
        <w:t>the maximum aggregated bandwidth for the cell group</w:t>
      </w:r>
      <w:r w:rsidRPr="00904DF4">
        <w:rPr>
          <w:rFonts w:eastAsia="Times New Roman"/>
          <w:lang w:eastAsia="ko-KR"/>
        </w:rPr>
        <w:t>):</w:t>
      </w:r>
    </w:p>
    <w:p w14:paraId="76966B16"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do not include </w:t>
      </w:r>
      <w:r w:rsidRPr="00904DF4">
        <w:rPr>
          <w:rFonts w:eastAsia="Times New Roman"/>
          <w:i/>
          <w:lang w:eastAsia="ja-JP"/>
        </w:rPr>
        <w:t xml:space="preserve">reducedMaxBW-FR1 </w:t>
      </w:r>
      <w:r w:rsidRPr="00904DF4">
        <w:rPr>
          <w:rFonts w:eastAsia="Times New Roman"/>
          <w:lang w:eastAsia="ja-JP"/>
        </w:rPr>
        <w:t xml:space="preserve">and </w:t>
      </w:r>
      <w:r w:rsidRPr="00904DF4">
        <w:rPr>
          <w:rFonts w:eastAsia="Times New Roman"/>
          <w:i/>
          <w:lang w:eastAsia="ja-JP"/>
        </w:rPr>
        <w:t xml:space="preserve">reducedMaxBW-FR2 </w:t>
      </w:r>
      <w:r w:rsidRPr="00904DF4">
        <w:rPr>
          <w:rFonts w:eastAsia="Times New Roman"/>
          <w:iCs/>
          <w:lang w:eastAsia="ja-JP"/>
        </w:rPr>
        <w:t xml:space="preserve">in the </w:t>
      </w:r>
      <w:r w:rsidRPr="00904DF4">
        <w:rPr>
          <w:rFonts w:eastAsia="Times New Roman"/>
          <w:i/>
          <w:lang w:eastAsia="ja-JP"/>
        </w:rPr>
        <w:t>MaxBW</w:t>
      </w:r>
      <w:r w:rsidRPr="00904DF4">
        <w:rPr>
          <w:rFonts w:eastAsia="Times New Roman"/>
          <w:i/>
          <w:iCs/>
          <w:lang w:eastAsia="ja-JP"/>
        </w:rPr>
        <w:t>-Preference</w:t>
      </w:r>
      <w:r w:rsidRPr="00904DF4">
        <w:rPr>
          <w:rFonts w:eastAsia="Times New Roman"/>
          <w:iCs/>
          <w:lang w:eastAsia="ja-JP"/>
        </w:rPr>
        <w:t xml:space="preserve"> IE</w:t>
      </w:r>
      <w:r w:rsidRPr="00904DF4">
        <w:rPr>
          <w:rFonts w:eastAsia="Times New Roman"/>
          <w:lang w:eastAsia="ja-JP"/>
        </w:rPr>
        <w:t>;</w:t>
      </w:r>
    </w:p>
    <w:p w14:paraId="039715D8"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 xml:space="preserve">if transmission of the </w:t>
      </w:r>
      <w:r w:rsidRPr="00904DF4">
        <w:rPr>
          <w:rFonts w:eastAsia="Times New Roman"/>
          <w:i/>
          <w:iCs/>
          <w:lang w:eastAsia="ja-JP"/>
        </w:rPr>
        <w:t>UEAssistanceInformation</w:t>
      </w:r>
      <w:r w:rsidRPr="00904DF4">
        <w:rPr>
          <w:rFonts w:eastAsia="Times New Roman"/>
          <w:lang w:eastAsia="ja-JP"/>
        </w:rPr>
        <w:t xml:space="preserve"> message is initiated to provide </w:t>
      </w:r>
      <w:r w:rsidRPr="00904DF4">
        <w:rPr>
          <w:rFonts w:eastAsia="Times New Roman"/>
          <w:i/>
          <w:iCs/>
          <w:lang w:eastAsia="ja-JP"/>
        </w:rPr>
        <w:t>maxBW-PreferenceFR2-2</w:t>
      </w:r>
      <w:r w:rsidRPr="00904DF4">
        <w:rPr>
          <w:rFonts w:eastAsia="Times New Roman"/>
          <w:lang w:eastAsia="ja-JP"/>
        </w:rPr>
        <w:t xml:space="preserve"> of a cell group for power saving according to 5.7.4.2 or 5.3.5.3:</w:t>
      </w:r>
    </w:p>
    <w:p w14:paraId="562DB3D8"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include </w:t>
      </w:r>
      <w:r w:rsidRPr="00904DF4">
        <w:rPr>
          <w:rFonts w:eastAsia="Times New Roman"/>
          <w:i/>
          <w:iCs/>
          <w:lang w:eastAsia="ja-JP"/>
        </w:rPr>
        <w:t>maxBW-PreferenceFR2-2</w:t>
      </w:r>
      <w:r w:rsidRPr="00904DF4">
        <w:rPr>
          <w:rFonts w:eastAsia="Times New Roman"/>
          <w:lang w:eastAsia="ja-JP"/>
        </w:rPr>
        <w:t xml:space="preserve"> in the </w:t>
      </w:r>
      <w:r w:rsidRPr="00904DF4">
        <w:rPr>
          <w:rFonts w:eastAsia="Times New Roman"/>
          <w:i/>
          <w:iCs/>
          <w:lang w:eastAsia="ja-JP"/>
        </w:rPr>
        <w:t>UEAssistanceInformation</w:t>
      </w:r>
      <w:r w:rsidRPr="00904DF4">
        <w:rPr>
          <w:rFonts w:eastAsia="Times New Roman"/>
          <w:lang w:eastAsia="ja-JP"/>
        </w:rPr>
        <w:t xml:space="preserve"> message;</w:t>
      </w:r>
    </w:p>
    <w:p w14:paraId="32593E09"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if the UE prefers to reduce the maximum aggregated bandwidth of FR2-2:</w:t>
      </w:r>
    </w:p>
    <w:p w14:paraId="24ADAD92"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iCs/>
          <w:lang w:eastAsia="ja-JP"/>
        </w:rPr>
        <w:t>reducedMaxBW-FR2-2</w:t>
      </w:r>
      <w:r w:rsidRPr="00904DF4">
        <w:rPr>
          <w:rFonts w:eastAsia="Times New Roman"/>
          <w:lang w:eastAsia="ja-JP"/>
        </w:rPr>
        <w:t xml:space="preserve"> in the M</w:t>
      </w:r>
      <w:r w:rsidRPr="00904DF4">
        <w:rPr>
          <w:rFonts w:eastAsia="Times New Roman"/>
          <w:i/>
          <w:iCs/>
          <w:lang w:eastAsia="ja-JP"/>
        </w:rPr>
        <w:t>axBW-PreferenceFR2-2</w:t>
      </w:r>
      <w:r w:rsidRPr="00904DF4">
        <w:rPr>
          <w:rFonts w:eastAsia="Times New Roman"/>
          <w:lang w:eastAsia="ja-JP"/>
        </w:rPr>
        <w:t xml:space="preserve"> IE;</w:t>
      </w:r>
    </w:p>
    <w:p w14:paraId="35E88CC3"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reducedBW-FR2-2-DL</w:t>
      </w:r>
      <w:r w:rsidRPr="00904DF4">
        <w:rPr>
          <w:rFonts w:eastAsia="Times New Roman"/>
          <w:lang w:eastAsia="ja-JP"/>
        </w:rPr>
        <w:t xml:space="preserve"> to the maximum aggregated bandwidth the UE desires to have configured across all downlink carriers of FR2-2 in the cell group;</w:t>
      </w:r>
    </w:p>
    <w:p w14:paraId="356CDCB2"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reducedBW-FR2-2-UL</w:t>
      </w:r>
      <w:r w:rsidRPr="00904DF4">
        <w:rPr>
          <w:rFonts w:eastAsia="Times New Roman"/>
          <w:lang w:eastAsia="ja-JP"/>
        </w:rPr>
        <w:t xml:space="preserve"> to the maximum aggregated bandwidth the UE desires to have configured across all uplink carriers of FR2-2 in the cell group;</w:t>
      </w:r>
    </w:p>
    <w:p w14:paraId="2C5B79EC"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else (if the UE has no preference on the maximum aggregated bandwidth for the cell group):</w:t>
      </w:r>
    </w:p>
    <w:p w14:paraId="4C6123BB"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do not include </w:t>
      </w:r>
      <w:r w:rsidRPr="00904DF4">
        <w:rPr>
          <w:rFonts w:eastAsia="Times New Roman"/>
          <w:i/>
          <w:iCs/>
          <w:lang w:eastAsia="ja-JP"/>
        </w:rPr>
        <w:t>reducedMaxBW-FR2-2</w:t>
      </w:r>
      <w:r w:rsidRPr="00904DF4">
        <w:rPr>
          <w:rFonts w:eastAsia="Times New Roman"/>
          <w:lang w:eastAsia="ja-JP"/>
        </w:rPr>
        <w:t xml:space="preserve"> in the </w:t>
      </w:r>
      <w:r w:rsidRPr="00904DF4">
        <w:rPr>
          <w:rFonts w:eastAsia="Times New Roman"/>
          <w:i/>
          <w:iCs/>
          <w:lang w:eastAsia="ja-JP"/>
        </w:rPr>
        <w:t>MaxBW-PreferenceFR2-2</w:t>
      </w:r>
      <w:r w:rsidRPr="00904DF4">
        <w:rPr>
          <w:rFonts w:eastAsia="Times New Roman"/>
          <w:lang w:eastAsia="ja-JP"/>
        </w:rPr>
        <w:t xml:space="preserve"> IE;</w:t>
      </w:r>
    </w:p>
    <w:p w14:paraId="45A4A456"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r>
      <w:r w:rsidRPr="00904DF4">
        <w:rPr>
          <w:rFonts w:eastAsia="Times New Roman"/>
          <w:lang w:eastAsia="zh-CN"/>
        </w:rPr>
        <w:t xml:space="preserve">if transmission of the </w:t>
      </w:r>
      <w:r w:rsidRPr="00904DF4">
        <w:rPr>
          <w:rFonts w:eastAsia="Times New Roman"/>
          <w:i/>
          <w:lang w:eastAsia="zh-CN"/>
        </w:rPr>
        <w:t>UEAssistanceInformation</w:t>
      </w:r>
      <w:r w:rsidRPr="00904DF4">
        <w:rPr>
          <w:rFonts w:eastAsia="Times New Roman"/>
          <w:lang w:eastAsia="zh-CN"/>
        </w:rPr>
        <w:t xml:space="preserve"> message is initiated to provide </w:t>
      </w:r>
      <w:r w:rsidRPr="00904DF4">
        <w:rPr>
          <w:rFonts w:eastAsia="Times New Roman"/>
          <w:i/>
          <w:iCs/>
          <w:lang w:eastAsia="ja-JP"/>
        </w:rPr>
        <w:t>maxCC-Preference</w:t>
      </w:r>
      <w:r w:rsidRPr="00904DF4">
        <w:rPr>
          <w:rFonts w:eastAsia="Times New Roman"/>
          <w:lang w:eastAsia="ja-JP"/>
        </w:rPr>
        <w:t xml:space="preserve"> of a cell group for </w:t>
      </w:r>
      <w:r w:rsidRPr="00904DF4">
        <w:rPr>
          <w:rFonts w:eastAsia="Times New Roman"/>
          <w:lang w:eastAsia="zh-CN"/>
        </w:rPr>
        <w:t>power saving according to 5.7.4.2</w:t>
      </w:r>
      <w:r w:rsidRPr="00904DF4">
        <w:rPr>
          <w:rFonts w:eastAsia="Times New Roman"/>
          <w:lang w:eastAsia="x-none"/>
        </w:rPr>
        <w:t xml:space="preserve"> or 5.3.5.3</w:t>
      </w:r>
      <w:r w:rsidRPr="00904DF4">
        <w:rPr>
          <w:rFonts w:eastAsia="Times New Roman"/>
          <w:lang w:eastAsia="zh-CN"/>
        </w:rPr>
        <w:t>:</w:t>
      </w:r>
    </w:p>
    <w:p w14:paraId="58414431"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r>
      <w:r w:rsidRPr="00904DF4">
        <w:rPr>
          <w:rFonts w:eastAsia="Times New Roman"/>
          <w:lang w:eastAsia="ja-JP"/>
        </w:rPr>
        <w:t xml:space="preserve">include </w:t>
      </w:r>
      <w:r w:rsidRPr="00904DF4">
        <w:rPr>
          <w:rFonts w:eastAsia="Times New Roman"/>
          <w:i/>
          <w:iCs/>
          <w:lang w:eastAsia="ja-JP"/>
        </w:rPr>
        <w:t xml:space="preserve">maxCC-Preference </w:t>
      </w:r>
      <w:r w:rsidRPr="00904DF4">
        <w:rPr>
          <w:rFonts w:eastAsia="Times New Roman"/>
          <w:lang w:eastAsia="ja-JP"/>
        </w:rPr>
        <w:t xml:space="preserve">in the </w:t>
      </w:r>
      <w:r w:rsidRPr="00904DF4">
        <w:rPr>
          <w:rFonts w:eastAsia="Times New Roman"/>
          <w:i/>
          <w:lang w:eastAsia="zh-CN"/>
        </w:rPr>
        <w:t>UEAssistanceInformation</w:t>
      </w:r>
      <w:r w:rsidRPr="00904DF4">
        <w:rPr>
          <w:rFonts w:eastAsia="Times New Roman"/>
          <w:lang w:eastAsia="zh-CN"/>
        </w:rPr>
        <w:t xml:space="preserve"> message</w:t>
      </w:r>
      <w:r w:rsidRPr="00904DF4">
        <w:rPr>
          <w:rFonts w:eastAsia="Times New Roman"/>
          <w:lang w:eastAsia="ja-JP"/>
        </w:rPr>
        <w:t>;</w:t>
      </w:r>
    </w:p>
    <w:p w14:paraId="5AE1FA8B"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zh-CN"/>
        </w:rPr>
      </w:pPr>
      <w:r w:rsidRPr="00904DF4">
        <w:rPr>
          <w:rFonts w:eastAsia="Times New Roman"/>
          <w:lang w:eastAsia="ja-JP"/>
        </w:rPr>
        <w:t>2&gt;</w:t>
      </w:r>
      <w:r w:rsidRPr="00904DF4">
        <w:rPr>
          <w:rFonts w:eastAsia="Times New Roman"/>
          <w:lang w:eastAsia="ja-JP"/>
        </w:rPr>
        <w:tab/>
      </w:r>
      <w:r w:rsidRPr="00904DF4">
        <w:rPr>
          <w:rFonts w:eastAsia="Times New Roman"/>
          <w:lang w:eastAsia="ko-KR"/>
        </w:rPr>
        <w:t xml:space="preserve">if the UE has a </w:t>
      </w:r>
      <w:r w:rsidRPr="00904DF4">
        <w:rPr>
          <w:rFonts w:eastAsia="Times New Roman"/>
          <w:lang w:eastAsia="ja-JP"/>
        </w:rPr>
        <w:t>preference on the maximum number of secondary component carriers for the cell group</w:t>
      </w:r>
      <w:r w:rsidRPr="00904DF4">
        <w:rPr>
          <w:rFonts w:eastAsia="Times New Roman"/>
          <w:lang w:eastAsia="zh-CN"/>
        </w:rPr>
        <w:t>:</w:t>
      </w:r>
    </w:p>
    <w:p w14:paraId="2A55922B"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include </w:t>
      </w:r>
      <w:r w:rsidRPr="00904DF4">
        <w:rPr>
          <w:rFonts w:eastAsia="Times New Roman"/>
          <w:i/>
          <w:lang w:eastAsia="ja-JP"/>
        </w:rPr>
        <w:t xml:space="preserve">reducedMaxCCs </w:t>
      </w:r>
      <w:r w:rsidRPr="00904DF4">
        <w:rPr>
          <w:rFonts w:eastAsia="Times New Roman"/>
          <w:iCs/>
          <w:lang w:eastAsia="ja-JP"/>
        </w:rPr>
        <w:t xml:space="preserve">in the </w:t>
      </w:r>
      <w:r w:rsidRPr="00904DF4">
        <w:rPr>
          <w:rFonts w:eastAsia="Times New Roman"/>
          <w:i/>
          <w:lang w:eastAsia="ja-JP"/>
        </w:rPr>
        <w:t>MaxCC</w:t>
      </w:r>
      <w:r w:rsidRPr="00904DF4">
        <w:rPr>
          <w:rFonts w:eastAsia="Times New Roman"/>
          <w:i/>
          <w:iCs/>
          <w:lang w:eastAsia="ja-JP"/>
        </w:rPr>
        <w:t>-Preference</w:t>
      </w:r>
      <w:r w:rsidRPr="00904DF4">
        <w:rPr>
          <w:rFonts w:eastAsia="Times New Roman"/>
          <w:iCs/>
          <w:lang w:eastAsia="ja-JP"/>
        </w:rPr>
        <w:t xml:space="preserve"> IE</w:t>
      </w:r>
      <w:r w:rsidRPr="00904DF4">
        <w:rPr>
          <w:rFonts w:eastAsia="Times New Roman"/>
          <w:lang w:eastAsia="ja-JP"/>
        </w:rPr>
        <w:t>;</w:t>
      </w:r>
    </w:p>
    <w:p w14:paraId="2FD55623"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set </w:t>
      </w:r>
      <w:r w:rsidRPr="00904DF4">
        <w:rPr>
          <w:rFonts w:eastAsia="Times New Roman"/>
          <w:i/>
          <w:lang w:eastAsia="ja-JP"/>
        </w:rPr>
        <w:t>reducedCCsDL</w:t>
      </w:r>
      <w:r w:rsidRPr="00904DF4">
        <w:rPr>
          <w:rFonts w:eastAsia="Times New Roman"/>
          <w:lang w:eastAsia="ja-JP"/>
        </w:rPr>
        <w:t xml:space="preserve"> to the number of maximum SCells the UE desires to have configured in downlink</w:t>
      </w:r>
      <w:r w:rsidRPr="00904DF4">
        <w:rPr>
          <w:rFonts w:eastAsia="Times New Roman"/>
          <w:i/>
          <w:lang w:eastAsia="ja-JP"/>
        </w:rPr>
        <w:t xml:space="preserve"> </w:t>
      </w:r>
      <w:r w:rsidRPr="00904DF4">
        <w:rPr>
          <w:rFonts w:eastAsia="Times New Roman"/>
          <w:lang w:eastAsia="ja-JP"/>
        </w:rPr>
        <w:t>in the cell group;</w:t>
      </w:r>
    </w:p>
    <w:p w14:paraId="26564061"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set </w:t>
      </w:r>
      <w:r w:rsidRPr="00904DF4">
        <w:rPr>
          <w:rFonts w:eastAsia="Times New Roman"/>
          <w:i/>
          <w:lang w:eastAsia="ja-JP"/>
        </w:rPr>
        <w:t>reducedCCsUL</w:t>
      </w:r>
      <w:r w:rsidRPr="00904DF4">
        <w:rPr>
          <w:rFonts w:eastAsia="Times New Roman"/>
          <w:lang w:eastAsia="ja-JP"/>
        </w:rPr>
        <w:t xml:space="preserve"> to the number of maximum SCells the UE desires to have configured in uplink</w:t>
      </w:r>
      <w:r w:rsidRPr="00904DF4">
        <w:rPr>
          <w:rFonts w:eastAsia="Times New Roman"/>
          <w:i/>
          <w:lang w:eastAsia="ja-JP"/>
        </w:rPr>
        <w:t xml:space="preserve"> </w:t>
      </w:r>
      <w:r w:rsidRPr="00904DF4">
        <w:rPr>
          <w:rFonts w:eastAsia="Times New Roman"/>
          <w:lang w:eastAsia="ja-JP"/>
        </w:rPr>
        <w:t>in the cell group;</w:t>
      </w:r>
    </w:p>
    <w:p w14:paraId="55F07D8A"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ko-KR"/>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t xml:space="preserve">else (if the UE has no preference on </w:t>
      </w:r>
      <w:r w:rsidRPr="00904DF4">
        <w:rPr>
          <w:rFonts w:eastAsia="Times New Roman"/>
          <w:lang w:eastAsia="ja-JP"/>
        </w:rPr>
        <w:t>the maximum number of secondary component carriers for the cell group</w:t>
      </w:r>
      <w:r w:rsidRPr="00904DF4">
        <w:rPr>
          <w:rFonts w:eastAsia="Times New Roman"/>
          <w:lang w:eastAsia="ko-KR"/>
        </w:rPr>
        <w:t>):</w:t>
      </w:r>
    </w:p>
    <w:p w14:paraId="060CE8BC"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do not include </w:t>
      </w:r>
      <w:r w:rsidRPr="00904DF4">
        <w:rPr>
          <w:rFonts w:eastAsia="Times New Roman"/>
          <w:i/>
          <w:lang w:eastAsia="ja-JP"/>
        </w:rPr>
        <w:t xml:space="preserve">reducedMaxCCs </w:t>
      </w:r>
      <w:r w:rsidRPr="00904DF4">
        <w:rPr>
          <w:rFonts w:eastAsia="Times New Roman"/>
          <w:iCs/>
          <w:lang w:eastAsia="ja-JP"/>
        </w:rPr>
        <w:t xml:space="preserve">in the </w:t>
      </w:r>
      <w:r w:rsidRPr="00904DF4">
        <w:rPr>
          <w:rFonts w:eastAsia="Times New Roman"/>
          <w:i/>
          <w:iCs/>
          <w:lang w:eastAsia="ja-JP"/>
        </w:rPr>
        <w:t>MaxCC-Preference</w:t>
      </w:r>
      <w:r w:rsidRPr="00904DF4">
        <w:rPr>
          <w:rFonts w:eastAsia="Times New Roman"/>
          <w:iCs/>
          <w:lang w:eastAsia="ja-JP"/>
        </w:rPr>
        <w:t xml:space="preserve"> IE</w:t>
      </w:r>
      <w:r w:rsidRPr="00904DF4">
        <w:rPr>
          <w:rFonts w:eastAsia="Times New Roman"/>
          <w:lang w:eastAsia="ja-JP"/>
        </w:rPr>
        <w:t>;</w:t>
      </w:r>
    </w:p>
    <w:p w14:paraId="3849205B" w14:textId="77777777" w:rsidR="00904DF4" w:rsidRPr="00904DF4" w:rsidRDefault="00904DF4" w:rsidP="00904DF4">
      <w:pPr>
        <w:keepLines/>
        <w:overflowPunct w:val="0"/>
        <w:autoSpaceDE w:val="0"/>
        <w:autoSpaceDN w:val="0"/>
        <w:adjustRightInd w:val="0"/>
        <w:spacing w:line="240" w:lineRule="auto"/>
        <w:ind w:left="1135" w:hanging="851"/>
        <w:jc w:val="left"/>
        <w:textAlignment w:val="baseline"/>
        <w:rPr>
          <w:rFonts w:eastAsia="Times New Roman"/>
          <w:lang w:eastAsia="ja-JP"/>
        </w:rPr>
      </w:pPr>
      <w:r w:rsidRPr="00904DF4">
        <w:rPr>
          <w:rFonts w:eastAsia="Times New Roman"/>
          <w:lang w:eastAsia="ja-JP"/>
        </w:rPr>
        <w:lastRenderedPageBreak/>
        <w:t xml:space="preserve">NOTE </w:t>
      </w:r>
      <w:r w:rsidRPr="00904DF4">
        <w:rPr>
          <w:rFonts w:eastAsia="Times New Roman"/>
          <w:lang w:eastAsia="zh-CN"/>
        </w:rPr>
        <w:t>3</w:t>
      </w:r>
      <w:r w:rsidRPr="00904DF4">
        <w:rPr>
          <w:rFonts w:eastAsia="Times New Roman"/>
          <w:lang w:eastAsia="ja-JP"/>
        </w:rPr>
        <w:t>:</w:t>
      </w:r>
      <w:r w:rsidRPr="00904DF4">
        <w:rPr>
          <w:rFonts w:eastAsia="Times New Roman"/>
          <w:lang w:eastAsia="ja-JP"/>
        </w:rPr>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686B1567"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r>
      <w:r w:rsidRPr="00904DF4">
        <w:rPr>
          <w:rFonts w:eastAsia="Times New Roman"/>
          <w:lang w:eastAsia="zh-CN"/>
        </w:rPr>
        <w:t xml:space="preserve">if transmission of the </w:t>
      </w:r>
      <w:r w:rsidRPr="00904DF4">
        <w:rPr>
          <w:rFonts w:eastAsia="Times New Roman"/>
          <w:i/>
          <w:lang w:eastAsia="zh-CN"/>
        </w:rPr>
        <w:t>UEAssistanceInformation</w:t>
      </w:r>
      <w:r w:rsidRPr="00904DF4">
        <w:rPr>
          <w:rFonts w:eastAsia="Times New Roman"/>
          <w:lang w:eastAsia="zh-CN"/>
        </w:rPr>
        <w:t xml:space="preserve"> message is initiated to provide </w:t>
      </w:r>
      <w:r w:rsidRPr="00904DF4">
        <w:rPr>
          <w:rFonts w:eastAsia="Times New Roman"/>
          <w:i/>
          <w:iCs/>
          <w:lang w:eastAsia="ja-JP"/>
        </w:rPr>
        <w:t>maxMIMO-LayerPreference</w:t>
      </w:r>
      <w:r w:rsidRPr="00904DF4">
        <w:rPr>
          <w:rFonts w:eastAsia="Times New Roman"/>
          <w:lang w:eastAsia="ja-JP"/>
        </w:rPr>
        <w:t xml:space="preserve"> of a cell group for </w:t>
      </w:r>
      <w:r w:rsidRPr="00904DF4">
        <w:rPr>
          <w:rFonts w:eastAsia="Times New Roman"/>
          <w:lang w:eastAsia="zh-CN"/>
        </w:rPr>
        <w:t>power saving according to 5.7.4.2</w:t>
      </w:r>
      <w:r w:rsidRPr="00904DF4">
        <w:rPr>
          <w:rFonts w:eastAsia="Times New Roman"/>
          <w:lang w:eastAsia="x-none"/>
        </w:rPr>
        <w:t xml:space="preserve"> or 5.3.5.3</w:t>
      </w:r>
      <w:r w:rsidRPr="00904DF4">
        <w:rPr>
          <w:rFonts w:eastAsia="Times New Roman"/>
          <w:lang w:eastAsia="zh-CN"/>
        </w:rPr>
        <w:t>:</w:t>
      </w:r>
    </w:p>
    <w:p w14:paraId="6F210228"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r>
      <w:r w:rsidRPr="00904DF4">
        <w:rPr>
          <w:rFonts w:eastAsia="Times New Roman"/>
          <w:lang w:eastAsia="ja-JP"/>
        </w:rPr>
        <w:t xml:space="preserve">include </w:t>
      </w:r>
      <w:r w:rsidRPr="00904DF4">
        <w:rPr>
          <w:rFonts w:eastAsia="Times New Roman"/>
          <w:i/>
          <w:iCs/>
          <w:lang w:eastAsia="ja-JP"/>
        </w:rPr>
        <w:t xml:space="preserve">maxMIMO-LayerPreference </w:t>
      </w:r>
      <w:r w:rsidRPr="00904DF4">
        <w:rPr>
          <w:rFonts w:eastAsia="Times New Roman"/>
          <w:lang w:eastAsia="ja-JP"/>
        </w:rPr>
        <w:t xml:space="preserve">in the </w:t>
      </w:r>
      <w:r w:rsidRPr="00904DF4">
        <w:rPr>
          <w:rFonts w:eastAsia="Times New Roman"/>
          <w:i/>
          <w:lang w:eastAsia="zh-CN"/>
        </w:rPr>
        <w:t>UEAssistanceInformation</w:t>
      </w:r>
      <w:r w:rsidRPr="00904DF4">
        <w:rPr>
          <w:rFonts w:eastAsia="Times New Roman"/>
          <w:lang w:eastAsia="zh-CN"/>
        </w:rPr>
        <w:t xml:space="preserve"> message</w:t>
      </w:r>
      <w:r w:rsidRPr="00904DF4">
        <w:rPr>
          <w:rFonts w:eastAsia="Times New Roman"/>
          <w:lang w:eastAsia="ja-JP"/>
        </w:rPr>
        <w:t>;</w:t>
      </w:r>
    </w:p>
    <w:p w14:paraId="605CAE64"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zh-CN"/>
        </w:rPr>
      </w:pPr>
      <w:r w:rsidRPr="00904DF4">
        <w:rPr>
          <w:rFonts w:eastAsia="Times New Roman"/>
          <w:lang w:eastAsia="ja-JP"/>
        </w:rPr>
        <w:t>2&gt;</w:t>
      </w:r>
      <w:r w:rsidRPr="00904DF4">
        <w:rPr>
          <w:rFonts w:eastAsia="Times New Roman"/>
          <w:lang w:eastAsia="ja-JP"/>
        </w:rPr>
        <w:tab/>
      </w:r>
      <w:r w:rsidRPr="00904DF4">
        <w:rPr>
          <w:rFonts w:eastAsia="Times New Roman"/>
          <w:lang w:eastAsia="ko-KR"/>
        </w:rPr>
        <w:t xml:space="preserve">if the UE has a </w:t>
      </w:r>
      <w:r w:rsidRPr="00904DF4">
        <w:rPr>
          <w:rFonts w:eastAsia="Times New Roman"/>
          <w:lang w:eastAsia="ja-JP"/>
        </w:rPr>
        <w:t>preference on the maximum number of MIMO layers for the cell group</w:t>
      </w:r>
      <w:r w:rsidRPr="00904DF4">
        <w:rPr>
          <w:rFonts w:eastAsia="Times New Roman"/>
          <w:lang w:eastAsia="zh-CN"/>
        </w:rPr>
        <w:t>:</w:t>
      </w:r>
    </w:p>
    <w:p w14:paraId="5E9B27E4"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if the UE prefers to reduce the number of maximum MIMO layers of each serving cell operating on FR1:</w:t>
      </w:r>
    </w:p>
    <w:p w14:paraId="01562F72"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iCs/>
          <w:lang w:eastAsia="ja-JP"/>
        </w:rPr>
        <w:t>reducedMaxMIMO-LayersFR1</w:t>
      </w:r>
      <w:r w:rsidRPr="00904DF4">
        <w:rPr>
          <w:rFonts w:eastAsia="Times New Roman"/>
          <w:lang w:eastAsia="ja-JP"/>
        </w:rPr>
        <w:t xml:space="preserve"> in the </w:t>
      </w:r>
      <w:r w:rsidRPr="00904DF4">
        <w:rPr>
          <w:rFonts w:eastAsia="Times New Roman"/>
          <w:i/>
          <w:iCs/>
          <w:lang w:eastAsia="ja-JP"/>
        </w:rPr>
        <w:t>MaxMIMO-LayerPreference</w:t>
      </w:r>
      <w:r w:rsidRPr="00904DF4">
        <w:rPr>
          <w:rFonts w:eastAsia="Times New Roman"/>
          <w:lang w:eastAsia="ja-JP"/>
        </w:rPr>
        <w:t xml:space="preserve"> IE;</w:t>
      </w:r>
    </w:p>
    <w:p w14:paraId="6266E52E"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reducedMIMO-LayersFR1-DL</w:t>
      </w:r>
      <w:r w:rsidRPr="00904DF4">
        <w:rPr>
          <w:rFonts w:eastAsia="Times New Roman"/>
          <w:lang w:eastAsia="ja-JP"/>
        </w:rPr>
        <w:t xml:space="preserve"> to the preferred maximum number of downlink MIMO layers of each BWP of each FR1 serving cell that the UE operates on in the cell group;</w:t>
      </w:r>
    </w:p>
    <w:p w14:paraId="2072FB78"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reducedMIMO-LayersFR1-UL</w:t>
      </w:r>
      <w:r w:rsidRPr="00904DF4">
        <w:rPr>
          <w:rFonts w:eastAsia="Times New Roman"/>
          <w:lang w:eastAsia="ja-JP"/>
        </w:rPr>
        <w:t xml:space="preserve"> to the preferred maximum number of uplink MIMO layers of each FR1 serving cell that the UE operates on in the cell group;</w:t>
      </w:r>
    </w:p>
    <w:p w14:paraId="7625DCCB"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if the UE prefers to reduce the number of maximum MIMO layers of each serving cell operating on FR2</w:t>
      </w:r>
      <w:r w:rsidRPr="00904DF4">
        <w:rPr>
          <w:rFonts w:eastAsia="宋体"/>
        </w:rPr>
        <w:t>-1</w:t>
      </w:r>
      <w:r w:rsidRPr="00904DF4">
        <w:rPr>
          <w:rFonts w:eastAsia="Times New Roman"/>
          <w:lang w:eastAsia="ja-JP"/>
        </w:rPr>
        <w:t>:</w:t>
      </w:r>
    </w:p>
    <w:p w14:paraId="25944C69"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iCs/>
          <w:lang w:eastAsia="ja-JP"/>
        </w:rPr>
        <w:t>reducedMaxMIMO-LayersFR2</w:t>
      </w:r>
      <w:r w:rsidRPr="00904DF4">
        <w:rPr>
          <w:rFonts w:eastAsia="Times New Roman"/>
          <w:lang w:eastAsia="ja-JP"/>
        </w:rPr>
        <w:t xml:space="preserve"> in the </w:t>
      </w:r>
      <w:r w:rsidRPr="00904DF4">
        <w:rPr>
          <w:rFonts w:eastAsia="Times New Roman"/>
          <w:i/>
          <w:iCs/>
          <w:lang w:eastAsia="ja-JP"/>
        </w:rPr>
        <w:t>MaxMIMO-LayerPreference</w:t>
      </w:r>
      <w:r w:rsidRPr="00904DF4">
        <w:rPr>
          <w:rFonts w:eastAsia="Times New Roman"/>
          <w:lang w:eastAsia="ja-JP"/>
        </w:rPr>
        <w:t xml:space="preserve"> IE;</w:t>
      </w:r>
    </w:p>
    <w:p w14:paraId="45442AF1"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reducedMIMO-LayersFR2-DL</w:t>
      </w:r>
      <w:r w:rsidRPr="00904DF4">
        <w:rPr>
          <w:rFonts w:eastAsia="Times New Roman"/>
          <w:lang w:eastAsia="ja-JP"/>
        </w:rPr>
        <w:t xml:space="preserve"> to the preferred maximum number of downlink MIMO layers of each BWP of each FR2</w:t>
      </w:r>
      <w:r w:rsidRPr="00904DF4">
        <w:rPr>
          <w:rFonts w:eastAsia="宋体"/>
        </w:rPr>
        <w:t>-1</w:t>
      </w:r>
      <w:r w:rsidRPr="00904DF4">
        <w:rPr>
          <w:rFonts w:eastAsia="Times New Roman"/>
          <w:lang w:eastAsia="ja-JP"/>
        </w:rPr>
        <w:t xml:space="preserve"> serving cell that the UE operates on in the cell group;</w:t>
      </w:r>
    </w:p>
    <w:p w14:paraId="63302E60"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reducedMIMO-LayersFR2-UL</w:t>
      </w:r>
      <w:r w:rsidRPr="00904DF4">
        <w:rPr>
          <w:rFonts w:eastAsia="Times New Roman"/>
          <w:lang w:eastAsia="ja-JP"/>
        </w:rPr>
        <w:t xml:space="preserve"> to the preferred maximum number of uplink MIMO layers of each FR2</w:t>
      </w:r>
      <w:r w:rsidRPr="00904DF4">
        <w:rPr>
          <w:rFonts w:eastAsia="宋体"/>
        </w:rPr>
        <w:t>-1</w:t>
      </w:r>
      <w:r w:rsidRPr="00904DF4">
        <w:rPr>
          <w:rFonts w:eastAsia="Times New Roman"/>
          <w:lang w:eastAsia="ja-JP"/>
        </w:rPr>
        <w:t xml:space="preserve"> serving cell that the UE operates on in the cell group;</w:t>
      </w:r>
    </w:p>
    <w:p w14:paraId="4A6FF603"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ko-KR"/>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t xml:space="preserve">else (if the UE has no preference on </w:t>
      </w:r>
      <w:r w:rsidRPr="00904DF4">
        <w:rPr>
          <w:rFonts w:eastAsia="Times New Roman"/>
          <w:lang w:eastAsia="ja-JP"/>
        </w:rPr>
        <w:t>the maximum number of MIMO layers for the cell group</w:t>
      </w:r>
      <w:r w:rsidRPr="00904DF4">
        <w:rPr>
          <w:rFonts w:eastAsia="Times New Roman"/>
          <w:lang w:eastAsia="ko-KR"/>
        </w:rPr>
        <w:t>):</w:t>
      </w:r>
    </w:p>
    <w:p w14:paraId="443DA276"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do not include </w:t>
      </w:r>
      <w:r w:rsidRPr="00904DF4">
        <w:rPr>
          <w:rFonts w:eastAsia="Times New Roman"/>
          <w:i/>
          <w:lang w:eastAsia="ja-JP"/>
        </w:rPr>
        <w:t>reducedMaxMIMO-LayersFR1</w:t>
      </w:r>
      <w:r w:rsidRPr="00904DF4">
        <w:rPr>
          <w:rFonts w:eastAsia="Times New Roman"/>
          <w:lang w:eastAsia="ja-JP"/>
        </w:rPr>
        <w:t xml:space="preserve"> and </w:t>
      </w:r>
      <w:r w:rsidRPr="00904DF4">
        <w:rPr>
          <w:rFonts w:eastAsia="Times New Roman"/>
          <w:i/>
          <w:lang w:eastAsia="ja-JP"/>
        </w:rPr>
        <w:t>reducedMaxMIMO-LayersFR2</w:t>
      </w:r>
      <w:r w:rsidRPr="00904DF4">
        <w:rPr>
          <w:rFonts w:eastAsia="Times New Roman"/>
          <w:lang w:eastAsia="ja-JP"/>
        </w:rPr>
        <w:t xml:space="preserve"> </w:t>
      </w:r>
      <w:r w:rsidRPr="00904DF4">
        <w:rPr>
          <w:rFonts w:eastAsia="Times New Roman"/>
          <w:iCs/>
          <w:lang w:eastAsia="ja-JP"/>
        </w:rPr>
        <w:t xml:space="preserve">in the </w:t>
      </w:r>
      <w:r w:rsidRPr="00904DF4">
        <w:rPr>
          <w:rFonts w:eastAsia="Times New Roman"/>
          <w:i/>
          <w:lang w:eastAsia="ja-JP"/>
        </w:rPr>
        <w:t xml:space="preserve">MaxMIMO-LayerPreference </w:t>
      </w:r>
      <w:r w:rsidRPr="00904DF4">
        <w:rPr>
          <w:rFonts w:eastAsia="Times New Roman"/>
          <w:iCs/>
          <w:lang w:eastAsia="ja-JP"/>
        </w:rPr>
        <w:t>IE</w:t>
      </w:r>
      <w:r w:rsidRPr="00904DF4">
        <w:rPr>
          <w:rFonts w:eastAsia="Times New Roman"/>
          <w:lang w:eastAsia="ja-JP"/>
        </w:rPr>
        <w:t>;</w:t>
      </w:r>
    </w:p>
    <w:p w14:paraId="0B8E6CC0"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 xml:space="preserve">if transmission of the </w:t>
      </w:r>
      <w:r w:rsidRPr="00904DF4">
        <w:rPr>
          <w:rFonts w:eastAsia="Times New Roman"/>
          <w:i/>
          <w:iCs/>
          <w:lang w:eastAsia="ja-JP"/>
        </w:rPr>
        <w:t>UEAssistanceInformation</w:t>
      </w:r>
      <w:r w:rsidRPr="00904DF4">
        <w:rPr>
          <w:rFonts w:eastAsia="Times New Roman"/>
          <w:lang w:eastAsia="ja-JP"/>
        </w:rPr>
        <w:t xml:space="preserve"> message is initiated to provide </w:t>
      </w:r>
      <w:r w:rsidRPr="00904DF4">
        <w:rPr>
          <w:rFonts w:eastAsia="Times New Roman"/>
          <w:i/>
          <w:iCs/>
          <w:lang w:eastAsia="ja-JP"/>
        </w:rPr>
        <w:t>maxMIMO LayerPreferenceFR2</w:t>
      </w:r>
      <w:r w:rsidRPr="00904DF4">
        <w:rPr>
          <w:rFonts w:eastAsia="Times New Roman"/>
          <w:lang w:eastAsia="ja-JP"/>
        </w:rPr>
        <w:t xml:space="preserve"> 2 of a cell group for power saving according to 5.7.4.2 or 5.3.5.3:</w:t>
      </w:r>
    </w:p>
    <w:p w14:paraId="71EEBA18"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include </w:t>
      </w:r>
      <w:r w:rsidRPr="00904DF4">
        <w:rPr>
          <w:rFonts w:eastAsia="Times New Roman"/>
          <w:i/>
          <w:iCs/>
          <w:lang w:eastAsia="ja-JP"/>
        </w:rPr>
        <w:t>maxMIMO-LayerPreferenceFR2-2</w:t>
      </w:r>
      <w:r w:rsidRPr="00904DF4">
        <w:rPr>
          <w:rFonts w:eastAsia="Times New Roman"/>
          <w:lang w:eastAsia="ja-JP"/>
        </w:rPr>
        <w:t xml:space="preserve"> in the </w:t>
      </w:r>
      <w:r w:rsidRPr="00904DF4">
        <w:rPr>
          <w:rFonts w:eastAsia="Times New Roman"/>
          <w:i/>
          <w:iCs/>
          <w:lang w:eastAsia="ja-JP"/>
        </w:rPr>
        <w:t>UEAssistanceInformation</w:t>
      </w:r>
      <w:r w:rsidRPr="00904DF4">
        <w:rPr>
          <w:rFonts w:eastAsia="Times New Roman"/>
          <w:lang w:eastAsia="ja-JP"/>
        </w:rPr>
        <w:t xml:space="preserve"> message;</w:t>
      </w:r>
    </w:p>
    <w:p w14:paraId="6E661B55"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if the UE has a preference on the maximum number of MIMO layers for the cell group for FR2-2:</w:t>
      </w:r>
    </w:p>
    <w:p w14:paraId="5E338C61"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if the UE prefers to reduce the number of maximum MIMO layers of each serving cell operating on FR2 2:</w:t>
      </w:r>
    </w:p>
    <w:p w14:paraId="7A9D52DB"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iCs/>
          <w:lang w:eastAsia="ja-JP"/>
        </w:rPr>
        <w:t>reducedMaxMIMO-LayersFR2-2</w:t>
      </w:r>
      <w:r w:rsidRPr="00904DF4">
        <w:rPr>
          <w:rFonts w:eastAsia="Times New Roman"/>
          <w:lang w:eastAsia="ja-JP"/>
        </w:rPr>
        <w:t xml:space="preserve"> in the </w:t>
      </w:r>
      <w:r w:rsidRPr="00904DF4">
        <w:rPr>
          <w:rFonts w:eastAsia="Times New Roman"/>
          <w:i/>
          <w:iCs/>
          <w:lang w:eastAsia="ja-JP"/>
        </w:rPr>
        <w:t>MaxMIMO-LayerPreferenceFR2 2</w:t>
      </w:r>
      <w:r w:rsidRPr="00904DF4">
        <w:rPr>
          <w:rFonts w:eastAsia="Times New Roman"/>
          <w:lang w:eastAsia="ja-JP"/>
        </w:rPr>
        <w:t xml:space="preserve"> IE;</w:t>
      </w:r>
    </w:p>
    <w:p w14:paraId="008091CD"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reducedMIMO-LayersFR2-2-DL</w:t>
      </w:r>
      <w:r w:rsidRPr="00904DF4">
        <w:rPr>
          <w:rFonts w:eastAsia="Times New Roman"/>
          <w:lang w:eastAsia="ja-JP"/>
        </w:rPr>
        <w:t xml:space="preserve"> to the preferred maximum number of downlink MIMO layers of each BWP of each FR2-2 serving cell that the UE operates on in the cell group;</w:t>
      </w:r>
    </w:p>
    <w:p w14:paraId="5F660ADC"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reducedMIMO-LayersFR2-2-UL</w:t>
      </w:r>
      <w:r w:rsidRPr="00904DF4">
        <w:rPr>
          <w:rFonts w:eastAsia="Times New Roman"/>
          <w:lang w:eastAsia="ja-JP"/>
        </w:rPr>
        <w:t xml:space="preserve"> to the preferred maximum number of uplink MIMO layers of each FR2-2 serving cell that the UE operates on in the cell group;</w:t>
      </w:r>
    </w:p>
    <w:p w14:paraId="68BB8C43"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else (if the UE has no preference on the maximum number of MIMO layers for the cell group):</w:t>
      </w:r>
    </w:p>
    <w:p w14:paraId="7E00D2AF"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do not include </w:t>
      </w:r>
      <w:r w:rsidRPr="00904DF4">
        <w:rPr>
          <w:rFonts w:ascii="Arial" w:eastAsia="Times New Roman" w:hAnsi="Arial"/>
          <w:sz w:val="18"/>
          <w:lang w:eastAsia="ja-JP"/>
        </w:rPr>
        <w:t>reducedMaxMIMO-LayersFR2-2</w:t>
      </w:r>
      <w:r w:rsidRPr="00904DF4">
        <w:rPr>
          <w:rFonts w:eastAsia="Times New Roman"/>
          <w:lang w:eastAsia="ja-JP"/>
        </w:rPr>
        <w:t xml:space="preserve"> in the </w:t>
      </w:r>
      <w:r w:rsidRPr="00904DF4">
        <w:rPr>
          <w:rFonts w:eastAsia="Times New Roman"/>
          <w:i/>
          <w:iCs/>
          <w:lang w:eastAsia="ja-JP"/>
        </w:rPr>
        <w:t>MaxMIMO-LayerPreferenceFR2-</w:t>
      </w:r>
      <w:r w:rsidRPr="00904DF4">
        <w:rPr>
          <w:rFonts w:eastAsia="Times New Roman"/>
          <w:lang w:eastAsia="ja-JP"/>
        </w:rPr>
        <w:t>2 IE;</w:t>
      </w:r>
    </w:p>
    <w:p w14:paraId="009F7672"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zh-CN"/>
        </w:rPr>
      </w:pPr>
      <w:r w:rsidRPr="00904DF4">
        <w:rPr>
          <w:rFonts w:eastAsia="Times New Roman"/>
          <w:lang w:eastAsia="ja-JP"/>
        </w:rPr>
        <w:lastRenderedPageBreak/>
        <w:t>1&gt;</w:t>
      </w:r>
      <w:r w:rsidRPr="00904DF4">
        <w:rPr>
          <w:rFonts w:eastAsia="Times New Roman"/>
          <w:lang w:eastAsia="ja-JP"/>
        </w:rPr>
        <w:tab/>
      </w:r>
      <w:r w:rsidRPr="00904DF4">
        <w:rPr>
          <w:rFonts w:eastAsia="Times New Roman"/>
          <w:lang w:eastAsia="zh-CN"/>
        </w:rPr>
        <w:t xml:space="preserve">if transmission of the </w:t>
      </w:r>
      <w:r w:rsidRPr="00904DF4">
        <w:rPr>
          <w:rFonts w:eastAsia="Times New Roman"/>
          <w:i/>
          <w:lang w:eastAsia="zh-CN"/>
        </w:rPr>
        <w:t>UEAssistanceInformation</w:t>
      </w:r>
      <w:r w:rsidRPr="00904DF4">
        <w:rPr>
          <w:rFonts w:eastAsia="Times New Roman"/>
          <w:lang w:eastAsia="zh-CN"/>
        </w:rPr>
        <w:t xml:space="preserve"> message is initiated to provide </w:t>
      </w:r>
      <w:r w:rsidRPr="00904DF4">
        <w:rPr>
          <w:rFonts w:eastAsia="Times New Roman"/>
          <w:i/>
          <w:iCs/>
          <w:lang w:eastAsia="ja-JP"/>
        </w:rPr>
        <w:t>minSchedulingOffsetPreference</w:t>
      </w:r>
      <w:r w:rsidRPr="00904DF4">
        <w:rPr>
          <w:rFonts w:eastAsia="Times New Roman"/>
          <w:lang w:eastAsia="ja-JP"/>
        </w:rPr>
        <w:t xml:space="preserve"> of a cell group for power saving</w:t>
      </w:r>
      <w:r w:rsidRPr="00904DF4">
        <w:rPr>
          <w:rFonts w:eastAsia="Times New Roman"/>
          <w:lang w:eastAsia="zh-CN"/>
        </w:rPr>
        <w:t xml:space="preserve"> according to 5.7.4.2</w:t>
      </w:r>
      <w:r w:rsidRPr="00904DF4">
        <w:rPr>
          <w:rFonts w:eastAsia="Times New Roman"/>
          <w:lang w:eastAsia="x-none"/>
        </w:rPr>
        <w:t xml:space="preserve"> or 5.3.5.3</w:t>
      </w:r>
      <w:r w:rsidRPr="00904DF4">
        <w:rPr>
          <w:rFonts w:eastAsia="Times New Roman"/>
          <w:lang w:eastAsia="zh-CN"/>
        </w:rPr>
        <w:t>:</w:t>
      </w:r>
    </w:p>
    <w:p w14:paraId="008F9210"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r>
      <w:r w:rsidRPr="00904DF4">
        <w:rPr>
          <w:rFonts w:eastAsia="Times New Roman"/>
          <w:lang w:eastAsia="ja-JP"/>
        </w:rPr>
        <w:t xml:space="preserve">include </w:t>
      </w:r>
      <w:r w:rsidRPr="00904DF4">
        <w:rPr>
          <w:rFonts w:eastAsia="Times New Roman"/>
          <w:i/>
          <w:iCs/>
          <w:lang w:eastAsia="ja-JP"/>
        </w:rPr>
        <w:t xml:space="preserve">minSchedulingOffsetPreference </w:t>
      </w:r>
      <w:r w:rsidRPr="00904DF4">
        <w:rPr>
          <w:rFonts w:eastAsia="Times New Roman"/>
          <w:lang w:eastAsia="ja-JP"/>
        </w:rPr>
        <w:t xml:space="preserve">in the </w:t>
      </w:r>
      <w:r w:rsidRPr="00904DF4">
        <w:rPr>
          <w:rFonts w:eastAsia="Times New Roman"/>
          <w:i/>
          <w:lang w:eastAsia="zh-CN"/>
        </w:rPr>
        <w:t>UEAssistanceInformation</w:t>
      </w:r>
      <w:r w:rsidRPr="00904DF4">
        <w:rPr>
          <w:rFonts w:eastAsia="Times New Roman"/>
          <w:lang w:eastAsia="zh-CN"/>
        </w:rPr>
        <w:t xml:space="preserve"> message</w:t>
      </w:r>
      <w:r w:rsidRPr="00904DF4">
        <w:rPr>
          <w:rFonts w:eastAsia="Times New Roman"/>
          <w:lang w:eastAsia="ja-JP"/>
        </w:rPr>
        <w:t>;</w:t>
      </w:r>
    </w:p>
    <w:p w14:paraId="1EE32E75"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zh-CN"/>
        </w:rPr>
      </w:pPr>
      <w:r w:rsidRPr="00904DF4">
        <w:rPr>
          <w:rFonts w:eastAsia="Times New Roman"/>
          <w:lang w:eastAsia="ja-JP"/>
        </w:rPr>
        <w:t>2&gt;</w:t>
      </w:r>
      <w:r w:rsidRPr="00904DF4">
        <w:rPr>
          <w:rFonts w:eastAsia="Times New Roman"/>
          <w:lang w:eastAsia="ja-JP"/>
        </w:rPr>
        <w:tab/>
      </w:r>
      <w:r w:rsidRPr="00904DF4">
        <w:rPr>
          <w:rFonts w:eastAsia="Times New Roman"/>
          <w:lang w:eastAsia="ko-KR"/>
        </w:rPr>
        <w:t xml:space="preserve">if the UE has a </w:t>
      </w:r>
      <w:r w:rsidRPr="00904DF4">
        <w:rPr>
          <w:rFonts w:eastAsia="Times New Roman"/>
          <w:lang w:eastAsia="ja-JP"/>
        </w:rPr>
        <w:t>preference on the minimum scheduling offset for cross-slot scheduling for the cell group</w:t>
      </w:r>
      <w:r w:rsidRPr="00904DF4">
        <w:rPr>
          <w:rFonts w:eastAsia="Times New Roman"/>
          <w:lang w:eastAsia="zh-CN"/>
        </w:rPr>
        <w:t>:</w:t>
      </w:r>
    </w:p>
    <w:p w14:paraId="0C79F7CA"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ko-KR"/>
        </w:rPr>
      </w:pPr>
      <w:r w:rsidRPr="00904DF4">
        <w:rPr>
          <w:rFonts w:eastAsia="Times New Roman"/>
          <w:lang w:eastAsia="ko-KR"/>
        </w:rPr>
        <w:t>3&gt;</w:t>
      </w:r>
      <w:r w:rsidRPr="00904DF4">
        <w:rPr>
          <w:rFonts w:eastAsia="Times New Roman"/>
          <w:lang w:eastAsia="ko-KR"/>
        </w:rPr>
        <w:tab/>
        <w:t>if the UE has a preference for the value of K</w:t>
      </w:r>
      <w:r w:rsidRPr="00904DF4">
        <w:rPr>
          <w:rFonts w:eastAsia="Times New Roman"/>
          <w:vertAlign w:val="subscript"/>
          <w:lang w:eastAsia="ko-KR"/>
        </w:rPr>
        <w:t>0</w:t>
      </w:r>
      <w:r w:rsidRPr="00904DF4">
        <w:rPr>
          <w:rFonts w:eastAsia="Times New Roman"/>
          <w:lang w:eastAsia="ko-KR"/>
        </w:rPr>
        <w:t xml:space="preserve"> </w:t>
      </w:r>
      <w:r w:rsidRPr="00904DF4">
        <w:rPr>
          <w:rFonts w:eastAsia="Times New Roman"/>
          <w:lang w:eastAsia="ja-JP"/>
        </w:rPr>
        <w:t>(TS 38.214 [19], clause 5.1.2.1) for cross-slot scheduling with 15 kHz SCS</w:t>
      </w:r>
      <w:r w:rsidRPr="00904DF4">
        <w:rPr>
          <w:rFonts w:eastAsia="Times New Roman"/>
          <w:lang w:eastAsia="ko-KR"/>
        </w:rPr>
        <w:t>:</w:t>
      </w:r>
    </w:p>
    <w:p w14:paraId="3E23AAD5"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lang w:eastAsia="ja-JP"/>
        </w:rPr>
        <w:t>preferredK0-SCS-15kHz</w:t>
      </w:r>
      <w:r w:rsidRPr="00904DF4">
        <w:rPr>
          <w:rFonts w:eastAsia="Times New Roman"/>
          <w:lang w:eastAsia="ja-JP"/>
        </w:rPr>
        <w:t xml:space="preserve"> in the </w:t>
      </w:r>
      <w:r w:rsidRPr="00904DF4">
        <w:rPr>
          <w:rFonts w:eastAsia="Times New Roman"/>
          <w:i/>
          <w:iCs/>
          <w:lang w:eastAsia="ja-JP"/>
        </w:rPr>
        <w:t>MinSchedulingOffsetPreference</w:t>
      </w:r>
      <w:r w:rsidRPr="00904DF4">
        <w:rPr>
          <w:rFonts w:eastAsia="Times New Roman"/>
          <w:lang w:eastAsia="ja-JP"/>
        </w:rPr>
        <w:t xml:space="preserve"> IE and set it to the desired value of </w:t>
      </w:r>
      <w:r w:rsidRPr="00904DF4">
        <w:rPr>
          <w:rFonts w:eastAsia="Times New Roman"/>
          <w:i/>
          <w:lang w:eastAsia="ja-JP"/>
        </w:rPr>
        <w:t>K</w:t>
      </w:r>
      <w:r w:rsidRPr="00904DF4">
        <w:rPr>
          <w:rFonts w:eastAsia="Times New Roman"/>
          <w:vertAlign w:val="subscript"/>
          <w:lang w:eastAsia="ja-JP"/>
        </w:rPr>
        <w:t>0</w:t>
      </w:r>
      <w:r w:rsidRPr="00904DF4">
        <w:rPr>
          <w:rFonts w:eastAsia="Times New Roman"/>
          <w:lang w:eastAsia="ja-JP"/>
        </w:rPr>
        <w:t>;</w:t>
      </w:r>
    </w:p>
    <w:p w14:paraId="795D702D"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ko-KR"/>
        </w:rPr>
      </w:pPr>
      <w:r w:rsidRPr="00904DF4">
        <w:rPr>
          <w:rFonts w:eastAsia="Times New Roman"/>
          <w:lang w:eastAsia="ja-JP"/>
        </w:rPr>
        <w:t>3&gt;</w:t>
      </w:r>
      <w:r w:rsidRPr="00904DF4">
        <w:rPr>
          <w:rFonts w:eastAsia="Times New Roman"/>
          <w:lang w:eastAsia="ja-JP"/>
        </w:rPr>
        <w:tab/>
      </w:r>
      <w:r w:rsidRPr="00904DF4">
        <w:rPr>
          <w:rFonts w:eastAsia="Times New Roman"/>
          <w:lang w:eastAsia="ko-KR"/>
        </w:rPr>
        <w:t>if the UE has a preference for the value of K</w:t>
      </w:r>
      <w:r w:rsidRPr="00904DF4">
        <w:rPr>
          <w:rFonts w:eastAsia="Times New Roman"/>
          <w:vertAlign w:val="subscript"/>
          <w:lang w:eastAsia="ko-KR"/>
        </w:rPr>
        <w:t>0</w:t>
      </w:r>
      <w:r w:rsidRPr="00904DF4">
        <w:rPr>
          <w:rFonts w:eastAsia="Times New Roman"/>
          <w:lang w:eastAsia="ko-KR"/>
        </w:rPr>
        <w:t xml:space="preserve"> </w:t>
      </w:r>
      <w:r w:rsidRPr="00904DF4">
        <w:rPr>
          <w:rFonts w:eastAsia="Times New Roman"/>
          <w:lang w:eastAsia="ja-JP"/>
        </w:rPr>
        <w:t>for cross-slot scheduling with 30 kHz SCS</w:t>
      </w:r>
      <w:r w:rsidRPr="00904DF4">
        <w:rPr>
          <w:rFonts w:eastAsia="Times New Roman"/>
          <w:lang w:eastAsia="ko-KR"/>
        </w:rPr>
        <w:t>:</w:t>
      </w:r>
    </w:p>
    <w:p w14:paraId="10A558C0"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lang w:eastAsia="ja-JP"/>
        </w:rPr>
        <w:t>preferredK0-SCS-30kHz</w:t>
      </w:r>
      <w:r w:rsidRPr="00904DF4">
        <w:rPr>
          <w:rFonts w:eastAsia="Times New Roman"/>
          <w:lang w:eastAsia="ja-JP"/>
        </w:rPr>
        <w:t xml:space="preserve"> in the </w:t>
      </w:r>
      <w:r w:rsidRPr="00904DF4">
        <w:rPr>
          <w:rFonts w:eastAsia="Times New Roman"/>
          <w:i/>
          <w:iCs/>
          <w:lang w:eastAsia="ja-JP"/>
        </w:rPr>
        <w:t>MinSchedulingOffsetPreference</w:t>
      </w:r>
      <w:r w:rsidRPr="00904DF4">
        <w:rPr>
          <w:rFonts w:eastAsia="Times New Roman"/>
          <w:lang w:eastAsia="ja-JP"/>
        </w:rPr>
        <w:t xml:space="preserve"> IE and set it to the desired value of </w:t>
      </w:r>
      <w:r w:rsidRPr="00904DF4">
        <w:rPr>
          <w:rFonts w:eastAsia="Times New Roman"/>
          <w:i/>
          <w:lang w:eastAsia="ja-JP"/>
        </w:rPr>
        <w:t>K</w:t>
      </w:r>
      <w:r w:rsidRPr="00904DF4">
        <w:rPr>
          <w:rFonts w:eastAsia="Times New Roman"/>
          <w:vertAlign w:val="subscript"/>
          <w:lang w:eastAsia="ja-JP"/>
        </w:rPr>
        <w:t>0</w:t>
      </w:r>
      <w:r w:rsidRPr="00904DF4">
        <w:rPr>
          <w:rFonts w:eastAsia="Times New Roman"/>
          <w:lang w:eastAsia="ja-JP"/>
        </w:rPr>
        <w:t>;</w:t>
      </w:r>
    </w:p>
    <w:p w14:paraId="324A6E88"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ko-KR"/>
        </w:rPr>
      </w:pPr>
      <w:r w:rsidRPr="00904DF4">
        <w:rPr>
          <w:rFonts w:eastAsia="Times New Roman"/>
          <w:lang w:eastAsia="ja-JP"/>
        </w:rPr>
        <w:t>3&gt;</w:t>
      </w:r>
      <w:r w:rsidRPr="00904DF4">
        <w:rPr>
          <w:rFonts w:eastAsia="Times New Roman"/>
          <w:lang w:eastAsia="ja-JP"/>
        </w:rPr>
        <w:tab/>
      </w:r>
      <w:r w:rsidRPr="00904DF4">
        <w:rPr>
          <w:rFonts w:eastAsia="Times New Roman"/>
          <w:lang w:eastAsia="ko-KR"/>
        </w:rPr>
        <w:t>if the UE has a preference for the value of K</w:t>
      </w:r>
      <w:r w:rsidRPr="00904DF4">
        <w:rPr>
          <w:rFonts w:eastAsia="Times New Roman"/>
          <w:vertAlign w:val="subscript"/>
          <w:lang w:eastAsia="ko-KR"/>
        </w:rPr>
        <w:t>0</w:t>
      </w:r>
      <w:r w:rsidRPr="00904DF4">
        <w:rPr>
          <w:rFonts w:eastAsia="Times New Roman"/>
          <w:lang w:eastAsia="ko-KR"/>
        </w:rPr>
        <w:t xml:space="preserve"> </w:t>
      </w:r>
      <w:r w:rsidRPr="00904DF4">
        <w:rPr>
          <w:rFonts w:eastAsia="Times New Roman"/>
          <w:lang w:eastAsia="ja-JP"/>
        </w:rPr>
        <w:t>for cross-slot scheduling with 60 kHz SCS</w:t>
      </w:r>
      <w:r w:rsidRPr="00904DF4">
        <w:rPr>
          <w:rFonts w:eastAsia="Times New Roman"/>
          <w:lang w:eastAsia="ko-KR"/>
        </w:rPr>
        <w:t>:</w:t>
      </w:r>
    </w:p>
    <w:p w14:paraId="6C7F1465"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lang w:eastAsia="ja-JP"/>
        </w:rPr>
        <w:t>preferredK0-SCS-60kHz</w:t>
      </w:r>
      <w:r w:rsidRPr="00904DF4">
        <w:rPr>
          <w:rFonts w:eastAsia="Times New Roman"/>
          <w:lang w:eastAsia="ja-JP"/>
        </w:rPr>
        <w:t xml:space="preserve"> in the </w:t>
      </w:r>
      <w:r w:rsidRPr="00904DF4">
        <w:rPr>
          <w:rFonts w:eastAsia="Times New Roman"/>
          <w:i/>
          <w:iCs/>
          <w:lang w:eastAsia="ja-JP"/>
        </w:rPr>
        <w:t>MinSchedulingOffsetPreference</w:t>
      </w:r>
      <w:r w:rsidRPr="00904DF4">
        <w:rPr>
          <w:rFonts w:eastAsia="Times New Roman"/>
          <w:lang w:eastAsia="ja-JP"/>
        </w:rPr>
        <w:t xml:space="preserve"> IE and set it to the desired value of </w:t>
      </w:r>
      <w:r w:rsidRPr="00904DF4">
        <w:rPr>
          <w:rFonts w:eastAsia="Times New Roman"/>
          <w:i/>
          <w:lang w:eastAsia="ja-JP"/>
        </w:rPr>
        <w:t>K</w:t>
      </w:r>
      <w:r w:rsidRPr="00904DF4">
        <w:rPr>
          <w:rFonts w:eastAsia="Times New Roman"/>
          <w:vertAlign w:val="subscript"/>
          <w:lang w:eastAsia="ja-JP"/>
        </w:rPr>
        <w:t>0</w:t>
      </w:r>
      <w:r w:rsidRPr="00904DF4">
        <w:rPr>
          <w:rFonts w:eastAsia="Times New Roman"/>
          <w:lang w:eastAsia="ja-JP"/>
        </w:rPr>
        <w:t>;</w:t>
      </w:r>
    </w:p>
    <w:p w14:paraId="623E6159"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ko-KR"/>
        </w:rPr>
      </w:pPr>
      <w:r w:rsidRPr="00904DF4">
        <w:rPr>
          <w:rFonts w:eastAsia="Times New Roman"/>
          <w:lang w:eastAsia="ja-JP"/>
        </w:rPr>
        <w:t>3&gt;</w:t>
      </w:r>
      <w:r w:rsidRPr="00904DF4">
        <w:rPr>
          <w:rFonts w:eastAsia="Times New Roman"/>
          <w:lang w:eastAsia="ja-JP"/>
        </w:rPr>
        <w:tab/>
      </w:r>
      <w:r w:rsidRPr="00904DF4">
        <w:rPr>
          <w:rFonts w:eastAsia="Times New Roman"/>
          <w:lang w:eastAsia="ko-KR"/>
        </w:rPr>
        <w:t>if the UE has a preference for the value of K</w:t>
      </w:r>
      <w:r w:rsidRPr="00904DF4">
        <w:rPr>
          <w:rFonts w:eastAsia="Times New Roman"/>
          <w:vertAlign w:val="subscript"/>
          <w:lang w:eastAsia="ko-KR"/>
        </w:rPr>
        <w:t>0</w:t>
      </w:r>
      <w:r w:rsidRPr="00904DF4">
        <w:rPr>
          <w:rFonts w:eastAsia="Times New Roman"/>
          <w:lang w:eastAsia="ko-KR"/>
        </w:rPr>
        <w:t xml:space="preserve"> </w:t>
      </w:r>
      <w:r w:rsidRPr="00904DF4">
        <w:rPr>
          <w:rFonts w:eastAsia="Times New Roman"/>
          <w:lang w:eastAsia="ja-JP"/>
        </w:rPr>
        <w:t>for cross-slot scheduling with 120 kHz SCS</w:t>
      </w:r>
      <w:r w:rsidRPr="00904DF4">
        <w:rPr>
          <w:rFonts w:eastAsia="Times New Roman"/>
          <w:lang w:eastAsia="ko-KR"/>
        </w:rPr>
        <w:t>:</w:t>
      </w:r>
    </w:p>
    <w:p w14:paraId="0E297A83"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lang w:eastAsia="ja-JP"/>
        </w:rPr>
        <w:t>preferredK0-SCS-120kHz</w:t>
      </w:r>
      <w:r w:rsidRPr="00904DF4">
        <w:rPr>
          <w:rFonts w:eastAsia="Times New Roman"/>
          <w:lang w:eastAsia="ja-JP"/>
        </w:rPr>
        <w:t xml:space="preserve"> in the </w:t>
      </w:r>
      <w:r w:rsidRPr="00904DF4">
        <w:rPr>
          <w:rFonts w:eastAsia="Times New Roman"/>
          <w:i/>
          <w:iCs/>
          <w:lang w:eastAsia="ja-JP"/>
        </w:rPr>
        <w:t>MinSchedulingOffsetPreference</w:t>
      </w:r>
      <w:r w:rsidRPr="00904DF4">
        <w:rPr>
          <w:rFonts w:eastAsia="Times New Roman"/>
          <w:lang w:eastAsia="ja-JP"/>
        </w:rPr>
        <w:t xml:space="preserve"> IE and set it to the desired value of </w:t>
      </w:r>
      <w:r w:rsidRPr="00904DF4">
        <w:rPr>
          <w:rFonts w:eastAsia="Times New Roman"/>
          <w:i/>
          <w:lang w:eastAsia="ja-JP"/>
        </w:rPr>
        <w:t>K</w:t>
      </w:r>
      <w:r w:rsidRPr="00904DF4">
        <w:rPr>
          <w:rFonts w:eastAsia="Times New Roman"/>
          <w:vertAlign w:val="subscript"/>
          <w:lang w:eastAsia="ja-JP"/>
        </w:rPr>
        <w:t>0</w:t>
      </w:r>
      <w:r w:rsidRPr="00904DF4">
        <w:rPr>
          <w:rFonts w:eastAsia="Times New Roman"/>
          <w:lang w:eastAsia="ja-JP"/>
        </w:rPr>
        <w:t>;</w:t>
      </w:r>
    </w:p>
    <w:p w14:paraId="684DABA2"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ko-KR"/>
        </w:rPr>
      </w:pPr>
      <w:r w:rsidRPr="00904DF4">
        <w:rPr>
          <w:rFonts w:eastAsia="Times New Roman"/>
          <w:lang w:eastAsia="ja-JP"/>
        </w:rPr>
        <w:t>3&gt;</w:t>
      </w:r>
      <w:r w:rsidRPr="00904DF4">
        <w:rPr>
          <w:rFonts w:eastAsia="Times New Roman"/>
          <w:lang w:eastAsia="ja-JP"/>
        </w:rPr>
        <w:tab/>
      </w:r>
      <w:r w:rsidRPr="00904DF4">
        <w:rPr>
          <w:rFonts w:eastAsia="Times New Roman"/>
          <w:lang w:eastAsia="ko-KR"/>
        </w:rPr>
        <w:t>if the UE has a preference for the value of K</w:t>
      </w:r>
      <w:r w:rsidRPr="00904DF4">
        <w:rPr>
          <w:rFonts w:eastAsia="Times New Roman"/>
          <w:vertAlign w:val="subscript"/>
          <w:lang w:eastAsia="ko-KR"/>
        </w:rPr>
        <w:t>2</w:t>
      </w:r>
      <w:r w:rsidRPr="00904DF4">
        <w:rPr>
          <w:rFonts w:eastAsia="Times New Roman"/>
          <w:lang w:eastAsia="ko-KR"/>
        </w:rPr>
        <w:t xml:space="preserve"> </w:t>
      </w:r>
      <w:r w:rsidRPr="00904DF4">
        <w:rPr>
          <w:rFonts w:eastAsia="Times New Roman"/>
          <w:lang w:eastAsia="ja-JP"/>
        </w:rPr>
        <w:t>(TS 38.214 [19], clause 6.1.2.1) for cross-slot scheduling with 15 kHz SCS</w:t>
      </w:r>
      <w:r w:rsidRPr="00904DF4">
        <w:rPr>
          <w:rFonts w:eastAsia="Times New Roman"/>
          <w:lang w:eastAsia="ko-KR"/>
        </w:rPr>
        <w:t>:</w:t>
      </w:r>
    </w:p>
    <w:p w14:paraId="06BE60F6"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lang w:eastAsia="ja-JP"/>
        </w:rPr>
        <w:t>preferredK2-SCS-15kHz</w:t>
      </w:r>
      <w:r w:rsidRPr="00904DF4">
        <w:rPr>
          <w:rFonts w:eastAsia="Times New Roman"/>
          <w:lang w:eastAsia="ja-JP"/>
        </w:rPr>
        <w:t xml:space="preserve"> in the </w:t>
      </w:r>
      <w:r w:rsidRPr="00904DF4">
        <w:rPr>
          <w:rFonts w:eastAsia="Times New Roman"/>
          <w:i/>
          <w:iCs/>
          <w:lang w:eastAsia="ja-JP"/>
        </w:rPr>
        <w:t>MinSchedulingOffsetPreference</w:t>
      </w:r>
      <w:r w:rsidRPr="00904DF4">
        <w:rPr>
          <w:rFonts w:eastAsia="Times New Roman"/>
          <w:lang w:eastAsia="ja-JP"/>
        </w:rPr>
        <w:t xml:space="preserve"> IE and set it to the desired value of </w:t>
      </w:r>
      <w:r w:rsidRPr="00904DF4">
        <w:rPr>
          <w:rFonts w:eastAsia="Times New Roman"/>
          <w:i/>
          <w:lang w:eastAsia="ja-JP"/>
        </w:rPr>
        <w:t>K</w:t>
      </w:r>
      <w:r w:rsidRPr="00904DF4">
        <w:rPr>
          <w:rFonts w:eastAsia="Times New Roman"/>
          <w:vertAlign w:val="subscript"/>
          <w:lang w:eastAsia="ja-JP"/>
        </w:rPr>
        <w:t>2</w:t>
      </w:r>
      <w:r w:rsidRPr="00904DF4">
        <w:rPr>
          <w:rFonts w:eastAsia="Times New Roman"/>
          <w:lang w:eastAsia="ja-JP"/>
        </w:rPr>
        <w:t>;</w:t>
      </w:r>
    </w:p>
    <w:p w14:paraId="509A818D"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ko-KR"/>
        </w:rPr>
      </w:pPr>
      <w:r w:rsidRPr="00904DF4">
        <w:rPr>
          <w:rFonts w:eastAsia="Times New Roman"/>
          <w:lang w:eastAsia="ja-JP"/>
        </w:rPr>
        <w:t>3&gt;</w:t>
      </w:r>
      <w:r w:rsidRPr="00904DF4">
        <w:rPr>
          <w:rFonts w:eastAsia="Times New Roman"/>
          <w:lang w:eastAsia="ja-JP"/>
        </w:rPr>
        <w:tab/>
      </w:r>
      <w:r w:rsidRPr="00904DF4">
        <w:rPr>
          <w:rFonts w:eastAsia="Times New Roman"/>
          <w:lang w:eastAsia="ko-KR"/>
        </w:rPr>
        <w:t>if the UE has a preference for the value of K</w:t>
      </w:r>
      <w:r w:rsidRPr="00904DF4">
        <w:rPr>
          <w:rFonts w:eastAsia="Times New Roman"/>
          <w:vertAlign w:val="subscript"/>
          <w:lang w:eastAsia="ko-KR"/>
        </w:rPr>
        <w:t>2</w:t>
      </w:r>
      <w:r w:rsidRPr="00904DF4">
        <w:rPr>
          <w:rFonts w:eastAsia="Times New Roman"/>
          <w:lang w:eastAsia="ko-KR"/>
        </w:rPr>
        <w:t xml:space="preserve"> </w:t>
      </w:r>
      <w:r w:rsidRPr="00904DF4">
        <w:rPr>
          <w:rFonts w:eastAsia="Times New Roman"/>
          <w:lang w:eastAsia="ja-JP"/>
        </w:rPr>
        <w:t>for cross-slot scheduling with 30 kHz SCS</w:t>
      </w:r>
      <w:r w:rsidRPr="00904DF4">
        <w:rPr>
          <w:rFonts w:eastAsia="Times New Roman"/>
          <w:lang w:eastAsia="ko-KR"/>
        </w:rPr>
        <w:t>:</w:t>
      </w:r>
    </w:p>
    <w:p w14:paraId="5268E34D"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lang w:eastAsia="ja-JP"/>
        </w:rPr>
        <w:t>preferredK2-SCS-30kHz</w:t>
      </w:r>
      <w:r w:rsidRPr="00904DF4">
        <w:rPr>
          <w:rFonts w:eastAsia="Times New Roman"/>
          <w:lang w:eastAsia="ja-JP"/>
        </w:rPr>
        <w:t xml:space="preserve"> in the </w:t>
      </w:r>
      <w:r w:rsidRPr="00904DF4">
        <w:rPr>
          <w:rFonts w:eastAsia="Times New Roman"/>
          <w:i/>
          <w:iCs/>
          <w:lang w:eastAsia="ja-JP"/>
        </w:rPr>
        <w:t>MinSchedulingOffsetPreference</w:t>
      </w:r>
      <w:r w:rsidRPr="00904DF4">
        <w:rPr>
          <w:rFonts w:eastAsia="Times New Roman"/>
          <w:lang w:eastAsia="ja-JP"/>
        </w:rPr>
        <w:t xml:space="preserve"> IE and set it to the desired value of </w:t>
      </w:r>
      <w:r w:rsidRPr="00904DF4">
        <w:rPr>
          <w:rFonts w:eastAsia="Times New Roman"/>
          <w:i/>
          <w:lang w:eastAsia="ja-JP"/>
        </w:rPr>
        <w:t>K</w:t>
      </w:r>
      <w:r w:rsidRPr="00904DF4">
        <w:rPr>
          <w:rFonts w:eastAsia="Times New Roman"/>
          <w:vertAlign w:val="subscript"/>
          <w:lang w:eastAsia="ja-JP"/>
        </w:rPr>
        <w:t>2</w:t>
      </w:r>
      <w:r w:rsidRPr="00904DF4">
        <w:rPr>
          <w:rFonts w:eastAsia="Times New Roman"/>
          <w:lang w:eastAsia="ja-JP"/>
        </w:rPr>
        <w:t>;</w:t>
      </w:r>
    </w:p>
    <w:p w14:paraId="1CE4DC17"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ko-KR"/>
        </w:rPr>
      </w:pPr>
      <w:r w:rsidRPr="00904DF4">
        <w:rPr>
          <w:rFonts w:eastAsia="Times New Roman"/>
          <w:lang w:eastAsia="ja-JP"/>
        </w:rPr>
        <w:t>3&gt;</w:t>
      </w:r>
      <w:r w:rsidRPr="00904DF4">
        <w:rPr>
          <w:rFonts w:eastAsia="Times New Roman"/>
          <w:lang w:eastAsia="ja-JP"/>
        </w:rPr>
        <w:tab/>
      </w:r>
      <w:r w:rsidRPr="00904DF4">
        <w:rPr>
          <w:rFonts w:eastAsia="Times New Roman"/>
          <w:lang w:eastAsia="ko-KR"/>
        </w:rPr>
        <w:t>if the UE has a preference for the value of K</w:t>
      </w:r>
      <w:r w:rsidRPr="00904DF4">
        <w:rPr>
          <w:rFonts w:eastAsia="Times New Roman"/>
          <w:vertAlign w:val="subscript"/>
          <w:lang w:eastAsia="ko-KR"/>
        </w:rPr>
        <w:t>2</w:t>
      </w:r>
      <w:r w:rsidRPr="00904DF4">
        <w:rPr>
          <w:rFonts w:eastAsia="Times New Roman"/>
          <w:lang w:eastAsia="ko-KR"/>
        </w:rPr>
        <w:t xml:space="preserve"> </w:t>
      </w:r>
      <w:r w:rsidRPr="00904DF4">
        <w:rPr>
          <w:rFonts w:eastAsia="Times New Roman"/>
          <w:lang w:eastAsia="ja-JP"/>
        </w:rPr>
        <w:t>for cross-slot scheduling with 60 kHz SCS</w:t>
      </w:r>
      <w:r w:rsidRPr="00904DF4">
        <w:rPr>
          <w:rFonts w:eastAsia="Times New Roman"/>
          <w:lang w:eastAsia="ko-KR"/>
        </w:rPr>
        <w:t>:</w:t>
      </w:r>
    </w:p>
    <w:p w14:paraId="12DC0D0A"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lang w:eastAsia="ja-JP"/>
        </w:rPr>
        <w:t>preferredK2-SCS-60kHz</w:t>
      </w:r>
      <w:r w:rsidRPr="00904DF4">
        <w:rPr>
          <w:rFonts w:eastAsia="Times New Roman"/>
          <w:lang w:eastAsia="ja-JP"/>
        </w:rPr>
        <w:t xml:space="preserve"> in the </w:t>
      </w:r>
      <w:r w:rsidRPr="00904DF4">
        <w:rPr>
          <w:rFonts w:eastAsia="Times New Roman"/>
          <w:i/>
          <w:iCs/>
          <w:lang w:eastAsia="ja-JP"/>
        </w:rPr>
        <w:t>MinSchedulingOffsetPreference</w:t>
      </w:r>
      <w:r w:rsidRPr="00904DF4">
        <w:rPr>
          <w:rFonts w:eastAsia="Times New Roman"/>
          <w:lang w:eastAsia="ja-JP"/>
        </w:rPr>
        <w:t xml:space="preserve"> IE and set it to the desired value of </w:t>
      </w:r>
      <w:r w:rsidRPr="00904DF4">
        <w:rPr>
          <w:rFonts w:eastAsia="Times New Roman"/>
          <w:i/>
          <w:lang w:eastAsia="ja-JP"/>
        </w:rPr>
        <w:t>K</w:t>
      </w:r>
      <w:r w:rsidRPr="00904DF4">
        <w:rPr>
          <w:rFonts w:eastAsia="Times New Roman"/>
          <w:vertAlign w:val="subscript"/>
          <w:lang w:eastAsia="ja-JP"/>
        </w:rPr>
        <w:t>2</w:t>
      </w:r>
      <w:r w:rsidRPr="00904DF4">
        <w:rPr>
          <w:rFonts w:eastAsia="Times New Roman"/>
          <w:lang w:eastAsia="ja-JP"/>
        </w:rPr>
        <w:t>;</w:t>
      </w:r>
    </w:p>
    <w:p w14:paraId="1EECF254"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ko-KR"/>
        </w:rPr>
      </w:pPr>
      <w:r w:rsidRPr="00904DF4">
        <w:rPr>
          <w:rFonts w:eastAsia="Times New Roman"/>
          <w:lang w:eastAsia="ja-JP"/>
        </w:rPr>
        <w:t>3&gt;</w:t>
      </w:r>
      <w:r w:rsidRPr="00904DF4">
        <w:rPr>
          <w:rFonts w:eastAsia="Times New Roman"/>
          <w:lang w:eastAsia="ja-JP"/>
        </w:rPr>
        <w:tab/>
      </w:r>
      <w:r w:rsidRPr="00904DF4">
        <w:rPr>
          <w:rFonts w:eastAsia="Times New Roman"/>
          <w:lang w:eastAsia="ko-KR"/>
        </w:rPr>
        <w:t>if the UE has a preference for the value of K</w:t>
      </w:r>
      <w:r w:rsidRPr="00904DF4">
        <w:rPr>
          <w:rFonts w:eastAsia="Times New Roman"/>
          <w:vertAlign w:val="subscript"/>
          <w:lang w:eastAsia="ko-KR"/>
        </w:rPr>
        <w:t>2</w:t>
      </w:r>
      <w:r w:rsidRPr="00904DF4">
        <w:rPr>
          <w:rFonts w:eastAsia="Times New Roman"/>
          <w:lang w:eastAsia="ko-KR"/>
        </w:rPr>
        <w:t xml:space="preserve"> </w:t>
      </w:r>
      <w:r w:rsidRPr="00904DF4">
        <w:rPr>
          <w:rFonts w:eastAsia="Times New Roman"/>
          <w:lang w:eastAsia="ja-JP"/>
        </w:rPr>
        <w:t>for cross-slot scheduling with 120 kHz SCS</w:t>
      </w:r>
      <w:r w:rsidRPr="00904DF4">
        <w:rPr>
          <w:rFonts w:eastAsia="Times New Roman"/>
          <w:lang w:eastAsia="ko-KR"/>
        </w:rPr>
        <w:t>:</w:t>
      </w:r>
    </w:p>
    <w:p w14:paraId="0319551D"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ko-KR"/>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lang w:eastAsia="ja-JP"/>
        </w:rPr>
        <w:t>preferredK2-SCS-120kHz</w:t>
      </w:r>
      <w:r w:rsidRPr="00904DF4">
        <w:rPr>
          <w:rFonts w:eastAsia="Times New Roman"/>
          <w:lang w:eastAsia="ja-JP"/>
        </w:rPr>
        <w:t xml:space="preserve"> in the </w:t>
      </w:r>
      <w:r w:rsidRPr="00904DF4">
        <w:rPr>
          <w:rFonts w:eastAsia="Times New Roman"/>
          <w:i/>
          <w:iCs/>
          <w:lang w:eastAsia="ja-JP"/>
        </w:rPr>
        <w:t>MinSchedulingOffsetPreference</w:t>
      </w:r>
      <w:r w:rsidRPr="00904DF4">
        <w:rPr>
          <w:rFonts w:eastAsia="Times New Roman"/>
          <w:lang w:eastAsia="ja-JP"/>
        </w:rPr>
        <w:t xml:space="preserve"> IE and set it to the desired value of </w:t>
      </w:r>
      <w:r w:rsidRPr="00904DF4">
        <w:rPr>
          <w:rFonts w:eastAsia="Times New Roman"/>
          <w:i/>
          <w:lang w:eastAsia="ja-JP"/>
        </w:rPr>
        <w:t>K</w:t>
      </w:r>
      <w:r w:rsidRPr="00904DF4">
        <w:rPr>
          <w:rFonts w:eastAsia="Times New Roman"/>
          <w:vertAlign w:val="subscript"/>
          <w:lang w:eastAsia="ja-JP"/>
        </w:rPr>
        <w:t>2</w:t>
      </w:r>
      <w:r w:rsidRPr="00904DF4">
        <w:rPr>
          <w:rFonts w:eastAsia="Times New Roman"/>
          <w:lang w:eastAsia="ja-JP"/>
        </w:rPr>
        <w:t>;</w:t>
      </w:r>
    </w:p>
    <w:p w14:paraId="7DE2EFC8"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ko-KR"/>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t xml:space="preserve">else (if the UE has no preference on </w:t>
      </w:r>
      <w:r w:rsidRPr="00904DF4">
        <w:rPr>
          <w:rFonts w:eastAsia="Times New Roman"/>
          <w:lang w:eastAsia="ja-JP"/>
        </w:rPr>
        <w:t>the minimum scheduling offset for cross-slot scheduling for the cell group</w:t>
      </w:r>
      <w:r w:rsidRPr="00904DF4">
        <w:rPr>
          <w:rFonts w:eastAsia="Times New Roman"/>
          <w:lang w:eastAsia="ko-KR"/>
        </w:rPr>
        <w:t>):</w:t>
      </w:r>
    </w:p>
    <w:p w14:paraId="0615B8FC"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do not include </w:t>
      </w:r>
      <w:r w:rsidRPr="00904DF4">
        <w:rPr>
          <w:rFonts w:eastAsia="Times New Roman"/>
          <w:i/>
          <w:lang w:eastAsia="ja-JP"/>
        </w:rPr>
        <w:t xml:space="preserve">preferredK0 </w:t>
      </w:r>
      <w:r w:rsidRPr="00904DF4">
        <w:rPr>
          <w:rFonts w:eastAsia="Times New Roman"/>
          <w:lang w:eastAsia="ja-JP"/>
        </w:rPr>
        <w:t xml:space="preserve">and </w:t>
      </w:r>
      <w:r w:rsidRPr="00904DF4">
        <w:rPr>
          <w:rFonts w:eastAsia="Times New Roman"/>
          <w:i/>
          <w:lang w:eastAsia="ja-JP"/>
        </w:rPr>
        <w:t>preferredK2</w:t>
      </w:r>
      <w:r w:rsidRPr="00904DF4">
        <w:rPr>
          <w:rFonts w:eastAsia="Times New Roman"/>
          <w:lang w:eastAsia="ja-JP"/>
        </w:rPr>
        <w:t xml:space="preserve"> </w:t>
      </w:r>
      <w:r w:rsidRPr="00904DF4">
        <w:rPr>
          <w:rFonts w:eastAsia="Times New Roman"/>
          <w:iCs/>
          <w:lang w:eastAsia="ja-JP"/>
        </w:rPr>
        <w:t xml:space="preserve">in the </w:t>
      </w:r>
      <w:r w:rsidRPr="00904DF4">
        <w:rPr>
          <w:rFonts w:eastAsia="Times New Roman"/>
          <w:i/>
          <w:iCs/>
          <w:lang w:eastAsia="ja-JP"/>
        </w:rPr>
        <w:t>MinSchedulingOffsetPreference</w:t>
      </w:r>
      <w:r w:rsidRPr="00904DF4">
        <w:rPr>
          <w:rFonts w:eastAsia="Times New Roman"/>
          <w:lang w:eastAsia="ja-JP"/>
        </w:rPr>
        <w:t xml:space="preserve"> </w:t>
      </w:r>
      <w:r w:rsidRPr="00904DF4">
        <w:rPr>
          <w:rFonts w:eastAsia="Times New Roman"/>
          <w:iCs/>
          <w:lang w:eastAsia="ja-JP"/>
        </w:rPr>
        <w:t>IE</w:t>
      </w:r>
      <w:r w:rsidRPr="00904DF4">
        <w:rPr>
          <w:rFonts w:eastAsia="Times New Roman"/>
          <w:lang w:eastAsia="ja-JP"/>
        </w:rPr>
        <w:t>;</w:t>
      </w:r>
    </w:p>
    <w:p w14:paraId="0A664031"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 xml:space="preserve">if transmission of the </w:t>
      </w:r>
      <w:r w:rsidRPr="00904DF4">
        <w:rPr>
          <w:rFonts w:eastAsia="Times New Roman"/>
          <w:i/>
          <w:iCs/>
          <w:lang w:eastAsia="ja-JP"/>
        </w:rPr>
        <w:t>UEAssistanceInformation</w:t>
      </w:r>
      <w:r w:rsidRPr="00904DF4">
        <w:rPr>
          <w:rFonts w:eastAsia="Times New Roman"/>
          <w:lang w:eastAsia="ja-JP"/>
        </w:rPr>
        <w:t xml:space="preserve"> message is initiated to provide </w:t>
      </w:r>
      <w:r w:rsidRPr="00904DF4">
        <w:rPr>
          <w:rFonts w:eastAsia="Times New Roman"/>
          <w:i/>
          <w:iCs/>
          <w:lang w:eastAsia="ja-JP"/>
        </w:rPr>
        <w:t>minSchedulingOffsetPreferenceExt</w:t>
      </w:r>
      <w:r w:rsidRPr="00904DF4">
        <w:rPr>
          <w:rFonts w:eastAsia="Times New Roman"/>
          <w:lang w:eastAsia="ja-JP"/>
        </w:rPr>
        <w:t xml:space="preserve"> of a cell group for power saving according to 5.7.4.2 or 5.3.5.3:</w:t>
      </w:r>
    </w:p>
    <w:p w14:paraId="0FB94476"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include </w:t>
      </w:r>
      <w:r w:rsidRPr="00904DF4">
        <w:rPr>
          <w:rFonts w:eastAsia="Times New Roman"/>
          <w:i/>
          <w:iCs/>
          <w:lang w:eastAsia="ja-JP"/>
        </w:rPr>
        <w:t>minSchedulingOffsetPreferenceExt</w:t>
      </w:r>
      <w:r w:rsidRPr="00904DF4">
        <w:rPr>
          <w:rFonts w:eastAsia="Times New Roman"/>
          <w:lang w:eastAsia="ja-JP"/>
        </w:rPr>
        <w:t xml:space="preserve"> in the </w:t>
      </w:r>
      <w:r w:rsidRPr="00904DF4">
        <w:rPr>
          <w:rFonts w:eastAsia="Times New Roman"/>
          <w:i/>
          <w:iCs/>
          <w:lang w:eastAsia="ja-JP"/>
        </w:rPr>
        <w:t>UEAssistanceInformation</w:t>
      </w:r>
      <w:r w:rsidRPr="00904DF4">
        <w:rPr>
          <w:rFonts w:eastAsia="Times New Roman"/>
          <w:lang w:eastAsia="ja-JP"/>
        </w:rPr>
        <w:t xml:space="preserve"> message;</w:t>
      </w:r>
    </w:p>
    <w:p w14:paraId="5184203C"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if the UE has a preference on the minimum scheduling offset for cross-slot scheduling for the cell group for FR2-2:</w:t>
      </w:r>
    </w:p>
    <w:p w14:paraId="54D56E92"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lastRenderedPageBreak/>
        <w:t>3&gt;</w:t>
      </w:r>
      <w:r w:rsidRPr="00904DF4">
        <w:rPr>
          <w:rFonts w:eastAsia="Times New Roman"/>
          <w:lang w:eastAsia="ja-JP"/>
        </w:rPr>
        <w:tab/>
        <w:t xml:space="preserve">include </w:t>
      </w:r>
      <w:r w:rsidRPr="00904DF4">
        <w:rPr>
          <w:rFonts w:eastAsia="Times New Roman"/>
          <w:i/>
          <w:iCs/>
          <w:lang w:eastAsia="ja-JP"/>
        </w:rPr>
        <w:t>minSchedulingOffsetPreferenceExt</w:t>
      </w:r>
      <w:r w:rsidRPr="00904DF4">
        <w:rPr>
          <w:rFonts w:eastAsia="Times New Roman"/>
          <w:lang w:eastAsia="ja-JP"/>
        </w:rPr>
        <w:t xml:space="preserve"> in the </w:t>
      </w:r>
      <w:r w:rsidRPr="00904DF4">
        <w:rPr>
          <w:rFonts w:eastAsia="Times New Roman"/>
          <w:i/>
          <w:iCs/>
          <w:lang w:eastAsia="ja-JP"/>
        </w:rPr>
        <w:t>UEAssistanceInformation</w:t>
      </w:r>
      <w:r w:rsidRPr="00904DF4">
        <w:rPr>
          <w:rFonts w:eastAsia="Times New Roman"/>
          <w:lang w:eastAsia="ja-JP"/>
        </w:rPr>
        <w:t xml:space="preserve"> message;</w:t>
      </w:r>
    </w:p>
    <w:p w14:paraId="1AFFA98A"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if the UE has a preference for the value of K</w:t>
      </w:r>
      <w:r w:rsidRPr="00904DF4">
        <w:rPr>
          <w:rFonts w:eastAsia="Times New Roman"/>
          <w:vertAlign w:val="subscript"/>
          <w:lang w:eastAsia="ja-JP"/>
        </w:rPr>
        <w:t>0</w:t>
      </w:r>
      <w:r w:rsidRPr="00904DF4">
        <w:rPr>
          <w:rFonts w:eastAsia="Times New Roman"/>
          <w:lang w:eastAsia="ja-JP"/>
        </w:rPr>
        <w:t xml:space="preserve"> (TS 38.214 [19], clause 5.1.2.1) for cross-slot scheduling with 480 kHz SCS:</w:t>
      </w:r>
    </w:p>
    <w:p w14:paraId="5D17C615" w14:textId="77777777" w:rsidR="00904DF4" w:rsidRPr="00904DF4" w:rsidRDefault="00904DF4" w:rsidP="00904DF4">
      <w:pPr>
        <w:overflowPunct w:val="0"/>
        <w:autoSpaceDE w:val="0"/>
        <w:autoSpaceDN w:val="0"/>
        <w:adjustRightInd w:val="0"/>
        <w:spacing w:line="240" w:lineRule="auto"/>
        <w:ind w:left="1702" w:hanging="284"/>
        <w:jc w:val="left"/>
        <w:textAlignment w:val="baseline"/>
        <w:rPr>
          <w:rFonts w:eastAsia="Times New Roman"/>
          <w:lang w:eastAsia="ja-JP"/>
        </w:rPr>
      </w:pPr>
      <w:r w:rsidRPr="00904DF4">
        <w:rPr>
          <w:rFonts w:eastAsia="Times New Roman"/>
          <w:lang w:eastAsia="ja-JP"/>
        </w:rPr>
        <w:t>5&gt;</w:t>
      </w:r>
      <w:r w:rsidRPr="00904DF4">
        <w:rPr>
          <w:rFonts w:eastAsia="Times New Roman"/>
          <w:lang w:eastAsia="ja-JP"/>
        </w:rPr>
        <w:tab/>
        <w:t xml:space="preserve">include </w:t>
      </w:r>
      <w:r w:rsidRPr="00904DF4">
        <w:rPr>
          <w:rFonts w:eastAsia="Times New Roman"/>
          <w:i/>
          <w:iCs/>
          <w:lang w:eastAsia="ja-JP"/>
        </w:rPr>
        <w:t>preferredK0-SCS-480kHz</w:t>
      </w:r>
      <w:r w:rsidRPr="00904DF4">
        <w:rPr>
          <w:rFonts w:eastAsia="Times New Roman"/>
          <w:lang w:eastAsia="ja-JP"/>
        </w:rPr>
        <w:t xml:space="preserve"> in the </w:t>
      </w:r>
      <w:r w:rsidRPr="00904DF4">
        <w:rPr>
          <w:rFonts w:eastAsia="Times New Roman"/>
          <w:i/>
          <w:iCs/>
          <w:lang w:eastAsia="ja-JP"/>
        </w:rPr>
        <w:t>minSchedulingOffsetPreferenceExt</w:t>
      </w:r>
      <w:r w:rsidRPr="00904DF4">
        <w:rPr>
          <w:rFonts w:eastAsia="Times New Roman"/>
          <w:lang w:eastAsia="ja-JP"/>
        </w:rPr>
        <w:t xml:space="preserve"> IE and set it to the desired value of K</w:t>
      </w:r>
      <w:r w:rsidRPr="00904DF4">
        <w:rPr>
          <w:rFonts w:eastAsia="Times New Roman"/>
          <w:vertAlign w:val="subscript"/>
          <w:lang w:eastAsia="ja-JP"/>
        </w:rPr>
        <w:t>0</w:t>
      </w:r>
      <w:r w:rsidRPr="00904DF4">
        <w:rPr>
          <w:rFonts w:eastAsia="Times New Roman"/>
          <w:lang w:eastAsia="ja-JP"/>
        </w:rPr>
        <w:t>;</w:t>
      </w:r>
    </w:p>
    <w:p w14:paraId="7417013F"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if the UE has a preference for the value of K</w:t>
      </w:r>
      <w:r w:rsidRPr="00904DF4">
        <w:rPr>
          <w:rFonts w:eastAsia="Times New Roman"/>
          <w:vertAlign w:val="subscript"/>
          <w:lang w:eastAsia="ja-JP"/>
        </w:rPr>
        <w:t>0</w:t>
      </w:r>
      <w:r w:rsidRPr="00904DF4">
        <w:rPr>
          <w:rFonts w:eastAsia="Times New Roman"/>
          <w:lang w:eastAsia="ja-JP"/>
        </w:rPr>
        <w:t xml:space="preserve"> for cross-slot scheduling with 960 kHz SCS:</w:t>
      </w:r>
    </w:p>
    <w:p w14:paraId="3197C420" w14:textId="77777777" w:rsidR="00904DF4" w:rsidRPr="00904DF4" w:rsidRDefault="00904DF4" w:rsidP="00904DF4">
      <w:pPr>
        <w:overflowPunct w:val="0"/>
        <w:autoSpaceDE w:val="0"/>
        <w:autoSpaceDN w:val="0"/>
        <w:adjustRightInd w:val="0"/>
        <w:spacing w:line="240" w:lineRule="auto"/>
        <w:ind w:left="1702" w:hanging="284"/>
        <w:jc w:val="left"/>
        <w:textAlignment w:val="baseline"/>
        <w:rPr>
          <w:rFonts w:eastAsia="Times New Roman"/>
          <w:lang w:eastAsia="ja-JP"/>
        </w:rPr>
      </w:pPr>
      <w:r w:rsidRPr="00904DF4">
        <w:rPr>
          <w:rFonts w:eastAsia="Times New Roman"/>
          <w:lang w:eastAsia="ja-JP"/>
        </w:rPr>
        <w:t>5&gt;</w:t>
      </w:r>
      <w:r w:rsidRPr="00904DF4">
        <w:rPr>
          <w:rFonts w:eastAsia="Times New Roman"/>
          <w:lang w:eastAsia="ja-JP"/>
        </w:rPr>
        <w:tab/>
        <w:t xml:space="preserve">include </w:t>
      </w:r>
      <w:r w:rsidRPr="00904DF4">
        <w:rPr>
          <w:rFonts w:eastAsia="Times New Roman"/>
          <w:i/>
          <w:iCs/>
          <w:lang w:eastAsia="ja-JP"/>
        </w:rPr>
        <w:t>preferredK0-SCS-960kHz</w:t>
      </w:r>
      <w:r w:rsidRPr="00904DF4">
        <w:rPr>
          <w:rFonts w:eastAsia="Times New Roman"/>
          <w:lang w:eastAsia="ja-JP"/>
        </w:rPr>
        <w:t xml:space="preserve"> in the </w:t>
      </w:r>
      <w:r w:rsidRPr="00904DF4">
        <w:rPr>
          <w:rFonts w:eastAsia="Times New Roman"/>
          <w:i/>
          <w:iCs/>
          <w:lang w:eastAsia="ja-JP"/>
        </w:rPr>
        <w:t>minSchedulingOffsetPreferenceExt</w:t>
      </w:r>
      <w:r w:rsidRPr="00904DF4">
        <w:rPr>
          <w:rFonts w:eastAsia="Times New Roman"/>
          <w:lang w:eastAsia="ja-JP"/>
        </w:rPr>
        <w:t xml:space="preserve"> IE and set it to the desired value of K</w:t>
      </w:r>
      <w:r w:rsidRPr="00904DF4">
        <w:rPr>
          <w:rFonts w:eastAsia="Times New Roman"/>
          <w:vertAlign w:val="subscript"/>
          <w:lang w:eastAsia="ja-JP"/>
        </w:rPr>
        <w:t>0</w:t>
      </w:r>
      <w:r w:rsidRPr="00904DF4">
        <w:rPr>
          <w:rFonts w:eastAsia="Times New Roman"/>
          <w:lang w:eastAsia="ja-JP"/>
        </w:rPr>
        <w:t>;</w:t>
      </w:r>
    </w:p>
    <w:p w14:paraId="264BCB61"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if the UE has a preference for the value of K</w:t>
      </w:r>
      <w:r w:rsidRPr="00904DF4">
        <w:rPr>
          <w:rFonts w:eastAsia="Times New Roman"/>
          <w:vertAlign w:val="subscript"/>
          <w:lang w:eastAsia="ja-JP"/>
        </w:rPr>
        <w:t>2</w:t>
      </w:r>
      <w:r w:rsidRPr="00904DF4">
        <w:rPr>
          <w:rFonts w:eastAsia="Times New Roman"/>
          <w:lang w:eastAsia="ja-JP"/>
        </w:rPr>
        <w:t xml:space="preserve"> for cross-slot scheduling with 480 kHz SCS:</w:t>
      </w:r>
    </w:p>
    <w:p w14:paraId="44C61437" w14:textId="77777777" w:rsidR="00904DF4" w:rsidRPr="00904DF4" w:rsidRDefault="00904DF4" w:rsidP="00904DF4">
      <w:pPr>
        <w:overflowPunct w:val="0"/>
        <w:autoSpaceDE w:val="0"/>
        <w:autoSpaceDN w:val="0"/>
        <w:adjustRightInd w:val="0"/>
        <w:spacing w:line="240" w:lineRule="auto"/>
        <w:ind w:left="1702" w:hanging="284"/>
        <w:jc w:val="left"/>
        <w:textAlignment w:val="baseline"/>
        <w:rPr>
          <w:rFonts w:eastAsia="Times New Roman"/>
          <w:lang w:eastAsia="ja-JP"/>
        </w:rPr>
      </w:pPr>
      <w:r w:rsidRPr="00904DF4">
        <w:rPr>
          <w:rFonts w:eastAsia="Times New Roman"/>
          <w:lang w:eastAsia="ja-JP"/>
        </w:rPr>
        <w:t>5&gt;</w:t>
      </w:r>
      <w:r w:rsidRPr="00904DF4">
        <w:rPr>
          <w:rFonts w:eastAsia="Times New Roman"/>
          <w:lang w:eastAsia="ja-JP"/>
        </w:rPr>
        <w:tab/>
        <w:t xml:space="preserve">include </w:t>
      </w:r>
      <w:r w:rsidRPr="00904DF4">
        <w:rPr>
          <w:rFonts w:eastAsia="Times New Roman"/>
          <w:i/>
          <w:iCs/>
          <w:lang w:eastAsia="ja-JP"/>
        </w:rPr>
        <w:t>preferredK2-SCS-480kHz</w:t>
      </w:r>
      <w:r w:rsidRPr="00904DF4">
        <w:rPr>
          <w:rFonts w:eastAsia="Times New Roman"/>
          <w:lang w:eastAsia="ja-JP"/>
        </w:rPr>
        <w:t xml:space="preserve"> in the </w:t>
      </w:r>
      <w:r w:rsidRPr="00904DF4">
        <w:rPr>
          <w:rFonts w:eastAsia="Times New Roman"/>
          <w:i/>
          <w:iCs/>
          <w:lang w:eastAsia="ja-JP"/>
        </w:rPr>
        <w:t>minSchedulingOffsetPreferenceExt</w:t>
      </w:r>
      <w:r w:rsidRPr="00904DF4">
        <w:rPr>
          <w:rFonts w:eastAsia="Times New Roman"/>
          <w:lang w:eastAsia="ja-JP"/>
        </w:rPr>
        <w:t xml:space="preserve"> IE and set it to the desired value of K</w:t>
      </w:r>
      <w:r w:rsidRPr="00904DF4">
        <w:rPr>
          <w:rFonts w:eastAsia="Times New Roman"/>
          <w:vertAlign w:val="subscript"/>
          <w:lang w:eastAsia="ja-JP"/>
        </w:rPr>
        <w:t>2</w:t>
      </w:r>
      <w:r w:rsidRPr="00904DF4">
        <w:rPr>
          <w:rFonts w:eastAsia="Times New Roman"/>
          <w:lang w:eastAsia="ja-JP"/>
        </w:rPr>
        <w:t>;</w:t>
      </w:r>
    </w:p>
    <w:p w14:paraId="7E0262DC"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if the UE has a preference for the value of K</w:t>
      </w:r>
      <w:r w:rsidRPr="00904DF4">
        <w:rPr>
          <w:rFonts w:eastAsia="Times New Roman"/>
          <w:vertAlign w:val="subscript"/>
          <w:lang w:eastAsia="ja-JP"/>
        </w:rPr>
        <w:t>2</w:t>
      </w:r>
      <w:r w:rsidRPr="00904DF4">
        <w:rPr>
          <w:rFonts w:eastAsia="Times New Roman"/>
          <w:lang w:eastAsia="ja-JP"/>
        </w:rPr>
        <w:t xml:space="preserve"> for cross-slot scheduling with 960 kHz SCS:</w:t>
      </w:r>
    </w:p>
    <w:p w14:paraId="3C978CCE" w14:textId="77777777" w:rsidR="00904DF4" w:rsidRPr="00904DF4" w:rsidRDefault="00904DF4" w:rsidP="00904DF4">
      <w:pPr>
        <w:overflowPunct w:val="0"/>
        <w:autoSpaceDE w:val="0"/>
        <w:autoSpaceDN w:val="0"/>
        <w:adjustRightInd w:val="0"/>
        <w:spacing w:line="240" w:lineRule="auto"/>
        <w:ind w:left="1702" w:hanging="284"/>
        <w:jc w:val="left"/>
        <w:textAlignment w:val="baseline"/>
        <w:rPr>
          <w:rFonts w:eastAsia="Times New Roman"/>
          <w:lang w:eastAsia="ja-JP"/>
        </w:rPr>
      </w:pPr>
      <w:r w:rsidRPr="00904DF4">
        <w:rPr>
          <w:rFonts w:eastAsia="Times New Roman"/>
          <w:lang w:eastAsia="ja-JP"/>
        </w:rPr>
        <w:t>5&gt;</w:t>
      </w:r>
      <w:r w:rsidRPr="00904DF4">
        <w:rPr>
          <w:rFonts w:eastAsia="Times New Roman"/>
          <w:lang w:eastAsia="ja-JP"/>
        </w:rPr>
        <w:tab/>
        <w:t xml:space="preserve">include </w:t>
      </w:r>
      <w:r w:rsidRPr="00904DF4">
        <w:rPr>
          <w:rFonts w:eastAsia="Times New Roman"/>
          <w:i/>
          <w:iCs/>
          <w:lang w:eastAsia="ja-JP"/>
        </w:rPr>
        <w:t>preferredK2-SCS-960kHz</w:t>
      </w:r>
      <w:r w:rsidRPr="00904DF4">
        <w:rPr>
          <w:rFonts w:eastAsia="Times New Roman"/>
          <w:lang w:eastAsia="ja-JP"/>
        </w:rPr>
        <w:t xml:space="preserve"> in the </w:t>
      </w:r>
      <w:r w:rsidRPr="00904DF4">
        <w:rPr>
          <w:rFonts w:eastAsia="Times New Roman"/>
          <w:i/>
          <w:iCs/>
          <w:lang w:eastAsia="ja-JP"/>
        </w:rPr>
        <w:t>minSchedulingOffsetPreferenceExt</w:t>
      </w:r>
      <w:r w:rsidRPr="00904DF4">
        <w:rPr>
          <w:rFonts w:eastAsia="Times New Roman"/>
          <w:lang w:eastAsia="ja-JP"/>
        </w:rPr>
        <w:t xml:space="preserve"> IE and set it to the desired value of K</w:t>
      </w:r>
      <w:r w:rsidRPr="00904DF4">
        <w:rPr>
          <w:rFonts w:eastAsia="Times New Roman"/>
          <w:vertAlign w:val="subscript"/>
          <w:lang w:eastAsia="ja-JP"/>
        </w:rPr>
        <w:t>2</w:t>
      </w:r>
      <w:r w:rsidRPr="00904DF4">
        <w:rPr>
          <w:rFonts w:eastAsia="Times New Roman"/>
          <w:lang w:eastAsia="ja-JP"/>
        </w:rPr>
        <w:t>;</w:t>
      </w:r>
    </w:p>
    <w:p w14:paraId="1D01907B"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else (if the UE has no preference on the minimum scheduling offset for cross-slot scheduling for the cell group):</w:t>
      </w:r>
    </w:p>
    <w:p w14:paraId="601089C3"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do not include </w:t>
      </w:r>
      <w:r w:rsidRPr="00904DF4">
        <w:rPr>
          <w:rFonts w:eastAsia="Times New Roman"/>
          <w:i/>
          <w:iCs/>
          <w:lang w:eastAsia="ja-JP"/>
        </w:rPr>
        <w:t>preferredK0</w:t>
      </w:r>
      <w:r w:rsidRPr="00904DF4">
        <w:rPr>
          <w:rFonts w:eastAsia="Times New Roman"/>
          <w:lang w:eastAsia="ja-JP"/>
        </w:rPr>
        <w:t xml:space="preserve"> and </w:t>
      </w:r>
      <w:r w:rsidRPr="00904DF4">
        <w:rPr>
          <w:rFonts w:eastAsia="Times New Roman"/>
          <w:i/>
          <w:iCs/>
          <w:lang w:eastAsia="ja-JP"/>
        </w:rPr>
        <w:t>preferredK2</w:t>
      </w:r>
      <w:r w:rsidRPr="00904DF4">
        <w:rPr>
          <w:rFonts w:eastAsia="Times New Roman"/>
          <w:lang w:eastAsia="ja-JP"/>
        </w:rPr>
        <w:t xml:space="preserve"> in the</w:t>
      </w:r>
      <w:r w:rsidRPr="00904DF4">
        <w:rPr>
          <w:rFonts w:eastAsia="Times New Roman"/>
          <w:i/>
          <w:iCs/>
          <w:lang w:eastAsia="ja-JP"/>
        </w:rPr>
        <w:t xml:space="preserve"> minSchedulingOffsetPreferenceExt</w:t>
      </w:r>
      <w:r w:rsidRPr="00904DF4">
        <w:rPr>
          <w:rFonts w:eastAsia="Times New Roman"/>
          <w:lang w:eastAsia="ja-JP"/>
        </w:rPr>
        <w:t xml:space="preserve"> IE;</w:t>
      </w:r>
    </w:p>
    <w:p w14:paraId="7581D7D3"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r>
      <w:r w:rsidRPr="00904DF4">
        <w:rPr>
          <w:rFonts w:eastAsia="Times New Roman"/>
          <w:lang w:eastAsia="zh-CN"/>
        </w:rPr>
        <w:t xml:space="preserve">if transmission of the </w:t>
      </w:r>
      <w:r w:rsidRPr="00904DF4">
        <w:rPr>
          <w:rFonts w:eastAsia="Times New Roman"/>
          <w:i/>
          <w:lang w:eastAsia="zh-CN"/>
        </w:rPr>
        <w:t>UEAssistanceInformation</w:t>
      </w:r>
      <w:r w:rsidRPr="00904DF4">
        <w:rPr>
          <w:rFonts w:eastAsia="Times New Roman"/>
          <w:lang w:eastAsia="zh-CN"/>
        </w:rPr>
        <w:t xml:space="preserve"> message is initiated to provide a release preference according to 5.7.4.2</w:t>
      </w:r>
      <w:r w:rsidRPr="00904DF4">
        <w:rPr>
          <w:rFonts w:eastAsia="Times New Roman"/>
          <w:lang w:eastAsia="x-none"/>
        </w:rPr>
        <w:t xml:space="preserve"> or 5.3.5.3</w:t>
      </w:r>
      <w:r w:rsidRPr="00904DF4">
        <w:rPr>
          <w:rFonts w:eastAsia="Times New Roman"/>
          <w:lang w:eastAsia="zh-CN"/>
        </w:rPr>
        <w:t>:</w:t>
      </w:r>
    </w:p>
    <w:p w14:paraId="1141BFA1"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r>
      <w:r w:rsidRPr="00904DF4">
        <w:rPr>
          <w:rFonts w:eastAsia="Times New Roman"/>
          <w:lang w:eastAsia="ja-JP"/>
        </w:rPr>
        <w:t xml:space="preserve">include </w:t>
      </w:r>
      <w:r w:rsidRPr="00904DF4">
        <w:rPr>
          <w:rFonts w:eastAsia="Times New Roman"/>
          <w:i/>
          <w:iCs/>
          <w:lang w:eastAsia="ja-JP"/>
        </w:rPr>
        <w:t>release</w:t>
      </w:r>
      <w:r w:rsidRPr="00904DF4">
        <w:rPr>
          <w:rFonts w:eastAsia="Times New Roman"/>
          <w:i/>
          <w:lang w:eastAsia="ja-JP"/>
        </w:rPr>
        <w:t>Preference</w:t>
      </w:r>
      <w:r w:rsidRPr="00904DF4">
        <w:rPr>
          <w:rFonts w:eastAsia="Times New Roman"/>
          <w:i/>
          <w:iCs/>
          <w:lang w:eastAsia="ja-JP"/>
        </w:rPr>
        <w:t xml:space="preserve"> </w:t>
      </w:r>
      <w:r w:rsidRPr="00904DF4">
        <w:rPr>
          <w:rFonts w:eastAsia="Times New Roman"/>
          <w:lang w:eastAsia="ja-JP"/>
        </w:rPr>
        <w:t xml:space="preserve">in the </w:t>
      </w:r>
      <w:r w:rsidRPr="00904DF4">
        <w:rPr>
          <w:rFonts w:eastAsia="Times New Roman"/>
          <w:i/>
          <w:lang w:eastAsia="zh-CN"/>
        </w:rPr>
        <w:t>UEAssistanceInformation</w:t>
      </w:r>
      <w:r w:rsidRPr="00904DF4">
        <w:rPr>
          <w:rFonts w:eastAsia="Times New Roman"/>
          <w:lang w:eastAsia="zh-CN"/>
        </w:rPr>
        <w:t xml:space="preserve"> message</w:t>
      </w:r>
      <w:r w:rsidRPr="00904DF4">
        <w:rPr>
          <w:rFonts w:eastAsia="Times New Roman"/>
          <w:lang w:eastAsia="ja-JP"/>
        </w:rPr>
        <w:t>;</w:t>
      </w:r>
    </w:p>
    <w:p w14:paraId="22612E46"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r>
      <w:r w:rsidRPr="00904DF4">
        <w:rPr>
          <w:rFonts w:eastAsia="Times New Roman"/>
          <w:lang w:eastAsia="ja-JP"/>
        </w:rPr>
        <w:t xml:space="preserve">set </w:t>
      </w:r>
      <w:r w:rsidRPr="00904DF4">
        <w:rPr>
          <w:rFonts w:eastAsia="Times New Roman"/>
          <w:i/>
          <w:iCs/>
          <w:lang w:eastAsia="ja-JP"/>
        </w:rPr>
        <w:t xml:space="preserve">preferredRRC-State </w:t>
      </w:r>
      <w:r w:rsidRPr="00904DF4">
        <w:rPr>
          <w:rFonts w:eastAsia="Times New Roman"/>
          <w:lang w:eastAsia="ja-JP"/>
        </w:rPr>
        <w:t>to the</w:t>
      </w:r>
      <w:r w:rsidRPr="00904DF4">
        <w:rPr>
          <w:rFonts w:eastAsia="Times New Roman"/>
          <w:lang w:eastAsia="zh-CN"/>
        </w:rPr>
        <w:t xml:space="preserve"> desired RRC state </w:t>
      </w:r>
      <w:r w:rsidRPr="00904DF4">
        <w:rPr>
          <w:rFonts w:eastAsia="Times New Roman"/>
          <w:lang w:eastAsia="ja-JP"/>
        </w:rPr>
        <w:t xml:space="preserve">on transmission of the </w:t>
      </w:r>
      <w:r w:rsidRPr="00904DF4">
        <w:rPr>
          <w:rFonts w:eastAsia="Times New Roman"/>
          <w:i/>
          <w:lang w:eastAsia="zh-CN"/>
        </w:rPr>
        <w:t>UEAssistanceInformation</w:t>
      </w:r>
      <w:r w:rsidRPr="00904DF4">
        <w:rPr>
          <w:rFonts w:eastAsia="Times New Roman"/>
          <w:lang w:eastAsia="zh-CN"/>
        </w:rPr>
        <w:t xml:space="preserve"> message</w:t>
      </w:r>
      <w:r w:rsidRPr="00904DF4">
        <w:rPr>
          <w:rFonts w:eastAsia="Times New Roman"/>
          <w:lang w:eastAsia="ja-JP"/>
        </w:rPr>
        <w:t>;</w:t>
      </w:r>
    </w:p>
    <w:p w14:paraId="05390268"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宋体"/>
        </w:rPr>
      </w:pPr>
      <w:r w:rsidRPr="00904DF4">
        <w:rPr>
          <w:rFonts w:eastAsia="宋体"/>
        </w:rPr>
        <w:t>1&gt;</w:t>
      </w:r>
      <w:r w:rsidRPr="00904DF4">
        <w:rPr>
          <w:rFonts w:eastAsia="宋体"/>
        </w:rPr>
        <w:tab/>
        <w:t xml:space="preserve">if transmission of the </w:t>
      </w:r>
      <w:r w:rsidRPr="00904DF4">
        <w:rPr>
          <w:rFonts w:eastAsia="宋体"/>
          <w:i/>
          <w:iCs/>
        </w:rPr>
        <w:t>UEAssistanceInformation</w:t>
      </w:r>
      <w:r w:rsidRPr="00904DF4">
        <w:rPr>
          <w:rFonts w:eastAsia="宋体"/>
        </w:rPr>
        <w:t xml:space="preserve"> message is initiated to provide an indication of preference in being provisioned with reference time information according to 5.7.4.2</w:t>
      </w:r>
      <w:r w:rsidRPr="00904DF4">
        <w:rPr>
          <w:rFonts w:eastAsia="Times New Roman"/>
          <w:lang w:eastAsia="x-none"/>
        </w:rPr>
        <w:t xml:space="preserve"> or 5.3.5.3</w:t>
      </w:r>
      <w:r w:rsidRPr="00904DF4">
        <w:rPr>
          <w:rFonts w:eastAsia="宋体"/>
        </w:rPr>
        <w:t>:</w:t>
      </w:r>
    </w:p>
    <w:p w14:paraId="771E147D"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MS Mincho"/>
        </w:rPr>
      </w:pPr>
      <w:r w:rsidRPr="00904DF4">
        <w:rPr>
          <w:rFonts w:eastAsia="MS Mincho"/>
        </w:rPr>
        <w:t>2&gt;</w:t>
      </w:r>
      <w:r w:rsidRPr="00904DF4">
        <w:rPr>
          <w:rFonts w:eastAsia="MS Mincho"/>
        </w:rPr>
        <w:tab/>
        <w:t>if the UE has a preference in being provisioned with reference time information:</w:t>
      </w:r>
    </w:p>
    <w:p w14:paraId="5804EEE7"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宋体"/>
          <w:snapToGrid w:val="0"/>
          <w:lang w:eastAsia="ja-JP"/>
        </w:rPr>
      </w:pPr>
      <w:r w:rsidRPr="00904DF4">
        <w:rPr>
          <w:rFonts w:eastAsia="宋体"/>
          <w:snapToGrid w:val="0"/>
          <w:lang w:eastAsia="ja-JP"/>
        </w:rPr>
        <w:t>3&gt;</w:t>
      </w:r>
      <w:r w:rsidRPr="00904DF4">
        <w:rPr>
          <w:rFonts w:eastAsia="宋体"/>
          <w:snapToGrid w:val="0"/>
          <w:lang w:eastAsia="ja-JP"/>
        </w:rPr>
        <w:tab/>
        <w:t xml:space="preserve">set </w:t>
      </w:r>
      <w:r w:rsidRPr="00904DF4">
        <w:rPr>
          <w:rFonts w:eastAsia="宋体"/>
          <w:i/>
          <w:iCs/>
          <w:snapToGrid w:val="0"/>
          <w:lang w:eastAsia="ja-JP"/>
        </w:rPr>
        <w:t>referenceTimeInfoPreference</w:t>
      </w:r>
      <w:r w:rsidRPr="00904DF4">
        <w:rPr>
          <w:rFonts w:eastAsia="宋体"/>
          <w:snapToGrid w:val="0"/>
          <w:lang w:eastAsia="ja-JP"/>
        </w:rPr>
        <w:t xml:space="preserve"> to </w:t>
      </w:r>
      <w:r w:rsidRPr="00904DF4">
        <w:rPr>
          <w:rFonts w:eastAsia="宋体"/>
          <w:i/>
          <w:iCs/>
          <w:snapToGrid w:val="0"/>
          <w:lang w:eastAsia="ja-JP"/>
        </w:rPr>
        <w:t>true</w:t>
      </w:r>
      <w:r w:rsidRPr="00904DF4">
        <w:rPr>
          <w:rFonts w:eastAsia="宋体"/>
          <w:snapToGrid w:val="0"/>
          <w:lang w:eastAsia="ja-JP"/>
        </w:rPr>
        <w:t>;</w:t>
      </w:r>
    </w:p>
    <w:p w14:paraId="504DF88C"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MS Mincho"/>
        </w:rPr>
      </w:pPr>
      <w:r w:rsidRPr="00904DF4">
        <w:rPr>
          <w:rFonts w:eastAsia="MS Mincho"/>
        </w:rPr>
        <w:t>2&gt;</w:t>
      </w:r>
      <w:r w:rsidRPr="00904DF4">
        <w:rPr>
          <w:rFonts w:eastAsia="MS Mincho"/>
        </w:rPr>
        <w:tab/>
        <w:t>else:</w:t>
      </w:r>
    </w:p>
    <w:p w14:paraId="5A44EA86"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宋体"/>
          <w:snapToGrid w:val="0"/>
          <w:lang w:eastAsia="ja-JP"/>
        </w:rPr>
      </w:pPr>
      <w:r w:rsidRPr="00904DF4">
        <w:rPr>
          <w:rFonts w:eastAsia="宋体"/>
          <w:snapToGrid w:val="0"/>
          <w:lang w:eastAsia="ja-JP"/>
        </w:rPr>
        <w:t>3&gt;</w:t>
      </w:r>
      <w:r w:rsidRPr="00904DF4">
        <w:rPr>
          <w:rFonts w:eastAsia="宋体"/>
          <w:snapToGrid w:val="0"/>
          <w:lang w:eastAsia="ja-JP"/>
        </w:rPr>
        <w:tab/>
        <w:t xml:space="preserve">set </w:t>
      </w:r>
      <w:r w:rsidRPr="00904DF4">
        <w:rPr>
          <w:rFonts w:eastAsia="宋体"/>
          <w:i/>
          <w:iCs/>
          <w:snapToGrid w:val="0"/>
          <w:lang w:eastAsia="ja-JP"/>
        </w:rPr>
        <w:t>referenceTimeInfoPreference</w:t>
      </w:r>
      <w:r w:rsidRPr="00904DF4">
        <w:rPr>
          <w:rFonts w:eastAsia="宋体"/>
          <w:snapToGrid w:val="0"/>
          <w:lang w:eastAsia="ja-JP"/>
        </w:rPr>
        <w:t xml:space="preserve"> to </w:t>
      </w:r>
      <w:r w:rsidRPr="00904DF4">
        <w:rPr>
          <w:rFonts w:eastAsia="宋体"/>
          <w:i/>
          <w:iCs/>
          <w:snapToGrid w:val="0"/>
          <w:lang w:eastAsia="ja-JP"/>
        </w:rPr>
        <w:t>false</w:t>
      </w:r>
      <w:r w:rsidRPr="00904DF4">
        <w:rPr>
          <w:rFonts w:eastAsia="宋体"/>
          <w:snapToGrid w:val="0"/>
          <w:lang w:eastAsia="ja-JP"/>
        </w:rPr>
        <w:t>.</w:t>
      </w:r>
    </w:p>
    <w:p w14:paraId="20E60474"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 xml:space="preserve">if transmission of the </w:t>
      </w:r>
      <w:r w:rsidRPr="00904DF4">
        <w:rPr>
          <w:rFonts w:eastAsia="Times New Roman"/>
          <w:i/>
          <w:iCs/>
          <w:lang w:eastAsia="ja-JP"/>
        </w:rPr>
        <w:t>UEAssistanceInformation</w:t>
      </w:r>
      <w:r w:rsidRPr="00904DF4">
        <w:rPr>
          <w:rFonts w:eastAsia="Times New Roman"/>
          <w:lang w:eastAsia="ja-JP"/>
        </w:rPr>
        <w:t xml:space="preserve"> message is initiated to provide preference on FR2 UL gap according to 5.7.4.2 or 5.3.5.3:</w:t>
      </w:r>
    </w:p>
    <w:p w14:paraId="33458D97"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if the UE has a preference for FR2 UL gap configuration:</w:t>
      </w:r>
    </w:p>
    <w:p w14:paraId="0E559D38"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set </w:t>
      </w:r>
      <w:r w:rsidRPr="00904DF4">
        <w:rPr>
          <w:rFonts w:eastAsia="Times New Roman"/>
          <w:i/>
          <w:iCs/>
          <w:lang w:eastAsia="ja-JP"/>
        </w:rPr>
        <w:t>ul-GapFR2-PatternPreference</w:t>
      </w:r>
      <w:r w:rsidRPr="00904DF4">
        <w:rPr>
          <w:rFonts w:eastAsia="Times New Roman"/>
          <w:lang w:eastAsia="ja-JP"/>
        </w:rPr>
        <w:t xml:space="preserve"> to the preferred FR2 UL gap pattern;</w:t>
      </w:r>
    </w:p>
    <w:p w14:paraId="057D2C23"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else (if the UE has no preference for the FR2 UL gap configuration):</w:t>
      </w:r>
    </w:p>
    <w:p w14:paraId="2E12F66F"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do not include </w:t>
      </w:r>
      <w:r w:rsidRPr="00904DF4">
        <w:rPr>
          <w:rFonts w:eastAsia="Times New Roman"/>
          <w:i/>
          <w:iCs/>
          <w:lang w:eastAsia="ja-JP"/>
        </w:rPr>
        <w:t>ul-GapFR2-PatternPreference</w:t>
      </w:r>
      <w:r w:rsidRPr="00904DF4">
        <w:rPr>
          <w:rFonts w:eastAsia="Times New Roman"/>
          <w:lang w:eastAsia="ja-JP"/>
        </w:rPr>
        <w:t xml:space="preserve"> in the </w:t>
      </w:r>
      <w:r w:rsidRPr="00904DF4">
        <w:rPr>
          <w:rFonts w:eastAsia="Times New Roman"/>
          <w:i/>
          <w:iCs/>
          <w:lang w:eastAsia="ja-JP"/>
        </w:rPr>
        <w:t>UL-GapFR2-Preference</w:t>
      </w:r>
      <w:r w:rsidRPr="00904DF4">
        <w:rPr>
          <w:rFonts w:eastAsia="Times New Roman"/>
          <w:lang w:eastAsia="ja-JP"/>
        </w:rPr>
        <w:t xml:space="preserve"> IE.</w:t>
      </w:r>
    </w:p>
    <w:p w14:paraId="2884D140"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 xml:space="preserve">if transmission of the </w:t>
      </w:r>
      <w:r w:rsidRPr="00904DF4">
        <w:rPr>
          <w:rFonts w:eastAsia="Times New Roman"/>
          <w:i/>
          <w:lang w:eastAsia="ja-JP"/>
        </w:rPr>
        <w:t>UEAssistanceInformation</w:t>
      </w:r>
      <w:r w:rsidRPr="00904DF4">
        <w:rPr>
          <w:rFonts w:eastAsia="Times New Roman"/>
          <w:lang w:eastAsia="ja-JP"/>
        </w:rPr>
        <w:t xml:space="preserve"> message is initiated to provide MUSIM assistance information according to 5.7.4.2 or 5.3.5.3:</w:t>
      </w:r>
    </w:p>
    <w:p w14:paraId="0A5C3E53"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ko-KR"/>
        </w:rPr>
      </w:pPr>
      <w:r w:rsidRPr="00904DF4">
        <w:rPr>
          <w:rFonts w:eastAsia="Times New Roman"/>
          <w:lang w:eastAsia="ko-KR"/>
        </w:rPr>
        <w:lastRenderedPageBreak/>
        <w:t>2&gt;</w:t>
      </w:r>
      <w:r w:rsidRPr="00904DF4">
        <w:rPr>
          <w:rFonts w:eastAsia="Times New Roman"/>
          <w:lang w:eastAsia="ko-KR"/>
        </w:rPr>
        <w:tab/>
        <w:t xml:space="preserve">if the UE </w:t>
      </w:r>
      <w:r w:rsidRPr="00904DF4">
        <w:rPr>
          <w:rFonts w:eastAsia="Times New Roman"/>
          <w:lang w:eastAsia="ja-JP"/>
        </w:rPr>
        <w:t>has a preference for</w:t>
      </w:r>
      <w:r w:rsidRPr="00904DF4">
        <w:rPr>
          <w:rFonts w:eastAsia="Times New Roman"/>
          <w:lang w:eastAsia="ko-KR"/>
        </w:rPr>
        <w:t xml:space="preserve"> MUSIM periodic gap(s):</w:t>
      </w:r>
    </w:p>
    <w:p w14:paraId="0FCFA0DD"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include </w:t>
      </w:r>
      <w:r w:rsidRPr="00904DF4">
        <w:rPr>
          <w:rFonts w:eastAsia="Times New Roman"/>
          <w:i/>
          <w:lang w:eastAsia="ja-JP"/>
        </w:rPr>
        <w:t>musim-GapPreferenceList</w:t>
      </w:r>
      <w:r w:rsidRPr="00904DF4">
        <w:rPr>
          <w:rFonts w:eastAsia="Times New Roman"/>
          <w:lang w:eastAsia="ja-JP"/>
        </w:rPr>
        <w:t xml:space="preserve"> with an entry for each periodic gap the UE prefers to be configured;</w:t>
      </w:r>
    </w:p>
    <w:p w14:paraId="2B5B064B"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musim-GapLength</w:t>
      </w:r>
      <w:r w:rsidRPr="00904DF4">
        <w:rPr>
          <w:rFonts w:eastAsia="Times New Roman"/>
          <w:lang w:eastAsia="ja-JP"/>
        </w:rPr>
        <w:t xml:space="preserve"> and </w:t>
      </w:r>
      <w:r w:rsidRPr="00904DF4">
        <w:rPr>
          <w:rFonts w:eastAsia="Times New Roman"/>
          <w:i/>
          <w:iCs/>
          <w:lang w:eastAsia="ja-JP"/>
        </w:rPr>
        <w:t>musim-GapRepetitionAndOffset</w:t>
      </w:r>
      <w:r w:rsidRPr="00904DF4">
        <w:rPr>
          <w:rFonts w:eastAsia="Times New Roman"/>
          <w:lang w:eastAsia="ja-JP"/>
        </w:rPr>
        <w:t xml:space="preserve"> </w:t>
      </w:r>
      <w:r w:rsidRPr="00904DF4">
        <w:rPr>
          <w:rFonts w:eastAsia="Times New Roman"/>
          <w:iCs/>
          <w:lang w:eastAsia="ja-JP"/>
        </w:rPr>
        <w:t xml:space="preserve">in the </w:t>
      </w:r>
      <w:r w:rsidRPr="00904DF4">
        <w:rPr>
          <w:rFonts w:eastAsia="Times New Roman"/>
          <w:i/>
          <w:iCs/>
          <w:lang w:eastAsia="ja-JP"/>
        </w:rPr>
        <w:t>musim-GapInfo</w:t>
      </w:r>
      <w:r w:rsidRPr="00904DF4">
        <w:rPr>
          <w:rFonts w:eastAsia="Times New Roman"/>
          <w:iCs/>
          <w:lang w:eastAsia="ja-JP"/>
        </w:rPr>
        <w:t xml:space="preserve"> IE</w:t>
      </w:r>
      <w:r w:rsidRPr="00904DF4">
        <w:rPr>
          <w:rFonts w:eastAsia="Times New Roman"/>
          <w:i/>
          <w:iCs/>
          <w:lang w:eastAsia="ja-JP"/>
        </w:rPr>
        <w:t xml:space="preserve"> </w:t>
      </w:r>
      <w:r w:rsidRPr="00904DF4">
        <w:rPr>
          <w:rFonts w:eastAsia="Times New Roman"/>
          <w:lang w:eastAsia="ja-JP"/>
        </w:rPr>
        <w:t>to the values of the length and the repetition/offset of the gap(s), respectively, the UE prefers to be configured with;</w:t>
      </w:r>
    </w:p>
    <w:p w14:paraId="5E0D3413"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ko-KR"/>
        </w:rPr>
      </w:pPr>
      <w:r w:rsidRPr="00904DF4">
        <w:rPr>
          <w:rFonts w:eastAsia="Times New Roman"/>
          <w:lang w:eastAsia="ko-KR"/>
        </w:rPr>
        <w:t>2&gt;</w:t>
      </w:r>
      <w:r w:rsidRPr="00904DF4">
        <w:rPr>
          <w:rFonts w:eastAsia="Times New Roman"/>
          <w:lang w:eastAsia="ko-KR"/>
        </w:rPr>
        <w:tab/>
        <w:t xml:space="preserve">if the UE </w:t>
      </w:r>
      <w:r w:rsidRPr="00904DF4">
        <w:rPr>
          <w:rFonts w:eastAsia="Times New Roman"/>
          <w:lang w:eastAsia="ja-JP"/>
        </w:rPr>
        <w:t>has a preference for</w:t>
      </w:r>
      <w:r w:rsidRPr="00904DF4">
        <w:rPr>
          <w:rFonts w:eastAsia="Times New Roman"/>
          <w:lang w:eastAsia="ko-KR"/>
        </w:rPr>
        <w:t xml:space="preserve"> MUSIM aperiodic gap:</w:t>
      </w:r>
    </w:p>
    <w:p w14:paraId="3B93AC06"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include the field </w:t>
      </w:r>
      <w:r w:rsidRPr="00904DF4">
        <w:rPr>
          <w:rFonts w:eastAsia="Times New Roman"/>
          <w:i/>
          <w:lang w:eastAsia="ja-JP"/>
        </w:rPr>
        <w:t>musim-GapPreferenceList</w:t>
      </w:r>
      <w:r w:rsidRPr="00904DF4">
        <w:rPr>
          <w:rFonts w:eastAsia="Times New Roman"/>
          <w:lang w:eastAsia="ja-JP"/>
        </w:rPr>
        <w:t>, with one entry for the aperiodic gap the UE prefers to be configured;</w:t>
      </w:r>
    </w:p>
    <w:p w14:paraId="2B3B23F8"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iCs/>
          <w:lang w:eastAsia="ja-JP"/>
        </w:rPr>
        <w:t>musim-GapLength</w:t>
      </w:r>
      <w:r w:rsidRPr="00904DF4">
        <w:rPr>
          <w:rFonts w:eastAsia="Times New Roman"/>
          <w:lang w:eastAsia="ja-JP"/>
        </w:rPr>
        <w:t xml:space="preserve"> </w:t>
      </w:r>
      <w:r w:rsidRPr="00904DF4">
        <w:rPr>
          <w:rFonts w:eastAsia="Times New Roman"/>
          <w:iCs/>
          <w:lang w:eastAsia="ja-JP"/>
        </w:rPr>
        <w:t xml:space="preserve">in the </w:t>
      </w:r>
      <w:r w:rsidRPr="00904DF4">
        <w:rPr>
          <w:rFonts w:eastAsia="Times New Roman"/>
          <w:i/>
          <w:iCs/>
          <w:lang w:eastAsia="ja-JP"/>
        </w:rPr>
        <w:t>musim-GapInfo</w:t>
      </w:r>
      <w:r w:rsidRPr="00904DF4">
        <w:rPr>
          <w:rFonts w:eastAsia="Times New Roman"/>
          <w:iCs/>
          <w:lang w:eastAsia="ja-JP"/>
        </w:rPr>
        <w:t xml:space="preserve"> IE</w:t>
      </w:r>
      <w:r w:rsidRPr="00904DF4">
        <w:rPr>
          <w:rFonts w:eastAsia="Times New Roman"/>
          <w:i/>
          <w:iCs/>
          <w:lang w:eastAsia="ja-JP"/>
        </w:rPr>
        <w:t xml:space="preserve"> </w:t>
      </w:r>
      <w:r w:rsidRPr="00904DF4">
        <w:rPr>
          <w:rFonts w:eastAsia="Times New Roman"/>
          <w:iCs/>
          <w:lang w:eastAsia="ja-JP"/>
        </w:rPr>
        <w:t>and set it</w:t>
      </w:r>
      <w:r w:rsidRPr="00904DF4">
        <w:rPr>
          <w:rFonts w:eastAsia="Times New Roman"/>
          <w:lang w:eastAsia="ja-JP"/>
        </w:rPr>
        <w:t xml:space="preserve"> to the values of the length of the gap the UE prefers to be configured with;</w:t>
      </w:r>
    </w:p>
    <w:p w14:paraId="16DFA701"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optionally include </w:t>
      </w:r>
      <w:r w:rsidRPr="00904DF4">
        <w:rPr>
          <w:rFonts w:eastAsia="Times New Roman"/>
          <w:i/>
          <w:iCs/>
          <w:lang w:eastAsia="ja-JP"/>
        </w:rPr>
        <w:t>musim-Starting-SFN-AndSubframe</w:t>
      </w:r>
      <w:r w:rsidRPr="00904DF4">
        <w:rPr>
          <w:rFonts w:eastAsia="Times New Roman"/>
          <w:iCs/>
          <w:lang w:eastAsia="ja-JP"/>
        </w:rPr>
        <w:t xml:space="preserve"> in the </w:t>
      </w:r>
      <w:r w:rsidRPr="00904DF4">
        <w:rPr>
          <w:rFonts w:eastAsia="Times New Roman"/>
          <w:i/>
          <w:iCs/>
          <w:lang w:eastAsia="ja-JP"/>
        </w:rPr>
        <w:t>musim-GapInfo</w:t>
      </w:r>
      <w:r w:rsidRPr="00904DF4">
        <w:rPr>
          <w:rFonts w:eastAsia="Times New Roman"/>
          <w:iCs/>
          <w:lang w:eastAsia="ja-JP"/>
        </w:rPr>
        <w:t xml:space="preserve"> IE and set it to </w:t>
      </w:r>
      <w:r w:rsidRPr="00904DF4">
        <w:rPr>
          <w:rFonts w:eastAsia="Times New Roman"/>
          <w:lang w:eastAsia="ja-JP"/>
        </w:rPr>
        <w:t>the starting SFN/subframe of the gap the UE prefers to be configured with;</w:t>
      </w:r>
    </w:p>
    <w:p w14:paraId="1D1696E6"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ko-KR"/>
        </w:rPr>
      </w:pPr>
      <w:r w:rsidRPr="00904DF4">
        <w:rPr>
          <w:rFonts w:eastAsia="Times New Roman"/>
          <w:lang w:eastAsia="ko-KR"/>
        </w:rPr>
        <w:t>2&gt;</w:t>
      </w:r>
      <w:r w:rsidRPr="00904DF4">
        <w:rPr>
          <w:rFonts w:eastAsia="Times New Roman"/>
          <w:lang w:eastAsia="ko-KR"/>
        </w:rPr>
        <w:tab/>
        <w:t>if the UE has no longer preference for the periodic/aperiodic gaps:</w:t>
      </w:r>
    </w:p>
    <w:p w14:paraId="06A7BE9D"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do not include </w:t>
      </w:r>
      <w:r w:rsidRPr="00904DF4">
        <w:rPr>
          <w:rFonts w:eastAsia="Times New Roman"/>
          <w:i/>
          <w:lang w:eastAsia="ja-JP"/>
        </w:rPr>
        <w:t>musim-GapPreferenceList</w:t>
      </w:r>
      <w:r w:rsidRPr="00904DF4">
        <w:rPr>
          <w:rFonts w:eastAsia="Times New Roman"/>
          <w:lang w:eastAsia="ja-JP"/>
        </w:rPr>
        <w:t xml:space="preserve"> in the </w:t>
      </w:r>
      <w:r w:rsidRPr="00904DF4">
        <w:rPr>
          <w:rFonts w:eastAsia="Times New Roman"/>
          <w:i/>
          <w:lang w:eastAsia="ja-JP"/>
        </w:rPr>
        <w:t>musim-Assistance</w:t>
      </w:r>
      <w:r w:rsidRPr="00904DF4">
        <w:rPr>
          <w:rFonts w:eastAsia="Times New Roman"/>
          <w:lang w:eastAsia="ja-JP"/>
        </w:rPr>
        <w:t xml:space="preserve"> IE;</w:t>
      </w:r>
    </w:p>
    <w:p w14:paraId="6C484454"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UE </w:t>
      </w:r>
      <w:r w:rsidRPr="00904DF4">
        <w:rPr>
          <w:rFonts w:eastAsia="Times New Roman"/>
          <w:lang w:eastAsia="ko-KR"/>
        </w:rPr>
        <w:t xml:space="preserve">has a preference to leave </w:t>
      </w:r>
      <w:r w:rsidRPr="00904DF4">
        <w:rPr>
          <w:rFonts w:eastAsia="Times New Roman"/>
          <w:lang w:eastAsia="ja-JP"/>
        </w:rPr>
        <w:t>RRC_CONNECTED state:</w:t>
      </w:r>
    </w:p>
    <w:p w14:paraId="2B724CAB"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set </w:t>
      </w:r>
      <w:r w:rsidRPr="00904DF4">
        <w:rPr>
          <w:rFonts w:eastAsia="Times New Roman"/>
          <w:i/>
          <w:lang w:eastAsia="ja-JP"/>
        </w:rPr>
        <w:t>musim-PreferredRRC-State</w:t>
      </w:r>
      <w:r w:rsidRPr="00904DF4">
        <w:rPr>
          <w:rFonts w:eastAsia="Times New Roman"/>
          <w:lang w:eastAsia="ja-JP"/>
        </w:rPr>
        <w:t xml:space="preserve"> to the preferred RRC state.</w:t>
      </w:r>
    </w:p>
    <w:p w14:paraId="5AF4033A"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宋体"/>
          <w:snapToGrid w:val="0"/>
          <w:lang w:eastAsia="ja-JP"/>
        </w:rPr>
        <w:t>1&gt;</w:t>
      </w:r>
      <w:r w:rsidRPr="00904DF4">
        <w:rPr>
          <w:rFonts w:eastAsia="宋体"/>
          <w:snapToGrid w:val="0"/>
          <w:lang w:eastAsia="ja-JP"/>
        </w:rPr>
        <w:tab/>
      </w:r>
      <w:r w:rsidRPr="00904DF4">
        <w:rPr>
          <w:rFonts w:eastAsia="宋体"/>
        </w:rPr>
        <w:t xml:space="preserve">if transmission of the </w:t>
      </w:r>
      <w:r w:rsidRPr="00904DF4">
        <w:rPr>
          <w:rFonts w:eastAsia="宋体"/>
          <w:i/>
          <w:iCs/>
        </w:rPr>
        <w:t>UEAssistanceInformation</w:t>
      </w:r>
      <w:r w:rsidRPr="00904DF4">
        <w:rPr>
          <w:rFonts w:eastAsia="宋体"/>
        </w:rPr>
        <w:t xml:space="preserve"> message is initiated </w:t>
      </w:r>
      <w:r w:rsidRPr="00904DF4">
        <w:rPr>
          <w:rFonts w:eastAsia="Times New Roman"/>
          <w:lang w:eastAsia="ja-JP"/>
        </w:rPr>
        <w:t>to provide the relaxation state of RLM measurements of a cell group</w:t>
      </w:r>
      <w:r w:rsidRPr="00904DF4">
        <w:rPr>
          <w:rFonts w:eastAsia="Times New Roman"/>
          <w:lang w:eastAsia="zh-CN"/>
        </w:rPr>
        <w:t xml:space="preserve"> according to 5.7.4.2</w:t>
      </w:r>
      <w:r w:rsidRPr="00904DF4">
        <w:rPr>
          <w:rFonts w:eastAsia="Times New Roman"/>
          <w:lang w:eastAsia="ja-JP"/>
        </w:rPr>
        <w:t>:</w:t>
      </w:r>
    </w:p>
    <w:p w14:paraId="5E2CB05E"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宋体"/>
        </w:rPr>
      </w:pPr>
      <w:r w:rsidRPr="00904DF4">
        <w:rPr>
          <w:rFonts w:eastAsia="宋体"/>
        </w:rPr>
        <w:t>2&gt;</w:t>
      </w:r>
      <w:r w:rsidRPr="00904DF4">
        <w:rPr>
          <w:rFonts w:eastAsia="宋体"/>
        </w:rPr>
        <w:tab/>
        <w:t>if the UE performs RLM measurement relaxation on the cell group</w:t>
      </w:r>
      <w:r w:rsidRPr="00904DF4">
        <w:rPr>
          <w:rFonts w:eastAsia="Times New Roman"/>
          <w:lang w:eastAsia="zh-CN"/>
        </w:rPr>
        <w:t xml:space="preserve"> according to TS 38.133 [14]</w:t>
      </w:r>
      <w:r w:rsidRPr="00904DF4">
        <w:rPr>
          <w:rFonts w:eastAsia="宋体"/>
        </w:rPr>
        <w:t>:</w:t>
      </w:r>
    </w:p>
    <w:p w14:paraId="7377005B"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宋体"/>
        </w:rPr>
      </w:pPr>
      <w:r w:rsidRPr="00904DF4">
        <w:rPr>
          <w:rFonts w:eastAsia="宋体"/>
        </w:rPr>
        <w:t>3&gt;</w:t>
      </w:r>
      <w:r w:rsidRPr="00904DF4">
        <w:rPr>
          <w:rFonts w:eastAsia="宋体"/>
        </w:rPr>
        <w:tab/>
        <w:t xml:space="preserve">set the </w:t>
      </w:r>
      <w:r w:rsidRPr="00904DF4">
        <w:rPr>
          <w:rFonts w:eastAsia="Times New Roman"/>
          <w:i/>
          <w:iCs/>
          <w:lang w:eastAsia="ja-JP"/>
        </w:rPr>
        <w:t>rlm-MeasRelaxationState</w:t>
      </w:r>
      <w:r w:rsidRPr="00904DF4">
        <w:rPr>
          <w:rFonts w:eastAsia="宋体"/>
          <w:i/>
          <w:iCs/>
        </w:rPr>
        <w:t xml:space="preserve"> </w:t>
      </w:r>
      <w:r w:rsidRPr="00904DF4">
        <w:rPr>
          <w:rFonts w:eastAsia="宋体"/>
        </w:rPr>
        <w:t xml:space="preserve">to </w:t>
      </w:r>
      <w:r w:rsidRPr="00904DF4">
        <w:rPr>
          <w:rFonts w:eastAsia="宋体"/>
          <w:i/>
          <w:iCs/>
        </w:rPr>
        <w:t>true</w:t>
      </w:r>
      <w:r w:rsidRPr="00904DF4">
        <w:rPr>
          <w:rFonts w:eastAsia="宋体"/>
        </w:rPr>
        <w:t>;</w:t>
      </w:r>
    </w:p>
    <w:p w14:paraId="375586B7"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宋体"/>
        </w:rPr>
      </w:pPr>
      <w:r w:rsidRPr="00904DF4">
        <w:rPr>
          <w:rFonts w:eastAsia="宋体"/>
        </w:rPr>
        <w:t>2&gt;</w:t>
      </w:r>
      <w:r w:rsidRPr="00904DF4">
        <w:rPr>
          <w:rFonts w:eastAsia="宋体"/>
        </w:rPr>
        <w:tab/>
        <w:t>else:</w:t>
      </w:r>
    </w:p>
    <w:p w14:paraId="671DE46F"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宋体"/>
        </w:rPr>
      </w:pPr>
      <w:r w:rsidRPr="00904DF4">
        <w:rPr>
          <w:rFonts w:eastAsia="宋体"/>
        </w:rPr>
        <w:t>3&gt;</w:t>
      </w:r>
      <w:r w:rsidRPr="00904DF4">
        <w:rPr>
          <w:rFonts w:eastAsia="宋体"/>
        </w:rPr>
        <w:tab/>
        <w:t xml:space="preserve">set the </w:t>
      </w:r>
      <w:r w:rsidRPr="00904DF4">
        <w:rPr>
          <w:rFonts w:eastAsia="Times New Roman"/>
          <w:i/>
          <w:iCs/>
          <w:lang w:eastAsia="ja-JP"/>
        </w:rPr>
        <w:t>rlm-MeasRelaxationState</w:t>
      </w:r>
      <w:r w:rsidRPr="00904DF4">
        <w:rPr>
          <w:rFonts w:eastAsia="宋体"/>
          <w:i/>
          <w:iCs/>
        </w:rPr>
        <w:t xml:space="preserve"> </w:t>
      </w:r>
      <w:r w:rsidRPr="00904DF4">
        <w:rPr>
          <w:rFonts w:eastAsia="宋体"/>
        </w:rPr>
        <w:t xml:space="preserve">to </w:t>
      </w:r>
      <w:r w:rsidRPr="00904DF4">
        <w:rPr>
          <w:rFonts w:eastAsia="宋体"/>
          <w:i/>
          <w:iCs/>
        </w:rPr>
        <w:t>false</w:t>
      </w:r>
      <w:r w:rsidRPr="00904DF4">
        <w:rPr>
          <w:rFonts w:eastAsia="宋体"/>
        </w:rPr>
        <w:t>;</w:t>
      </w:r>
    </w:p>
    <w:p w14:paraId="00D15AE2"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宋体"/>
          <w:snapToGrid w:val="0"/>
          <w:lang w:eastAsia="ja-JP"/>
        </w:rPr>
        <w:t>1&gt;</w:t>
      </w:r>
      <w:r w:rsidRPr="00904DF4">
        <w:rPr>
          <w:rFonts w:eastAsia="宋体"/>
          <w:snapToGrid w:val="0"/>
          <w:lang w:eastAsia="ja-JP"/>
        </w:rPr>
        <w:tab/>
      </w:r>
      <w:r w:rsidRPr="00904DF4">
        <w:rPr>
          <w:rFonts w:eastAsia="宋体"/>
        </w:rPr>
        <w:t xml:space="preserve">if transmission of the </w:t>
      </w:r>
      <w:r w:rsidRPr="00904DF4">
        <w:rPr>
          <w:rFonts w:eastAsia="宋体"/>
          <w:i/>
          <w:iCs/>
        </w:rPr>
        <w:t>UEAssistanceInformation</w:t>
      </w:r>
      <w:r w:rsidRPr="00904DF4">
        <w:rPr>
          <w:rFonts w:eastAsia="宋体"/>
        </w:rPr>
        <w:t xml:space="preserve"> message is initiated </w:t>
      </w:r>
      <w:r w:rsidRPr="00904DF4">
        <w:rPr>
          <w:rFonts w:eastAsia="Times New Roman"/>
          <w:lang w:eastAsia="ja-JP"/>
        </w:rPr>
        <w:t>to provide the relaxation state of BFD measurements of a cell group:</w:t>
      </w:r>
    </w:p>
    <w:p w14:paraId="7A983A6F"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宋体"/>
        </w:rPr>
      </w:pPr>
      <w:r w:rsidRPr="00904DF4">
        <w:rPr>
          <w:rFonts w:eastAsia="宋体"/>
        </w:rPr>
        <w:t>2&gt;</w:t>
      </w:r>
      <w:r w:rsidRPr="00904DF4">
        <w:rPr>
          <w:rFonts w:eastAsia="宋体"/>
        </w:rPr>
        <w:tab/>
        <w:t>for each serving cell of the cell group:</w:t>
      </w:r>
    </w:p>
    <w:p w14:paraId="3D06A638"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宋体"/>
        </w:rPr>
      </w:pPr>
      <w:r w:rsidRPr="00904DF4">
        <w:rPr>
          <w:rFonts w:eastAsia="宋体"/>
        </w:rPr>
        <w:t>3&gt;</w:t>
      </w:r>
      <w:r w:rsidRPr="00904DF4">
        <w:rPr>
          <w:rFonts w:eastAsia="宋体"/>
        </w:rPr>
        <w:tab/>
        <w:t xml:space="preserve">if the UE performs BFD measurement relaxation on this serving cell </w:t>
      </w:r>
      <w:r w:rsidRPr="00904DF4">
        <w:rPr>
          <w:rFonts w:eastAsia="Times New Roman"/>
          <w:lang w:eastAsia="zh-CN"/>
        </w:rPr>
        <w:t>according to TS 38.133 [14]</w:t>
      </w:r>
      <w:r w:rsidRPr="00904DF4">
        <w:rPr>
          <w:rFonts w:eastAsia="宋体"/>
        </w:rPr>
        <w:t>:</w:t>
      </w:r>
    </w:p>
    <w:p w14:paraId="432374F5"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宋体"/>
        </w:rPr>
      </w:pPr>
      <w:r w:rsidRPr="00904DF4">
        <w:rPr>
          <w:rFonts w:eastAsia="宋体"/>
        </w:rPr>
        <w:t>4&gt;</w:t>
      </w:r>
      <w:r w:rsidRPr="00904DF4">
        <w:rPr>
          <w:rFonts w:eastAsia="宋体"/>
        </w:rPr>
        <w:tab/>
        <w:t xml:space="preserve">set the n-th bit of </w:t>
      </w:r>
      <w:r w:rsidRPr="00904DF4">
        <w:rPr>
          <w:rFonts w:eastAsia="Times New Roman"/>
          <w:i/>
          <w:lang w:eastAsia="ja-JP"/>
        </w:rPr>
        <w:t>bfd-MeasRelaxationState</w:t>
      </w:r>
      <w:r w:rsidRPr="00904DF4">
        <w:rPr>
          <w:rFonts w:eastAsia="宋体"/>
          <w:i/>
        </w:rPr>
        <w:t xml:space="preserve"> </w:t>
      </w:r>
      <w:r w:rsidRPr="00904DF4">
        <w:rPr>
          <w:rFonts w:eastAsia="宋体"/>
        </w:rPr>
        <w:t xml:space="preserve">to '1', where n is equal to the </w:t>
      </w:r>
      <w:r w:rsidRPr="00904DF4">
        <w:rPr>
          <w:rFonts w:eastAsia="宋体"/>
          <w:i/>
        </w:rPr>
        <w:t>servCellIndex</w:t>
      </w:r>
      <w:r w:rsidRPr="00904DF4">
        <w:rPr>
          <w:rFonts w:eastAsia="宋体"/>
        </w:rPr>
        <w:t xml:space="preserve"> value + 1 of the serving cell;</w:t>
      </w:r>
    </w:p>
    <w:p w14:paraId="424AA0D6"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宋体"/>
        </w:rPr>
      </w:pPr>
      <w:r w:rsidRPr="00904DF4">
        <w:rPr>
          <w:rFonts w:eastAsia="宋体"/>
        </w:rPr>
        <w:t>3&gt;</w:t>
      </w:r>
      <w:r w:rsidRPr="00904DF4">
        <w:rPr>
          <w:rFonts w:eastAsia="宋体"/>
        </w:rPr>
        <w:tab/>
        <w:t>else:</w:t>
      </w:r>
    </w:p>
    <w:p w14:paraId="440916AC"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宋体"/>
          <w:snapToGrid w:val="0"/>
          <w:lang w:eastAsia="ja-JP"/>
        </w:rPr>
      </w:pPr>
      <w:r w:rsidRPr="00904DF4">
        <w:rPr>
          <w:rFonts w:eastAsia="宋体"/>
        </w:rPr>
        <w:t>4&gt;</w:t>
      </w:r>
      <w:r w:rsidRPr="00904DF4">
        <w:rPr>
          <w:rFonts w:eastAsia="宋体"/>
        </w:rPr>
        <w:tab/>
        <w:t xml:space="preserve">set the n-th bit of </w:t>
      </w:r>
      <w:r w:rsidRPr="00904DF4">
        <w:rPr>
          <w:rFonts w:eastAsia="Times New Roman"/>
          <w:i/>
          <w:lang w:eastAsia="ja-JP"/>
        </w:rPr>
        <w:t>bfd-MeasRelaxationState</w:t>
      </w:r>
      <w:r w:rsidRPr="00904DF4">
        <w:rPr>
          <w:rFonts w:eastAsia="宋体"/>
          <w:i/>
        </w:rPr>
        <w:t xml:space="preserve"> </w:t>
      </w:r>
      <w:r w:rsidRPr="00904DF4">
        <w:rPr>
          <w:rFonts w:eastAsia="宋体"/>
        </w:rPr>
        <w:t xml:space="preserve">to '0', where n is equal to the </w:t>
      </w:r>
      <w:r w:rsidRPr="00904DF4">
        <w:rPr>
          <w:rFonts w:eastAsia="宋体"/>
          <w:i/>
        </w:rPr>
        <w:t>servCellIndex</w:t>
      </w:r>
      <w:r w:rsidRPr="00904DF4">
        <w:rPr>
          <w:rFonts w:eastAsia="宋体"/>
        </w:rPr>
        <w:t xml:space="preserve"> value + 1 of the serving cell.</w:t>
      </w:r>
    </w:p>
    <w:p w14:paraId="2BB791A9"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zh-CN"/>
        </w:rPr>
      </w:pPr>
      <w:r w:rsidRPr="00904DF4">
        <w:rPr>
          <w:rFonts w:eastAsia="Times New Roman"/>
          <w:lang w:eastAsia="ja-JP"/>
        </w:rPr>
        <w:t>1&gt;</w:t>
      </w:r>
      <w:r w:rsidRPr="00904DF4">
        <w:rPr>
          <w:rFonts w:eastAsia="Times New Roman"/>
          <w:lang w:eastAsia="ja-JP"/>
        </w:rPr>
        <w:tab/>
      </w:r>
      <w:r w:rsidRPr="00904DF4">
        <w:rPr>
          <w:rFonts w:eastAsia="Times New Roman"/>
          <w:lang w:eastAsia="zh-CN"/>
        </w:rPr>
        <w:t xml:space="preserve">if transmission of the </w:t>
      </w:r>
      <w:r w:rsidRPr="00904DF4">
        <w:rPr>
          <w:rFonts w:eastAsia="Times New Roman"/>
          <w:i/>
          <w:lang w:eastAsia="zh-CN"/>
        </w:rPr>
        <w:t>UEAssistanceInformation</w:t>
      </w:r>
      <w:r w:rsidRPr="00904DF4">
        <w:rPr>
          <w:rFonts w:eastAsia="Times New Roman"/>
          <w:lang w:eastAsia="zh-CN"/>
        </w:rPr>
        <w:t xml:space="preserve"> message is initiated to </w:t>
      </w:r>
      <w:r w:rsidRPr="00904DF4">
        <w:rPr>
          <w:rFonts w:eastAsia="Times New Roman"/>
          <w:lang w:eastAsia="ja-JP"/>
        </w:rPr>
        <w:t xml:space="preserve">indicate availability of data mapped to radio bearers not configured for SDT </w:t>
      </w:r>
      <w:r w:rsidRPr="00904DF4">
        <w:rPr>
          <w:rFonts w:eastAsia="Times New Roman"/>
          <w:lang w:eastAsia="zh-CN"/>
        </w:rPr>
        <w:t>according to 5.7.4.2:</w:t>
      </w:r>
    </w:p>
    <w:p w14:paraId="3C5BDDAE"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include the </w:t>
      </w:r>
      <w:r w:rsidRPr="00904DF4">
        <w:rPr>
          <w:rFonts w:eastAsia="Times New Roman"/>
          <w:i/>
          <w:iCs/>
          <w:lang w:eastAsia="ja-JP"/>
        </w:rPr>
        <w:t>nonSDT-DataIndication</w:t>
      </w:r>
      <w:r w:rsidRPr="00904DF4">
        <w:rPr>
          <w:rFonts w:eastAsia="Times New Roman"/>
          <w:lang w:eastAsia="ja-JP"/>
        </w:rPr>
        <w:t xml:space="preserve"> in the </w:t>
      </w:r>
      <w:r w:rsidRPr="00904DF4">
        <w:rPr>
          <w:rFonts w:eastAsia="Times New Roman"/>
          <w:i/>
          <w:iCs/>
          <w:lang w:eastAsia="ja-JP"/>
        </w:rPr>
        <w:t>UEAssistanceInformation</w:t>
      </w:r>
      <w:r w:rsidRPr="00904DF4">
        <w:rPr>
          <w:rFonts w:eastAsia="Times New Roman"/>
          <w:lang w:eastAsia="ja-JP"/>
        </w:rPr>
        <w:t xml:space="preserve"> message;</w:t>
      </w:r>
    </w:p>
    <w:p w14:paraId="2B543B85"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include and set the </w:t>
      </w:r>
      <w:r w:rsidRPr="00904DF4">
        <w:rPr>
          <w:rFonts w:eastAsia="Times New Roman"/>
          <w:i/>
          <w:iCs/>
          <w:lang w:eastAsia="ja-JP"/>
        </w:rPr>
        <w:t>resumeCause</w:t>
      </w:r>
      <w:r w:rsidRPr="00904DF4">
        <w:rPr>
          <w:rFonts w:eastAsia="Times New Roman"/>
          <w:lang w:eastAsia="ja-JP"/>
        </w:rPr>
        <w:t xml:space="preserve"> according to the information received from the upper layers, if provided.</w:t>
      </w:r>
    </w:p>
    <w:p w14:paraId="597C38F4"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宋体"/>
          <w:snapToGrid w:val="0"/>
          <w:lang w:eastAsia="ja-JP"/>
        </w:rPr>
      </w:pPr>
      <w:r w:rsidRPr="00904DF4">
        <w:rPr>
          <w:rFonts w:eastAsia="宋体"/>
          <w:snapToGrid w:val="0"/>
          <w:lang w:eastAsia="ja-JP"/>
        </w:rPr>
        <w:lastRenderedPageBreak/>
        <w:t>1&gt;</w:t>
      </w:r>
      <w:r w:rsidRPr="00904DF4">
        <w:rPr>
          <w:rFonts w:eastAsia="宋体"/>
          <w:snapToGrid w:val="0"/>
          <w:lang w:eastAsia="ja-JP"/>
        </w:rPr>
        <w:tab/>
        <w:t xml:space="preserve">if transmission of the </w:t>
      </w:r>
      <w:r w:rsidRPr="00904DF4">
        <w:rPr>
          <w:rFonts w:eastAsia="宋体"/>
          <w:i/>
          <w:snapToGrid w:val="0"/>
          <w:lang w:eastAsia="ja-JP"/>
        </w:rPr>
        <w:t>UEAssistanceInformation</w:t>
      </w:r>
      <w:r w:rsidRPr="00904DF4">
        <w:rPr>
          <w:rFonts w:eastAsia="宋体"/>
          <w:snapToGrid w:val="0"/>
          <w:lang w:eastAsia="ja-JP"/>
        </w:rPr>
        <w:t xml:space="preserve"> message is initiated to provide an indication of preference for SCG deactivation according to 5.7.4.2:</w:t>
      </w:r>
    </w:p>
    <w:p w14:paraId="0DA1C81A"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宋体"/>
          <w:snapToGrid w:val="0"/>
          <w:lang w:eastAsia="ja-JP"/>
        </w:rPr>
      </w:pPr>
      <w:r w:rsidRPr="00904DF4">
        <w:rPr>
          <w:rFonts w:eastAsia="宋体"/>
          <w:snapToGrid w:val="0"/>
          <w:lang w:eastAsia="ja-JP"/>
        </w:rPr>
        <w:t>2&gt;</w:t>
      </w:r>
      <w:r w:rsidRPr="00904DF4">
        <w:rPr>
          <w:rFonts w:eastAsia="宋体"/>
          <w:snapToGrid w:val="0"/>
          <w:lang w:eastAsia="ja-JP"/>
        </w:rPr>
        <w:tab/>
        <w:t xml:space="preserve">include </w:t>
      </w:r>
      <w:r w:rsidRPr="00904DF4">
        <w:rPr>
          <w:rFonts w:eastAsia="宋体"/>
          <w:i/>
          <w:snapToGrid w:val="0"/>
          <w:lang w:eastAsia="ja-JP"/>
        </w:rPr>
        <w:t>scg-DeactivationPreference</w:t>
      </w:r>
      <w:r w:rsidRPr="00904DF4">
        <w:rPr>
          <w:rFonts w:eastAsia="宋体"/>
          <w:snapToGrid w:val="0"/>
          <w:lang w:eastAsia="ja-JP"/>
        </w:rPr>
        <w:t xml:space="preserve"> in the </w:t>
      </w:r>
      <w:r w:rsidRPr="00904DF4">
        <w:rPr>
          <w:rFonts w:eastAsia="宋体"/>
          <w:i/>
          <w:snapToGrid w:val="0"/>
          <w:lang w:eastAsia="ja-JP"/>
        </w:rPr>
        <w:t>UEAssistanceInformation</w:t>
      </w:r>
      <w:r w:rsidRPr="00904DF4">
        <w:rPr>
          <w:rFonts w:eastAsia="宋体"/>
          <w:snapToGrid w:val="0"/>
          <w:lang w:eastAsia="ja-JP"/>
        </w:rPr>
        <w:t xml:space="preserve"> message;</w:t>
      </w:r>
    </w:p>
    <w:p w14:paraId="128650A9"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宋体"/>
          <w:snapToGrid w:val="0"/>
          <w:lang w:eastAsia="ja-JP"/>
        </w:rPr>
      </w:pPr>
      <w:r w:rsidRPr="00904DF4">
        <w:rPr>
          <w:rFonts w:eastAsia="宋体"/>
          <w:snapToGrid w:val="0"/>
          <w:lang w:eastAsia="ja-JP"/>
        </w:rPr>
        <w:t>2&gt;</w:t>
      </w:r>
      <w:r w:rsidRPr="00904DF4">
        <w:rPr>
          <w:rFonts w:eastAsia="宋体"/>
          <w:snapToGrid w:val="0"/>
          <w:lang w:eastAsia="ja-JP"/>
        </w:rPr>
        <w:tab/>
        <w:t xml:space="preserve">set the </w:t>
      </w:r>
      <w:r w:rsidRPr="00904DF4">
        <w:rPr>
          <w:rFonts w:eastAsia="宋体"/>
          <w:i/>
          <w:snapToGrid w:val="0"/>
          <w:lang w:eastAsia="ja-JP"/>
        </w:rPr>
        <w:t>scg-DeactivationPreference</w:t>
      </w:r>
      <w:r w:rsidRPr="00904DF4">
        <w:rPr>
          <w:rFonts w:eastAsia="宋体"/>
          <w:snapToGrid w:val="0"/>
          <w:lang w:eastAsia="ja-JP"/>
        </w:rPr>
        <w:t xml:space="preserve"> to </w:t>
      </w:r>
      <w:r w:rsidRPr="00904DF4">
        <w:rPr>
          <w:rFonts w:eastAsia="宋体"/>
          <w:i/>
          <w:snapToGrid w:val="0"/>
          <w:lang w:eastAsia="ja-JP"/>
        </w:rPr>
        <w:t>scgDeactivationPreferred</w:t>
      </w:r>
      <w:r w:rsidRPr="00904DF4">
        <w:rPr>
          <w:rFonts w:eastAsia="宋体"/>
          <w:snapToGrid w:val="0"/>
          <w:lang w:eastAsia="ja-JP"/>
        </w:rPr>
        <w:t xml:space="preserve"> if the UE prefers the SCG to be deactivated, otherwise set it to </w:t>
      </w:r>
      <w:r w:rsidRPr="00904DF4">
        <w:rPr>
          <w:rFonts w:eastAsia="宋体"/>
          <w:i/>
          <w:iCs/>
          <w:snapToGrid w:val="0"/>
          <w:lang w:eastAsia="ja-JP"/>
        </w:rPr>
        <w:t>noPreference</w:t>
      </w:r>
      <w:r w:rsidRPr="00904DF4">
        <w:rPr>
          <w:rFonts w:eastAsia="宋体"/>
          <w:snapToGrid w:val="0"/>
          <w:lang w:eastAsia="ja-JP"/>
        </w:rPr>
        <w:t>;</w:t>
      </w:r>
    </w:p>
    <w:p w14:paraId="45D1143F"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宋体"/>
          <w:snapToGrid w:val="0"/>
          <w:lang w:eastAsia="ja-JP"/>
        </w:rPr>
      </w:pPr>
      <w:r w:rsidRPr="00904DF4">
        <w:rPr>
          <w:rFonts w:eastAsia="宋体"/>
          <w:snapToGrid w:val="0"/>
          <w:lang w:eastAsia="ja-JP"/>
        </w:rPr>
        <w:t>1&gt;</w:t>
      </w:r>
      <w:r w:rsidRPr="00904DF4">
        <w:rPr>
          <w:rFonts w:eastAsia="宋体"/>
          <w:snapToGrid w:val="0"/>
          <w:lang w:eastAsia="ja-JP"/>
        </w:rPr>
        <w:tab/>
        <w:t xml:space="preserve">if transmission of the </w:t>
      </w:r>
      <w:r w:rsidRPr="00904DF4">
        <w:rPr>
          <w:rFonts w:eastAsia="宋体"/>
          <w:i/>
          <w:snapToGrid w:val="0"/>
          <w:lang w:eastAsia="ja-JP"/>
        </w:rPr>
        <w:t>UEAssistanceInformation</w:t>
      </w:r>
      <w:r w:rsidRPr="00904DF4">
        <w:rPr>
          <w:rFonts w:eastAsia="宋体"/>
          <w:snapToGrid w:val="0"/>
          <w:lang w:eastAsia="ja-JP"/>
        </w:rPr>
        <w:t xml:space="preserve"> message is initiated to provide an indication that the UE has uplink data related to a deactivated SCG according to 5.7.4.2:</w:t>
      </w:r>
    </w:p>
    <w:p w14:paraId="01029F37"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宋体"/>
          <w:snapToGrid w:val="0"/>
          <w:lang w:eastAsia="ja-JP"/>
        </w:rPr>
      </w:pPr>
      <w:r w:rsidRPr="00904DF4">
        <w:rPr>
          <w:rFonts w:eastAsia="宋体"/>
          <w:snapToGrid w:val="0"/>
          <w:lang w:eastAsia="ja-JP"/>
        </w:rPr>
        <w:t>2&gt;</w:t>
      </w:r>
      <w:r w:rsidRPr="00904DF4">
        <w:rPr>
          <w:rFonts w:eastAsia="宋体"/>
          <w:snapToGrid w:val="0"/>
          <w:lang w:eastAsia="ja-JP"/>
        </w:rPr>
        <w:tab/>
        <w:t xml:space="preserve">include </w:t>
      </w:r>
      <w:r w:rsidRPr="00904DF4">
        <w:rPr>
          <w:rFonts w:eastAsia="宋体"/>
          <w:i/>
          <w:snapToGrid w:val="0"/>
          <w:lang w:eastAsia="ja-JP"/>
        </w:rPr>
        <w:t>uplinkData</w:t>
      </w:r>
      <w:r w:rsidRPr="00904DF4">
        <w:rPr>
          <w:rFonts w:eastAsia="宋体"/>
          <w:snapToGrid w:val="0"/>
          <w:lang w:eastAsia="ja-JP"/>
        </w:rPr>
        <w:t xml:space="preserve"> in the </w:t>
      </w:r>
      <w:r w:rsidRPr="00904DF4">
        <w:rPr>
          <w:rFonts w:eastAsia="宋体"/>
          <w:i/>
          <w:snapToGrid w:val="0"/>
          <w:lang w:eastAsia="ja-JP"/>
        </w:rPr>
        <w:t>UEAssistanceInformation</w:t>
      </w:r>
      <w:r w:rsidRPr="00904DF4">
        <w:rPr>
          <w:rFonts w:eastAsia="宋体"/>
          <w:snapToGrid w:val="0"/>
          <w:lang w:eastAsia="ja-JP"/>
        </w:rPr>
        <w:t xml:space="preserve"> message.</w:t>
      </w:r>
    </w:p>
    <w:p w14:paraId="5CA2AACA"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宋体"/>
          <w:snapToGrid w:val="0"/>
          <w:lang w:eastAsia="ja-JP"/>
        </w:rPr>
        <w:t>1&gt;</w:t>
      </w:r>
      <w:r w:rsidRPr="00904DF4">
        <w:rPr>
          <w:rFonts w:eastAsia="宋体"/>
          <w:snapToGrid w:val="0"/>
          <w:lang w:eastAsia="ja-JP"/>
        </w:rPr>
        <w:tab/>
      </w:r>
      <w:r w:rsidRPr="00904DF4">
        <w:rPr>
          <w:rFonts w:eastAsia="宋体"/>
        </w:rPr>
        <w:t xml:space="preserve">if transmission of the </w:t>
      </w:r>
      <w:r w:rsidRPr="00904DF4">
        <w:rPr>
          <w:rFonts w:eastAsia="宋体"/>
          <w:i/>
          <w:iCs/>
        </w:rPr>
        <w:t>UEAssistanceInformation</w:t>
      </w:r>
      <w:r w:rsidRPr="00904DF4">
        <w:rPr>
          <w:rFonts w:eastAsia="宋体"/>
        </w:rPr>
        <w:t xml:space="preserve"> message is initiated </w:t>
      </w:r>
      <w:r w:rsidRPr="00904DF4">
        <w:rPr>
          <w:rFonts w:eastAsia="Times New Roman"/>
          <w:lang w:eastAsia="ja-JP"/>
        </w:rPr>
        <w:t>to provide an indication about whether the criterion for RRM relaxation for connected mode is fulfilled or not fulfilled:</w:t>
      </w:r>
    </w:p>
    <w:p w14:paraId="677EEEDC"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宋体"/>
        </w:rPr>
      </w:pPr>
      <w:r w:rsidRPr="00904DF4">
        <w:rPr>
          <w:rFonts w:eastAsia="宋体"/>
        </w:rPr>
        <w:t>2&gt;</w:t>
      </w:r>
      <w:r w:rsidRPr="00904DF4">
        <w:rPr>
          <w:rFonts w:eastAsia="宋体"/>
        </w:rPr>
        <w:tab/>
        <w:t>if the criterion for RRM measurement relaxation for connected mode is fulfilled:</w:t>
      </w:r>
    </w:p>
    <w:p w14:paraId="0B9E4D4F"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宋体"/>
        </w:rPr>
      </w:pPr>
      <w:r w:rsidRPr="00904DF4">
        <w:rPr>
          <w:rFonts w:eastAsia="宋体"/>
        </w:rPr>
        <w:t>3&gt;</w:t>
      </w:r>
      <w:r w:rsidRPr="00904DF4">
        <w:rPr>
          <w:rFonts w:eastAsia="宋体"/>
        </w:rPr>
        <w:tab/>
        <w:t xml:space="preserve">set the </w:t>
      </w:r>
      <w:r w:rsidRPr="00904DF4">
        <w:rPr>
          <w:rFonts w:eastAsia="宋体"/>
          <w:i/>
          <w:iCs/>
        </w:rPr>
        <w:t>rrm-MeasRelaxationFulfilment</w:t>
      </w:r>
      <w:r w:rsidRPr="00904DF4">
        <w:rPr>
          <w:rFonts w:eastAsia="宋体"/>
        </w:rPr>
        <w:t xml:space="preserve"> to </w:t>
      </w:r>
      <w:r w:rsidRPr="00904DF4">
        <w:rPr>
          <w:rFonts w:eastAsia="宋体"/>
          <w:i/>
          <w:iCs/>
        </w:rPr>
        <w:t>true</w:t>
      </w:r>
      <w:r w:rsidRPr="00904DF4">
        <w:rPr>
          <w:rFonts w:eastAsia="宋体"/>
        </w:rPr>
        <w:t>;</w:t>
      </w:r>
    </w:p>
    <w:p w14:paraId="53088BF1"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宋体"/>
        </w:rPr>
      </w:pPr>
      <w:r w:rsidRPr="00904DF4">
        <w:rPr>
          <w:rFonts w:eastAsia="宋体"/>
        </w:rPr>
        <w:t>2&gt;</w:t>
      </w:r>
      <w:r w:rsidRPr="00904DF4">
        <w:rPr>
          <w:rFonts w:eastAsia="宋体"/>
        </w:rPr>
        <w:tab/>
        <w:t>else:</w:t>
      </w:r>
    </w:p>
    <w:p w14:paraId="09ED77E4"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宋体"/>
          <w:snapToGrid w:val="0"/>
          <w:lang w:eastAsia="ja-JP"/>
        </w:rPr>
      </w:pPr>
      <w:r w:rsidRPr="00904DF4">
        <w:rPr>
          <w:rFonts w:eastAsia="宋体"/>
        </w:rPr>
        <w:t>3&gt;</w:t>
      </w:r>
      <w:r w:rsidRPr="00904DF4">
        <w:rPr>
          <w:rFonts w:eastAsia="宋体"/>
        </w:rPr>
        <w:tab/>
        <w:t xml:space="preserve">set the </w:t>
      </w:r>
      <w:r w:rsidRPr="00904DF4">
        <w:rPr>
          <w:rFonts w:eastAsia="宋体"/>
          <w:i/>
          <w:iCs/>
        </w:rPr>
        <w:t>rrm-MeasRelaxationFulfilment</w:t>
      </w:r>
      <w:r w:rsidRPr="00904DF4">
        <w:rPr>
          <w:rFonts w:eastAsia="宋体"/>
        </w:rPr>
        <w:t xml:space="preserve"> to </w:t>
      </w:r>
      <w:r w:rsidRPr="00904DF4">
        <w:rPr>
          <w:rFonts w:eastAsia="宋体"/>
          <w:i/>
          <w:iCs/>
        </w:rPr>
        <w:t>false</w:t>
      </w:r>
      <w:r w:rsidRPr="00904DF4">
        <w:rPr>
          <w:rFonts w:eastAsia="宋体"/>
          <w:snapToGrid w:val="0"/>
          <w:lang w:eastAsia="ja-JP"/>
        </w:rPr>
        <w:t>.</w:t>
      </w:r>
    </w:p>
    <w:p w14:paraId="761D2969"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snapToGrid w:val="0"/>
          <w:lang w:eastAsia="ja-JP"/>
        </w:rPr>
      </w:pPr>
      <w:r w:rsidRPr="00904DF4">
        <w:rPr>
          <w:rFonts w:eastAsia="Times New Roman"/>
          <w:snapToGrid w:val="0"/>
          <w:lang w:eastAsia="ja-JP"/>
        </w:rPr>
        <w:t>1&gt;</w:t>
      </w:r>
      <w:r w:rsidRPr="00904DF4">
        <w:rPr>
          <w:rFonts w:eastAsia="Times New Roman"/>
          <w:snapToGrid w:val="0"/>
          <w:lang w:eastAsia="ja-JP"/>
        </w:rPr>
        <w:tab/>
        <w:t xml:space="preserve">if transmission of the </w:t>
      </w:r>
      <w:r w:rsidRPr="00904DF4">
        <w:rPr>
          <w:rFonts w:eastAsia="Times New Roman"/>
          <w:i/>
          <w:iCs/>
        </w:rPr>
        <w:t>UEAssistanceInformation</w:t>
      </w:r>
      <w:r w:rsidRPr="00904DF4">
        <w:rPr>
          <w:rFonts w:eastAsia="Times New Roman"/>
          <w:snapToGrid w:val="0"/>
          <w:lang w:eastAsia="ja-JP"/>
        </w:rPr>
        <w:t xml:space="preserve"> message is initiated to provide the service link propagation delay difference between serving cell and neighbour cell(s) according to 5.7.4.2;</w:t>
      </w:r>
    </w:p>
    <w:p w14:paraId="57CA9B34"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Yu Mincho"/>
          <w:snapToGrid w:val="0"/>
          <w:lang w:eastAsia="ja-JP"/>
        </w:rPr>
      </w:pPr>
      <w:r w:rsidRPr="00904DF4">
        <w:rPr>
          <w:rFonts w:eastAsia="Times New Roman"/>
          <w:snapToGrid w:val="0"/>
          <w:lang w:eastAsia="ja-JP"/>
        </w:rPr>
        <w:t>2&gt;</w:t>
      </w:r>
      <w:r w:rsidRPr="00904DF4">
        <w:rPr>
          <w:rFonts w:eastAsia="Times New Roman"/>
          <w:snapToGrid w:val="0"/>
          <w:lang w:eastAsia="ja-JP"/>
        </w:rPr>
        <w:tab/>
        <w:t xml:space="preserve">include the </w:t>
      </w:r>
      <w:r w:rsidRPr="00904DF4">
        <w:rPr>
          <w:rFonts w:eastAsia="Times New Roman"/>
          <w:i/>
          <w:iCs/>
          <w:snapToGrid w:val="0"/>
          <w:lang w:eastAsia="ja-JP"/>
        </w:rPr>
        <w:t>propagationDelayDifference</w:t>
      </w:r>
      <w:r w:rsidRPr="00904DF4">
        <w:rPr>
          <w:rFonts w:eastAsia="Times New Roman"/>
          <w:snapToGrid w:val="0"/>
          <w:lang w:eastAsia="ja-JP"/>
        </w:rPr>
        <w:t xml:space="preserve"> for each neighbour cell in the </w:t>
      </w:r>
      <w:r w:rsidRPr="00904DF4">
        <w:rPr>
          <w:rFonts w:eastAsia="Times New Roman"/>
          <w:i/>
          <w:iCs/>
          <w:snapToGrid w:val="0"/>
          <w:lang w:eastAsia="ja-JP"/>
        </w:rPr>
        <w:t>neighCellInfoList</w:t>
      </w:r>
      <w:r w:rsidRPr="00904DF4">
        <w:rPr>
          <w:rFonts w:eastAsia="Times New Roman"/>
          <w:snapToGrid w:val="0"/>
          <w:lang w:eastAsia="ja-JP"/>
        </w:rPr>
        <w:t>;</w:t>
      </w:r>
    </w:p>
    <w:p w14:paraId="12B0EFB0"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 xml:space="preserve">The UE shall set the contents of the </w:t>
      </w:r>
      <w:r w:rsidRPr="00904DF4">
        <w:rPr>
          <w:rFonts w:eastAsia="Times New Roman"/>
          <w:i/>
          <w:lang w:eastAsia="ja-JP"/>
        </w:rPr>
        <w:t>UEAssistanceInformation</w:t>
      </w:r>
      <w:r w:rsidRPr="00904DF4">
        <w:rPr>
          <w:rFonts w:eastAsia="Times New Roman"/>
          <w:lang w:eastAsia="ja-JP"/>
        </w:rPr>
        <w:t xml:space="preserve"> message for configured grant assistance information</w:t>
      </w:r>
      <w:r w:rsidRPr="00904DF4">
        <w:rPr>
          <w:rFonts w:eastAsia="Times New Roman"/>
          <w:lang w:eastAsia="zh-CN"/>
        </w:rPr>
        <w:t xml:space="preserve"> for NR sidelink communication</w:t>
      </w:r>
      <w:r w:rsidRPr="00904DF4">
        <w:rPr>
          <w:rFonts w:eastAsia="Times New Roman"/>
          <w:lang w:eastAsia="ja-JP"/>
        </w:rPr>
        <w:t>:</w:t>
      </w:r>
    </w:p>
    <w:p w14:paraId="28E7E597"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ko-KR"/>
        </w:rPr>
      </w:pPr>
      <w:r w:rsidRPr="00904DF4">
        <w:rPr>
          <w:rFonts w:eastAsia="Times New Roman"/>
          <w:lang w:eastAsia="ja-JP"/>
        </w:rPr>
        <w:t>1&gt;</w:t>
      </w:r>
      <w:r w:rsidRPr="00904DF4">
        <w:rPr>
          <w:rFonts w:eastAsia="Times New Roman"/>
          <w:lang w:eastAsia="ja-JP"/>
        </w:rPr>
        <w:tab/>
      </w:r>
      <w:r w:rsidRPr="00904DF4">
        <w:rPr>
          <w:rFonts w:eastAsia="Times New Roman"/>
          <w:lang w:eastAsia="zh-CN"/>
        </w:rPr>
        <w:t>if configured to provide</w:t>
      </w:r>
      <w:r w:rsidRPr="00904DF4">
        <w:rPr>
          <w:rFonts w:eastAsia="Times New Roman"/>
          <w:lang w:eastAsia="ja-JP"/>
        </w:rPr>
        <w:t xml:space="preserve"> </w:t>
      </w:r>
      <w:r w:rsidRPr="00904DF4">
        <w:rPr>
          <w:rFonts w:eastAsia="Times New Roman"/>
          <w:lang w:eastAsia="zh-CN"/>
        </w:rPr>
        <w:t>configured grant assistance information for NR sidelink communication</w:t>
      </w:r>
      <w:r w:rsidRPr="00904DF4">
        <w:rPr>
          <w:rFonts w:eastAsia="Times New Roman"/>
          <w:lang w:eastAsia="ja-JP"/>
        </w:rPr>
        <w:t>:</w:t>
      </w:r>
    </w:p>
    <w:p w14:paraId="635FA39A"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r>
      <w:r w:rsidRPr="00904DF4">
        <w:rPr>
          <w:rFonts w:eastAsia="Times New Roman"/>
          <w:lang w:eastAsia="ja-JP"/>
        </w:rPr>
        <w:t xml:space="preserve">include the </w:t>
      </w:r>
      <w:r w:rsidRPr="00904DF4">
        <w:rPr>
          <w:rFonts w:eastAsia="Times New Roman"/>
          <w:i/>
          <w:iCs/>
          <w:lang w:eastAsia="ja-JP"/>
        </w:rPr>
        <w:t>sl-UE-AssistanceInformationNR</w:t>
      </w:r>
      <w:r w:rsidRPr="00904DF4">
        <w:rPr>
          <w:rFonts w:eastAsia="Times New Roman"/>
          <w:lang w:eastAsia="ja-JP"/>
        </w:rPr>
        <w:t>;</w:t>
      </w:r>
    </w:p>
    <w:p w14:paraId="67142B4D" w14:textId="77777777" w:rsidR="00904DF4" w:rsidRPr="00904DF4" w:rsidRDefault="00904DF4" w:rsidP="00904DF4">
      <w:pPr>
        <w:keepLines/>
        <w:overflowPunct w:val="0"/>
        <w:autoSpaceDE w:val="0"/>
        <w:autoSpaceDN w:val="0"/>
        <w:adjustRightInd w:val="0"/>
        <w:spacing w:line="240" w:lineRule="auto"/>
        <w:ind w:left="1135" w:hanging="851"/>
        <w:jc w:val="left"/>
        <w:textAlignment w:val="baseline"/>
        <w:rPr>
          <w:rFonts w:eastAsia="Times New Roman"/>
          <w:lang w:eastAsia="ja-JP"/>
        </w:rPr>
      </w:pPr>
      <w:r w:rsidRPr="00904DF4">
        <w:rPr>
          <w:rFonts w:eastAsia="Times New Roman"/>
          <w:lang w:eastAsia="ja-JP"/>
        </w:rPr>
        <w:t>NOTE 4:</w:t>
      </w:r>
      <w:r w:rsidRPr="00904DF4">
        <w:rPr>
          <w:rFonts w:eastAsia="Times New Roman"/>
          <w:lang w:eastAsia="ja-JP"/>
        </w:rPr>
        <w:tab/>
      </w:r>
      <w:r w:rsidRPr="00904DF4">
        <w:rPr>
          <w:rFonts w:eastAsia="Times New Roman"/>
          <w:lang w:eastAsia="zh-CN"/>
        </w:rPr>
        <w:t xml:space="preserve">It is up to UE implementation when and how to trigger </w:t>
      </w:r>
      <w:r w:rsidRPr="00904DF4">
        <w:rPr>
          <w:rFonts w:eastAsia="Times New Roman"/>
          <w:lang w:eastAsia="ja-JP"/>
        </w:rPr>
        <w:t>configured grant assistance information</w:t>
      </w:r>
      <w:r w:rsidRPr="00904DF4">
        <w:rPr>
          <w:rFonts w:eastAsia="Times New Roman"/>
          <w:lang w:eastAsia="zh-CN"/>
        </w:rPr>
        <w:t xml:space="preserve"> for NR sidelink communication</w:t>
      </w:r>
      <w:r w:rsidRPr="00904DF4">
        <w:rPr>
          <w:rFonts w:eastAsia="Times New Roman"/>
          <w:lang w:eastAsia="ja-JP"/>
        </w:rPr>
        <w:t>.</w:t>
      </w:r>
    </w:p>
    <w:p w14:paraId="0BCE1972"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The UE shall:</w:t>
      </w:r>
    </w:p>
    <w:p w14:paraId="7CB2D02D"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宋体"/>
          <w:lang w:eastAsia="ja-JP"/>
        </w:rPr>
      </w:pPr>
      <w:r w:rsidRPr="00904DF4">
        <w:rPr>
          <w:rFonts w:eastAsia="宋体"/>
          <w:lang w:eastAsia="ja-JP"/>
        </w:rPr>
        <w:t>1&gt;</w:t>
      </w:r>
      <w:r w:rsidRPr="00904DF4">
        <w:rPr>
          <w:rFonts w:eastAsia="宋体"/>
          <w:lang w:eastAsia="ja-JP"/>
        </w:rPr>
        <w:tab/>
        <w:t xml:space="preserve">if the procedure was triggered to provide configured grant assistance information for NR sidelink communication by an NR </w:t>
      </w:r>
      <w:r w:rsidRPr="00904DF4">
        <w:rPr>
          <w:rFonts w:eastAsia="宋体"/>
          <w:i/>
          <w:iCs/>
          <w:lang w:eastAsia="ja-JP"/>
        </w:rPr>
        <w:t>RRCReconfiguration</w:t>
      </w:r>
      <w:r w:rsidRPr="00904DF4">
        <w:rPr>
          <w:rFonts w:eastAsia="宋体"/>
          <w:lang w:eastAsia="ja-JP"/>
        </w:rPr>
        <w:t xml:space="preserve"> message that was embedded within an E-UTRA </w:t>
      </w:r>
      <w:r w:rsidRPr="00904DF4">
        <w:rPr>
          <w:rFonts w:eastAsia="宋体"/>
          <w:i/>
          <w:iCs/>
          <w:lang w:eastAsia="ja-JP"/>
        </w:rPr>
        <w:t>RRCConnectionReconfiguration</w:t>
      </w:r>
      <w:r w:rsidRPr="00904DF4">
        <w:rPr>
          <w:rFonts w:eastAsia="宋体"/>
          <w:lang w:eastAsia="ja-JP"/>
        </w:rPr>
        <w:t>:</w:t>
      </w:r>
    </w:p>
    <w:p w14:paraId="72E93D2A"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宋体"/>
          <w:lang w:eastAsia="ja-JP"/>
        </w:rPr>
      </w:pPr>
      <w:r w:rsidRPr="00904DF4">
        <w:rPr>
          <w:rFonts w:eastAsia="宋体"/>
          <w:lang w:eastAsia="ja-JP"/>
        </w:rPr>
        <w:t>2&gt;</w:t>
      </w:r>
      <w:r w:rsidRPr="00904DF4">
        <w:rPr>
          <w:rFonts w:eastAsia="宋体"/>
          <w:lang w:eastAsia="ja-JP"/>
        </w:rPr>
        <w:tab/>
        <w:t>submit</w:t>
      </w:r>
      <w:r w:rsidRPr="00904DF4">
        <w:rPr>
          <w:rFonts w:eastAsia="宋体"/>
          <w:lang w:eastAsia="en-GB"/>
        </w:rPr>
        <w:t xml:space="preserve"> the </w:t>
      </w:r>
      <w:r w:rsidRPr="00904DF4">
        <w:rPr>
          <w:rFonts w:eastAsia="宋体"/>
          <w:i/>
          <w:lang w:eastAsia="en-GB"/>
        </w:rPr>
        <w:t xml:space="preserve">UEAssistanceInformation </w:t>
      </w:r>
      <w:r w:rsidRPr="00904DF4">
        <w:rPr>
          <w:rFonts w:eastAsia="宋体"/>
          <w:iCs/>
          <w:lang w:eastAsia="en-GB"/>
        </w:rPr>
        <w:t xml:space="preserve">to lower layers via SRB1, </w:t>
      </w:r>
      <w:r w:rsidRPr="00904DF4">
        <w:rPr>
          <w:rFonts w:eastAsia="宋体"/>
          <w:lang w:eastAsia="ja-JP"/>
        </w:rPr>
        <w:t xml:space="preserve">embedded in E-UTRA RRC message </w:t>
      </w:r>
      <w:r w:rsidRPr="00904DF4">
        <w:rPr>
          <w:rFonts w:eastAsia="宋体"/>
          <w:i/>
          <w:iCs/>
          <w:lang w:eastAsia="ja-JP"/>
        </w:rPr>
        <w:t>ULInformationTransferIRAT</w:t>
      </w:r>
      <w:r w:rsidRPr="00904DF4">
        <w:rPr>
          <w:rFonts w:eastAsia="宋体"/>
          <w:lang w:eastAsia="ja-JP"/>
        </w:rPr>
        <w:t xml:space="preserve"> as specified in TS 36.331 [10], clause 5.6.28;</w:t>
      </w:r>
    </w:p>
    <w:p w14:paraId="78DC66F8"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else if the procedure was triggered to provide UE preference for SCG deactivation or to indicate that the UE with a deactivate SCG has uplink data to send on a DRB for which there is no MCG RLC bearer:</w:t>
      </w:r>
    </w:p>
    <w:p w14:paraId="3A673BE5"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submit the </w:t>
      </w:r>
      <w:r w:rsidRPr="00904DF4">
        <w:rPr>
          <w:rFonts w:eastAsia="Times New Roman"/>
          <w:i/>
          <w:lang w:eastAsia="ja-JP"/>
        </w:rPr>
        <w:t>UEAssistanceInformation</w:t>
      </w:r>
      <w:r w:rsidRPr="00904DF4">
        <w:rPr>
          <w:rFonts w:eastAsia="Times New Roman"/>
          <w:lang w:eastAsia="ja-JP"/>
        </w:rPr>
        <w:t xml:space="preserve"> via SRB1 to lower layers for transmission;</w:t>
      </w:r>
    </w:p>
    <w:p w14:paraId="25718727"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else if the UE is in (NG)EN-DC:</w:t>
      </w:r>
    </w:p>
    <w:p w14:paraId="0F5A972C"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if SRB3 is configured and the SCG is not deactivated:</w:t>
      </w:r>
    </w:p>
    <w:p w14:paraId="216628B6"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submit the </w:t>
      </w:r>
      <w:r w:rsidRPr="00904DF4">
        <w:rPr>
          <w:rFonts w:eastAsia="Times New Roman"/>
          <w:i/>
          <w:lang w:eastAsia="zh-CN"/>
        </w:rPr>
        <w:t>UEAssistanceInformation</w:t>
      </w:r>
      <w:r w:rsidRPr="00904DF4">
        <w:rPr>
          <w:rFonts w:eastAsia="Times New Roman"/>
          <w:lang w:eastAsia="zh-CN"/>
        </w:rPr>
        <w:t xml:space="preserve"> </w:t>
      </w:r>
      <w:r w:rsidRPr="00904DF4">
        <w:rPr>
          <w:rFonts w:eastAsia="Times New Roman"/>
          <w:lang w:eastAsia="ja-JP"/>
        </w:rPr>
        <w:t>message via SRB3 to lower layers for transmission;</w:t>
      </w:r>
    </w:p>
    <w:p w14:paraId="67348AA8"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else:</w:t>
      </w:r>
    </w:p>
    <w:p w14:paraId="65B8463D"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lastRenderedPageBreak/>
        <w:t>3&gt;</w:t>
      </w:r>
      <w:r w:rsidRPr="00904DF4">
        <w:rPr>
          <w:rFonts w:eastAsia="Times New Roman"/>
          <w:lang w:eastAsia="ja-JP"/>
        </w:rPr>
        <w:tab/>
        <w:t xml:space="preserve">submit the </w:t>
      </w:r>
      <w:r w:rsidRPr="00904DF4">
        <w:rPr>
          <w:rFonts w:eastAsia="Times New Roman"/>
          <w:i/>
          <w:lang w:eastAsia="zh-CN"/>
        </w:rPr>
        <w:t>UEAssistanceInformation</w:t>
      </w:r>
      <w:r w:rsidRPr="00904DF4">
        <w:rPr>
          <w:rFonts w:eastAsia="Times New Roman"/>
          <w:lang w:eastAsia="zh-CN"/>
        </w:rPr>
        <w:t xml:space="preserve"> </w:t>
      </w:r>
      <w:r w:rsidRPr="00904DF4">
        <w:rPr>
          <w:rFonts w:eastAsia="Times New Roman"/>
          <w:lang w:eastAsia="ja-JP"/>
        </w:rPr>
        <w:t xml:space="preserve">message via the E-UTRA MCG embedded in E-UTRA RRC message </w:t>
      </w:r>
      <w:r w:rsidRPr="00904DF4">
        <w:rPr>
          <w:rFonts w:eastAsia="Times New Roman"/>
          <w:i/>
          <w:lang w:eastAsia="ja-JP"/>
        </w:rPr>
        <w:t xml:space="preserve">ULInformationTransferMRDC </w:t>
      </w:r>
      <w:r w:rsidRPr="00904DF4">
        <w:rPr>
          <w:rFonts w:eastAsia="Times New Roman"/>
          <w:lang w:eastAsia="ja-JP"/>
        </w:rPr>
        <w:t>as specified in TS 36.331 [10].</w:t>
      </w:r>
    </w:p>
    <w:p w14:paraId="696B91FC"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else if the UE is in NR-DC:</w:t>
      </w:r>
    </w:p>
    <w:p w14:paraId="5ECC6C1A"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if the UE assistance configuration that triggered this UE assistance information is associated with the SCG:</w:t>
      </w:r>
    </w:p>
    <w:p w14:paraId="635C0F70"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if SRB3 is configured and the SCG is not deactivated:</w:t>
      </w:r>
    </w:p>
    <w:p w14:paraId="5DC92E67"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submit the </w:t>
      </w:r>
      <w:r w:rsidRPr="00904DF4">
        <w:rPr>
          <w:rFonts w:eastAsia="Times New Roman"/>
          <w:i/>
          <w:lang w:eastAsia="zh-CN"/>
        </w:rPr>
        <w:t>UEAssistanceInformation</w:t>
      </w:r>
      <w:r w:rsidRPr="00904DF4">
        <w:rPr>
          <w:rFonts w:eastAsia="Times New Roman"/>
          <w:lang w:eastAsia="zh-CN"/>
        </w:rPr>
        <w:t xml:space="preserve"> </w:t>
      </w:r>
      <w:r w:rsidRPr="00904DF4">
        <w:rPr>
          <w:rFonts w:eastAsia="Times New Roman"/>
          <w:lang w:eastAsia="ja-JP"/>
        </w:rPr>
        <w:t>message via SRB3 to lower layers for transmission;</w:t>
      </w:r>
    </w:p>
    <w:p w14:paraId="0A0602C8"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else:</w:t>
      </w:r>
    </w:p>
    <w:p w14:paraId="23A57292"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submit the </w:t>
      </w:r>
      <w:r w:rsidRPr="00904DF4">
        <w:rPr>
          <w:rFonts w:eastAsia="Times New Roman"/>
          <w:i/>
          <w:lang w:eastAsia="zh-CN"/>
        </w:rPr>
        <w:t>UEAssistanceInformation</w:t>
      </w:r>
      <w:r w:rsidRPr="00904DF4">
        <w:rPr>
          <w:rFonts w:eastAsia="Times New Roman"/>
          <w:lang w:eastAsia="zh-CN"/>
        </w:rPr>
        <w:t xml:space="preserve"> </w:t>
      </w:r>
      <w:r w:rsidRPr="00904DF4">
        <w:rPr>
          <w:rFonts w:eastAsia="Times New Roman"/>
          <w:lang w:eastAsia="ja-JP"/>
        </w:rPr>
        <w:t xml:space="preserve">message via the NR MCG embedded in NR RRC message </w:t>
      </w:r>
      <w:r w:rsidRPr="00904DF4">
        <w:rPr>
          <w:rFonts w:eastAsia="Times New Roman"/>
          <w:i/>
          <w:lang w:eastAsia="ja-JP"/>
        </w:rPr>
        <w:t xml:space="preserve">ULInformationTransferMRDC </w:t>
      </w:r>
      <w:r w:rsidRPr="00904DF4">
        <w:rPr>
          <w:rFonts w:eastAsia="Times New Roman"/>
          <w:lang w:eastAsia="ja-JP"/>
        </w:rPr>
        <w:t>as specified in</w:t>
      </w:r>
      <w:r w:rsidRPr="00904DF4">
        <w:rPr>
          <w:rFonts w:eastAsia="Times New Roman"/>
          <w:i/>
          <w:lang w:eastAsia="ja-JP"/>
        </w:rPr>
        <w:t xml:space="preserve"> </w:t>
      </w:r>
      <w:r w:rsidRPr="00904DF4">
        <w:rPr>
          <w:rFonts w:eastAsia="Times New Roman"/>
          <w:lang w:eastAsia="ja-JP"/>
        </w:rPr>
        <w:t>5.7.2a.3;</w:t>
      </w:r>
    </w:p>
    <w:p w14:paraId="1D29228F"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r>
      <w:r w:rsidRPr="00904DF4">
        <w:rPr>
          <w:rFonts w:eastAsia="Times New Roman"/>
          <w:lang w:eastAsia="zh-CN"/>
        </w:rPr>
        <w:t>else</w:t>
      </w:r>
      <w:r w:rsidRPr="00904DF4">
        <w:rPr>
          <w:rFonts w:eastAsia="Times New Roman"/>
          <w:lang w:eastAsia="ja-JP"/>
        </w:rPr>
        <w:t>:</w:t>
      </w:r>
    </w:p>
    <w:p w14:paraId="4E1F816B"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submit the </w:t>
      </w:r>
      <w:r w:rsidRPr="00904DF4">
        <w:rPr>
          <w:rFonts w:eastAsia="Times New Roman"/>
          <w:i/>
          <w:lang w:eastAsia="zh-CN"/>
        </w:rPr>
        <w:t>UEAssistanceInformation</w:t>
      </w:r>
      <w:r w:rsidRPr="00904DF4">
        <w:rPr>
          <w:rFonts w:eastAsia="Times New Roman"/>
          <w:lang w:eastAsia="zh-CN"/>
        </w:rPr>
        <w:t xml:space="preserve"> </w:t>
      </w:r>
      <w:r w:rsidRPr="00904DF4">
        <w:rPr>
          <w:rFonts w:eastAsia="Times New Roman"/>
          <w:lang w:eastAsia="ja-JP"/>
        </w:rPr>
        <w:t xml:space="preserve">message </w:t>
      </w:r>
      <w:r w:rsidRPr="00904DF4">
        <w:rPr>
          <w:rFonts w:eastAsia="Times New Roman"/>
          <w:lang w:eastAsia="zh-CN"/>
        </w:rPr>
        <w:t xml:space="preserve">via SRB1 </w:t>
      </w:r>
      <w:r w:rsidRPr="00904DF4">
        <w:rPr>
          <w:rFonts w:eastAsia="Times New Roman"/>
          <w:lang w:eastAsia="ja-JP"/>
        </w:rPr>
        <w:t>to lower layers for transmission;</w:t>
      </w:r>
    </w:p>
    <w:p w14:paraId="29B4CBED"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else:</w:t>
      </w:r>
    </w:p>
    <w:p w14:paraId="180005B6"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submit the </w:t>
      </w:r>
      <w:r w:rsidRPr="00904DF4">
        <w:rPr>
          <w:rFonts w:eastAsia="Times New Roman"/>
          <w:i/>
          <w:lang w:eastAsia="ja-JP"/>
        </w:rPr>
        <w:t>UEAssistanceInformation</w:t>
      </w:r>
      <w:r w:rsidRPr="00904DF4">
        <w:rPr>
          <w:rFonts w:eastAsia="Times New Roman"/>
          <w:lang w:eastAsia="ja-JP"/>
        </w:rPr>
        <w:t xml:space="preserve"> message to lower layers for transmission.</w:t>
      </w:r>
    </w:p>
    <w:p w14:paraId="126801CD" w14:textId="77777777" w:rsidR="00B21A8B" w:rsidRDefault="00B21A8B" w:rsidP="00B21A8B"/>
    <w:p w14:paraId="0C2BC03C" w14:textId="77777777" w:rsidR="004C5A86" w:rsidRDefault="004C5A86" w:rsidP="004C5A86">
      <w:pPr>
        <w:rPr>
          <w:rFonts w:eastAsia="宋体"/>
          <w:lang w:eastAsia="zh-CN"/>
        </w:rPr>
      </w:pPr>
    </w:p>
    <w:p w14:paraId="057A7A91" w14:textId="77777777" w:rsidR="004C5A86" w:rsidRDefault="004C5A86" w:rsidP="004C5A8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46BCCC11" w14:textId="77777777" w:rsidR="004C5A86" w:rsidRDefault="004C5A86" w:rsidP="004C5A86"/>
    <w:p w14:paraId="4EE107E8" w14:textId="77777777" w:rsidR="00F37815" w:rsidRDefault="00F37815" w:rsidP="00D2623B">
      <w:pPr>
        <w:rPr>
          <w:rFonts w:eastAsia="宋体"/>
          <w:lang w:eastAsia="zh-CN"/>
        </w:rPr>
        <w:sectPr w:rsidR="00F37815" w:rsidSect="00046D9B">
          <w:pgSz w:w="12240" w:h="15840"/>
          <w:pgMar w:top="1440" w:right="1440" w:bottom="1440" w:left="1440" w:header="720" w:footer="720" w:gutter="0"/>
          <w:cols w:space="720"/>
          <w:docGrid w:linePitch="360"/>
        </w:sectPr>
      </w:pPr>
    </w:p>
    <w:p w14:paraId="32C60851" w14:textId="5496A402" w:rsidR="00D2623B" w:rsidRDefault="00D2623B" w:rsidP="00D2623B">
      <w:pPr>
        <w:rPr>
          <w:rFonts w:eastAsia="宋体"/>
          <w:lang w:eastAsia="zh-CN"/>
        </w:rPr>
      </w:pPr>
    </w:p>
    <w:p w14:paraId="321ECD73" w14:textId="62BC7DC1" w:rsidR="00F906C4" w:rsidRDefault="00F906C4" w:rsidP="00D2623B">
      <w:pPr>
        <w:rPr>
          <w:rFonts w:eastAsia="宋体"/>
          <w:lang w:eastAsia="zh-CN"/>
        </w:rPr>
      </w:pPr>
    </w:p>
    <w:p w14:paraId="006E4EFB" w14:textId="22D8A35D" w:rsidR="00B6401A" w:rsidRDefault="00B6401A" w:rsidP="00F906C4">
      <w:pPr>
        <w:rPr>
          <w:rFonts w:eastAsia="宋体"/>
          <w:lang w:eastAsia="zh-CN"/>
        </w:rPr>
      </w:pPr>
    </w:p>
    <w:p w14:paraId="6BFFF8C1" w14:textId="77777777" w:rsidR="00B6401A" w:rsidRDefault="00B6401A" w:rsidP="00F906C4">
      <w:pPr>
        <w:rPr>
          <w:rFonts w:eastAsia="宋体"/>
          <w:lang w:eastAsia="zh-CN"/>
        </w:rPr>
      </w:pPr>
    </w:p>
    <w:p w14:paraId="47A3A6AB" w14:textId="77777777" w:rsidR="00F906C4" w:rsidRDefault="00F906C4" w:rsidP="00F906C4">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789C150C" w14:textId="77777777" w:rsidR="00DD143A" w:rsidRPr="00DD143A" w:rsidRDefault="00DD143A" w:rsidP="00DD143A">
      <w:pPr>
        <w:keepNext/>
        <w:keepLines/>
        <w:overflowPunct w:val="0"/>
        <w:autoSpaceDE w:val="0"/>
        <w:autoSpaceDN w:val="0"/>
        <w:adjustRightInd w:val="0"/>
        <w:spacing w:before="120" w:line="240" w:lineRule="auto"/>
        <w:ind w:left="1134" w:hanging="1134"/>
        <w:jc w:val="left"/>
        <w:textAlignment w:val="baseline"/>
        <w:outlineLvl w:val="2"/>
        <w:rPr>
          <w:rFonts w:ascii="Arial" w:eastAsia="Times New Roman" w:hAnsi="Arial"/>
          <w:sz w:val="28"/>
          <w:lang w:eastAsia="ja-JP"/>
        </w:rPr>
      </w:pPr>
      <w:bookmarkStart w:id="242" w:name="_Toc60777089"/>
      <w:bookmarkStart w:id="243" w:name="_Toc124713008"/>
      <w:bookmarkStart w:id="244" w:name="_Hlk54206646"/>
      <w:r w:rsidRPr="00DD143A">
        <w:rPr>
          <w:rFonts w:ascii="Arial" w:eastAsia="Times New Roman" w:hAnsi="Arial"/>
          <w:sz w:val="28"/>
          <w:lang w:eastAsia="ja-JP"/>
        </w:rPr>
        <w:t>6.2.2</w:t>
      </w:r>
      <w:r w:rsidRPr="00DD143A">
        <w:rPr>
          <w:rFonts w:ascii="Arial" w:eastAsia="Times New Roman" w:hAnsi="Arial"/>
          <w:sz w:val="28"/>
          <w:lang w:eastAsia="ja-JP"/>
        </w:rPr>
        <w:tab/>
        <w:t>Message definitions</w:t>
      </w:r>
      <w:bookmarkEnd w:id="242"/>
      <w:bookmarkEnd w:id="243"/>
    </w:p>
    <w:p w14:paraId="71FA1E4C" w14:textId="77777777" w:rsidR="00251221" w:rsidRPr="00251221" w:rsidRDefault="00251221" w:rsidP="00251221">
      <w:pPr>
        <w:keepNext/>
        <w:keepLines/>
        <w:overflowPunct w:val="0"/>
        <w:autoSpaceDE w:val="0"/>
        <w:autoSpaceDN w:val="0"/>
        <w:adjustRightInd w:val="0"/>
        <w:spacing w:before="120" w:line="240" w:lineRule="auto"/>
        <w:ind w:left="1418" w:hanging="1418"/>
        <w:jc w:val="left"/>
        <w:textAlignment w:val="baseline"/>
        <w:outlineLvl w:val="3"/>
        <w:rPr>
          <w:rFonts w:ascii="Arial" w:eastAsia="Times New Roman" w:hAnsi="Arial"/>
          <w:sz w:val="24"/>
          <w:lang w:eastAsia="ja-JP"/>
        </w:rPr>
      </w:pPr>
      <w:bookmarkStart w:id="245" w:name="_Toc60777108"/>
      <w:bookmarkStart w:id="246" w:name="_Toc124713030"/>
      <w:bookmarkEnd w:id="244"/>
      <w:r w:rsidRPr="00251221">
        <w:rPr>
          <w:rFonts w:ascii="Arial" w:eastAsia="Times New Roman" w:hAnsi="Arial"/>
          <w:sz w:val="24"/>
          <w:lang w:eastAsia="ja-JP"/>
        </w:rPr>
        <w:t>–</w:t>
      </w:r>
      <w:r w:rsidRPr="00251221">
        <w:rPr>
          <w:rFonts w:ascii="Arial" w:eastAsia="Times New Roman" w:hAnsi="Arial"/>
          <w:sz w:val="24"/>
          <w:lang w:eastAsia="ja-JP"/>
        </w:rPr>
        <w:tab/>
      </w:r>
      <w:r w:rsidRPr="00251221">
        <w:rPr>
          <w:rFonts w:ascii="Arial" w:eastAsia="Times New Roman" w:hAnsi="Arial"/>
          <w:i/>
          <w:noProof/>
          <w:sz w:val="24"/>
          <w:lang w:eastAsia="ja-JP"/>
        </w:rPr>
        <w:t>RRCReconfiguration</w:t>
      </w:r>
      <w:bookmarkEnd w:id="245"/>
      <w:bookmarkEnd w:id="246"/>
    </w:p>
    <w:p w14:paraId="236939A1" w14:textId="77777777" w:rsidR="00251221" w:rsidRPr="00251221" w:rsidRDefault="00251221" w:rsidP="00251221">
      <w:pPr>
        <w:overflowPunct w:val="0"/>
        <w:autoSpaceDE w:val="0"/>
        <w:autoSpaceDN w:val="0"/>
        <w:adjustRightInd w:val="0"/>
        <w:spacing w:line="240" w:lineRule="auto"/>
        <w:jc w:val="left"/>
        <w:textAlignment w:val="baseline"/>
        <w:rPr>
          <w:rFonts w:eastAsia="Times New Roman"/>
          <w:lang w:eastAsia="ja-JP"/>
        </w:rPr>
      </w:pPr>
      <w:r w:rsidRPr="00251221">
        <w:rPr>
          <w:rFonts w:eastAsia="Times New Roman"/>
          <w:lang w:eastAsia="ja-JP"/>
        </w:rPr>
        <w:t xml:space="preserve">The </w:t>
      </w:r>
      <w:r w:rsidRPr="00251221">
        <w:rPr>
          <w:rFonts w:eastAsia="Times New Roman"/>
          <w:i/>
          <w:lang w:eastAsia="ja-JP"/>
        </w:rPr>
        <w:t xml:space="preserve">RRCReconfiguration </w:t>
      </w:r>
      <w:r w:rsidRPr="00251221">
        <w:rPr>
          <w:rFonts w:eastAsia="Times New Roman"/>
          <w:lang w:eastAsia="ja-JP"/>
        </w:rPr>
        <w:t>message is the command to modify an RRC connection. It may convey information for measurement configuration, mobility control, radio resource configuration (including RBs, MAC main configuration and physical channel configuration) and AS security configuration.</w:t>
      </w:r>
    </w:p>
    <w:p w14:paraId="16D49E3F" w14:textId="77777777" w:rsidR="00251221" w:rsidRPr="00251221" w:rsidRDefault="00251221" w:rsidP="00251221">
      <w:pPr>
        <w:overflowPunct w:val="0"/>
        <w:autoSpaceDE w:val="0"/>
        <w:autoSpaceDN w:val="0"/>
        <w:adjustRightInd w:val="0"/>
        <w:spacing w:line="240" w:lineRule="auto"/>
        <w:ind w:left="568" w:hanging="284"/>
        <w:jc w:val="left"/>
        <w:textAlignment w:val="baseline"/>
        <w:rPr>
          <w:rFonts w:eastAsia="Times New Roman"/>
          <w:lang w:eastAsia="ja-JP"/>
        </w:rPr>
      </w:pPr>
      <w:r w:rsidRPr="00251221">
        <w:rPr>
          <w:rFonts w:eastAsia="Times New Roman"/>
          <w:lang w:eastAsia="ja-JP"/>
        </w:rPr>
        <w:t>Signalling radio bearer: SRB1 or SRB3</w:t>
      </w:r>
    </w:p>
    <w:p w14:paraId="75C798AC" w14:textId="77777777" w:rsidR="00251221" w:rsidRPr="00251221" w:rsidRDefault="00251221" w:rsidP="00251221">
      <w:pPr>
        <w:overflowPunct w:val="0"/>
        <w:autoSpaceDE w:val="0"/>
        <w:autoSpaceDN w:val="0"/>
        <w:adjustRightInd w:val="0"/>
        <w:spacing w:line="240" w:lineRule="auto"/>
        <w:ind w:left="568" w:hanging="284"/>
        <w:jc w:val="left"/>
        <w:textAlignment w:val="baseline"/>
        <w:rPr>
          <w:rFonts w:eastAsia="Times New Roman"/>
          <w:lang w:eastAsia="ja-JP"/>
        </w:rPr>
      </w:pPr>
      <w:r w:rsidRPr="00251221">
        <w:rPr>
          <w:rFonts w:eastAsia="Times New Roman"/>
          <w:lang w:eastAsia="ja-JP"/>
        </w:rPr>
        <w:t>RLC-SAP: AM</w:t>
      </w:r>
    </w:p>
    <w:p w14:paraId="0538EAC2" w14:textId="77777777" w:rsidR="00251221" w:rsidRPr="00251221" w:rsidRDefault="00251221" w:rsidP="00251221">
      <w:pPr>
        <w:overflowPunct w:val="0"/>
        <w:autoSpaceDE w:val="0"/>
        <w:autoSpaceDN w:val="0"/>
        <w:adjustRightInd w:val="0"/>
        <w:spacing w:line="240" w:lineRule="auto"/>
        <w:ind w:left="568" w:hanging="284"/>
        <w:jc w:val="left"/>
        <w:textAlignment w:val="baseline"/>
        <w:rPr>
          <w:rFonts w:eastAsia="Times New Roman"/>
          <w:lang w:eastAsia="ja-JP"/>
        </w:rPr>
      </w:pPr>
      <w:r w:rsidRPr="00251221">
        <w:rPr>
          <w:rFonts w:eastAsia="Times New Roman"/>
          <w:lang w:eastAsia="ja-JP"/>
        </w:rPr>
        <w:t>Logical channel: DCCH</w:t>
      </w:r>
    </w:p>
    <w:p w14:paraId="7392DA15" w14:textId="77777777" w:rsidR="00251221" w:rsidRPr="00251221" w:rsidRDefault="00251221" w:rsidP="00251221">
      <w:pPr>
        <w:overflowPunct w:val="0"/>
        <w:autoSpaceDE w:val="0"/>
        <w:autoSpaceDN w:val="0"/>
        <w:adjustRightInd w:val="0"/>
        <w:spacing w:line="240" w:lineRule="auto"/>
        <w:ind w:left="568" w:hanging="284"/>
        <w:jc w:val="left"/>
        <w:textAlignment w:val="baseline"/>
        <w:rPr>
          <w:rFonts w:eastAsia="Times New Roman"/>
          <w:lang w:eastAsia="ja-JP"/>
        </w:rPr>
      </w:pPr>
      <w:r w:rsidRPr="00251221">
        <w:rPr>
          <w:rFonts w:eastAsia="Times New Roman"/>
          <w:lang w:eastAsia="ja-JP"/>
        </w:rPr>
        <w:t>Direction: Network to UE</w:t>
      </w:r>
    </w:p>
    <w:p w14:paraId="63C54E04" w14:textId="77777777" w:rsidR="00251221" w:rsidRPr="00251221" w:rsidRDefault="00251221" w:rsidP="00251221">
      <w:pPr>
        <w:keepNext/>
        <w:keepLines/>
        <w:overflowPunct w:val="0"/>
        <w:autoSpaceDE w:val="0"/>
        <w:autoSpaceDN w:val="0"/>
        <w:adjustRightInd w:val="0"/>
        <w:spacing w:before="60" w:line="240" w:lineRule="auto"/>
        <w:jc w:val="center"/>
        <w:textAlignment w:val="baseline"/>
        <w:rPr>
          <w:rFonts w:ascii="Arial" w:eastAsia="Times New Roman" w:hAnsi="Arial"/>
          <w:b/>
          <w:bCs/>
          <w:i/>
          <w:iCs/>
          <w:lang w:eastAsia="ja-JP"/>
        </w:rPr>
      </w:pPr>
      <w:r w:rsidRPr="00251221">
        <w:rPr>
          <w:rFonts w:ascii="Arial" w:eastAsia="Times New Roman" w:hAnsi="Arial"/>
          <w:b/>
          <w:bCs/>
          <w:i/>
          <w:iCs/>
          <w:lang w:eastAsia="ja-JP"/>
        </w:rPr>
        <w:t>RRCReconfiguration message</w:t>
      </w:r>
    </w:p>
    <w:p w14:paraId="234EC8FF"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color w:val="808080"/>
          <w:sz w:val="16"/>
          <w:lang w:eastAsia="en-GB"/>
        </w:rPr>
        <w:t>-- ASN1START</w:t>
      </w:r>
    </w:p>
    <w:p w14:paraId="20819470"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color w:val="808080"/>
          <w:sz w:val="16"/>
          <w:lang w:eastAsia="en-GB"/>
        </w:rPr>
        <w:t>-- TAG-RRCRECONFIGURATION-START</w:t>
      </w:r>
    </w:p>
    <w:p w14:paraId="26285033"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3998140"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RRCReconfiguration ::=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p>
    <w:p w14:paraId="63007473"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rrc-TransactionIdentifier               RRC-TransactionIdentifier,</w:t>
      </w:r>
    </w:p>
    <w:p w14:paraId="238057E4"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criticalExtensions                      </w:t>
      </w:r>
      <w:r w:rsidRPr="00251221">
        <w:rPr>
          <w:rFonts w:ascii="Courier New" w:eastAsia="Times New Roman" w:hAnsi="Courier New"/>
          <w:noProof/>
          <w:color w:val="993366"/>
          <w:sz w:val="16"/>
          <w:lang w:eastAsia="en-GB"/>
        </w:rPr>
        <w:t>CHOICE</w:t>
      </w:r>
      <w:r w:rsidRPr="00251221">
        <w:rPr>
          <w:rFonts w:ascii="Courier New" w:eastAsia="Times New Roman" w:hAnsi="Courier New"/>
          <w:noProof/>
          <w:sz w:val="16"/>
          <w:lang w:eastAsia="en-GB"/>
        </w:rPr>
        <w:t xml:space="preserve"> {</w:t>
      </w:r>
    </w:p>
    <w:p w14:paraId="0DB87FD3"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rrcReconfiguration                      RRCReconfiguration-IEs,</w:t>
      </w:r>
    </w:p>
    <w:p w14:paraId="7A0C8BC1"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criticalExtensionsFuture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p>
    <w:p w14:paraId="4E5A5D9A"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w:t>
      </w:r>
    </w:p>
    <w:p w14:paraId="7BC5CBC3"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w:t>
      </w:r>
    </w:p>
    <w:p w14:paraId="6E26EA7A"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5FE4739"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RRCReconfiguration-IEs ::=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p>
    <w:p w14:paraId="66FF4E1D"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radioBearerConfig                       RadioBearerConfig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6B64AAC4"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secondaryCellGroup                      </w:t>
      </w:r>
      <w:r w:rsidRPr="00251221">
        <w:rPr>
          <w:rFonts w:ascii="Courier New" w:eastAsia="Times New Roman" w:hAnsi="Courier New"/>
          <w:noProof/>
          <w:color w:val="993366"/>
          <w:sz w:val="16"/>
          <w:lang w:eastAsia="en-GB"/>
        </w:rPr>
        <w:t>OCTET</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STRING</w:t>
      </w:r>
      <w:r w:rsidRPr="00251221">
        <w:rPr>
          <w:rFonts w:ascii="Courier New" w:eastAsia="Times New Roman" w:hAnsi="Courier New"/>
          <w:noProof/>
          <w:sz w:val="16"/>
          <w:lang w:eastAsia="en-GB"/>
        </w:rPr>
        <w:t xml:space="preserve"> (CONTAINING CellGroupConfig)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Cond SCG</w:t>
      </w:r>
    </w:p>
    <w:p w14:paraId="0FF80131"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measConfig                              MeasConfig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38525C24"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lateNonCriticalExtension                </w:t>
      </w:r>
      <w:r w:rsidRPr="00251221">
        <w:rPr>
          <w:rFonts w:ascii="Courier New" w:eastAsia="Times New Roman" w:hAnsi="Courier New"/>
          <w:noProof/>
          <w:color w:val="993366"/>
          <w:sz w:val="16"/>
          <w:lang w:eastAsia="en-GB"/>
        </w:rPr>
        <w:t>OCTET</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STRING</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w:t>
      </w:r>
    </w:p>
    <w:p w14:paraId="4AA5926A"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nonCriticalExtension                    RRCReconfiguration-v1530-IEs                                           </w:t>
      </w:r>
      <w:r w:rsidRPr="00251221">
        <w:rPr>
          <w:rFonts w:ascii="Courier New" w:eastAsia="Times New Roman" w:hAnsi="Courier New"/>
          <w:noProof/>
          <w:color w:val="993366"/>
          <w:sz w:val="16"/>
          <w:lang w:eastAsia="en-GB"/>
        </w:rPr>
        <w:t>OPTIONAL</w:t>
      </w:r>
    </w:p>
    <w:p w14:paraId="4CEED555"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lastRenderedPageBreak/>
        <w:t>}</w:t>
      </w:r>
    </w:p>
    <w:p w14:paraId="017AFC25"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627B7E2"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RRCReconfiguration-v1530-IEs ::=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p>
    <w:p w14:paraId="1CC64BE5"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masterCellGroup                         </w:t>
      </w:r>
      <w:r w:rsidRPr="00251221">
        <w:rPr>
          <w:rFonts w:ascii="Courier New" w:eastAsia="Times New Roman" w:hAnsi="Courier New"/>
          <w:noProof/>
          <w:color w:val="993366"/>
          <w:sz w:val="16"/>
          <w:lang w:eastAsia="en-GB"/>
        </w:rPr>
        <w:t>OCTET</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STRING</w:t>
      </w:r>
      <w:r w:rsidRPr="00251221">
        <w:rPr>
          <w:rFonts w:ascii="Courier New" w:eastAsia="Times New Roman" w:hAnsi="Courier New"/>
          <w:noProof/>
          <w:sz w:val="16"/>
          <w:lang w:eastAsia="en-GB"/>
        </w:rPr>
        <w:t xml:space="preserve"> (CONTAINING CellGroupConfig)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7E5A599E"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fullConfig                              </w:t>
      </w:r>
      <w:r w:rsidRPr="00251221">
        <w:rPr>
          <w:rFonts w:ascii="Courier New" w:eastAsia="Times New Roman" w:hAnsi="Courier New"/>
          <w:noProof/>
          <w:color w:val="993366"/>
          <w:sz w:val="16"/>
          <w:lang w:eastAsia="en-GB"/>
        </w:rPr>
        <w:t>ENUMERATED</w:t>
      </w:r>
      <w:r w:rsidRPr="00251221">
        <w:rPr>
          <w:rFonts w:ascii="Courier New" w:eastAsia="Times New Roman" w:hAnsi="Courier New"/>
          <w:noProof/>
          <w:sz w:val="16"/>
          <w:lang w:eastAsia="en-GB"/>
        </w:rPr>
        <w:t xml:space="preserve"> {true}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Cond FullConfig</w:t>
      </w:r>
    </w:p>
    <w:p w14:paraId="6B2D02E6"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dedicatedNAS-MessageList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SIZE</w:t>
      </w:r>
      <w:r w:rsidRPr="00251221">
        <w:rPr>
          <w:rFonts w:ascii="Courier New" w:eastAsia="Times New Roman" w:hAnsi="Courier New"/>
          <w:noProof/>
          <w:sz w:val="16"/>
          <w:lang w:eastAsia="en-GB"/>
        </w:rPr>
        <w:t>(1..maxDRB))</w:t>
      </w:r>
      <w:r w:rsidRPr="00251221">
        <w:rPr>
          <w:rFonts w:ascii="Courier New" w:eastAsia="Times New Roman" w:hAnsi="Courier New"/>
          <w:noProof/>
          <w:color w:val="993366"/>
          <w:sz w:val="16"/>
          <w:lang w:eastAsia="en-GB"/>
        </w:rPr>
        <w:t xml:space="preserve"> OF</w:t>
      </w:r>
      <w:r w:rsidRPr="00251221">
        <w:rPr>
          <w:rFonts w:ascii="Courier New" w:eastAsia="Times New Roman" w:hAnsi="Courier New"/>
          <w:noProof/>
          <w:sz w:val="16"/>
          <w:lang w:eastAsia="en-GB"/>
        </w:rPr>
        <w:t xml:space="preserve"> DedicatedNAS-Message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Cond nonHO</w:t>
      </w:r>
    </w:p>
    <w:p w14:paraId="38D51F2D"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masterKeyUpdate                         MasterKeyUpdate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Cond MasterKeyChange</w:t>
      </w:r>
    </w:p>
    <w:p w14:paraId="6319D14B"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dedicatedSIB1-Delivery                  </w:t>
      </w:r>
      <w:r w:rsidRPr="00251221">
        <w:rPr>
          <w:rFonts w:ascii="Courier New" w:eastAsia="Times New Roman" w:hAnsi="Courier New"/>
          <w:noProof/>
          <w:color w:val="993366"/>
          <w:sz w:val="16"/>
          <w:lang w:eastAsia="en-GB"/>
        </w:rPr>
        <w:t>OCTET</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STRING</w:t>
      </w:r>
      <w:r w:rsidRPr="00251221">
        <w:rPr>
          <w:rFonts w:ascii="Courier New" w:eastAsia="Times New Roman" w:hAnsi="Courier New"/>
          <w:noProof/>
          <w:sz w:val="16"/>
          <w:lang w:eastAsia="en-GB"/>
        </w:rPr>
        <w:t xml:space="preserve"> (CONTAINING SIB1)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N</w:t>
      </w:r>
    </w:p>
    <w:p w14:paraId="707F232D"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dedicatedSystemInformationDelivery      </w:t>
      </w:r>
      <w:r w:rsidRPr="00251221">
        <w:rPr>
          <w:rFonts w:ascii="Courier New" w:eastAsia="Times New Roman" w:hAnsi="Courier New"/>
          <w:noProof/>
          <w:color w:val="993366"/>
          <w:sz w:val="16"/>
          <w:lang w:eastAsia="en-GB"/>
        </w:rPr>
        <w:t>OCTET</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STRING</w:t>
      </w:r>
      <w:r w:rsidRPr="00251221">
        <w:rPr>
          <w:rFonts w:ascii="Courier New" w:eastAsia="Times New Roman" w:hAnsi="Courier New"/>
          <w:noProof/>
          <w:sz w:val="16"/>
          <w:lang w:eastAsia="en-GB"/>
        </w:rPr>
        <w:t xml:space="preserve"> (CONTAINING SystemInformation)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N</w:t>
      </w:r>
    </w:p>
    <w:p w14:paraId="58757BFE"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otherConfig                             OtherConfig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2E22A8D9"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nonCriticalExtension                    RRCReconfiguration-v1540-IEs                                           </w:t>
      </w:r>
      <w:r w:rsidRPr="00251221">
        <w:rPr>
          <w:rFonts w:ascii="Courier New" w:eastAsia="Times New Roman" w:hAnsi="Courier New"/>
          <w:noProof/>
          <w:color w:val="993366"/>
          <w:sz w:val="16"/>
          <w:lang w:eastAsia="en-GB"/>
        </w:rPr>
        <w:t>OPTIONAL</w:t>
      </w:r>
    </w:p>
    <w:p w14:paraId="02B4640D"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w:t>
      </w:r>
    </w:p>
    <w:p w14:paraId="5D6F0AAE"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7F9ABC1"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RRCReconfiguration-v1540-IEs ::=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p>
    <w:p w14:paraId="103EBCDE"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otherConfig-v1540                       OtherConfig-v1540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51E05B80"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nonCriticalExtension                    RRCReconfiguration-v1560-IEs                                           </w:t>
      </w:r>
      <w:r w:rsidRPr="00251221">
        <w:rPr>
          <w:rFonts w:ascii="Courier New" w:eastAsia="Times New Roman" w:hAnsi="Courier New"/>
          <w:noProof/>
          <w:color w:val="993366"/>
          <w:sz w:val="16"/>
          <w:lang w:eastAsia="en-GB"/>
        </w:rPr>
        <w:t>OPTIONAL</w:t>
      </w:r>
    </w:p>
    <w:p w14:paraId="272328F3"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w:t>
      </w:r>
    </w:p>
    <w:p w14:paraId="0AE6B7E4"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0294F7D"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RRCReconfiguration-v1560-IEs ::=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p>
    <w:p w14:paraId="5BDB47F3"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mrdc-SecondaryCellGroupConfig            SetupRelease { MRDC-SecondaryCellGroupConfig }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06641171"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radioBearerConfig2                       </w:t>
      </w:r>
      <w:r w:rsidRPr="00251221">
        <w:rPr>
          <w:rFonts w:ascii="Courier New" w:eastAsia="Times New Roman" w:hAnsi="Courier New"/>
          <w:noProof/>
          <w:color w:val="993366"/>
          <w:sz w:val="16"/>
          <w:lang w:eastAsia="en-GB"/>
        </w:rPr>
        <w:t>OCTET</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STRING</w:t>
      </w:r>
      <w:r w:rsidRPr="00251221">
        <w:rPr>
          <w:rFonts w:ascii="Courier New" w:eastAsia="Times New Roman" w:hAnsi="Courier New"/>
          <w:noProof/>
          <w:sz w:val="16"/>
          <w:lang w:eastAsia="en-GB"/>
        </w:rPr>
        <w:t xml:space="preserve"> (CONTAINING RadioBearerConfig)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47FDDF90"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sk-Counter                               SK-Counter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N</w:t>
      </w:r>
    </w:p>
    <w:p w14:paraId="71766409"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nonCriticalExtension                     RRCReconfiguration-v1610-IEs                                          </w:t>
      </w:r>
      <w:r w:rsidRPr="00251221">
        <w:rPr>
          <w:rFonts w:ascii="Courier New" w:eastAsia="Times New Roman" w:hAnsi="Courier New"/>
          <w:noProof/>
          <w:color w:val="993366"/>
          <w:sz w:val="16"/>
          <w:lang w:eastAsia="en-GB"/>
        </w:rPr>
        <w:t>OPTIONAL</w:t>
      </w:r>
    </w:p>
    <w:p w14:paraId="65E8AD78"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w:t>
      </w:r>
    </w:p>
    <w:p w14:paraId="2A53CCB5"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RRCReconfiguration-v1610-IEs ::=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p>
    <w:p w14:paraId="6BE0F5BF"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otherConfig-v1610                       OtherConfig-v1610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304090DB"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bap-Config-r16                          SetupRelease { BAP-Config-r16 }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3801EDC3"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iab-IP-AddressConfigurationList-r16     IAB-IP-AddressConfigurationList-r16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3D0B2144"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conditionalReconfiguration-r16          ConditionalReconfiguration-r16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6F07F5DB"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daps-SourceRelease-r16                  </w:t>
      </w:r>
      <w:r w:rsidRPr="00251221">
        <w:rPr>
          <w:rFonts w:ascii="Courier New" w:eastAsia="Times New Roman" w:hAnsi="Courier New"/>
          <w:noProof/>
          <w:color w:val="993366"/>
          <w:sz w:val="16"/>
          <w:lang w:eastAsia="en-GB"/>
        </w:rPr>
        <w:t>ENUMERATED</w:t>
      </w:r>
      <w:r w:rsidRPr="00251221">
        <w:rPr>
          <w:rFonts w:ascii="Courier New" w:eastAsia="Times New Roman" w:hAnsi="Courier New"/>
          <w:noProof/>
          <w:sz w:val="16"/>
          <w:lang w:eastAsia="en-GB"/>
        </w:rPr>
        <w:t xml:space="preserve">{true}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N</w:t>
      </w:r>
    </w:p>
    <w:p w14:paraId="1F6FCFB1"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t316-r16                                SetupRelease {T316-r16}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1F7F79F7"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needForGapsConfigNR-r16                 SetupRelease {NeedForGapsConfigNR-r16}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7876C933"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onDemandSIB-Request-r16                 SetupRelease { OnDemandSIB-Request-r16 }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0011ACE2"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dedicatedPosSysInfoDelivery-r16         </w:t>
      </w:r>
      <w:r w:rsidRPr="00251221">
        <w:rPr>
          <w:rFonts w:ascii="Courier New" w:eastAsia="Times New Roman" w:hAnsi="Courier New"/>
          <w:noProof/>
          <w:color w:val="993366"/>
          <w:sz w:val="16"/>
          <w:lang w:eastAsia="en-GB"/>
        </w:rPr>
        <w:t>OCTET</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STRING</w:t>
      </w:r>
      <w:r w:rsidRPr="00251221">
        <w:rPr>
          <w:rFonts w:ascii="Courier New" w:eastAsia="Times New Roman" w:hAnsi="Courier New"/>
          <w:noProof/>
          <w:sz w:val="16"/>
          <w:lang w:eastAsia="en-GB"/>
        </w:rPr>
        <w:t xml:space="preserve"> (CONTAINING PosSystemInformation-r16-IEs)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N</w:t>
      </w:r>
    </w:p>
    <w:p w14:paraId="4121F740"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sl-ConfigDedicatedNR-r16                SetupRelease {SL-ConfigDedicatedNR-r16}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4F171EFA"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sl-ConfigDedicatedEUTRA-Info-r16        SetupRelease {SL-ConfigDedicatedEUTRA-Info-r16}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450C444C"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targetCellSMTC-SCG-r16                  SSB-MTC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S</w:t>
      </w:r>
    </w:p>
    <w:p w14:paraId="02A4EB88"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nonCriticalExtension                    RRCReconfiguration-v1700-IEs                                         </w:t>
      </w:r>
      <w:r w:rsidRPr="00251221">
        <w:rPr>
          <w:rFonts w:ascii="Courier New" w:eastAsia="Times New Roman" w:hAnsi="Courier New"/>
          <w:noProof/>
          <w:color w:val="993366"/>
          <w:sz w:val="16"/>
          <w:lang w:eastAsia="en-GB"/>
        </w:rPr>
        <w:t>OPTIONAL</w:t>
      </w:r>
    </w:p>
    <w:p w14:paraId="0BEC84AB"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w:t>
      </w:r>
    </w:p>
    <w:p w14:paraId="0BAA59CF"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14421D3"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RRCReconfiguration-v1700-IEs ::=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p>
    <w:p w14:paraId="4DD258BF"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otherConfig-v1700                       OtherConfig-v1700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19A37A12"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sl-L2RelayUE-Config-r17                 SetupRelease { SL-L2RelayUE-Config-r17 }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2F8EC07C"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sl-L2RemoteUE-Config-r17                SetupRelease { SL-L2RemoteUE-Config-r17 }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127B1484"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lastRenderedPageBreak/>
        <w:t xml:space="preserve">    dedicatedPagingDelivery-r17             </w:t>
      </w:r>
      <w:r w:rsidRPr="00251221">
        <w:rPr>
          <w:rFonts w:ascii="Courier New" w:eastAsia="Times New Roman" w:hAnsi="Courier New"/>
          <w:noProof/>
          <w:color w:val="993366"/>
          <w:sz w:val="16"/>
          <w:lang w:eastAsia="en-GB"/>
        </w:rPr>
        <w:t>OCTET</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STRING</w:t>
      </w:r>
      <w:r w:rsidRPr="00251221">
        <w:rPr>
          <w:rFonts w:ascii="Courier New" w:eastAsia="Times New Roman" w:hAnsi="Courier New"/>
          <w:noProof/>
          <w:sz w:val="16"/>
          <w:lang w:eastAsia="en-GB"/>
        </w:rPr>
        <w:t xml:space="preserve"> (CONTAINING Paging)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Cond PagingRelay</w:t>
      </w:r>
    </w:p>
    <w:p w14:paraId="16CEB9AA"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needForGapNCSG-ConfigNR-r17             SetupRelease {NeedForGapNCSG-ConfigNR-r17}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13B55A98"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needForGapNCSG-ConfigEUTRA-r17          SetupRelease {NeedForGapNCSG-ConfigEUTRA-r17}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2F6136A9"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musim-GapConfig-r17                     SetupRelease {MUSIM-GapConfig-r17}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3F7AC923"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ul-GapFR2-Config-r17                    SetupRelease { UL-GapFR2-Config-r17 }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64831217"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scg-State-r17                           </w:t>
      </w:r>
      <w:r w:rsidRPr="00251221">
        <w:rPr>
          <w:rFonts w:ascii="Courier New" w:eastAsia="Times New Roman" w:hAnsi="Courier New"/>
          <w:noProof/>
          <w:color w:val="993366"/>
          <w:sz w:val="16"/>
          <w:lang w:eastAsia="en-GB"/>
        </w:rPr>
        <w:t>ENUMERATED</w:t>
      </w:r>
      <w:r w:rsidRPr="00251221">
        <w:rPr>
          <w:rFonts w:ascii="Courier New" w:eastAsia="Times New Roman" w:hAnsi="Courier New"/>
          <w:noProof/>
          <w:sz w:val="16"/>
          <w:lang w:eastAsia="en-GB"/>
        </w:rPr>
        <w:t xml:space="preserve"> { deactivated }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N</w:t>
      </w:r>
    </w:p>
    <w:p w14:paraId="1359D60C"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appLayerMeasConfig-r17                  AppLayerMeasConfig-r17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78754E17"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ue-TxTEG-RequestUL-TDOA-Config-r17      SetupRelease {UE-TxTEG-RequestUL-TDOA-Config-r17}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4741D05A" w14:textId="224C806E"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nonCriticalExtension                    </w:t>
      </w:r>
      <w:ins w:id="247" w:author="RAN2#121" w:date="2023-03-14T14:16:00Z">
        <w:r w:rsidR="00272314" w:rsidRPr="00251221">
          <w:rPr>
            <w:rFonts w:ascii="Courier New" w:eastAsia="Times New Roman" w:hAnsi="Courier New"/>
            <w:noProof/>
            <w:sz w:val="16"/>
            <w:lang w:eastAsia="en-GB"/>
          </w:rPr>
          <w:t>RRCReconfiguration-v1</w:t>
        </w:r>
        <w:r w:rsidR="00272314">
          <w:rPr>
            <w:rFonts w:ascii="Courier New" w:eastAsia="Times New Roman" w:hAnsi="Courier New"/>
            <w:noProof/>
            <w:sz w:val="16"/>
            <w:lang w:eastAsia="en-GB"/>
          </w:rPr>
          <w:t>8xy</w:t>
        </w:r>
        <w:r w:rsidR="00272314" w:rsidRPr="00251221">
          <w:rPr>
            <w:rFonts w:ascii="Courier New" w:eastAsia="Times New Roman" w:hAnsi="Courier New"/>
            <w:noProof/>
            <w:sz w:val="16"/>
            <w:lang w:eastAsia="en-GB"/>
          </w:rPr>
          <w:t>-IEs</w:t>
        </w:r>
      </w:ins>
      <w:del w:id="248" w:author="RAN2#121" w:date="2023-03-14T14:16:00Z">
        <w:r w:rsidRPr="00251221" w:rsidDel="00272314">
          <w:rPr>
            <w:rFonts w:ascii="Courier New" w:eastAsia="Times New Roman" w:hAnsi="Courier New"/>
            <w:noProof/>
            <w:color w:val="993366"/>
            <w:sz w:val="16"/>
            <w:lang w:eastAsia="en-GB"/>
          </w:rPr>
          <w:delText>SEQUENCE</w:delText>
        </w:r>
        <w:r w:rsidRPr="00251221" w:rsidDel="00272314">
          <w:rPr>
            <w:rFonts w:ascii="Courier New" w:eastAsia="Times New Roman" w:hAnsi="Courier New"/>
            <w:noProof/>
            <w:sz w:val="16"/>
            <w:lang w:eastAsia="en-GB"/>
          </w:rPr>
          <w:delText xml:space="preserve"> {}</w:delText>
        </w:r>
      </w:del>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OPTIONAL</w:t>
      </w:r>
    </w:p>
    <w:p w14:paraId="42E2DA3F" w14:textId="4E05CB41" w:rsid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49" w:author="RAN2#121" w:date="2023-03-14T14:15:00Z"/>
          <w:rFonts w:ascii="Courier New" w:eastAsia="Times New Roman" w:hAnsi="Courier New"/>
          <w:noProof/>
          <w:sz w:val="16"/>
          <w:lang w:eastAsia="en-GB"/>
        </w:rPr>
      </w:pPr>
      <w:r w:rsidRPr="00251221">
        <w:rPr>
          <w:rFonts w:ascii="Courier New" w:eastAsia="Times New Roman" w:hAnsi="Courier New"/>
          <w:noProof/>
          <w:sz w:val="16"/>
          <w:lang w:eastAsia="en-GB"/>
        </w:rPr>
        <w:t>}</w:t>
      </w:r>
    </w:p>
    <w:p w14:paraId="4F534AB0" w14:textId="4965261E" w:rsidR="005C0913" w:rsidRDefault="005C0913"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50" w:author="RAN2#121" w:date="2023-03-14T14:15:00Z"/>
          <w:rFonts w:ascii="Courier New" w:eastAsia="Times New Roman" w:hAnsi="Courier New"/>
          <w:noProof/>
          <w:sz w:val="16"/>
          <w:lang w:eastAsia="en-GB"/>
        </w:rPr>
      </w:pPr>
    </w:p>
    <w:p w14:paraId="2A275C08" w14:textId="5741A802" w:rsidR="005C0913" w:rsidRPr="00251221" w:rsidRDefault="005C0913" w:rsidP="005C09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51" w:author="RAN2#121" w:date="2023-03-14T14:15:00Z"/>
          <w:rFonts w:ascii="Courier New" w:eastAsia="Times New Roman" w:hAnsi="Courier New"/>
          <w:noProof/>
          <w:sz w:val="16"/>
          <w:lang w:eastAsia="en-GB"/>
        </w:rPr>
      </w:pPr>
      <w:ins w:id="252" w:author="RAN2#121" w:date="2023-03-14T14:15:00Z">
        <w:r w:rsidRPr="00251221">
          <w:rPr>
            <w:rFonts w:ascii="Courier New" w:eastAsia="Times New Roman" w:hAnsi="Courier New"/>
            <w:noProof/>
            <w:sz w:val="16"/>
            <w:lang w:eastAsia="en-GB"/>
          </w:rPr>
          <w:t>RRCReconfiguration-v1</w:t>
        </w:r>
        <w:r w:rsidR="007C7B54">
          <w:rPr>
            <w:rFonts w:ascii="Courier New" w:eastAsia="Times New Roman" w:hAnsi="Courier New"/>
            <w:noProof/>
            <w:sz w:val="16"/>
            <w:lang w:eastAsia="en-GB"/>
          </w:rPr>
          <w:t>8xy</w:t>
        </w:r>
        <w:r w:rsidRPr="00251221">
          <w:rPr>
            <w:rFonts w:ascii="Courier New" w:eastAsia="Times New Roman" w:hAnsi="Courier New"/>
            <w:noProof/>
            <w:sz w:val="16"/>
            <w:lang w:eastAsia="en-GB"/>
          </w:rPr>
          <w:t xml:space="preserve">-IEs ::=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ins>
    </w:p>
    <w:p w14:paraId="43027A78" w14:textId="5398A382" w:rsidR="005C0913" w:rsidRPr="00251221" w:rsidRDefault="005C0913" w:rsidP="005C09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53" w:author="RAN2#121" w:date="2023-03-14T14:15:00Z"/>
          <w:rFonts w:ascii="Courier New" w:eastAsia="Times New Roman" w:hAnsi="Courier New"/>
          <w:noProof/>
          <w:color w:val="808080"/>
          <w:sz w:val="16"/>
          <w:lang w:eastAsia="en-GB"/>
        </w:rPr>
      </w:pPr>
      <w:ins w:id="254" w:author="RAN2#121" w:date="2023-03-14T14:15:00Z">
        <w:r w:rsidRPr="00251221">
          <w:rPr>
            <w:rFonts w:ascii="Courier New" w:eastAsia="Times New Roman" w:hAnsi="Courier New"/>
            <w:noProof/>
            <w:sz w:val="16"/>
            <w:lang w:eastAsia="en-GB"/>
          </w:rPr>
          <w:t xml:space="preserve">    otherConfig-v1</w:t>
        </w:r>
        <w:r w:rsidR="0042168F">
          <w:rPr>
            <w:rFonts w:ascii="Courier New" w:eastAsia="Times New Roman" w:hAnsi="Courier New"/>
            <w:noProof/>
            <w:sz w:val="16"/>
            <w:lang w:eastAsia="en-GB"/>
          </w:rPr>
          <w:t>8xy</w:t>
        </w:r>
        <w:r w:rsidRPr="00251221">
          <w:rPr>
            <w:rFonts w:ascii="Courier New" w:eastAsia="Times New Roman" w:hAnsi="Courier New"/>
            <w:noProof/>
            <w:sz w:val="16"/>
            <w:lang w:eastAsia="en-GB"/>
          </w:rPr>
          <w:t xml:space="preserve">                       OtherConfig-v1</w:t>
        </w:r>
        <w:r w:rsidR="009448CF">
          <w:rPr>
            <w:rFonts w:ascii="Courier New" w:eastAsia="Times New Roman" w:hAnsi="Courier New"/>
            <w:noProof/>
            <w:sz w:val="16"/>
            <w:lang w:eastAsia="en-GB"/>
          </w:rPr>
          <w:t>8xy</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ins>
    </w:p>
    <w:p w14:paraId="680BFEEA" w14:textId="77777777" w:rsidR="005C0913" w:rsidRPr="00251221" w:rsidRDefault="005C0913" w:rsidP="005C09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55" w:author="RAN2#121" w:date="2023-03-14T14:15:00Z"/>
          <w:rFonts w:ascii="Courier New" w:eastAsia="Times New Roman" w:hAnsi="Courier New"/>
          <w:noProof/>
          <w:sz w:val="16"/>
          <w:lang w:eastAsia="en-GB"/>
        </w:rPr>
      </w:pPr>
      <w:ins w:id="256" w:author="RAN2#121" w:date="2023-03-14T14:15:00Z">
        <w:r w:rsidRPr="00251221">
          <w:rPr>
            <w:rFonts w:ascii="Courier New" w:eastAsia="Times New Roman" w:hAnsi="Courier New"/>
            <w:noProof/>
            <w:sz w:val="16"/>
            <w:lang w:eastAsia="en-GB"/>
          </w:rPr>
          <w:t xml:space="preserve">    nonCriticalExtension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                                                    </w:t>
        </w:r>
        <w:r w:rsidRPr="00251221">
          <w:rPr>
            <w:rFonts w:ascii="Courier New" w:eastAsia="Times New Roman" w:hAnsi="Courier New"/>
            <w:noProof/>
            <w:color w:val="993366"/>
            <w:sz w:val="16"/>
            <w:lang w:eastAsia="en-GB"/>
          </w:rPr>
          <w:t>OPTIONAL</w:t>
        </w:r>
      </w:ins>
    </w:p>
    <w:p w14:paraId="4874211E" w14:textId="2F3F556A" w:rsidR="005C0913" w:rsidRPr="00251221" w:rsidRDefault="005C0913" w:rsidP="005C09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ins w:id="257" w:author="RAN2#121" w:date="2023-03-14T14:15:00Z">
        <w:r w:rsidRPr="00251221">
          <w:rPr>
            <w:rFonts w:ascii="Courier New" w:eastAsia="Times New Roman" w:hAnsi="Courier New"/>
            <w:noProof/>
            <w:sz w:val="16"/>
            <w:lang w:eastAsia="en-GB"/>
          </w:rPr>
          <w:t>}</w:t>
        </w:r>
      </w:ins>
    </w:p>
    <w:p w14:paraId="13DB7CA7"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649DD5F"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MRDC-SecondaryCellGroupConfig ::=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p>
    <w:p w14:paraId="3ABE6306"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mrdc-ReleaseAndAdd                      </w:t>
      </w:r>
      <w:r w:rsidRPr="00251221">
        <w:rPr>
          <w:rFonts w:ascii="Courier New" w:eastAsia="Times New Roman" w:hAnsi="Courier New"/>
          <w:noProof/>
          <w:color w:val="993366"/>
          <w:sz w:val="16"/>
          <w:lang w:eastAsia="en-GB"/>
        </w:rPr>
        <w:t>ENUMERATED</w:t>
      </w:r>
      <w:r w:rsidRPr="00251221">
        <w:rPr>
          <w:rFonts w:ascii="Courier New" w:eastAsia="Times New Roman" w:hAnsi="Courier New"/>
          <w:noProof/>
          <w:sz w:val="16"/>
          <w:lang w:eastAsia="en-GB"/>
        </w:rPr>
        <w:t xml:space="preserve"> {true}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N</w:t>
      </w:r>
    </w:p>
    <w:p w14:paraId="34E9AB08"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mrdc-SecondaryCellGroup                 </w:t>
      </w:r>
      <w:r w:rsidRPr="00251221">
        <w:rPr>
          <w:rFonts w:ascii="Courier New" w:eastAsia="Times New Roman" w:hAnsi="Courier New"/>
          <w:noProof/>
          <w:color w:val="993366"/>
          <w:sz w:val="16"/>
          <w:lang w:eastAsia="en-GB"/>
        </w:rPr>
        <w:t>CHOICE</w:t>
      </w:r>
      <w:r w:rsidRPr="00251221">
        <w:rPr>
          <w:rFonts w:ascii="Courier New" w:eastAsia="Times New Roman" w:hAnsi="Courier New"/>
          <w:noProof/>
          <w:sz w:val="16"/>
          <w:lang w:eastAsia="en-GB"/>
        </w:rPr>
        <w:t xml:space="preserve"> {</w:t>
      </w:r>
    </w:p>
    <w:p w14:paraId="0353212F"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nr-SCG                                  </w:t>
      </w:r>
      <w:r w:rsidRPr="00251221">
        <w:rPr>
          <w:rFonts w:ascii="Courier New" w:eastAsia="Times New Roman" w:hAnsi="Courier New"/>
          <w:noProof/>
          <w:color w:val="993366"/>
          <w:sz w:val="16"/>
          <w:lang w:eastAsia="en-GB"/>
        </w:rPr>
        <w:t>OCTET</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STRING</w:t>
      </w:r>
      <w:r w:rsidRPr="00251221">
        <w:rPr>
          <w:rFonts w:ascii="Courier New" w:eastAsia="Times New Roman" w:hAnsi="Courier New"/>
          <w:noProof/>
          <w:sz w:val="16"/>
          <w:lang w:eastAsia="en-GB"/>
        </w:rPr>
        <w:t xml:space="preserve">  (CONTAINING RRCReconfiguration),</w:t>
      </w:r>
    </w:p>
    <w:p w14:paraId="272CC24C"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eutra-SCG                               </w:t>
      </w:r>
      <w:r w:rsidRPr="00251221">
        <w:rPr>
          <w:rFonts w:ascii="Courier New" w:eastAsia="Times New Roman" w:hAnsi="Courier New"/>
          <w:noProof/>
          <w:color w:val="993366"/>
          <w:sz w:val="16"/>
          <w:lang w:eastAsia="en-GB"/>
        </w:rPr>
        <w:t>OCTET</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STRING</w:t>
      </w:r>
    </w:p>
    <w:p w14:paraId="7B269641"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w:t>
      </w:r>
    </w:p>
    <w:p w14:paraId="125F38BF"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w:t>
      </w:r>
    </w:p>
    <w:p w14:paraId="6A10B80C"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E719B33"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BAP-Config-r16 ::=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p>
    <w:p w14:paraId="075BAA27"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bap-Address-r16                         </w:t>
      </w:r>
      <w:r w:rsidRPr="00251221">
        <w:rPr>
          <w:rFonts w:ascii="Courier New" w:eastAsia="Times New Roman" w:hAnsi="Courier New"/>
          <w:noProof/>
          <w:color w:val="993366"/>
          <w:sz w:val="16"/>
          <w:lang w:eastAsia="en-GB"/>
        </w:rPr>
        <w:t>BIT</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STRING</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SIZE</w:t>
      </w:r>
      <w:r w:rsidRPr="00251221">
        <w:rPr>
          <w:rFonts w:ascii="Courier New" w:eastAsia="Times New Roman" w:hAnsi="Courier New"/>
          <w:noProof/>
          <w:sz w:val="16"/>
          <w:lang w:eastAsia="en-GB"/>
        </w:rPr>
        <w:t xml:space="preserve"> (10))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629B5D9A"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defaultUL-BAP-RoutingID-r16             BAP-RoutingID-r16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7D62C910"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defaultUL-BH-RLC-Channel-r16            BH-RLC-ChannelID-r16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51C86F23"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flowControlFeedbackType-r16             </w:t>
      </w:r>
      <w:r w:rsidRPr="00251221">
        <w:rPr>
          <w:rFonts w:ascii="Courier New" w:eastAsia="Times New Roman" w:hAnsi="Courier New"/>
          <w:noProof/>
          <w:color w:val="993366"/>
          <w:sz w:val="16"/>
          <w:lang w:eastAsia="en-GB"/>
        </w:rPr>
        <w:t>ENUMERATED</w:t>
      </w:r>
      <w:r w:rsidRPr="00251221">
        <w:rPr>
          <w:rFonts w:ascii="Courier New" w:eastAsia="Times New Roman" w:hAnsi="Courier New"/>
          <w:noProof/>
          <w:sz w:val="16"/>
          <w:lang w:eastAsia="en-GB"/>
        </w:rPr>
        <w:t xml:space="preserve"> {perBH-RLC-Channel, perRoutingID, both}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R</w:t>
      </w:r>
    </w:p>
    <w:p w14:paraId="115C632A"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w:t>
      </w:r>
    </w:p>
    <w:p w14:paraId="205506BF"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w:t>
      </w:r>
    </w:p>
    <w:p w14:paraId="78F0819C"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DA92EAA"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MasterKeyUpdate ::=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p>
    <w:p w14:paraId="1E70064D"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keySetChangeIndicator           </w:t>
      </w:r>
      <w:r w:rsidRPr="00251221">
        <w:rPr>
          <w:rFonts w:ascii="Courier New" w:eastAsia="Times New Roman" w:hAnsi="Courier New"/>
          <w:noProof/>
          <w:color w:val="993366"/>
          <w:sz w:val="16"/>
          <w:lang w:eastAsia="en-GB"/>
        </w:rPr>
        <w:t>BOOLEAN</w:t>
      </w:r>
      <w:r w:rsidRPr="00251221">
        <w:rPr>
          <w:rFonts w:ascii="Courier New" w:eastAsia="Times New Roman" w:hAnsi="Courier New"/>
          <w:noProof/>
          <w:sz w:val="16"/>
          <w:lang w:eastAsia="en-GB"/>
        </w:rPr>
        <w:t>,</w:t>
      </w:r>
    </w:p>
    <w:p w14:paraId="4AAE89F2"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nextHopChainingCount            NextHopChainingCount,</w:t>
      </w:r>
    </w:p>
    <w:p w14:paraId="24EED7D1"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nas-Container                   </w:t>
      </w:r>
      <w:r w:rsidRPr="00251221">
        <w:rPr>
          <w:rFonts w:ascii="Courier New" w:eastAsia="Times New Roman" w:hAnsi="Courier New"/>
          <w:noProof/>
          <w:color w:val="993366"/>
          <w:sz w:val="16"/>
          <w:lang w:eastAsia="en-GB"/>
        </w:rPr>
        <w:t>OCTET</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STRING</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Cond securityNASC</w:t>
      </w:r>
    </w:p>
    <w:p w14:paraId="79DA2AAA"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w:t>
      </w:r>
    </w:p>
    <w:p w14:paraId="41A3AF5F"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w:t>
      </w:r>
    </w:p>
    <w:p w14:paraId="3F8BB3D7"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D7F2142"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OnDemandSIB-Request-r16 ::=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p>
    <w:p w14:paraId="412BDF3B"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onDemandSIB-RequestProhibitTimer-r16         </w:t>
      </w:r>
      <w:r w:rsidRPr="00251221">
        <w:rPr>
          <w:rFonts w:ascii="Courier New" w:eastAsia="Times New Roman" w:hAnsi="Courier New"/>
          <w:noProof/>
          <w:color w:val="993366"/>
          <w:sz w:val="16"/>
          <w:lang w:eastAsia="en-GB"/>
        </w:rPr>
        <w:t>ENUMERATED</w:t>
      </w:r>
      <w:r w:rsidRPr="00251221">
        <w:rPr>
          <w:rFonts w:ascii="Courier New" w:eastAsia="Times New Roman" w:hAnsi="Courier New"/>
          <w:noProof/>
          <w:sz w:val="16"/>
          <w:lang w:eastAsia="en-GB"/>
        </w:rPr>
        <w:t xml:space="preserve"> {s0, s0dot5, s1, s2, s5, s10, s20, s30}</w:t>
      </w:r>
    </w:p>
    <w:p w14:paraId="4B1FB6D2"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w:t>
      </w:r>
    </w:p>
    <w:p w14:paraId="1AB56EB5"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D64D61E"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T316-r16 ::=         </w:t>
      </w:r>
      <w:r w:rsidRPr="00251221">
        <w:rPr>
          <w:rFonts w:ascii="Courier New" w:eastAsia="Times New Roman" w:hAnsi="Courier New"/>
          <w:noProof/>
          <w:color w:val="993366"/>
          <w:sz w:val="16"/>
          <w:lang w:eastAsia="en-GB"/>
        </w:rPr>
        <w:t>ENUMERATED</w:t>
      </w:r>
      <w:r w:rsidRPr="00251221">
        <w:rPr>
          <w:rFonts w:ascii="Courier New" w:eastAsia="Times New Roman" w:hAnsi="Courier New"/>
          <w:noProof/>
          <w:sz w:val="16"/>
          <w:lang w:eastAsia="en-GB"/>
        </w:rPr>
        <w:t xml:space="preserve"> {ms50, ms100, ms200, ms300, ms400, ms500, ms600, ms1000, ms1500, ms2000}</w:t>
      </w:r>
    </w:p>
    <w:p w14:paraId="607717DC"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3DB4064"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IAB-IP-AddressConfigurationList-r16 ::=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p>
    <w:p w14:paraId="1D4224A1"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iab-IP-AddressToAddModList-r16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SIZE</w:t>
      </w:r>
      <w:r w:rsidRPr="00251221">
        <w:rPr>
          <w:rFonts w:ascii="Courier New" w:eastAsia="Times New Roman" w:hAnsi="Courier New"/>
          <w:noProof/>
          <w:sz w:val="16"/>
          <w:lang w:eastAsia="en-GB"/>
        </w:rPr>
        <w:t>(1..maxIAB-IP-Address-r16))</w:t>
      </w:r>
      <w:r w:rsidRPr="00251221">
        <w:rPr>
          <w:rFonts w:ascii="Courier New" w:eastAsia="Times New Roman" w:hAnsi="Courier New"/>
          <w:noProof/>
          <w:color w:val="993366"/>
          <w:sz w:val="16"/>
          <w:lang w:eastAsia="en-GB"/>
        </w:rPr>
        <w:t xml:space="preserve"> OF</w:t>
      </w:r>
      <w:r w:rsidRPr="00251221">
        <w:rPr>
          <w:rFonts w:ascii="Courier New" w:eastAsia="Times New Roman" w:hAnsi="Courier New"/>
          <w:noProof/>
          <w:sz w:val="16"/>
          <w:lang w:eastAsia="en-GB"/>
        </w:rPr>
        <w:t xml:space="preserve"> IAB-IP-AddressConfiguration-r16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N</w:t>
      </w:r>
    </w:p>
    <w:p w14:paraId="0D840856"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lastRenderedPageBreak/>
        <w:t xml:space="preserve">    iab-IP-AddressToReleaseList-r16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SIZE</w:t>
      </w:r>
      <w:r w:rsidRPr="00251221">
        <w:rPr>
          <w:rFonts w:ascii="Courier New" w:eastAsia="Times New Roman" w:hAnsi="Courier New"/>
          <w:noProof/>
          <w:sz w:val="16"/>
          <w:lang w:eastAsia="en-GB"/>
        </w:rPr>
        <w:t>(1..maxIAB-IP-Address-r16))</w:t>
      </w:r>
      <w:r w:rsidRPr="00251221">
        <w:rPr>
          <w:rFonts w:ascii="Courier New" w:eastAsia="Times New Roman" w:hAnsi="Courier New"/>
          <w:noProof/>
          <w:color w:val="993366"/>
          <w:sz w:val="16"/>
          <w:lang w:eastAsia="en-GB"/>
        </w:rPr>
        <w:t xml:space="preserve"> OF</w:t>
      </w:r>
      <w:r w:rsidRPr="00251221">
        <w:rPr>
          <w:rFonts w:ascii="Courier New" w:eastAsia="Times New Roman" w:hAnsi="Courier New"/>
          <w:noProof/>
          <w:sz w:val="16"/>
          <w:lang w:eastAsia="en-GB"/>
        </w:rPr>
        <w:t xml:space="preserve"> IAB-IP-AddressIndex-r16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N</w:t>
      </w:r>
    </w:p>
    <w:p w14:paraId="1D408889"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w:t>
      </w:r>
    </w:p>
    <w:p w14:paraId="4FC2B993"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w:t>
      </w:r>
    </w:p>
    <w:p w14:paraId="7C561304"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D247FC2"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IAB-IP-AddressConfiguration-r16 ::=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p>
    <w:p w14:paraId="4C460054"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iab-IP-AddressIndex-r16                 IAB-IP-AddressIndex-r16,</w:t>
      </w:r>
    </w:p>
    <w:p w14:paraId="348781F7"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iab-IP-Address-r16                      IAB-IP-Address-r16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4D91A657"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iab-IP-Usage-r16                        IAB-IP-Usage-r16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67A727A0"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iab-donor-DU-BAP-Address-r16            </w:t>
      </w:r>
      <w:r w:rsidRPr="00251221">
        <w:rPr>
          <w:rFonts w:ascii="Courier New" w:eastAsia="Times New Roman" w:hAnsi="Courier New"/>
          <w:noProof/>
          <w:color w:val="993366"/>
          <w:sz w:val="16"/>
          <w:lang w:eastAsia="en-GB"/>
        </w:rPr>
        <w:t>BIT</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STRING</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SIZE</w:t>
      </w:r>
      <w:r w:rsidRPr="00251221">
        <w:rPr>
          <w:rFonts w:ascii="Courier New" w:eastAsia="Times New Roman" w:hAnsi="Courier New"/>
          <w:noProof/>
          <w:sz w:val="16"/>
          <w:lang w:eastAsia="en-GB"/>
        </w:rPr>
        <w:t xml:space="preserve">(10))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12A82508"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w:t>
      </w:r>
    </w:p>
    <w:p w14:paraId="57A159B4"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w:t>
      </w:r>
    </w:p>
    <w:p w14:paraId="63FB3843"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7AA556E"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SL-ConfigDedicatedEUTRA-Info-r16 ::=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p>
    <w:p w14:paraId="1C9C36CD"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sl-ConfigDedicatedEUTRA-r16                    </w:t>
      </w:r>
      <w:r w:rsidRPr="00251221">
        <w:rPr>
          <w:rFonts w:ascii="Courier New" w:eastAsia="Times New Roman" w:hAnsi="Courier New"/>
          <w:noProof/>
          <w:color w:val="993366"/>
          <w:sz w:val="16"/>
          <w:lang w:eastAsia="en-GB"/>
        </w:rPr>
        <w:t>OCTET</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STRING</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2FEF2825"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sl-TimeOffsetEUTRA-List-r16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SIZE</w:t>
      </w:r>
      <w:r w:rsidRPr="00251221">
        <w:rPr>
          <w:rFonts w:ascii="Courier New" w:eastAsia="Times New Roman" w:hAnsi="Courier New"/>
          <w:noProof/>
          <w:sz w:val="16"/>
          <w:lang w:eastAsia="en-GB"/>
        </w:rPr>
        <w:t xml:space="preserve"> (8))</w:t>
      </w:r>
      <w:r w:rsidRPr="00251221">
        <w:rPr>
          <w:rFonts w:ascii="Courier New" w:eastAsia="Times New Roman" w:hAnsi="Courier New"/>
          <w:noProof/>
          <w:color w:val="993366"/>
          <w:sz w:val="16"/>
          <w:lang w:eastAsia="en-GB"/>
        </w:rPr>
        <w:t xml:space="preserve"> OF</w:t>
      </w:r>
      <w:r w:rsidRPr="00251221">
        <w:rPr>
          <w:rFonts w:ascii="Courier New" w:eastAsia="Times New Roman" w:hAnsi="Courier New"/>
          <w:noProof/>
          <w:sz w:val="16"/>
          <w:lang w:eastAsia="en-GB"/>
        </w:rPr>
        <w:t xml:space="preserve"> SL-TimeOffsetEUTRA-r16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04E3ECD6"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w:t>
      </w:r>
    </w:p>
    <w:p w14:paraId="3701759B"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E098710"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SL-TimeOffsetEUTRA-r16 ::=        </w:t>
      </w:r>
      <w:r w:rsidRPr="00251221">
        <w:rPr>
          <w:rFonts w:ascii="Courier New" w:eastAsia="Times New Roman" w:hAnsi="Courier New"/>
          <w:noProof/>
          <w:color w:val="993366"/>
          <w:sz w:val="16"/>
          <w:lang w:eastAsia="en-GB"/>
        </w:rPr>
        <w:t>ENUMERATED</w:t>
      </w:r>
      <w:r w:rsidRPr="00251221">
        <w:rPr>
          <w:rFonts w:ascii="Courier New" w:eastAsia="Times New Roman" w:hAnsi="Courier New"/>
          <w:noProof/>
          <w:sz w:val="16"/>
          <w:lang w:eastAsia="en-GB"/>
        </w:rPr>
        <w:t xml:space="preserve"> {ms0, ms0dot25, ms0dot5, ms0dot625, ms0dot75, ms1, ms1dot25, ms1dot5, ms1dot75,</w:t>
      </w:r>
    </w:p>
    <w:p w14:paraId="5E8F3CCA"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ms2, ms2dot5, ms3, ms4, ms5, ms6, ms8, ms10, ms20}</w:t>
      </w:r>
    </w:p>
    <w:p w14:paraId="381BF244"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329EF39"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UE-TxTEG-RequestUL-TDOA-Config-r17 ::=  </w:t>
      </w:r>
      <w:r w:rsidRPr="00251221">
        <w:rPr>
          <w:rFonts w:ascii="Courier New" w:eastAsia="Times New Roman" w:hAnsi="Courier New"/>
          <w:noProof/>
          <w:color w:val="993366"/>
          <w:sz w:val="16"/>
          <w:lang w:eastAsia="en-GB"/>
        </w:rPr>
        <w:t>CHOICE</w:t>
      </w:r>
      <w:r w:rsidRPr="00251221">
        <w:rPr>
          <w:rFonts w:ascii="Courier New" w:eastAsia="Times New Roman" w:hAnsi="Courier New"/>
          <w:noProof/>
          <w:sz w:val="16"/>
          <w:lang w:eastAsia="en-GB"/>
        </w:rPr>
        <w:t xml:space="preserve"> {</w:t>
      </w:r>
    </w:p>
    <w:p w14:paraId="1ACB335A"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oneShot-r17                             </w:t>
      </w:r>
      <w:r w:rsidRPr="00251221">
        <w:rPr>
          <w:rFonts w:ascii="Courier New" w:eastAsia="Times New Roman" w:hAnsi="Courier New"/>
          <w:noProof/>
          <w:color w:val="993366"/>
          <w:sz w:val="16"/>
          <w:lang w:eastAsia="en-GB"/>
        </w:rPr>
        <w:t>NULL</w:t>
      </w:r>
      <w:r w:rsidRPr="00251221">
        <w:rPr>
          <w:rFonts w:ascii="Courier New" w:eastAsia="Times New Roman" w:hAnsi="Courier New"/>
          <w:noProof/>
          <w:sz w:val="16"/>
          <w:lang w:eastAsia="en-GB"/>
        </w:rPr>
        <w:t>,</w:t>
      </w:r>
    </w:p>
    <w:p w14:paraId="007DCEC7"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periodicReporting-r17                   </w:t>
      </w:r>
      <w:r w:rsidRPr="00251221">
        <w:rPr>
          <w:rFonts w:ascii="Courier New" w:eastAsia="Times New Roman" w:hAnsi="Courier New"/>
          <w:noProof/>
          <w:color w:val="993366"/>
          <w:sz w:val="16"/>
          <w:lang w:eastAsia="en-GB"/>
        </w:rPr>
        <w:t>ENUMERATED</w:t>
      </w:r>
      <w:r w:rsidRPr="00251221">
        <w:rPr>
          <w:rFonts w:ascii="Courier New" w:eastAsia="Times New Roman" w:hAnsi="Courier New"/>
          <w:noProof/>
          <w:sz w:val="16"/>
          <w:lang w:eastAsia="en-GB"/>
        </w:rPr>
        <w:t xml:space="preserve"> { ms160, ms320, ms1280, ms2560, ms61440, ms81920, ms368640, ms737280 }</w:t>
      </w:r>
    </w:p>
    <w:p w14:paraId="75725BEA"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w:t>
      </w:r>
    </w:p>
    <w:p w14:paraId="3F3D25FB"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color w:val="808080"/>
          <w:sz w:val="16"/>
          <w:lang w:eastAsia="en-GB"/>
        </w:rPr>
        <w:t>-- TAG-RRCRECONFIGURATION-STOP</w:t>
      </w:r>
    </w:p>
    <w:p w14:paraId="27E6EADF"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color w:val="808080"/>
          <w:sz w:val="16"/>
          <w:lang w:eastAsia="en-GB"/>
        </w:rPr>
        <w:t>-- ASN1STOP</w:t>
      </w:r>
    </w:p>
    <w:p w14:paraId="60CD3AEF" w14:textId="77777777" w:rsidR="00251221" w:rsidRPr="00251221" w:rsidRDefault="00251221" w:rsidP="00251221">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51221" w:rsidRPr="00251221" w14:paraId="053A5B6D"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3C5ADF6E" w14:textId="77777777" w:rsidR="00251221" w:rsidRPr="00251221" w:rsidRDefault="00251221" w:rsidP="00251221">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251221">
              <w:rPr>
                <w:rFonts w:ascii="Arial" w:eastAsia="Times New Roman" w:hAnsi="Arial"/>
                <w:b/>
                <w:i/>
                <w:sz w:val="18"/>
                <w:szCs w:val="22"/>
                <w:lang w:eastAsia="sv-SE"/>
              </w:rPr>
              <w:lastRenderedPageBreak/>
              <w:t xml:space="preserve">RRCReconfiguration-IEs </w:t>
            </w:r>
            <w:r w:rsidRPr="00251221">
              <w:rPr>
                <w:rFonts w:ascii="Arial" w:eastAsia="Times New Roman" w:hAnsi="Arial"/>
                <w:b/>
                <w:sz w:val="18"/>
                <w:szCs w:val="22"/>
                <w:lang w:eastAsia="sv-SE"/>
              </w:rPr>
              <w:t>field descriptions</w:t>
            </w:r>
          </w:p>
        </w:tc>
      </w:tr>
      <w:tr w:rsidR="00251221" w:rsidRPr="00251221" w14:paraId="461716B3" w14:textId="77777777" w:rsidTr="00381DD8">
        <w:tc>
          <w:tcPr>
            <w:tcW w:w="14173" w:type="dxa"/>
            <w:tcBorders>
              <w:top w:val="single" w:sz="4" w:space="0" w:color="auto"/>
              <w:left w:val="single" w:sz="4" w:space="0" w:color="auto"/>
              <w:bottom w:val="single" w:sz="4" w:space="0" w:color="auto"/>
              <w:right w:val="single" w:sz="4" w:space="0" w:color="auto"/>
            </w:tcBorders>
          </w:tcPr>
          <w:p w14:paraId="2AD21D9F"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en-GB"/>
              </w:rPr>
            </w:pPr>
            <w:r w:rsidRPr="00251221">
              <w:rPr>
                <w:rFonts w:ascii="Arial" w:eastAsia="Times New Roman" w:hAnsi="Arial"/>
                <w:b/>
                <w:bCs/>
                <w:i/>
                <w:iCs/>
                <w:sz w:val="18"/>
                <w:lang w:eastAsia="en-GB"/>
              </w:rPr>
              <w:t>appLayerMeasConfig</w:t>
            </w:r>
          </w:p>
          <w:p w14:paraId="59C71901"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sz w:val="18"/>
                <w:lang w:eastAsia="en-GB"/>
              </w:rPr>
            </w:pPr>
            <w:r w:rsidRPr="00251221">
              <w:rPr>
                <w:rFonts w:ascii="Arial" w:eastAsia="Times New Roman" w:hAnsi="Arial"/>
                <w:sz w:val="18"/>
                <w:szCs w:val="22"/>
                <w:lang w:eastAsia="sv-SE"/>
              </w:rPr>
              <w:t>This field is used to configure</w:t>
            </w:r>
            <w:r w:rsidRPr="00251221">
              <w:rPr>
                <w:rFonts w:ascii="Arial" w:eastAsia="Times New Roman" w:hAnsi="Arial"/>
                <w:sz w:val="18"/>
                <w:lang w:eastAsia="ja-JP"/>
              </w:rPr>
              <w:t xml:space="preserve"> </w:t>
            </w:r>
            <w:r w:rsidRPr="00251221">
              <w:rPr>
                <w:rFonts w:ascii="Arial" w:eastAsia="Times New Roman" w:hAnsi="Arial"/>
                <w:sz w:val="18"/>
                <w:szCs w:val="22"/>
                <w:lang w:eastAsia="sv-SE"/>
              </w:rPr>
              <w:t>application layer measurements. This field is absent when the UE is configured to operate with shared spectrum channel access.</w:t>
            </w:r>
          </w:p>
        </w:tc>
      </w:tr>
      <w:tr w:rsidR="00251221" w:rsidRPr="00251221" w14:paraId="690389BE"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7ECEBAF9"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sz w:val="18"/>
                <w:lang w:eastAsia="en-GB"/>
              </w:rPr>
            </w:pPr>
            <w:r w:rsidRPr="00251221">
              <w:rPr>
                <w:rFonts w:ascii="Arial" w:eastAsia="Times New Roman" w:hAnsi="Arial"/>
                <w:b/>
                <w:bCs/>
                <w:i/>
                <w:sz w:val="18"/>
                <w:lang w:eastAsia="en-GB"/>
              </w:rPr>
              <w:t>bap-Config</w:t>
            </w:r>
          </w:p>
          <w:p w14:paraId="5BE7DC84"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251221">
              <w:rPr>
                <w:rFonts w:ascii="Arial" w:eastAsia="Times New Roman" w:hAnsi="Arial"/>
                <w:sz w:val="18"/>
                <w:szCs w:val="22"/>
                <w:lang w:eastAsia="sv-SE"/>
              </w:rPr>
              <w:t>This field is used to configure the BAP entity for IAB nodes.</w:t>
            </w:r>
          </w:p>
        </w:tc>
      </w:tr>
      <w:tr w:rsidR="00251221" w:rsidRPr="00251221" w14:paraId="5A3DAD9D"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47C83D67"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sz w:val="18"/>
                <w:lang w:eastAsia="en-GB"/>
              </w:rPr>
            </w:pPr>
            <w:r w:rsidRPr="00251221">
              <w:rPr>
                <w:rFonts w:ascii="Arial" w:eastAsia="Times New Roman" w:hAnsi="Arial"/>
                <w:b/>
                <w:bCs/>
                <w:i/>
                <w:sz w:val="18"/>
                <w:lang w:eastAsia="en-GB"/>
              </w:rPr>
              <w:t>bap-Address</w:t>
            </w:r>
          </w:p>
          <w:p w14:paraId="67E86A2A"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sz w:val="18"/>
                <w:lang w:eastAsia="en-GB"/>
              </w:rPr>
            </w:pPr>
            <w:r w:rsidRPr="00251221">
              <w:rPr>
                <w:rFonts w:ascii="Arial" w:eastAsia="Times New Roman" w:hAnsi="Arial"/>
                <w:sz w:val="18"/>
                <w:szCs w:val="22"/>
                <w:lang w:eastAsia="sv-SE"/>
              </w:rPr>
              <w:t>Indicates the BAP address of an IAB-node. The BAP address of an IAB-node cannot be changed once configured for the cell group to the BAP entity.</w:t>
            </w:r>
          </w:p>
        </w:tc>
      </w:tr>
      <w:tr w:rsidR="00251221" w:rsidRPr="00251221" w14:paraId="487748BB"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0B3A5082"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b/>
                <w:bCs/>
                <w:i/>
                <w:noProof/>
                <w:sz w:val="18"/>
                <w:lang w:eastAsia="en-GB"/>
              </w:rPr>
              <w:t>conditionalReconfiguration</w:t>
            </w:r>
          </w:p>
          <w:p w14:paraId="572F30FD"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bCs/>
                <w:noProof/>
                <w:sz w:val="18"/>
                <w:lang w:eastAsia="en-GB"/>
              </w:rPr>
              <w:t>Configuration of candidate target SpCell(s) and execution condition(s) for conditional handover</w:t>
            </w:r>
            <w:r w:rsidRPr="00251221">
              <w:rPr>
                <w:rFonts w:ascii="Arial" w:eastAsia="Times New Roman" w:hAnsi="Arial"/>
                <w:bCs/>
                <w:sz w:val="18"/>
                <w:lang w:eastAsia="en-GB"/>
              </w:rPr>
              <w:t>, conditional PSCell addition</w:t>
            </w:r>
            <w:r w:rsidRPr="00251221">
              <w:rPr>
                <w:rFonts w:ascii="Arial" w:eastAsia="Times New Roman" w:hAnsi="Arial"/>
                <w:bCs/>
                <w:noProof/>
                <w:sz w:val="18"/>
                <w:lang w:eastAsia="zh-CN"/>
              </w:rPr>
              <w:t xml:space="preserve"> or conditional PSCell change</w:t>
            </w:r>
            <w:r w:rsidRPr="00251221">
              <w:rPr>
                <w:rFonts w:ascii="Arial" w:eastAsia="Times New Roman" w:hAnsi="Arial"/>
                <w:bCs/>
                <w:noProof/>
                <w:sz w:val="18"/>
                <w:lang w:eastAsia="en-GB"/>
              </w:rPr>
              <w:t>.</w:t>
            </w:r>
            <w:r w:rsidRPr="00251221">
              <w:rPr>
                <w:rFonts w:eastAsia="Times New Roman"/>
                <w:sz w:val="18"/>
                <w:lang w:eastAsia="sv-SE"/>
              </w:rPr>
              <w:t xml:space="preserve"> </w:t>
            </w:r>
            <w:r w:rsidRPr="00251221">
              <w:rPr>
                <w:rFonts w:ascii="Arial" w:eastAsia="Times New Roman" w:hAnsi="Arial"/>
                <w:bCs/>
                <w:noProof/>
                <w:sz w:val="18"/>
                <w:lang w:eastAsia="en-GB"/>
              </w:rPr>
              <w:t>The field is absent if any DAPS bearer</w:t>
            </w:r>
            <w:r w:rsidRPr="00251221">
              <w:rPr>
                <w:rFonts w:ascii="Arial" w:eastAsia="Times New Roman" w:hAnsi="Arial"/>
                <w:sz w:val="18"/>
                <w:lang w:eastAsia="sv-SE"/>
              </w:rPr>
              <w:t xml:space="preserve"> is configured or if the </w:t>
            </w:r>
            <w:r w:rsidRPr="00251221">
              <w:rPr>
                <w:rFonts w:ascii="Arial" w:eastAsia="Times New Roman" w:hAnsi="Arial"/>
                <w:i/>
                <w:iCs/>
                <w:sz w:val="18"/>
                <w:lang w:eastAsia="sv-SE"/>
              </w:rPr>
              <w:t>masterCellGroup</w:t>
            </w:r>
            <w:r w:rsidRPr="00251221">
              <w:rPr>
                <w:rFonts w:ascii="Arial" w:eastAsia="Times New Roman" w:hAnsi="Arial"/>
                <w:sz w:val="18"/>
                <w:lang w:eastAsia="sv-SE"/>
              </w:rPr>
              <w:t xml:space="preserve"> </w:t>
            </w:r>
            <w:r w:rsidRPr="00251221">
              <w:rPr>
                <w:rFonts w:ascii="Arial" w:eastAsia="Times New Roman" w:hAnsi="Arial"/>
                <w:sz w:val="18"/>
                <w:lang w:eastAsia="ja-JP"/>
              </w:rPr>
              <w:t xml:space="preserve">includes </w:t>
            </w:r>
            <w:r w:rsidRPr="00251221">
              <w:rPr>
                <w:rFonts w:ascii="Arial" w:eastAsia="Times New Roman" w:hAnsi="Arial"/>
                <w:i/>
                <w:iCs/>
                <w:sz w:val="18"/>
                <w:lang w:eastAsia="ja-JP"/>
              </w:rPr>
              <w:t>ReconfigurationWithSync</w:t>
            </w:r>
            <w:r w:rsidRPr="00251221">
              <w:rPr>
                <w:rFonts w:ascii="Arial" w:eastAsia="Times New Roman" w:hAnsi="Arial"/>
                <w:iCs/>
                <w:sz w:val="18"/>
                <w:lang w:eastAsia="ja-JP"/>
              </w:rPr>
              <w:t xml:space="preserve"> or if the </w:t>
            </w:r>
            <w:r w:rsidRPr="00251221">
              <w:rPr>
                <w:rFonts w:ascii="Arial" w:eastAsia="Times New Roman" w:hAnsi="Arial"/>
                <w:i/>
                <w:iCs/>
                <w:sz w:val="18"/>
                <w:lang w:eastAsia="ja-JP"/>
              </w:rPr>
              <w:t xml:space="preserve">sl-L2RemoteUE-Config </w:t>
            </w:r>
            <w:r w:rsidRPr="00251221">
              <w:rPr>
                <w:rFonts w:ascii="Arial" w:eastAsia="Times New Roman" w:hAnsi="Arial"/>
                <w:iCs/>
                <w:sz w:val="18"/>
                <w:lang w:eastAsia="ja-JP"/>
              </w:rPr>
              <w:t xml:space="preserve">or </w:t>
            </w:r>
            <w:r w:rsidRPr="00251221">
              <w:rPr>
                <w:rFonts w:ascii="Arial" w:eastAsia="Times New Roman" w:hAnsi="Arial"/>
                <w:i/>
                <w:iCs/>
                <w:sz w:val="18"/>
                <w:lang w:eastAsia="ja-JP"/>
              </w:rPr>
              <w:t>sl-L2RelayUE-Config</w:t>
            </w:r>
            <w:r w:rsidRPr="00251221">
              <w:rPr>
                <w:rFonts w:ascii="Arial" w:eastAsia="Times New Roman" w:hAnsi="Arial"/>
                <w:iCs/>
                <w:sz w:val="18"/>
                <w:lang w:eastAsia="ja-JP"/>
              </w:rPr>
              <w:t xml:space="preserve"> is configured</w:t>
            </w:r>
            <w:r w:rsidRPr="00251221">
              <w:rPr>
                <w:rFonts w:ascii="Arial" w:eastAsia="Times New Roman" w:hAnsi="Arial"/>
                <w:sz w:val="18"/>
                <w:lang w:eastAsia="sv-SE"/>
              </w:rPr>
              <w:t>.</w:t>
            </w:r>
            <w:r w:rsidRPr="00251221">
              <w:rPr>
                <w:rFonts w:ascii="Arial" w:eastAsia="Times New Roman" w:hAnsi="Arial"/>
                <w:sz w:val="18"/>
                <w:lang w:eastAsia="ja-JP"/>
              </w:rPr>
              <w:t xml:space="preserve"> </w:t>
            </w:r>
            <w:r w:rsidRPr="00251221">
              <w:rPr>
                <w:rFonts w:ascii="Arial" w:eastAsia="宋体" w:hAnsi="Arial"/>
                <w:sz w:val="18"/>
                <w:lang w:eastAsia="ja-JP"/>
              </w:rPr>
              <w:t xml:space="preserve">For conditional PSCell change, the field is absent if the </w:t>
            </w:r>
            <w:r w:rsidRPr="00251221">
              <w:rPr>
                <w:rFonts w:ascii="Arial" w:eastAsia="宋体" w:hAnsi="Arial"/>
                <w:i/>
                <w:iCs/>
                <w:sz w:val="18"/>
                <w:lang w:eastAsia="ja-JP"/>
              </w:rPr>
              <w:t xml:space="preserve">secondaryCellGroup </w:t>
            </w:r>
            <w:r w:rsidRPr="00251221">
              <w:rPr>
                <w:rFonts w:ascii="Arial" w:eastAsia="宋体" w:hAnsi="Arial"/>
                <w:sz w:val="18"/>
                <w:lang w:eastAsia="ja-JP"/>
              </w:rPr>
              <w:t xml:space="preserve">includes </w:t>
            </w:r>
            <w:r w:rsidRPr="00251221">
              <w:rPr>
                <w:rFonts w:ascii="Arial" w:eastAsia="宋体" w:hAnsi="Arial"/>
                <w:i/>
                <w:iCs/>
                <w:sz w:val="18"/>
                <w:lang w:eastAsia="ja-JP"/>
              </w:rPr>
              <w:t>ReconfigurationWithSync</w:t>
            </w:r>
            <w:r w:rsidRPr="00251221">
              <w:rPr>
                <w:rFonts w:ascii="Arial" w:eastAsia="宋体" w:hAnsi="Arial"/>
                <w:sz w:val="18"/>
                <w:lang w:eastAsia="ja-JP"/>
              </w:rPr>
              <w:t xml:space="preserve">. </w:t>
            </w:r>
            <w:r w:rsidRPr="00251221">
              <w:rPr>
                <w:rFonts w:ascii="Arial" w:eastAsia="Times New Roman" w:hAnsi="Arial"/>
                <w:sz w:val="18"/>
                <w:lang w:eastAsia="ja-JP"/>
              </w:rPr>
              <w:t xml:space="preserve">The </w:t>
            </w:r>
            <w:r w:rsidRPr="00251221">
              <w:rPr>
                <w:rFonts w:ascii="Arial" w:eastAsia="Times New Roman" w:hAnsi="Arial"/>
                <w:i/>
                <w:sz w:val="18"/>
                <w:lang w:eastAsia="ja-JP"/>
              </w:rPr>
              <w:t>RRCReconfiguration</w:t>
            </w:r>
            <w:r w:rsidRPr="00251221">
              <w:rPr>
                <w:rFonts w:ascii="Arial" w:eastAsia="Times New Roman" w:hAnsi="Arial"/>
                <w:sz w:val="18"/>
                <w:lang w:eastAsia="ja-JP"/>
              </w:rPr>
              <w:t xml:space="preserve"> message contained in </w:t>
            </w:r>
            <w:r w:rsidRPr="00251221">
              <w:rPr>
                <w:rFonts w:ascii="Arial" w:eastAsia="Times New Roman" w:hAnsi="Arial"/>
                <w:i/>
                <w:iCs/>
                <w:sz w:val="18"/>
                <w:lang w:eastAsia="ja-JP"/>
              </w:rPr>
              <w:t xml:space="preserve">DLInformationTransferMRDC </w:t>
            </w:r>
            <w:r w:rsidRPr="00251221">
              <w:rPr>
                <w:rFonts w:ascii="Arial" w:eastAsia="Times New Roman" w:hAnsi="Arial"/>
                <w:sz w:val="18"/>
                <w:lang w:eastAsia="ja-JP"/>
              </w:rPr>
              <w:t xml:space="preserve">cannot contain the field </w:t>
            </w:r>
            <w:r w:rsidRPr="00251221">
              <w:rPr>
                <w:rFonts w:ascii="Arial" w:eastAsia="Times New Roman" w:hAnsi="Arial"/>
                <w:i/>
                <w:iCs/>
                <w:sz w:val="18"/>
                <w:lang w:eastAsia="ja-JP"/>
              </w:rPr>
              <w:t xml:space="preserve">conditionalReconfiguration </w:t>
            </w:r>
            <w:r w:rsidRPr="00251221">
              <w:rPr>
                <w:rFonts w:ascii="Arial" w:eastAsia="Times New Roman" w:hAnsi="Arial"/>
                <w:sz w:val="18"/>
                <w:lang w:eastAsia="ja-JP"/>
              </w:rPr>
              <w:t>for conditional PSCell change or for conditional PSCell addition.</w:t>
            </w:r>
          </w:p>
        </w:tc>
      </w:tr>
      <w:tr w:rsidR="00251221" w:rsidRPr="00251221" w14:paraId="23A6F720"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232DFA36"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b/>
                <w:bCs/>
                <w:i/>
                <w:noProof/>
                <w:sz w:val="18"/>
                <w:lang w:eastAsia="en-GB"/>
              </w:rPr>
              <w:t>daps-SourceRelease</w:t>
            </w:r>
          </w:p>
          <w:p w14:paraId="35E4C003"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bCs/>
                <w:noProof/>
                <w:sz w:val="18"/>
                <w:lang w:eastAsia="en-GB"/>
              </w:rPr>
              <w:t>Indicates to UE that the source cell part of DAPS operation is to be stopped and the source cell part of DAPS configuration is to be released.</w:t>
            </w:r>
          </w:p>
        </w:tc>
      </w:tr>
      <w:tr w:rsidR="00251221" w:rsidRPr="00251221" w14:paraId="1AF5413F"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57635DC4"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b/>
                <w:bCs/>
                <w:i/>
                <w:noProof/>
                <w:sz w:val="18"/>
                <w:lang w:eastAsia="en-GB"/>
              </w:rPr>
              <w:t>dedicatedNAS-MessageList</w:t>
            </w:r>
          </w:p>
          <w:p w14:paraId="1A110B90"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Cs/>
                <w:noProof/>
                <w:sz w:val="18"/>
                <w:lang w:eastAsia="en-GB"/>
              </w:rPr>
            </w:pPr>
            <w:r w:rsidRPr="00251221">
              <w:rPr>
                <w:rFonts w:ascii="Arial" w:eastAsia="Times New Roman" w:hAnsi="Arial"/>
                <w:bCs/>
                <w:noProof/>
                <w:sz w:val="18"/>
                <w:lang w:eastAsia="en-GB"/>
              </w:rPr>
              <w:t xml:space="preserve">This field is used to transfer UE specific NAS layer information between the network and the UE. The RRC layer is transparent for each PDU in the list. </w:t>
            </w:r>
          </w:p>
        </w:tc>
      </w:tr>
      <w:tr w:rsidR="00251221" w:rsidRPr="00251221" w14:paraId="58B43E8A" w14:textId="77777777" w:rsidTr="00381DD8">
        <w:tc>
          <w:tcPr>
            <w:tcW w:w="14173" w:type="dxa"/>
            <w:tcBorders>
              <w:top w:val="single" w:sz="4" w:space="0" w:color="auto"/>
              <w:left w:val="single" w:sz="4" w:space="0" w:color="auto"/>
              <w:bottom w:val="single" w:sz="4" w:space="0" w:color="auto"/>
              <w:right w:val="single" w:sz="4" w:space="0" w:color="auto"/>
            </w:tcBorders>
          </w:tcPr>
          <w:p w14:paraId="4DD4CEA0"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sz w:val="18"/>
                <w:lang w:eastAsia="en-GB"/>
              </w:rPr>
            </w:pPr>
            <w:r w:rsidRPr="00251221">
              <w:rPr>
                <w:rFonts w:ascii="Arial" w:eastAsia="Times New Roman" w:hAnsi="Arial"/>
                <w:b/>
                <w:bCs/>
                <w:i/>
                <w:sz w:val="18"/>
                <w:lang w:eastAsia="en-GB"/>
              </w:rPr>
              <w:t>dedicatedPagingDelivery</w:t>
            </w:r>
          </w:p>
          <w:p w14:paraId="7807A790"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bCs/>
                <w:sz w:val="18"/>
                <w:lang w:eastAsia="en-GB"/>
              </w:rPr>
              <w:t xml:space="preserve">This field is used to transfer </w:t>
            </w:r>
            <w:r w:rsidRPr="00251221">
              <w:rPr>
                <w:rFonts w:ascii="Arial" w:eastAsia="Times New Roman" w:hAnsi="Arial"/>
                <w:bCs/>
                <w:i/>
                <w:sz w:val="18"/>
                <w:lang w:eastAsia="en-GB"/>
              </w:rPr>
              <w:t>Paging</w:t>
            </w:r>
            <w:r w:rsidRPr="00251221">
              <w:rPr>
                <w:rFonts w:ascii="Arial" w:eastAsia="Times New Roman" w:hAnsi="Arial"/>
                <w:bCs/>
                <w:sz w:val="18"/>
                <w:lang w:eastAsia="en-GB"/>
              </w:rPr>
              <w:t xml:space="preserve"> message</w:t>
            </w:r>
            <w:r w:rsidRPr="00251221">
              <w:rPr>
                <w:rFonts w:ascii="Arial" w:eastAsia="Times New Roman" w:hAnsi="Arial"/>
                <w:sz w:val="18"/>
                <w:lang w:eastAsia="ja-JP"/>
              </w:rPr>
              <w:t xml:space="preserve"> for the associated L2 U2N Remote UE</w:t>
            </w:r>
            <w:r w:rsidRPr="00251221">
              <w:rPr>
                <w:rFonts w:ascii="Arial" w:eastAsia="Times New Roman" w:hAnsi="Arial"/>
                <w:bCs/>
                <w:sz w:val="18"/>
                <w:lang w:eastAsia="en-GB"/>
              </w:rPr>
              <w:t xml:space="preserve"> to the L2 U2N Relay UE in RRC_CONNECTED.</w:t>
            </w:r>
          </w:p>
        </w:tc>
      </w:tr>
      <w:tr w:rsidR="00251221" w:rsidRPr="00251221" w14:paraId="1ECA5A53" w14:textId="77777777" w:rsidTr="00381DD8">
        <w:tc>
          <w:tcPr>
            <w:tcW w:w="14173" w:type="dxa"/>
            <w:tcBorders>
              <w:top w:val="single" w:sz="4" w:space="0" w:color="auto"/>
              <w:left w:val="single" w:sz="4" w:space="0" w:color="auto"/>
              <w:bottom w:val="single" w:sz="4" w:space="0" w:color="auto"/>
              <w:right w:val="single" w:sz="4" w:space="0" w:color="auto"/>
            </w:tcBorders>
          </w:tcPr>
          <w:p w14:paraId="15D01E75"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en-GB"/>
              </w:rPr>
            </w:pPr>
            <w:r w:rsidRPr="00251221">
              <w:rPr>
                <w:rFonts w:ascii="Arial" w:eastAsia="Times New Roman" w:hAnsi="Arial"/>
                <w:b/>
                <w:i/>
                <w:noProof/>
                <w:sz w:val="18"/>
                <w:lang w:eastAsia="en-GB"/>
              </w:rPr>
              <w:t>dedicatedPosSysInfoDelivery</w:t>
            </w:r>
          </w:p>
          <w:p w14:paraId="6C2D3EAD"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noProof/>
                <w:sz w:val="18"/>
                <w:lang w:eastAsia="en-GB"/>
              </w:rPr>
              <w:t xml:space="preserve">This field is used to transfer </w:t>
            </w:r>
            <w:r w:rsidRPr="00251221">
              <w:rPr>
                <w:rFonts w:ascii="Arial" w:eastAsia="Times New Roman" w:hAnsi="Arial"/>
                <w:i/>
                <w:noProof/>
                <w:sz w:val="18"/>
                <w:lang w:eastAsia="en-GB"/>
              </w:rPr>
              <w:t>SIBPos</w:t>
            </w:r>
            <w:r w:rsidRPr="00251221">
              <w:rPr>
                <w:rFonts w:ascii="Arial" w:eastAsia="Times New Roman" w:hAnsi="Arial"/>
                <w:noProof/>
                <w:sz w:val="18"/>
                <w:lang w:eastAsia="en-GB"/>
              </w:rPr>
              <w:t xml:space="preserve"> to the UE in RRC_CONNECTED.</w:t>
            </w:r>
          </w:p>
        </w:tc>
      </w:tr>
      <w:tr w:rsidR="00251221" w:rsidRPr="00251221" w14:paraId="37A1A9D5"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53F7F625"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en-GB"/>
              </w:rPr>
            </w:pPr>
            <w:r w:rsidRPr="00251221">
              <w:rPr>
                <w:rFonts w:ascii="Arial" w:eastAsia="Times New Roman" w:hAnsi="Arial"/>
                <w:b/>
                <w:i/>
                <w:noProof/>
                <w:sz w:val="18"/>
                <w:lang w:eastAsia="en-GB"/>
              </w:rPr>
              <w:t>dedicatedSIB1-Delivery</w:t>
            </w:r>
          </w:p>
          <w:p w14:paraId="6AAADB08"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noProof/>
                <w:sz w:val="18"/>
                <w:lang w:eastAsia="en-GB"/>
              </w:rPr>
            </w:pPr>
            <w:r w:rsidRPr="00251221">
              <w:rPr>
                <w:rFonts w:ascii="Arial" w:eastAsia="Times New Roman" w:hAnsi="Arial"/>
                <w:noProof/>
                <w:sz w:val="18"/>
                <w:lang w:eastAsia="en-GB"/>
              </w:rPr>
              <w:t xml:space="preserve">This field is used to transfer </w:t>
            </w:r>
            <w:r w:rsidRPr="00251221">
              <w:rPr>
                <w:rFonts w:ascii="Arial" w:eastAsia="Times New Roman" w:hAnsi="Arial"/>
                <w:i/>
                <w:sz w:val="18"/>
                <w:lang w:eastAsia="sv-SE"/>
              </w:rPr>
              <w:t>SIB1</w:t>
            </w:r>
            <w:r w:rsidRPr="00251221">
              <w:rPr>
                <w:rFonts w:ascii="Arial" w:eastAsia="Times New Roman" w:hAnsi="Arial"/>
                <w:noProof/>
                <w:sz w:val="18"/>
                <w:lang w:eastAsia="en-GB"/>
              </w:rPr>
              <w:t xml:space="preserve"> to the UE</w:t>
            </w:r>
            <w:r w:rsidRPr="00251221">
              <w:rPr>
                <w:rFonts w:ascii="Arial" w:eastAsia="Times New Roman" w:hAnsi="Arial"/>
                <w:sz w:val="18"/>
                <w:lang w:eastAsia="en-GB"/>
              </w:rPr>
              <w:t xml:space="preserve"> (including L2 U2N Remote UE)</w:t>
            </w:r>
            <w:r w:rsidRPr="00251221">
              <w:rPr>
                <w:rFonts w:ascii="Arial" w:eastAsia="Times New Roman" w:hAnsi="Arial"/>
                <w:noProof/>
                <w:sz w:val="18"/>
                <w:lang w:eastAsia="en-GB"/>
              </w:rPr>
              <w:t>.</w:t>
            </w:r>
            <w:r w:rsidRPr="00251221">
              <w:rPr>
                <w:rFonts w:ascii="Arial" w:eastAsia="Times New Roman" w:hAnsi="Arial"/>
                <w:sz w:val="18"/>
                <w:lang w:eastAsia="sv-SE"/>
              </w:rPr>
              <w:t xml:space="preserve"> </w:t>
            </w:r>
            <w:r w:rsidRPr="00251221">
              <w:rPr>
                <w:rFonts w:ascii="Arial" w:eastAsia="Times New Roman" w:hAnsi="Arial"/>
                <w:noProof/>
                <w:sz w:val="18"/>
                <w:lang w:eastAsia="en-GB"/>
              </w:rPr>
              <w:t xml:space="preserve">The field has the same values as the corresponding configuration in </w:t>
            </w:r>
            <w:r w:rsidRPr="00251221">
              <w:rPr>
                <w:rFonts w:ascii="Arial" w:eastAsia="Times New Roman" w:hAnsi="Arial"/>
                <w:i/>
                <w:noProof/>
                <w:sz w:val="18"/>
                <w:lang w:eastAsia="en-GB"/>
              </w:rPr>
              <w:t>servingCellConfigCommon</w:t>
            </w:r>
            <w:r w:rsidRPr="00251221">
              <w:rPr>
                <w:rFonts w:ascii="Arial" w:eastAsia="Times New Roman" w:hAnsi="Arial"/>
                <w:noProof/>
                <w:sz w:val="18"/>
                <w:lang w:eastAsia="en-GB"/>
              </w:rPr>
              <w:t>.</w:t>
            </w:r>
          </w:p>
        </w:tc>
      </w:tr>
      <w:tr w:rsidR="00251221" w:rsidRPr="00251221" w14:paraId="6C7A6473"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4FFD27BF"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en-GB"/>
              </w:rPr>
            </w:pPr>
            <w:r w:rsidRPr="00251221">
              <w:rPr>
                <w:rFonts w:ascii="Arial" w:eastAsia="Times New Roman" w:hAnsi="Arial"/>
                <w:b/>
                <w:i/>
                <w:noProof/>
                <w:sz w:val="18"/>
                <w:lang w:eastAsia="en-GB"/>
              </w:rPr>
              <w:t>dedicatedSystemInformationDelivery</w:t>
            </w:r>
          </w:p>
          <w:p w14:paraId="3DEA9C49"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noProof/>
                <w:sz w:val="18"/>
                <w:lang w:eastAsia="en-GB"/>
              </w:rPr>
            </w:pPr>
            <w:r w:rsidRPr="00251221">
              <w:rPr>
                <w:rFonts w:ascii="Arial" w:eastAsia="Times New Roman" w:hAnsi="Arial"/>
                <w:noProof/>
                <w:sz w:val="18"/>
                <w:lang w:eastAsia="en-GB"/>
              </w:rPr>
              <w:t xml:space="preserve">This field is used to transfer </w:t>
            </w:r>
            <w:r w:rsidRPr="00251221">
              <w:rPr>
                <w:rFonts w:ascii="Arial" w:eastAsia="Times New Roman" w:hAnsi="Arial"/>
                <w:i/>
                <w:sz w:val="18"/>
                <w:lang w:eastAsia="sv-SE"/>
              </w:rPr>
              <w:t>SIB6</w:t>
            </w:r>
            <w:r w:rsidRPr="00251221">
              <w:rPr>
                <w:rFonts w:ascii="Arial" w:eastAsia="Times New Roman" w:hAnsi="Arial"/>
                <w:noProof/>
                <w:sz w:val="18"/>
                <w:lang w:eastAsia="en-GB"/>
              </w:rPr>
              <w:t xml:space="preserve">, </w:t>
            </w:r>
            <w:r w:rsidRPr="00251221">
              <w:rPr>
                <w:rFonts w:ascii="Arial" w:eastAsia="Times New Roman" w:hAnsi="Arial"/>
                <w:i/>
                <w:sz w:val="18"/>
                <w:lang w:eastAsia="sv-SE"/>
              </w:rPr>
              <w:t>SIB7</w:t>
            </w:r>
            <w:r w:rsidRPr="00251221">
              <w:rPr>
                <w:rFonts w:ascii="Arial" w:eastAsia="Times New Roman" w:hAnsi="Arial"/>
                <w:noProof/>
                <w:sz w:val="18"/>
                <w:lang w:eastAsia="en-GB"/>
              </w:rPr>
              <w:t xml:space="preserve">, </w:t>
            </w:r>
            <w:r w:rsidRPr="00251221">
              <w:rPr>
                <w:rFonts w:ascii="Arial" w:eastAsia="Times New Roman" w:hAnsi="Arial"/>
                <w:i/>
                <w:sz w:val="18"/>
                <w:lang w:eastAsia="sv-SE"/>
              </w:rPr>
              <w:t>SIB8, SIB19</w:t>
            </w:r>
            <w:r w:rsidRPr="00251221">
              <w:rPr>
                <w:rFonts w:ascii="Arial" w:eastAsia="Times New Roman" w:hAnsi="Arial" w:cs="Arial"/>
                <w:i/>
                <w:iCs/>
                <w:sz w:val="18"/>
                <w:szCs w:val="18"/>
                <w:lang w:eastAsia="ja-JP"/>
              </w:rPr>
              <w:t>, SIB21</w:t>
            </w:r>
            <w:r w:rsidRPr="00251221">
              <w:rPr>
                <w:rFonts w:ascii="Arial" w:eastAsia="Times New Roman" w:hAnsi="Arial"/>
                <w:noProof/>
                <w:sz w:val="18"/>
                <w:lang w:eastAsia="en-GB"/>
              </w:rPr>
              <w:t xml:space="preserve"> to the UE with an active BWP with no common search space configured</w:t>
            </w:r>
            <w:r w:rsidRPr="00251221">
              <w:rPr>
                <w:rFonts w:ascii="Arial" w:eastAsia="Times New Roman" w:hAnsi="Arial"/>
                <w:sz w:val="18"/>
                <w:lang w:eastAsia="en-GB"/>
              </w:rPr>
              <w:t xml:space="preserve"> or the L2 U2N Remote UE in RRC_CONNECTED</w:t>
            </w:r>
            <w:r w:rsidRPr="00251221">
              <w:rPr>
                <w:rFonts w:ascii="Arial" w:eastAsia="Times New Roman" w:hAnsi="Arial"/>
                <w:noProof/>
                <w:sz w:val="18"/>
                <w:lang w:eastAsia="en-GB"/>
              </w:rPr>
              <w:t>. For UEs in RRC_CONNECTED</w:t>
            </w:r>
            <w:r w:rsidRPr="00251221">
              <w:rPr>
                <w:rFonts w:ascii="Arial" w:eastAsia="Times New Roman" w:hAnsi="Arial"/>
                <w:sz w:val="18"/>
                <w:lang w:eastAsia="en-GB"/>
              </w:rPr>
              <w:t xml:space="preserve"> (including L2 U2N Remote UE)</w:t>
            </w:r>
            <w:r w:rsidRPr="00251221">
              <w:rPr>
                <w:rFonts w:ascii="Arial" w:eastAsia="Times New Roman" w:hAnsi="Arial"/>
                <w:noProof/>
                <w:sz w:val="18"/>
                <w:lang w:eastAsia="en-GB"/>
              </w:rPr>
              <w:t>, this field is also used to transfer the SIBs requested on-demand.</w:t>
            </w:r>
          </w:p>
        </w:tc>
      </w:tr>
      <w:tr w:rsidR="00251221" w:rsidRPr="00251221" w14:paraId="6AA16ACE"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2E6C7801"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sz w:val="18"/>
                <w:lang w:eastAsia="en-GB"/>
              </w:rPr>
            </w:pPr>
            <w:r w:rsidRPr="00251221">
              <w:rPr>
                <w:rFonts w:ascii="Arial" w:eastAsia="Times New Roman" w:hAnsi="Arial"/>
                <w:b/>
                <w:bCs/>
                <w:i/>
                <w:sz w:val="18"/>
                <w:lang w:eastAsia="en-GB"/>
              </w:rPr>
              <w:t>defaultUL-BAP-RoutingID</w:t>
            </w:r>
          </w:p>
          <w:p w14:paraId="12448B51"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en-GB"/>
              </w:rPr>
            </w:pPr>
            <w:r w:rsidRPr="00251221">
              <w:rPr>
                <w:rFonts w:ascii="Arial" w:eastAsia="Times New Roman" w:hAnsi="Arial"/>
                <w:sz w:val="18"/>
                <w:szCs w:val="22"/>
                <w:lang w:eastAsia="sv-SE"/>
              </w:rPr>
              <w:t>This field is used for IAB-node to configure the default uplink Routing ID</w:t>
            </w:r>
            <w:r w:rsidRPr="00251221">
              <w:rPr>
                <w:rFonts w:ascii="Arial" w:eastAsia="Times New Roman" w:hAnsi="Arial"/>
                <w:sz w:val="18"/>
                <w:szCs w:val="22"/>
                <w:lang w:eastAsia="ja-JP"/>
              </w:rPr>
              <w:t>, which is used by IAB-node</w:t>
            </w:r>
            <w:r w:rsidRPr="00251221">
              <w:rPr>
                <w:rFonts w:ascii="Arial" w:eastAsia="Times New Roman" w:hAnsi="Arial"/>
                <w:iCs/>
                <w:sz w:val="18"/>
                <w:lang w:eastAsia="sv-SE"/>
              </w:rPr>
              <w:t xml:space="preserve"> during IAB-node bootstrapping</w:t>
            </w:r>
            <w:r w:rsidRPr="00251221">
              <w:rPr>
                <w:rFonts w:ascii="Arial" w:eastAsia="Times New Roman" w:hAnsi="Arial"/>
                <w:i/>
                <w:sz w:val="18"/>
                <w:lang w:eastAsia="ja-JP"/>
              </w:rPr>
              <w:t xml:space="preserve">, </w:t>
            </w:r>
            <w:r w:rsidRPr="00251221">
              <w:rPr>
                <w:rFonts w:ascii="Arial" w:eastAsia="Times New Roman" w:hAnsi="Arial"/>
                <w:iCs/>
                <w:sz w:val="18"/>
                <w:lang w:eastAsia="ja-JP"/>
              </w:rPr>
              <w:t>migration, IAB-MT RRC resume and IAB-MT RRC re-establishment</w:t>
            </w:r>
            <w:r w:rsidRPr="00251221">
              <w:rPr>
                <w:rFonts w:ascii="Arial" w:eastAsia="Times New Roman" w:hAnsi="Arial"/>
                <w:iCs/>
                <w:sz w:val="18"/>
                <w:lang w:eastAsia="sv-SE"/>
              </w:rPr>
              <w:t xml:space="preserve"> for </w:t>
            </w:r>
            <w:r w:rsidRPr="00251221">
              <w:rPr>
                <w:rFonts w:ascii="Arial" w:eastAsia="Times New Roman" w:hAnsi="Arial"/>
                <w:i/>
                <w:sz w:val="18"/>
                <w:lang w:eastAsia="sv-SE"/>
              </w:rPr>
              <w:t>F1-C</w:t>
            </w:r>
            <w:r w:rsidRPr="00251221">
              <w:rPr>
                <w:rFonts w:ascii="Arial" w:eastAsia="Times New Roman" w:hAnsi="Arial"/>
                <w:iCs/>
                <w:sz w:val="18"/>
                <w:lang w:eastAsia="sv-SE"/>
              </w:rPr>
              <w:t xml:space="preserve"> and </w:t>
            </w:r>
            <w:r w:rsidRPr="00251221">
              <w:rPr>
                <w:rFonts w:ascii="Arial" w:eastAsia="Times New Roman" w:hAnsi="Arial"/>
                <w:i/>
                <w:sz w:val="18"/>
                <w:lang w:eastAsia="sv-SE"/>
              </w:rPr>
              <w:t>non-F1</w:t>
            </w:r>
            <w:r w:rsidRPr="00251221">
              <w:rPr>
                <w:rFonts w:ascii="Arial" w:eastAsia="Times New Roman" w:hAnsi="Arial"/>
                <w:iCs/>
                <w:sz w:val="18"/>
                <w:lang w:eastAsia="sv-SE"/>
              </w:rPr>
              <w:t xml:space="preserve"> traffic</w:t>
            </w:r>
            <w:r w:rsidRPr="00251221">
              <w:rPr>
                <w:rFonts w:ascii="Arial" w:eastAsia="Times New Roman" w:hAnsi="Arial"/>
                <w:iCs/>
                <w:sz w:val="18"/>
                <w:szCs w:val="22"/>
                <w:lang w:eastAsia="sv-SE"/>
              </w:rPr>
              <w:t>.</w:t>
            </w:r>
            <w:r w:rsidRPr="00251221">
              <w:rPr>
                <w:rFonts w:ascii="Arial" w:eastAsia="Times New Roman" w:hAnsi="Arial"/>
                <w:sz w:val="18"/>
                <w:szCs w:val="22"/>
                <w:lang w:eastAsia="ja-JP"/>
              </w:rPr>
              <w:t xml:space="preserve"> The </w:t>
            </w:r>
            <w:r w:rsidRPr="00251221">
              <w:rPr>
                <w:rFonts w:ascii="Arial" w:eastAsia="Times New Roman" w:hAnsi="Arial"/>
                <w:i/>
                <w:iCs/>
                <w:sz w:val="18"/>
                <w:szCs w:val="22"/>
                <w:lang w:eastAsia="ja-JP"/>
              </w:rPr>
              <w:t>defaultUL-BAP-RoutingID</w:t>
            </w:r>
            <w:r w:rsidRPr="00251221">
              <w:rPr>
                <w:rFonts w:ascii="Arial" w:eastAsia="Times New Roman" w:hAnsi="Arial"/>
                <w:sz w:val="18"/>
                <w:szCs w:val="22"/>
                <w:lang w:eastAsia="ja-JP"/>
              </w:rPr>
              <w:t xml:space="preserve"> can be (re-)configured when IAB-node IP address for </w:t>
            </w:r>
            <w:r w:rsidRPr="00251221">
              <w:rPr>
                <w:rFonts w:ascii="Arial" w:eastAsia="Times New Roman" w:hAnsi="Arial"/>
                <w:i/>
                <w:iCs/>
                <w:sz w:val="18"/>
                <w:szCs w:val="22"/>
                <w:lang w:eastAsia="ja-JP"/>
              </w:rPr>
              <w:t>F1-C</w:t>
            </w:r>
            <w:r w:rsidRPr="00251221">
              <w:rPr>
                <w:rFonts w:ascii="Arial" w:eastAsia="Times New Roman" w:hAnsi="Arial"/>
                <w:sz w:val="18"/>
                <w:szCs w:val="22"/>
                <w:lang w:eastAsia="ja-JP"/>
              </w:rPr>
              <w:t xml:space="preserve"> related traffic changes. This field is mandatory only for IAB-node bootstrapping.</w:t>
            </w:r>
          </w:p>
        </w:tc>
      </w:tr>
      <w:tr w:rsidR="00251221" w:rsidRPr="00251221" w14:paraId="3000C9AF"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4D8B4C82"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sz w:val="18"/>
                <w:lang w:eastAsia="en-GB"/>
              </w:rPr>
            </w:pPr>
            <w:r w:rsidRPr="00251221">
              <w:rPr>
                <w:rFonts w:ascii="Arial" w:eastAsia="Times New Roman" w:hAnsi="Arial"/>
                <w:b/>
                <w:bCs/>
                <w:i/>
                <w:sz w:val="18"/>
                <w:lang w:eastAsia="en-GB"/>
              </w:rPr>
              <w:t>defaultUL-BH-RLC-Channel</w:t>
            </w:r>
          </w:p>
          <w:p w14:paraId="7402F1BD"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sz w:val="18"/>
                <w:lang w:eastAsia="en-GB"/>
              </w:rPr>
            </w:pPr>
            <w:r w:rsidRPr="00251221">
              <w:rPr>
                <w:rFonts w:ascii="Arial" w:eastAsia="Times New Roman" w:hAnsi="Arial"/>
                <w:sz w:val="18"/>
                <w:szCs w:val="22"/>
                <w:lang w:eastAsia="sv-SE"/>
              </w:rPr>
              <w:t xml:space="preserve">This field is used for IAB-nodes to configure the default uplink </w:t>
            </w:r>
            <w:r w:rsidRPr="00251221">
              <w:rPr>
                <w:rFonts w:ascii="Arial" w:eastAsia="Times New Roman" w:hAnsi="Arial"/>
                <w:sz w:val="18"/>
                <w:lang w:eastAsia="sv-SE"/>
              </w:rPr>
              <w:t>BH RLC channel</w:t>
            </w:r>
            <w:r w:rsidRPr="00251221">
              <w:rPr>
                <w:rFonts w:ascii="Arial" w:eastAsia="Times New Roman" w:hAnsi="Arial"/>
                <w:i/>
                <w:sz w:val="18"/>
                <w:lang w:eastAsia="ja-JP"/>
              </w:rPr>
              <w:t>,</w:t>
            </w:r>
            <w:r w:rsidRPr="00251221">
              <w:rPr>
                <w:rFonts w:ascii="Arial" w:eastAsia="Times New Roman" w:hAnsi="Arial"/>
                <w:iCs/>
                <w:sz w:val="18"/>
                <w:lang w:eastAsia="ja-JP"/>
              </w:rPr>
              <w:t xml:space="preserve"> which is used by IAB-node</w:t>
            </w:r>
            <w:r w:rsidRPr="00251221">
              <w:rPr>
                <w:rFonts w:ascii="Arial" w:eastAsia="Times New Roman" w:hAnsi="Arial"/>
                <w:i/>
                <w:sz w:val="18"/>
                <w:lang w:eastAsia="sv-SE"/>
              </w:rPr>
              <w:t xml:space="preserve"> </w:t>
            </w:r>
            <w:r w:rsidRPr="00251221">
              <w:rPr>
                <w:rFonts w:ascii="Arial" w:eastAsia="Times New Roman" w:hAnsi="Arial"/>
                <w:iCs/>
                <w:sz w:val="18"/>
                <w:lang w:eastAsia="sv-SE"/>
              </w:rPr>
              <w:t>during IAB-node bootstrapping</w:t>
            </w:r>
            <w:r w:rsidRPr="00251221">
              <w:rPr>
                <w:rFonts w:ascii="Arial" w:eastAsia="Times New Roman" w:hAnsi="Arial"/>
                <w:i/>
                <w:sz w:val="18"/>
                <w:lang w:eastAsia="ja-JP"/>
              </w:rPr>
              <w:t xml:space="preserve">, </w:t>
            </w:r>
            <w:r w:rsidRPr="00251221">
              <w:rPr>
                <w:rFonts w:ascii="Arial" w:eastAsia="Times New Roman" w:hAnsi="Arial"/>
                <w:iCs/>
                <w:sz w:val="18"/>
                <w:lang w:eastAsia="ja-JP"/>
              </w:rPr>
              <w:t>migration, IAB-MT RRC resume and IAB-MT RRC re-establishment</w:t>
            </w:r>
            <w:r w:rsidRPr="00251221">
              <w:rPr>
                <w:rFonts w:ascii="Arial" w:eastAsia="Times New Roman" w:hAnsi="Arial"/>
                <w:iCs/>
                <w:sz w:val="18"/>
                <w:lang w:eastAsia="sv-SE"/>
              </w:rPr>
              <w:t xml:space="preserve"> </w:t>
            </w:r>
            <w:r w:rsidRPr="00251221">
              <w:rPr>
                <w:rFonts w:ascii="Arial" w:eastAsia="Times New Roman" w:hAnsi="Arial"/>
                <w:i/>
                <w:sz w:val="18"/>
                <w:lang w:eastAsia="sv-SE"/>
              </w:rPr>
              <w:t>for F1-C and non-F1 traffic</w:t>
            </w:r>
            <w:r w:rsidRPr="00251221">
              <w:rPr>
                <w:rFonts w:ascii="Arial" w:eastAsia="Times New Roman" w:hAnsi="Arial"/>
                <w:sz w:val="18"/>
                <w:szCs w:val="22"/>
                <w:lang w:eastAsia="sv-SE"/>
              </w:rPr>
              <w:t>.</w:t>
            </w:r>
            <w:r w:rsidRPr="00251221">
              <w:rPr>
                <w:rFonts w:ascii="Arial" w:eastAsia="Times New Roman" w:hAnsi="Arial"/>
                <w:sz w:val="18"/>
                <w:szCs w:val="22"/>
                <w:lang w:eastAsia="ja-JP"/>
              </w:rPr>
              <w:t xml:space="preserve"> The </w:t>
            </w:r>
            <w:r w:rsidRPr="00251221">
              <w:rPr>
                <w:rFonts w:ascii="Arial" w:eastAsia="Times New Roman" w:hAnsi="Arial"/>
                <w:i/>
                <w:iCs/>
                <w:sz w:val="18"/>
                <w:szCs w:val="22"/>
                <w:lang w:eastAsia="ja-JP"/>
              </w:rPr>
              <w:t>defaultUL-BH-RLC-Channel</w:t>
            </w:r>
            <w:r w:rsidRPr="00251221">
              <w:rPr>
                <w:rFonts w:ascii="Arial" w:eastAsia="Times New Roman" w:hAnsi="Arial"/>
                <w:sz w:val="18"/>
                <w:szCs w:val="22"/>
                <w:lang w:eastAsia="ja-JP"/>
              </w:rPr>
              <w:t xml:space="preserve"> can be (re-)configured when IAB-node IP address for </w:t>
            </w:r>
            <w:r w:rsidRPr="00251221">
              <w:rPr>
                <w:rFonts w:ascii="Arial" w:eastAsia="Times New Roman" w:hAnsi="Arial"/>
                <w:i/>
                <w:iCs/>
                <w:sz w:val="18"/>
                <w:szCs w:val="22"/>
                <w:lang w:eastAsia="ja-JP"/>
              </w:rPr>
              <w:t>F1-C</w:t>
            </w:r>
            <w:r w:rsidRPr="00251221">
              <w:rPr>
                <w:rFonts w:ascii="Arial" w:eastAsia="Times New Roman" w:hAnsi="Arial"/>
                <w:sz w:val="18"/>
                <w:szCs w:val="22"/>
                <w:lang w:eastAsia="ja-JP"/>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251221" w:rsidRPr="00251221" w14:paraId="7246F0C9" w14:textId="77777777" w:rsidTr="00381DD8">
        <w:tc>
          <w:tcPr>
            <w:tcW w:w="14173" w:type="dxa"/>
            <w:tcBorders>
              <w:top w:val="single" w:sz="4" w:space="0" w:color="auto"/>
              <w:left w:val="single" w:sz="4" w:space="0" w:color="auto"/>
              <w:bottom w:val="single" w:sz="4" w:space="0" w:color="auto"/>
              <w:right w:val="single" w:sz="4" w:space="0" w:color="auto"/>
            </w:tcBorders>
          </w:tcPr>
          <w:p w14:paraId="29461950"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sz w:val="18"/>
                <w:lang w:eastAsia="en-GB"/>
              </w:rPr>
            </w:pPr>
            <w:r w:rsidRPr="00251221">
              <w:rPr>
                <w:rFonts w:ascii="Arial" w:eastAsia="Times New Roman" w:hAnsi="Arial"/>
                <w:b/>
                <w:bCs/>
                <w:i/>
                <w:sz w:val="18"/>
                <w:lang w:eastAsia="en-GB"/>
              </w:rPr>
              <w:t>flowControlFeedbackType</w:t>
            </w:r>
          </w:p>
          <w:p w14:paraId="0145EAA2"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sz w:val="18"/>
                <w:lang w:eastAsia="en-GB"/>
              </w:rPr>
            </w:pPr>
            <w:r w:rsidRPr="00251221">
              <w:rPr>
                <w:rFonts w:ascii="Arial" w:eastAsia="Times New Roman" w:hAnsi="Arial"/>
                <w:sz w:val="18"/>
                <w:szCs w:val="22"/>
                <w:lang w:eastAsia="zh-CN"/>
              </w:rPr>
              <w:t xml:space="preserve">This field is only used for IAB-node that support hop-by-hop flow control to configure the type of flow control feedback. Value </w:t>
            </w:r>
            <w:r w:rsidRPr="00251221">
              <w:rPr>
                <w:rFonts w:ascii="Arial" w:eastAsia="Times New Roman" w:hAnsi="Arial"/>
                <w:i/>
                <w:iCs/>
                <w:sz w:val="18"/>
                <w:szCs w:val="22"/>
                <w:lang w:eastAsia="zh-CN"/>
              </w:rPr>
              <w:t>perBH-RLC-Channel</w:t>
            </w:r>
            <w:r w:rsidRPr="00251221">
              <w:rPr>
                <w:rFonts w:ascii="Arial" w:eastAsia="Times New Roman" w:hAnsi="Arial"/>
                <w:sz w:val="18"/>
                <w:szCs w:val="22"/>
                <w:lang w:eastAsia="zh-CN"/>
              </w:rPr>
              <w:t xml:space="preserve"> indicates that the IAB-node shall provide flow control feedback per BH RLC channel, value </w:t>
            </w:r>
            <w:r w:rsidRPr="00251221">
              <w:rPr>
                <w:rFonts w:ascii="Arial" w:eastAsia="Times New Roman" w:hAnsi="Arial"/>
                <w:i/>
                <w:iCs/>
                <w:sz w:val="18"/>
                <w:szCs w:val="22"/>
                <w:lang w:eastAsia="zh-CN"/>
              </w:rPr>
              <w:t xml:space="preserve">perRoutingID </w:t>
            </w:r>
            <w:r w:rsidRPr="00251221">
              <w:rPr>
                <w:rFonts w:ascii="Arial" w:eastAsia="Times New Roman" w:hAnsi="Arial"/>
                <w:sz w:val="18"/>
                <w:szCs w:val="22"/>
                <w:lang w:eastAsia="zh-CN"/>
              </w:rPr>
              <w:t xml:space="preserve">indicates that the IAB-node shall provide flow control feedback per routing ID, and value </w:t>
            </w:r>
            <w:r w:rsidRPr="00251221">
              <w:rPr>
                <w:rFonts w:ascii="Arial" w:eastAsia="Times New Roman" w:hAnsi="Arial"/>
                <w:i/>
                <w:iCs/>
                <w:sz w:val="18"/>
                <w:szCs w:val="22"/>
                <w:lang w:eastAsia="zh-CN"/>
              </w:rPr>
              <w:t xml:space="preserve">both </w:t>
            </w:r>
            <w:r w:rsidRPr="00251221">
              <w:rPr>
                <w:rFonts w:ascii="Arial" w:eastAsia="Times New Roman" w:hAnsi="Arial"/>
                <w:sz w:val="18"/>
                <w:szCs w:val="22"/>
                <w:lang w:eastAsia="zh-CN"/>
              </w:rPr>
              <w:t>indicates that the IAB-node shall provide flow control feedback both per BH RLC channel and per routing ID.</w:t>
            </w:r>
          </w:p>
        </w:tc>
      </w:tr>
      <w:tr w:rsidR="00251221" w:rsidRPr="00251221" w14:paraId="75C03618"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2690481B"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b/>
                <w:bCs/>
                <w:i/>
                <w:noProof/>
                <w:sz w:val="18"/>
                <w:lang w:eastAsia="en-GB"/>
              </w:rPr>
              <w:t>fullConfig</w:t>
            </w:r>
          </w:p>
          <w:p w14:paraId="082B0735"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r w:rsidRPr="00251221">
              <w:rPr>
                <w:rFonts w:ascii="Arial" w:eastAsia="Times New Roman" w:hAnsi="Arial"/>
                <w:bCs/>
                <w:noProof/>
                <w:sz w:val="18"/>
                <w:lang w:eastAsia="en-GB"/>
              </w:rPr>
              <w:t xml:space="preserve">Indicates that the full configuration option is applicable for the </w:t>
            </w:r>
            <w:r w:rsidRPr="00251221">
              <w:rPr>
                <w:rFonts w:ascii="Arial" w:eastAsia="Times New Roman" w:hAnsi="Arial"/>
                <w:i/>
                <w:sz w:val="18"/>
                <w:szCs w:val="22"/>
                <w:lang w:eastAsia="sv-SE"/>
              </w:rPr>
              <w:t>RRCReconfiguration</w:t>
            </w:r>
            <w:r w:rsidRPr="00251221">
              <w:rPr>
                <w:rFonts w:ascii="Arial" w:eastAsia="Times New Roman" w:hAnsi="Arial"/>
                <w:bCs/>
                <w:noProof/>
                <w:sz w:val="18"/>
                <w:lang w:eastAsia="en-GB"/>
              </w:rPr>
              <w:t xml:space="preserve"> message for intra-system intra-RAT HO. For inter-RAT HO from E-UTRA to NR, </w:t>
            </w:r>
            <w:r w:rsidRPr="00251221">
              <w:rPr>
                <w:rFonts w:ascii="Arial" w:eastAsia="Times New Roman" w:hAnsi="Arial"/>
                <w:bCs/>
                <w:i/>
                <w:noProof/>
                <w:sz w:val="18"/>
                <w:lang w:eastAsia="en-GB"/>
              </w:rPr>
              <w:t>fullConfig</w:t>
            </w:r>
            <w:r w:rsidRPr="00251221">
              <w:rPr>
                <w:rFonts w:ascii="Arial" w:eastAsia="Times New Roman" w:hAnsi="Arial"/>
                <w:bCs/>
                <w:noProof/>
                <w:sz w:val="18"/>
                <w:lang w:eastAsia="en-GB"/>
              </w:rPr>
              <w:t xml:space="preserve"> indicates whether or not delta signalling of SDAP/PDCP from source RAT is applicable. </w:t>
            </w:r>
            <w:r w:rsidRPr="00251221">
              <w:rPr>
                <w:rFonts w:ascii="Arial" w:eastAsia="Times New Roman" w:hAnsi="Arial"/>
                <w:sz w:val="18"/>
                <w:lang w:eastAsia="sv-SE"/>
              </w:rPr>
              <w:t xml:space="preserve">This field is absent if </w:t>
            </w:r>
            <w:r w:rsidRPr="00251221">
              <w:rPr>
                <w:rFonts w:ascii="Arial" w:eastAsia="Times New Roman" w:hAnsi="Arial"/>
                <w:sz w:val="18"/>
                <w:lang w:eastAsia="ja-JP"/>
              </w:rPr>
              <w:t>any DAPS bearer</w:t>
            </w:r>
            <w:r w:rsidRPr="00251221">
              <w:rPr>
                <w:rFonts w:ascii="Arial" w:eastAsia="Times New Roman" w:hAnsi="Arial"/>
                <w:sz w:val="18"/>
                <w:lang w:eastAsia="sv-SE"/>
              </w:rPr>
              <w:t xml:space="preserve"> is configured or when the </w:t>
            </w:r>
            <w:r w:rsidRPr="00251221">
              <w:rPr>
                <w:rFonts w:ascii="Arial" w:eastAsia="Times New Roman" w:hAnsi="Arial"/>
                <w:i/>
                <w:sz w:val="18"/>
                <w:lang w:eastAsia="sv-SE"/>
              </w:rPr>
              <w:t>RRCReconfiguration</w:t>
            </w:r>
            <w:r w:rsidRPr="00251221">
              <w:rPr>
                <w:rFonts w:ascii="Arial" w:eastAsia="Times New Roman" w:hAnsi="Arial"/>
                <w:sz w:val="18"/>
                <w:lang w:eastAsia="sv-SE"/>
              </w:rPr>
              <w:t xml:space="preserve"> message is transmitted on SRB3, and in an </w:t>
            </w:r>
            <w:r w:rsidRPr="00251221">
              <w:rPr>
                <w:rFonts w:ascii="Arial" w:eastAsia="Times New Roman" w:hAnsi="Arial"/>
                <w:i/>
                <w:sz w:val="18"/>
                <w:lang w:eastAsia="sv-SE"/>
              </w:rPr>
              <w:t>RRCReconfiguration</w:t>
            </w:r>
            <w:r w:rsidRPr="00251221">
              <w:rPr>
                <w:rFonts w:ascii="Arial" w:eastAsia="Times New Roman" w:hAnsi="Arial"/>
                <w:sz w:val="18"/>
                <w:lang w:eastAsia="sv-SE"/>
              </w:rPr>
              <w:t xml:space="preserve"> message for SCG contained in another </w:t>
            </w:r>
            <w:r w:rsidRPr="00251221">
              <w:rPr>
                <w:rFonts w:ascii="Arial" w:eastAsia="Times New Roman" w:hAnsi="Arial"/>
                <w:i/>
                <w:sz w:val="18"/>
                <w:lang w:eastAsia="sv-SE"/>
              </w:rPr>
              <w:t>RRCReconfiguration</w:t>
            </w:r>
            <w:r w:rsidRPr="00251221">
              <w:rPr>
                <w:rFonts w:ascii="Arial" w:eastAsia="Times New Roman" w:hAnsi="Arial"/>
                <w:sz w:val="18"/>
                <w:lang w:eastAsia="sv-SE"/>
              </w:rPr>
              <w:t xml:space="preserve"> message (or </w:t>
            </w:r>
            <w:r w:rsidRPr="00251221">
              <w:rPr>
                <w:rFonts w:ascii="Arial" w:eastAsia="Times New Roman" w:hAnsi="Arial"/>
                <w:i/>
                <w:sz w:val="18"/>
                <w:lang w:eastAsia="sv-SE"/>
              </w:rPr>
              <w:t>RRCConnectionReconfiguration</w:t>
            </w:r>
            <w:r w:rsidRPr="00251221">
              <w:rPr>
                <w:rFonts w:ascii="Arial" w:eastAsia="Times New Roman" w:hAnsi="Arial"/>
                <w:sz w:val="18"/>
                <w:lang w:eastAsia="sv-SE"/>
              </w:rPr>
              <w:t xml:space="preserve"> message, see </w:t>
            </w:r>
            <w:r w:rsidRPr="00251221">
              <w:rPr>
                <w:rFonts w:ascii="Arial" w:eastAsia="Times New Roman" w:hAnsi="Arial"/>
                <w:sz w:val="18"/>
                <w:szCs w:val="22"/>
                <w:lang w:eastAsia="sv-SE"/>
              </w:rPr>
              <w:t xml:space="preserve">TS 36.331 [10]) </w:t>
            </w:r>
            <w:r w:rsidRPr="00251221">
              <w:rPr>
                <w:rFonts w:ascii="Arial" w:eastAsia="Times New Roman" w:hAnsi="Arial"/>
                <w:sz w:val="18"/>
                <w:lang w:eastAsia="sv-SE"/>
              </w:rPr>
              <w:t>transmitted on SRB1.</w:t>
            </w:r>
          </w:p>
        </w:tc>
      </w:tr>
      <w:tr w:rsidR="00251221" w:rsidRPr="00251221" w14:paraId="7BB2C35B" w14:textId="77777777" w:rsidTr="00381DD8">
        <w:tc>
          <w:tcPr>
            <w:tcW w:w="14173" w:type="dxa"/>
            <w:tcBorders>
              <w:top w:val="single" w:sz="4" w:space="0" w:color="auto"/>
              <w:left w:val="single" w:sz="4" w:space="0" w:color="auto"/>
              <w:bottom w:val="single" w:sz="4" w:space="0" w:color="auto"/>
              <w:right w:val="single" w:sz="4" w:space="0" w:color="auto"/>
            </w:tcBorders>
          </w:tcPr>
          <w:p w14:paraId="69E83F9C"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zh-CN"/>
              </w:rPr>
            </w:pPr>
            <w:r w:rsidRPr="00251221">
              <w:rPr>
                <w:rFonts w:ascii="Arial" w:eastAsia="Times New Roman" w:hAnsi="Arial" w:cs="Arial"/>
                <w:b/>
                <w:i/>
                <w:sz w:val="18"/>
                <w:szCs w:val="18"/>
                <w:lang w:eastAsia="zh-CN"/>
              </w:rPr>
              <w:lastRenderedPageBreak/>
              <w:t>iab-IP-Address</w:t>
            </w:r>
          </w:p>
          <w:p w14:paraId="0DDD3E7C"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cs="Arial"/>
                <w:sz w:val="18"/>
                <w:szCs w:val="18"/>
                <w:lang w:eastAsia="zh-CN"/>
              </w:rPr>
              <w:t>This field is used to provide the IP address information for IAB-node.</w:t>
            </w:r>
          </w:p>
        </w:tc>
      </w:tr>
      <w:tr w:rsidR="00251221" w:rsidRPr="00251221" w14:paraId="070E25E1"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13FD6FA0"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zh-CN"/>
              </w:rPr>
            </w:pPr>
            <w:r w:rsidRPr="00251221">
              <w:rPr>
                <w:rFonts w:ascii="Arial" w:eastAsia="Times New Roman" w:hAnsi="Arial" w:cs="Arial"/>
                <w:b/>
                <w:i/>
                <w:sz w:val="18"/>
                <w:szCs w:val="18"/>
                <w:lang w:eastAsia="zh-CN"/>
              </w:rPr>
              <w:t>iab-IP-AddressIndex</w:t>
            </w:r>
          </w:p>
          <w:p w14:paraId="7CB00073"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zh-CN"/>
              </w:rPr>
            </w:pPr>
            <w:r w:rsidRPr="00251221">
              <w:rPr>
                <w:rFonts w:ascii="Arial" w:eastAsia="Times New Roman" w:hAnsi="Arial" w:cs="Arial"/>
                <w:sz w:val="18"/>
                <w:szCs w:val="18"/>
                <w:lang w:eastAsia="zh-CN"/>
              </w:rPr>
              <w:t>This field is used to identify a configuration of an IP address.</w:t>
            </w:r>
          </w:p>
        </w:tc>
      </w:tr>
      <w:tr w:rsidR="00251221" w:rsidRPr="00251221" w14:paraId="7F4113AF" w14:textId="77777777" w:rsidTr="00381DD8">
        <w:tc>
          <w:tcPr>
            <w:tcW w:w="14173" w:type="dxa"/>
            <w:tcBorders>
              <w:top w:val="single" w:sz="4" w:space="0" w:color="auto"/>
              <w:left w:val="single" w:sz="4" w:space="0" w:color="auto"/>
              <w:bottom w:val="single" w:sz="4" w:space="0" w:color="auto"/>
              <w:right w:val="single" w:sz="4" w:space="0" w:color="auto"/>
            </w:tcBorders>
          </w:tcPr>
          <w:p w14:paraId="44CFE402"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zh-CN"/>
              </w:rPr>
            </w:pPr>
            <w:r w:rsidRPr="00251221">
              <w:rPr>
                <w:rFonts w:ascii="Arial" w:eastAsia="Times New Roman" w:hAnsi="Arial" w:cs="Arial"/>
                <w:b/>
                <w:i/>
                <w:sz w:val="18"/>
                <w:szCs w:val="18"/>
                <w:lang w:eastAsia="zh-CN"/>
              </w:rPr>
              <w:t>iab-IP-AddressToAddModList</w:t>
            </w:r>
          </w:p>
          <w:p w14:paraId="766AEE33"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sz w:val="18"/>
                <w:szCs w:val="22"/>
                <w:lang w:eastAsia="zh-CN"/>
              </w:rPr>
              <w:t>List of IP addresses allocated for IAB-node to be added and modified.</w:t>
            </w:r>
          </w:p>
        </w:tc>
      </w:tr>
      <w:tr w:rsidR="00251221" w:rsidRPr="00251221" w14:paraId="33B9B008" w14:textId="77777777" w:rsidTr="00381DD8">
        <w:tc>
          <w:tcPr>
            <w:tcW w:w="14173" w:type="dxa"/>
            <w:tcBorders>
              <w:top w:val="single" w:sz="4" w:space="0" w:color="auto"/>
              <w:left w:val="single" w:sz="4" w:space="0" w:color="auto"/>
              <w:bottom w:val="single" w:sz="4" w:space="0" w:color="auto"/>
              <w:right w:val="single" w:sz="4" w:space="0" w:color="auto"/>
            </w:tcBorders>
          </w:tcPr>
          <w:p w14:paraId="7E9D15D5"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zh-CN"/>
              </w:rPr>
            </w:pPr>
            <w:r w:rsidRPr="00251221">
              <w:rPr>
                <w:rFonts w:ascii="Arial" w:eastAsia="Times New Roman" w:hAnsi="Arial" w:cs="Arial"/>
                <w:b/>
                <w:i/>
                <w:sz w:val="18"/>
                <w:szCs w:val="18"/>
                <w:lang w:eastAsia="zh-CN"/>
              </w:rPr>
              <w:t>iab-IP-AddressToReleaseList</w:t>
            </w:r>
          </w:p>
          <w:p w14:paraId="6B5B96EB"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sz w:val="18"/>
                <w:szCs w:val="22"/>
                <w:lang w:eastAsia="zh-CN"/>
              </w:rPr>
              <w:t>List of IP address allocated for IAB-node to be released.</w:t>
            </w:r>
          </w:p>
        </w:tc>
      </w:tr>
      <w:tr w:rsidR="00251221" w:rsidRPr="00251221" w14:paraId="7508DA5B" w14:textId="77777777" w:rsidTr="00381DD8">
        <w:tc>
          <w:tcPr>
            <w:tcW w:w="14173" w:type="dxa"/>
            <w:tcBorders>
              <w:top w:val="single" w:sz="4" w:space="0" w:color="auto"/>
              <w:left w:val="single" w:sz="4" w:space="0" w:color="auto"/>
              <w:bottom w:val="single" w:sz="4" w:space="0" w:color="auto"/>
              <w:right w:val="single" w:sz="4" w:space="0" w:color="auto"/>
            </w:tcBorders>
          </w:tcPr>
          <w:p w14:paraId="75A2E3B7"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zh-CN"/>
              </w:rPr>
            </w:pPr>
            <w:r w:rsidRPr="00251221">
              <w:rPr>
                <w:rFonts w:ascii="Arial" w:eastAsia="Times New Roman" w:hAnsi="Arial" w:cs="Arial"/>
                <w:b/>
                <w:i/>
                <w:sz w:val="18"/>
                <w:szCs w:val="18"/>
                <w:lang w:eastAsia="zh-CN"/>
              </w:rPr>
              <w:t>iab-IP-Usage</w:t>
            </w:r>
          </w:p>
          <w:p w14:paraId="0506E842"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sz w:val="18"/>
                <w:szCs w:val="22"/>
                <w:lang w:eastAsia="zh-CN"/>
              </w:rPr>
              <w:t xml:space="preserve">This field is used to indicate the usage of the assigned IP address. If this field is </w:t>
            </w:r>
            <w:r w:rsidRPr="00251221">
              <w:rPr>
                <w:rFonts w:ascii="Arial" w:eastAsia="Times New Roman" w:hAnsi="Arial" w:cs="Arial"/>
                <w:sz w:val="18"/>
                <w:szCs w:val="22"/>
                <w:lang w:eastAsia="zh-CN"/>
              </w:rPr>
              <w:t>not configured</w:t>
            </w:r>
            <w:r w:rsidRPr="00251221">
              <w:rPr>
                <w:rFonts w:ascii="Arial" w:eastAsia="Times New Roman" w:hAnsi="Arial"/>
                <w:sz w:val="18"/>
                <w:szCs w:val="22"/>
                <w:lang w:eastAsia="zh-CN"/>
              </w:rPr>
              <w:t>, the assigned IP address is used for all traffic.</w:t>
            </w:r>
          </w:p>
        </w:tc>
      </w:tr>
      <w:tr w:rsidR="00251221" w:rsidRPr="00251221" w14:paraId="4A48AAE5" w14:textId="77777777" w:rsidTr="00381DD8">
        <w:tc>
          <w:tcPr>
            <w:tcW w:w="14173" w:type="dxa"/>
            <w:tcBorders>
              <w:top w:val="single" w:sz="4" w:space="0" w:color="auto"/>
              <w:left w:val="single" w:sz="4" w:space="0" w:color="auto"/>
              <w:bottom w:val="single" w:sz="4" w:space="0" w:color="auto"/>
              <w:right w:val="single" w:sz="4" w:space="0" w:color="auto"/>
            </w:tcBorders>
          </w:tcPr>
          <w:p w14:paraId="6FADBF9B"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zh-CN"/>
              </w:rPr>
            </w:pPr>
            <w:r w:rsidRPr="00251221">
              <w:rPr>
                <w:rFonts w:ascii="Arial" w:eastAsia="Times New Roman" w:hAnsi="Arial" w:cs="Arial"/>
                <w:b/>
                <w:i/>
                <w:sz w:val="18"/>
                <w:szCs w:val="18"/>
                <w:lang w:eastAsia="zh-CN"/>
              </w:rPr>
              <w:t>iab-donor-DU-BAP-Address</w:t>
            </w:r>
          </w:p>
          <w:p w14:paraId="779C8289"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sz w:val="18"/>
                <w:szCs w:val="22"/>
                <w:lang w:eastAsia="zh-CN"/>
              </w:rPr>
              <w:t>This field is used to indicate the BAP address of the IAB-donor-DU where the IP address is anchored.</w:t>
            </w:r>
          </w:p>
        </w:tc>
      </w:tr>
      <w:tr w:rsidR="00251221" w:rsidRPr="00251221" w14:paraId="23D478E7"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60D0E709"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en-GB"/>
              </w:rPr>
            </w:pPr>
            <w:r w:rsidRPr="00251221">
              <w:rPr>
                <w:rFonts w:ascii="Arial" w:eastAsia="Times New Roman" w:hAnsi="Arial"/>
                <w:b/>
                <w:i/>
                <w:sz w:val="18"/>
                <w:lang w:eastAsia="en-GB"/>
              </w:rPr>
              <w:t>keySetChangeIndicator</w:t>
            </w:r>
          </w:p>
          <w:p w14:paraId="493C27ED"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bCs/>
                <w:noProof/>
                <w:sz w:val="18"/>
                <w:lang w:eastAsia="en-GB"/>
              </w:rPr>
              <w:t>Indicates whether UE shall derive a new K</w:t>
            </w:r>
            <w:r w:rsidRPr="00251221">
              <w:rPr>
                <w:rFonts w:ascii="Arial" w:eastAsia="Times New Roman" w:hAnsi="Arial"/>
                <w:bCs/>
                <w:noProof/>
                <w:sz w:val="18"/>
                <w:vertAlign w:val="subscript"/>
                <w:lang w:eastAsia="en-GB"/>
              </w:rPr>
              <w:t>gNB</w:t>
            </w:r>
            <w:r w:rsidRPr="00251221">
              <w:rPr>
                <w:rFonts w:ascii="Arial" w:eastAsia="Times New Roman" w:hAnsi="Arial"/>
                <w:bCs/>
                <w:noProof/>
                <w:sz w:val="18"/>
                <w:lang w:eastAsia="en-GB"/>
              </w:rPr>
              <w:t xml:space="preserve">. If </w:t>
            </w:r>
            <w:r w:rsidRPr="00251221">
              <w:rPr>
                <w:rFonts w:ascii="Arial" w:eastAsia="Times New Roman" w:hAnsi="Arial"/>
                <w:bCs/>
                <w:i/>
                <w:noProof/>
                <w:sz w:val="18"/>
                <w:lang w:eastAsia="en-GB"/>
              </w:rPr>
              <w:t>reconfigurationWithSync</w:t>
            </w:r>
            <w:r w:rsidRPr="00251221">
              <w:rPr>
                <w:rFonts w:ascii="Arial" w:eastAsia="Times New Roman" w:hAnsi="Arial"/>
                <w:bCs/>
                <w:noProof/>
                <w:sz w:val="18"/>
                <w:lang w:eastAsia="en-GB"/>
              </w:rPr>
              <w:t xml:space="preserve"> is included, value </w:t>
            </w:r>
            <w:r w:rsidRPr="00251221">
              <w:rPr>
                <w:rFonts w:ascii="Arial" w:eastAsia="Times New Roman" w:hAnsi="Arial"/>
                <w:bCs/>
                <w:i/>
                <w:noProof/>
                <w:sz w:val="18"/>
                <w:lang w:eastAsia="en-GB"/>
              </w:rPr>
              <w:t>true</w:t>
            </w:r>
            <w:r w:rsidRPr="00251221">
              <w:rPr>
                <w:rFonts w:ascii="Arial" w:eastAsia="Times New Roman" w:hAnsi="Arial"/>
                <w:bCs/>
                <w:noProof/>
                <w:sz w:val="18"/>
                <w:lang w:eastAsia="en-GB"/>
              </w:rPr>
              <w:t xml:space="preserve"> indicates that a K</w:t>
            </w:r>
            <w:r w:rsidRPr="00251221">
              <w:rPr>
                <w:rFonts w:ascii="Arial" w:eastAsia="Times New Roman" w:hAnsi="Arial"/>
                <w:bCs/>
                <w:noProof/>
                <w:sz w:val="18"/>
                <w:vertAlign w:val="subscript"/>
                <w:lang w:eastAsia="en-GB"/>
              </w:rPr>
              <w:t>gNB</w:t>
            </w:r>
            <w:r w:rsidRPr="00251221">
              <w:rPr>
                <w:rFonts w:ascii="Arial" w:eastAsia="Times New Roman" w:hAnsi="Arial"/>
                <w:bCs/>
                <w:noProof/>
                <w:sz w:val="18"/>
                <w:lang w:eastAsia="en-GB"/>
              </w:rPr>
              <w:t xml:space="preserve"> key is derived from a K</w:t>
            </w:r>
            <w:r w:rsidRPr="00251221">
              <w:rPr>
                <w:rFonts w:ascii="Arial" w:eastAsia="Times New Roman" w:hAnsi="Arial"/>
                <w:bCs/>
                <w:noProof/>
                <w:sz w:val="18"/>
                <w:vertAlign w:val="subscript"/>
                <w:lang w:eastAsia="en-GB"/>
              </w:rPr>
              <w:t>AMF</w:t>
            </w:r>
            <w:r w:rsidRPr="00251221">
              <w:rPr>
                <w:rFonts w:ascii="Arial" w:eastAsia="Times New Roman" w:hAnsi="Arial"/>
                <w:bCs/>
                <w:noProof/>
                <w:sz w:val="18"/>
                <w:lang w:eastAsia="en-GB"/>
              </w:rPr>
              <w:t xml:space="preserve"> key taken into use through the latest successful NAS SMC procedure, </w:t>
            </w:r>
            <w:r w:rsidRPr="00251221">
              <w:rPr>
                <w:rFonts w:ascii="Arial" w:eastAsia="宋体" w:hAnsi="Arial"/>
                <w:bCs/>
                <w:noProof/>
                <w:sz w:val="18"/>
                <w:lang w:eastAsia="zh-CN"/>
              </w:rPr>
              <w:t>or</w:t>
            </w:r>
            <w:r w:rsidRPr="00251221">
              <w:rPr>
                <w:rFonts w:ascii="Arial" w:eastAsia="Times New Roman" w:hAnsi="Arial"/>
                <w:sz w:val="18"/>
                <w:lang w:eastAsia="sv-SE"/>
              </w:rPr>
              <w:t xml:space="preserve"> N2 handover procedure with K</w:t>
            </w:r>
            <w:r w:rsidRPr="00251221">
              <w:rPr>
                <w:rFonts w:ascii="Arial" w:eastAsia="Times New Roman" w:hAnsi="Arial"/>
                <w:sz w:val="18"/>
                <w:vertAlign w:val="subscript"/>
                <w:lang w:eastAsia="sv-SE"/>
              </w:rPr>
              <w:t>AMF</w:t>
            </w:r>
            <w:r w:rsidRPr="00251221">
              <w:rPr>
                <w:rFonts w:ascii="Arial" w:eastAsia="Times New Roman" w:hAnsi="Arial"/>
                <w:sz w:val="18"/>
                <w:lang w:eastAsia="sv-SE"/>
              </w:rPr>
              <w:t xml:space="preserve"> change,</w:t>
            </w:r>
            <w:r w:rsidRPr="00251221">
              <w:rPr>
                <w:rFonts w:ascii="Arial" w:eastAsia="Times New Roman" w:hAnsi="Arial"/>
                <w:bCs/>
                <w:noProof/>
                <w:sz w:val="18"/>
                <w:lang w:eastAsia="en-GB"/>
              </w:rPr>
              <w:t xml:space="preserve"> as described in TS 33.501 [11] for K</w:t>
            </w:r>
            <w:r w:rsidRPr="00251221">
              <w:rPr>
                <w:rFonts w:ascii="Arial" w:eastAsia="Times New Roman" w:hAnsi="Arial"/>
                <w:bCs/>
                <w:noProof/>
                <w:sz w:val="18"/>
                <w:vertAlign w:val="subscript"/>
                <w:lang w:eastAsia="en-GB"/>
              </w:rPr>
              <w:t>gNB</w:t>
            </w:r>
            <w:r w:rsidRPr="00251221">
              <w:rPr>
                <w:rFonts w:ascii="Arial" w:eastAsia="Times New Roman" w:hAnsi="Arial"/>
                <w:bCs/>
                <w:noProof/>
                <w:sz w:val="18"/>
                <w:lang w:eastAsia="en-GB"/>
              </w:rPr>
              <w:t xml:space="preserve"> re-keying. Value </w:t>
            </w:r>
            <w:r w:rsidRPr="00251221">
              <w:rPr>
                <w:rFonts w:ascii="Arial" w:eastAsia="Times New Roman" w:hAnsi="Arial"/>
                <w:bCs/>
                <w:i/>
                <w:noProof/>
                <w:sz w:val="18"/>
                <w:lang w:eastAsia="en-GB"/>
              </w:rPr>
              <w:t>false</w:t>
            </w:r>
            <w:r w:rsidRPr="00251221">
              <w:rPr>
                <w:rFonts w:ascii="Arial" w:eastAsia="Times New Roman" w:hAnsi="Arial"/>
                <w:bCs/>
                <w:noProof/>
                <w:sz w:val="18"/>
                <w:lang w:eastAsia="en-GB"/>
              </w:rPr>
              <w:t xml:space="preserve"> indicates that the new K</w:t>
            </w:r>
            <w:r w:rsidRPr="00251221">
              <w:rPr>
                <w:rFonts w:ascii="Arial" w:eastAsia="Times New Roman" w:hAnsi="Arial"/>
                <w:bCs/>
                <w:noProof/>
                <w:sz w:val="18"/>
                <w:vertAlign w:val="subscript"/>
                <w:lang w:eastAsia="en-GB"/>
              </w:rPr>
              <w:t>gNB</w:t>
            </w:r>
            <w:r w:rsidRPr="00251221">
              <w:rPr>
                <w:rFonts w:ascii="Arial" w:eastAsia="Times New Roman" w:hAnsi="Arial"/>
                <w:bCs/>
                <w:noProof/>
                <w:sz w:val="18"/>
                <w:lang w:eastAsia="en-GB"/>
              </w:rPr>
              <w:t xml:space="preserve"> key is obtained from the current K</w:t>
            </w:r>
            <w:r w:rsidRPr="00251221">
              <w:rPr>
                <w:rFonts w:ascii="Arial" w:eastAsia="Times New Roman" w:hAnsi="Arial"/>
                <w:bCs/>
                <w:noProof/>
                <w:sz w:val="18"/>
                <w:vertAlign w:val="subscript"/>
                <w:lang w:eastAsia="en-GB"/>
              </w:rPr>
              <w:t>gNB</w:t>
            </w:r>
            <w:r w:rsidRPr="00251221">
              <w:rPr>
                <w:rFonts w:ascii="Arial" w:eastAsia="Times New Roman" w:hAnsi="Arial"/>
                <w:bCs/>
                <w:noProof/>
                <w:sz w:val="18"/>
                <w:lang w:eastAsia="en-GB"/>
              </w:rPr>
              <w:t xml:space="preserve"> key or from the NH as described in TS 33.501 [11].</w:t>
            </w:r>
          </w:p>
        </w:tc>
      </w:tr>
      <w:tr w:rsidR="00251221" w:rsidRPr="00251221" w14:paraId="70545CE5"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292F0C89"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251221">
              <w:rPr>
                <w:rFonts w:ascii="Arial" w:eastAsia="Times New Roman" w:hAnsi="Arial"/>
                <w:b/>
                <w:i/>
                <w:sz w:val="18"/>
                <w:szCs w:val="22"/>
                <w:lang w:eastAsia="sv-SE"/>
              </w:rPr>
              <w:t>masterCellGroup</w:t>
            </w:r>
          </w:p>
          <w:p w14:paraId="0D00BCB6"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r w:rsidRPr="00251221">
              <w:rPr>
                <w:rFonts w:ascii="Arial" w:eastAsia="Times New Roman" w:hAnsi="Arial"/>
                <w:sz w:val="18"/>
                <w:szCs w:val="22"/>
                <w:lang w:eastAsia="sv-SE"/>
              </w:rPr>
              <w:t>Configuration of master cell group.</w:t>
            </w:r>
          </w:p>
        </w:tc>
      </w:tr>
      <w:tr w:rsidR="00251221" w:rsidRPr="00251221" w14:paraId="5C31A693"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6F7CA1AB"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r w:rsidRPr="00251221">
              <w:rPr>
                <w:rFonts w:ascii="Arial" w:eastAsia="Times New Roman" w:hAnsi="Arial"/>
                <w:b/>
                <w:i/>
                <w:sz w:val="18"/>
                <w:szCs w:val="22"/>
                <w:lang w:eastAsia="sv-SE"/>
              </w:rPr>
              <w:t>mrdc-ReleaseAndAdd</w:t>
            </w:r>
          </w:p>
          <w:p w14:paraId="1B530D4B"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251221">
              <w:rPr>
                <w:rFonts w:ascii="Arial" w:eastAsia="Times New Roman" w:hAnsi="Arial"/>
                <w:sz w:val="18"/>
                <w:szCs w:val="22"/>
                <w:lang w:eastAsia="sv-SE"/>
              </w:rPr>
              <w:t>This field indicates that the current SCG configuration is released and a new SCG is added at the same time.</w:t>
            </w:r>
          </w:p>
        </w:tc>
      </w:tr>
      <w:tr w:rsidR="00251221" w:rsidRPr="00251221" w14:paraId="3568D81B"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77D0354F"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b/>
                <w:bCs/>
                <w:i/>
                <w:noProof/>
                <w:sz w:val="18"/>
                <w:lang w:eastAsia="en-GB"/>
              </w:rPr>
              <w:t>mrdc-SecondaryCellGroup</w:t>
            </w:r>
          </w:p>
          <w:p w14:paraId="099A04B9"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251221">
              <w:rPr>
                <w:rFonts w:ascii="Arial" w:eastAsia="Times New Roman" w:hAnsi="Arial"/>
                <w:bCs/>
                <w:noProof/>
                <w:sz w:val="18"/>
                <w:lang w:eastAsia="en-GB"/>
              </w:rPr>
              <w:t>Includes an RRC message for SCG configuration in NR-DC or NE-DC.</w:t>
            </w:r>
            <w:r w:rsidRPr="00251221">
              <w:rPr>
                <w:rFonts w:ascii="Arial" w:eastAsia="Times New Roman" w:hAnsi="Arial"/>
                <w:bCs/>
                <w:noProof/>
                <w:sz w:val="18"/>
                <w:lang w:eastAsia="en-GB"/>
              </w:rPr>
              <w:br/>
            </w:r>
            <w:r w:rsidRPr="00251221">
              <w:rPr>
                <w:rFonts w:ascii="Arial" w:eastAsia="Times New Roman" w:hAnsi="Arial"/>
                <w:sz w:val="18"/>
                <w:lang w:eastAsia="sv-SE"/>
              </w:rPr>
              <w:t xml:space="preserve">For NR-DC (nr-SCG), </w:t>
            </w:r>
            <w:r w:rsidRPr="00251221">
              <w:rPr>
                <w:rFonts w:ascii="Arial" w:eastAsia="Times New Roman" w:hAnsi="Arial"/>
                <w:i/>
                <w:sz w:val="18"/>
                <w:lang w:eastAsia="sv-SE"/>
              </w:rPr>
              <w:t>mrdc-SecondaryCellGroup</w:t>
            </w:r>
            <w:r w:rsidRPr="00251221">
              <w:rPr>
                <w:rFonts w:ascii="Arial" w:eastAsia="Times New Roman" w:hAnsi="Arial"/>
                <w:sz w:val="18"/>
                <w:lang w:eastAsia="sv-SE"/>
              </w:rPr>
              <w:t xml:space="preserve"> contains </w:t>
            </w:r>
            <w:r w:rsidRPr="00251221">
              <w:rPr>
                <w:rFonts w:ascii="Arial" w:eastAsia="Times New Roman" w:hAnsi="Arial"/>
                <w:bCs/>
                <w:sz w:val="18"/>
                <w:lang w:eastAsia="en-GB"/>
              </w:rPr>
              <w:t xml:space="preserve">the </w:t>
            </w:r>
            <w:r w:rsidRPr="00251221">
              <w:rPr>
                <w:rFonts w:ascii="Arial" w:eastAsia="Times New Roman" w:hAnsi="Arial"/>
                <w:bCs/>
                <w:i/>
                <w:sz w:val="18"/>
                <w:lang w:eastAsia="en-GB"/>
              </w:rPr>
              <w:t>RRCReconfiguration</w:t>
            </w:r>
            <w:r w:rsidRPr="00251221">
              <w:rPr>
                <w:rFonts w:ascii="Arial" w:eastAsia="Times New Roman" w:hAnsi="Arial"/>
                <w:bCs/>
                <w:sz w:val="18"/>
                <w:lang w:eastAsia="en-GB"/>
              </w:rPr>
              <w:t xml:space="preserve"> message as generated (entirely) by SN gNB.</w:t>
            </w:r>
            <w:r w:rsidRPr="00251221">
              <w:rPr>
                <w:rFonts w:ascii="Arial" w:eastAsia="Times New Roman" w:hAnsi="Arial"/>
                <w:sz w:val="18"/>
                <w:lang w:eastAsia="zh-CN"/>
              </w:rPr>
              <w:t xml:space="preserve"> In this version of the specification, the RRC message </w:t>
            </w:r>
            <w:r w:rsidRPr="00251221">
              <w:rPr>
                <w:rFonts w:ascii="Arial" w:eastAsia="Times New Roman" w:hAnsi="Arial"/>
                <w:sz w:val="18"/>
                <w:lang w:eastAsia="sv-SE"/>
              </w:rPr>
              <w:t>can</w:t>
            </w:r>
            <w:r w:rsidRPr="00251221">
              <w:rPr>
                <w:rFonts w:ascii="Arial" w:eastAsia="Times New Roman" w:hAnsi="Arial"/>
                <w:sz w:val="18"/>
                <w:lang w:eastAsia="zh-CN"/>
              </w:rPr>
              <w:t xml:space="preserve"> only include fields </w:t>
            </w:r>
            <w:r w:rsidRPr="00251221">
              <w:rPr>
                <w:rFonts w:ascii="Arial" w:eastAsia="Times New Roman" w:hAnsi="Arial"/>
                <w:i/>
                <w:sz w:val="18"/>
                <w:lang w:eastAsia="sv-SE"/>
              </w:rPr>
              <w:t>secondaryCellGroup</w:t>
            </w:r>
            <w:r w:rsidRPr="00251221">
              <w:rPr>
                <w:rFonts w:ascii="Arial" w:eastAsia="Times New Roman" w:hAnsi="Arial"/>
                <w:i/>
                <w:sz w:val="18"/>
                <w:lang w:eastAsia="ja-JP"/>
              </w:rPr>
              <w:t>, otherConfig, conditionalReconfiguration,</w:t>
            </w:r>
            <w:r w:rsidRPr="00251221">
              <w:rPr>
                <w:rFonts w:ascii="Arial" w:eastAsia="Times New Roman" w:hAnsi="Arial"/>
                <w:sz w:val="18"/>
                <w:lang w:eastAsia="sv-SE"/>
              </w:rPr>
              <w:t xml:space="preserve"> </w:t>
            </w:r>
            <w:r w:rsidRPr="00251221">
              <w:rPr>
                <w:rFonts w:ascii="Arial" w:eastAsia="Times New Roman" w:hAnsi="Arial"/>
                <w:i/>
                <w:sz w:val="18"/>
                <w:lang w:eastAsia="sv-SE"/>
              </w:rPr>
              <w:t>measConfig,</w:t>
            </w:r>
            <w:r w:rsidRPr="00251221">
              <w:rPr>
                <w:rFonts w:ascii="Arial" w:eastAsia="Times New Roman" w:hAnsi="Arial"/>
                <w:iCs/>
                <w:sz w:val="18"/>
                <w:lang w:eastAsia="sv-SE"/>
              </w:rPr>
              <w:t xml:space="preserve"> </w:t>
            </w:r>
            <w:r w:rsidRPr="00251221">
              <w:rPr>
                <w:rFonts w:ascii="Arial" w:eastAsia="Times New Roman" w:hAnsi="Arial"/>
                <w:i/>
                <w:iCs/>
                <w:sz w:val="18"/>
                <w:lang w:eastAsia="ja-JP"/>
              </w:rPr>
              <w:t>bap-Config</w:t>
            </w:r>
            <w:r w:rsidRPr="00251221">
              <w:rPr>
                <w:rFonts w:ascii="Arial" w:eastAsia="Times New Roman" w:hAnsi="Arial"/>
                <w:sz w:val="18"/>
                <w:lang w:eastAsia="ja-JP"/>
              </w:rPr>
              <w:t xml:space="preserve"> and </w:t>
            </w:r>
            <w:r w:rsidRPr="00251221">
              <w:rPr>
                <w:rFonts w:ascii="Arial" w:eastAsia="Times New Roman" w:hAnsi="Arial"/>
                <w:i/>
                <w:iCs/>
                <w:sz w:val="18"/>
                <w:lang w:eastAsia="ja-JP"/>
              </w:rPr>
              <w:t>IAB-IP-AddressConfigurationList</w:t>
            </w:r>
            <w:r w:rsidRPr="00251221">
              <w:rPr>
                <w:rFonts w:ascii="Arial" w:eastAsia="Times New Roman" w:hAnsi="Arial"/>
                <w:sz w:val="18"/>
                <w:lang w:eastAsia="sv-SE"/>
              </w:rPr>
              <w:t>.</w:t>
            </w:r>
          </w:p>
          <w:p w14:paraId="74B3EBC5"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Cs/>
                <w:noProof/>
                <w:sz w:val="18"/>
                <w:lang w:eastAsia="en-GB"/>
              </w:rPr>
            </w:pPr>
            <w:r w:rsidRPr="00251221">
              <w:rPr>
                <w:rFonts w:ascii="Arial" w:eastAsia="Times New Roman" w:hAnsi="Arial"/>
                <w:sz w:val="18"/>
                <w:lang w:eastAsia="sv-SE"/>
              </w:rPr>
              <w:t xml:space="preserve">For NE-DC (eutra-SCG), </w:t>
            </w:r>
            <w:r w:rsidRPr="00251221">
              <w:rPr>
                <w:rFonts w:ascii="Arial" w:eastAsia="Times New Roman" w:hAnsi="Arial"/>
                <w:i/>
                <w:sz w:val="18"/>
                <w:lang w:eastAsia="sv-SE"/>
              </w:rPr>
              <w:t>mrdc-SecondaryCellGroup</w:t>
            </w:r>
            <w:r w:rsidRPr="00251221">
              <w:rPr>
                <w:rFonts w:ascii="Arial" w:eastAsia="Times New Roman" w:hAnsi="Arial"/>
                <w:bCs/>
                <w:noProof/>
                <w:sz w:val="18"/>
                <w:lang w:eastAsia="en-GB"/>
              </w:rPr>
              <w:t xml:space="preserve"> includes the E-UTRA </w:t>
            </w:r>
            <w:r w:rsidRPr="00251221">
              <w:rPr>
                <w:rFonts w:ascii="Arial" w:eastAsia="Times New Roman" w:hAnsi="Arial"/>
                <w:bCs/>
                <w:i/>
                <w:noProof/>
                <w:sz w:val="18"/>
                <w:lang w:eastAsia="en-GB"/>
              </w:rPr>
              <w:t>RRCConnectionReconfiguration</w:t>
            </w:r>
            <w:r w:rsidRPr="00251221">
              <w:rPr>
                <w:rFonts w:ascii="Arial" w:eastAsia="Times New Roman" w:hAnsi="Arial"/>
                <w:bCs/>
                <w:noProof/>
                <w:sz w:val="18"/>
                <w:lang w:eastAsia="en-GB"/>
              </w:rPr>
              <w:t xml:space="preserve"> message as specified in TS 36.331 [10].</w:t>
            </w:r>
            <w:r w:rsidRPr="00251221">
              <w:rPr>
                <w:rFonts w:ascii="Arial" w:eastAsia="Times New Roman" w:hAnsi="Arial"/>
                <w:sz w:val="18"/>
                <w:lang w:eastAsia="zh-CN"/>
              </w:rPr>
              <w:t xml:space="preserve"> In this version of the specification, the E-UTRA RRC message can only include the field </w:t>
            </w:r>
            <w:r w:rsidRPr="00251221">
              <w:rPr>
                <w:rFonts w:ascii="Arial" w:eastAsia="Times New Roman" w:hAnsi="Arial"/>
                <w:i/>
                <w:sz w:val="18"/>
                <w:lang w:eastAsia="zh-CN"/>
              </w:rPr>
              <w:t>scg-Configuration</w:t>
            </w:r>
            <w:r w:rsidRPr="00251221">
              <w:rPr>
                <w:rFonts w:ascii="Arial" w:eastAsia="Times New Roman" w:hAnsi="Arial"/>
                <w:bCs/>
                <w:noProof/>
                <w:kern w:val="2"/>
                <w:sz w:val="18"/>
                <w:lang w:eastAsia="zh-CN"/>
              </w:rPr>
              <w:t>.</w:t>
            </w:r>
          </w:p>
        </w:tc>
      </w:tr>
      <w:tr w:rsidR="00251221" w:rsidRPr="00251221" w14:paraId="4D7E7CF6" w14:textId="77777777" w:rsidTr="00381DD8">
        <w:tc>
          <w:tcPr>
            <w:tcW w:w="14173" w:type="dxa"/>
            <w:tcBorders>
              <w:top w:val="single" w:sz="4" w:space="0" w:color="auto"/>
              <w:left w:val="single" w:sz="4" w:space="0" w:color="auto"/>
              <w:bottom w:val="single" w:sz="4" w:space="0" w:color="auto"/>
              <w:right w:val="single" w:sz="4" w:space="0" w:color="auto"/>
            </w:tcBorders>
          </w:tcPr>
          <w:p w14:paraId="1237613F"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en-GB"/>
              </w:rPr>
            </w:pPr>
            <w:r w:rsidRPr="00251221">
              <w:rPr>
                <w:rFonts w:ascii="Arial" w:eastAsia="Times New Roman" w:hAnsi="Arial"/>
                <w:b/>
                <w:bCs/>
                <w:i/>
                <w:iCs/>
                <w:sz w:val="18"/>
                <w:lang w:eastAsia="en-GB"/>
              </w:rPr>
              <w:t>musim-GapConfig</w:t>
            </w:r>
          </w:p>
          <w:p w14:paraId="719A74C4"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bCs/>
                <w:sz w:val="18"/>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251221" w:rsidRPr="00251221" w14:paraId="31AA8516"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088CC9A7"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b/>
                <w:bCs/>
                <w:i/>
                <w:noProof/>
                <w:sz w:val="18"/>
                <w:lang w:eastAsia="en-GB"/>
              </w:rPr>
              <w:t>nas-Container</w:t>
            </w:r>
          </w:p>
          <w:p w14:paraId="1C20CECE"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r w:rsidRPr="00251221">
              <w:rPr>
                <w:rFonts w:ascii="Arial" w:eastAsia="Times New Roman" w:hAnsi="Arial"/>
                <w:bCs/>
                <w:noProof/>
                <w:sz w:val="18"/>
                <w:lang w:eastAsia="en-GB"/>
              </w:rPr>
              <w:t xml:space="preserve">This field is used to </w:t>
            </w:r>
            <w:r w:rsidRPr="00251221">
              <w:rPr>
                <w:rFonts w:ascii="Arial" w:eastAsia="Times New Roman" w:hAnsi="Arial"/>
                <w:sz w:val="18"/>
                <w:lang w:eastAsia="en-GB"/>
              </w:rPr>
              <w:t>transfer</w:t>
            </w:r>
            <w:r w:rsidRPr="00251221">
              <w:rPr>
                <w:rFonts w:ascii="Arial" w:eastAsia="Times New Roman" w:hAnsi="Arial"/>
                <w:iCs/>
                <w:sz w:val="18"/>
                <w:lang w:eastAsia="en-GB"/>
              </w:rPr>
              <w:t xml:space="preserve"> UE specific NAS layer information between the network and the UE. The RRC layer is transparent for this field, although it affects activation of AS  security</w:t>
            </w:r>
            <w:r w:rsidRPr="00251221">
              <w:rPr>
                <w:rFonts w:ascii="Arial" w:eastAsia="Times New Roman" w:hAnsi="Arial"/>
                <w:bCs/>
                <w:noProof/>
                <w:sz w:val="18"/>
                <w:lang w:eastAsia="en-GB"/>
              </w:rPr>
              <w:t xml:space="preserve"> after inter-system handover to NR. The content is defined in TS 24.501 [23].</w:t>
            </w:r>
          </w:p>
        </w:tc>
      </w:tr>
      <w:tr w:rsidR="00251221" w:rsidRPr="00251221" w14:paraId="1C68131A" w14:textId="77777777" w:rsidTr="00381DD8">
        <w:tc>
          <w:tcPr>
            <w:tcW w:w="14173" w:type="dxa"/>
            <w:tcBorders>
              <w:top w:val="single" w:sz="4" w:space="0" w:color="auto"/>
              <w:left w:val="single" w:sz="4" w:space="0" w:color="auto"/>
              <w:bottom w:val="single" w:sz="4" w:space="0" w:color="auto"/>
              <w:right w:val="single" w:sz="4" w:space="0" w:color="auto"/>
            </w:tcBorders>
          </w:tcPr>
          <w:p w14:paraId="75C06512"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en-GB"/>
              </w:rPr>
            </w:pPr>
            <w:r w:rsidRPr="00251221">
              <w:rPr>
                <w:rFonts w:ascii="Arial" w:eastAsia="Times New Roman" w:hAnsi="Arial"/>
                <w:b/>
                <w:bCs/>
                <w:i/>
                <w:iCs/>
                <w:sz w:val="18"/>
                <w:lang w:eastAsia="en-GB"/>
              </w:rPr>
              <w:t>needForGapsConfigNR</w:t>
            </w:r>
          </w:p>
          <w:p w14:paraId="70F259B3"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bCs/>
                <w:noProof/>
                <w:sz w:val="18"/>
                <w:lang w:eastAsia="en-GB"/>
              </w:rPr>
              <w:t xml:space="preserve">Configuration for the UE to report measurement gap requirement information of NR target bands in the </w:t>
            </w:r>
            <w:r w:rsidRPr="00251221">
              <w:rPr>
                <w:rFonts w:ascii="Arial" w:eastAsia="Times New Roman" w:hAnsi="Arial"/>
                <w:bCs/>
                <w:i/>
                <w:noProof/>
                <w:sz w:val="18"/>
                <w:lang w:eastAsia="en-GB"/>
              </w:rPr>
              <w:t>RRCReconfigurationComplete</w:t>
            </w:r>
            <w:r w:rsidRPr="00251221">
              <w:rPr>
                <w:rFonts w:ascii="Arial" w:eastAsia="Times New Roman" w:hAnsi="Arial"/>
                <w:bCs/>
                <w:noProof/>
                <w:sz w:val="18"/>
                <w:lang w:eastAsia="en-GB"/>
              </w:rPr>
              <w:t xml:space="preserve"> and </w:t>
            </w:r>
            <w:r w:rsidRPr="00251221">
              <w:rPr>
                <w:rFonts w:ascii="Arial" w:eastAsia="Times New Roman" w:hAnsi="Arial"/>
                <w:bCs/>
                <w:i/>
                <w:noProof/>
                <w:sz w:val="18"/>
                <w:lang w:eastAsia="en-GB"/>
              </w:rPr>
              <w:t>RRCResumeComplete</w:t>
            </w:r>
            <w:r w:rsidRPr="00251221">
              <w:rPr>
                <w:rFonts w:ascii="Arial" w:eastAsia="Times New Roman" w:hAnsi="Arial"/>
                <w:bCs/>
                <w:noProof/>
                <w:sz w:val="18"/>
                <w:lang w:eastAsia="en-GB"/>
              </w:rPr>
              <w:t xml:space="preserve"> message.</w:t>
            </w:r>
          </w:p>
        </w:tc>
      </w:tr>
      <w:tr w:rsidR="00251221" w:rsidRPr="00251221" w14:paraId="7C7B2D76" w14:textId="77777777" w:rsidTr="00381DD8">
        <w:tc>
          <w:tcPr>
            <w:tcW w:w="14173" w:type="dxa"/>
            <w:tcBorders>
              <w:top w:val="single" w:sz="4" w:space="0" w:color="auto"/>
              <w:left w:val="single" w:sz="4" w:space="0" w:color="auto"/>
              <w:bottom w:val="single" w:sz="4" w:space="0" w:color="auto"/>
              <w:right w:val="single" w:sz="4" w:space="0" w:color="auto"/>
            </w:tcBorders>
          </w:tcPr>
          <w:p w14:paraId="5FB195A6"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en-GB"/>
              </w:rPr>
            </w:pPr>
            <w:r w:rsidRPr="00251221">
              <w:rPr>
                <w:rFonts w:ascii="Arial" w:eastAsia="Times New Roman" w:hAnsi="Arial"/>
                <w:b/>
                <w:bCs/>
                <w:i/>
                <w:iCs/>
                <w:sz w:val="18"/>
                <w:lang w:eastAsia="en-GB"/>
              </w:rPr>
              <w:t>needForGapNCSG-ConfigEUTRA</w:t>
            </w:r>
          </w:p>
          <w:p w14:paraId="3AC6ECE7"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en-GB"/>
              </w:rPr>
            </w:pPr>
            <w:r w:rsidRPr="00251221">
              <w:rPr>
                <w:rFonts w:ascii="Arial" w:eastAsia="Times New Roman" w:hAnsi="Arial"/>
                <w:bCs/>
                <w:noProof/>
                <w:sz w:val="18"/>
                <w:lang w:eastAsia="en-GB"/>
              </w:rPr>
              <w:t>Configuration for the UE to report measurement gap and NCSG requirement information of E</w:t>
            </w:r>
            <w:r w:rsidRPr="00251221">
              <w:rPr>
                <w:rFonts w:ascii="Arial" w:eastAsia="Times New Roman" w:hAnsi="Arial"/>
                <w:bCs/>
                <w:noProof/>
                <w:sz w:val="18"/>
                <w:lang w:eastAsia="en-GB"/>
              </w:rPr>
              <w:noBreakHyphen/>
              <w:t xml:space="preserve">UTRA target bands in the </w:t>
            </w:r>
            <w:r w:rsidRPr="00251221">
              <w:rPr>
                <w:rFonts w:ascii="Arial" w:eastAsia="Times New Roman" w:hAnsi="Arial"/>
                <w:bCs/>
                <w:i/>
                <w:noProof/>
                <w:sz w:val="18"/>
                <w:lang w:eastAsia="en-GB"/>
              </w:rPr>
              <w:t>RRCReconfigurationComplete</w:t>
            </w:r>
            <w:r w:rsidRPr="00251221">
              <w:rPr>
                <w:rFonts w:ascii="Arial" w:eastAsia="Times New Roman" w:hAnsi="Arial"/>
                <w:bCs/>
                <w:noProof/>
                <w:sz w:val="18"/>
                <w:lang w:eastAsia="en-GB"/>
              </w:rPr>
              <w:t xml:space="preserve"> and </w:t>
            </w:r>
            <w:r w:rsidRPr="00251221">
              <w:rPr>
                <w:rFonts w:ascii="Arial" w:eastAsia="Times New Roman" w:hAnsi="Arial"/>
                <w:bCs/>
                <w:i/>
                <w:noProof/>
                <w:sz w:val="18"/>
                <w:lang w:eastAsia="en-GB"/>
              </w:rPr>
              <w:t>RRCResumeComplete</w:t>
            </w:r>
            <w:r w:rsidRPr="00251221">
              <w:rPr>
                <w:rFonts w:ascii="Arial" w:eastAsia="Times New Roman" w:hAnsi="Arial"/>
                <w:bCs/>
                <w:noProof/>
                <w:sz w:val="18"/>
                <w:lang w:eastAsia="en-GB"/>
              </w:rPr>
              <w:t xml:space="preserve"> message.</w:t>
            </w:r>
          </w:p>
        </w:tc>
      </w:tr>
      <w:tr w:rsidR="00251221" w:rsidRPr="00251221" w14:paraId="30E63D19" w14:textId="77777777" w:rsidTr="00381DD8">
        <w:tc>
          <w:tcPr>
            <w:tcW w:w="14173" w:type="dxa"/>
            <w:tcBorders>
              <w:top w:val="single" w:sz="4" w:space="0" w:color="auto"/>
              <w:left w:val="single" w:sz="4" w:space="0" w:color="auto"/>
              <w:bottom w:val="single" w:sz="4" w:space="0" w:color="auto"/>
              <w:right w:val="single" w:sz="4" w:space="0" w:color="auto"/>
            </w:tcBorders>
          </w:tcPr>
          <w:p w14:paraId="1C8BF604"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en-GB"/>
              </w:rPr>
            </w:pPr>
            <w:r w:rsidRPr="00251221">
              <w:rPr>
                <w:rFonts w:ascii="Arial" w:eastAsia="Times New Roman" w:hAnsi="Arial"/>
                <w:b/>
                <w:bCs/>
                <w:i/>
                <w:iCs/>
                <w:sz w:val="18"/>
                <w:lang w:eastAsia="en-GB"/>
              </w:rPr>
              <w:t>needForGapNCSG-ConfigNR</w:t>
            </w:r>
          </w:p>
          <w:p w14:paraId="4069AB87"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en-GB"/>
              </w:rPr>
            </w:pPr>
            <w:r w:rsidRPr="00251221">
              <w:rPr>
                <w:rFonts w:ascii="Arial" w:eastAsia="Times New Roman" w:hAnsi="Arial"/>
                <w:sz w:val="18"/>
                <w:lang w:eastAsia="en-GB"/>
              </w:rPr>
              <w:t xml:space="preserve">Configuration for the UE to report </w:t>
            </w:r>
            <w:r w:rsidRPr="00251221">
              <w:rPr>
                <w:rFonts w:ascii="Arial" w:eastAsia="Times New Roman" w:hAnsi="Arial"/>
                <w:bCs/>
                <w:noProof/>
                <w:sz w:val="18"/>
                <w:lang w:eastAsia="en-GB"/>
              </w:rPr>
              <w:t>measurement gap</w:t>
            </w:r>
            <w:r w:rsidRPr="00251221">
              <w:rPr>
                <w:rFonts w:ascii="Arial" w:eastAsia="Times New Roman" w:hAnsi="Arial"/>
                <w:sz w:val="18"/>
                <w:lang w:eastAsia="en-GB"/>
              </w:rPr>
              <w:t xml:space="preserve"> and NCSG requirement information of NR target bands in the </w:t>
            </w:r>
            <w:r w:rsidRPr="00251221">
              <w:rPr>
                <w:rFonts w:ascii="Arial" w:eastAsia="Times New Roman" w:hAnsi="Arial"/>
                <w:i/>
                <w:iCs/>
                <w:sz w:val="18"/>
                <w:lang w:eastAsia="en-GB"/>
              </w:rPr>
              <w:t>RRCReconfigurationComplete</w:t>
            </w:r>
            <w:r w:rsidRPr="00251221">
              <w:rPr>
                <w:rFonts w:ascii="Arial" w:eastAsia="Times New Roman" w:hAnsi="Arial"/>
                <w:sz w:val="18"/>
                <w:lang w:eastAsia="en-GB"/>
              </w:rPr>
              <w:t xml:space="preserve"> and </w:t>
            </w:r>
            <w:r w:rsidRPr="00251221">
              <w:rPr>
                <w:rFonts w:ascii="Arial" w:eastAsia="Times New Roman" w:hAnsi="Arial"/>
                <w:i/>
                <w:iCs/>
                <w:sz w:val="18"/>
                <w:lang w:eastAsia="en-GB"/>
              </w:rPr>
              <w:t>RRCResumeComplete</w:t>
            </w:r>
            <w:r w:rsidRPr="00251221">
              <w:rPr>
                <w:rFonts w:ascii="Arial" w:eastAsia="Times New Roman" w:hAnsi="Arial"/>
                <w:sz w:val="18"/>
                <w:lang w:eastAsia="en-GB"/>
              </w:rPr>
              <w:t xml:space="preserve"> message.</w:t>
            </w:r>
          </w:p>
        </w:tc>
      </w:tr>
      <w:tr w:rsidR="00251221" w:rsidRPr="00251221" w14:paraId="142557F5"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0BC2C6DF"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en-GB"/>
              </w:rPr>
            </w:pPr>
            <w:r w:rsidRPr="00251221">
              <w:rPr>
                <w:rFonts w:ascii="Arial" w:eastAsia="Times New Roman" w:hAnsi="Arial"/>
                <w:b/>
                <w:i/>
                <w:sz w:val="18"/>
                <w:lang w:eastAsia="en-GB"/>
              </w:rPr>
              <w:t>nextHopChainingCount</w:t>
            </w:r>
          </w:p>
          <w:p w14:paraId="4A5403DF"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r w:rsidRPr="00251221">
              <w:rPr>
                <w:rFonts w:ascii="Arial" w:eastAsia="Times New Roman" w:hAnsi="Arial"/>
                <w:bCs/>
                <w:noProof/>
                <w:sz w:val="18"/>
                <w:lang w:eastAsia="en-GB"/>
              </w:rPr>
              <w:t>Parameter NCC: See TS 33.501 [11]</w:t>
            </w:r>
          </w:p>
        </w:tc>
      </w:tr>
      <w:tr w:rsidR="00251221" w:rsidRPr="00251221" w14:paraId="2BD80C64" w14:textId="77777777" w:rsidTr="00381DD8">
        <w:tc>
          <w:tcPr>
            <w:tcW w:w="14173" w:type="dxa"/>
            <w:tcBorders>
              <w:top w:val="single" w:sz="4" w:space="0" w:color="auto"/>
              <w:left w:val="single" w:sz="4" w:space="0" w:color="auto"/>
              <w:bottom w:val="single" w:sz="4" w:space="0" w:color="auto"/>
              <w:right w:val="single" w:sz="4" w:space="0" w:color="auto"/>
            </w:tcBorders>
          </w:tcPr>
          <w:p w14:paraId="77AC1297"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ja-JP"/>
              </w:rPr>
            </w:pPr>
            <w:r w:rsidRPr="00251221">
              <w:rPr>
                <w:rFonts w:ascii="Arial" w:eastAsia="Times New Roman" w:hAnsi="Arial"/>
                <w:b/>
                <w:bCs/>
                <w:i/>
                <w:iCs/>
                <w:sz w:val="18"/>
                <w:lang w:eastAsia="ja-JP"/>
              </w:rPr>
              <w:t>onDemandSIB-Request</w:t>
            </w:r>
          </w:p>
          <w:p w14:paraId="1F521ABA"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en-GB"/>
              </w:rPr>
            </w:pPr>
            <w:r w:rsidRPr="00251221">
              <w:rPr>
                <w:rFonts w:ascii="Arial" w:eastAsia="Times New Roman" w:hAnsi="Arial"/>
                <w:noProof/>
                <w:sz w:val="18"/>
                <w:lang w:eastAsia="ja-JP"/>
              </w:rPr>
              <w:t>If the field is present, the UE is allowed to request SIB(s) on-demand while in RRC_CONNECTED according to clause 5.2.2.3.5.</w:t>
            </w:r>
          </w:p>
        </w:tc>
      </w:tr>
      <w:tr w:rsidR="00251221" w:rsidRPr="00251221" w14:paraId="717168B4" w14:textId="77777777" w:rsidTr="00381DD8">
        <w:tc>
          <w:tcPr>
            <w:tcW w:w="14173" w:type="dxa"/>
            <w:tcBorders>
              <w:top w:val="single" w:sz="4" w:space="0" w:color="auto"/>
              <w:left w:val="single" w:sz="4" w:space="0" w:color="auto"/>
              <w:bottom w:val="single" w:sz="4" w:space="0" w:color="auto"/>
              <w:right w:val="single" w:sz="4" w:space="0" w:color="auto"/>
            </w:tcBorders>
          </w:tcPr>
          <w:p w14:paraId="1A60225C"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ja-JP"/>
              </w:rPr>
            </w:pPr>
            <w:r w:rsidRPr="00251221">
              <w:rPr>
                <w:rFonts w:ascii="Arial" w:eastAsia="Times New Roman" w:hAnsi="Arial"/>
                <w:b/>
                <w:bCs/>
                <w:i/>
                <w:iCs/>
                <w:sz w:val="18"/>
                <w:lang w:eastAsia="ja-JP"/>
              </w:rPr>
              <w:lastRenderedPageBreak/>
              <w:t>onDemandSIB-RequestProhibitTimer</w:t>
            </w:r>
          </w:p>
          <w:p w14:paraId="7512E894"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en-GB"/>
              </w:rPr>
            </w:pPr>
            <w:r w:rsidRPr="00251221">
              <w:rPr>
                <w:rFonts w:ascii="Arial" w:eastAsia="Times New Roman" w:hAnsi="Arial"/>
                <w:sz w:val="18"/>
                <w:lang w:eastAsia="ja-JP"/>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251221" w:rsidRPr="00251221" w14:paraId="21C28935"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26CAB3CF"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b/>
                <w:bCs/>
                <w:i/>
                <w:noProof/>
                <w:sz w:val="18"/>
                <w:lang w:eastAsia="en-GB"/>
              </w:rPr>
              <w:t>otherConfig</w:t>
            </w:r>
          </w:p>
          <w:p w14:paraId="4960CDC3"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Cs/>
                <w:noProof/>
                <w:sz w:val="18"/>
                <w:lang w:eastAsia="en-GB"/>
              </w:rPr>
            </w:pPr>
            <w:r w:rsidRPr="00251221">
              <w:rPr>
                <w:rFonts w:ascii="Arial" w:eastAsia="Times New Roman" w:hAnsi="Arial"/>
                <w:bCs/>
                <w:noProof/>
                <w:sz w:val="18"/>
                <w:lang w:eastAsia="en-GB"/>
              </w:rPr>
              <w:t xml:space="preserve">Contains configuration related to other configurations. When configured for the SCG, only fields </w:t>
            </w:r>
            <w:r w:rsidRPr="00251221">
              <w:rPr>
                <w:rFonts w:ascii="Arial" w:eastAsia="Times New Roman" w:hAnsi="Arial"/>
                <w:bCs/>
                <w:i/>
                <w:noProof/>
                <w:sz w:val="18"/>
                <w:lang w:eastAsia="en-GB"/>
              </w:rPr>
              <w:t>drx-PreferenceConfig, maxBW-PreferenceConfig, maxBW-PreferenceConfigFR2-2, maxCC-PreferenceConfig, maxMIMO-LayerPreferenceConfig</w:t>
            </w:r>
            <w:r w:rsidRPr="00251221">
              <w:rPr>
                <w:rFonts w:ascii="Arial" w:eastAsia="Times New Roman" w:hAnsi="Arial"/>
                <w:bCs/>
                <w:iCs/>
                <w:noProof/>
                <w:sz w:val="18"/>
                <w:lang w:eastAsia="en-GB"/>
              </w:rPr>
              <w:t>,</w:t>
            </w:r>
            <w:r w:rsidRPr="00251221">
              <w:rPr>
                <w:rFonts w:ascii="Arial" w:eastAsia="Times New Roman" w:hAnsi="Arial"/>
                <w:bCs/>
                <w:noProof/>
                <w:sz w:val="18"/>
                <w:lang w:eastAsia="en-GB"/>
              </w:rPr>
              <w:t xml:space="preserve"> </w:t>
            </w:r>
            <w:r w:rsidRPr="00251221">
              <w:rPr>
                <w:rFonts w:ascii="Arial" w:eastAsia="Times New Roman" w:hAnsi="Arial"/>
                <w:bCs/>
                <w:i/>
                <w:noProof/>
                <w:sz w:val="18"/>
                <w:lang w:eastAsia="en-GB"/>
              </w:rPr>
              <w:t>maxMIMO-LayerPreferenceConfigFR2-2</w:t>
            </w:r>
            <w:r w:rsidRPr="00251221">
              <w:rPr>
                <w:rFonts w:ascii="Arial" w:eastAsia="Times New Roman" w:hAnsi="Arial"/>
                <w:bCs/>
                <w:iCs/>
                <w:noProof/>
                <w:sz w:val="18"/>
                <w:lang w:eastAsia="en-GB"/>
              </w:rPr>
              <w:t>,</w:t>
            </w:r>
            <w:r w:rsidRPr="00251221">
              <w:rPr>
                <w:rFonts w:ascii="Arial" w:eastAsia="Times New Roman" w:hAnsi="Arial"/>
                <w:bCs/>
                <w:noProof/>
                <w:sz w:val="18"/>
                <w:lang w:eastAsia="en-GB"/>
              </w:rPr>
              <w:t xml:space="preserve"> </w:t>
            </w:r>
            <w:r w:rsidRPr="00251221">
              <w:rPr>
                <w:rFonts w:ascii="Arial" w:eastAsia="Times New Roman" w:hAnsi="Arial"/>
                <w:bCs/>
                <w:i/>
                <w:noProof/>
                <w:sz w:val="18"/>
                <w:lang w:eastAsia="en-GB"/>
              </w:rPr>
              <w:t>minSchedulingOffsetPreferenceConfig, minSchedulingOffsetPreferenceConfigExt,</w:t>
            </w:r>
            <w:r w:rsidRPr="00251221">
              <w:rPr>
                <w:rFonts w:ascii="Arial" w:eastAsia="宋体" w:hAnsi="Arial"/>
                <w:bCs/>
                <w:i/>
                <w:sz w:val="18"/>
                <w:lang w:eastAsia="ja-JP"/>
              </w:rPr>
              <w:t xml:space="preserve"> rlm-RelaxationReportingConfig, bfd-RelaxationReportingConfig, btNameList, wlanNameList, sensorNameList</w:t>
            </w:r>
            <w:r w:rsidRPr="00251221">
              <w:rPr>
                <w:rFonts w:ascii="Arial" w:eastAsia="Times New Roman" w:hAnsi="Arial"/>
                <w:bCs/>
                <w:noProof/>
                <w:sz w:val="18"/>
                <w:lang w:eastAsia="en-GB"/>
              </w:rPr>
              <w:t xml:space="preserve"> and </w:t>
            </w:r>
            <w:r w:rsidRPr="00251221">
              <w:rPr>
                <w:rFonts w:ascii="Arial" w:eastAsia="宋体" w:hAnsi="Arial"/>
                <w:bCs/>
                <w:i/>
                <w:sz w:val="18"/>
                <w:lang w:eastAsia="ja-JP"/>
              </w:rPr>
              <w:t>obtainCommonLocation</w:t>
            </w:r>
            <w:r w:rsidRPr="00251221">
              <w:rPr>
                <w:rFonts w:ascii="Arial" w:eastAsia="Times New Roman" w:hAnsi="Arial"/>
                <w:bCs/>
                <w:noProof/>
                <w:sz w:val="18"/>
                <w:lang w:eastAsia="en-GB"/>
              </w:rPr>
              <w:t xml:space="preserve"> can be included.</w:t>
            </w:r>
          </w:p>
        </w:tc>
      </w:tr>
      <w:tr w:rsidR="00251221" w:rsidRPr="00251221" w14:paraId="57AD8F4E"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3F168827"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251221">
              <w:rPr>
                <w:rFonts w:ascii="Arial" w:eastAsia="Times New Roman" w:hAnsi="Arial"/>
                <w:b/>
                <w:i/>
                <w:sz w:val="18"/>
                <w:szCs w:val="22"/>
                <w:lang w:eastAsia="sv-SE"/>
              </w:rPr>
              <w:t>radioBearerConfig</w:t>
            </w:r>
          </w:p>
          <w:p w14:paraId="5E720819"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251221">
              <w:rPr>
                <w:rFonts w:ascii="Arial" w:eastAsia="Times New Roman" w:hAnsi="Arial"/>
                <w:sz w:val="18"/>
                <w:szCs w:val="22"/>
                <w:lang w:eastAsia="sv-SE"/>
              </w:rPr>
              <w:t xml:space="preserve">Configuration of Radio Bearers (DRBs, SRBs, multicast MRBs) including SDAP/PDCP. In (NG)EN-DC this field may only be present if the </w:t>
            </w:r>
            <w:r w:rsidRPr="00251221">
              <w:rPr>
                <w:rFonts w:ascii="Arial" w:eastAsia="Times New Roman" w:hAnsi="Arial"/>
                <w:i/>
                <w:sz w:val="18"/>
                <w:lang w:eastAsia="sv-SE"/>
              </w:rPr>
              <w:t>RRCReconfiguration</w:t>
            </w:r>
            <w:r w:rsidRPr="00251221">
              <w:rPr>
                <w:rFonts w:ascii="Arial" w:eastAsia="Times New Roman" w:hAnsi="Arial"/>
                <w:sz w:val="18"/>
                <w:szCs w:val="22"/>
                <w:lang w:eastAsia="sv-SE"/>
              </w:rPr>
              <w:t xml:space="preserve"> is transmitted over SRB3.</w:t>
            </w:r>
          </w:p>
        </w:tc>
      </w:tr>
      <w:tr w:rsidR="00251221" w:rsidRPr="00251221" w14:paraId="65094724"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385F9694"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r w:rsidRPr="00251221">
              <w:rPr>
                <w:rFonts w:ascii="Arial" w:eastAsia="Times New Roman" w:hAnsi="Arial"/>
                <w:b/>
                <w:i/>
                <w:sz w:val="18"/>
                <w:szCs w:val="22"/>
                <w:lang w:eastAsia="sv-SE"/>
              </w:rPr>
              <w:t>radioBearerConfig2</w:t>
            </w:r>
          </w:p>
          <w:p w14:paraId="46206D2E"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251221">
              <w:rPr>
                <w:rFonts w:ascii="Arial" w:eastAsia="Times New Roman" w:hAnsi="Arial"/>
                <w:sz w:val="18"/>
                <w:szCs w:val="22"/>
                <w:lang w:eastAsia="sv-SE"/>
              </w:rPr>
              <w:t>Configuration of Radio Bearers (DRBs, SRBs) including SDAP/PDCP. This field can only be used if the UE supports NR-DC or NE-DC.</w:t>
            </w:r>
          </w:p>
        </w:tc>
      </w:tr>
      <w:tr w:rsidR="00251221" w:rsidRPr="00251221" w14:paraId="695DE652" w14:textId="77777777" w:rsidTr="00381DD8">
        <w:tc>
          <w:tcPr>
            <w:tcW w:w="14173" w:type="dxa"/>
            <w:tcBorders>
              <w:top w:val="single" w:sz="4" w:space="0" w:color="auto"/>
              <w:left w:val="single" w:sz="4" w:space="0" w:color="auto"/>
              <w:bottom w:val="single" w:sz="4" w:space="0" w:color="auto"/>
              <w:right w:val="single" w:sz="4" w:space="0" w:color="auto"/>
            </w:tcBorders>
          </w:tcPr>
          <w:p w14:paraId="2FFB0A38"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r w:rsidRPr="00251221">
              <w:rPr>
                <w:rFonts w:ascii="Arial" w:eastAsia="Times New Roman" w:hAnsi="Arial"/>
                <w:b/>
                <w:i/>
                <w:sz w:val="18"/>
                <w:szCs w:val="22"/>
                <w:lang w:eastAsia="sv-SE"/>
              </w:rPr>
              <w:t>scg-State</w:t>
            </w:r>
          </w:p>
          <w:p w14:paraId="4CC3CD86"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251221">
              <w:rPr>
                <w:rFonts w:ascii="Arial" w:eastAsia="Times New Roman" w:hAnsi="Arial"/>
                <w:sz w:val="18"/>
                <w:szCs w:val="22"/>
                <w:lang w:eastAsia="sv-SE"/>
              </w:rPr>
              <w:t>Indicates that the SCG is in deactivated state.</w:t>
            </w:r>
          </w:p>
          <w:p w14:paraId="0EB07CF4"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251221">
              <w:rPr>
                <w:rFonts w:ascii="Arial" w:eastAsia="Times New Roman" w:hAnsi="Arial"/>
                <w:sz w:val="18"/>
                <w:szCs w:val="22"/>
                <w:lang w:eastAsia="sv-SE"/>
              </w:rPr>
              <w:t>This field is not used</w:t>
            </w:r>
          </w:p>
          <w:p w14:paraId="23B64601" w14:textId="77777777" w:rsidR="00251221" w:rsidRPr="00251221" w:rsidRDefault="00251221" w:rsidP="00251221">
            <w:pPr>
              <w:keepNext/>
              <w:keepLines/>
              <w:overflowPunct w:val="0"/>
              <w:autoSpaceDE w:val="0"/>
              <w:autoSpaceDN w:val="0"/>
              <w:adjustRightInd w:val="0"/>
              <w:spacing w:after="0" w:line="240" w:lineRule="auto"/>
              <w:ind w:left="596" w:hanging="283"/>
              <w:jc w:val="left"/>
              <w:textAlignment w:val="baseline"/>
              <w:rPr>
                <w:rFonts w:ascii="Arial" w:eastAsia="Times New Roman" w:hAnsi="Arial"/>
                <w:sz w:val="18"/>
                <w:szCs w:val="22"/>
                <w:lang w:eastAsia="sv-SE"/>
              </w:rPr>
            </w:pPr>
            <w:r w:rsidRPr="00251221">
              <w:rPr>
                <w:rFonts w:ascii="Arial" w:eastAsia="Times New Roman" w:hAnsi="Arial"/>
                <w:sz w:val="18"/>
                <w:szCs w:val="22"/>
                <w:lang w:eastAsia="sv-SE"/>
              </w:rPr>
              <w:t>-</w:t>
            </w:r>
            <w:r w:rsidRPr="00251221">
              <w:rPr>
                <w:rFonts w:ascii="Arial" w:eastAsia="Times New Roman" w:hAnsi="Arial"/>
                <w:sz w:val="18"/>
                <w:szCs w:val="22"/>
                <w:lang w:eastAsia="sv-SE"/>
              </w:rPr>
              <w:tab/>
              <w:t xml:space="preserve">in an </w:t>
            </w:r>
            <w:r w:rsidRPr="00251221">
              <w:rPr>
                <w:rFonts w:ascii="Arial" w:eastAsia="Times New Roman" w:hAnsi="Arial"/>
                <w:i/>
                <w:iCs/>
                <w:sz w:val="18"/>
                <w:szCs w:val="22"/>
                <w:lang w:eastAsia="sv-SE"/>
              </w:rPr>
              <w:t>RRCReconfiguration</w:t>
            </w:r>
            <w:r w:rsidRPr="00251221">
              <w:rPr>
                <w:rFonts w:ascii="Arial" w:eastAsia="Times New Roman" w:hAnsi="Arial"/>
                <w:sz w:val="18"/>
                <w:szCs w:val="22"/>
                <w:lang w:eastAsia="sv-SE"/>
              </w:rPr>
              <w:t xml:space="preserve"> message received:</w:t>
            </w:r>
          </w:p>
          <w:p w14:paraId="22A85208" w14:textId="77777777" w:rsidR="00251221" w:rsidRPr="00251221" w:rsidRDefault="00251221" w:rsidP="00251221">
            <w:pPr>
              <w:keepNext/>
              <w:keepLines/>
              <w:overflowPunct w:val="0"/>
              <w:autoSpaceDE w:val="0"/>
              <w:autoSpaceDN w:val="0"/>
              <w:adjustRightInd w:val="0"/>
              <w:spacing w:after="0" w:line="240" w:lineRule="auto"/>
              <w:ind w:left="880" w:hanging="283"/>
              <w:jc w:val="left"/>
              <w:textAlignment w:val="baseline"/>
              <w:rPr>
                <w:rFonts w:ascii="Arial" w:eastAsia="Times New Roman" w:hAnsi="Arial"/>
                <w:sz w:val="18"/>
                <w:szCs w:val="22"/>
                <w:lang w:eastAsia="sv-SE"/>
              </w:rPr>
            </w:pPr>
            <w:r w:rsidRPr="00251221">
              <w:rPr>
                <w:rFonts w:ascii="Arial" w:eastAsia="Times New Roman" w:hAnsi="Arial"/>
                <w:sz w:val="18"/>
                <w:szCs w:val="22"/>
                <w:lang w:eastAsia="sv-SE"/>
              </w:rPr>
              <w:t>-</w:t>
            </w:r>
            <w:r w:rsidRPr="00251221">
              <w:rPr>
                <w:rFonts w:ascii="Arial" w:eastAsia="Times New Roman" w:hAnsi="Arial"/>
                <w:sz w:val="18"/>
                <w:szCs w:val="22"/>
                <w:lang w:eastAsia="sv-SE"/>
              </w:rPr>
              <w:tab/>
              <w:t xml:space="preserve">within </w:t>
            </w:r>
            <w:r w:rsidRPr="00251221">
              <w:rPr>
                <w:rFonts w:ascii="Arial" w:eastAsia="Times New Roman" w:hAnsi="Arial"/>
                <w:i/>
                <w:iCs/>
                <w:sz w:val="18"/>
                <w:szCs w:val="22"/>
                <w:lang w:eastAsia="sv-SE"/>
              </w:rPr>
              <w:t>mrdc-SecondaryCellGroup</w:t>
            </w:r>
            <w:r w:rsidRPr="00251221">
              <w:rPr>
                <w:rFonts w:ascii="Arial" w:eastAsia="Times New Roman" w:hAnsi="Arial"/>
                <w:sz w:val="18"/>
                <w:szCs w:val="22"/>
                <w:lang w:eastAsia="sv-SE"/>
              </w:rPr>
              <w:t>, or</w:t>
            </w:r>
          </w:p>
          <w:p w14:paraId="2E5FC331" w14:textId="77777777" w:rsidR="00251221" w:rsidRPr="00251221" w:rsidRDefault="00251221" w:rsidP="00251221">
            <w:pPr>
              <w:keepNext/>
              <w:keepLines/>
              <w:overflowPunct w:val="0"/>
              <w:autoSpaceDE w:val="0"/>
              <w:autoSpaceDN w:val="0"/>
              <w:adjustRightInd w:val="0"/>
              <w:spacing w:after="0" w:line="240" w:lineRule="auto"/>
              <w:ind w:left="880" w:hanging="283"/>
              <w:jc w:val="left"/>
              <w:textAlignment w:val="baseline"/>
              <w:rPr>
                <w:rFonts w:ascii="Arial" w:eastAsia="Times New Roman" w:hAnsi="Arial"/>
                <w:sz w:val="18"/>
                <w:szCs w:val="22"/>
                <w:lang w:eastAsia="sv-SE"/>
              </w:rPr>
            </w:pPr>
            <w:r w:rsidRPr="00251221">
              <w:rPr>
                <w:rFonts w:ascii="Arial" w:eastAsia="Times New Roman" w:hAnsi="Arial"/>
                <w:sz w:val="18"/>
                <w:szCs w:val="22"/>
                <w:lang w:eastAsia="sv-SE"/>
              </w:rPr>
              <w:t>-</w:t>
            </w:r>
            <w:r w:rsidRPr="00251221">
              <w:rPr>
                <w:rFonts w:ascii="Arial" w:eastAsia="Times New Roman" w:hAnsi="Arial"/>
                <w:sz w:val="18"/>
                <w:szCs w:val="22"/>
                <w:lang w:eastAsia="sv-SE"/>
              </w:rPr>
              <w:tab/>
              <w:t xml:space="preserve">in an E-UTRA </w:t>
            </w:r>
            <w:r w:rsidRPr="00251221">
              <w:rPr>
                <w:rFonts w:ascii="Arial" w:eastAsia="Times New Roman" w:hAnsi="Arial"/>
                <w:i/>
                <w:iCs/>
                <w:sz w:val="18"/>
                <w:szCs w:val="22"/>
                <w:lang w:eastAsia="sv-SE"/>
              </w:rPr>
              <w:t>RRCConnectionReconfiguration</w:t>
            </w:r>
            <w:r w:rsidRPr="00251221">
              <w:rPr>
                <w:rFonts w:ascii="Arial" w:eastAsia="Times New Roman" w:hAnsi="Arial"/>
                <w:sz w:val="18"/>
                <w:szCs w:val="22"/>
                <w:lang w:eastAsia="sv-SE"/>
              </w:rPr>
              <w:t xml:space="preserve"> message, or</w:t>
            </w:r>
          </w:p>
          <w:p w14:paraId="2ACFF0D0" w14:textId="77777777" w:rsidR="00251221" w:rsidRPr="00251221" w:rsidRDefault="00251221" w:rsidP="00251221">
            <w:pPr>
              <w:keepNext/>
              <w:keepLines/>
              <w:overflowPunct w:val="0"/>
              <w:autoSpaceDE w:val="0"/>
              <w:autoSpaceDN w:val="0"/>
              <w:adjustRightInd w:val="0"/>
              <w:spacing w:after="0" w:line="240" w:lineRule="auto"/>
              <w:ind w:left="880" w:hanging="283"/>
              <w:jc w:val="left"/>
              <w:textAlignment w:val="baseline"/>
              <w:rPr>
                <w:rFonts w:ascii="Arial" w:eastAsia="Times New Roman" w:hAnsi="Arial"/>
                <w:sz w:val="18"/>
                <w:szCs w:val="22"/>
                <w:lang w:eastAsia="sv-SE"/>
              </w:rPr>
            </w:pPr>
            <w:r w:rsidRPr="00251221">
              <w:rPr>
                <w:rFonts w:ascii="Arial" w:eastAsia="Times New Roman" w:hAnsi="Arial"/>
                <w:sz w:val="18"/>
                <w:szCs w:val="22"/>
                <w:lang w:eastAsia="sv-SE"/>
              </w:rPr>
              <w:t>-</w:t>
            </w:r>
            <w:r w:rsidRPr="00251221">
              <w:rPr>
                <w:rFonts w:ascii="Arial" w:eastAsia="Times New Roman" w:hAnsi="Arial"/>
                <w:sz w:val="18"/>
                <w:szCs w:val="22"/>
                <w:lang w:eastAsia="sv-SE"/>
              </w:rPr>
              <w:tab/>
              <w:t xml:space="preserve">in an E-UTRA </w:t>
            </w:r>
            <w:r w:rsidRPr="00251221">
              <w:rPr>
                <w:rFonts w:ascii="Arial" w:eastAsia="Times New Roman" w:hAnsi="Arial"/>
                <w:i/>
                <w:iCs/>
                <w:sz w:val="18"/>
                <w:szCs w:val="22"/>
                <w:lang w:eastAsia="sv-SE"/>
              </w:rPr>
              <w:t>RRCConnectionResume</w:t>
            </w:r>
            <w:r w:rsidRPr="00251221">
              <w:rPr>
                <w:rFonts w:ascii="Arial" w:eastAsia="Times New Roman" w:hAnsi="Arial"/>
                <w:sz w:val="18"/>
                <w:szCs w:val="22"/>
                <w:lang w:eastAsia="sv-SE"/>
              </w:rPr>
              <w:t xml:space="preserve"> message or</w:t>
            </w:r>
          </w:p>
          <w:p w14:paraId="06563661" w14:textId="77777777" w:rsidR="00251221" w:rsidRPr="00251221" w:rsidRDefault="00251221" w:rsidP="00251221">
            <w:pPr>
              <w:keepNext/>
              <w:keepLines/>
              <w:overflowPunct w:val="0"/>
              <w:autoSpaceDE w:val="0"/>
              <w:autoSpaceDN w:val="0"/>
              <w:adjustRightInd w:val="0"/>
              <w:spacing w:after="0" w:line="240" w:lineRule="auto"/>
              <w:ind w:left="596" w:hanging="283"/>
              <w:jc w:val="left"/>
              <w:textAlignment w:val="baseline"/>
              <w:rPr>
                <w:rFonts w:ascii="Arial" w:eastAsia="Times New Roman" w:hAnsi="Arial"/>
                <w:sz w:val="18"/>
                <w:szCs w:val="22"/>
                <w:lang w:eastAsia="sv-SE"/>
              </w:rPr>
            </w:pPr>
            <w:r w:rsidRPr="00251221">
              <w:rPr>
                <w:rFonts w:ascii="Arial" w:eastAsia="Times New Roman" w:hAnsi="Arial"/>
                <w:sz w:val="18"/>
                <w:szCs w:val="22"/>
                <w:lang w:eastAsia="sv-SE"/>
              </w:rPr>
              <w:t>-</w:t>
            </w:r>
            <w:r w:rsidRPr="00251221">
              <w:rPr>
                <w:rFonts w:ascii="Arial" w:eastAsia="Times New Roman" w:hAnsi="Arial"/>
                <w:sz w:val="18"/>
                <w:szCs w:val="22"/>
                <w:lang w:eastAsia="sv-SE"/>
              </w:rPr>
              <w:tab/>
              <w:t xml:space="preserve">in an </w:t>
            </w:r>
            <w:r w:rsidRPr="00251221">
              <w:rPr>
                <w:rFonts w:ascii="Arial" w:eastAsia="Times New Roman" w:hAnsi="Arial"/>
                <w:i/>
                <w:iCs/>
                <w:sz w:val="18"/>
                <w:szCs w:val="22"/>
                <w:lang w:eastAsia="sv-SE"/>
              </w:rPr>
              <w:t>RRCReconfiguration</w:t>
            </w:r>
            <w:r w:rsidRPr="00251221">
              <w:rPr>
                <w:rFonts w:ascii="Arial" w:eastAsia="Times New Roman" w:hAnsi="Arial"/>
                <w:sz w:val="18"/>
                <w:szCs w:val="22"/>
                <w:lang w:eastAsia="sv-SE"/>
              </w:rPr>
              <w:t xml:space="preserve"> message received via SRB3, except if the </w:t>
            </w:r>
            <w:r w:rsidRPr="00251221">
              <w:rPr>
                <w:rFonts w:ascii="Arial" w:eastAsia="Times New Roman" w:hAnsi="Arial"/>
                <w:i/>
                <w:iCs/>
                <w:sz w:val="18"/>
                <w:szCs w:val="22"/>
                <w:lang w:eastAsia="sv-SE"/>
              </w:rPr>
              <w:t>RRCReconfiguration</w:t>
            </w:r>
            <w:r w:rsidRPr="00251221">
              <w:rPr>
                <w:rFonts w:ascii="Arial" w:eastAsia="Times New Roman" w:hAnsi="Arial"/>
                <w:sz w:val="18"/>
                <w:szCs w:val="22"/>
                <w:lang w:eastAsia="sv-SE"/>
              </w:rPr>
              <w:t xml:space="preserve"> message is included in </w:t>
            </w:r>
            <w:r w:rsidRPr="00251221">
              <w:rPr>
                <w:rFonts w:ascii="Arial" w:eastAsia="Times New Roman" w:hAnsi="Arial"/>
                <w:i/>
                <w:iCs/>
                <w:sz w:val="18"/>
                <w:szCs w:val="22"/>
                <w:lang w:eastAsia="sv-SE"/>
              </w:rPr>
              <w:t>DLInformationTransferMRDC</w:t>
            </w:r>
            <w:r w:rsidRPr="00251221">
              <w:rPr>
                <w:rFonts w:ascii="Arial" w:eastAsia="Times New Roman" w:hAnsi="Arial"/>
                <w:sz w:val="18"/>
                <w:szCs w:val="22"/>
                <w:lang w:eastAsia="sv-SE"/>
              </w:rPr>
              <w:t>.</w:t>
            </w:r>
          </w:p>
          <w:p w14:paraId="3470E069"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251221">
              <w:rPr>
                <w:rFonts w:ascii="Arial" w:eastAsia="Times New Roman" w:hAnsi="Arial"/>
                <w:sz w:val="18"/>
                <w:szCs w:val="22"/>
                <w:lang w:eastAsia="sv-SE"/>
              </w:rPr>
              <w:t xml:space="preserve">The field is absent if CPA or CPC is configured for the UE, or if the </w:t>
            </w:r>
            <w:r w:rsidRPr="00251221">
              <w:rPr>
                <w:rFonts w:ascii="Arial" w:eastAsia="Times New Roman" w:hAnsi="Arial"/>
                <w:i/>
                <w:sz w:val="18"/>
                <w:szCs w:val="22"/>
                <w:lang w:eastAsia="sv-SE"/>
              </w:rPr>
              <w:t>RRCReconfiguration</w:t>
            </w:r>
            <w:r w:rsidRPr="00251221">
              <w:rPr>
                <w:rFonts w:ascii="Arial" w:eastAsia="Times New Roman" w:hAnsi="Arial"/>
                <w:sz w:val="18"/>
                <w:szCs w:val="22"/>
                <w:lang w:eastAsia="sv-SE"/>
              </w:rPr>
              <w:t xml:space="preserve"> message is contained in </w:t>
            </w:r>
            <w:r w:rsidRPr="00251221">
              <w:rPr>
                <w:rFonts w:ascii="Arial" w:eastAsia="Times New Roman" w:hAnsi="Arial"/>
                <w:i/>
                <w:sz w:val="18"/>
                <w:szCs w:val="22"/>
                <w:lang w:eastAsia="sv-SE"/>
              </w:rPr>
              <w:t>CondRRCReconfig</w:t>
            </w:r>
            <w:r w:rsidRPr="00251221">
              <w:rPr>
                <w:rFonts w:ascii="Arial" w:eastAsia="Times New Roman" w:hAnsi="Arial"/>
                <w:sz w:val="18"/>
                <w:szCs w:val="22"/>
                <w:lang w:eastAsia="sv-SE"/>
              </w:rPr>
              <w:t>.</w:t>
            </w:r>
          </w:p>
        </w:tc>
      </w:tr>
      <w:tr w:rsidR="00251221" w:rsidRPr="00251221" w14:paraId="2A966F25" w14:textId="77777777" w:rsidTr="00381DD8">
        <w:tc>
          <w:tcPr>
            <w:tcW w:w="14173" w:type="dxa"/>
            <w:tcBorders>
              <w:top w:val="single" w:sz="4" w:space="0" w:color="auto"/>
              <w:left w:val="single" w:sz="4" w:space="0" w:color="auto"/>
              <w:bottom w:val="single" w:sz="4" w:space="0" w:color="auto"/>
              <w:right w:val="single" w:sz="4" w:space="0" w:color="auto"/>
            </w:tcBorders>
          </w:tcPr>
          <w:p w14:paraId="5259D13F"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251221">
              <w:rPr>
                <w:rFonts w:ascii="Arial" w:eastAsia="Times New Roman" w:hAnsi="Arial"/>
                <w:b/>
                <w:bCs/>
                <w:i/>
                <w:iCs/>
                <w:sz w:val="18"/>
                <w:lang w:eastAsia="sv-SE"/>
              </w:rPr>
              <w:t>sl-L2RelayUE-Config</w:t>
            </w:r>
          </w:p>
          <w:p w14:paraId="5ABD4895"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r w:rsidRPr="00251221">
              <w:rPr>
                <w:rFonts w:ascii="Arial" w:eastAsia="Times New Roman" w:hAnsi="Arial"/>
                <w:sz w:val="18"/>
                <w:szCs w:val="22"/>
                <w:lang w:eastAsia="sv-SE"/>
              </w:rPr>
              <w:t xml:space="preserve">Contains L2 U2N relay operation related configurations used by a UE acting as or to be acting as a L2 U2N Relay UE. </w:t>
            </w:r>
            <w:r w:rsidRPr="00251221">
              <w:rPr>
                <w:rFonts w:ascii="Arial" w:eastAsia="Times New Roman" w:hAnsi="Arial"/>
                <w:bCs/>
                <w:sz w:val="18"/>
                <w:lang w:eastAsia="en-GB"/>
              </w:rPr>
              <w:t xml:space="preserve">The field is absent if </w:t>
            </w:r>
            <w:r w:rsidRPr="00251221">
              <w:rPr>
                <w:rFonts w:ascii="Arial" w:eastAsia="Times New Roman" w:hAnsi="Arial"/>
                <w:bCs/>
                <w:i/>
                <w:sz w:val="18"/>
                <w:lang w:eastAsia="en-GB"/>
              </w:rPr>
              <w:t>conditionalReconfiguration</w:t>
            </w:r>
            <w:r w:rsidRPr="00251221">
              <w:rPr>
                <w:rFonts w:ascii="Arial" w:eastAsia="Times New Roman" w:hAnsi="Arial"/>
                <w:bCs/>
                <w:sz w:val="18"/>
                <w:lang w:eastAsia="en-GB"/>
              </w:rPr>
              <w:t xml:space="preserve"> is configured for CHO.</w:t>
            </w:r>
          </w:p>
        </w:tc>
      </w:tr>
      <w:tr w:rsidR="00251221" w:rsidRPr="00251221" w14:paraId="6DD7ED92" w14:textId="77777777" w:rsidTr="00381DD8">
        <w:tc>
          <w:tcPr>
            <w:tcW w:w="14173" w:type="dxa"/>
            <w:tcBorders>
              <w:top w:val="single" w:sz="4" w:space="0" w:color="auto"/>
              <w:left w:val="single" w:sz="4" w:space="0" w:color="auto"/>
              <w:bottom w:val="single" w:sz="4" w:space="0" w:color="auto"/>
              <w:right w:val="single" w:sz="4" w:space="0" w:color="auto"/>
            </w:tcBorders>
          </w:tcPr>
          <w:p w14:paraId="6832B14F"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251221">
              <w:rPr>
                <w:rFonts w:ascii="Arial" w:eastAsia="Times New Roman" w:hAnsi="Arial"/>
                <w:b/>
                <w:bCs/>
                <w:i/>
                <w:iCs/>
                <w:sz w:val="18"/>
                <w:lang w:eastAsia="sv-SE"/>
              </w:rPr>
              <w:t>sl-L2RemoteUE-Config</w:t>
            </w:r>
          </w:p>
          <w:p w14:paraId="7BC91FDA"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r w:rsidRPr="00251221">
              <w:rPr>
                <w:rFonts w:ascii="Arial" w:eastAsia="Times New Roman" w:hAnsi="Arial"/>
                <w:sz w:val="18"/>
                <w:szCs w:val="22"/>
                <w:lang w:eastAsia="sv-SE"/>
              </w:rPr>
              <w:t>Contains L2 U2N relay operation related configurations used by a UE acting as or to be acting as a L2 U2N Remote UE.</w:t>
            </w:r>
            <w:r w:rsidRPr="00251221">
              <w:rPr>
                <w:rFonts w:ascii="Arial" w:eastAsia="Times New Roman" w:hAnsi="Arial"/>
                <w:bCs/>
                <w:sz w:val="18"/>
                <w:lang w:eastAsia="en-GB"/>
              </w:rPr>
              <w:t xml:space="preserve"> The field is absent if </w:t>
            </w:r>
            <w:r w:rsidRPr="00251221">
              <w:rPr>
                <w:rFonts w:ascii="Arial" w:eastAsia="Times New Roman" w:hAnsi="Arial"/>
                <w:bCs/>
                <w:i/>
                <w:sz w:val="18"/>
                <w:lang w:eastAsia="en-GB"/>
              </w:rPr>
              <w:t>conditionalReconfiguration</w:t>
            </w:r>
            <w:r w:rsidRPr="00251221">
              <w:rPr>
                <w:rFonts w:ascii="Arial" w:eastAsia="Times New Roman" w:hAnsi="Arial"/>
                <w:bCs/>
                <w:sz w:val="18"/>
                <w:lang w:eastAsia="en-GB"/>
              </w:rPr>
              <w:t xml:space="preserve"> is configured for CHO</w:t>
            </w:r>
            <w:r w:rsidRPr="00251221">
              <w:rPr>
                <w:rFonts w:ascii="Arial" w:eastAsia="Times New Roman" w:hAnsi="Arial" w:cs="Arial"/>
                <w:bCs/>
                <w:sz w:val="18"/>
                <w:lang w:eastAsia="en-GB"/>
              </w:rPr>
              <w:t xml:space="preserve">, or if </w:t>
            </w:r>
            <w:r w:rsidRPr="00251221">
              <w:rPr>
                <w:rFonts w:ascii="Arial" w:eastAsia="Times New Roman" w:hAnsi="Arial" w:cs="Arial"/>
                <w:bCs/>
                <w:i/>
                <w:sz w:val="18"/>
                <w:lang w:eastAsia="en-GB"/>
              </w:rPr>
              <w:t>appLayerMeasConfig</w:t>
            </w:r>
            <w:r w:rsidRPr="00251221">
              <w:rPr>
                <w:rFonts w:ascii="Arial" w:eastAsia="Times New Roman" w:hAnsi="Arial" w:cs="Arial"/>
                <w:bCs/>
                <w:sz w:val="18"/>
                <w:lang w:eastAsia="en-GB"/>
              </w:rPr>
              <w:t xml:space="preserve"> or SRB4 is configured/not released</w:t>
            </w:r>
            <w:r w:rsidRPr="00251221">
              <w:rPr>
                <w:rFonts w:ascii="Arial" w:eastAsia="Times New Roman" w:hAnsi="Arial"/>
                <w:bCs/>
                <w:sz w:val="18"/>
                <w:lang w:eastAsia="en-GB"/>
              </w:rPr>
              <w:t>.</w:t>
            </w:r>
          </w:p>
        </w:tc>
      </w:tr>
      <w:tr w:rsidR="00251221" w:rsidRPr="00251221" w14:paraId="4F72013B"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0FC1F227"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251221">
              <w:rPr>
                <w:rFonts w:ascii="Arial" w:eastAsia="Times New Roman" w:hAnsi="Arial"/>
                <w:b/>
                <w:i/>
                <w:sz w:val="18"/>
                <w:szCs w:val="22"/>
                <w:lang w:eastAsia="sv-SE"/>
              </w:rPr>
              <w:t>secondaryCellGroup</w:t>
            </w:r>
          </w:p>
          <w:p w14:paraId="1E737C3D"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251221">
              <w:rPr>
                <w:rFonts w:ascii="Arial" w:eastAsia="Times New Roman" w:hAnsi="Arial"/>
                <w:sz w:val="18"/>
                <w:szCs w:val="22"/>
                <w:lang w:eastAsia="sv-SE"/>
              </w:rPr>
              <w:t>Configuration of secondary cell group ((NG)EN-DC or NR-DC).</w:t>
            </w:r>
          </w:p>
        </w:tc>
      </w:tr>
      <w:tr w:rsidR="00251221" w:rsidRPr="00251221" w14:paraId="3756C5E1"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63A622CD"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r w:rsidRPr="00251221">
              <w:rPr>
                <w:rFonts w:ascii="Arial" w:eastAsia="Times New Roman" w:hAnsi="Arial"/>
                <w:b/>
                <w:i/>
                <w:sz w:val="18"/>
                <w:szCs w:val="22"/>
                <w:lang w:eastAsia="sv-SE"/>
              </w:rPr>
              <w:t>sk-Counter</w:t>
            </w:r>
          </w:p>
          <w:p w14:paraId="779201AA"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251221">
              <w:rPr>
                <w:rFonts w:ascii="Arial" w:eastAsia="Times New Roman" w:hAnsi="Arial"/>
                <w:sz w:val="18"/>
                <w:szCs w:val="22"/>
                <w:lang w:eastAsia="sv-SE"/>
              </w:rPr>
              <w:t>A counter used upon initial configuration of S-K</w:t>
            </w:r>
            <w:r w:rsidRPr="00251221">
              <w:rPr>
                <w:rFonts w:ascii="Arial" w:eastAsia="Times New Roman" w:hAnsi="Arial"/>
                <w:sz w:val="18"/>
                <w:szCs w:val="22"/>
                <w:vertAlign w:val="subscript"/>
                <w:lang w:eastAsia="sv-SE"/>
              </w:rPr>
              <w:t>gNB</w:t>
            </w:r>
            <w:r w:rsidRPr="00251221">
              <w:rPr>
                <w:rFonts w:ascii="Arial" w:eastAsia="Times New Roman" w:hAnsi="Arial"/>
                <w:sz w:val="18"/>
                <w:szCs w:val="22"/>
                <w:lang w:eastAsia="sv-SE"/>
              </w:rPr>
              <w:t xml:space="preserve"> or S-K</w:t>
            </w:r>
            <w:r w:rsidRPr="00251221">
              <w:rPr>
                <w:rFonts w:ascii="Arial" w:eastAsia="Times New Roman" w:hAnsi="Arial"/>
                <w:sz w:val="18"/>
                <w:szCs w:val="22"/>
                <w:vertAlign w:val="subscript"/>
                <w:lang w:eastAsia="sv-SE"/>
              </w:rPr>
              <w:t>eNB</w:t>
            </w:r>
            <w:r w:rsidRPr="00251221">
              <w:rPr>
                <w:rFonts w:ascii="Arial" w:eastAsia="Times New Roman" w:hAnsi="Arial"/>
                <w:sz w:val="18"/>
                <w:szCs w:val="22"/>
                <w:lang w:eastAsia="sv-SE"/>
              </w:rPr>
              <w:t>, as well as upon refresh of S-K</w:t>
            </w:r>
            <w:r w:rsidRPr="00251221">
              <w:rPr>
                <w:rFonts w:ascii="Arial" w:eastAsia="Times New Roman" w:hAnsi="Arial"/>
                <w:sz w:val="18"/>
                <w:szCs w:val="22"/>
                <w:vertAlign w:val="subscript"/>
                <w:lang w:eastAsia="sv-SE"/>
              </w:rPr>
              <w:t>gNB</w:t>
            </w:r>
            <w:r w:rsidRPr="00251221">
              <w:rPr>
                <w:rFonts w:ascii="Arial" w:eastAsia="Times New Roman" w:hAnsi="Arial"/>
                <w:sz w:val="18"/>
                <w:szCs w:val="22"/>
                <w:lang w:eastAsia="sv-SE"/>
              </w:rPr>
              <w:t xml:space="preserve"> or S-K</w:t>
            </w:r>
            <w:r w:rsidRPr="00251221">
              <w:rPr>
                <w:rFonts w:ascii="Arial" w:eastAsia="Times New Roman" w:hAnsi="Arial"/>
                <w:sz w:val="18"/>
                <w:szCs w:val="22"/>
                <w:vertAlign w:val="subscript"/>
                <w:lang w:eastAsia="sv-SE"/>
              </w:rPr>
              <w:t>eNB</w:t>
            </w:r>
            <w:r w:rsidRPr="00251221">
              <w:rPr>
                <w:rFonts w:ascii="Arial" w:eastAsia="Times New Roman" w:hAnsi="Arial"/>
                <w:sz w:val="18"/>
                <w:szCs w:val="22"/>
                <w:lang w:eastAsia="sv-SE"/>
              </w:rPr>
              <w:t xml:space="preserve">. This field is always included either upon initial configuration of an NR SCG or upon configuration of the first RB with </w:t>
            </w:r>
            <w:r w:rsidRPr="00251221">
              <w:rPr>
                <w:rFonts w:ascii="Arial" w:eastAsia="Times New Roman" w:hAnsi="Arial"/>
                <w:i/>
                <w:iCs/>
                <w:sz w:val="18"/>
                <w:szCs w:val="22"/>
                <w:lang w:eastAsia="sv-SE"/>
              </w:rPr>
              <w:t>keyToUse</w:t>
            </w:r>
            <w:r w:rsidRPr="00251221">
              <w:rPr>
                <w:rFonts w:ascii="Arial" w:eastAsia="Times New Roman" w:hAnsi="Arial"/>
                <w:sz w:val="18"/>
                <w:szCs w:val="22"/>
                <w:lang w:eastAsia="sv-SE"/>
              </w:rPr>
              <w:t xml:space="preserve"> set to </w:t>
            </w:r>
            <w:r w:rsidRPr="00251221">
              <w:rPr>
                <w:rFonts w:ascii="Arial" w:eastAsia="Times New Roman" w:hAnsi="Arial"/>
                <w:i/>
                <w:iCs/>
                <w:sz w:val="18"/>
                <w:szCs w:val="22"/>
                <w:lang w:eastAsia="sv-SE"/>
              </w:rPr>
              <w:t>secondary</w:t>
            </w:r>
            <w:r w:rsidRPr="00251221">
              <w:rPr>
                <w:rFonts w:ascii="Arial" w:eastAsia="Times New Roman" w:hAnsi="Arial"/>
                <w:sz w:val="18"/>
                <w:szCs w:val="22"/>
                <w:lang w:eastAsia="sv-SE"/>
              </w:rPr>
              <w:t xml:space="preserve">, whichever happens first. This field is absent if there is neither any NR SCG nor any RB with </w:t>
            </w:r>
            <w:r w:rsidRPr="00251221">
              <w:rPr>
                <w:rFonts w:ascii="Arial" w:eastAsia="Times New Roman" w:hAnsi="Arial"/>
                <w:i/>
                <w:iCs/>
                <w:sz w:val="18"/>
                <w:szCs w:val="22"/>
                <w:lang w:eastAsia="sv-SE"/>
              </w:rPr>
              <w:t>keyToUse</w:t>
            </w:r>
            <w:r w:rsidRPr="00251221">
              <w:rPr>
                <w:rFonts w:ascii="Arial" w:eastAsia="Times New Roman" w:hAnsi="Arial"/>
                <w:sz w:val="18"/>
                <w:szCs w:val="22"/>
                <w:lang w:eastAsia="sv-SE"/>
              </w:rPr>
              <w:t xml:space="preserve"> set to </w:t>
            </w:r>
            <w:r w:rsidRPr="00251221">
              <w:rPr>
                <w:rFonts w:ascii="Arial" w:eastAsia="Times New Roman" w:hAnsi="Arial"/>
                <w:i/>
                <w:iCs/>
                <w:sz w:val="18"/>
                <w:szCs w:val="22"/>
                <w:lang w:eastAsia="sv-SE"/>
              </w:rPr>
              <w:t>secondary</w:t>
            </w:r>
            <w:r w:rsidRPr="00251221">
              <w:rPr>
                <w:rFonts w:ascii="Arial" w:eastAsia="Times New Roman" w:hAnsi="Arial"/>
                <w:sz w:val="18"/>
                <w:szCs w:val="22"/>
                <w:lang w:eastAsia="sv-SE"/>
              </w:rPr>
              <w:t>.</w:t>
            </w:r>
          </w:p>
        </w:tc>
      </w:tr>
      <w:tr w:rsidR="00251221" w:rsidRPr="00251221" w14:paraId="75E09A10"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16F20A9A"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251221">
              <w:rPr>
                <w:rFonts w:ascii="Arial" w:eastAsia="Times New Roman" w:hAnsi="Arial"/>
                <w:b/>
                <w:bCs/>
                <w:i/>
                <w:iCs/>
                <w:sz w:val="18"/>
                <w:lang w:eastAsia="sv-SE"/>
              </w:rPr>
              <w:t>sl-ConfigDedicatedNR</w:t>
            </w:r>
          </w:p>
          <w:p w14:paraId="5E8D82D2"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251221">
              <w:rPr>
                <w:rFonts w:ascii="Arial" w:eastAsia="Times New Roman" w:hAnsi="Arial"/>
                <w:bCs/>
                <w:noProof/>
                <w:sz w:val="18"/>
                <w:lang w:eastAsia="en-GB"/>
              </w:rPr>
              <w:t>This field is used to provide the dedicated configurations for NR sidelink communication/discovery.</w:t>
            </w:r>
          </w:p>
        </w:tc>
      </w:tr>
      <w:tr w:rsidR="00251221" w:rsidRPr="00251221" w14:paraId="01AF05F7"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4483479B"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251221">
              <w:rPr>
                <w:rFonts w:ascii="Arial" w:eastAsia="Times New Roman" w:hAnsi="Arial"/>
                <w:b/>
                <w:bCs/>
                <w:i/>
                <w:iCs/>
                <w:sz w:val="18"/>
                <w:lang w:eastAsia="sv-SE"/>
              </w:rPr>
              <w:t>sl-ConfigDedicatedEUTRA-Info</w:t>
            </w:r>
          </w:p>
          <w:p w14:paraId="7B5EDF72"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251221">
              <w:rPr>
                <w:rFonts w:ascii="Arial" w:eastAsia="Times New Roman" w:hAnsi="Arial"/>
                <w:bCs/>
                <w:noProof/>
                <w:sz w:val="18"/>
                <w:lang w:eastAsia="en-GB"/>
              </w:rPr>
              <w:t xml:space="preserve">This field includes the E-UTRA </w:t>
            </w:r>
            <w:r w:rsidRPr="00251221">
              <w:rPr>
                <w:rFonts w:ascii="Arial" w:eastAsia="Times New Roman" w:hAnsi="Arial"/>
                <w:bCs/>
                <w:i/>
                <w:iCs/>
                <w:noProof/>
                <w:sz w:val="18"/>
                <w:lang w:eastAsia="en-GB"/>
              </w:rPr>
              <w:t>RRCConnectionReconfiguration</w:t>
            </w:r>
            <w:r w:rsidRPr="00251221">
              <w:rPr>
                <w:rFonts w:ascii="Arial" w:eastAsia="Times New Roman" w:hAnsi="Arial"/>
                <w:bCs/>
                <w:noProof/>
                <w:sz w:val="18"/>
                <w:lang w:eastAsia="en-GB"/>
              </w:rPr>
              <w:t xml:space="preserve"> as specified in TS 36.331 [10]. In this version of the specification, the E-UTRA </w:t>
            </w:r>
            <w:r w:rsidRPr="00251221">
              <w:rPr>
                <w:rFonts w:ascii="Arial" w:eastAsia="Times New Roman" w:hAnsi="Arial"/>
                <w:bCs/>
                <w:i/>
                <w:iCs/>
                <w:noProof/>
                <w:sz w:val="18"/>
                <w:lang w:eastAsia="en-GB"/>
              </w:rPr>
              <w:t>RRCConnectionReconfiguration</w:t>
            </w:r>
            <w:r w:rsidRPr="00251221">
              <w:rPr>
                <w:rFonts w:ascii="Arial" w:eastAsia="Times New Roman" w:hAnsi="Arial"/>
                <w:bCs/>
                <w:noProof/>
                <w:sz w:val="18"/>
                <w:lang w:eastAsia="en-GB"/>
              </w:rPr>
              <w:t xml:space="preserve"> can only includes sidelink related fields for V2X sidelink communication, i.e. </w:t>
            </w:r>
            <w:r w:rsidRPr="00251221">
              <w:rPr>
                <w:rFonts w:ascii="Arial" w:eastAsia="Times New Roman" w:hAnsi="Arial"/>
                <w:bCs/>
                <w:i/>
                <w:noProof/>
                <w:sz w:val="18"/>
                <w:lang w:eastAsia="en-GB"/>
              </w:rPr>
              <w:t>sl-V2X-ConfigDedicated</w:t>
            </w:r>
            <w:r w:rsidRPr="00251221">
              <w:rPr>
                <w:rFonts w:ascii="Arial" w:eastAsia="Times New Roman" w:hAnsi="Arial"/>
                <w:bCs/>
                <w:noProof/>
                <w:sz w:val="18"/>
                <w:lang w:eastAsia="en-GB"/>
              </w:rPr>
              <w:t xml:space="preserve">, </w:t>
            </w:r>
            <w:r w:rsidRPr="00251221">
              <w:rPr>
                <w:rFonts w:ascii="Arial" w:eastAsia="Times New Roman" w:hAnsi="Arial"/>
                <w:bCs/>
                <w:i/>
                <w:noProof/>
                <w:sz w:val="18"/>
                <w:lang w:eastAsia="en-GB"/>
              </w:rPr>
              <w:t>sl-V2X-SPS-Config</w:t>
            </w:r>
            <w:r w:rsidRPr="00251221">
              <w:rPr>
                <w:rFonts w:ascii="Arial" w:eastAsia="Times New Roman" w:hAnsi="Arial"/>
                <w:bCs/>
                <w:noProof/>
                <w:sz w:val="18"/>
                <w:lang w:eastAsia="en-GB"/>
              </w:rPr>
              <w:t xml:space="preserve">, </w:t>
            </w:r>
            <w:r w:rsidRPr="00251221">
              <w:rPr>
                <w:rFonts w:ascii="Arial" w:eastAsia="Times New Roman" w:hAnsi="Arial"/>
                <w:bCs/>
                <w:i/>
                <w:noProof/>
                <w:sz w:val="18"/>
                <w:lang w:eastAsia="en-GB"/>
              </w:rPr>
              <w:t>measConfig</w:t>
            </w:r>
            <w:r w:rsidRPr="00251221">
              <w:rPr>
                <w:rFonts w:ascii="Arial" w:eastAsia="Times New Roman" w:hAnsi="Arial"/>
                <w:bCs/>
                <w:noProof/>
                <w:sz w:val="18"/>
                <w:lang w:eastAsia="en-GB"/>
              </w:rPr>
              <w:t xml:space="preserve"> and/or </w:t>
            </w:r>
            <w:r w:rsidRPr="00251221">
              <w:rPr>
                <w:rFonts w:ascii="Arial" w:eastAsia="Times New Roman" w:hAnsi="Arial"/>
                <w:bCs/>
                <w:i/>
                <w:noProof/>
                <w:sz w:val="18"/>
                <w:lang w:eastAsia="en-GB"/>
              </w:rPr>
              <w:t>otherConfig</w:t>
            </w:r>
            <w:r w:rsidRPr="00251221">
              <w:rPr>
                <w:rFonts w:ascii="Arial" w:eastAsia="Times New Roman" w:hAnsi="Arial"/>
                <w:bCs/>
                <w:noProof/>
                <w:sz w:val="18"/>
                <w:lang w:eastAsia="en-GB"/>
              </w:rPr>
              <w:t>.</w:t>
            </w:r>
          </w:p>
        </w:tc>
      </w:tr>
      <w:tr w:rsidR="00251221" w:rsidRPr="00251221" w14:paraId="03610EFC" w14:textId="77777777" w:rsidTr="00381DD8">
        <w:tc>
          <w:tcPr>
            <w:tcW w:w="14173" w:type="dxa"/>
            <w:tcBorders>
              <w:top w:val="single" w:sz="4" w:space="0" w:color="auto"/>
              <w:left w:val="single" w:sz="4" w:space="0" w:color="auto"/>
              <w:bottom w:val="single" w:sz="4" w:space="0" w:color="auto"/>
              <w:right w:val="single" w:sz="4" w:space="0" w:color="auto"/>
            </w:tcBorders>
          </w:tcPr>
          <w:p w14:paraId="3284776C"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251221">
              <w:rPr>
                <w:rFonts w:ascii="Arial" w:eastAsia="Times New Roman" w:hAnsi="Arial"/>
                <w:b/>
                <w:bCs/>
                <w:i/>
                <w:iCs/>
                <w:sz w:val="18"/>
                <w:lang w:eastAsia="sv-SE"/>
              </w:rPr>
              <w:t>sl-TimeOffsetEUTRA</w:t>
            </w:r>
          </w:p>
          <w:p w14:paraId="1EE647E6"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251221">
              <w:rPr>
                <w:rFonts w:ascii="Arial" w:eastAsia="Times New Roman" w:hAnsi="Arial"/>
                <w:sz w:val="18"/>
                <w:lang w:eastAsia="sv-SE"/>
              </w:rPr>
              <w:t xml:space="preserve">This field indicates the possible time offset to (de)activation of V2X sidelink transmission after receiving DCI format 3_1 used for scheduling V2X sidelink communication. Value </w:t>
            </w:r>
            <w:r w:rsidRPr="00251221">
              <w:rPr>
                <w:rFonts w:ascii="Arial" w:eastAsia="Times New Roman" w:hAnsi="Arial"/>
                <w:i/>
                <w:iCs/>
                <w:sz w:val="18"/>
                <w:lang w:eastAsia="sv-SE"/>
              </w:rPr>
              <w:t>ms0dpt75</w:t>
            </w:r>
            <w:r w:rsidRPr="00251221">
              <w:rPr>
                <w:rFonts w:ascii="Arial" w:eastAsia="Times New Roman" w:hAnsi="Arial"/>
                <w:sz w:val="18"/>
                <w:lang w:eastAsia="sv-SE"/>
              </w:rPr>
              <w:t xml:space="preserve"> corresponds to 0.75ms, </w:t>
            </w:r>
            <w:r w:rsidRPr="00251221">
              <w:rPr>
                <w:rFonts w:ascii="Arial" w:eastAsia="Times New Roman" w:hAnsi="Arial"/>
                <w:i/>
                <w:iCs/>
                <w:sz w:val="18"/>
                <w:lang w:eastAsia="sv-SE"/>
              </w:rPr>
              <w:t>ms1</w:t>
            </w:r>
            <w:r w:rsidRPr="00251221">
              <w:rPr>
                <w:rFonts w:ascii="Arial" w:eastAsia="Times New Roman" w:hAnsi="Arial"/>
                <w:sz w:val="18"/>
                <w:lang w:eastAsia="sv-SE"/>
              </w:rPr>
              <w:t xml:space="preserve"> corresponds to 1ms and so on. The network includes this field only when </w:t>
            </w:r>
            <w:r w:rsidRPr="00251221">
              <w:rPr>
                <w:rFonts w:ascii="Arial" w:eastAsia="Times New Roman" w:hAnsi="Arial"/>
                <w:i/>
                <w:iCs/>
                <w:sz w:val="18"/>
                <w:lang w:eastAsia="sv-SE"/>
              </w:rPr>
              <w:t>sl-ConfigDedicatedEUTRA</w:t>
            </w:r>
            <w:r w:rsidRPr="00251221">
              <w:rPr>
                <w:rFonts w:ascii="Arial" w:eastAsia="Times New Roman" w:hAnsi="Arial"/>
                <w:sz w:val="18"/>
                <w:lang w:eastAsia="sv-SE"/>
              </w:rPr>
              <w:t xml:space="preserve"> is configured.</w:t>
            </w:r>
          </w:p>
        </w:tc>
      </w:tr>
      <w:tr w:rsidR="00251221" w:rsidRPr="00251221" w14:paraId="1A249D48" w14:textId="77777777" w:rsidTr="00381DD8">
        <w:tc>
          <w:tcPr>
            <w:tcW w:w="14173" w:type="dxa"/>
            <w:tcBorders>
              <w:top w:val="single" w:sz="4" w:space="0" w:color="auto"/>
              <w:left w:val="single" w:sz="4" w:space="0" w:color="auto"/>
              <w:bottom w:val="single" w:sz="4" w:space="0" w:color="auto"/>
              <w:right w:val="single" w:sz="4" w:space="0" w:color="auto"/>
            </w:tcBorders>
          </w:tcPr>
          <w:p w14:paraId="3D889783"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sz w:val="18"/>
                <w:lang w:eastAsia="sv-SE"/>
              </w:rPr>
            </w:pPr>
            <w:r w:rsidRPr="00251221">
              <w:rPr>
                <w:rFonts w:ascii="Arial" w:eastAsia="Times New Roman" w:hAnsi="Arial"/>
                <w:b/>
                <w:bCs/>
                <w:i/>
                <w:iCs/>
                <w:sz w:val="18"/>
                <w:lang w:eastAsia="sv-SE"/>
              </w:rPr>
              <w:lastRenderedPageBreak/>
              <w:t>targetCellSMTC-SCG</w:t>
            </w:r>
          </w:p>
          <w:p w14:paraId="3C295EBF"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251221">
              <w:rPr>
                <w:rFonts w:ascii="Arial" w:eastAsia="Times New Roman" w:hAnsi="Arial"/>
                <w:sz w:val="18"/>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sidRPr="00251221">
              <w:rPr>
                <w:rFonts w:ascii="Arial" w:eastAsia="Times New Roman" w:hAnsi="Arial"/>
                <w:i/>
                <w:iCs/>
                <w:sz w:val="18"/>
                <w:lang w:eastAsia="sv-SE"/>
              </w:rPr>
              <w:t>smtc</w:t>
            </w:r>
            <w:r w:rsidRPr="00251221">
              <w:rPr>
                <w:rFonts w:ascii="Arial" w:eastAsia="Times New Roman" w:hAnsi="Arial"/>
                <w:sz w:val="18"/>
                <w:lang w:eastAsia="sv-SE"/>
              </w:rPr>
              <w:t xml:space="preserve"> in </w:t>
            </w:r>
            <w:r w:rsidRPr="00251221">
              <w:rPr>
                <w:rFonts w:ascii="Arial" w:eastAsia="Times New Roman" w:hAnsi="Arial"/>
                <w:i/>
                <w:iCs/>
                <w:sz w:val="18"/>
                <w:lang w:eastAsia="sv-SE"/>
              </w:rPr>
              <w:t>secondaryCellGroup</w:t>
            </w:r>
            <w:r w:rsidRPr="00251221">
              <w:rPr>
                <w:rFonts w:ascii="Arial" w:eastAsia="Times New Roman" w:hAnsi="Arial"/>
                <w:sz w:val="18"/>
                <w:lang w:eastAsia="sv-SE"/>
              </w:rPr>
              <w:t xml:space="preserve"> -&gt; </w:t>
            </w:r>
            <w:r w:rsidRPr="00251221">
              <w:rPr>
                <w:rFonts w:ascii="Arial" w:eastAsia="Times New Roman" w:hAnsi="Arial"/>
                <w:i/>
                <w:iCs/>
                <w:sz w:val="18"/>
                <w:lang w:eastAsia="sv-SE"/>
              </w:rPr>
              <w:t>SpCellConfig</w:t>
            </w:r>
            <w:r w:rsidRPr="00251221">
              <w:rPr>
                <w:rFonts w:ascii="Arial" w:eastAsia="Times New Roman" w:hAnsi="Arial"/>
                <w:sz w:val="18"/>
                <w:lang w:eastAsia="sv-SE"/>
              </w:rPr>
              <w:t xml:space="preserve"> -&gt; </w:t>
            </w:r>
            <w:r w:rsidRPr="00251221">
              <w:rPr>
                <w:rFonts w:ascii="Arial" w:eastAsia="Times New Roman" w:hAnsi="Arial"/>
                <w:i/>
                <w:iCs/>
                <w:sz w:val="18"/>
                <w:lang w:eastAsia="sv-SE"/>
              </w:rPr>
              <w:t>reconfigurationWithSync</w:t>
            </w:r>
            <w:r w:rsidRPr="00251221">
              <w:rPr>
                <w:rFonts w:ascii="Arial" w:eastAsia="Times New Roman" w:hAnsi="Arial"/>
                <w:sz w:val="18"/>
                <w:lang w:eastAsia="sv-SE"/>
              </w:rPr>
              <w:t xml:space="preserve"> are absent, the UE uses the SMTC in the </w:t>
            </w:r>
            <w:r w:rsidRPr="00251221">
              <w:rPr>
                <w:rFonts w:ascii="Arial" w:eastAsia="Times New Roman" w:hAnsi="Arial"/>
                <w:i/>
                <w:iCs/>
                <w:sz w:val="18"/>
                <w:lang w:eastAsia="sv-SE"/>
              </w:rPr>
              <w:t>measObjectNR</w:t>
            </w:r>
            <w:r w:rsidRPr="00251221">
              <w:rPr>
                <w:rFonts w:ascii="Arial" w:eastAsia="Times New Roman" w:hAnsi="Arial"/>
                <w:sz w:val="18"/>
                <w:lang w:eastAsia="sv-SE"/>
              </w:rPr>
              <w:t xml:space="preserve"> having the same SSB frequency and subcarrier spacing, as configured before the reception of the RRC message.</w:t>
            </w:r>
          </w:p>
        </w:tc>
      </w:tr>
      <w:tr w:rsidR="00251221" w:rsidRPr="00251221" w14:paraId="14578277"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09B2891C"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sz w:val="18"/>
                <w:lang w:eastAsia="en-GB"/>
              </w:rPr>
            </w:pPr>
            <w:r w:rsidRPr="00251221">
              <w:rPr>
                <w:rFonts w:ascii="Arial" w:eastAsia="Times New Roman" w:hAnsi="Arial"/>
                <w:b/>
                <w:bCs/>
                <w:i/>
                <w:sz w:val="18"/>
                <w:lang w:eastAsia="en-GB"/>
              </w:rPr>
              <w:t>t316</w:t>
            </w:r>
          </w:p>
          <w:p w14:paraId="2142A242"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251221">
              <w:rPr>
                <w:rFonts w:ascii="Arial" w:eastAsia="Times New Roman" w:hAnsi="Arial"/>
                <w:sz w:val="18"/>
                <w:lang w:eastAsia="en-GB"/>
              </w:rPr>
              <w:t xml:space="preserve">Indicates the value for timer T316 as described in clause 7.1. </w:t>
            </w:r>
            <w:r w:rsidRPr="00251221">
              <w:rPr>
                <w:rFonts w:ascii="Arial" w:eastAsia="Times New Roman" w:hAnsi="Arial"/>
                <w:iCs/>
                <w:sz w:val="18"/>
                <w:lang w:eastAsia="en-GB"/>
              </w:rPr>
              <w:t xml:space="preserve">Value </w:t>
            </w:r>
            <w:r w:rsidRPr="00251221">
              <w:rPr>
                <w:rFonts w:ascii="Arial" w:eastAsia="Times New Roman" w:hAnsi="Arial"/>
                <w:i/>
                <w:iCs/>
                <w:sz w:val="18"/>
                <w:lang w:eastAsia="en-GB"/>
              </w:rPr>
              <w:t>ms50</w:t>
            </w:r>
            <w:r w:rsidRPr="00251221">
              <w:rPr>
                <w:rFonts w:ascii="Arial" w:eastAsia="Times New Roman" w:hAnsi="Arial"/>
                <w:iCs/>
                <w:sz w:val="18"/>
                <w:lang w:eastAsia="en-GB"/>
              </w:rPr>
              <w:t xml:space="preserve"> corresponds to 50 ms, value </w:t>
            </w:r>
            <w:r w:rsidRPr="00251221">
              <w:rPr>
                <w:rFonts w:ascii="Arial" w:eastAsia="Times New Roman" w:hAnsi="Arial"/>
                <w:i/>
                <w:iCs/>
                <w:sz w:val="18"/>
                <w:lang w:eastAsia="en-GB"/>
              </w:rPr>
              <w:t>ms100</w:t>
            </w:r>
            <w:r w:rsidRPr="00251221">
              <w:rPr>
                <w:rFonts w:ascii="Arial" w:eastAsia="Times New Roman" w:hAnsi="Arial"/>
                <w:iCs/>
                <w:sz w:val="18"/>
                <w:lang w:eastAsia="en-GB"/>
              </w:rPr>
              <w:t xml:space="preserve"> corresponds to 100 ms and so on. </w:t>
            </w:r>
            <w:r w:rsidRPr="00251221">
              <w:rPr>
                <w:rFonts w:ascii="Arial" w:eastAsia="Times New Roman" w:hAnsi="Arial"/>
                <w:sz w:val="18"/>
                <w:lang w:eastAsia="sv-SE"/>
              </w:rPr>
              <w:t>This field can be configured only if the UE is configured with split SRB1 or SRB3.</w:t>
            </w:r>
          </w:p>
        </w:tc>
      </w:tr>
      <w:tr w:rsidR="00251221" w:rsidRPr="00251221" w14:paraId="6BCC30E4" w14:textId="77777777" w:rsidTr="00381DD8">
        <w:tc>
          <w:tcPr>
            <w:tcW w:w="14173" w:type="dxa"/>
            <w:tcBorders>
              <w:top w:val="single" w:sz="4" w:space="0" w:color="auto"/>
              <w:left w:val="single" w:sz="4" w:space="0" w:color="auto"/>
              <w:bottom w:val="single" w:sz="4" w:space="0" w:color="auto"/>
              <w:right w:val="single" w:sz="4" w:space="0" w:color="auto"/>
            </w:tcBorders>
          </w:tcPr>
          <w:p w14:paraId="7C34C374"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r w:rsidRPr="00251221">
              <w:rPr>
                <w:rFonts w:ascii="Arial" w:eastAsia="Times New Roman" w:hAnsi="Arial"/>
                <w:b/>
                <w:i/>
                <w:sz w:val="18"/>
                <w:szCs w:val="22"/>
                <w:lang w:eastAsia="sv-SE"/>
              </w:rPr>
              <w:t>ue-TxTEG-RequestUL-TDOA-Config</w:t>
            </w:r>
          </w:p>
          <w:p w14:paraId="0F3B2A23"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sz w:val="18"/>
                <w:lang w:eastAsia="en-GB"/>
              </w:rPr>
            </w:pPr>
            <w:r w:rsidRPr="00251221">
              <w:rPr>
                <w:rFonts w:ascii="Arial" w:eastAsia="Times New Roman" w:hAnsi="Arial"/>
                <w:bCs/>
                <w:iCs/>
                <w:sz w:val="18"/>
                <w:szCs w:val="22"/>
                <w:lang w:eastAsia="sv-SE"/>
              </w:rPr>
              <w:t xml:space="preserve">Configures the periodicity of UE reporting for the association between Tx TEG and SRS Positioning resources. When configured with </w:t>
            </w:r>
            <w:r w:rsidRPr="00251221">
              <w:rPr>
                <w:rFonts w:ascii="Arial" w:eastAsia="Times New Roman" w:hAnsi="Arial"/>
                <w:bCs/>
                <w:i/>
                <w:sz w:val="18"/>
                <w:szCs w:val="22"/>
                <w:lang w:eastAsia="sv-SE"/>
              </w:rPr>
              <w:t>oneShot</w:t>
            </w:r>
            <w:r w:rsidRPr="00251221">
              <w:rPr>
                <w:rFonts w:ascii="Arial" w:eastAsia="Times New Roman" w:hAnsi="Arial"/>
                <w:bCs/>
                <w:iCs/>
                <w:sz w:val="18"/>
                <w:szCs w:val="22"/>
                <w:lang w:eastAsia="sv-SE"/>
              </w:rPr>
              <w:t xml:space="preserve"> UE reports the association only one time. When configured with </w:t>
            </w:r>
            <w:r w:rsidRPr="00251221">
              <w:rPr>
                <w:rFonts w:ascii="Arial" w:eastAsia="Times New Roman" w:hAnsi="Arial"/>
                <w:bCs/>
                <w:i/>
                <w:sz w:val="18"/>
                <w:szCs w:val="22"/>
                <w:lang w:eastAsia="sv-SE"/>
              </w:rPr>
              <w:t xml:space="preserve">periodicReporting </w:t>
            </w:r>
            <w:r w:rsidRPr="00251221">
              <w:rPr>
                <w:rFonts w:ascii="Arial" w:eastAsia="Times New Roman" w:hAnsi="Arial"/>
                <w:bCs/>
                <w:iCs/>
                <w:sz w:val="18"/>
                <w:szCs w:val="22"/>
                <w:lang w:eastAsia="sv-SE"/>
              </w:rPr>
              <w:t xml:space="preserve">UE reports the association periodically and the </w:t>
            </w:r>
            <w:r w:rsidRPr="00251221">
              <w:rPr>
                <w:rFonts w:ascii="Arial" w:eastAsia="Times New Roman" w:hAnsi="Arial"/>
                <w:bCs/>
                <w:i/>
                <w:iCs/>
                <w:sz w:val="18"/>
                <w:szCs w:val="22"/>
                <w:lang w:eastAsia="sv-SE"/>
              </w:rPr>
              <w:t>periodicReporting</w:t>
            </w:r>
            <w:r w:rsidRPr="00251221">
              <w:rPr>
                <w:rFonts w:ascii="Arial" w:eastAsia="Times New Roman" w:hAnsi="Arial"/>
                <w:bCs/>
                <w:iCs/>
                <w:sz w:val="18"/>
                <w:szCs w:val="22"/>
                <w:lang w:eastAsia="sv-SE"/>
              </w:rPr>
              <w:t xml:space="preserve"> indicates the periodicity. Value </w:t>
            </w:r>
            <w:r w:rsidRPr="00251221">
              <w:rPr>
                <w:rFonts w:ascii="Arial" w:eastAsia="Times New Roman" w:hAnsi="Arial"/>
                <w:bCs/>
                <w:i/>
                <w:iCs/>
                <w:sz w:val="18"/>
                <w:szCs w:val="22"/>
                <w:lang w:eastAsia="sv-SE"/>
              </w:rPr>
              <w:t>ms160</w:t>
            </w:r>
            <w:r w:rsidRPr="00251221">
              <w:rPr>
                <w:rFonts w:ascii="Arial" w:eastAsia="Times New Roman" w:hAnsi="Arial"/>
                <w:bCs/>
                <w:iCs/>
                <w:sz w:val="18"/>
                <w:szCs w:val="22"/>
                <w:lang w:eastAsia="sv-SE"/>
              </w:rPr>
              <w:t xml:space="preserve"> corresponds to 160ms, value </w:t>
            </w:r>
            <w:r w:rsidRPr="00251221">
              <w:rPr>
                <w:rFonts w:ascii="Arial" w:eastAsia="Times New Roman" w:hAnsi="Arial"/>
                <w:bCs/>
                <w:i/>
                <w:iCs/>
                <w:sz w:val="18"/>
                <w:szCs w:val="22"/>
                <w:lang w:eastAsia="sv-SE"/>
              </w:rPr>
              <w:t>ms320</w:t>
            </w:r>
            <w:r w:rsidRPr="00251221">
              <w:rPr>
                <w:rFonts w:ascii="Arial" w:eastAsia="Times New Roman" w:hAnsi="Arial"/>
                <w:bCs/>
                <w:iCs/>
                <w:sz w:val="18"/>
                <w:szCs w:val="22"/>
                <w:lang w:eastAsia="sv-SE"/>
              </w:rPr>
              <w:t xml:space="preserve"> corresponds to 320ms and so on.</w:t>
            </w:r>
          </w:p>
        </w:tc>
      </w:tr>
      <w:tr w:rsidR="00251221" w:rsidRPr="00251221" w14:paraId="393B7F61"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137C932B"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sz w:val="18"/>
                <w:lang w:eastAsia="en-GB"/>
              </w:rPr>
            </w:pPr>
            <w:r w:rsidRPr="00251221">
              <w:rPr>
                <w:rFonts w:ascii="Arial" w:eastAsia="Times New Roman" w:hAnsi="Arial"/>
                <w:b/>
                <w:bCs/>
                <w:i/>
                <w:sz w:val="18"/>
                <w:lang w:eastAsia="en-GB"/>
              </w:rPr>
              <w:t>ul-GapFR2-Config</w:t>
            </w:r>
          </w:p>
          <w:p w14:paraId="2D26814F"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iCs/>
                <w:sz w:val="18"/>
                <w:lang w:eastAsia="en-GB"/>
              </w:rPr>
            </w:pPr>
            <w:r w:rsidRPr="00251221">
              <w:rPr>
                <w:rFonts w:ascii="Arial" w:eastAsia="Times New Roman" w:hAnsi="Arial"/>
                <w:iCs/>
                <w:sz w:val="18"/>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251221">
              <w:rPr>
                <w:rFonts w:ascii="Arial" w:eastAsia="宋体" w:hAnsi="Arial"/>
                <w:sz w:val="18"/>
              </w:rPr>
              <w:t>configured with FR2 serving cell(s)</w:t>
            </w:r>
            <w:r w:rsidRPr="00251221">
              <w:rPr>
                <w:rFonts w:ascii="Arial" w:eastAsia="Times New Roman" w:hAnsi="Arial"/>
                <w:iCs/>
                <w:sz w:val="18"/>
                <w:lang w:eastAsia="en-GB"/>
              </w:rPr>
              <w:t xml:space="preserve"> decides and configures the FR2 UL gap pattern.</w:t>
            </w:r>
          </w:p>
        </w:tc>
      </w:tr>
    </w:tbl>
    <w:p w14:paraId="3A92713F" w14:textId="77777777" w:rsidR="00251221" w:rsidRPr="00251221" w:rsidRDefault="00251221" w:rsidP="00251221">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51221" w:rsidRPr="00251221" w14:paraId="5166619F" w14:textId="77777777" w:rsidTr="00381DD8">
        <w:tc>
          <w:tcPr>
            <w:tcW w:w="4027" w:type="dxa"/>
            <w:tcBorders>
              <w:top w:val="single" w:sz="4" w:space="0" w:color="auto"/>
              <w:left w:val="single" w:sz="4" w:space="0" w:color="auto"/>
              <w:bottom w:val="single" w:sz="4" w:space="0" w:color="auto"/>
              <w:right w:val="single" w:sz="4" w:space="0" w:color="auto"/>
            </w:tcBorders>
            <w:hideMark/>
          </w:tcPr>
          <w:p w14:paraId="1F0F62E4" w14:textId="77777777" w:rsidR="00251221" w:rsidRPr="00251221" w:rsidRDefault="00251221" w:rsidP="00251221">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251221">
              <w:rPr>
                <w:rFonts w:ascii="Arial" w:eastAsia="Times New Roman"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5198F9" w14:textId="77777777" w:rsidR="00251221" w:rsidRPr="00251221" w:rsidRDefault="00251221" w:rsidP="00251221">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251221">
              <w:rPr>
                <w:rFonts w:ascii="Arial" w:eastAsia="Times New Roman" w:hAnsi="Arial"/>
                <w:b/>
                <w:sz w:val="18"/>
                <w:szCs w:val="22"/>
                <w:lang w:eastAsia="sv-SE"/>
              </w:rPr>
              <w:t>Explanation</w:t>
            </w:r>
          </w:p>
        </w:tc>
      </w:tr>
      <w:tr w:rsidR="00251221" w:rsidRPr="00251221" w14:paraId="60EDB542" w14:textId="77777777" w:rsidTr="00381DD8">
        <w:tc>
          <w:tcPr>
            <w:tcW w:w="4027" w:type="dxa"/>
            <w:tcBorders>
              <w:top w:val="single" w:sz="4" w:space="0" w:color="auto"/>
              <w:left w:val="single" w:sz="4" w:space="0" w:color="auto"/>
              <w:bottom w:val="single" w:sz="4" w:space="0" w:color="auto"/>
              <w:right w:val="single" w:sz="4" w:space="0" w:color="auto"/>
            </w:tcBorders>
            <w:hideMark/>
          </w:tcPr>
          <w:p w14:paraId="5FBBF072"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i/>
                <w:sz w:val="18"/>
                <w:szCs w:val="22"/>
                <w:lang w:eastAsia="sv-SE"/>
              </w:rPr>
            </w:pPr>
            <w:r w:rsidRPr="00251221">
              <w:rPr>
                <w:rFonts w:ascii="Arial" w:eastAsia="Times New Roman" w:hAnsi="Arial"/>
                <w:i/>
                <w:sz w:val="18"/>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48041D88"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251221">
              <w:rPr>
                <w:rFonts w:ascii="Arial" w:eastAsia="Times New Roman" w:hAnsi="Arial"/>
                <w:sz w:val="18"/>
                <w:szCs w:val="22"/>
                <w:lang w:eastAsia="en-GB"/>
              </w:rPr>
              <w:t>The field is absent in case of reconfiguration with sync within NR or to NR; otherwise it is optionally present, need N.</w:t>
            </w:r>
          </w:p>
        </w:tc>
      </w:tr>
      <w:tr w:rsidR="00251221" w:rsidRPr="00251221" w14:paraId="1C71A048" w14:textId="77777777" w:rsidTr="00381DD8">
        <w:tc>
          <w:tcPr>
            <w:tcW w:w="4027" w:type="dxa"/>
            <w:tcBorders>
              <w:top w:val="single" w:sz="4" w:space="0" w:color="auto"/>
              <w:left w:val="single" w:sz="4" w:space="0" w:color="auto"/>
              <w:bottom w:val="single" w:sz="4" w:space="0" w:color="auto"/>
              <w:right w:val="single" w:sz="4" w:space="0" w:color="auto"/>
            </w:tcBorders>
            <w:hideMark/>
          </w:tcPr>
          <w:p w14:paraId="1A4F906D"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i/>
                <w:sz w:val="18"/>
                <w:szCs w:val="22"/>
                <w:lang w:eastAsia="sv-SE"/>
              </w:rPr>
            </w:pPr>
            <w:r w:rsidRPr="00251221">
              <w:rPr>
                <w:rFonts w:ascii="Arial" w:eastAsia="Times New Roman" w:hAnsi="Arial"/>
                <w:i/>
                <w:sz w:val="18"/>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79646B34"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251221">
              <w:rPr>
                <w:rFonts w:ascii="Arial" w:eastAsia="Times New Roman" w:hAnsi="Arial"/>
                <w:sz w:val="18"/>
                <w:szCs w:val="22"/>
                <w:lang w:eastAsia="en-GB"/>
              </w:rPr>
              <w:t>This field is mandatory present in case of inter system handover. Otherwise the field is optionally present, need N.</w:t>
            </w:r>
          </w:p>
        </w:tc>
      </w:tr>
      <w:tr w:rsidR="00251221" w:rsidRPr="00251221" w14:paraId="53034381" w14:textId="77777777" w:rsidTr="00381DD8">
        <w:tc>
          <w:tcPr>
            <w:tcW w:w="4027" w:type="dxa"/>
            <w:tcBorders>
              <w:top w:val="single" w:sz="4" w:space="0" w:color="auto"/>
              <w:left w:val="single" w:sz="4" w:space="0" w:color="auto"/>
              <w:bottom w:val="single" w:sz="4" w:space="0" w:color="auto"/>
              <w:right w:val="single" w:sz="4" w:space="0" w:color="auto"/>
            </w:tcBorders>
            <w:hideMark/>
          </w:tcPr>
          <w:p w14:paraId="4E1E9D55"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i/>
                <w:sz w:val="18"/>
                <w:szCs w:val="22"/>
                <w:lang w:eastAsia="sv-SE"/>
              </w:rPr>
            </w:pPr>
            <w:r w:rsidRPr="00251221">
              <w:rPr>
                <w:rFonts w:ascii="Arial" w:eastAsia="Times New Roman" w:hAnsi="Arial"/>
                <w:i/>
                <w:sz w:val="18"/>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0786A20B"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251221">
              <w:rPr>
                <w:rFonts w:ascii="Arial" w:eastAsia="Times New Roman" w:hAnsi="Arial"/>
                <w:sz w:val="18"/>
                <w:szCs w:val="22"/>
                <w:lang w:eastAsia="en-GB"/>
              </w:rPr>
              <w:t xml:space="preserve">This field is mandatory present in case </w:t>
            </w:r>
            <w:r w:rsidRPr="00251221">
              <w:rPr>
                <w:rFonts w:ascii="Arial" w:eastAsia="Times New Roman" w:hAnsi="Arial"/>
                <w:i/>
                <w:sz w:val="18"/>
                <w:szCs w:val="22"/>
                <w:lang w:eastAsia="en-GB"/>
              </w:rPr>
              <w:t>masterCellGroup</w:t>
            </w:r>
            <w:r w:rsidRPr="00251221">
              <w:rPr>
                <w:rFonts w:ascii="Arial" w:eastAsia="Times New Roman" w:hAnsi="Arial"/>
                <w:sz w:val="18"/>
                <w:szCs w:val="22"/>
                <w:lang w:eastAsia="en-GB"/>
              </w:rPr>
              <w:t xml:space="preserve"> includes </w:t>
            </w:r>
            <w:r w:rsidRPr="00251221">
              <w:rPr>
                <w:rFonts w:ascii="Arial" w:eastAsia="Times New Roman" w:hAnsi="Arial"/>
                <w:i/>
                <w:sz w:val="18"/>
                <w:szCs w:val="22"/>
                <w:lang w:eastAsia="en-GB"/>
              </w:rPr>
              <w:t>ReconfigurationWithSync</w:t>
            </w:r>
            <w:r w:rsidRPr="00251221">
              <w:rPr>
                <w:rFonts w:ascii="Arial" w:eastAsia="Times New Roman" w:hAnsi="Arial"/>
                <w:sz w:val="18"/>
                <w:szCs w:val="22"/>
                <w:lang w:eastAsia="en-GB"/>
              </w:rPr>
              <w:t xml:space="preserve"> and </w:t>
            </w:r>
            <w:r w:rsidRPr="00251221">
              <w:rPr>
                <w:rFonts w:ascii="Arial" w:eastAsia="Times New Roman" w:hAnsi="Arial"/>
                <w:i/>
                <w:sz w:val="18"/>
                <w:szCs w:val="22"/>
                <w:lang w:eastAsia="en-GB"/>
              </w:rPr>
              <w:t>RadioBearerConfig</w:t>
            </w:r>
            <w:r w:rsidRPr="00251221">
              <w:rPr>
                <w:rFonts w:ascii="Arial" w:eastAsia="Times New Roman" w:hAnsi="Arial"/>
                <w:sz w:val="18"/>
                <w:szCs w:val="22"/>
                <w:lang w:eastAsia="en-GB"/>
              </w:rPr>
              <w:t xml:space="preserve"> includes </w:t>
            </w:r>
            <w:r w:rsidRPr="00251221">
              <w:rPr>
                <w:rFonts w:ascii="Arial" w:eastAsia="Times New Roman" w:hAnsi="Arial"/>
                <w:i/>
                <w:sz w:val="18"/>
                <w:szCs w:val="22"/>
                <w:lang w:eastAsia="en-GB"/>
              </w:rPr>
              <w:t>SecurityConfig</w:t>
            </w:r>
            <w:r w:rsidRPr="00251221">
              <w:rPr>
                <w:rFonts w:ascii="Arial" w:eastAsia="Times New Roman" w:hAnsi="Arial"/>
                <w:sz w:val="18"/>
                <w:szCs w:val="22"/>
                <w:lang w:eastAsia="en-GB"/>
              </w:rPr>
              <w:t xml:space="preserve"> with </w:t>
            </w:r>
            <w:r w:rsidRPr="00251221">
              <w:rPr>
                <w:rFonts w:ascii="Arial" w:eastAsia="Times New Roman" w:hAnsi="Arial"/>
                <w:i/>
                <w:sz w:val="18"/>
                <w:szCs w:val="22"/>
                <w:lang w:eastAsia="en-GB"/>
              </w:rPr>
              <w:t>SecurityAlgorithmConfig</w:t>
            </w:r>
            <w:r w:rsidRPr="00251221">
              <w:rPr>
                <w:rFonts w:ascii="Arial" w:eastAsia="Times New Roman" w:hAnsi="Arial"/>
                <w:sz w:val="18"/>
                <w:szCs w:val="22"/>
                <w:lang w:eastAsia="en-GB"/>
              </w:rPr>
              <w:t xml:space="preserve">, indicating a change of the </w:t>
            </w:r>
            <w:r w:rsidRPr="00251221">
              <w:rPr>
                <w:rFonts w:ascii="Arial" w:eastAsia="Times New Roman" w:hAnsi="Arial"/>
                <w:sz w:val="18"/>
                <w:lang w:eastAsia="sv-SE"/>
              </w:rPr>
              <w:t xml:space="preserve">AS </w:t>
            </w:r>
            <w:r w:rsidRPr="00251221">
              <w:rPr>
                <w:rFonts w:ascii="Arial" w:eastAsia="Times New Roman" w:hAnsi="Arial"/>
                <w:sz w:val="18"/>
                <w:szCs w:val="22"/>
                <w:lang w:eastAsia="en-GB"/>
              </w:rPr>
              <w:t xml:space="preserve">security algorithms associated to the master key. If </w:t>
            </w:r>
            <w:r w:rsidRPr="00251221">
              <w:rPr>
                <w:rFonts w:ascii="Arial" w:eastAsia="Times New Roman" w:hAnsi="Arial"/>
                <w:i/>
                <w:sz w:val="18"/>
                <w:szCs w:val="22"/>
                <w:lang w:eastAsia="en-GB"/>
              </w:rPr>
              <w:t>ReconfigurationWithSync</w:t>
            </w:r>
            <w:r w:rsidRPr="00251221">
              <w:rPr>
                <w:rFonts w:ascii="Arial" w:eastAsia="Times New Roman" w:hAnsi="Arial"/>
                <w:sz w:val="18"/>
                <w:szCs w:val="22"/>
                <w:lang w:eastAsia="en-GB"/>
              </w:rPr>
              <w:t xml:space="preserve"> is included for other cases, this field is optionally present, need N. Otherwise the field is absent.</w:t>
            </w:r>
          </w:p>
        </w:tc>
      </w:tr>
      <w:tr w:rsidR="00251221" w:rsidRPr="00251221" w14:paraId="4FF9D05B" w14:textId="77777777" w:rsidTr="00381DD8">
        <w:tc>
          <w:tcPr>
            <w:tcW w:w="4027" w:type="dxa"/>
            <w:tcBorders>
              <w:top w:val="single" w:sz="4" w:space="0" w:color="auto"/>
              <w:left w:val="single" w:sz="4" w:space="0" w:color="auto"/>
              <w:bottom w:val="single" w:sz="4" w:space="0" w:color="auto"/>
              <w:right w:val="single" w:sz="4" w:space="0" w:color="auto"/>
            </w:tcBorders>
            <w:hideMark/>
          </w:tcPr>
          <w:p w14:paraId="3F419EF4"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i/>
                <w:sz w:val="18"/>
                <w:szCs w:val="22"/>
                <w:lang w:eastAsia="sv-SE"/>
              </w:rPr>
            </w:pPr>
            <w:r w:rsidRPr="00251221">
              <w:rPr>
                <w:rFonts w:ascii="Arial" w:eastAsia="Times New Roman" w:hAnsi="Arial"/>
                <w:i/>
                <w:sz w:val="18"/>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537BD07B"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251221">
              <w:rPr>
                <w:rFonts w:ascii="Arial" w:eastAsia="Times New Roman" w:hAnsi="Arial"/>
                <w:sz w:val="18"/>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sidRPr="00251221">
              <w:rPr>
                <w:rFonts w:ascii="Arial" w:eastAsia="Times New Roman" w:hAnsi="Arial"/>
                <w:sz w:val="18"/>
                <w:szCs w:val="22"/>
                <w:lang w:eastAsia="en-GB"/>
              </w:rPr>
              <w:t>absent</w:t>
            </w:r>
            <w:r w:rsidRPr="00251221">
              <w:rPr>
                <w:rFonts w:ascii="Arial" w:eastAsia="Times New Roman" w:hAnsi="Arial"/>
                <w:sz w:val="18"/>
                <w:szCs w:val="22"/>
                <w:lang w:eastAsia="sv-SE"/>
              </w:rPr>
              <w:t xml:space="preserve"> otherwise.</w:t>
            </w:r>
          </w:p>
        </w:tc>
      </w:tr>
      <w:tr w:rsidR="00251221" w:rsidRPr="00251221" w14:paraId="00A81A32" w14:textId="77777777" w:rsidTr="00381DD8">
        <w:tc>
          <w:tcPr>
            <w:tcW w:w="4027" w:type="dxa"/>
            <w:tcBorders>
              <w:top w:val="single" w:sz="4" w:space="0" w:color="auto"/>
              <w:left w:val="single" w:sz="4" w:space="0" w:color="auto"/>
              <w:bottom w:val="single" w:sz="4" w:space="0" w:color="auto"/>
              <w:right w:val="single" w:sz="4" w:space="0" w:color="auto"/>
            </w:tcBorders>
            <w:hideMark/>
          </w:tcPr>
          <w:p w14:paraId="3DBB0C73"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cs="Arial"/>
                <w:i/>
                <w:sz w:val="18"/>
                <w:szCs w:val="18"/>
                <w:lang w:eastAsia="sv-SE"/>
              </w:rPr>
            </w:pPr>
            <w:r w:rsidRPr="00251221">
              <w:rPr>
                <w:rFonts w:ascii="Arial" w:eastAsia="Times New Roman"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4BD96601"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heme="minorEastAsia" w:hAnsi="Arial"/>
                <w:sz w:val="18"/>
                <w:lang w:eastAsia="ja-JP"/>
              </w:rPr>
            </w:pPr>
            <w:r w:rsidRPr="00251221">
              <w:rPr>
                <w:rFonts w:ascii="Arial" w:eastAsiaTheme="minorEastAsia" w:hAnsi="Arial"/>
                <w:sz w:val="18"/>
                <w:lang w:eastAsia="ja-JP"/>
              </w:rPr>
              <w:t>The field is mandatory present in:</w:t>
            </w:r>
          </w:p>
          <w:p w14:paraId="6E2B001D" w14:textId="77777777" w:rsidR="00251221" w:rsidRPr="00251221" w:rsidRDefault="00251221" w:rsidP="00251221">
            <w:pPr>
              <w:overflowPunct w:val="0"/>
              <w:autoSpaceDE w:val="0"/>
              <w:autoSpaceDN w:val="0"/>
              <w:adjustRightInd w:val="0"/>
              <w:spacing w:after="0" w:line="240" w:lineRule="auto"/>
              <w:ind w:left="568" w:hanging="284"/>
              <w:jc w:val="left"/>
              <w:textAlignment w:val="baseline"/>
              <w:rPr>
                <w:rFonts w:ascii="Arial" w:eastAsiaTheme="minorEastAsia" w:hAnsi="Arial" w:cs="Arial"/>
                <w:sz w:val="18"/>
                <w:szCs w:val="18"/>
                <w:lang w:eastAsia="ja-JP"/>
              </w:rPr>
            </w:pPr>
            <w:r w:rsidRPr="00251221">
              <w:rPr>
                <w:rFonts w:ascii="Arial" w:eastAsiaTheme="minorEastAsia" w:hAnsi="Arial" w:cs="Arial"/>
                <w:sz w:val="18"/>
                <w:szCs w:val="18"/>
                <w:lang w:eastAsia="ja-JP"/>
              </w:rPr>
              <w:t>-</w:t>
            </w:r>
            <w:r w:rsidRPr="00251221">
              <w:rPr>
                <w:rFonts w:ascii="Arial" w:eastAsia="Times New Roman" w:hAnsi="Arial" w:cs="Arial"/>
                <w:sz w:val="18"/>
                <w:szCs w:val="18"/>
                <w:lang w:eastAsia="ja-JP"/>
              </w:rPr>
              <w:tab/>
            </w:r>
            <w:r w:rsidRPr="00251221">
              <w:rPr>
                <w:rFonts w:ascii="Arial" w:eastAsiaTheme="minorEastAsia" w:hAnsi="Arial" w:cs="Arial"/>
                <w:sz w:val="18"/>
                <w:szCs w:val="18"/>
                <w:lang w:eastAsia="ja-JP"/>
              </w:rPr>
              <w:t xml:space="preserve">an </w:t>
            </w:r>
            <w:r w:rsidRPr="00251221">
              <w:rPr>
                <w:rFonts w:ascii="Arial" w:eastAsiaTheme="minorEastAsia" w:hAnsi="Arial" w:cs="Arial"/>
                <w:i/>
                <w:sz w:val="18"/>
                <w:szCs w:val="18"/>
                <w:lang w:eastAsia="ja-JP"/>
              </w:rPr>
              <w:t>RRCReconfiguration</w:t>
            </w:r>
            <w:r w:rsidRPr="00251221">
              <w:rPr>
                <w:rFonts w:ascii="Arial" w:eastAsiaTheme="minorEastAsia" w:hAnsi="Arial" w:cs="Arial"/>
                <w:sz w:val="18"/>
                <w:szCs w:val="18"/>
                <w:lang w:eastAsia="ja-JP"/>
              </w:rPr>
              <w:t xml:space="preserve"> message contained in an </w:t>
            </w:r>
            <w:r w:rsidRPr="00251221">
              <w:rPr>
                <w:rFonts w:ascii="Arial" w:eastAsiaTheme="minorEastAsia" w:hAnsi="Arial" w:cs="Arial"/>
                <w:i/>
                <w:sz w:val="18"/>
                <w:szCs w:val="18"/>
                <w:lang w:eastAsia="ja-JP"/>
              </w:rPr>
              <w:t>RRCResume</w:t>
            </w:r>
            <w:r w:rsidRPr="00251221">
              <w:rPr>
                <w:rFonts w:ascii="Arial" w:eastAsiaTheme="minorEastAsia" w:hAnsi="Arial" w:cs="Arial"/>
                <w:sz w:val="18"/>
                <w:szCs w:val="18"/>
                <w:lang w:eastAsia="ja-JP"/>
              </w:rPr>
              <w:t xml:space="preserve"> message </w:t>
            </w:r>
            <w:r w:rsidRPr="00251221">
              <w:rPr>
                <w:rFonts w:ascii="Arial" w:eastAsia="Times New Roman" w:hAnsi="Arial" w:cs="Arial"/>
                <w:sz w:val="18"/>
                <w:szCs w:val="18"/>
                <w:lang w:eastAsia="ja-JP"/>
              </w:rPr>
              <w:t xml:space="preserve">(or in an </w:t>
            </w:r>
            <w:r w:rsidRPr="00251221">
              <w:rPr>
                <w:rFonts w:ascii="Arial" w:eastAsia="Times New Roman" w:hAnsi="Arial" w:cs="Arial"/>
                <w:i/>
                <w:sz w:val="18"/>
                <w:szCs w:val="18"/>
                <w:lang w:eastAsia="ja-JP"/>
              </w:rPr>
              <w:t>RRCConnectionResume</w:t>
            </w:r>
            <w:r w:rsidRPr="00251221">
              <w:rPr>
                <w:rFonts w:ascii="Arial" w:eastAsia="Times New Roman" w:hAnsi="Arial" w:cs="Arial"/>
                <w:sz w:val="18"/>
                <w:szCs w:val="18"/>
                <w:lang w:eastAsia="ja-JP"/>
              </w:rPr>
              <w:t xml:space="preserve"> message, see TS 36.331 [10]),</w:t>
            </w:r>
          </w:p>
          <w:p w14:paraId="02B04AE1" w14:textId="77777777" w:rsidR="00251221" w:rsidRPr="00251221" w:rsidRDefault="00251221" w:rsidP="00251221">
            <w:pPr>
              <w:overflowPunct w:val="0"/>
              <w:autoSpaceDE w:val="0"/>
              <w:autoSpaceDN w:val="0"/>
              <w:adjustRightInd w:val="0"/>
              <w:spacing w:after="0" w:line="240" w:lineRule="auto"/>
              <w:ind w:left="568" w:hanging="284"/>
              <w:jc w:val="left"/>
              <w:textAlignment w:val="baseline"/>
              <w:rPr>
                <w:rFonts w:ascii="Arial" w:eastAsiaTheme="minorEastAsia" w:hAnsi="Arial" w:cs="Arial"/>
                <w:sz w:val="18"/>
                <w:szCs w:val="18"/>
                <w:lang w:eastAsia="ja-JP"/>
              </w:rPr>
            </w:pPr>
            <w:r w:rsidRPr="00251221">
              <w:rPr>
                <w:rFonts w:ascii="Arial" w:eastAsiaTheme="minorEastAsia" w:hAnsi="Arial" w:cs="Arial"/>
                <w:sz w:val="18"/>
                <w:szCs w:val="18"/>
                <w:lang w:eastAsia="ja-JP"/>
              </w:rPr>
              <w:t>-</w:t>
            </w:r>
            <w:r w:rsidRPr="00251221">
              <w:rPr>
                <w:rFonts w:ascii="Arial" w:eastAsia="Times New Roman" w:hAnsi="Arial" w:cs="Arial"/>
                <w:sz w:val="18"/>
                <w:szCs w:val="18"/>
                <w:lang w:eastAsia="ja-JP"/>
              </w:rPr>
              <w:tab/>
              <w:t xml:space="preserve">an </w:t>
            </w:r>
            <w:r w:rsidRPr="00251221">
              <w:rPr>
                <w:rFonts w:ascii="Arial" w:eastAsiaTheme="minorEastAsia" w:hAnsi="Arial" w:cs="Arial"/>
                <w:i/>
                <w:sz w:val="18"/>
                <w:szCs w:val="18"/>
                <w:lang w:eastAsia="ja-JP"/>
              </w:rPr>
              <w:t>RRCReconfiguration</w:t>
            </w:r>
            <w:r w:rsidRPr="00251221">
              <w:rPr>
                <w:rFonts w:ascii="Arial" w:eastAsiaTheme="minorEastAsia" w:hAnsi="Arial" w:cs="Arial"/>
                <w:sz w:val="18"/>
                <w:szCs w:val="18"/>
                <w:lang w:eastAsia="ja-JP"/>
              </w:rPr>
              <w:t xml:space="preserve"> message contained in</w:t>
            </w:r>
            <w:r w:rsidRPr="00251221">
              <w:rPr>
                <w:rFonts w:ascii="Arial" w:eastAsia="Times New Roman" w:hAnsi="Arial" w:cs="Arial"/>
                <w:sz w:val="18"/>
                <w:szCs w:val="18"/>
                <w:lang w:eastAsia="ja-JP"/>
              </w:rPr>
              <w:t xml:space="preserve"> an </w:t>
            </w:r>
            <w:r w:rsidRPr="00251221">
              <w:rPr>
                <w:rFonts w:ascii="Arial" w:eastAsia="Times New Roman" w:hAnsi="Arial" w:cs="Arial"/>
                <w:i/>
                <w:sz w:val="18"/>
                <w:szCs w:val="18"/>
                <w:lang w:eastAsia="ja-JP"/>
              </w:rPr>
              <w:t>RRCConnectionReconfiguration</w:t>
            </w:r>
            <w:r w:rsidRPr="00251221">
              <w:rPr>
                <w:rFonts w:ascii="Arial" w:eastAsia="Times New Roman" w:hAnsi="Arial" w:cs="Arial"/>
                <w:sz w:val="18"/>
                <w:szCs w:val="18"/>
                <w:lang w:eastAsia="ja-JP"/>
              </w:rPr>
              <w:t xml:space="preserve"> message, see TS 36.331 [10], which is contained in </w:t>
            </w:r>
            <w:r w:rsidRPr="00251221">
              <w:rPr>
                <w:rFonts w:ascii="Arial" w:eastAsia="Times New Roman" w:hAnsi="Arial" w:cs="Arial"/>
                <w:i/>
                <w:iCs/>
                <w:sz w:val="18"/>
                <w:szCs w:val="18"/>
                <w:lang w:eastAsia="ja-JP"/>
              </w:rPr>
              <w:t>DLInformationTransferMRDC</w:t>
            </w:r>
            <w:r w:rsidRPr="00251221">
              <w:rPr>
                <w:rFonts w:ascii="Arial" w:eastAsia="Times New Roman" w:hAnsi="Arial" w:cs="Arial"/>
                <w:sz w:val="18"/>
                <w:szCs w:val="18"/>
                <w:lang w:eastAsia="ja-JP"/>
              </w:rPr>
              <w:t xml:space="preserve"> </w:t>
            </w:r>
            <w:r w:rsidRPr="00251221">
              <w:rPr>
                <w:rFonts w:ascii="Arial" w:eastAsiaTheme="minorEastAsia" w:hAnsi="Arial" w:cs="Arial"/>
                <w:sz w:val="18"/>
                <w:szCs w:val="18"/>
                <w:lang w:eastAsia="ja-JP"/>
              </w:rPr>
              <w:t xml:space="preserve">transmitted on SRB3 (as a response to </w:t>
            </w:r>
            <w:r w:rsidRPr="00251221">
              <w:rPr>
                <w:rFonts w:ascii="Arial" w:eastAsia="Times New Roman" w:hAnsi="Arial" w:cs="Arial"/>
                <w:i/>
                <w:iCs/>
                <w:sz w:val="18"/>
                <w:szCs w:val="18"/>
                <w:lang w:eastAsia="ja-JP"/>
              </w:rPr>
              <w:t>ULInformationTransferMRDC</w:t>
            </w:r>
            <w:r w:rsidRPr="00251221">
              <w:rPr>
                <w:rFonts w:ascii="Arial" w:eastAsia="Times New Roman" w:hAnsi="Arial" w:cs="Arial"/>
                <w:sz w:val="18"/>
                <w:szCs w:val="18"/>
                <w:lang w:eastAsia="ja-JP"/>
              </w:rPr>
              <w:t xml:space="preserve"> including an </w:t>
            </w:r>
            <w:r w:rsidRPr="00251221">
              <w:rPr>
                <w:rFonts w:ascii="Arial" w:eastAsiaTheme="minorEastAsia" w:hAnsi="Arial" w:cs="Arial"/>
                <w:i/>
                <w:iCs/>
                <w:sz w:val="18"/>
                <w:szCs w:val="18"/>
                <w:lang w:eastAsia="ja-JP"/>
              </w:rPr>
              <w:t>MCGFailureInformation</w:t>
            </w:r>
            <w:r w:rsidRPr="00251221">
              <w:rPr>
                <w:rFonts w:ascii="Arial" w:eastAsiaTheme="minorEastAsia" w:hAnsi="Arial" w:cs="Arial"/>
                <w:sz w:val="18"/>
                <w:szCs w:val="18"/>
                <w:lang w:eastAsia="ja-JP"/>
              </w:rPr>
              <w:t>).</w:t>
            </w:r>
          </w:p>
          <w:p w14:paraId="40355468" w14:textId="77777777" w:rsidR="00251221" w:rsidRPr="00251221" w:rsidRDefault="00251221" w:rsidP="00251221">
            <w:pPr>
              <w:overflowPunct w:val="0"/>
              <w:autoSpaceDE w:val="0"/>
              <w:autoSpaceDN w:val="0"/>
              <w:adjustRightInd w:val="0"/>
              <w:spacing w:after="0" w:line="252" w:lineRule="auto"/>
              <w:jc w:val="left"/>
              <w:textAlignment w:val="baseline"/>
              <w:rPr>
                <w:rFonts w:ascii="Arial" w:eastAsiaTheme="minorEastAsia" w:hAnsi="Arial" w:cs="Arial"/>
                <w:sz w:val="18"/>
                <w:szCs w:val="18"/>
                <w:lang w:eastAsia="en-GB"/>
              </w:rPr>
            </w:pPr>
            <w:r w:rsidRPr="00251221">
              <w:rPr>
                <w:rFonts w:ascii="Arial" w:eastAsiaTheme="minorEastAsia" w:hAnsi="Arial" w:cs="Arial"/>
                <w:sz w:val="18"/>
                <w:szCs w:val="18"/>
                <w:lang w:eastAsia="ja-JP"/>
              </w:rPr>
              <w:t>The field is optional present, Need M, in:</w:t>
            </w:r>
          </w:p>
          <w:p w14:paraId="58F3FC3D" w14:textId="77777777" w:rsidR="00251221" w:rsidRPr="00251221" w:rsidRDefault="00251221" w:rsidP="00251221">
            <w:pPr>
              <w:overflowPunct w:val="0"/>
              <w:autoSpaceDE w:val="0"/>
              <w:autoSpaceDN w:val="0"/>
              <w:adjustRightInd w:val="0"/>
              <w:spacing w:after="0" w:line="240" w:lineRule="auto"/>
              <w:ind w:left="568" w:hanging="284"/>
              <w:jc w:val="left"/>
              <w:textAlignment w:val="baseline"/>
              <w:rPr>
                <w:rFonts w:ascii="Arial" w:eastAsiaTheme="minorEastAsia" w:hAnsi="Arial" w:cs="Arial"/>
                <w:sz w:val="18"/>
                <w:szCs w:val="18"/>
                <w:lang w:eastAsia="ja-JP"/>
              </w:rPr>
            </w:pPr>
            <w:r w:rsidRPr="00251221">
              <w:rPr>
                <w:rFonts w:ascii="Arial" w:eastAsiaTheme="minorEastAsia" w:hAnsi="Arial" w:cs="Arial"/>
                <w:sz w:val="18"/>
                <w:szCs w:val="18"/>
                <w:lang w:eastAsia="ja-JP"/>
              </w:rPr>
              <w:t>-</w:t>
            </w:r>
            <w:r w:rsidRPr="00251221">
              <w:rPr>
                <w:rFonts w:ascii="Arial" w:eastAsia="Times New Roman" w:hAnsi="Arial" w:cs="Arial"/>
                <w:sz w:val="18"/>
                <w:szCs w:val="18"/>
                <w:lang w:eastAsia="ja-JP"/>
              </w:rPr>
              <w:tab/>
            </w:r>
            <w:r w:rsidRPr="00251221">
              <w:rPr>
                <w:rFonts w:ascii="Arial" w:eastAsiaTheme="minorEastAsia" w:hAnsi="Arial" w:cs="Arial"/>
                <w:sz w:val="18"/>
                <w:szCs w:val="18"/>
                <w:lang w:eastAsia="ja-JP"/>
              </w:rPr>
              <w:t xml:space="preserve">an </w:t>
            </w:r>
            <w:r w:rsidRPr="00251221">
              <w:rPr>
                <w:rFonts w:ascii="Arial" w:eastAsiaTheme="minorEastAsia" w:hAnsi="Arial" w:cs="Arial"/>
                <w:i/>
                <w:sz w:val="18"/>
                <w:szCs w:val="18"/>
                <w:lang w:eastAsia="ja-JP"/>
              </w:rPr>
              <w:t>RRCReconfiguration</w:t>
            </w:r>
            <w:r w:rsidRPr="00251221">
              <w:rPr>
                <w:rFonts w:ascii="Arial" w:eastAsiaTheme="minorEastAsia" w:hAnsi="Arial" w:cs="Arial"/>
                <w:sz w:val="18"/>
                <w:szCs w:val="18"/>
                <w:lang w:eastAsia="ja-JP"/>
              </w:rPr>
              <w:t xml:space="preserve"> message transmitted on SRB3,</w:t>
            </w:r>
          </w:p>
          <w:p w14:paraId="23209491" w14:textId="77777777" w:rsidR="00251221" w:rsidRPr="00251221" w:rsidRDefault="00251221" w:rsidP="00251221">
            <w:pPr>
              <w:overflowPunct w:val="0"/>
              <w:autoSpaceDE w:val="0"/>
              <w:autoSpaceDN w:val="0"/>
              <w:adjustRightInd w:val="0"/>
              <w:spacing w:after="0" w:line="240" w:lineRule="auto"/>
              <w:ind w:left="568" w:hanging="284"/>
              <w:jc w:val="left"/>
              <w:textAlignment w:val="baseline"/>
              <w:rPr>
                <w:rFonts w:ascii="Arial" w:eastAsiaTheme="minorEastAsia" w:hAnsi="Arial" w:cs="Arial"/>
                <w:sz w:val="18"/>
                <w:szCs w:val="18"/>
                <w:lang w:eastAsia="ja-JP"/>
              </w:rPr>
            </w:pPr>
            <w:r w:rsidRPr="00251221">
              <w:rPr>
                <w:rFonts w:ascii="Arial" w:eastAsiaTheme="minorEastAsia" w:hAnsi="Arial" w:cs="Arial"/>
                <w:sz w:val="18"/>
                <w:szCs w:val="18"/>
                <w:lang w:eastAsia="ja-JP"/>
              </w:rPr>
              <w:t>-</w:t>
            </w:r>
            <w:r w:rsidRPr="00251221">
              <w:rPr>
                <w:rFonts w:ascii="Arial" w:eastAsia="Times New Roman" w:hAnsi="Arial" w:cs="Arial"/>
                <w:sz w:val="18"/>
                <w:szCs w:val="18"/>
                <w:lang w:eastAsia="ja-JP"/>
              </w:rPr>
              <w:tab/>
            </w:r>
            <w:r w:rsidRPr="00251221">
              <w:rPr>
                <w:rFonts w:ascii="Arial" w:eastAsiaTheme="minorEastAsia" w:hAnsi="Arial" w:cs="Arial"/>
                <w:sz w:val="18"/>
                <w:szCs w:val="18"/>
                <w:lang w:eastAsia="ja-JP"/>
              </w:rPr>
              <w:t xml:space="preserve">an </w:t>
            </w:r>
            <w:r w:rsidRPr="00251221">
              <w:rPr>
                <w:rFonts w:ascii="Arial" w:eastAsiaTheme="minorEastAsia" w:hAnsi="Arial" w:cs="Arial"/>
                <w:i/>
                <w:sz w:val="18"/>
                <w:szCs w:val="18"/>
                <w:lang w:eastAsia="ja-JP"/>
              </w:rPr>
              <w:t>RRCReconfiguration</w:t>
            </w:r>
            <w:r w:rsidRPr="00251221">
              <w:rPr>
                <w:rFonts w:ascii="Arial" w:eastAsiaTheme="minorEastAsia" w:hAnsi="Arial" w:cs="Arial"/>
                <w:sz w:val="18"/>
                <w:szCs w:val="18"/>
                <w:lang w:eastAsia="ja-JP"/>
              </w:rPr>
              <w:t xml:space="preserve"> message contained in another </w:t>
            </w:r>
            <w:r w:rsidRPr="00251221">
              <w:rPr>
                <w:rFonts w:ascii="Arial" w:eastAsiaTheme="minorEastAsia" w:hAnsi="Arial" w:cs="Arial"/>
                <w:i/>
                <w:sz w:val="18"/>
                <w:szCs w:val="18"/>
                <w:lang w:eastAsia="ja-JP"/>
              </w:rPr>
              <w:t>RRCReconfiguration</w:t>
            </w:r>
            <w:r w:rsidRPr="00251221">
              <w:rPr>
                <w:rFonts w:ascii="Arial" w:eastAsiaTheme="minorEastAsia" w:hAnsi="Arial" w:cs="Arial"/>
                <w:sz w:val="18"/>
                <w:szCs w:val="18"/>
                <w:lang w:eastAsia="ja-JP"/>
              </w:rPr>
              <w:t xml:space="preserve"> message </w:t>
            </w:r>
            <w:r w:rsidRPr="00251221">
              <w:rPr>
                <w:rFonts w:ascii="Arial" w:eastAsia="Times New Roman" w:hAnsi="Arial" w:cs="Arial"/>
                <w:sz w:val="18"/>
                <w:szCs w:val="18"/>
                <w:lang w:eastAsia="ja-JP"/>
              </w:rPr>
              <w:t xml:space="preserve">(or in an </w:t>
            </w:r>
            <w:r w:rsidRPr="00251221">
              <w:rPr>
                <w:rFonts w:ascii="Arial" w:eastAsia="Times New Roman" w:hAnsi="Arial" w:cs="Arial"/>
                <w:i/>
                <w:sz w:val="18"/>
                <w:szCs w:val="18"/>
                <w:lang w:eastAsia="ja-JP"/>
              </w:rPr>
              <w:t>RRCConnectionReconfiguration</w:t>
            </w:r>
            <w:r w:rsidRPr="00251221">
              <w:rPr>
                <w:rFonts w:ascii="Arial" w:eastAsia="Times New Roman" w:hAnsi="Arial" w:cs="Arial"/>
                <w:sz w:val="18"/>
                <w:szCs w:val="18"/>
                <w:lang w:eastAsia="ja-JP"/>
              </w:rPr>
              <w:t xml:space="preserve"> message, see TS 36.331 [10]) </w:t>
            </w:r>
            <w:r w:rsidRPr="00251221">
              <w:rPr>
                <w:rFonts w:ascii="Arial" w:eastAsiaTheme="minorEastAsia" w:hAnsi="Arial" w:cs="Arial"/>
                <w:sz w:val="18"/>
                <w:szCs w:val="18"/>
                <w:lang w:eastAsia="ja-JP"/>
              </w:rPr>
              <w:t>transmitted on SRB1</w:t>
            </w:r>
          </w:p>
          <w:p w14:paraId="33F04170" w14:textId="77777777" w:rsidR="00251221" w:rsidRPr="00251221" w:rsidRDefault="00251221" w:rsidP="00251221">
            <w:pPr>
              <w:overflowPunct w:val="0"/>
              <w:autoSpaceDE w:val="0"/>
              <w:autoSpaceDN w:val="0"/>
              <w:adjustRightInd w:val="0"/>
              <w:spacing w:after="0" w:line="240" w:lineRule="auto"/>
              <w:ind w:left="568" w:hanging="284"/>
              <w:jc w:val="left"/>
              <w:textAlignment w:val="baseline"/>
              <w:rPr>
                <w:rFonts w:ascii="Arial" w:eastAsiaTheme="minorEastAsia" w:hAnsi="Arial" w:cs="Arial"/>
                <w:sz w:val="18"/>
                <w:szCs w:val="18"/>
                <w:lang w:eastAsia="ja-JP"/>
              </w:rPr>
            </w:pPr>
            <w:r w:rsidRPr="00251221">
              <w:rPr>
                <w:rFonts w:ascii="Arial" w:eastAsiaTheme="minorEastAsia" w:hAnsi="Arial" w:cs="Arial"/>
                <w:sz w:val="18"/>
                <w:szCs w:val="18"/>
                <w:lang w:eastAsia="ja-JP"/>
              </w:rPr>
              <w:t>-</w:t>
            </w:r>
            <w:r w:rsidRPr="00251221">
              <w:rPr>
                <w:rFonts w:ascii="Arial" w:eastAsia="Times New Roman" w:hAnsi="Arial" w:cs="Arial"/>
                <w:sz w:val="18"/>
                <w:szCs w:val="18"/>
                <w:lang w:eastAsia="ja-JP"/>
              </w:rPr>
              <w:tab/>
            </w:r>
            <w:r w:rsidRPr="00251221">
              <w:rPr>
                <w:rFonts w:ascii="Arial" w:eastAsiaTheme="minorEastAsia" w:hAnsi="Arial" w:cs="Arial"/>
                <w:sz w:val="18"/>
                <w:szCs w:val="18"/>
                <w:lang w:eastAsia="ja-JP"/>
              </w:rPr>
              <w:t xml:space="preserve">an </w:t>
            </w:r>
            <w:r w:rsidRPr="00251221">
              <w:rPr>
                <w:rFonts w:ascii="Arial" w:eastAsiaTheme="minorEastAsia" w:hAnsi="Arial" w:cs="Arial"/>
                <w:i/>
                <w:sz w:val="18"/>
                <w:szCs w:val="18"/>
                <w:lang w:eastAsia="ja-JP"/>
              </w:rPr>
              <w:t>RRCReconfiguration</w:t>
            </w:r>
            <w:r w:rsidRPr="00251221">
              <w:rPr>
                <w:rFonts w:ascii="Arial" w:eastAsiaTheme="minorEastAsia" w:hAnsi="Arial" w:cs="Arial"/>
                <w:sz w:val="18"/>
                <w:szCs w:val="18"/>
                <w:lang w:eastAsia="ja-JP"/>
              </w:rPr>
              <w:t xml:space="preserve"> message contained in another </w:t>
            </w:r>
            <w:r w:rsidRPr="00251221">
              <w:rPr>
                <w:rFonts w:ascii="Arial" w:eastAsiaTheme="minorEastAsia" w:hAnsi="Arial" w:cs="Arial"/>
                <w:i/>
                <w:sz w:val="18"/>
                <w:szCs w:val="18"/>
                <w:lang w:eastAsia="ja-JP"/>
              </w:rPr>
              <w:t>RRCReconfiguration</w:t>
            </w:r>
            <w:r w:rsidRPr="00251221">
              <w:rPr>
                <w:rFonts w:ascii="Arial" w:eastAsiaTheme="minorEastAsia" w:hAnsi="Arial" w:cs="Arial"/>
                <w:sz w:val="18"/>
                <w:szCs w:val="18"/>
                <w:lang w:eastAsia="ja-JP"/>
              </w:rPr>
              <w:t xml:space="preserve"> message</w:t>
            </w:r>
            <w:r w:rsidRPr="00251221">
              <w:rPr>
                <w:rFonts w:ascii="Arial" w:eastAsia="Times New Roman" w:hAnsi="Arial" w:cs="Arial"/>
                <w:sz w:val="18"/>
                <w:szCs w:val="18"/>
                <w:lang w:eastAsia="ja-JP"/>
              </w:rPr>
              <w:t xml:space="preserve"> which is contained in </w:t>
            </w:r>
            <w:r w:rsidRPr="00251221">
              <w:rPr>
                <w:rFonts w:ascii="Arial" w:eastAsia="Times New Roman" w:hAnsi="Arial" w:cs="Arial"/>
                <w:i/>
                <w:iCs/>
                <w:sz w:val="18"/>
                <w:szCs w:val="18"/>
                <w:lang w:eastAsia="ja-JP"/>
              </w:rPr>
              <w:t>DLInformationTransferMRDC</w:t>
            </w:r>
            <w:r w:rsidRPr="00251221">
              <w:rPr>
                <w:rFonts w:ascii="Arial" w:eastAsia="Times New Roman" w:hAnsi="Arial" w:cs="Arial"/>
                <w:sz w:val="18"/>
                <w:szCs w:val="18"/>
                <w:lang w:eastAsia="ja-JP"/>
              </w:rPr>
              <w:t xml:space="preserve"> </w:t>
            </w:r>
            <w:r w:rsidRPr="00251221">
              <w:rPr>
                <w:rFonts w:ascii="Arial" w:eastAsiaTheme="minorEastAsia" w:hAnsi="Arial" w:cs="Arial"/>
                <w:sz w:val="18"/>
                <w:szCs w:val="18"/>
                <w:lang w:eastAsia="ja-JP"/>
              </w:rPr>
              <w:t xml:space="preserve">transmitted on SRB3 (as a response to </w:t>
            </w:r>
            <w:r w:rsidRPr="00251221">
              <w:rPr>
                <w:rFonts w:ascii="Arial" w:eastAsia="Times New Roman" w:hAnsi="Arial" w:cs="Arial"/>
                <w:i/>
                <w:iCs/>
                <w:sz w:val="18"/>
                <w:szCs w:val="18"/>
                <w:lang w:eastAsia="ja-JP"/>
              </w:rPr>
              <w:t>ULInformationTransferMRDC</w:t>
            </w:r>
            <w:r w:rsidRPr="00251221">
              <w:rPr>
                <w:rFonts w:ascii="Arial" w:eastAsia="Times New Roman" w:hAnsi="Arial" w:cs="Arial"/>
                <w:sz w:val="18"/>
                <w:szCs w:val="18"/>
                <w:lang w:eastAsia="ja-JP"/>
              </w:rPr>
              <w:t xml:space="preserve"> including an </w:t>
            </w:r>
            <w:r w:rsidRPr="00251221">
              <w:rPr>
                <w:rFonts w:ascii="Arial" w:eastAsiaTheme="minorEastAsia" w:hAnsi="Arial" w:cs="Arial"/>
                <w:i/>
                <w:iCs/>
                <w:sz w:val="18"/>
                <w:szCs w:val="18"/>
                <w:lang w:eastAsia="ja-JP"/>
              </w:rPr>
              <w:t>MCGFailureInformation</w:t>
            </w:r>
            <w:r w:rsidRPr="00251221">
              <w:rPr>
                <w:rFonts w:ascii="Arial" w:eastAsiaTheme="minorEastAsia" w:hAnsi="Arial" w:cs="Arial"/>
                <w:sz w:val="18"/>
                <w:szCs w:val="18"/>
                <w:lang w:eastAsia="ja-JP"/>
              </w:rPr>
              <w:t>)</w:t>
            </w:r>
          </w:p>
          <w:p w14:paraId="230B3976"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cs="Arial"/>
                <w:sz w:val="18"/>
                <w:szCs w:val="18"/>
                <w:lang w:eastAsia="sv-SE"/>
              </w:rPr>
            </w:pPr>
            <w:r w:rsidRPr="00251221">
              <w:rPr>
                <w:rFonts w:ascii="Arial" w:eastAsiaTheme="minorEastAsia" w:hAnsi="Arial" w:cs="Arial"/>
                <w:sz w:val="18"/>
                <w:szCs w:val="18"/>
                <w:lang w:eastAsia="sv-SE"/>
              </w:rPr>
              <w:t>Otherwise, the field is absent</w:t>
            </w:r>
          </w:p>
        </w:tc>
      </w:tr>
      <w:tr w:rsidR="00251221" w:rsidRPr="00251221" w14:paraId="068E637E" w14:textId="77777777" w:rsidTr="00381DD8">
        <w:tc>
          <w:tcPr>
            <w:tcW w:w="4027" w:type="dxa"/>
            <w:tcBorders>
              <w:top w:val="single" w:sz="4" w:space="0" w:color="auto"/>
              <w:left w:val="single" w:sz="4" w:space="0" w:color="auto"/>
              <w:bottom w:val="single" w:sz="4" w:space="0" w:color="auto"/>
              <w:right w:val="single" w:sz="4" w:space="0" w:color="auto"/>
            </w:tcBorders>
            <w:hideMark/>
          </w:tcPr>
          <w:p w14:paraId="4C0197BA"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cs="Arial"/>
                <w:i/>
                <w:sz w:val="18"/>
                <w:szCs w:val="18"/>
                <w:lang w:eastAsia="sv-SE"/>
              </w:rPr>
            </w:pPr>
            <w:r w:rsidRPr="00251221">
              <w:rPr>
                <w:rFonts w:ascii="Arial" w:eastAsia="Times New Roman" w:hAnsi="Arial" w:cs="Arial"/>
                <w:i/>
                <w:sz w:val="18"/>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742690D0"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heme="minorEastAsia" w:hAnsi="Arial"/>
                <w:sz w:val="18"/>
                <w:lang w:eastAsia="ja-JP"/>
              </w:rPr>
            </w:pPr>
            <w:r w:rsidRPr="00251221">
              <w:rPr>
                <w:rFonts w:ascii="Arial" w:eastAsiaTheme="minorEastAsia" w:hAnsi="Arial"/>
                <w:sz w:val="18"/>
                <w:lang w:eastAsia="ja-JP"/>
              </w:rPr>
              <w:t>For L2 U2N Relay UE, the field is optionally present, Need N. Otherwise, it is absent.</w:t>
            </w:r>
          </w:p>
        </w:tc>
      </w:tr>
    </w:tbl>
    <w:p w14:paraId="1F8B89DB" w14:textId="77777777" w:rsidR="00251221" w:rsidRPr="00251221" w:rsidRDefault="00251221" w:rsidP="00251221">
      <w:pPr>
        <w:overflowPunct w:val="0"/>
        <w:autoSpaceDE w:val="0"/>
        <w:autoSpaceDN w:val="0"/>
        <w:adjustRightInd w:val="0"/>
        <w:spacing w:line="240" w:lineRule="auto"/>
        <w:jc w:val="left"/>
        <w:textAlignment w:val="baseline"/>
        <w:rPr>
          <w:rFonts w:eastAsia="Times New Roman"/>
          <w:lang w:eastAsia="ja-JP"/>
        </w:rPr>
      </w:pPr>
    </w:p>
    <w:p w14:paraId="2A0CD215" w14:textId="77777777" w:rsidR="002F2AA1" w:rsidRDefault="002F2AA1" w:rsidP="002F2AA1">
      <w:pPr>
        <w:rPr>
          <w:rFonts w:eastAsia="宋体"/>
          <w:lang w:eastAsia="zh-CN"/>
        </w:rPr>
      </w:pPr>
    </w:p>
    <w:p w14:paraId="48E42E58" w14:textId="77777777" w:rsidR="002F2AA1" w:rsidRDefault="002F2AA1" w:rsidP="002F2AA1">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7431522A" w14:textId="232A1B88" w:rsidR="00F906C4" w:rsidRDefault="00F906C4" w:rsidP="00D2623B">
      <w:pPr>
        <w:rPr>
          <w:rFonts w:eastAsia="宋体"/>
          <w:lang w:eastAsia="zh-CN"/>
        </w:rPr>
      </w:pPr>
    </w:p>
    <w:p w14:paraId="6E2CF285" w14:textId="77777777" w:rsidR="00C44B38" w:rsidRPr="00C44B38" w:rsidRDefault="00C44B38" w:rsidP="00C44B38">
      <w:pPr>
        <w:keepNext/>
        <w:keepLines/>
        <w:overflowPunct w:val="0"/>
        <w:autoSpaceDE w:val="0"/>
        <w:autoSpaceDN w:val="0"/>
        <w:adjustRightInd w:val="0"/>
        <w:spacing w:before="120" w:line="240" w:lineRule="auto"/>
        <w:ind w:left="1418" w:hanging="1418"/>
        <w:jc w:val="left"/>
        <w:textAlignment w:val="baseline"/>
        <w:outlineLvl w:val="3"/>
        <w:rPr>
          <w:rFonts w:ascii="Arial" w:eastAsia="Times New Roman" w:hAnsi="Arial"/>
          <w:sz w:val="24"/>
          <w:lang w:eastAsia="ja-JP"/>
        </w:rPr>
      </w:pPr>
      <w:bookmarkStart w:id="258" w:name="_Toc60777128"/>
      <w:bookmarkStart w:id="259" w:name="_Toc124713050"/>
      <w:r w:rsidRPr="00C44B38">
        <w:rPr>
          <w:rFonts w:ascii="Arial" w:eastAsia="Times New Roman" w:hAnsi="Arial"/>
          <w:sz w:val="24"/>
          <w:lang w:eastAsia="ja-JP"/>
        </w:rPr>
        <w:t>–</w:t>
      </w:r>
      <w:r w:rsidRPr="00C44B38">
        <w:rPr>
          <w:rFonts w:ascii="Arial" w:eastAsia="Times New Roman" w:hAnsi="Arial"/>
          <w:sz w:val="24"/>
          <w:lang w:eastAsia="ja-JP"/>
        </w:rPr>
        <w:tab/>
      </w:r>
      <w:r w:rsidRPr="00C44B38">
        <w:rPr>
          <w:rFonts w:ascii="Arial" w:eastAsia="Times New Roman" w:hAnsi="Arial"/>
          <w:i/>
          <w:noProof/>
          <w:sz w:val="24"/>
          <w:lang w:eastAsia="ja-JP"/>
        </w:rPr>
        <w:t>UEAssistanceInformation</w:t>
      </w:r>
      <w:bookmarkEnd w:id="258"/>
      <w:bookmarkEnd w:id="259"/>
    </w:p>
    <w:p w14:paraId="4D60D54C" w14:textId="77777777" w:rsidR="00C44B38" w:rsidRPr="00C44B38" w:rsidRDefault="00C44B38" w:rsidP="00C44B38">
      <w:pPr>
        <w:overflowPunct w:val="0"/>
        <w:autoSpaceDE w:val="0"/>
        <w:autoSpaceDN w:val="0"/>
        <w:adjustRightInd w:val="0"/>
        <w:spacing w:line="240" w:lineRule="auto"/>
        <w:jc w:val="left"/>
        <w:textAlignment w:val="baseline"/>
        <w:rPr>
          <w:rFonts w:eastAsia="Times New Roman"/>
          <w:lang w:eastAsia="ja-JP"/>
        </w:rPr>
      </w:pPr>
      <w:r w:rsidRPr="00C44B38">
        <w:rPr>
          <w:rFonts w:eastAsia="Times New Roman"/>
          <w:lang w:eastAsia="ja-JP"/>
        </w:rPr>
        <w:t xml:space="preserve">The </w:t>
      </w:r>
      <w:r w:rsidRPr="00C44B38">
        <w:rPr>
          <w:rFonts w:eastAsia="Times New Roman"/>
          <w:i/>
          <w:noProof/>
          <w:lang w:eastAsia="ja-JP"/>
        </w:rPr>
        <w:t xml:space="preserve">UEAssistanceInformation </w:t>
      </w:r>
      <w:r w:rsidRPr="00C44B38">
        <w:rPr>
          <w:rFonts w:eastAsia="Times New Roman"/>
          <w:lang w:eastAsia="ja-JP"/>
        </w:rPr>
        <w:t xml:space="preserve">message is used for the indication of UE assistance information to the </w:t>
      </w:r>
      <w:r w:rsidRPr="00C44B38">
        <w:rPr>
          <w:rFonts w:eastAsia="Times New Roman"/>
          <w:lang w:eastAsia="zh-CN"/>
        </w:rPr>
        <w:t>network</w:t>
      </w:r>
      <w:r w:rsidRPr="00C44B38">
        <w:rPr>
          <w:rFonts w:eastAsia="Times New Roman"/>
          <w:lang w:eastAsia="ja-JP"/>
        </w:rPr>
        <w:t>.</w:t>
      </w:r>
    </w:p>
    <w:p w14:paraId="16E39D8D" w14:textId="77777777" w:rsidR="00C44B38" w:rsidRPr="00C44B38" w:rsidRDefault="00C44B38" w:rsidP="00C44B38">
      <w:pPr>
        <w:overflowPunct w:val="0"/>
        <w:autoSpaceDE w:val="0"/>
        <w:autoSpaceDN w:val="0"/>
        <w:adjustRightInd w:val="0"/>
        <w:spacing w:line="240" w:lineRule="auto"/>
        <w:ind w:left="568" w:hanging="284"/>
        <w:jc w:val="left"/>
        <w:textAlignment w:val="baseline"/>
        <w:rPr>
          <w:rFonts w:eastAsia="Times New Roman"/>
          <w:lang w:eastAsia="ja-JP"/>
        </w:rPr>
      </w:pPr>
      <w:r w:rsidRPr="00C44B38">
        <w:rPr>
          <w:rFonts w:eastAsia="Times New Roman"/>
          <w:lang w:eastAsia="ja-JP"/>
        </w:rPr>
        <w:t>Signalling radio bearer: SRB1, SRB3</w:t>
      </w:r>
    </w:p>
    <w:p w14:paraId="351FF501" w14:textId="77777777" w:rsidR="00C44B38" w:rsidRPr="00C44B38" w:rsidRDefault="00C44B38" w:rsidP="00C44B38">
      <w:pPr>
        <w:overflowPunct w:val="0"/>
        <w:autoSpaceDE w:val="0"/>
        <w:autoSpaceDN w:val="0"/>
        <w:adjustRightInd w:val="0"/>
        <w:spacing w:line="240" w:lineRule="auto"/>
        <w:ind w:left="568" w:hanging="284"/>
        <w:jc w:val="left"/>
        <w:textAlignment w:val="baseline"/>
        <w:rPr>
          <w:rFonts w:eastAsia="Times New Roman"/>
          <w:lang w:eastAsia="ja-JP"/>
        </w:rPr>
      </w:pPr>
      <w:r w:rsidRPr="00C44B38">
        <w:rPr>
          <w:rFonts w:eastAsia="Times New Roman"/>
          <w:lang w:eastAsia="ja-JP"/>
        </w:rPr>
        <w:t>RLC-SAP: AM</w:t>
      </w:r>
    </w:p>
    <w:p w14:paraId="2606E57B" w14:textId="77777777" w:rsidR="00C44B38" w:rsidRPr="00C44B38" w:rsidRDefault="00C44B38" w:rsidP="00C44B38">
      <w:pPr>
        <w:overflowPunct w:val="0"/>
        <w:autoSpaceDE w:val="0"/>
        <w:autoSpaceDN w:val="0"/>
        <w:adjustRightInd w:val="0"/>
        <w:spacing w:line="240" w:lineRule="auto"/>
        <w:ind w:left="568" w:hanging="284"/>
        <w:jc w:val="left"/>
        <w:textAlignment w:val="baseline"/>
        <w:rPr>
          <w:rFonts w:eastAsia="Times New Roman"/>
          <w:lang w:eastAsia="ja-JP"/>
        </w:rPr>
      </w:pPr>
      <w:r w:rsidRPr="00C44B38">
        <w:rPr>
          <w:rFonts w:eastAsia="Times New Roman"/>
          <w:lang w:eastAsia="ja-JP"/>
        </w:rPr>
        <w:t>Logical channel: DCCH</w:t>
      </w:r>
    </w:p>
    <w:p w14:paraId="719E6969" w14:textId="77777777" w:rsidR="00C44B38" w:rsidRPr="00C44B38" w:rsidRDefault="00C44B38" w:rsidP="00C44B38">
      <w:pPr>
        <w:overflowPunct w:val="0"/>
        <w:autoSpaceDE w:val="0"/>
        <w:autoSpaceDN w:val="0"/>
        <w:adjustRightInd w:val="0"/>
        <w:spacing w:line="240" w:lineRule="auto"/>
        <w:ind w:left="568" w:hanging="284"/>
        <w:jc w:val="left"/>
        <w:textAlignment w:val="baseline"/>
        <w:rPr>
          <w:rFonts w:eastAsia="Times New Roman"/>
          <w:lang w:eastAsia="ja-JP"/>
        </w:rPr>
      </w:pPr>
      <w:r w:rsidRPr="00C44B38">
        <w:rPr>
          <w:rFonts w:eastAsia="Times New Roman"/>
          <w:lang w:eastAsia="ja-JP"/>
        </w:rPr>
        <w:t>Direction: UE to Network</w:t>
      </w:r>
    </w:p>
    <w:p w14:paraId="653ED728" w14:textId="77777777" w:rsidR="00C44B38" w:rsidRPr="00C44B38" w:rsidRDefault="00C44B38" w:rsidP="00C44B38">
      <w:pPr>
        <w:keepNext/>
        <w:keepLines/>
        <w:overflowPunct w:val="0"/>
        <w:autoSpaceDE w:val="0"/>
        <w:autoSpaceDN w:val="0"/>
        <w:adjustRightInd w:val="0"/>
        <w:spacing w:before="60" w:line="240" w:lineRule="auto"/>
        <w:jc w:val="center"/>
        <w:textAlignment w:val="baseline"/>
        <w:rPr>
          <w:rFonts w:ascii="Arial" w:eastAsia="Times New Roman" w:hAnsi="Arial"/>
          <w:b/>
          <w:bCs/>
          <w:i/>
          <w:iCs/>
          <w:lang w:eastAsia="ja-JP"/>
        </w:rPr>
      </w:pPr>
      <w:r w:rsidRPr="00C44B38">
        <w:rPr>
          <w:rFonts w:ascii="Arial" w:eastAsia="Times New Roman" w:hAnsi="Arial"/>
          <w:b/>
          <w:bCs/>
          <w:i/>
          <w:iCs/>
          <w:noProof/>
          <w:lang w:eastAsia="ja-JP"/>
        </w:rPr>
        <w:t>UEAssistanceInformation message</w:t>
      </w:r>
    </w:p>
    <w:p w14:paraId="36D0F6A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C44B38">
        <w:rPr>
          <w:rFonts w:ascii="Courier New" w:eastAsia="Times New Roman" w:hAnsi="Courier New"/>
          <w:noProof/>
          <w:color w:val="808080"/>
          <w:sz w:val="16"/>
          <w:lang w:eastAsia="en-GB"/>
        </w:rPr>
        <w:t>-- ASN1START</w:t>
      </w:r>
    </w:p>
    <w:p w14:paraId="0993CF7F"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C44B38">
        <w:rPr>
          <w:rFonts w:ascii="Courier New" w:eastAsia="Times New Roman" w:hAnsi="Courier New"/>
          <w:noProof/>
          <w:color w:val="808080"/>
          <w:sz w:val="16"/>
          <w:lang w:eastAsia="en-GB"/>
        </w:rPr>
        <w:t>-- TAG-UEASSISTANCEINFORMATION-START</w:t>
      </w:r>
    </w:p>
    <w:p w14:paraId="068BF8A8"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2CEFD6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UEAssistanceInformation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19DB3C7F"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criticalExtensions                  </w:t>
      </w:r>
      <w:r w:rsidRPr="00C44B38">
        <w:rPr>
          <w:rFonts w:ascii="Courier New" w:eastAsia="Times New Roman" w:hAnsi="Courier New"/>
          <w:noProof/>
          <w:color w:val="993366"/>
          <w:sz w:val="16"/>
          <w:lang w:eastAsia="en-GB"/>
        </w:rPr>
        <w:t>CHOICE</w:t>
      </w:r>
      <w:r w:rsidRPr="00C44B38">
        <w:rPr>
          <w:rFonts w:ascii="Courier New" w:eastAsia="Times New Roman" w:hAnsi="Courier New"/>
          <w:noProof/>
          <w:sz w:val="16"/>
          <w:lang w:eastAsia="en-GB"/>
        </w:rPr>
        <w:t xml:space="preserve"> {</w:t>
      </w:r>
    </w:p>
    <w:p w14:paraId="0AAC87D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ueAssistanceInformation             UEAssistanceInformation-IEs,</w:t>
      </w:r>
    </w:p>
    <w:p w14:paraId="17E4035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criticalExtensionsFuture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21602DD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w:t>
      </w:r>
    </w:p>
    <w:p w14:paraId="01CA7A4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4FC1B6F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5959613"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UEAssistanceInformation-IEs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66AB2E0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delayBudgetReport                   DelayBudgetReport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50123F5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lateNonCriticalExtension            </w:t>
      </w:r>
      <w:r w:rsidRPr="00C44B38">
        <w:rPr>
          <w:rFonts w:ascii="Courier New" w:eastAsia="Times New Roman" w:hAnsi="Courier New"/>
          <w:noProof/>
          <w:color w:val="993366"/>
          <w:sz w:val="16"/>
          <w:lang w:eastAsia="en-GB"/>
        </w:rPr>
        <w:t>OCTET</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STRING</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671533FD"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nonCriticalExtension                UEAssistanceInformation-v1540-IEs   </w:t>
      </w:r>
      <w:r w:rsidRPr="00C44B38">
        <w:rPr>
          <w:rFonts w:ascii="Courier New" w:eastAsia="Times New Roman" w:hAnsi="Courier New"/>
          <w:noProof/>
          <w:color w:val="993366"/>
          <w:sz w:val="16"/>
          <w:lang w:eastAsia="en-GB"/>
        </w:rPr>
        <w:t>OPTIONAL</w:t>
      </w:r>
    </w:p>
    <w:p w14:paraId="33785803"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2AD54288"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266344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DelayBudgetReport::=                </w:t>
      </w:r>
      <w:r w:rsidRPr="00C44B38">
        <w:rPr>
          <w:rFonts w:ascii="Courier New" w:eastAsia="Times New Roman" w:hAnsi="Courier New"/>
          <w:noProof/>
          <w:color w:val="993366"/>
          <w:sz w:val="16"/>
          <w:lang w:eastAsia="en-GB"/>
        </w:rPr>
        <w:t>CHOICE</w:t>
      </w:r>
      <w:r w:rsidRPr="00C44B38">
        <w:rPr>
          <w:rFonts w:ascii="Courier New" w:eastAsia="Times New Roman" w:hAnsi="Courier New"/>
          <w:noProof/>
          <w:sz w:val="16"/>
          <w:lang w:eastAsia="en-GB"/>
        </w:rPr>
        <w:t xml:space="preserve"> {</w:t>
      </w:r>
    </w:p>
    <w:p w14:paraId="35F0253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type1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w:t>
      </w:r>
    </w:p>
    <w:p w14:paraId="58D17DC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msMinus1280, msMinus640, msMinus320, msMinus160,msMinus80, msMinus60, msMinus40,</w:t>
      </w:r>
    </w:p>
    <w:p w14:paraId="77D26B3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msMinus20, ms0, ms20,ms40, ms60, ms80, ms160, ms320, ms640, ms1280},</w:t>
      </w:r>
    </w:p>
    <w:p w14:paraId="5E67305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w:t>
      </w:r>
    </w:p>
    <w:p w14:paraId="37B61EB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60C4692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A02085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UEAssistanceInformation-v1540-IEs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6B075E14"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overheatingAssistance               OverheatingAssistance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14B10900"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nonCriticalExtension                UEAssistanceInformation-v1610-IEs   </w:t>
      </w:r>
      <w:r w:rsidRPr="00C44B38">
        <w:rPr>
          <w:rFonts w:ascii="Courier New" w:eastAsia="Times New Roman" w:hAnsi="Courier New"/>
          <w:noProof/>
          <w:color w:val="993366"/>
          <w:sz w:val="16"/>
          <w:lang w:eastAsia="en-GB"/>
        </w:rPr>
        <w:t>OPTIONAL</w:t>
      </w:r>
    </w:p>
    <w:p w14:paraId="66B2EF7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799A418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DD013C9"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OverheatingAssistance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2293CDB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reducedMaxCCs                       ReducedMaxCCs-r16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1B482BE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reducedMaxBW-FR1                    ReducedMaxBW-FRx-r16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3AC8A31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reducedMaxBW-FR2                    ReducedMaxBW-FRx-r16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3E24A9D4"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reducedMaxMIMO-LayersFR1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1F93FE03"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reducedMIMO-LayersFR1-DL            MIMO-LayersDL,</w:t>
      </w:r>
    </w:p>
    <w:p w14:paraId="0B84845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reducedMIMO-LayersFR1-UL            MIMO-LayersUL</w:t>
      </w:r>
    </w:p>
    <w:p w14:paraId="75D4FF59"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0754F71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reducedMaxMIMO-LayersFR2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6196F2D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reducedMIMO-LayersFR2-DL            MIMO-LayersDL,</w:t>
      </w:r>
    </w:p>
    <w:p w14:paraId="76EFB7C9"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reducedMIMO-LayersFR2-UL            MIMO-LayersUL</w:t>
      </w:r>
    </w:p>
    <w:p w14:paraId="656AA05D"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OPTIONAL</w:t>
      </w:r>
    </w:p>
    <w:p w14:paraId="469703D9"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2A7B8389"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OverheatingAssistance-r17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5F71E13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reducedMaxBW-FR2-2-r17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2EDA72B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reducedBW-FR2-2-DL-r17              ReducedAggregatedBandwidth-r17,</w:t>
      </w:r>
    </w:p>
    <w:p w14:paraId="0D6EDD7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reducedBW-FR2-2-UL-r17              ReducedAggregatedBandwidth-r17</w:t>
      </w:r>
    </w:p>
    <w:p w14:paraId="7133376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54E08EE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reducedMaxMIMO-LayersFR2-2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45D822B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reducedMIMO-LayersFR2-2-DL          MIMO-LayersDL,</w:t>
      </w:r>
    </w:p>
    <w:p w14:paraId="0FB7BF2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reducedMIMO-LayersFR2-2-UL          MIMO-LayersUL</w:t>
      </w:r>
    </w:p>
    <w:p w14:paraId="172D601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OPTIONAL</w:t>
      </w:r>
    </w:p>
    <w:p w14:paraId="42CBFDD0"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26D4FBE4"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3D01FCF"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ReducedAggregatedBandwidth ::=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{mhz0, mhz10, mhz20, mhz30, mhz40, mhz50, mhz60, mhz80, mhz100, mhz200, mhz300, mhz400}</w:t>
      </w:r>
    </w:p>
    <w:p w14:paraId="72613B10"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723C01D"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ReducedAggregatedBandwidth-r17 ::=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{mhz0, mhz100, mhz200, mhz400, mhz800, mhz1200, mhz1600, mhz2000}</w:t>
      </w:r>
    </w:p>
    <w:p w14:paraId="518DD03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879598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UEAssistanceInformation-v1610-IEs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726C1C1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idc-Assistance-r16                  IDC-Assistance-r16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387F1B04"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drx-Preference-r16                  DRX-Preference-r16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7F3C2ECF"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maxBW-Preference-r16                MaxBW-Preference-r16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42DCAA8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maxCC-Preference-r16                MaxCC-Preference-r16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26876D5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maxMIMO-LayerPreference-r16         MaxMIMO-LayerPreference-r16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347A6A1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minSchedulingOffsetPreference-r16   MinSchedulingOffsetPreference-r16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5744B2C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releasePreference-r16               ReleasePreference-r16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018B152C"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sl-UE-AssistanceInformationNR-r16   SL-UE-AssistanceInformationNR-r16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4FB7F826"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referenceTimeInfoPreference-r16     </w:t>
      </w:r>
      <w:r w:rsidRPr="00C44B38">
        <w:rPr>
          <w:rFonts w:ascii="Courier New" w:eastAsia="Times New Roman" w:hAnsi="Courier New"/>
          <w:noProof/>
          <w:color w:val="993366"/>
          <w:sz w:val="16"/>
          <w:lang w:eastAsia="en-GB"/>
        </w:rPr>
        <w:t>BOOLEAN</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5FB7A85D"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nonCriticalExtension                UEAssistanceInformation-v1700-IEs   </w:t>
      </w:r>
      <w:r w:rsidRPr="00C44B38">
        <w:rPr>
          <w:rFonts w:ascii="Courier New" w:eastAsia="Times New Roman" w:hAnsi="Courier New"/>
          <w:noProof/>
          <w:color w:val="993366"/>
          <w:sz w:val="16"/>
          <w:lang w:eastAsia="en-GB"/>
        </w:rPr>
        <w:t>OPTIONAL</w:t>
      </w:r>
    </w:p>
    <w:p w14:paraId="23C2E5EF"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06FBB5C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1785BDF"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UEAssistanceInformation-v1700-IEs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01693AA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ul-GapFR2-Preference-r17              UL-GapFR2-Preference-r17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3CFCCF53"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musim-Assistance-r17                  MUSIM-Assistance-r17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49AA6546"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overheatingAssistance-r17             OverheatingAssistance-r17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28FC0FE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maxBW-PreferenceFR2-2-r17             MaxBW-PreferenceFR2-2-r17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68FB438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maxMIMO-LayerPreferenceFR2-2-r17      MaxMIMO-LayerPreferenceFR2-2-r17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0A5B2CE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minSchedulingOffsetPreferenceExt-r17  MinSchedulingOffsetPreferenceExt-r17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66D641A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rlm-MeasRelaxationState-r17           </w:t>
      </w:r>
      <w:r w:rsidRPr="00C44B38">
        <w:rPr>
          <w:rFonts w:ascii="Courier New" w:eastAsia="Times New Roman" w:hAnsi="Courier New"/>
          <w:noProof/>
          <w:color w:val="993366"/>
          <w:sz w:val="16"/>
          <w:lang w:eastAsia="en-GB"/>
        </w:rPr>
        <w:t>BOOLEAN</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44A0A1A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bfd-MeasRelaxationState-r17           </w:t>
      </w:r>
      <w:r w:rsidRPr="00C44B38">
        <w:rPr>
          <w:rFonts w:ascii="Courier New" w:eastAsia="Times New Roman" w:hAnsi="Courier New"/>
          <w:noProof/>
          <w:color w:val="993366"/>
          <w:sz w:val="16"/>
          <w:lang w:eastAsia="en-GB"/>
        </w:rPr>
        <w:t>BIT</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STRING</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SIZE</w:t>
      </w:r>
      <w:r w:rsidRPr="00C44B38">
        <w:rPr>
          <w:rFonts w:ascii="Courier New" w:eastAsia="Times New Roman" w:hAnsi="Courier New"/>
          <w:noProof/>
          <w:sz w:val="16"/>
          <w:lang w:eastAsia="en-GB"/>
        </w:rPr>
        <w:t xml:space="preserve"> (1..maxNrofServingCells))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6166F15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lastRenderedPageBreak/>
        <w:t xml:space="preserve">    nonSDT-DataIndication-r17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454576BD"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resumeCause-r17                       ResumeCause                       </w:t>
      </w:r>
      <w:r w:rsidRPr="00C44B38">
        <w:rPr>
          <w:rFonts w:ascii="Courier New" w:eastAsia="Times New Roman" w:hAnsi="Courier New"/>
          <w:noProof/>
          <w:color w:val="993366"/>
          <w:sz w:val="16"/>
          <w:lang w:eastAsia="en-GB"/>
        </w:rPr>
        <w:t>OPTIONAL</w:t>
      </w:r>
    </w:p>
    <w:p w14:paraId="14E90C3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4B86BF3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scg-DeactivationPreference-r17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 scgDeactivationPreferred, noPreference }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0B61CEDD"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uplinkData-r17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 true }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4249A4C4"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rrm-MeasRelaxationFulfilment-r17      </w:t>
      </w:r>
      <w:r w:rsidRPr="00C44B38">
        <w:rPr>
          <w:rFonts w:ascii="Courier New" w:eastAsia="Times New Roman" w:hAnsi="Courier New"/>
          <w:noProof/>
          <w:color w:val="993366"/>
          <w:sz w:val="16"/>
          <w:lang w:eastAsia="en-GB"/>
        </w:rPr>
        <w:t>BOOLEAN</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1E42BAB0"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propagationDelayDifference-r17        PropagationDelayDifference-r17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0100B05B" w14:textId="4D4C4EF0"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nonCriticalExtension                  </w:t>
      </w:r>
      <w:ins w:id="260" w:author="RAN2#121" w:date="2023-03-14T17:43:00Z">
        <w:r w:rsidR="00FF3A03" w:rsidRPr="00C44B38">
          <w:rPr>
            <w:rFonts w:ascii="Courier New" w:eastAsia="Times New Roman" w:hAnsi="Courier New"/>
            <w:noProof/>
            <w:sz w:val="16"/>
            <w:lang w:eastAsia="en-GB"/>
          </w:rPr>
          <w:t>UEAssistanceInformation-v1</w:t>
        </w:r>
        <w:r w:rsidR="00FF3A03">
          <w:rPr>
            <w:rFonts w:ascii="Courier New" w:eastAsia="Times New Roman" w:hAnsi="Courier New"/>
            <w:noProof/>
            <w:sz w:val="16"/>
            <w:lang w:eastAsia="en-GB"/>
          </w:rPr>
          <w:t>8xy</w:t>
        </w:r>
        <w:r w:rsidR="00FF3A03" w:rsidRPr="00C44B38">
          <w:rPr>
            <w:rFonts w:ascii="Courier New" w:eastAsia="Times New Roman" w:hAnsi="Courier New"/>
            <w:noProof/>
            <w:sz w:val="16"/>
            <w:lang w:eastAsia="en-GB"/>
          </w:rPr>
          <w:t>-IEs</w:t>
        </w:r>
      </w:ins>
      <w:del w:id="261" w:author="RAN2#121" w:date="2023-03-14T17:43:00Z">
        <w:r w:rsidRPr="00C44B38" w:rsidDel="00FF3A03">
          <w:rPr>
            <w:rFonts w:ascii="Courier New" w:eastAsia="Times New Roman" w:hAnsi="Courier New"/>
            <w:noProof/>
            <w:color w:val="993366"/>
            <w:sz w:val="16"/>
            <w:lang w:eastAsia="en-GB"/>
          </w:rPr>
          <w:delText>SEQUENCE</w:delText>
        </w:r>
        <w:r w:rsidRPr="00C44B38" w:rsidDel="00FF3A03">
          <w:rPr>
            <w:rFonts w:ascii="Courier New" w:eastAsia="Times New Roman" w:hAnsi="Courier New"/>
            <w:noProof/>
            <w:sz w:val="16"/>
            <w:lang w:eastAsia="en-GB"/>
          </w:rPr>
          <w:delText xml:space="preserve"> {}</w:delText>
        </w:r>
      </w:del>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OPTIONAL</w:t>
      </w:r>
    </w:p>
    <w:p w14:paraId="127A524D" w14:textId="5FE030B9" w:rsid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62" w:author="RAN2#121" w:date="2023-03-14T17:43:00Z"/>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36BA133B" w14:textId="1B809919" w:rsidR="00D73B63" w:rsidRDefault="00D73B63"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63" w:author="RAN2#121" w:date="2023-03-14T17:43:00Z"/>
          <w:rFonts w:ascii="Courier New" w:eastAsia="Times New Roman" w:hAnsi="Courier New"/>
          <w:noProof/>
          <w:sz w:val="16"/>
          <w:lang w:eastAsia="en-GB"/>
        </w:rPr>
      </w:pPr>
    </w:p>
    <w:p w14:paraId="157856A3" w14:textId="75E8CECD" w:rsidR="00D73B63" w:rsidRPr="00C44B38" w:rsidRDefault="00D73B63" w:rsidP="00D73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64" w:author="RAN2#121" w:date="2023-03-14T17:43:00Z"/>
          <w:rFonts w:ascii="Courier New" w:eastAsia="Times New Roman" w:hAnsi="Courier New"/>
          <w:noProof/>
          <w:sz w:val="16"/>
          <w:lang w:eastAsia="en-GB"/>
        </w:rPr>
      </w:pPr>
      <w:ins w:id="265" w:author="RAN2#121" w:date="2023-03-14T17:43:00Z">
        <w:r w:rsidRPr="00C44B38">
          <w:rPr>
            <w:rFonts w:ascii="Courier New" w:eastAsia="Times New Roman" w:hAnsi="Courier New"/>
            <w:noProof/>
            <w:sz w:val="16"/>
            <w:lang w:eastAsia="en-GB"/>
          </w:rPr>
          <w:t>UEAssistanceInformation-v1</w:t>
        </w:r>
        <w:r w:rsidR="00F120EC">
          <w:rPr>
            <w:rFonts w:ascii="Courier New" w:eastAsia="Times New Roman" w:hAnsi="Courier New"/>
            <w:noProof/>
            <w:sz w:val="16"/>
            <w:lang w:eastAsia="en-GB"/>
          </w:rPr>
          <w:t>8xy</w:t>
        </w:r>
        <w:r w:rsidRPr="00C44B38">
          <w:rPr>
            <w:rFonts w:ascii="Courier New" w:eastAsia="Times New Roman" w:hAnsi="Courier New"/>
            <w:noProof/>
            <w:sz w:val="16"/>
            <w:lang w:eastAsia="en-GB"/>
          </w:rPr>
          <w:t xml:space="preserve">-IEs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ins>
    </w:p>
    <w:p w14:paraId="59921E35" w14:textId="387AAD35" w:rsidR="006F6101" w:rsidRDefault="006F6101" w:rsidP="00C802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jc w:val="left"/>
        <w:textAlignment w:val="baseline"/>
        <w:rPr>
          <w:ins w:id="266" w:author="RAN2#121" w:date="2023-03-14T17:46:00Z"/>
          <w:rFonts w:ascii="Courier New" w:eastAsia="Times New Roman" w:hAnsi="Courier New"/>
          <w:noProof/>
          <w:sz w:val="16"/>
          <w:lang w:eastAsia="en-GB"/>
        </w:rPr>
      </w:pPr>
      <w:ins w:id="267" w:author="RAN2#121" w:date="2023-03-14T17:45:00Z">
        <w:r w:rsidRPr="00C44B38">
          <w:rPr>
            <w:rFonts w:ascii="Courier New" w:eastAsia="Times New Roman" w:hAnsi="Courier New"/>
            <w:noProof/>
            <w:sz w:val="16"/>
            <w:lang w:eastAsia="en-GB"/>
          </w:rPr>
          <w:t>idc-</w:t>
        </w:r>
        <w:r w:rsidR="000D517E">
          <w:rPr>
            <w:rFonts w:ascii="Courier New" w:eastAsia="Times New Roman" w:hAnsi="Courier New"/>
            <w:noProof/>
            <w:sz w:val="16"/>
            <w:lang w:eastAsia="en-GB"/>
          </w:rPr>
          <w:t>FDM-</w:t>
        </w:r>
        <w:r w:rsidRPr="00C44B38">
          <w:rPr>
            <w:rFonts w:ascii="Courier New" w:eastAsia="Times New Roman" w:hAnsi="Courier New"/>
            <w:noProof/>
            <w:sz w:val="16"/>
            <w:lang w:eastAsia="en-GB"/>
          </w:rPr>
          <w:t>Assistance-r1</w:t>
        </w:r>
      </w:ins>
      <w:ins w:id="268" w:author="RAN2#121" w:date="2023-03-14T17:47:00Z">
        <w:r w:rsidR="001E71A0">
          <w:rPr>
            <w:rFonts w:ascii="Courier New" w:eastAsia="Times New Roman" w:hAnsi="Courier New"/>
            <w:noProof/>
            <w:sz w:val="16"/>
            <w:lang w:eastAsia="en-GB"/>
          </w:rPr>
          <w:t>8</w:t>
        </w:r>
      </w:ins>
      <w:ins w:id="269" w:author="RAN2#121" w:date="2023-03-14T17:45:00Z">
        <w:r w:rsidRPr="00C44B38">
          <w:rPr>
            <w:rFonts w:ascii="Courier New" w:eastAsia="Times New Roman" w:hAnsi="Courier New"/>
            <w:noProof/>
            <w:sz w:val="16"/>
            <w:lang w:eastAsia="en-GB"/>
          </w:rPr>
          <w:t xml:space="preserve">                IDC-</w:t>
        </w:r>
        <w:r w:rsidR="0098189C">
          <w:rPr>
            <w:rFonts w:ascii="Courier New" w:eastAsia="Times New Roman" w:hAnsi="Courier New"/>
            <w:noProof/>
            <w:sz w:val="16"/>
            <w:lang w:eastAsia="en-GB"/>
          </w:rPr>
          <w:t>FDM-</w:t>
        </w:r>
        <w:r w:rsidRPr="00C44B38">
          <w:rPr>
            <w:rFonts w:ascii="Courier New" w:eastAsia="Times New Roman" w:hAnsi="Courier New"/>
            <w:noProof/>
            <w:sz w:val="16"/>
            <w:lang w:eastAsia="en-GB"/>
          </w:rPr>
          <w:t>Assistance-r1</w:t>
        </w:r>
      </w:ins>
      <w:ins w:id="270" w:author="RAN2#121" w:date="2023-03-14T17:47:00Z">
        <w:r w:rsidR="001E71A0">
          <w:rPr>
            <w:rFonts w:ascii="Courier New" w:eastAsia="Times New Roman" w:hAnsi="Courier New"/>
            <w:noProof/>
            <w:sz w:val="16"/>
            <w:lang w:eastAsia="en-GB"/>
          </w:rPr>
          <w:t>8</w:t>
        </w:r>
      </w:ins>
      <w:ins w:id="271" w:author="RAN2#121" w:date="2023-03-14T17:45:00Z">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ins>
    </w:p>
    <w:p w14:paraId="1863657D" w14:textId="0CA9AD9F" w:rsidR="00E2026D" w:rsidRPr="00C44B38" w:rsidRDefault="00E2026D" w:rsidP="00E202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72" w:author="RAN2#121" w:date="2023-03-14T17:45:00Z"/>
          <w:rFonts w:ascii="Courier New" w:eastAsia="Times New Roman" w:hAnsi="Courier New"/>
          <w:noProof/>
          <w:sz w:val="16"/>
          <w:lang w:eastAsia="en-GB"/>
        </w:rPr>
      </w:pPr>
      <w:ins w:id="273" w:author="RAN2#121" w:date="2023-03-14T17:46:00Z">
        <w:r w:rsidRPr="00C44B38">
          <w:rPr>
            <w:rFonts w:ascii="Courier New" w:eastAsia="Times New Roman" w:hAnsi="Courier New"/>
            <w:noProof/>
            <w:sz w:val="16"/>
            <w:lang w:eastAsia="en-GB"/>
          </w:rPr>
          <w:t xml:space="preserve">    idc-</w:t>
        </w:r>
        <w:r w:rsidR="00D37579">
          <w:rPr>
            <w:rFonts w:ascii="Courier New" w:eastAsia="Times New Roman" w:hAnsi="Courier New"/>
            <w:noProof/>
            <w:sz w:val="16"/>
            <w:lang w:eastAsia="en-GB"/>
          </w:rPr>
          <w:t>T</w:t>
        </w:r>
        <w:r>
          <w:rPr>
            <w:rFonts w:ascii="Courier New" w:eastAsia="Times New Roman" w:hAnsi="Courier New"/>
            <w:noProof/>
            <w:sz w:val="16"/>
            <w:lang w:eastAsia="en-GB"/>
          </w:rPr>
          <w:t>DM-</w:t>
        </w:r>
        <w:r w:rsidRPr="00C44B38">
          <w:rPr>
            <w:rFonts w:ascii="Courier New" w:eastAsia="Times New Roman" w:hAnsi="Courier New"/>
            <w:noProof/>
            <w:sz w:val="16"/>
            <w:lang w:eastAsia="en-GB"/>
          </w:rPr>
          <w:t>Assistance-r1</w:t>
        </w:r>
      </w:ins>
      <w:ins w:id="274" w:author="RAN2#121" w:date="2023-03-14T17:47:00Z">
        <w:r w:rsidR="001E71A0">
          <w:rPr>
            <w:rFonts w:ascii="Courier New" w:eastAsia="Times New Roman" w:hAnsi="Courier New"/>
            <w:noProof/>
            <w:sz w:val="16"/>
            <w:lang w:eastAsia="en-GB"/>
          </w:rPr>
          <w:t>8</w:t>
        </w:r>
      </w:ins>
      <w:ins w:id="275" w:author="RAN2#121" w:date="2023-03-14T17:46:00Z">
        <w:r w:rsidRPr="00C44B38">
          <w:rPr>
            <w:rFonts w:ascii="Courier New" w:eastAsia="Times New Roman" w:hAnsi="Courier New"/>
            <w:noProof/>
            <w:sz w:val="16"/>
            <w:lang w:eastAsia="en-GB"/>
          </w:rPr>
          <w:t xml:space="preserve">                IDC-</w:t>
        </w:r>
        <w:r w:rsidR="00D37579">
          <w:rPr>
            <w:rFonts w:ascii="Courier New" w:eastAsia="Times New Roman" w:hAnsi="Courier New"/>
            <w:noProof/>
            <w:sz w:val="16"/>
            <w:lang w:eastAsia="en-GB"/>
          </w:rPr>
          <w:t>T</w:t>
        </w:r>
        <w:r>
          <w:rPr>
            <w:rFonts w:ascii="Courier New" w:eastAsia="Times New Roman" w:hAnsi="Courier New"/>
            <w:noProof/>
            <w:sz w:val="16"/>
            <w:lang w:eastAsia="en-GB"/>
          </w:rPr>
          <w:t>DM-</w:t>
        </w:r>
        <w:r w:rsidRPr="00C44B38">
          <w:rPr>
            <w:rFonts w:ascii="Courier New" w:eastAsia="Times New Roman" w:hAnsi="Courier New"/>
            <w:noProof/>
            <w:sz w:val="16"/>
            <w:lang w:eastAsia="en-GB"/>
          </w:rPr>
          <w:t>Assistance-r1</w:t>
        </w:r>
      </w:ins>
      <w:ins w:id="276" w:author="RAN2#121" w:date="2023-03-14T17:47:00Z">
        <w:r w:rsidR="001E71A0">
          <w:rPr>
            <w:rFonts w:ascii="Courier New" w:eastAsia="Times New Roman" w:hAnsi="Courier New"/>
            <w:noProof/>
            <w:sz w:val="16"/>
            <w:lang w:eastAsia="en-GB"/>
          </w:rPr>
          <w:t>8</w:t>
        </w:r>
      </w:ins>
      <w:ins w:id="277" w:author="RAN2#121" w:date="2023-03-14T17:46:00Z">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ins>
    </w:p>
    <w:p w14:paraId="5D7AC63F" w14:textId="77777777" w:rsidR="00D73B63" w:rsidRPr="00C44B38" w:rsidRDefault="00D73B63" w:rsidP="00D73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78" w:author="RAN2#121" w:date="2023-03-14T17:43:00Z"/>
          <w:rFonts w:ascii="Courier New" w:eastAsia="Times New Roman" w:hAnsi="Courier New"/>
          <w:noProof/>
          <w:sz w:val="16"/>
          <w:lang w:eastAsia="en-GB"/>
        </w:rPr>
      </w:pPr>
      <w:ins w:id="279" w:author="RAN2#121" w:date="2023-03-14T17:43:00Z">
        <w:r w:rsidRPr="00C44B38">
          <w:rPr>
            <w:rFonts w:ascii="Courier New" w:eastAsia="Times New Roman" w:hAnsi="Courier New"/>
            <w:noProof/>
            <w:sz w:val="16"/>
            <w:lang w:eastAsia="en-GB"/>
          </w:rPr>
          <w:t xml:space="preserve">    nonCriticalExtension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OPTIONAL</w:t>
        </w:r>
      </w:ins>
    </w:p>
    <w:p w14:paraId="2F7E25AE" w14:textId="596AA609" w:rsidR="00D73B63" w:rsidRPr="00C44B38" w:rsidRDefault="00D73B63"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ins w:id="280" w:author="RAN2#121" w:date="2023-03-14T17:43:00Z">
        <w:r w:rsidRPr="00C44B38">
          <w:rPr>
            <w:rFonts w:ascii="Courier New" w:eastAsia="Times New Roman" w:hAnsi="Courier New"/>
            <w:noProof/>
            <w:sz w:val="16"/>
            <w:lang w:eastAsia="en-GB"/>
          </w:rPr>
          <w:t>}</w:t>
        </w:r>
      </w:ins>
    </w:p>
    <w:p w14:paraId="79B41323"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C4F0FC8"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IDC-Assistance-r16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501D104C"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affectedCarrierFreqList-r16             AffectedCarrierFreqList-r16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060706A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affectedCarrierFreqCombList-r16         AffectedCarrierFreqCombList-r16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5696323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w:t>
      </w:r>
    </w:p>
    <w:p w14:paraId="447AD465" w14:textId="30E8A663" w:rsid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3D594154" w14:textId="77777777" w:rsidR="003A7CDB" w:rsidRPr="00C44B38" w:rsidRDefault="003A7CDB"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733000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AffectedCarrierFreqList-r16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SIZE</w:t>
      </w:r>
      <w:r w:rsidRPr="00C44B38">
        <w:rPr>
          <w:rFonts w:ascii="Courier New" w:eastAsia="Times New Roman" w:hAnsi="Courier New"/>
          <w:noProof/>
          <w:sz w:val="16"/>
          <w:lang w:eastAsia="en-GB"/>
        </w:rPr>
        <w:t xml:space="preserve"> (1.. maxFreqIDC-r16))</w:t>
      </w:r>
      <w:r w:rsidRPr="00C44B38">
        <w:rPr>
          <w:rFonts w:ascii="Courier New" w:eastAsia="Times New Roman" w:hAnsi="Courier New"/>
          <w:noProof/>
          <w:color w:val="993366"/>
          <w:sz w:val="16"/>
          <w:lang w:eastAsia="en-GB"/>
        </w:rPr>
        <w:t xml:space="preserve"> OF</w:t>
      </w:r>
      <w:r w:rsidRPr="00C44B38">
        <w:rPr>
          <w:rFonts w:ascii="Courier New" w:eastAsia="Times New Roman" w:hAnsi="Courier New"/>
          <w:noProof/>
          <w:sz w:val="16"/>
          <w:lang w:eastAsia="en-GB"/>
        </w:rPr>
        <w:t xml:space="preserve"> AffectedCarrierFreq-r16</w:t>
      </w:r>
    </w:p>
    <w:p w14:paraId="3A9413FC"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DCF7A6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AffectedCarrierFreq-r16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7B984CD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carrierFreq-r16                 ARFCN-ValueNR,</w:t>
      </w:r>
    </w:p>
    <w:p w14:paraId="1CC89226"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interferenceDirection-r16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{nr, other, both, spare}</w:t>
      </w:r>
    </w:p>
    <w:p w14:paraId="559B7E9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4953547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CDB761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AffectedCarrierFreqCombList-r16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SIZE</w:t>
      </w:r>
      <w:r w:rsidRPr="00C44B38">
        <w:rPr>
          <w:rFonts w:ascii="Courier New" w:eastAsia="Times New Roman" w:hAnsi="Courier New"/>
          <w:noProof/>
          <w:sz w:val="16"/>
          <w:lang w:eastAsia="en-GB"/>
        </w:rPr>
        <w:t xml:space="preserve"> (1..maxCombIDC-r16))</w:t>
      </w:r>
      <w:r w:rsidRPr="00C44B38">
        <w:rPr>
          <w:rFonts w:ascii="Courier New" w:eastAsia="Times New Roman" w:hAnsi="Courier New"/>
          <w:noProof/>
          <w:color w:val="993366"/>
          <w:sz w:val="16"/>
          <w:lang w:eastAsia="en-GB"/>
        </w:rPr>
        <w:t xml:space="preserve"> OF</w:t>
      </w:r>
      <w:r w:rsidRPr="00C44B38">
        <w:rPr>
          <w:rFonts w:ascii="Courier New" w:eastAsia="Times New Roman" w:hAnsi="Courier New"/>
          <w:noProof/>
          <w:sz w:val="16"/>
          <w:lang w:eastAsia="en-GB"/>
        </w:rPr>
        <w:t xml:space="preserve"> AffectedCarrierFreqComb-r16</w:t>
      </w:r>
    </w:p>
    <w:p w14:paraId="2A4E915F"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32BBFC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AffectedCarrierFreqComb-r16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60682B93"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affectedCarrierFreqComb-r16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SIZE</w:t>
      </w:r>
      <w:r w:rsidRPr="00C44B38">
        <w:rPr>
          <w:rFonts w:ascii="Courier New" w:eastAsia="Times New Roman" w:hAnsi="Courier New"/>
          <w:noProof/>
          <w:sz w:val="16"/>
          <w:lang w:eastAsia="en-GB"/>
        </w:rPr>
        <w:t xml:space="preserve"> (2..maxNrofServingCells))</w:t>
      </w:r>
      <w:r w:rsidRPr="00C44B38">
        <w:rPr>
          <w:rFonts w:ascii="Courier New" w:eastAsia="Times New Roman" w:hAnsi="Courier New"/>
          <w:noProof/>
          <w:color w:val="993366"/>
          <w:sz w:val="16"/>
          <w:lang w:eastAsia="en-GB"/>
        </w:rPr>
        <w:t xml:space="preserve"> OF</w:t>
      </w:r>
      <w:r w:rsidRPr="00C44B38">
        <w:rPr>
          <w:rFonts w:ascii="Courier New" w:eastAsia="Times New Roman" w:hAnsi="Courier New"/>
          <w:noProof/>
          <w:sz w:val="16"/>
          <w:lang w:eastAsia="en-GB"/>
        </w:rPr>
        <w:t xml:space="preserve">  ARFCN-ValueNR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175C85C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victimSystemType-r16                VictimSystemType-r16</w:t>
      </w:r>
    </w:p>
    <w:p w14:paraId="538552A0"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3CBF9F7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E555BD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VictimSystemType-r16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4BB0349F"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gps-r16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{true}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41DF8D7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glonass-r16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{true}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384379B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bds-r16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{true}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0FA1D0C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galileo-r16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{true}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4DD4287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navIC-r16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{true}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5F20DE2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wlan-r16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{true}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0AF678B9"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bluetooth-r16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{true}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2FE3632F" w14:textId="3C91FE1E" w:rsidR="005B2D41"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w:t>
      </w:r>
    </w:p>
    <w:p w14:paraId="15D77E4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0713E766"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1A0EEB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DRX-Preference-r16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35F311A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preferredDRX-InactivityTimer-r16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w:t>
      </w:r>
    </w:p>
    <w:p w14:paraId="48F97429"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ms0, ms1, ms2, ms3, ms4, ms5, ms6, ms8, ms10, ms20, ms30, ms40, ms50, ms60, ms80,</w:t>
      </w:r>
    </w:p>
    <w:p w14:paraId="24EA14B9"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ms100, ms200, ms300, ms500, ms750, ms1280, ms1920, ms2560, spare9, spare8,</w:t>
      </w:r>
    </w:p>
    <w:p w14:paraId="4329D02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lastRenderedPageBreak/>
        <w:t xml:space="preserve">                                            spare7, spare6, spare5, spare4, spare3, spare2, spare1}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362344E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preferredDRX-LongCycle-r16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w:t>
      </w:r>
    </w:p>
    <w:p w14:paraId="0218335C"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ms10, ms20, ms32, ms40, ms60, ms64, ms70, ms80, ms128, ms160, ms256, ms320, ms512,</w:t>
      </w:r>
    </w:p>
    <w:p w14:paraId="7576FC2D"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ms640, ms1024, ms1280, ms2048, ms2560, ms5120, ms10240, spare12, spare11, spare10,</w:t>
      </w:r>
    </w:p>
    <w:p w14:paraId="70B54D8C"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spare9, spare8, spare7, spare6, spare5, spare4, spare3, spare2, spare1 }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766CE6B9"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preferredDRX-ShortCycle-r16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w:t>
      </w:r>
    </w:p>
    <w:p w14:paraId="4ADC3294"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ms2, ms3, ms4, ms5, ms6, ms7, ms8, ms10, ms14, ms16, ms20, ms30, ms32,</w:t>
      </w:r>
    </w:p>
    <w:p w14:paraId="7C8D3CD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ms35, ms40, ms64, ms80, ms128, ms160, ms256, ms320, ms512, ms640, spare9,</w:t>
      </w:r>
    </w:p>
    <w:p w14:paraId="5164059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spare8, spare7, spare6, spare5, spare4, spare3, spare2, spare1 }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0536FA2D"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preferredDRX-ShortCycleTimer-r16    </w:t>
      </w:r>
      <w:r w:rsidRPr="00C44B38">
        <w:rPr>
          <w:rFonts w:ascii="Courier New" w:eastAsia="Times New Roman" w:hAnsi="Courier New"/>
          <w:noProof/>
          <w:color w:val="993366"/>
          <w:sz w:val="16"/>
          <w:lang w:eastAsia="en-GB"/>
        </w:rPr>
        <w:t>INTEGER</w:t>
      </w:r>
      <w:r w:rsidRPr="00C44B38">
        <w:rPr>
          <w:rFonts w:ascii="Courier New" w:eastAsia="Times New Roman" w:hAnsi="Courier New"/>
          <w:noProof/>
          <w:sz w:val="16"/>
          <w:lang w:eastAsia="en-GB"/>
        </w:rPr>
        <w:t xml:space="preserve"> (1..16)    </w:t>
      </w:r>
      <w:r w:rsidRPr="00C44B38">
        <w:rPr>
          <w:rFonts w:ascii="Courier New" w:eastAsia="Times New Roman" w:hAnsi="Courier New"/>
          <w:noProof/>
          <w:color w:val="993366"/>
          <w:sz w:val="16"/>
          <w:lang w:eastAsia="en-GB"/>
        </w:rPr>
        <w:t>OPTIONAL</w:t>
      </w:r>
    </w:p>
    <w:p w14:paraId="29284A0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09AD5C98"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AC5E97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MaxBW-Preference-r16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759A678C"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reducedMaxBW-FR1-r16                ReducedMaxBW-FRx-r16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3F836696"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reducedMaxBW-FR2-r16                ReducedMaxBW-FRx-r16                     </w:t>
      </w:r>
      <w:r w:rsidRPr="00C44B38">
        <w:rPr>
          <w:rFonts w:ascii="Courier New" w:eastAsia="Times New Roman" w:hAnsi="Courier New"/>
          <w:noProof/>
          <w:color w:val="993366"/>
          <w:sz w:val="16"/>
          <w:lang w:eastAsia="en-GB"/>
        </w:rPr>
        <w:t>OPTIONAL</w:t>
      </w:r>
    </w:p>
    <w:p w14:paraId="2F0364B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303C246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E4DBF1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MaxBW-PreferenceFR2-2-r17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57A995BF"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reducedMaxBW-FR2-2-r17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1FE2B4E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reducedBW-FR2-2-DL-r17              ReducedAggregatedBandwidth-r17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5742C6B3"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reducedBW-FR2-2-UL-r17              ReducedAggregatedBandwidth-r17       </w:t>
      </w:r>
      <w:r w:rsidRPr="00C44B38">
        <w:rPr>
          <w:rFonts w:ascii="Courier New" w:eastAsia="Times New Roman" w:hAnsi="Courier New"/>
          <w:noProof/>
          <w:color w:val="993366"/>
          <w:sz w:val="16"/>
          <w:lang w:eastAsia="en-GB"/>
        </w:rPr>
        <w:t>OPTIONAL</w:t>
      </w:r>
    </w:p>
    <w:p w14:paraId="37CDB77D"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OPTIONAL</w:t>
      </w:r>
    </w:p>
    <w:p w14:paraId="6A0516E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604D0D69"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7085F66"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MaxCC-Preference-r16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67406EE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reducedMaxCCs-r16                   ReducedMaxCCs-r16                        </w:t>
      </w:r>
      <w:r w:rsidRPr="00C44B38">
        <w:rPr>
          <w:rFonts w:ascii="Courier New" w:eastAsia="Times New Roman" w:hAnsi="Courier New"/>
          <w:noProof/>
          <w:color w:val="993366"/>
          <w:sz w:val="16"/>
          <w:lang w:eastAsia="en-GB"/>
        </w:rPr>
        <w:t>OPTIONAL</w:t>
      </w:r>
    </w:p>
    <w:p w14:paraId="2DEB32C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330842E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EFC6C3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MaxMIMO-LayerPreference-r16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14D160D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reducedMaxMIMO-LayersFR1-r16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3F7BE0A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reducedMIMO-LayersFR1-DL-r16        </w:t>
      </w:r>
      <w:r w:rsidRPr="00C44B38">
        <w:rPr>
          <w:rFonts w:ascii="Courier New" w:eastAsia="Times New Roman" w:hAnsi="Courier New"/>
          <w:noProof/>
          <w:color w:val="993366"/>
          <w:sz w:val="16"/>
          <w:lang w:eastAsia="en-GB"/>
        </w:rPr>
        <w:t>INTEGER</w:t>
      </w:r>
      <w:r w:rsidRPr="00C44B38">
        <w:rPr>
          <w:rFonts w:ascii="Courier New" w:eastAsia="Times New Roman" w:hAnsi="Courier New"/>
          <w:noProof/>
          <w:sz w:val="16"/>
          <w:lang w:eastAsia="en-GB"/>
        </w:rPr>
        <w:t xml:space="preserve"> (1..8),</w:t>
      </w:r>
    </w:p>
    <w:p w14:paraId="0E675A3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reducedMIMO-LayersFR1-UL-r16        </w:t>
      </w:r>
      <w:r w:rsidRPr="00C44B38">
        <w:rPr>
          <w:rFonts w:ascii="Courier New" w:eastAsia="Times New Roman" w:hAnsi="Courier New"/>
          <w:noProof/>
          <w:color w:val="993366"/>
          <w:sz w:val="16"/>
          <w:lang w:eastAsia="en-GB"/>
        </w:rPr>
        <w:t>INTEGER</w:t>
      </w:r>
      <w:r w:rsidRPr="00C44B38">
        <w:rPr>
          <w:rFonts w:ascii="Courier New" w:eastAsia="Times New Roman" w:hAnsi="Courier New"/>
          <w:noProof/>
          <w:sz w:val="16"/>
          <w:lang w:eastAsia="en-GB"/>
        </w:rPr>
        <w:t xml:space="preserve"> (1..4)</w:t>
      </w:r>
    </w:p>
    <w:p w14:paraId="2DFDA6A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76EE71D6"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reducedMaxMIMO-LayersFR2-r16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3492088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reducedMIMO-LayersFR2-DL-r16        </w:t>
      </w:r>
      <w:r w:rsidRPr="00C44B38">
        <w:rPr>
          <w:rFonts w:ascii="Courier New" w:eastAsia="Times New Roman" w:hAnsi="Courier New"/>
          <w:noProof/>
          <w:color w:val="993366"/>
          <w:sz w:val="16"/>
          <w:lang w:eastAsia="en-GB"/>
        </w:rPr>
        <w:t>INTEGER</w:t>
      </w:r>
      <w:r w:rsidRPr="00C44B38">
        <w:rPr>
          <w:rFonts w:ascii="Courier New" w:eastAsia="Times New Roman" w:hAnsi="Courier New"/>
          <w:noProof/>
          <w:sz w:val="16"/>
          <w:lang w:eastAsia="en-GB"/>
        </w:rPr>
        <w:t xml:space="preserve"> (1..8),</w:t>
      </w:r>
    </w:p>
    <w:p w14:paraId="615E824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reducedMIMO-LayersFR2-UL-r16        </w:t>
      </w:r>
      <w:r w:rsidRPr="00C44B38">
        <w:rPr>
          <w:rFonts w:ascii="Courier New" w:eastAsia="Times New Roman" w:hAnsi="Courier New"/>
          <w:noProof/>
          <w:color w:val="993366"/>
          <w:sz w:val="16"/>
          <w:lang w:eastAsia="en-GB"/>
        </w:rPr>
        <w:t>INTEGER</w:t>
      </w:r>
      <w:r w:rsidRPr="00C44B38">
        <w:rPr>
          <w:rFonts w:ascii="Courier New" w:eastAsia="Times New Roman" w:hAnsi="Courier New"/>
          <w:noProof/>
          <w:sz w:val="16"/>
          <w:lang w:eastAsia="en-GB"/>
        </w:rPr>
        <w:t xml:space="preserve"> (1..4)</w:t>
      </w:r>
    </w:p>
    <w:p w14:paraId="01B7D594"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OPTIONAL</w:t>
      </w:r>
    </w:p>
    <w:p w14:paraId="048939B4"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1F7764F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2684503"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MaxMIMO-LayerPreferenceFR2-2-r17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352C5C0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reducedMaxMIMO-LayersFR2-2-r17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01D2F866"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reducedMIMO-LayersFR2-2-DL-r17          </w:t>
      </w:r>
      <w:r w:rsidRPr="00C44B38">
        <w:rPr>
          <w:rFonts w:ascii="Courier New" w:eastAsia="Times New Roman" w:hAnsi="Courier New"/>
          <w:noProof/>
          <w:color w:val="993366"/>
          <w:sz w:val="16"/>
          <w:lang w:eastAsia="en-GB"/>
        </w:rPr>
        <w:t>INTEGER</w:t>
      </w:r>
      <w:r w:rsidRPr="00C44B38">
        <w:rPr>
          <w:rFonts w:ascii="Courier New" w:eastAsia="Times New Roman" w:hAnsi="Courier New"/>
          <w:noProof/>
          <w:sz w:val="16"/>
          <w:lang w:eastAsia="en-GB"/>
        </w:rPr>
        <w:t xml:space="preserve"> (1..8),</w:t>
      </w:r>
    </w:p>
    <w:p w14:paraId="15900699"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reducedMIMO-LayersFR2-2-UL-r17          </w:t>
      </w:r>
      <w:r w:rsidRPr="00C44B38">
        <w:rPr>
          <w:rFonts w:ascii="Courier New" w:eastAsia="Times New Roman" w:hAnsi="Courier New"/>
          <w:noProof/>
          <w:color w:val="993366"/>
          <w:sz w:val="16"/>
          <w:lang w:eastAsia="en-GB"/>
        </w:rPr>
        <w:t>INTEGER</w:t>
      </w:r>
      <w:r w:rsidRPr="00C44B38">
        <w:rPr>
          <w:rFonts w:ascii="Courier New" w:eastAsia="Times New Roman" w:hAnsi="Courier New"/>
          <w:noProof/>
          <w:sz w:val="16"/>
          <w:lang w:eastAsia="en-GB"/>
        </w:rPr>
        <w:t xml:space="preserve"> (1..4)</w:t>
      </w:r>
    </w:p>
    <w:p w14:paraId="5159CF2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OPTIONAL</w:t>
      </w:r>
    </w:p>
    <w:p w14:paraId="7D6C3AF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3C2014D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5CC4B9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MinSchedulingOffsetPreference-r16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797D486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preferredK0-r16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56509CF8"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preferredK0-SCS-15kHz-r16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{sl1, sl2, sl4, sl6}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6DA2BD6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preferredK0-SCS-30kHz-r16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{sl1, sl2, sl4, sl6}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17499E38"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preferredK0-SCS-60kHz-r16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{sl2, sl4, sl8, sl12}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7E4796F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lastRenderedPageBreak/>
        <w:t xml:space="preserve">        preferredK0-SCS-120kHz-r16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{sl2, sl4, sl8, sl12}             </w:t>
      </w:r>
      <w:r w:rsidRPr="00C44B38">
        <w:rPr>
          <w:rFonts w:ascii="Courier New" w:eastAsia="Times New Roman" w:hAnsi="Courier New"/>
          <w:noProof/>
          <w:color w:val="993366"/>
          <w:sz w:val="16"/>
          <w:lang w:eastAsia="en-GB"/>
        </w:rPr>
        <w:t>OPTIONAL</w:t>
      </w:r>
    </w:p>
    <w:p w14:paraId="1B788783"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79F35C2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preferredK2-r16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0823C494"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preferredK2-SCS-15kHz-r16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{sl1, sl2, sl4, sl6}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5F39050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preferredK2-SCS-30kHz-r16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{sl1, sl2, sl4, sl6}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2983D92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preferredK2-SCS-60kHz-r16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{sl2, sl4, sl8, sl12}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422DA82C"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preferredK2-SCS-120kHz-r16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{sl2, sl4, sl8, sl12}            </w:t>
      </w:r>
      <w:r w:rsidRPr="00C44B38">
        <w:rPr>
          <w:rFonts w:ascii="Courier New" w:eastAsia="Times New Roman" w:hAnsi="Courier New"/>
          <w:noProof/>
          <w:color w:val="993366"/>
          <w:sz w:val="16"/>
          <w:lang w:eastAsia="en-GB"/>
        </w:rPr>
        <w:t>OPTIONAL</w:t>
      </w:r>
    </w:p>
    <w:p w14:paraId="6C996A03"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OPTIONAL</w:t>
      </w:r>
    </w:p>
    <w:p w14:paraId="5484E09C"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08A9B3B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15F39C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MinSchedulingOffsetPreferenceExt-r17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6D398FFD"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preferredK0-r17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5455DC5D"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preferredK0-SCS-480kHz-r17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{sl8, sl16, sl32, sl48}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7CF3B49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preferredK0-SCS-960kHz-r17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{sl8, sl16, sl32, sl48}      </w:t>
      </w:r>
      <w:r w:rsidRPr="00C44B38">
        <w:rPr>
          <w:rFonts w:ascii="Courier New" w:eastAsia="Times New Roman" w:hAnsi="Courier New"/>
          <w:noProof/>
          <w:color w:val="993366"/>
          <w:sz w:val="16"/>
          <w:lang w:eastAsia="en-GB"/>
        </w:rPr>
        <w:t>OPTIONAL</w:t>
      </w:r>
    </w:p>
    <w:p w14:paraId="2C634E9C"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78CB7D0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preferredK2-r17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318864E3"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preferredK2-SCS-480kHz-r17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{sl8, sl16, sl32, sl48}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58932F4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preferredK2-SCS-960kHz-r17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{sl8, sl16, sl32, sl48}      </w:t>
      </w:r>
      <w:r w:rsidRPr="00C44B38">
        <w:rPr>
          <w:rFonts w:ascii="Courier New" w:eastAsia="Times New Roman" w:hAnsi="Courier New"/>
          <w:noProof/>
          <w:color w:val="993366"/>
          <w:sz w:val="16"/>
          <w:lang w:eastAsia="en-GB"/>
        </w:rPr>
        <w:t>OPTIONAL</w:t>
      </w:r>
    </w:p>
    <w:p w14:paraId="218AB12F"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OPTIONAL</w:t>
      </w:r>
    </w:p>
    <w:p w14:paraId="60BC167D"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2AB79F04"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15C1B9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MUSIM-Assistance-r17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259C5AF6"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musim-PreferredRRC-State-r17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{idle, inactive, outOfConnected}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7A5A4BA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musim-GapPreferenceList-r17           MUSIM-GapPreferenceList-r17                     </w:t>
      </w:r>
      <w:r w:rsidRPr="00C44B38">
        <w:rPr>
          <w:rFonts w:ascii="Courier New" w:eastAsia="Times New Roman" w:hAnsi="Courier New"/>
          <w:noProof/>
          <w:color w:val="993366"/>
          <w:sz w:val="16"/>
          <w:lang w:eastAsia="en-GB"/>
        </w:rPr>
        <w:t>OPTIONAL</w:t>
      </w:r>
    </w:p>
    <w:p w14:paraId="75165AE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75A94F90"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B5E41D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MUSIM-GapPreferenceList-r17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SIZE</w:t>
      </w:r>
      <w:r w:rsidRPr="00C44B38">
        <w:rPr>
          <w:rFonts w:ascii="Courier New" w:eastAsia="Times New Roman" w:hAnsi="Courier New"/>
          <w:noProof/>
          <w:sz w:val="16"/>
          <w:lang w:eastAsia="en-GB"/>
        </w:rPr>
        <w:t xml:space="preserve"> (1..4))</w:t>
      </w:r>
      <w:r w:rsidRPr="00C44B38">
        <w:rPr>
          <w:rFonts w:ascii="Courier New" w:eastAsia="Times New Roman" w:hAnsi="Courier New"/>
          <w:noProof/>
          <w:color w:val="993366"/>
          <w:sz w:val="16"/>
          <w:lang w:eastAsia="en-GB"/>
        </w:rPr>
        <w:t xml:space="preserve"> OF</w:t>
      </w:r>
      <w:r w:rsidRPr="00C44B38">
        <w:rPr>
          <w:rFonts w:ascii="Courier New" w:eastAsia="Times New Roman" w:hAnsi="Courier New"/>
          <w:noProof/>
          <w:sz w:val="16"/>
          <w:lang w:eastAsia="en-GB"/>
        </w:rPr>
        <w:t xml:space="preserve"> MUSIM-GapInfo-r17</w:t>
      </w:r>
    </w:p>
    <w:p w14:paraId="6A0FEE8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03E97C6"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ReleasePreference-r16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7C513B8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preferredRRC-State-r16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{idle, inactive, connected, outOfConnected}</w:t>
      </w:r>
    </w:p>
    <w:p w14:paraId="53659784"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7B727359"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0C019B6"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ReducedMaxBW-FRx-r16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14A7490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reducedBW-DL-r16                    ReducedAggregatedBandwidth,</w:t>
      </w:r>
    </w:p>
    <w:p w14:paraId="70A9CA1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reducedBW-UL-r16                    ReducedAggregatedBandwidth</w:t>
      </w:r>
    </w:p>
    <w:p w14:paraId="3CBABCC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62EA0CC4"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7F8A48D"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ReducedMaxCCs-r16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28CD9DE6"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reducedCCsDL-r16                    </w:t>
      </w:r>
      <w:r w:rsidRPr="00C44B38">
        <w:rPr>
          <w:rFonts w:ascii="Courier New" w:eastAsia="Times New Roman" w:hAnsi="Courier New"/>
          <w:noProof/>
          <w:color w:val="993366"/>
          <w:sz w:val="16"/>
          <w:lang w:eastAsia="en-GB"/>
        </w:rPr>
        <w:t>INTEGER</w:t>
      </w:r>
      <w:r w:rsidRPr="00C44B38">
        <w:rPr>
          <w:rFonts w:ascii="Courier New" w:eastAsia="Times New Roman" w:hAnsi="Courier New"/>
          <w:noProof/>
          <w:sz w:val="16"/>
          <w:lang w:eastAsia="en-GB"/>
        </w:rPr>
        <w:t xml:space="preserve"> (0..31),</w:t>
      </w:r>
    </w:p>
    <w:p w14:paraId="732F50E0"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reducedCCsUL-r16                    </w:t>
      </w:r>
      <w:r w:rsidRPr="00C44B38">
        <w:rPr>
          <w:rFonts w:ascii="Courier New" w:eastAsia="Times New Roman" w:hAnsi="Courier New"/>
          <w:noProof/>
          <w:color w:val="993366"/>
          <w:sz w:val="16"/>
          <w:lang w:eastAsia="en-GB"/>
        </w:rPr>
        <w:t>INTEGER</w:t>
      </w:r>
      <w:r w:rsidRPr="00C44B38">
        <w:rPr>
          <w:rFonts w:ascii="Courier New" w:eastAsia="Times New Roman" w:hAnsi="Courier New"/>
          <w:noProof/>
          <w:sz w:val="16"/>
          <w:lang w:eastAsia="en-GB"/>
        </w:rPr>
        <w:t xml:space="preserve"> (0..31)</w:t>
      </w:r>
    </w:p>
    <w:p w14:paraId="793E96C9"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712B8F2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F1EFDC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SL-UE-AssistanceInformationNR-r16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SIZE</w:t>
      </w:r>
      <w:r w:rsidRPr="00C44B38">
        <w:rPr>
          <w:rFonts w:ascii="Courier New" w:eastAsia="Times New Roman" w:hAnsi="Courier New"/>
          <w:noProof/>
          <w:sz w:val="16"/>
          <w:lang w:eastAsia="en-GB"/>
        </w:rPr>
        <w:t xml:space="preserve"> (1..maxNrofTrafficPattern-r16))</w:t>
      </w:r>
      <w:r w:rsidRPr="00C44B38">
        <w:rPr>
          <w:rFonts w:ascii="Courier New" w:eastAsia="Times New Roman" w:hAnsi="Courier New"/>
          <w:noProof/>
          <w:color w:val="993366"/>
          <w:sz w:val="16"/>
          <w:lang w:eastAsia="en-GB"/>
        </w:rPr>
        <w:t xml:space="preserve"> OF</w:t>
      </w:r>
      <w:r w:rsidRPr="00C44B38">
        <w:rPr>
          <w:rFonts w:ascii="Courier New" w:eastAsia="Times New Roman" w:hAnsi="Courier New"/>
          <w:noProof/>
          <w:sz w:val="16"/>
          <w:lang w:eastAsia="en-GB"/>
        </w:rPr>
        <w:t xml:space="preserve"> SL-TrafficPatternInfo-r16</w:t>
      </w:r>
    </w:p>
    <w:p w14:paraId="52FA302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315395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SL-TrafficPatternInfo-r16::=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404629F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trafficPeriodicity-r16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{ms20, ms50, ms100, ms200, ms300, ms400, ms500, ms600, ms700, ms800, ms900, ms1000},</w:t>
      </w:r>
    </w:p>
    <w:p w14:paraId="5EC463EF"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timingOffset-r16                      </w:t>
      </w:r>
      <w:r w:rsidRPr="00C44B38">
        <w:rPr>
          <w:rFonts w:ascii="Courier New" w:eastAsia="Times New Roman" w:hAnsi="Courier New"/>
          <w:noProof/>
          <w:color w:val="993366"/>
          <w:sz w:val="16"/>
          <w:lang w:eastAsia="en-GB"/>
        </w:rPr>
        <w:t>INTEGER</w:t>
      </w:r>
      <w:r w:rsidRPr="00C44B38">
        <w:rPr>
          <w:rFonts w:ascii="Courier New" w:eastAsia="Times New Roman" w:hAnsi="Courier New"/>
          <w:noProof/>
          <w:sz w:val="16"/>
          <w:lang w:eastAsia="en-GB"/>
        </w:rPr>
        <w:t xml:space="preserve"> (0..10239),</w:t>
      </w:r>
    </w:p>
    <w:p w14:paraId="2F3AB00D"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messageSize-r16                       </w:t>
      </w:r>
      <w:r w:rsidRPr="00C44B38">
        <w:rPr>
          <w:rFonts w:ascii="Courier New" w:eastAsia="Times New Roman" w:hAnsi="Courier New"/>
          <w:noProof/>
          <w:color w:val="993366"/>
          <w:sz w:val="16"/>
          <w:lang w:eastAsia="en-GB"/>
        </w:rPr>
        <w:t>BIT</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STRING</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SIZE</w:t>
      </w:r>
      <w:r w:rsidRPr="00C44B38">
        <w:rPr>
          <w:rFonts w:ascii="Courier New" w:eastAsia="Times New Roman" w:hAnsi="Courier New"/>
          <w:noProof/>
          <w:sz w:val="16"/>
          <w:lang w:eastAsia="en-GB"/>
        </w:rPr>
        <w:t xml:space="preserve"> (8)),</w:t>
      </w:r>
    </w:p>
    <w:p w14:paraId="7980AF99"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sl-QoS-FlowIdentity-r16               SL-QoS-FlowIdentity-r16</w:t>
      </w:r>
    </w:p>
    <w:p w14:paraId="58DD685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40F95AED"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922173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UL-GapFR2-Preference-r17::=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6BE10F50"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ul-GapFR2-PatternPreference-r17       </w:t>
      </w:r>
      <w:r w:rsidRPr="00C44B38">
        <w:rPr>
          <w:rFonts w:ascii="Courier New" w:eastAsia="Times New Roman" w:hAnsi="Courier New"/>
          <w:noProof/>
          <w:color w:val="993366"/>
          <w:sz w:val="16"/>
          <w:lang w:eastAsia="en-GB"/>
        </w:rPr>
        <w:t>INTEGER</w:t>
      </w:r>
      <w:r w:rsidRPr="00C44B38">
        <w:rPr>
          <w:rFonts w:ascii="Courier New" w:eastAsia="Times New Roman" w:hAnsi="Courier New"/>
          <w:noProof/>
          <w:sz w:val="16"/>
          <w:lang w:eastAsia="en-GB"/>
        </w:rPr>
        <w:t xml:space="preserve"> (0..3)                     </w:t>
      </w:r>
      <w:r w:rsidRPr="00C44B38">
        <w:rPr>
          <w:rFonts w:ascii="Courier New" w:eastAsia="Times New Roman" w:hAnsi="Courier New"/>
          <w:noProof/>
          <w:color w:val="993366"/>
          <w:sz w:val="16"/>
          <w:lang w:eastAsia="en-GB"/>
        </w:rPr>
        <w:t>OPTIONAL</w:t>
      </w:r>
    </w:p>
    <w:p w14:paraId="34155FB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33056F1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2843C2B" w14:textId="587788CF" w:rsid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81" w:author="RAN2#121" w:date="2023-03-14T19:22:00Z"/>
          <w:rFonts w:ascii="Courier New" w:eastAsia="Times New Roman" w:hAnsi="Courier New"/>
          <w:noProof/>
          <w:sz w:val="16"/>
          <w:lang w:eastAsia="en-GB"/>
        </w:rPr>
      </w:pPr>
      <w:r w:rsidRPr="00C44B38">
        <w:rPr>
          <w:rFonts w:ascii="Courier New" w:eastAsia="Times New Roman" w:hAnsi="Courier New"/>
          <w:noProof/>
          <w:sz w:val="16"/>
          <w:lang w:eastAsia="en-GB"/>
        </w:rPr>
        <w:t xml:space="preserve">PropagationDelayDifference-r17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SIZE</w:t>
      </w:r>
      <w:r w:rsidRPr="00C44B38">
        <w:rPr>
          <w:rFonts w:ascii="Courier New" w:eastAsia="Times New Roman" w:hAnsi="Courier New"/>
          <w:noProof/>
          <w:sz w:val="16"/>
          <w:lang w:eastAsia="en-GB"/>
        </w:rPr>
        <w:t xml:space="preserve"> (1..4))</w:t>
      </w:r>
      <w:r w:rsidRPr="00C44B38">
        <w:rPr>
          <w:rFonts w:ascii="Courier New" w:eastAsia="Times New Roman" w:hAnsi="Courier New"/>
          <w:noProof/>
          <w:color w:val="993366"/>
          <w:sz w:val="16"/>
          <w:lang w:eastAsia="en-GB"/>
        </w:rPr>
        <w:t xml:space="preserve"> OF</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INTEGER</w:t>
      </w:r>
      <w:r w:rsidRPr="00C44B38">
        <w:rPr>
          <w:rFonts w:ascii="Courier New" w:eastAsia="Times New Roman" w:hAnsi="Courier New"/>
          <w:noProof/>
          <w:sz w:val="16"/>
          <w:lang w:eastAsia="en-GB"/>
        </w:rPr>
        <w:t xml:space="preserve"> (-270..270)</w:t>
      </w:r>
    </w:p>
    <w:p w14:paraId="7CC8496F" w14:textId="6843F87B" w:rsidR="00EC680B" w:rsidRDefault="00EC680B"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82" w:author="RAN2#121" w:date="2023-03-14T19:23:00Z"/>
          <w:rFonts w:ascii="Courier New" w:eastAsia="Times New Roman" w:hAnsi="Courier New"/>
          <w:noProof/>
          <w:sz w:val="16"/>
          <w:lang w:eastAsia="en-GB"/>
        </w:rPr>
      </w:pPr>
    </w:p>
    <w:p w14:paraId="3518AAAE" w14:textId="77777777" w:rsidR="00623198" w:rsidRPr="00C44B38" w:rsidRDefault="00623198" w:rsidP="006231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83" w:author="RAN2#121" w:date="2023-03-14T19:23:00Z"/>
          <w:rFonts w:ascii="Courier New" w:eastAsia="Times New Roman" w:hAnsi="Courier New"/>
          <w:noProof/>
          <w:sz w:val="16"/>
          <w:lang w:eastAsia="en-GB"/>
        </w:rPr>
      </w:pPr>
      <w:ins w:id="284" w:author="RAN2#121" w:date="2023-03-14T19:23:00Z">
        <w:r w:rsidRPr="00C44B38">
          <w:rPr>
            <w:rFonts w:ascii="Courier New" w:eastAsia="Times New Roman" w:hAnsi="Courier New"/>
            <w:noProof/>
            <w:sz w:val="16"/>
            <w:lang w:eastAsia="en-GB"/>
          </w:rPr>
          <w:t>IDC-</w:t>
        </w:r>
        <w:r>
          <w:rPr>
            <w:rFonts w:ascii="Courier New" w:eastAsia="Times New Roman" w:hAnsi="Courier New"/>
            <w:noProof/>
            <w:sz w:val="16"/>
            <w:lang w:eastAsia="en-GB"/>
          </w:rPr>
          <w:t>FDM-</w:t>
        </w:r>
        <w:r w:rsidRPr="00C44B38">
          <w:rPr>
            <w:rFonts w:ascii="Courier New" w:eastAsia="Times New Roman" w:hAnsi="Courier New"/>
            <w:noProof/>
            <w:sz w:val="16"/>
            <w:lang w:eastAsia="en-GB"/>
          </w:rPr>
          <w:t>Assistance-r1</w:t>
        </w:r>
        <w:r>
          <w:rPr>
            <w:rFonts w:ascii="Courier New" w:eastAsia="Times New Roman" w:hAnsi="Courier New"/>
            <w:noProof/>
            <w:sz w:val="16"/>
            <w:lang w:eastAsia="en-GB"/>
          </w:rPr>
          <w:t>8</w:t>
        </w: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ins>
    </w:p>
    <w:p w14:paraId="0E58A65D" w14:textId="185E8C6C" w:rsidR="00623198" w:rsidRPr="00C44B38" w:rsidRDefault="00623198" w:rsidP="006231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85" w:author="RAN2#121" w:date="2023-03-14T19:23:00Z"/>
          <w:rFonts w:ascii="Courier New" w:eastAsia="Times New Roman" w:hAnsi="Courier New"/>
          <w:noProof/>
          <w:sz w:val="16"/>
          <w:lang w:eastAsia="en-GB"/>
        </w:rPr>
      </w:pPr>
      <w:ins w:id="286" w:author="RAN2#121" w:date="2023-03-14T19:23:00Z">
        <w:r w:rsidRPr="00C44B38">
          <w:rPr>
            <w:rFonts w:ascii="Courier New" w:eastAsia="Times New Roman" w:hAnsi="Courier New"/>
            <w:noProof/>
            <w:sz w:val="16"/>
            <w:lang w:eastAsia="en-GB"/>
          </w:rPr>
          <w:t xml:space="preserve">    affectedCarrierFreq</w:t>
        </w:r>
        <w:r>
          <w:rPr>
            <w:rFonts w:ascii="Courier New" w:eastAsia="Times New Roman" w:hAnsi="Courier New"/>
            <w:noProof/>
            <w:sz w:val="16"/>
            <w:lang w:eastAsia="en-GB"/>
          </w:rPr>
          <w:t>Range</w:t>
        </w:r>
        <w:r w:rsidRPr="00C44B38">
          <w:rPr>
            <w:rFonts w:ascii="Courier New" w:eastAsia="Times New Roman" w:hAnsi="Courier New"/>
            <w:noProof/>
            <w:sz w:val="16"/>
            <w:lang w:eastAsia="en-GB"/>
          </w:rPr>
          <w:t>List-r1</w:t>
        </w:r>
      </w:ins>
      <w:ins w:id="287" w:author="RAN2#121" w:date="2023-03-29T18:36:00Z">
        <w:r w:rsidR="000660A5">
          <w:rPr>
            <w:rFonts w:ascii="Courier New" w:eastAsia="Times New Roman" w:hAnsi="Courier New"/>
            <w:noProof/>
            <w:sz w:val="16"/>
            <w:lang w:eastAsia="en-GB"/>
          </w:rPr>
          <w:t>8</w:t>
        </w:r>
      </w:ins>
      <w:ins w:id="288" w:author="RAN2#121" w:date="2023-03-14T19:23:00Z">
        <w:r w:rsidRPr="00C44B38">
          <w:rPr>
            <w:rFonts w:ascii="Courier New" w:eastAsia="Times New Roman" w:hAnsi="Courier New"/>
            <w:noProof/>
            <w:sz w:val="16"/>
            <w:lang w:eastAsia="en-GB"/>
          </w:rPr>
          <w:t xml:space="preserve">             AffectedCarrierFreq</w:t>
        </w:r>
        <w:r>
          <w:rPr>
            <w:rFonts w:ascii="Courier New" w:eastAsia="Times New Roman" w:hAnsi="Courier New"/>
            <w:noProof/>
            <w:sz w:val="16"/>
            <w:lang w:eastAsia="en-GB"/>
          </w:rPr>
          <w:t>Range</w:t>
        </w:r>
        <w:r w:rsidRPr="00C44B38">
          <w:rPr>
            <w:rFonts w:ascii="Courier New" w:eastAsia="Times New Roman" w:hAnsi="Courier New"/>
            <w:noProof/>
            <w:sz w:val="16"/>
            <w:lang w:eastAsia="en-GB"/>
          </w:rPr>
          <w:t>List-r1</w:t>
        </w:r>
      </w:ins>
      <w:ins w:id="289" w:author="RAN2#121" w:date="2023-04-06T10:23:00Z">
        <w:r w:rsidR="00520FCE">
          <w:rPr>
            <w:rFonts w:ascii="Courier New" w:eastAsia="Times New Roman" w:hAnsi="Courier New"/>
            <w:noProof/>
            <w:sz w:val="16"/>
            <w:lang w:eastAsia="en-GB"/>
          </w:rPr>
          <w:t>8</w:t>
        </w:r>
      </w:ins>
      <w:ins w:id="290" w:author="RAN2#121" w:date="2023-03-14T19:23:00Z">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ins>
    </w:p>
    <w:p w14:paraId="79F2E665" w14:textId="7B3ACE35" w:rsidR="00623198" w:rsidRPr="00C44B38" w:rsidRDefault="00623198" w:rsidP="006231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91" w:author="RAN2#121" w:date="2023-03-14T19:23:00Z"/>
          <w:rFonts w:ascii="Courier New" w:eastAsia="Times New Roman" w:hAnsi="Courier New"/>
          <w:noProof/>
          <w:sz w:val="16"/>
          <w:lang w:eastAsia="en-GB"/>
        </w:rPr>
      </w:pPr>
      <w:ins w:id="292" w:author="RAN2#121" w:date="2023-03-14T19:23:00Z">
        <w:r w:rsidRPr="00C44B38">
          <w:rPr>
            <w:rFonts w:ascii="Courier New" w:eastAsia="Times New Roman" w:hAnsi="Courier New"/>
            <w:noProof/>
            <w:sz w:val="16"/>
            <w:lang w:eastAsia="en-GB"/>
          </w:rPr>
          <w:t xml:space="preserve">    affectedCarrierFreq</w:t>
        </w:r>
        <w:r>
          <w:rPr>
            <w:rFonts w:ascii="Courier New" w:eastAsia="Times New Roman" w:hAnsi="Courier New"/>
            <w:noProof/>
            <w:sz w:val="16"/>
            <w:lang w:eastAsia="en-GB"/>
          </w:rPr>
          <w:t>Range</w:t>
        </w:r>
        <w:r w:rsidRPr="00C44B38">
          <w:rPr>
            <w:rFonts w:ascii="Courier New" w:eastAsia="Times New Roman" w:hAnsi="Courier New"/>
            <w:noProof/>
            <w:sz w:val="16"/>
            <w:lang w:eastAsia="en-GB"/>
          </w:rPr>
          <w:t>CombList-r1</w:t>
        </w:r>
      </w:ins>
      <w:ins w:id="293" w:author="RAN2#121" w:date="2023-03-29T18:36:00Z">
        <w:r w:rsidR="007C317F">
          <w:rPr>
            <w:rFonts w:ascii="Courier New" w:eastAsia="Times New Roman" w:hAnsi="Courier New"/>
            <w:noProof/>
            <w:sz w:val="16"/>
            <w:lang w:eastAsia="en-GB"/>
          </w:rPr>
          <w:t>8</w:t>
        </w:r>
      </w:ins>
      <w:ins w:id="294" w:author="RAN2#121" w:date="2023-03-14T19:23:00Z">
        <w:r w:rsidRPr="00C44B38">
          <w:rPr>
            <w:rFonts w:ascii="Courier New" w:eastAsia="Times New Roman" w:hAnsi="Courier New"/>
            <w:noProof/>
            <w:sz w:val="16"/>
            <w:lang w:eastAsia="en-GB"/>
          </w:rPr>
          <w:t xml:space="preserve">         AffectedCarrierFreq</w:t>
        </w:r>
        <w:r>
          <w:rPr>
            <w:rFonts w:ascii="Courier New" w:eastAsia="Times New Roman" w:hAnsi="Courier New"/>
            <w:noProof/>
            <w:sz w:val="16"/>
            <w:lang w:eastAsia="en-GB"/>
          </w:rPr>
          <w:t>Range</w:t>
        </w:r>
        <w:r w:rsidRPr="00C44B38">
          <w:rPr>
            <w:rFonts w:ascii="Courier New" w:eastAsia="Times New Roman" w:hAnsi="Courier New"/>
            <w:noProof/>
            <w:sz w:val="16"/>
            <w:lang w:eastAsia="en-GB"/>
          </w:rPr>
          <w:t>CombList-r1</w:t>
        </w:r>
      </w:ins>
      <w:ins w:id="295" w:author="RAN2#121" w:date="2023-04-06T10:23:00Z">
        <w:r w:rsidR="00520FCE">
          <w:rPr>
            <w:rFonts w:ascii="Courier New" w:eastAsia="Times New Roman" w:hAnsi="Courier New"/>
            <w:noProof/>
            <w:sz w:val="16"/>
            <w:lang w:eastAsia="en-GB"/>
          </w:rPr>
          <w:t>8</w:t>
        </w:r>
      </w:ins>
      <w:ins w:id="296" w:author="RAN2#121" w:date="2023-03-14T19:23:00Z">
        <w:r w:rsidRPr="00C44B38">
          <w:rPr>
            <w:rFonts w:ascii="Courier New" w:eastAsia="Times New Roman" w:hAnsi="Courier New"/>
            <w:noProof/>
            <w:sz w:val="16"/>
            <w:lang w:eastAsia="en-GB"/>
          </w:rPr>
          <w:t xml:space="preserve">           </w:t>
        </w:r>
        <w:r w:rsidRPr="00DF0623">
          <w:rPr>
            <w:rFonts w:ascii="Courier New" w:eastAsia="Times New Roman" w:hAnsi="Courier New"/>
            <w:noProof/>
            <w:sz w:val="16"/>
            <w:lang w:eastAsia="en-GB"/>
          </w:rPr>
          <w:t>OPTIONAL</w:t>
        </w:r>
        <w:r w:rsidRPr="00C44B38">
          <w:rPr>
            <w:rFonts w:ascii="Courier New" w:eastAsia="Times New Roman" w:hAnsi="Courier New"/>
            <w:noProof/>
            <w:sz w:val="16"/>
            <w:lang w:eastAsia="en-GB"/>
          </w:rPr>
          <w:t>,</w:t>
        </w:r>
      </w:ins>
    </w:p>
    <w:p w14:paraId="767D9BC3" w14:textId="77777777" w:rsidR="00623198" w:rsidRPr="00C44B38" w:rsidRDefault="00623198" w:rsidP="006231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97" w:author="RAN2#121" w:date="2023-03-14T19:23:00Z"/>
          <w:rFonts w:ascii="Courier New" w:eastAsia="Times New Roman" w:hAnsi="Courier New"/>
          <w:noProof/>
          <w:sz w:val="16"/>
          <w:lang w:eastAsia="en-GB"/>
        </w:rPr>
      </w:pPr>
      <w:ins w:id="298" w:author="RAN2#121" w:date="2023-03-14T19:23:00Z">
        <w:r w:rsidRPr="00C44B38">
          <w:rPr>
            <w:rFonts w:ascii="Courier New" w:eastAsia="Times New Roman" w:hAnsi="Courier New"/>
            <w:noProof/>
            <w:sz w:val="16"/>
            <w:lang w:eastAsia="en-GB"/>
          </w:rPr>
          <w:t xml:space="preserve">    ...</w:t>
        </w:r>
      </w:ins>
    </w:p>
    <w:p w14:paraId="4BCD7768" w14:textId="77777777" w:rsidR="00623198" w:rsidRDefault="00623198" w:rsidP="006231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99" w:author="RAN2#121" w:date="2023-03-14T19:23:00Z"/>
          <w:rFonts w:ascii="Courier New" w:eastAsia="Times New Roman" w:hAnsi="Courier New"/>
          <w:noProof/>
          <w:sz w:val="16"/>
          <w:lang w:eastAsia="en-GB"/>
        </w:rPr>
      </w:pPr>
      <w:ins w:id="300" w:author="RAN2#121" w:date="2023-03-14T19:23:00Z">
        <w:r w:rsidRPr="00C44B38">
          <w:rPr>
            <w:rFonts w:ascii="Courier New" w:eastAsia="Times New Roman" w:hAnsi="Courier New"/>
            <w:noProof/>
            <w:sz w:val="16"/>
            <w:lang w:eastAsia="en-GB"/>
          </w:rPr>
          <w:t>}</w:t>
        </w:r>
      </w:ins>
    </w:p>
    <w:p w14:paraId="6C69E23A" w14:textId="77777777" w:rsidR="00623198" w:rsidRDefault="0062319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01" w:author="RAN2#121" w:date="2023-03-14T19:22:00Z"/>
          <w:rFonts w:ascii="Courier New" w:eastAsia="Times New Roman" w:hAnsi="Courier New"/>
          <w:noProof/>
          <w:sz w:val="16"/>
          <w:lang w:eastAsia="en-GB"/>
        </w:rPr>
      </w:pPr>
    </w:p>
    <w:p w14:paraId="2C643507" w14:textId="77777777" w:rsidR="00EC680B" w:rsidRPr="00C44B38"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02" w:author="RAN2#121" w:date="2023-03-14T19:22:00Z"/>
          <w:rFonts w:ascii="Courier New" w:eastAsia="Times New Roman" w:hAnsi="Courier New"/>
          <w:noProof/>
          <w:sz w:val="16"/>
          <w:lang w:eastAsia="en-GB"/>
        </w:rPr>
      </w:pPr>
      <w:ins w:id="303" w:author="RAN2#121" w:date="2023-03-14T19:22:00Z">
        <w:r w:rsidRPr="00C44B38">
          <w:rPr>
            <w:rFonts w:ascii="Courier New" w:eastAsia="Times New Roman" w:hAnsi="Courier New"/>
            <w:noProof/>
            <w:sz w:val="16"/>
            <w:lang w:eastAsia="en-GB"/>
          </w:rPr>
          <w:t>IDC-</w:t>
        </w:r>
        <w:r>
          <w:rPr>
            <w:rFonts w:ascii="Courier New" w:eastAsia="Times New Roman" w:hAnsi="Courier New"/>
            <w:noProof/>
            <w:sz w:val="16"/>
            <w:lang w:eastAsia="en-GB"/>
          </w:rPr>
          <w:t>TDM-</w:t>
        </w:r>
        <w:r w:rsidRPr="00C44B38">
          <w:rPr>
            <w:rFonts w:ascii="Courier New" w:eastAsia="Times New Roman" w:hAnsi="Courier New"/>
            <w:noProof/>
            <w:sz w:val="16"/>
            <w:lang w:eastAsia="en-GB"/>
          </w:rPr>
          <w:t>Assistance-r1</w:t>
        </w:r>
        <w:r>
          <w:rPr>
            <w:rFonts w:ascii="Courier New" w:eastAsia="Times New Roman" w:hAnsi="Courier New"/>
            <w:noProof/>
            <w:sz w:val="16"/>
            <w:lang w:eastAsia="en-GB"/>
          </w:rPr>
          <w:t>8</w:t>
        </w: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ins>
    </w:p>
    <w:p w14:paraId="1B531374" w14:textId="4D7203CF" w:rsidR="00EC680B" w:rsidRPr="00DF452B"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jc w:val="left"/>
        <w:textAlignment w:val="baseline"/>
        <w:rPr>
          <w:ins w:id="304" w:author="RAN2#121" w:date="2023-03-14T19:22:00Z"/>
          <w:rFonts w:ascii="Courier New" w:eastAsia="Times New Roman" w:hAnsi="Courier New"/>
          <w:noProof/>
          <w:sz w:val="16"/>
          <w:lang w:eastAsia="en-GB"/>
        </w:rPr>
      </w:pPr>
      <w:ins w:id="305" w:author="RAN2#121" w:date="2023-03-14T19:22:00Z">
        <w:r w:rsidRPr="00DF452B">
          <w:rPr>
            <w:rFonts w:ascii="Courier New" w:eastAsia="Times New Roman" w:hAnsi="Courier New"/>
            <w:noProof/>
            <w:sz w:val="16"/>
            <w:lang w:eastAsia="en-GB"/>
          </w:rPr>
          <w:t>cycleLength-r18</w:t>
        </w:r>
        <w:r w:rsidRPr="00DF452B">
          <w:rPr>
            <w:rFonts w:ascii="Courier New" w:eastAsia="Times New Roman" w:hAnsi="Courier New"/>
            <w:noProof/>
            <w:sz w:val="16"/>
            <w:lang w:eastAsia="en-GB"/>
          </w:rPr>
          <w:tab/>
        </w:r>
        <w:r w:rsidRPr="00DF452B">
          <w:rPr>
            <w:rFonts w:ascii="Courier New" w:eastAsia="Times New Roman" w:hAnsi="Courier New"/>
            <w:noProof/>
            <w:sz w:val="16"/>
            <w:lang w:eastAsia="en-GB"/>
          </w:rPr>
          <w:tab/>
        </w:r>
        <w:r w:rsidRPr="00DF452B">
          <w:rPr>
            <w:rFonts w:ascii="Courier New" w:eastAsia="Times New Roman" w:hAnsi="Courier New"/>
            <w:noProof/>
            <w:sz w:val="16"/>
            <w:lang w:eastAsia="en-GB"/>
          </w:rPr>
          <w:tab/>
        </w:r>
        <w:r w:rsidRPr="00DF452B">
          <w:rPr>
            <w:rFonts w:ascii="Courier New" w:eastAsia="Times New Roman" w:hAnsi="Courier New"/>
            <w:noProof/>
            <w:sz w:val="16"/>
            <w:lang w:eastAsia="en-GB"/>
          </w:rPr>
          <w:tab/>
        </w:r>
        <w:r>
          <w:rPr>
            <w:rFonts w:ascii="Courier New" w:eastAsia="Times New Roman" w:hAnsi="Courier New"/>
            <w:noProof/>
            <w:sz w:val="16"/>
            <w:lang w:eastAsia="en-GB"/>
          </w:rPr>
          <w:t xml:space="preserve">    </w:t>
        </w:r>
        <w:r w:rsidRPr="00DF452B">
          <w:rPr>
            <w:rFonts w:ascii="Courier New" w:eastAsia="Times New Roman" w:hAnsi="Courier New"/>
            <w:noProof/>
            <w:sz w:val="16"/>
            <w:lang w:eastAsia="en-GB"/>
          </w:rPr>
          <w:t>ENUMERATED {ms2, ms3, ms4, ms5, ms6, ms7, ms8, ms10, ms14, ms16, ms20, ms30, ms32, ms35, ms40, ms60, ms64, ms70, ms80,</w:t>
        </w:r>
      </w:ins>
      <w:ins w:id="306" w:author="RAN2#122" w:date="2023-05-25T11:20:00Z">
        <w:r w:rsidR="00E1052E">
          <w:rPr>
            <w:rFonts w:ascii="Courier New" w:eastAsia="Times New Roman" w:hAnsi="Courier New"/>
            <w:noProof/>
            <w:sz w:val="16"/>
            <w:lang w:eastAsia="en-GB"/>
          </w:rPr>
          <w:t xml:space="preserve"> ms96,</w:t>
        </w:r>
        <w:r w:rsidR="00120667" w:rsidRPr="00120667">
          <w:rPr>
            <w:rFonts w:ascii="Courier New" w:eastAsia="Times New Roman" w:hAnsi="Courier New"/>
            <w:noProof/>
            <w:sz w:val="16"/>
            <w:lang w:eastAsia="en-GB"/>
          </w:rPr>
          <w:t xml:space="preserve"> </w:t>
        </w:r>
        <w:r w:rsidR="00120667">
          <w:rPr>
            <w:rFonts w:ascii="Courier New" w:eastAsia="Times New Roman" w:hAnsi="Courier New"/>
            <w:noProof/>
            <w:sz w:val="16"/>
            <w:lang w:eastAsia="en-GB"/>
          </w:rPr>
          <w:t>ms100</w:t>
        </w:r>
        <w:r w:rsidR="00120667" w:rsidRPr="00DF452B">
          <w:rPr>
            <w:rFonts w:ascii="Courier New" w:eastAsia="Times New Roman" w:hAnsi="Courier New"/>
            <w:noProof/>
            <w:sz w:val="16"/>
            <w:lang w:eastAsia="en-GB"/>
          </w:rPr>
          <w:t>,</w:t>
        </w:r>
      </w:ins>
      <w:ins w:id="307" w:author="RAN2#121" w:date="2023-03-14T19:22:00Z">
        <w:r w:rsidRPr="00DF452B">
          <w:rPr>
            <w:rFonts w:ascii="Courier New" w:eastAsia="Times New Roman" w:hAnsi="Courier New"/>
            <w:noProof/>
            <w:sz w:val="16"/>
            <w:lang w:eastAsia="en-GB"/>
          </w:rPr>
          <w:tab/>
          <w:t>ms128, ms160, ms256, ms320, ms512, ms640, ms1024, ms1280, ms2048, ms2560, ms5120, ms10240},</w:t>
        </w:r>
      </w:ins>
    </w:p>
    <w:p w14:paraId="5D1E0EAC" w14:textId="77777777" w:rsidR="00EC680B"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jc w:val="left"/>
        <w:textAlignment w:val="baseline"/>
        <w:rPr>
          <w:ins w:id="308" w:author="RAN2#121" w:date="2023-03-14T19:22:00Z"/>
          <w:rFonts w:ascii="Courier New" w:eastAsia="Times New Roman" w:hAnsi="Courier New"/>
          <w:noProof/>
          <w:sz w:val="16"/>
          <w:lang w:eastAsia="en-GB"/>
        </w:rPr>
      </w:pPr>
      <w:ins w:id="309" w:author="RAN2#121" w:date="2023-03-14T19:22:00Z">
        <w:r w:rsidRPr="00DF452B">
          <w:rPr>
            <w:rFonts w:ascii="Courier New" w:eastAsia="Times New Roman" w:hAnsi="Courier New"/>
            <w:noProof/>
            <w:sz w:val="16"/>
            <w:lang w:eastAsia="en-GB"/>
          </w:rPr>
          <w:t>startOffset-r18</w:t>
        </w:r>
        <w:r w:rsidRPr="00DF452B">
          <w:rPr>
            <w:rFonts w:ascii="Courier New" w:eastAsia="Times New Roman" w:hAnsi="Courier New"/>
            <w:noProof/>
            <w:sz w:val="16"/>
            <w:lang w:eastAsia="en-GB"/>
          </w:rPr>
          <w:tab/>
        </w:r>
        <w:r w:rsidRPr="00DF452B">
          <w:rPr>
            <w:rFonts w:ascii="Courier New" w:eastAsia="Times New Roman" w:hAnsi="Courier New"/>
            <w:noProof/>
            <w:sz w:val="16"/>
            <w:lang w:eastAsia="en-GB"/>
          </w:rPr>
          <w:tab/>
        </w:r>
        <w:r w:rsidRPr="00DF452B">
          <w:rPr>
            <w:rFonts w:ascii="Courier New" w:eastAsia="Times New Roman" w:hAnsi="Courier New"/>
            <w:noProof/>
            <w:sz w:val="16"/>
            <w:lang w:eastAsia="en-GB"/>
          </w:rPr>
          <w:tab/>
        </w:r>
        <w:r w:rsidRPr="00DF452B">
          <w:rPr>
            <w:rFonts w:ascii="Courier New" w:eastAsia="Times New Roman" w:hAnsi="Courier New"/>
            <w:noProof/>
            <w:sz w:val="16"/>
            <w:lang w:eastAsia="en-GB"/>
          </w:rPr>
          <w:tab/>
        </w:r>
        <w:r w:rsidRPr="00DF452B">
          <w:rPr>
            <w:rFonts w:ascii="Courier New" w:eastAsia="Times New Roman" w:hAnsi="Courier New"/>
            <w:noProof/>
            <w:sz w:val="16"/>
            <w:lang w:eastAsia="en-GB"/>
          </w:rPr>
          <w:tab/>
          <w:t>INTEGER (0..10239),</w:t>
        </w:r>
      </w:ins>
    </w:p>
    <w:p w14:paraId="6525CBE7" w14:textId="77777777" w:rsidR="00EC680B" w:rsidRPr="00C44B38"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jc w:val="left"/>
        <w:textAlignment w:val="baseline"/>
        <w:rPr>
          <w:ins w:id="310" w:author="RAN2#121" w:date="2023-03-14T19:22:00Z"/>
          <w:rFonts w:ascii="Courier New" w:eastAsia="Times New Roman" w:hAnsi="Courier New"/>
          <w:noProof/>
          <w:sz w:val="16"/>
          <w:lang w:eastAsia="en-GB"/>
        </w:rPr>
      </w:pPr>
      <w:ins w:id="311" w:author="RAN2#121" w:date="2023-03-14T19:22:00Z">
        <w:r w:rsidRPr="00E3617D">
          <w:rPr>
            <w:rFonts w:ascii="Courier New" w:eastAsia="Times New Roman" w:hAnsi="Courier New"/>
            <w:noProof/>
            <w:sz w:val="16"/>
            <w:lang w:eastAsia="en-GB"/>
          </w:rPr>
          <w:t>slotOffset-r18</w:t>
        </w:r>
        <w:r w:rsidRPr="00E3617D">
          <w:rPr>
            <w:rFonts w:ascii="Courier New" w:eastAsia="Times New Roman" w:hAnsi="Courier New"/>
            <w:noProof/>
            <w:sz w:val="16"/>
            <w:lang w:eastAsia="en-GB"/>
          </w:rPr>
          <w:tab/>
        </w:r>
        <w:r w:rsidRPr="00E3617D">
          <w:rPr>
            <w:rFonts w:ascii="Courier New" w:eastAsia="Times New Roman" w:hAnsi="Courier New"/>
            <w:noProof/>
            <w:sz w:val="16"/>
            <w:lang w:eastAsia="en-GB"/>
          </w:rPr>
          <w:tab/>
        </w:r>
        <w:r>
          <w:rPr>
            <w:rFonts w:ascii="Courier New" w:eastAsia="Times New Roman" w:hAnsi="Courier New"/>
            <w:noProof/>
            <w:sz w:val="16"/>
            <w:lang w:eastAsia="en-GB"/>
          </w:rPr>
          <w:t xml:space="preserve">            </w:t>
        </w:r>
        <w:r w:rsidRPr="00E3617D">
          <w:rPr>
            <w:rFonts w:ascii="Courier New" w:eastAsia="Times New Roman" w:hAnsi="Courier New"/>
            <w:noProof/>
            <w:sz w:val="16"/>
            <w:lang w:eastAsia="en-GB"/>
          </w:rPr>
          <w:t>INTEGER (0..31),</w:t>
        </w:r>
      </w:ins>
    </w:p>
    <w:p w14:paraId="760C3A93" w14:textId="77777777" w:rsidR="00EC680B" w:rsidRPr="00F43A82" w:rsidRDefault="00EC680B" w:rsidP="00EC680B">
      <w:pPr>
        <w:pStyle w:val="PL"/>
        <w:rPr>
          <w:ins w:id="312" w:author="RAN2#121" w:date="2023-03-14T19:22:00Z"/>
        </w:rPr>
      </w:pPr>
      <w:ins w:id="313" w:author="RAN2#121" w:date="2023-03-14T19:22:00Z">
        <w:r w:rsidRPr="00C44B38">
          <w:t xml:space="preserve">    </w:t>
        </w:r>
        <w:r>
          <w:t>active</w:t>
        </w:r>
        <w:r w:rsidRPr="00F43A82">
          <w:t>Duration</w:t>
        </w:r>
        <w:r w:rsidRPr="00E3617D">
          <w:t>-r18</w:t>
        </w:r>
        <w:r w:rsidRPr="00F43A82">
          <w:t xml:space="preserve">              </w:t>
        </w:r>
        <w:r w:rsidRPr="00F43A82">
          <w:rPr>
            <w:color w:val="993366"/>
          </w:rPr>
          <w:t>CHOICE</w:t>
        </w:r>
        <w:r w:rsidRPr="00F43A82">
          <w:t xml:space="preserve"> {</w:t>
        </w:r>
      </w:ins>
    </w:p>
    <w:p w14:paraId="4E301B8D" w14:textId="77777777" w:rsidR="00EC680B" w:rsidRPr="00F43A82" w:rsidRDefault="00EC680B" w:rsidP="00EC680B">
      <w:pPr>
        <w:pStyle w:val="PL"/>
        <w:rPr>
          <w:ins w:id="314" w:author="RAN2#121" w:date="2023-03-14T19:22:00Z"/>
        </w:rPr>
      </w:pPr>
      <w:ins w:id="315" w:author="RAN2#121" w:date="2023-03-14T19:22:00Z">
        <w:r w:rsidRPr="00F43A82">
          <w:t xml:space="preserve">                                        subMilliSeconds </w:t>
        </w:r>
        <w:r w:rsidRPr="00F43A82">
          <w:rPr>
            <w:color w:val="993366"/>
          </w:rPr>
          <w:t>INTEGER</w:t>
        </w:r>
        <w:r w:rsidRPr="00F43A82">
          <w:t xml:space="preserve"> (1..31),</w:t>
        </w:r>
      </w:ins>
    </w:p>
    <w:p w14:paraId="269DDDB2" w14:textId="77777777" w:rsidR="00EC680B" w:rsidRPr="00F43A82" w:rsidRDefault="00EC680B" w:rsidP="00EC680B">
      <w:pPr>
        <w:pStyle w:val="PL"/>
        <w:rPr>
          <w:ins w:id="316" w:author="RAN2#121" w:date="2023-03-14T19:22:00Z"/>
        </w:rPr>
      </w:pPr>
      <w:ins w:id="317" w:author="RAN2#121" w:date="2023-03-14T19:22:00Z">
        <w:r w:rsidRPr="00F43A82">
          <w:t xml:space="preserve">                                        milliSeconds    </w:t>
        </w:r>
        <w:r w:rsidRPr="00F43A82">
          <w:rPr>
            <w:color w:val="993366"/>
          </w:rPr>
          <w:t>ENUMERATED</w:t>
        </w:r>
        <w:r w:rsidRPr="00F43A82">
          <w:t xml:space="preserve"> {</w:t>
        </w:r>
      </w:ins>
    </w:p>
    <w:p w14:paraId="114EB79B" w14:textId="77777777" w:rsidR="00EC680B" w:rsidRPr="00F43A82" w:rsidRDefault="00EC680B" w:rsidP="00EC680B">
      <w:pPr>
        <w:pStyle w:val="PL"/>
        <w:rPr>
          <w:ins w:id="318" w:author="RAN2#121" w:date="2023-03-14T19:22:00Z"/>
        </w:rPr>
      </w:pPr>
      <w:ins w:id="319" w:author="RAN2#121" w:date="2023-03-14T19:22:00Z">
        <w:r w:rsidRPr="00F43A82">
          <w:t xml:space="preserve">                                            ms1, ms2, ms3, ms4, ms5, ms6, ms8, ms10, ms20, ms30, ms40, ms50, ms60,</w:t>
        </w:r>
      </w:ins>
    </w:p>
    <w:p w14:paraId="13E662CB" w14:textId="77777777" w:rsidR="00EC680B" w:rsidRPr="00F43A82" w:rsidRDefault="00EC680B" w:rsidP="00EC680B">
      <w:pPr>
        <w:pStyle w:val="PL"/>
        <w:rPr>
          <w:ins w:id="320" w:author="RAN2#121" w:date="2023-03-14T19:22:00Z"/>
        </w:rPr>
      </w:pPr>
      <w:ins w:id="321" w:author="RAN2#121" w:date="2023-03-14T19:22:00Z">
        <w:r w:rsidRPr="00F43A82">
          <w:t xml:space="preserve">                                            ms80, ms100, ms200, ms300, ms400, ms500, ms600, ms800, ms1000, ms1200,</w:t>
        </w:r>
      </w:ins>
    </w:p>
    <w:p w14:paraId="0868C30B" w14:textId="77777777" w:rsidR="00EC680B" w:rsidRPr="00F43A82" w:rsidRDefault="00EC680B" w:rsidP="00EC680B">
      <w:pPr>
        <w:pStyle w:val="PL"/>
        <w:rPr>
          <w:ins w:id="322" w:author="RAN2#121" w:date="2023-03-14T19:22:00Z"/>
        </w:rPr>
      </w:pPr>
      <w:ins w:id="323" w:author="RAN2#121" w:date="2023-03-14T19:22:00Z">
        <w:r w:rsidRPr="00F43A82">
          <w:t xml:space="preserve">                                            ms1600, spare8, spare7, spare6, spare5, spare4, spare3, spare2, spare1 }</w:t>
        </w:r>
      </w:ins>
    </w:p>
    <w:p w14:paraId="360F2070" w14:textId="533AEBE2" w:rsidR="00EC680B" w:rsidRPr="00C44B38" w:rsidRDefault="00EC680B" w:rsidP="00EC680B">
      <w:pPr>
        <w:pStyle w:val="PL"/>
        <w:rPr>
          <w:ins w:id="324" w:author="RAN2#121" w:date="2023-03-14T19:22:00Z"/>
        </w:rPr>
      </w:pPr>
      <w:ins w:id="325" w:author="RAN2#121" w:date="2023-03-14T19:22:00Z">
        <w:r w:rsidRPr="00F43A82">
          <w:t xml:space="preserve">                                    }</w:t>
        </w:r>
      </w:ins>
    </w:p>
    <w:p w14:paraId="7D5C3F4D" w14:textId="77777777" w:rsidR="00EC680B" w:rsidRPr="00DF0623"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26" w:author="RAN2#121" w:date="2023-03-14T19:22:00Z"/>
          <w:rFonts w:ascii="Courier New" w:eastAsia="Times New Roman" w:hAnsi="Courier New"/>
          <w:noProof/>
          <w:sz w:val="16"/>
          <w:lang w:eastAsia="en-GB"/>
        </w:rPr>
      </w:pPr>
      <w:ins w:id="327" w:author="RAN2#121" w:date="2023-03-14T19:22:00Z">
        <w:r w:rsidRPr="00C44B38">
          <w:rPr>
            <w:rFonts w:ascii="Courier New" w:eastAsia="Times New Roman" w:hAnsi="Courier New"/>
            <w:noProof/>
            <w:sz w:val="16"/>
            <w:lang w:eastAsia="en-GB"/>
          </w:rPr>
          <w:t>}</w:t>
        </w:r>
      </w:ins>
    </w:p>
    <w:p w14:paraId="56F56C46" w14:textId="77777777" w:rsidR="00EC680B"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28" w:author="RAN2#121" w:date="2023-03-14T19:22:00Z"/>
          <w:rFonts w:ascii="Courier New" w:eastAsia="Times New Roman" w:hAnsi="Courier New"/>
          <w:noProof/>
          <w:sz w:val="16"/>
          <w:lang w:eastAsia="en-GB"/>
        </w:rPr>
      </w:pPr>
    </w:p>
    <w:p w14:paraId="2047AAA6" w14:textId="67A2F38C" w:rsidR="00EC680B"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29" w:author="RAN2#121" w:date="2023-03-29T18:36:00Z"/>
          <w:rFonts w:ascii="Courier New" w:eastAsia="Times New Roman" w:hAnsi="Courier New"/>
          <w:noProof/>
          <w:sz w:val="16"/>
          <w:lang w:eastAsia="en-GB"/>
        </w:rPr>
      </w:pPr>
      <w:ins w:id="330" w:author="RAN2#121" w:date="2023-03-14T19:22:00Z">
        <w:r w:rsidRPr="00312EE9">
          <w:rPr>
            <w:rFonts w:ascii="Courier New" w:eastAsia="Times New Roman" w:hAnsi="Courier New"/>
            <w:noProof/>
            <w:sz w:val="16"/>
            <w:lang w:eastAsia="en-GB"/>
          </w:rPr>
          <w:t>AffectedCarrierFreqRangeList-r18</w:t>
        </w:r>
        <w:r>
          <w:rPr>
            <w:rFonts w:ascii="Courier New" w:eastAsia="Times New Roman" w:hAnsi="Courier New"/>
            <w:noProof/>
            <w:sz w:val="16"/>
            <w:lang w:eastAsia="en-GB"/>
          </w:rPr>
          <w:t xml:space="preserve"> </w:t>
        </w:r>
        <w:r w:rsidRPr="00312EE9">
          <w:rPr>
            <w:rFonts w:ascii="Courier New" w:eastAsia="Times New Roman" w:hAnsi="Courier New"/>
            <w:noProof/>
            <w:sz w:val="16"/>
            <w:lang w:eastAsia="en-GB"/>
          </w:rPr>
          <w:t>::= SEQUENCE (SIZE (1..</w:t>
        </w:r>
      </w:ins>
      <w:ins w:id="331" w:author="RAN2#122" w:date="2023-05-25T10:28:00Z">
        <w:r w:rsidR="0023230A" w:rsidRPr="00C44B38">
          <w:rPr>
            <w:rFonts w:ascii="Courier New" w:eastAsia="Times New Roman" w:hAnsi="Courier New"/>
            <w:noProof/>
            <w:sz w:val="16"/>
            <w:lang w:eastAsia="en-GB"/>
          </w:rPr>
          <w:t>maxFreqIDC-r16</w:t>
        </w:r>
      </w:ins>
      <w:ins w:id="332" w:author="RAN2#121" w:date="2023-03-14T19:22:00Z">
        <w:r w:rsidRPr="00312EE9">
          <w:rPr>
            <w:rFonts w:ascii="Courier New" w:eastAsia="Times New Roman" w:hAnsi="Courier New"/>
            <w:noProof/>
            <w:sz w:val="16"/>
            <w:lang w:eastAsia="en-GB"/>
          </w:rPr>
          <w:t>)) OF AffectedCarrierFreqRange-r18</w:t>
        </w:r>
      </w:ins>
    </w:p>
    <w:p w14:paraId="5206F682" w14:textId="5CAA9E59" w:rsidR="008B2CB6" w:rsidRPr="00312EE9" w:rsidRDefault="008B2CB6"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33" w:author="RAN2#121" w:date="2023-03-14T19:22:00Z"/>
          <w:rFonts w:ascii="Courier New" w:eastAsia="Times New Roman" w:hAnsi="Courier New"/>
          <w:noProof/>
          <w:sz w:val="16"/>
          <w:lang w:eastAsia="en-GB"/>
        </w:rPr>
      </w:pPr>
    </w:p>
    <w:p w14:paraId="786A6763" w14:textId="77777777" w:rsidR="00EC680B" w:rsidRPr="00071A4E"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34" w:author="RAN2#121" w:date="2023-03-14T19:22:00Z"/>
          <w:rFonts w:ascii="Courier New" w:eastAsia="Times New Roman" w:hAnsi="Courier New"/>
          <w:noProof/>
          <w:sz w:val="16"/>
          <w:lang w:eastAsia="en-GB"/>
        </w:rPr>
      </w:pPr>
    </w:p>
    <w:p w14:paraId="250D2CF0" w14:textId="77777777" w:rsidR="00EC680B" w:rsidRPr="00C44B38"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35" w:author="RAN2#121" w:date="2023-03-14T19:22:00Z"/>
          <w:rFonts w:ascii="Courier New" w:eastAsia="Times New Roman" w:hAnsi="Courier New"/>
          <w:noProof/>
          <w:sz w:val="16"/>
          <w:lang w:eastAsia="en-GB"/>
        </w:rPr>
      </w:pPr>
      <w:ins w:id="336" w:author="RAN2#121" w:date="2023-03-14T19:22:00Z">
        <w:r w:rsidRPr="00312EE9">
          <w:rPr>
            <w:rFonts w:ascii="Courier New" w:eastAsia="Times New Roman" w:hAnsi="Courier New"/>
            <w:noProof/>
            <w:sz w:val="16"/>
            <w:lang w:eastAsia="en-GB"/>
          </w:rPr>
          <w:t>AffectedCarrierFreqRange</w:t>
        </w:r>
        <w:r w:rsidRPr="00C44B38">
          <w:rPr>
            <w:rFonts w:ascii="Courier New" w:eastAsia="Times New Roman" w:hAnsi="Courier New"/>
            <w:noProof/>
            <w:sz w:val="16"/>
            <w:lang w:eastAsia="en-GB"/>
          </w:rPr>
          <w:t>-r1</w:t>
        </w:r>
        <w:r>
          <w:rPr>
            <w:rFonts w:ascii="Courier New" w:eastAsia="Times New Roman" w:hAnsi="Courier New"/>
            <w:noProof/>
            <w:sz w:val="16"/>
            <w:lang w:eastAsia="en-GB"/>
          </w:rPr>
          <w:t>8</w:t>
        </w:r>
        <w:r w:rsidRPr="00C44B38">
          <w:rPr>
            <w:rFonts w:ascii="Courier New" w:eastAsia="Times New Roman" w:hAnsi="Courier New"/>
            <w:noProof/>
            <w:sz w:val="16"/>
            <w:lang w:eastAsia="en-GB"/>
          </w:rPr>
          <w:t xml:space="preserve"> ::=     </w:t>
        </w:r>
        <w:r w:rsidRPr="00DF0623">
          <w:rPr>
            <w:rFonts w:ascii="Courier New" w:eastAsia="Times New Roman" w:hAnsi="Courier New"/>
            <w:noProof/>
            <w:sz w:val="16"/>
            <w:lang w:eastAsia="en-GB"/>
          </w:rPr>
          <w:t>SEQUENCE</w:t>
        </w:r>
        <w:r w:rsidRPr="00C44B38">
          <w:rPr>
            <w:rFonts w:ascii="Courier New" w:eastAsia="Times New Roman" w:hAnsi="Courier New"/>
            <w:noProof/>
            <w:sz w:val="16"/>
            <w:lang w:eastAsia="en-GB"/>
          </w:rPr>
          <w:t xml:space="preserve"> {</w:t>
        </w:r>
      </w:ins>
    </w:p>
    <w:p w14:paraId="0581C34A" w14:textId="77777777" w:rsidR="00EC680B"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37" w:author="RAN2#121" w:date="2023-03-14T19:22:00Z"/>
          <w:rFonts w:ascii="Courier New" w:eastAsia="Times New Roman" w:hAnsi="Courier New"/>
          <w:noProof/>
          <w:sz w:val="16"/>
          <w:lang w:eastAsia="en-GB"/>
        </w:rPr>
      </w:pPr>
      <w:ins w:id="338" w:author="RAN2#121" w:date="2023-03-14T19:22:00Z">
        <w:r>
          <w:rPr>
            <w:rFonts w:ascii="Courier New" w:eastAsia="Times New Roman" w:hAnsi="Courier New"/>
            <w:noProof/>
            <w:sz w:val="16"/>
            <w:lang w:eastAsia="en-GB"/>
          </w:rPr>
          <w:t xml:space="preserve">    center</w:t>
        </w:r>
        <w:r w:rsidRPr="00C44B38">
          <w:rPr>
            <w:rFonts w:ascii="Courier New" w:eastAsia="Times New Roman" w:hAnsi="Courier New"/>
            <w:noProof/>
            <w:sz w:val="16"/>
            <w:lang w:eastAsia="en-GB"/>
          </w:rPr>
          <w:t>Freq-r1</w:t>
        </w:r>
        <w:r>
          <w:rPr>
            <w:rFonts w:ascii="Courier New" w:eastAsia="Times New Roman" w:hAnsi="Courier New"/>
            <w:noProof/>
            <w:sz w:val="16"/>
            <w:lang w:eastAsia="en-GB"/>
          </w:rPr>
          <w:t>8</w:t>
        </w:r>
        <w:r w:rsidRPr="00C44B38">
          <w:rPr>
            <w:rFonts w:ascii="Courier New" w:eastAsia="Times New Roman" w:hAnsi="Courier New"/>
            <w:noProof/>
            <w:sz w:val="16"/>
            <w:lang w:eastAsia="en-GB"/>
          </w:rPr>
          <w:t xml:space="preserve">                 ARFCN-ValueNR,</w:t>
        </w:r>
      </w:ins>
    </w:p>
    <w:p w14:paraId="477D2471" w14:textId="4E2E045E" w:rsidR="00EC680B" w:rsidRPr="00C44B38"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39" w:author="RAN2#121" w:date="2023-03-14T19:22:00Z"/>
          <w:rFonts w:ascii="Courier New" w:eastAsia="Times New Roman" w:hAnsi="Courier New"/>
          <w:noProof/>
          <w:sz w:val="16"/>
          <w:lang w:eastAsia="en-GB"/>
        </w:rPr>
      </w:pPr>
      <w:ins w:id="340" w:author="RAN2#121" w:date="2023-03-14T19:22:00Z">
        <w:r>
          <w:rPr>
            <w:rFonts w:ascii="Courier New" w:eastAsia="Times New Roman" w:hAnsi="Courier New"/>
            <w:noProof/>
            <w:sz w:val="16"/>
            <w:lang w:eastAsia="en-GB"/>
          </w:rPr>
          <w:t xml:space="preserve">    affected</w:t>
        </w:r>
        <w:r w:rsidRPr="004A31BE">
          <w:rPr>
            <w:rFonts w:ascii="Courier New" w:eastAsia="Times New Roman" w:hAnsi="Courier New"/>
            <w:noProof/>
            <w:sz w:val="16"/>
            <w:lang w:eastAsia="en-GB"/>
          </w:rPr>
          <w:t>Bandwidth-r18          ENUMERATED {</w:t>
        </w:r>
      </w:ins>
      <w:ins w:id="341" w:author="RAN2#122" w:date="2023-05-25T11:18:00Z">
        <w:r w:rsidR="00533F51" w:rsidRPr="004D23B8">
          <w:rPr>
            <w:rFonts w:ascii="Courier New" w:eastAsia="Times New Roman" w:hAnsi="Courier New"/>
            <w:noProof/>
            <w:sz w:val="16"/>
            <w:lang w:eastAsia="en-GB"/>
          </w:rPr>
          <w:t>khz200, khz400, khz600, khz800, mhz1, mhz2, mhz3, mhz4, mhz5, mhz6, mhz8, mhz10, mhz20, mhz30, mhz40, mhz50, mhz60, mhz80, mhz100, mhz200, mhz300, mhz400</w:t>
        </w:r>
      </w:ins>
      <w:ins w:id="342" w:author="RAN2#121" w:date="2023-03-14T19:22:00Z">
        <w:r w:rsidRPr="004A31BE">
          <w:rPr>
            <w:rFonts w:ascii="Courier New" w:eastAsia="Times New Roman" w:hAnsi="Courier New"/>
            <w:noProof/>
            <w:sz w:val="16"/>
            <w:lang w:eastAsia="en-GB"/>
          </w:rPr>
          <w:t>}</w:t>
        </w:r>
        <w:r w:rsidRPr="00C44B38">
          <w:rPr>
            <w:rFonts w:ascii="Courier New" w:eastAsia="Times New Roman" w:hAnsi="Courier New"/>
            <w:noProof/>
            <w:sz w:val="16"/>
            <w:lang w:eastAsia="en-GB"/>
          </w:rPr>
          <w:t>,</w:t>
        </w:r>
      </w:ins>
    </w:p>
    <w:p w14:paraId="26EBEEB9" w14:textId="4445A8A7" w:rsidR="00EC680B" w:rsidRDefault="00EC680B" w:rsidP="00C751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jc w:val="left"/>
        <w:textAlignment w:val="baseline"/>
        <w:rPr>
          <w:ins w:id="343" w:author="RAN2#122" w:date="2023-05-25T10:37:00Z"/>
          <w:rFonts w:ascii="Courier New" w:eastAsia="Times New Roman" w:hAnsi="Courier New"/>
          <w:noProof/>
          <w:sz w:val="16"/>
          <w:lang w:eastAsia="en-GB"/>
        </w:rPr>
      </w:pPr>
      <w:ins w:id="344" w:author="RAN2#121" w:date="2023-03-14T19:22:00Z">
        <w:r w:rsidRPr="00C44B38">
          <w:rPr>
            <w:rFonts w:ascii="Courier New" w:eastAsia="Times New Roman" w:hAnsi="Courier New"/>
            <w:noProof/>
            <w:sz w:val="16"/>
            <w:lang w:eastAsia="en-GB"/>
          </w:rPr>
          <w:t>interferenceDirection-r1</w:t>
        </w:r>
        <w:r>
          <w:rPr>
            <w:rFonts w:ascii="Courier New" w:eastAsia="Times New Roman" w:hAnsi="Courier New"/>
            <w:noProof/>
            <w:sz w:val="16"/>
            <w:lang w:eastAsia="en-GB"/>
          </w:rPr>
          <w:t>8</w:t>
        </w:r>
        <w:r w:rsidRPr="00C44B38">
          <w:rPr>
            <w:rFonts w:ascii="Courier New" w:eastAsia="Times New Roman" w:hAnsi="Courier New"/>
            <w:noProof/>
            <w:sz w:val="16"/>
            <w:lang w:eastAsia="en-GB"/>
          </w:rPr>
          <w:t xml:space="preserve">      </w:t>
        </w:r>
        <w:r w:rsidRPr="00DF0623">
          <w:rPr>
            <w:rFonts w:ascii="Courier New" w:eastAsia="Times New Roman" w:hAnsi="Courier New"/>
            <w:noProof/>
            <w:sz w:val="16"/>
            <w:lang w:eastAsia="en-GB"/>
          </w:rPr>
          <w:t>ENUMERATED</w:t>
        </w:r>
        <w:r w:rsidRPr="00C44B38">
          <w:rPr>
            <w:rFonts w:ascii="Courier New" w:eastAsia="Times New Roman" w:hAnsi="Courier New"/>
            <w:noProof/>
            <w:sz w:val="16"/>
            <w:lang w:eastAsia="en-GB"/>
          </w:rPr>
          <w:t xml:space="preserve"> {nr, other, both, spare}</w:t>
        </w:r>
      </w:ins>
      <w:ins w:id="345" w:author="RAN2#122" w:date="2023-05-25T10:37:00Z">
        <w:r w:rsidR="00167A4E" w:rsidRPr="00C44B38">
          <w:rPr>
            <w:rFonts w:ascii="Courier New" w:eastAsia="Times New Roman" w:hAnsi="Courier New"/>
            <w:noProof/>
            <w:sz w:val="16"/>
            <w:lang w:eastAsia="en-GB"/>
          </w:rPr>
          <w:t>,</w:t>
        </w:r>
      </w:ins>
    </w:p>
    <w:p w14:paraId="329BFC43" w14:textId="7CBD30AC" w:rsidR="00503354" w:rsidRPr="00C44B38" w:rsidRDefault="00503354" w:rsidP="00C751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jc w:val="left"/>
        <w:textAlignment w:val="baseline"/>
        <w:rPr>
          <w:ins w:id="346" w:author="RAN2#121" w:date="2023-03-14T19:22:00Z"/>
          <w:rFonts w:ascii="Courier New" w:eastAsia="Times New Roman" w:hAnsi="Courier New"/>
          <w:noProof/>
          <w:sz w:val="16"/>
          <w:lang w:eastAsia="en-GB"/>
        </w:rPr>
      </w:pPr>
      <w:ins w:id="347" w:author="RAN2#122" w:date="2023-05-25T10:37:00Z">
        <w:r w:rsidRPr="00DF0623">
          <w:rPr>
            <w:rFonts w:ascii="Courier New" w:eastAsia="Times New Roman" w:hAnsi="Courier New"/>
            <w:noProof/>
            <w:sz w:val="16"/>
            <w:lang w:eastAsia="en-GB"/>
          </w:rPr>
          <w:t>victimSystemType-r18           VictimSystemType-r16</w:t>
        </w:r>
        <w:r w:rsidR="00167A4E" w:rsidRPr="00C44B38">
          <w:rPr>
            <w:rFonts w:ascii="Courier New" w:eastAsia="Times New Roman" w:hAnsi="Courier New"/>
            <w:noProof/>
            <w:sz w:val="16"/>
            <w:lang w:eastAsia="en-GB"/>
          </w:rPr>
          <w:t xml:space="preserve">               </w:t>
        </w:r>
      </w:ins>
      <w:ins w:id="348" w:author="RAN2#122" w:date="2023-05-25T10:38:00Z">
        <w:r w:rsidR="002655EC">
          <w:rPr>
            <w:rFonts w:ascii="Courier New" w:eastAsia="Times New Roman" w:hAnsi="Courier New"/>
            <w:noProof/>
            <w:sz w:val="16"/>
            <w:lang w:eastAsia="en-GB"/>
          </w:rPr>
          <w:t xml:space="preserve">     </w:t>
        </w:r>
      </w:ins>
      <w:ins w:id="349" w:author="RAN2#122" w:date="2023-05-25T10:39:00Z">
        <w:r w:rsidR="00801863">
          <w:rPr>
            <w:rFonts w:ascii="Courier New" w:eastAsia="Times New Roman" w:hAnsi="Courier New"/>
            <w:noProof/>
            <w:sz w:val="16"/>
            <w:lang w:eastAsia="en-GB"/>
          </w:rPr>
          <w:t xml:space="preserve">          </w:t>
        </w:r>
      </w:ins>
      <w:ins w:id="350" w:author="RAN2#122" w:date="2023-05-25T10:37:00Z">
        <w:r w:rsidR="00167A4E" w:rsidRPr="00C44B38">
          <w:rPr>
            <w:rFonts w:ascii="Courier New" w:eastAsia="Times New Roman" w:hAnsi="Courier New"/>
            <w:noProof/>
            <w:color w:val="993366"/>
            <w:sz w:val="16"/>
            <w:lang w:eastAsia="en-GB"/>
          </w:rPr>
          <w:t>OPTIONAL</w:t>
        </w:r>
      </w:ins>
    </w:p>
    <w:p w14:paraId="6CAB725D" w14:textId="1F8CC26C" w:rsidR="00DE6B2F" w:rsidRDefault="00EC680B" w:rsidP="00DE6B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51" w:author="RAN2#121" w:date="2023-04-06T10:29:00Z"/>
          <w:rFonts w:ascii="Courier New" w:eastAsia="Times New Roman" w:hAnsi="Courier New"/>
          <w:noProof/>
          <w:sz w:val="16"/>
          <w:lang w:eastAsia="en-GB"/>
        </w:rPr>
      </w:pPr>
      <w:ins w:id="352" w:author="RAN2#121" w:date="2023-03-14T19:22:00Z">
        <w:r w:rsidRPr="00C44B38">
          <w:rPr>
            <w:rFonts w:ascii="Courier New" w:eastAsia="Times New Roman" w:hAnsi="Courier New"/>
            <w:noProof/>
            <w:sz w:val="16"/>
            <w:lang w:eastAsia="en-GB"/>
          </w:rPr>
          <w:t>}</w:t>
        </w:r>
      </w:ins>
    </w:p>
    <w:p w14:paraId="4EABC1DE" w14:textId="77777777" w:rsidR="00EC680B"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53" w:author="RAN2#121" w:date="2023-03-14T19:22:00Z"/>
          <w:rFonts w:ascii="Courier New" w:eastAsia="Times New Roman" w:hAnsi="Courier New"/>
          <w:noProof/>
          <w:sz w:val="16"/>
          <w:lang w:eastAsia="en-GB"/>
        </w:rPr>
      </w:pPr>
    </w:p>
    <w:p w14:paraId="2E393C50" w14:textId="637155E2" w:rsidR="00EC680B" w:rsidRPr="00DF0623"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54" w:author="RAN2#121" w:date="2023-03-14T19:22:00Z"/>
          <w:rFonts w:ascii="Courier New" w:eastAsia="Times New Roman" w:hAnsi="Courier New"/>
          <w:noProof/>
          <w:sz w:val="16"/>
          <w:lang w:eastAsia="en-GB"/>
        </w:rPr>
      </w:pPr>
      <w:ins w:id="355" w:author="RAN2#121" w:date="2023-03-14T19:22:00Z">
        <w:r w:rsidRPr="00DF0623">
          <w:rPr>
            <w:rFonts w:ascii="Courier New" w:eastAsia="Times New Roman" w:hAnsi="Courier New"/>
            <w:noProof/>
            <w:sz w:val="16"/>
            <w:lang w:eastAsia="en-GB"/>
          </w:rPr>
          <w:t>AffectedCarrierFreqRangeCombList-r18</w:t>
        </w:r>
        <w:r>
          <w:rPr>
            <w:rFonts w:ascii="Courier New" w:eastAsia="Times New Roman" w:hAnsi="Courier New"/>
            <w:noProof/>
            <w:sz w:val="16"/>
            <w:lang w:eastAsia="en-GB"/>
          </w:rPr>
          <w:t xml:space="preserve"> </w:t>
        </w:r>
        <w:r w:rsidRPr="00DF0623">
          <w:rPr>
            <w:rFonts w:ascii="Courier New" w:eastAsia="Times New Roman" w:hAnsi="Courier New"/>
            <w:noProof/>
            <w:sz w:val="16"/>
            <w:lang w:eastAsia="en-GB"/>
          </w:rPr>
          <w:t>::= SEQUENCE (SIZE (1..</w:t>
        </w:r>
      </w:ins>
      <w:ins w:id="356" w:author="RAN2#121" w:date="2023-03-15T09:44:00Z">
        <w:r w:rsidR="00240285" w:rsidRPr="00C44B38">
          <w:rPr>
            <w:rFonts w:ascii="Courier New" w:eastAsia="Times New Roman" w:hAnsi="Courier New"/>
            <w:noProof/>
            <w:sz w:val="16"/>
            <w:lang w:eastAsia="en-GB"/>
          </w:rPr>
          <w:t>maxCombIDC-r16</w:t>
        </w:r>
      </w:ins>
      <w:ins w:id="357" w:author="RAN2#121" w:date="2023-03-14T19:22:00Z">
        <w:r w:rsidRPr="00DF0623">
          <w:rPr>
            <w:rFonts w:ascii="Courier New" w:eastAsia="Times New Roman" w:hAnsi="Courier New"/>
            <w:noProof/>
            <w:sz w:val="16"/>
            <w:lang w:eastAsia="en-GB"/>
          </w:rPr>
          <w:t>)) OF AffectedCarrierFreqRangeComb-r18</w:t>
        </w:r>
      </w:ins>
    </w:p>
    <w:p w14:paraId="64CB9AA8" w14:textId="77777777" w:rsidR="00EC680B" w:rsidRPr="00DF0623"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58" w:author="RAN2#121" w:date="2023-03-14T19:22:00Z"/>
          <w:rFonts w:ascii="Courier New" w:eastAsia="Times New Roman" w:hAnsi="Courier New"/>
          <w:noProof/>
          <w:sz w:val="16"/>
          <w:lang w:eastAsia="en-GB"/>
        </w:rPr>
      </w:pPr>
      <w:ins w:id="359" w:author="RAN2#121" w:date="2023-03-14T19:22:00Z">
        <w:r w:rsidRPr="00DF0623">
          <w:rPr>
            <w:rFonts w:ascii="Courier New" w:eastAsia="Times New Roman" w:hAnsi="Courier New"/>
            <w:noProof/>
            <w:sz w:val="16"/>
            <w:lang w:eastAsia="en-GB"/>
          </w:rPr>
          <w:t xml:space="preserve"> </w:t>
        </w:r>
      </w:ins>
    </w:p>
    <w:p w14:paraId="71F917D0" w14:textId="77777777" w:rsidR="00EC680B" w:rsidRPr="00DF0623"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60" w:author="RAN2#121" w:date="2023-03-14T19:22:00Z"/>
          <w:rFonts w:ascii="Courier New" w:eastAsia="Times New Roman" w:hAnsi="Courier New"/>
          <w:noProof/>
          <w:sz w:val="16"/>
          <w:lang w:eastAsia="en-GB"/>
        </w:rPr>
      </w:pPr>
      <w:ins w:id="361" w:author="RAN2#121" w:date="2023-03-14T19:22:00Z">
        <w:r w:rsidRPr="00DF0623">
          <w:rPr>
            <w:rFonts w:ascii="Courier New" w:eastAsia="Times New Roman" w:hAnsi="Courier New"/>
            <w:noProof/>
            <w:sz w:val="16"/>
            <w:lang w:eastAsia="en-GB"/>
          </w:rPr>
          <w:t>AffectedCarrierFreqRangeComb-r18</w:t>
        </w:r>
        <w:r>
          <w:rPr>
            <w:rFonts w:ascii="Courier New" w:eastAsia="Times New Roman" w:hAnsi="Courier New"/>
            <w:noProof/>
            <w:sz w:val="16"/>
            <w:lang w:eastAsia="en-GB"/>
          </w:rPr>
          <w:t xml:space="preserve"> </w:t>
        </w:r>
        <w:r w:rsidRPr="00DF0623">
          <w:rPr>
            <w:rFonts w:ascii="Courier New" w:eastAsia="Times New Roman" w:hAnsi="Courier New"/>
            <w:noProof/>
            <w:sz w:val="16"/>
            <w:lang w:eastAsia="en-GB"/>
          </w:rPr>
          <w:t>::=   SEQUENCE {</w:t>
        </w:r>
      </w:ins>
    </w:p>
    <w:p w14:paraId="4DBBF078" w14:textId="20424412" w:rsidR="006B7AD6" w:rsidRPr="00C44B38" w:rsidRDefault="00EC680B" w:rsidP="00C751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62" w:author="RAN2#122" w:date="2023-05-25T10:37:00Z"/>
          <w:rFonts w:ascii="Courier New" w:eastAsia="Times New Roman" w:hAnsi="Courier New"/>
          <w:noProof/>
          <w:sz w:val="16"/>
          <w:lang w:eastAsia="en-GB"/>
        </w:rPr>
      </w:pPr>
      <w:ins w:id="363" w:author="RAN2#121" w:date="2023-03-14T19:22:00Z">
        <w:r w:rsidRPr="00DF0623">
          <w:rPr>
            <w:rFonts w:ascii="Courier New" w:eastAsia="Times New Roman" w:hAnsi="Courier New"/>
            <w:noProof/>
            <w:sz w:val="16"/>
            <w:lang w:eastAsia="en-GB"/>
          </w:rPr>
          <w:t xml:space="preserve">    affectedCarrierFreqRangeComb-r18         SEQUENCE (SIZE (2..</w:t>
        </w:r>
      </w:ins>
      <w:ins w:id="364" w:author="RAN2#122" w:date="2023-05-25T10:31:00Z">
        <w:r w:rsidR="00DE2A4A" w:rsidRPr="00DF0623">
          <w:rPr>
            <w:rFonts w:ascii="Courier New" w:eastAsia="Times New Roman" w:hAnsi="Courier New"/>
            <w:noProof/>
            <w:sz w:val="16"/>
            <w:lang w:eastAsia="en-GB"/>
          </w:rPr>
          <w:t>maxNrofServingCells</w:t>
        </w:r>
      </w:ins>
      <w:ins w:id="365" w:author="RAN2#121" w:date="2023-03-14T19:22:00Z">
        <w:r w:rsidRPr="00DF0623">
          <w:rPr>
            <w:rFonts w:ascii="Courier New" w:eastAsia="Times New Roman" w:hAnsi="Courier New"/>
            <w:noProof/>
            <w:sz w:val="16"/>
            <w:lang w:eastAsia="en-GB"/>
          </w:rPr>
          <w:t>)) OF AffectedCarrierFreqRangeComb-r18</w:t>
        </w:r>
      </w:ins>
      <w:ins w:id="366" w:author="RAN2#122" w:date="2023-05-25T10:36:00Z">
        <w:r w:rsidR="002E2520">
          <w:rPr>
            <w:rFonts w:ascii="Courier New" w:eastAsia="Times New Roman" w:hAnsi="Courier New"/>
            <w:noProof/>
            <w:sz w:val="16"/>
            <w:lang w:eastAsia="en-GB"/>
          </w:rPr>
          <w:t>,</w:t>
        </w:r>
      </w:ins>
    </w:p>
    <w:p w14:paraId="1046EA79" w14:textId="2365818B" w:rsidR="006B7AD6" w:rsidRDefault="006B7AD6" w:rsidP="006B7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jc w:val="left"/>
        <w:textAlignment w:val="baseline"/>
        <w:rPr>
          <w:ins w:id="367" w:author="RAN2#122" w:date="2023-05-25T10:37:00Z"/>
          <w:rFonts w:ascii="Courier New" w:eastAsia="Times New Roman" w:hAnsi="Courier New"/>
          <w:noProof/>
          <w:sz w:val="16"/>
          <w:lang w:eastAsia="en-GB"/>
        </w:rPr>
      </w:pPr>
      <w:ins w:id="368" w:author="RAN2#122" w:date="2023-05-25T10:37:00Z">
        <w:r w:rsidRPr="00C44B38">
          <w:rPr>
            <w:rFonts w:ascii="Courier New" w:eastAsia="Times New Roman" w:hAnsi="Courier New"/>
            <w:noProof/>
            <w:sz w:val="16"/>
            <w:lang w:eastAsia="en-GB"/>
          </w:rPr>
          <w:t>interferenceDirection-r1</w:t>
        </w:r>
        <w:r>
          <w:rPr>
            <w:rFonts w:ascii="Courier New" w:eastAsia="Times New Roman" w:hAnsi="Courier New"/>
            <w:noProof/>
            <w:sz w:val="16"/>
            <w:lang w:eastAsia="en-GB"/>
          </w:rPr>
          <w:t>8</w:t>
        </w:r>
        <w:r w:rsidRPr="00C44B38">
          <w:rPr>
            <w:rFonts w:ascii="Courier New" w:eastAsia="Times New Roman" w:hAnsi="Courier New"/>
            <w:noProof/>
            <w:sz w:val="16"/>
            <w:lang w:eastAsia="en-GB"/>
          </w:rPr>
          <w:t xml:space="preserve">      </w:t>
        </w:r>
      </w:ins>
      <w:ins w:id="369" w:author="RAN2#122" w:date="2023-05-25T10:38:00Z">
        <w:r w:rsidR="00801863">
          <w:rPr>
            <w:rFonts w:ascii="Courier New" w:eastAsia="Times New Roman" w:hAnsi="Courier New"/>
            <w:noProof/>
            <w:sz w:val="16"/>
            <w:lang w:eastAsia="en-GB"/>
          </w:rPr>
          <w:t xml:space="preserve">          </w:t>
        </w:r>
      </w:ins>
      <w:ins w:id="370" w:author="RAN2#122" w:date="2023-05-25T10:37:00Z">
        <w:r w:rsidRPr="00DF0623">
          <w:rPr>
            <w:rFonts w:ascii="Courier New" w:eastAsia="Times New Roman" w:hAnsi="Courier New"/>
            <w:noProof/>
            <w:sz w:val="16"/>
            <w:lang w:eastAsia="en-GB"/>
          </w:rPr>
          <w:t>ENUMERATED</w:t>
        </w:r>
        <w:r w:rsidRPr="00C44B38">
          <w:rPr>
            <w:rFonts w:ascii="Courier New" w:eastAsia="Times New Roman" w:hAnsi="Courier New"/>
            <w:noProof/>
            <w:sz w:val="16"/>
            <w:lang w:eastAsia="en-GB"/>
          </w:rPr>
          <w:t xml:space="preserve"> {nr, other, both, spare}</w:t>
        </w:r>
      </w:ins>
      <w:ins w:id="371" w:author="RAN2#122" w:date="2023-05-25T11:24:00Z">
        <w:r w:rsidR="008C6C42">
          <w:rPr>
            <w:rFonts w:ascii="Courier New" w:eastAsia="Times New Roman" w:hAnsi="Courier New"/>
            <w:noProof/>
            <w:color w:val="993366"/>
            <w:sz w:val="16"/>
            <w:lang w:eastAsia="en-GB"/>
          </w:rPr>
          <w:t>,</w:t>
        </w:r>
      </w:ins>
    </w:p>
    <w:p w14:paraId="13066BE3" w14:textId="2020E74B" w:rsidR="00EC680B" w:rsidRPr="00DF0623" w:rsidRDefault="006B7AD6" w:rsidP="00C751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jc w:val="left"/>
        <w:textAlignment w:val="baseline"/>
        <w:rPr>
          <w:ins w:id="372" w:author="RAN2#121" w:date="2023-03-14T19:22:00Z"/>
          <w:rFonts w:ascii="Courier New" w:eastAsia="Times New Roman" w:hAnsi="Courier New"/>
          <w:noProof/>
          <w:sz w:val="16"/>
          <w:lang w:eastAsia="en-GB"/>
        </w:rPr>
      </w:pPr>
      <w:ins w:id="373" w:author="RAN2#122" w:date="2023-05-25T10:37:00Z">
        <w:r w:rsidRPr="00DF0623">
          <w:rPr>
            <w:rFonts w:ascii="Courier New" w:eastAsia="Times New Roman" w:hAnsi="Courier New"/>
            <w:noProof/>
            <w:sz w:val="16"/>
            <w:lang w:eastAsia="en-GB"/>
          </w:rPr>
          <w:t xml:space="preserve">victimSystemType-r18                </w:t>
        </w:r>
        <w:r>
          <w:rPr>
            <w:rFonts w:ascii="Courier New" w:eastAsia="Times New Roman" w:hAnsi="Courier New"/>
            <w:noProof/>
            <w:sz w:val="16"/>
            <w:lang w:eastAsia="en-GB"/>
          </w:rPr>
          <w:t xml:space="preserve">     </w:t>
        </w:r>
        <w:r w:rsidRPr="00DF0623">
          <w:rPr>
            <w:rFonts w:ascii="Courier New" w:eastAsia="Times New Roman" w:hAnsi="Courier New"/>
            <w:noProof/>
            <w:sz w:val="16"/>
            <w:lang w:eastAsia="en-GB"/>
          </w:rPr>
          <w:t>VictimSystemType-r16</w:t>
        </w:r>
        <w:r w:rsidRPr="00C44B38">
          <w:rPr>
            <w:rFonts w:ascii="Courier New" w:eastAsia="Times New Roman" w:hAnsi="Courier New"/>
            <w:noProof/>
            <w:sz w:val="16"/>
            <w:lang w:eastAsia="en-GB"/>
          </w:rPr>
          <w:t xml:space="preserve">               </w:t>
        </w:r>
      </w:ins>
      <w:ins w:id="374" w:author="RAN2#122" w:date="2023-05-25T10:38:00Z">
        <w:r w:rsidR="00D90A40">
          <w:rPr>
            <w:rFonts w:ascii="Courier New" w:eastAsia="Times New Roman" w:hAnsi="Courier New"/>
            <w:noProof/>
            <w:sz w:val="16"/>
            <w:lang w:eastAsia="en-GB"/>
          </w:rPr>
          <w:t xml:space="preserve">     </w:t>
        </w:r>
      </w:ins>
      <w:ins w:id="375" w:author="RAN2#122" w:date="2023-05-25T10:39:00Z">
        <w:r w:rsidR="00801863">
          <w:rPr>
            <w:rFonts w:ascii="Courier New" w:eastAsia="Times New Roman" w:hAnsi="Courier New"/>
            <w:noProof/>
            <w:sz w:val="16"/>
            <w:lang w:eastAsia="en-GB"/>
          </w:rPr>
          <w:t xml:space="preserve">          </w:t>
        </w:r>
      </w:ins>
      <w:ins w:id="376" w:author="RAN2#122" w:date="2023-05-25T10:37:00Z">
        <w:r w:rsidRPr="00C44B38">
          <w:rPr>
            <w:rFonts w:ascii="Courier New" w:eastAsia="Times New Roman" w:hAnsi="Courier New"/>
            <w:noProof/>
            <w:color w:val="993366"/>
            <w:sz w:val="16"/>
            <w:lang w:eastAsia="en-GB"/>
          </w:rPr>
          <w:t>OPTIONAL</w:t>
        </w:r>
      </w:ins>
    </w:p>
    <w:p w14:paraId="786593A4" w14:textId="77777777" w:rsidR="00EC680B" w:rsidRPr="00DF0623"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77" w:author="RAN2#121" w:date="2023-03-14T19:22:00Z"/>
          <w:rFonts w:ascii="Courier New" w:eastAsia="Times New Roman" w:hAnsi="Courier New"/>
          <w:noProof/>
          <w:sz w:val="16"/>
          <w:lang w:eastAsia="en-GB"/>
        </w:rPr>
      </w:pPr>
      <w:ins w:id="378" w:author="RAN2#121" w:date="2023-03-14T19:22:00Z">
        <w:r w:rsidRPr="00DF0623">
          <w:rPr>
            <w:rFonts w:ascii="Courier New" w:eastAsia="Times New Roman" w:hAnsi="Courier New"/>
            <w:noProof/>
            <w:sz w:val="16"/>
            <w:lang w:eastAsia="en-GB"/>
          </w:rPr>
          <w:t>}</w:t>
        </w:r>
      </w:ins>
    </w:p>
    <w:p w14:paraId="23BCA1D4" w14:textId="77777777" w:rsidR="00BD4E03" w:rsidRPr="00DF0623" w:rsidRDefault="00BD4E03"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79" w:author="RAN2#121" w:date="2023-03-14T19:22:00Z"/>
          <w:rFonts w:ascii="Courier New" w:eastAsia="Times New Roman" w:hAnsi="Courier New"/>
          <w:noProof/>
          <w:sz w:val="16"/>
          <w:lang w:eastAsia="en-GB"/>
        </w:rPr>
      </w:pPr>
    </w:p>
    <w:p w14:paraId="3CBCCA0F" w14:textId="77777777" w:rsidR="00EC680B" w:rsidRPr="00DF0623"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80" w:author="RAN2#121" w:date="2023-03-14T19:22:00Z"/>
          <w:rFonts w:ascii="Courier New" w:eastAsia="Times New Roman" w:hAnsi="Courier New"/>
          <w:noProof/>
          <w:sz w:val="16"/>
          <w:lang w:eastAsia="en-GB"/>
        </w:rPr>
      </w:pPr>
      <w:ins w:id="381" w:author="RAN2#121" w:date="2023-03-14T19:22:00Z">
        <w:r w:rsidRPr="00DF0623">
          <w:rPr>
            <w:rFonts w:ascii="Courier New" w:eastAsia="Times New Roman" w:hAnsi="Courier New"/>
            <w:noProof/>
            <w:sz w:val="16"/>
            <w:lang w:eastAsia="en-GB"/>
          </w:rPr>
          <w:t>AffectedCarrierFreqRangeComb-r18</w:t>
        </w:r>
        <w:r>
          <w:rPr>
            <w:rFonts w:ascii="Courier New" w:eastAsia="Times New Roman" w:hAnsi="Courier New"/>
            <w:noProof/>
            <w:sz w:val="16"/>
            <w:lang w:eastAsia="en-GB"/>
          </w:rPr>
          <w:t xml:space="preserve"> </w:t>
        </w:r>
        <w:r w:rsidRPr="00DF0623">
          <w:rPr>
            <w:rFonts w:ascii="Courier New" w:eastAsia="Times New Roman" w:hAnsi="Courier New"/>
            <w:noProof/>
            <w:sz w:val="16"/>
            <w:lang w:eastAsia="en-GB"/>
          </w:rPr>
          <w:t>::=   SEQUENCE {</w:t>
        </w:r>
      </w:ins>
    </w:p>
    <w:p w14:paraId="31A06D34" w14:textId="77777777" w:rsidR="00EC680B" w:rsidRPr="00DF0623"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82" w:author="RAN2#121" w:date="2023-03-14T19:22:00Z"/>
          <w:rFonts w:ascii="Courier New" w:eastAsia="Times New Roman" w:hAnsi="Courier New"/>
          <w:noProof/>
          <w:sz w:val="16"/>
          <w:lang w:eastAsia="en-GB"/>
        </w:rPr>
      </w:pPr>
      <w:ins w:id="383" w:author="RAN2#121" w:date="2023-03-14T19:22:00Z">
        <w:r w:rsidRPr="00DF0623">
          <w:rPr>
            <w:rFonts w:ascii="Courier New" w:eastAsia="Times New Roman" w:hAnsi="Courier New"/>
            <w:noProof/>
            <w:sz w:val="16"/>
            <w:lang w:eastAsia="en-GB"/>
          </w:rPr>
          <w:t xml:space="preserve">    centerFreq-r18                  ARFCN-ValueNR,</w:t>
        </w:r>
      </w:ins>
    </w:p>
    <w:p w14:paraId="728A2FDD" w14:textId="00D2000B" w:rsidR="00EC680B"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84" w:author="RAN2#121" w:date="2023-03-14T19:22:00Z"/>
          <w:rFonts w:ascii="Courier New" w:eastAsia="Times New Roman" w:hAnsi="Courier New"/>
          <w:noProof/>
          <w:sz w:val="16"/>
          <w:lang w:eastAsia="en-GB"/>
        </w:rPr>
      </w:pPr>
      <w:ins w:id="385" w:author="RAN2#121" w:date="2023-03-14T19:22:00Z">
        <w:r w:rsidRPr="00DF0623">
          <w:rPr>
            <w:rFonts w:ascii="Courier New" w:eastAsia="Times New Roman" w:hAnsi="Courier New"/>
            <w:noProof/>
            <w:sz w:val="16"/>
            <w:lang w:eastAsia="en-GB"/>
          </w:rPr>
          <w:tab/>
        </w:r>
        <w:r>
          <w:rPr>
            <w:rFonts w:ascii="Courier New" w:eastAsia="Times New Roman" w:hAnsi="Courier New"/>
            <w:noProof/>
            <w:sz w:val="16"/>
            <w:lang w:eastAsia="en-GB"/>
          </w:rPr>
          <w:t>affected</w:t>
        </w:r>
        <w:r w:rsidRPr="004A31BE">
          <w:rPr>
            <w:rFonts w:ascii="Courier New" w:eastAsia="Times New Roman" w:hAnsi="Courier New"/>
            <w:noProof/>
            <w:sz w:val="16"/>
            <w:lang w:eastAsia="en-GB"/>
          </w:rPr>
          <w:t xml:space="preserve">Bandwidth-r18          </w:t>
        </w:r>
        <w:r>
          <w:rPr>
            <w:rFonts w:ascii="Courier New" w:eastAsia="Times New Roman" w:hAnsi="Courier New"/>
            <w:noProof/>
            <w:sz w:val="16"/>
            <w:lang w:eastAsia="en-GB"/>
          </w:rPr>
          <w:t xml:space="preserve"> </w:t>
        </w:r>
        <w:r w:rsidRPr="004A31BE">
          <w:rPr>
            <w:rFonts w:ascii="Courier New" w:eastAsia="Times New Roman" w:hAnsi="Courier New"/>
            <w:noProof/>
            <w:sz w:val="16"/>
            <w:lang w:eastAsia="en-GB"/>
          </w:rPr>
          <w:t>ENUMERATED {</w:t>
        </w:r>
      </w:ins>
      <w:ins w:id="386" w:author="RAN2#122" w:date="2023-05-25T11:18:00Z">
        <w:r w:rsidR="00221512" w:rsidRPr="004D23B8">
          <w:rPr>
            <w:rFonts w:ascii="Courier New" w:eastAsia="Times New Roman" w:hAnsi="Courier New"/>
            <w:noProof/>
            <w:sz w:val="16"/>
            <w:lang w:eastAsia="en-GB"/>
          </w:rPr>
          <w:t>khz200, khz400, khz600, khz800, mhz1, mhz2, mhz3, mhz4, mhz5, mhz6, mhz8, mhz10, mhz20, mhz30, mhz40, mhz50, mhz60, mhz80, mhz100, mhz200, mhz300, mhz400</w:t>
        </w:r>
      </w:ins>
      <w:ins w:id="387" w:author="RAN2#121" w:date="2023-03-14T19:22:00Z">
        <w:r w:rsidRPr="004A31BE">
          <w:rPr>
            <w:rFonts w:ascii="Courier New" w:eastAsia="Times New Roman" w:hAnsi="Courier New"/>
            <w:noProof/>
            <w:sz w:val="16"/>
            <w:lang w:eastAsia="en-GB"/>
          </w:rPr>
          <w:t>}</w:t>
        </w:r>
        <w:r w:rsidRPr="00C44B38">
          <w:rPr>
            <w:rFonts w:ascii="Courier New" w:eastAsia="Times New Roman" w:hAnsi="Courier New"/>
            <w:noProof/>
            <w:sz w:val="16"/>
            <w:lang w:eastAsia="en-GB"/>
          </w:rPr>
          <w:t>,</w:t>
        </w:r>
      </w:ins>
    </w:p>
    <w:p w14:paraId="29208A7B" w14:textId="35A7AAA3" w:rsidR="00353C4A" w:rsidRDefault="00EC680B" w:rsidP="00353C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88" w:author="RAN2#121" w:date="2023-04-06T10:30:00Z"/>
          <w:rFonts w:ascii="Courier New" w:eastAsia="Times New Roman" w:hAnsi="Courier New"/>
          <w:noProof/>
          <w:sz w:val="16"/>
          <w:lang w:eastAsia="en-GB"/>
        </w:rPr>
      </w:pPr>
      <w:ins w:id="389" w:author="RAN2#121" w:date="2023-03-14T19:22:00Z">
        <w:r w:rsidRPr="00DF0623">
          <w:rPr>
            <w:rFonts w:ascii="Courier New" w:eastAsia="Times New Roman" w:hAnsi="Courier New"/>
            <w:noProof/>
            <w:sz w:val="16"/>
            <w:lang w:eastAsia="en-GB"/>
          </w:rPr>
          <w:t>}</w:t>
        </w:r>
      </w:ins>
    </w:p>
    <w:p w14:paraId="560523E6"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E3F0626"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C44B38">
        <w:rPr>
          <w:rFonts w:ascii="Courier New" w:eastAsia="Times New Roman" w:hAnsi="Courier New"/>
          <w:noProof/>
          <w:color w:val="808080"/>
          <w:sz w:val="16"/>
          <w:lang w:eastAsia="en-GB"/>
        </w:rPr>
        <w:t>-- TAG-UEASSISTANCEINFORMATION-STOP</w:t>
      </w:r>
    </w:p>
    <w:p w14:paraId="72DBA03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C44B38">
        <w:rPr>
          <w:rFonts w:ascii="Courier New" w:eastAsia="Times New Roman" w:hAnsi="Courier New"/>
          <w:noProof/>
          <w:color w:val="808080"/>
          <w:sz w:val="16"/>
          <w:lang w:eastAsia="en-GB"/>
        </w:rPr>
        <w:t>-- ASN1STOP</w:t>
      </w:r>
    </w:p>
    <w:p w14:paraId="6E9F4C74" w14:textId="77777777" w:rsidR="00C44B38" w:rsidRPr="00C44B38" w:rsidRDefault="00C44B38" w:rsidP="00C44B38">
      <w:pPr>
        <w:overflowPunct w:val="0"/>
        <w:autoSpaceDE w:val="0"/>
        <w:autoSpaceDN w:val="0"/>
        <w:adjustRightInd w:val="0"/>
        <w:spacing w:line="240" w:lineRule="auto"/>
        <w:jc w:val="left"/>
        <w:textAlignment w:val="baseline"/>
        <w:rPr>
          <w:rFonts w:eastAsia="Times New Roman"/>
          <w:iCs/>
          <w:lang w:eastAsia="ja-JP"/>
        </w:rPr>
      </w:pPr>
    </w:p>
    <w:p w14:paraId="7044E790" w14:textId="77777777" w:rsidR="00C44B38" w:rsidRPr="00C44B38" w:rsidRDefault="00C44B38" w:rsidP="00C44B38">
      <w:pPr>
        <w:keepLines/>
        <w:overflowPunct w:val="0"/>
        <w:autoSpaceDE w:val="0"/>
        <w:autoSpaceDN w:val="0"/>
        <w:adjustRightInd w:val="0"/>
        <w:spacing w:line="240" w:lineRule="auto"/>
        <w:ind w:left="1135" w:hanging="851"/>
        <w:jc w:val="left"/>
        <w:textAlignment w:val="baseline"/>
        <w:rPr>
          <w:rFonts w:eastAsia="Times New Roman"/>
          <w:lang w:eastAsia="ja-JP"/>
        </w:rPr>
      </w:pPr>
      <w:bookmarkStart w:id="390" w:name="_Hlk99927023"/>
      <w:r w:rsidRPr="00C44B38">
        <w:rPr>
          <w:rFonts w:eastAsia="Times New Roman"/>
          <w:lang w:eastAsia="ja-JP"/>
        </w:rPr>
        <w:t>Editor's note: The value range for ReducedAggregatedBandwidth-r17 needs RAN4 confirmation</w:t>
      </w:r>
    </w:p>
    <w:p w14:paraId="1E746F08" w14:textId="77777777" w:rsidR="00C44B38" w:rsidRPr="00C44B38" w:rsidRDefault="00C44B38" w:rsidP="00C44B38">
      <w:pPr>
        <w:keepLines/>
        <w:overflowPunct w:val="0"/>
        <w:autoSpaceDE w:val="0"/>
        <w:autoSpaceDN w:val="0"/>
        <w:adjustRightInd w:val="0"/>
        <w:spacing w:line="240" w:lineRule="auto"/>
        <w:ind w:left="1135" w:hanging="851"/>
        <w:jc w:val="left"/>
        <w:textAlignment w:val="baseline"/>
        <w:rPr>
          <w:rFonts w:eastAsia="Times New Roman"/>
          <w:lang w:eastAsia="ja-JP"/>
        </w:rPr>
      </w:pPr>
      <w:r w:rsidRPr="00C44B38">
        <w:rPr>
          <w:rFonts w:eastAsia="Times New Roman"/>
          <w:lang w:eastAsia="ja-JP"/>
        </w:rPr>
        <w:t>Editor's note: The value range for preferred K0/K2 for SCS 960 kHz needs RAN1 confirmation</w:t>
      </w:r>
    </w:p>
    <w:bookmarkEnd w:id="390"/>
    <w:p w14:paraId="73D45926" w14:textId="77777777" w:rsidR="00C44B38" w:rsidRPr="00C44B38" w:rsidRDefault="00C44B38" w:rsidP="00C44B38">
      <w:pPr>
        <w:overflowPunct w:val="0"/>
        <w:autoSpaceDE w:val="0"/>
        <w:autoSpaceDN w:val="0"/>
        <w:adjustRightInd w:val="0"/>
        <w:spacing w:line="240" w:lineRule="auto"/>
        <w:jc w:val="left"/>
        <w:textAlignment w:val="baseline"/>
        <w:rPr>
          <w:rFonts w:eastAsia="Times New Roman"/>
          <w:iCs/>
          <w:lang w:eastAsia="ja-JP"/>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C44B38" w:rsidRPr="00C44B38" w14:paraId="5490569C" w14:textId="77777777" w:rsidTr="00381DD8">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46CFF71" w14:textId="77777777" w:rsidR="00C44B38" w:rsidRPr="00C44B38" w:rsidRDefault="00C44B38" w:rsidP="00C44B38">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C44B38">
              <w:rPr>
                <w:rFonts w:ascii="Arial" w:eastAsia="Times New Roman" w:hAnsi="Arial"/>
                <w:b/>
                <w:i/>
                <w:noProof/>
                <w:sz w:val="18"/>
                <w:lang w:eastAsia="en-GB"/>
              </w:rPr>
              <w:lastRenderedPageBreak/>
              <w:t>UEAssistanceInformation</w:t>
            </w:r>
            <w:r w:rsidRPr="00C44B38">
              <w:rPr>
                <w:rFonts w:ascii="Arial" w:eastAsia="Times New Roman" w:hAnsi="Arial"/>
                <w:b/>
                <w:iCs/>
                <w:noProof/>
                <w:sz w:val="18"/>
                <w:lang w:eastAsia="en-GB"/>
              </w:rPr>
              <w:t xml:space="preserve"> field descriptions</w:t>
            </w:r>
          </w:p>
        </w:tc>
      </w:tr>
      <w:tr w:rsidR="00766B0E" w:rsidRPr="00C44B38" w14:paraId="68975F39" w14:textId="77777777" w:rsidTr="00381DD8">
        <w:trPr>
          <w:cantSplit/>
          <w:ins w:id="391" w:author="RAN2#121" w:date="2023-03-14T18:40:00Z"/>
        </w:trPr>
        <w:tc>
          <w:tcPr>
            <w:tcW w:w="14175" w:type="dxa"/>
            <w:tcBorders>
              <w:top w:val="single" w:sz="4" w:space="0" w:color="808080"/>
              <w:left w:val="single" w:sz="4" w:space="0" w:color="808080"/>
              <w:bottom w:val="single" w:sz="4" w:space="0" w:color="808080"/>
              <w:right w:val="single" w:sz="4" w:space="0" w:color="808080"/>
            </w:tcBorders>
          </w:tcPr>
          <w:p w14:paraId="15FAE665" w14:textId="39CC4DCD" w:rsidR="004A5B86" w:rsidRPr="004302DF" w:rsidRDefault="00C54D71" w:rsidP="004A5B86">
            <w:pPr>
              <w:keepNext/>
              <w:keepLines/>
              <w:overflowPunct w:val="0"/>
              <w:autoSpaceDE w:val="0"/>
              <w:autoSpaceDN w:val="0"/>
              <w:adjustRightInd w:val="0"/>
              <w:spacing w:after="0" w:line="240" w:lineRule="auto"/>
              <w:jc w:val="left"/>
              <w:textAlignment w:val="baseline"/>
              <w:rPr>
                <w:ins w:id="392" w:author="RAN2#121" w:date="2023-03-14T19:19:00Z"/>
                <w:rFonts w:ascii="Arial" w:eastAsia="Times New Roman" w:hAnsi="Arial"/>
                <w:b/>
                <w:bCs/>
                <w:i/>
                <w:iCs/>
                <w:sz w:val="18"/>
                <w:lang w:eastAsia="zh-CN"/>
              </w:rPr>
            </w:pPr>
            <w:ins w:id="393" w:author="RAN2#121" w:date="2023-03-14T19:19:00Z">
              <w:r w:rsidRPr="007B24BE">
                <w:rPr>
                  <w:rFonts w:ascii="Arial" w:eastAsia="Times New Roman" w:hAnsi="Arial"/>
                  <w:b/>
                  <w:bCs/>
                  <w:i/>
                  <w:iCs/>
                  <w:sz w:val="18"/>
                  <w:lang w:eastAsia="zh-CN"/>
                </w:rPr>
                <w:t>activeDuration</w:t>
              </w:r>
            </w:ins>
          </w:p>
          <w:p w14:paraId="41A16B1F" w14:textId="1F44BA41" w:rsidR="00766B0E" w:rsidRPr="00C44B38" w:rsidRDefault="00B815D6" w:rsidP="004A5B86">
            <w:pPr>
              <w:keepNext/>
              <w:keepLines/>
              <w:overflowPunct w:val="0"/>
              <w:autoSpaceDE w:val="0"/>
              <w:autoSpaceDN w:val="0"/>
              <w:adjustRightInd w:val="0"/>
              <w:spacing w:after="0" w:line="240" w:lineRule="auto"/>
              <w:jc w:val="left"/>
              <w:textAlignment w:val="baseline"/>
              <w:rPr>
                <w:ins w:id="394" w:author="RAN2#121" w:date="2023-03-14T18:40:00Z"/>
                <w:rFonts w:ascii="Arial" w:eastAsia="Times New Roman" w:hAnsi="Arial"/>
                <w:b/>
                <w:bCs/>
                <w:i/>
                <w:iCs/>
                <w:sz w:val="18"/>
                <w:lang w:eastAsia="zh-CN"/>
              </w:rPr>
            </w:pPr>
            <w:ins w:id="395" w:author="RAN2#121" w:date="2023-03-14T19:20:00Z">
              <w:r w:rsidRPr="00C44B38">
                <w:rPr>
                  <w:rFonts w:ascii="Arial" w:eastAsia="Times New Roman" w:hAnsi="Arial"/>
                  <w:sz w:val="18"/>
                  <w:lang w:eastAsia="en-GB"/>
                </w:rPr>
                <w:t xml:space="preserve">Indicates the UE's preferred </w:t>
              </w:r>
              <w:r w:rsidR="00474ECE">
                <w:rPr>
                  <w:rFonts w:ascii="Arial" w:eastAsia="Times New Roman" w:hAnsi="Arial"/>
                  <w:sz w:val="18"/>
                  <w:lang w:eastAsia="en-GB"/>
                </w:rPr>
                <w:t>active</w:t>
              </w:r>
              <w:r w:rsidRPr="00C44B38">
                <w:rPr>
                  <w:rFonts w:ascii="Arial" w:eastAsia="Times New Roman" w:hAnsi="Arial"/>
                  <w:sz w:val="18"/>
                  <w:lang w:eastAsia="en-GB"/>
                </w:rPr>
                <w:t xml:space="preserve"> </w:t>
              </w:r>
              <w:r w:rsidR="00474ECE">
                <w:rPr>
                  <w:rFonts w:ascii="Arial" w:eastAsia="Times New Roman" w:hAnsi="Arial"/>
                  <w:sz w:val="18"/>
                  <w:lang w:eastAsia="en-GB"/>
                </w:rPr>
                <w:t>duration</w:t>
              </w:r>
              <w:r w:rsidRPr="00C44B38">
                <w:rPr>
                  <w:rFonts w:ascii="Arial" w:eastAsia="Times New Roman" w:hAnsi="Arial"/>
                  <w:sz w:val="18"/>
                  <w:lang w:eastAsia="en-GB"/>
                </w:rPr>
                <w:t xml:space="preserve"> </w:t>
              </w:r>
              <w:r>
                <w:rPr>
                  <w:rFonts w:ascii="Arial" w:eastAsia="Times New Roman" w:hAnsi="Arial"/>
                  <w:sz w:val="18"/>
                  <w:lang w:eastAsia="en-GB"/>
                </w:rPr>
                <w:t>due to the IDC problem</w:t>
              </w:r>
              <w:r w:rsidRPr="00C44B38">
                <w:rPr>
                  <w:rFonts w:ascii="Arial" w:eastAsia="Times New Roman" w:hAnsi="Arial"/>
                  <w:sz w:val="18"/>
                  <w:lang w:eastAsia="en-GB"/>
                </w:rPr>
                <w:t xml:space="preserve">. </w:t>
              </w:r>
              <w:r w:rsidR="00052054" w:rsidRPr="00E86BFA">
                <w:rPr>
                  <w:rFonts w:ascii="Arial" w:eastAsia="Times New Roman" w:hAnsi="Arial"/>
                  <w:sz w:val="18"/>
                  <w:lang w:eastAsia="en-GB"/>
                </w:rPr>
                <w:t>Value in multiples of 1/32 ms (subMilliSeconds) or in ms (milliSecond). For the latter, value ms1 corresponds to 1 ms, value ms2 corresponds to 2 ms, and so on.</w:t>
              </w:r>
            </w:ins>
          </w:p>
        </w:tc>
      </w:tr>
      <w:tr w:rsidR="002C6995" w:rsidRPr="00C44B38" w14:paraId="40A7A6BB" w14:textId="77777777" w:rsidTr="00381DD8">
        <w:trPr>
          <w:cantSplit/>
          <w:ins w:id="396" w:author="RAN2#121" w:date="2023-03-14T19:18:00Z"/>
        </w:trPr>
        <w:tc>
          <w:tcPr>
            <w:tcW w:w="14175" w:type="dxa"/>
            <w:tcBorders>
              <w:top w:val="single" w:sz="4" w:space="0" w:color="808080"/>
              <w:left w:val="single" w:sz="4" w:space="0" w:color="808080"/>
              <w:bottom w:val="single" w:sz="4" w:space="0" w:color="808080"/>
              <w:right w:val="single" w:sz="4" w:space="0" w:color="808080"/>
            </w:tcBorders>
          </w:tcPr>
          <w:p w14:paraId="42AB1CCF" w14:textId="77777777" w:rsidR="00565BDC" w:rsidRPr="004302DF" w:rsidRDefault="00565BDC" w:rsidP="00565BDC">
            <w:pPr>
              <w:keepNext/>
              <w:keepLines/>
              <w:overflowPunct w:val="0"/>
              <w:autoSpaceDE w:val="0"/>
              <w:autoSpaceDN w:val="0"/>
              <w:adjustRightInd w:val="0"/>
              <w:spacing w:after="0" w:line="240" w:lineRule="auto"/>
              <w:jc w:val="left"/>
              <w:textAlignment w:val="baseline"/>
              <w:rPr>
                <w:ins w:id="397" w:author="RAN2#121" w:date="2023-03-14T19:18:00Z"/>
                <w:rFonts w:ascii="Arial" w:eastAsia="Times New Roman" w:hAnsi="Arial"/>
                <w:b/>
                <w:bCs/>
                <w:i/>
                <w:iCs/>
                <w:sz w:val="18"/>
                <w:lang w:eastAsia="zh-CN"/>
              </w:rPr>
            </w:pPr>
            <w:ins w:id="398" w:author="RAN2#121" w:date="2023-03-14T19:18:00Z">
              <w:r w:rsidRPr="004302DF">
                <w:rPr>
                  <w:rFonts w:ascii="Arial" w:eastAsia="Times New Roman" w:hAnsi="Arial"/>
                  <w:b/>
                  <w:bCs/>
                  <w:i/>
                  <w:iCs/>
                  <w:sz w:val="18"/>
                  <w:lang w:eastAsia="zh-CN"/>
                </w:rPr>
                <w:t>affectedBandwidth</w:t>
              </w:r>
            </w:ins>
          </w:p>
          <w:p w14:paraId="24934415" w14:textId="0121DD17" w:rsidR="002C6995" w:rsidRPr="00C44B38" w:rsidRDefault="00565BDC" w:rsidP="00565BDC">
            <w:pPr>
              <w:keepNext/>
              <w:keepLines/>
              <w:overflowPunct w:val="0"/>
              <w:autoSpaceDE w:val="0"/>
              <w:autoSpaceDN w:val="0"/>
              <w:adjustRightInd w:val="0"/>
              <w:spacing w:after="0" w:line="240" w:lineRule="auto"/>
              <w:jc w:val="left"/>
              <w:textAlignment w:val="baseline"/>
              <w:rPr>
                <w:ins w:id="399" w:author="RAN2#121" w:date="2023-03-14T19:18:00Z"/>
                <w:rFonts w:ascii="Arial" w:eastAsia="Times New Roman" w:hAnsi="Arial"/>
                <w:b/>
                <w:bCs/>
                <w:i/>
                <w:iCs/>
                <w:sz w:val="18"/>
                <w:lang w:eastAsia="zh-CN"/>
              </w:rPr>
            </w:pPr>
            <w:ins w:id="400" w:author="RAN2#121" w:date="2023-03-14T19:18:00Z">
              <w:r w:rsidRPr="00DF35C4">
                <w:rPr>
                  <w:rFonts w:ascii="Arial" w:eastAsia="Times New Roman" w:hAnsi="Arial"/>
                  <w:sz w:val="18"/>
                  <w:lang w:eastAsia="en-GB"/>
                </w:rPr>
                <w:t>Indicates the bandwidth</w:t>
              </w:r>
            </w:ins>
            <w:ins w:id="401" w:author="RAN2#121" w:date="2023-03-15T09:46:00Z">
              <w:r w:rsidR="00D85504" w:rsidRPr="00DF35C4">
                <w:rPr>
                  <w:rFonts w:ascii="Arial" w:eastAsia="Times New Roman" w:hAnsi="Arial"/>
                  <w:sz w:val="18"/>
                  <w:lang w:eastAsia="en-GB"/>
                </w:rPr>
                <w:t xml:space="preserve"> around the center frequency</w:t>
              </w:r>
            </w:ins>
            <w:ins w:id="402" w:author="RAN2#121" w:date="2023-03-14T19:18:00Z">
              <w:r w:rsidRPr="00DF35C4">
                <w:rPr>
                  <w:rFonts w:ascii="Arial" w:eastAsia="Times New Roman" w:hAnsi="Arial"/>
                  <w:sz w:val="18"/>
                  <w:lang w:eastAsia="en-GB"/>
                </w:rPr>
                <w:t xml:space="preserve"> of the carrier frequency range which is affected by the IDC problem.</w:t>
              </w:r>
            </w:ins>
            <w:ins w:id="403" w:author="RAN2#121" w:date="2023-03-29T18:52:00Z">
              <w:r w:rsidR="006E35FE">
                <w:rPr>
                  <w:rFonts w:ascii="Arial" w:eastAsia="Times New Roman" w:hAnsi="Arial"/>
                  <w:sz w:val="18"/>
                  <w:lang w:eastAsia="en-GB"/>
                </w:rPr>
                <w:t xml:space="preserve"> </w:t>
              </w:r>
              <w:r w:rsidR="006E35FE" w:rsidRPr="00A92E7D">
                <w:rPr>
                  <w:rFonts w:ascii="Arial" w:eastAsia="Times New Roman" w:hAnsi="Arial"/>
                  <w:sz w:val="18"/>
                  <w:lang w:eastAsia="en-GB"/>
                </w:rPr>
                <w:t xml:space="preserve">Value </w:t>
              </w:r>
              <w:r w:rsidR="00E06238" w:rsidRPr="00A92E7D">
                <w:rPr>
                  <w:rFonts w:ascii="Arial" w:eastAsia="Times New Roman" w:hAnsi="Arial"/>
                  <w:sz w:val="18"/>
                  <w:lang w:eastAsia="en-GB"/>
                </w:rPr>
                <w:t>mhz5</w:t>
              </w:r>
              <w:r w:rsidR="006E35FE" w:rsidRPr="00A92E7D">
                <w:rPr>
                  <w:rFonts w:ascii="Arial" w:eastAsia="Times New Roman" w:hAnsi="Arial"/>
                  <w:sz w:val="18"/>
                  <w:lang w:eastAsia="en-GB"/>
                </w:rPr>
                <w:t xml:space="preserve"> corresponds to </w:t>
              </w:r>
              <w:r w:rsidR="00E06238" w:rsidRPr="00A92E7D">
                <w:rPr>
                  <w:rFonts w:ascii="Arial" w:eastAsia="Times New Roman" w:hAnsi="Arial"/>
                  <w:sz w:val="18"/>
                  <w:lang w:eastAsia="en-GB"/>
                </w:rPr>
                <w:t>5 M</w:t>
              </w:r>
              <w:r w:rsidR="006E35FE" w:rsidRPr="00A92E7D">
                <w:rPr>
                  <w:rFonts w:ascii="Arial" w:eastAsia="Times New Roman" w:hAnsi="Arial"/>
                  <w:sz w:val="18"/>
                  <w:lang w:eastAsia="en-GB"/>
                </w:rPr>
                <w:t xml:space="preserve">Hz, </w:t>
              </w:r>
            </w:ins>
            <w:ins w:id="404" w:author="RAN2#121" w:date="2023-03-29T18:53:00Z">
              <w:r w:rsidR="00017B08" w:rsidRPr="00A92E7D">
                <w:rPr>
                  <w:rFonts w:ascii="Arial" w:eastAsia="Times New Roman" w:hAnsi="Arial"/>
                  <w:sz w:val="18"/>
                  <w:lang w:eastAsia="en-GB"/>
                </w:rPr>
                <w:t xml:space="preserve">mhz10 </w:t>
              </w:r>
            </w:ins>
            <w:ins w:id="405" w:author="RAN2#121" w:date="2023-03-29T18:52:00Z">
              <w:r w:rsidR="006E35FE" w:rsidRPr="00A92E7D">
                <w:rPr>
                  <w:rFonts w:ascii="Arial" w:eastAsia="Times New Roman" w:hAnsi="Arial"/>
                  <w:sz w:val="18"/>
                  <w:lang w:eastAsia="en-GB"/>
                </w:rPr>
                <w:t xml:space="preserve">corresponds to </w:t>
              </w:r>
            </w:ins>
            <w:ins w:id="406" w:author="RAN2#121" w:date="2023-03-29T18:53:00Z">
              <w:r w:rsidR="00245EA9">
                <w:rPr>
                  <w:rFonts w:ascii="Arial" w:eastAsia="Times New Roman" w:hAnsi="Arial"/>
                  <w:sz w:val="18"/>
                  <w:lang w:eastAsia="en-GB"/>
                </w:rPr>
                <w:t>10</w:t>
              </w:r>
              <w:r w:rsidR="00A92E7D" w:rsidRPr="00A92E7D">
                <w:rPr>
                  <w:rFonts w:ascii="Arial" w:eastAsia="Times New Roman" w:hAnsi="Arial"/>
                  <w:sz w:val="18"/>
                  <w:lang w:eastAsia="en-GB"/>
                </w:rPr>
                <w:t xml:space="preserve"> MHz </w:t>
              </w:r>
            </w:ins>
            <w:ins w:id="407" w:author="RAN2#121" w:date="2023-03-29T18:52:00Z">
              <w:r w:rsidR="00E06238" w:rsidRPr="00A92E7D">
                <w:rPr>
                  <w:rFonts w:ascii="Arial" w:eastAsia="Times New Roman" w:hAnsi="Arial"/>
                  <w:sz w:val="18"/>
                  <w:lang w:eastAsia="en-GB"/>
                </w:rPr>
                <w:t>and so on.</w:t>
              </w:r>
            </w:ins>
          </w:p>
        </w:tc>
      </w:tr>
      <w:tr w:rsidR="00392AF9" w:rsidRPr="00C44B38" w14:paraId="458C7D78"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057803B"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r w:rsidRPr="00C44B38">
              <w:rPr>
                <w:rFonts w:ascii="Arial" w:eastAsia="Times New Roman" w:hAnsi="Arial"/>
                <w:b/>
                <w:bCs/>
                <w:i/>
                <w:iCs/>
                <w:sz w:val="18"/>
                <w:lang w:eastAsia="zh-CN"/>
              </w:rPr>
              <w:t>affectedCarrierFreqList</w:t>
            </w:r>
          </w:p>
          <w:p w14:paraId="77DF1DF0"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en-GB"/>
              </w:rPr>
            </w:pPr>
            <w:r w:rsidRPr="00C44B38">
              <w:rPr>
                <w:rFonts w:ascii="Arial" w:eastAsia="Times New Roman" w:hAnsi="Arial"/>
                <w:sz w:val="18"/>
                <w:lang w:eastAsia="en-GB"/>
              </w:rPr>
              <w:t>Indicates a list of NR carrier frequencies that are affected by IDC problem.</w:t>
            </w:r>
          </w:p>
        </w:tc>
      </w:tr>
      <w:tr w:rsidR="00392AF9" w:rsidRPr="00C44B38" w14:paraId="21B8A39B" w14:textId="77777777" w:rsidTr="00381DD8">
        <w:trPr>
          <w:cantSplit/>
          <w:ins w:id="408" w:author="RAN2#121" w:date="2023-03-14T18:34:00Z"/>
        </w:trPr>
        <w:tc>
          <w:tcPr>
            <w:tcW w:w="14175" w:type="dxa"/>
            <w:tcBorders>
              <w:top w:val="single" w:sz="4" w:space="0" w:color="808080"/>
              <w:left w:val="single" w:sz="4" w:space="0" w:color="808080"/>
              <w:bottom w:val="single" w:sz="4" w:space="0" w:color="808080"/>
              <w:right w:val="single" w:sz="4" w:space="0" w:color="808080"/>
            </w:tcBorders>
          </w:tcPr>
          <w:p w14:paraId="436940F5"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ins w:id="409" w:author="RAN2#121" w:date="2023-03-14T18:34:00Z"/>
                <w:rFonts w:ascii="Arial" w:eastAsia="Times New Roman" w:hAnsi="Arial"/>
                <w:b/>
                <w:bCs/>
                <w:i/>
                <w:iCs/>
                <w:sz w:val="18"/>
                <w:lang w:eastAsia="zh-CN"/>
              </w:rPr>
            </w:pPr>
            <w:ins w:id="410" w:author="RAN2#121" w:date="2023-03-14T18:34:00Z">
              <w:r w:rsidRPr="00C44B38">
                <w:rPr>
                  <w:rFonts w:ascii="Arial" w:eastAsia="Times New Roman" w:hAnsi="Arial"/>
                  <w:b/>
                  <w:bCs/>
                  <w:i/>
                  <w:iCs/>
                  <w:sz w:val="18"/>
                  <w:lang w:eastAsia="zh-CN"/>
                </w:rPr>
                <w:t>affectedCarrierFreq</w:t>
              </w:r>
              <w:r>
                <w:rPr>
                  <w:rFonts w:ascii="Arial" w:eastAsia="Times New Roman" w:hAnsi="Arial"/>
                  <w:b/>
                  <w:bCs/>
                  <w:i/>
                  <w:iCs/>
                  <w:sz w:val="18"/>
                  <w:lang w:eastAsia="zh-CN"/>
                </w:rPr>
                <w:t>Range</w:t>
              </w:r>
              <w:r w:rsidRPr="00C44B38">
                <w:rPr>
                  <w:rFonts w:ascii="Arial" w:eastAsia="Times New Roman" w:hAnsi="Arial"/>
                  <w:b/>
                  <w:bCs/>
                  <w:i/>
                  <w:iCs/>
                  <w:sz w:val="18"/>
                  <w:lang w:eastAsia="zh-CN"/>
                </w:rPr>
                <w:t>List</w:t>
              </w:r>
            </w:ins>
          </w:p>
          <w:p w14:paraId="5B6DE35F" w14:textId="4A17B197" w:rsidR="00392AF9" w:rsidRPr="00C44B38" w:rsidRDefault="00392AF9" w:rsidP="00392AF9">
            <w:pPr>
              <w:keepNext/>
              <w:keepLines/>
              <w:overflowPunct w:val="0"/>
              <w:autoSpaceDE w:val="0"/>
              <w:autoSpaceDN w:val="0"/>
              <w:adjustRightInd w:val="0"/>
              <w:spacing w:after="0" w:line="240" w:lineRule="auto"/>
              <w:jc w:val="left"/>
              <w:textAlignment w:val="baseline"/>
              <w:rPr>
                <w:ins w:id="411" w:author="RAN2#121" w:date="2023-03-14T18:34:00Z"/>
                <w:rFonts w:ascii="Arial" w:eastAsia="Times New Roman" w:hAnsi="Arial"/>
                <w:b/>
                <w:bCs/>
                <w:i/>
                <w:iCs/>
                <w:sz w:val="18"/>
                <w:lang w:eastAsia="zh-CN"/>
              </w:rPr>
            </w:pPr>
            <w:ins w:id="412" w:author="RAN2#121" w:date="2023-03-14T18:34:00Z">
              <w:r w:rsidRPr="00C44B38">
                <w:rPr>
                  <w:rFonts w:ascii="Arial" w:eastAsia="Times New Roman" w:hAnsi="Arial"/>
                  <w:sz w:val="18"/>
                  <w:lang w:eastAsia="en-GB"/>
                </w:rPr>
                <w:t>Indicates a list of NR carrier frequenc</w:t>
              </w:r>
              <w:r>
                <w:rPr>
                  <w:rFonts w:ascii="Arial" w:eastAsia="Times New Roman" w:hAnsi="Arial"/>
                  <w:sz w:val="18"/>
                  <w:lang w:eastAsia="en-GB"/>
                </w:rPr>
                <w:t>y ranges</w:t>
              </w:r>
              <w:r w:rsidRPr="00C44B38">
                <w:rPr>
                  <w:rFonts w:ascii="Arial" w:eastAsia="Times New Roman" w:hAnsi="Arial"/>
                  <w:sz w:val="18"/>
                  <w:lang w:eastAsia="en-GB"/>
                </w:rPr>
                <w:t xml:space="preserve"> that are affected by IDC problem.</w:t>
              </w:r>
            </w:ins>
            <w:ins w:id="413" w:author="RAN2#121" w:date="2023-03-29T18:51:00Z">
              <w:r w:rsidR="00ED7DD4">
                <w:rPr>
                  <w:rFonts w:ascii="Arial" w:eastAsia="Times New Roman" w:hAnsi="Arial"/>
                  <w:sz w:val="18"/>
                  <w:lang w:eastAsia="en-GB"/>
                </w:rPr>
                <w:t xml:space="preserve"> </w:t>
              </w:r>
            </w:ins>
          </w:p>
        </w:tc>
      </w:tr>
      <w:tr w:rsidR="00392AF9" w:rsidRPr="00C44B38" w14:paraId="7805A5A4"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9B6330B"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r w:rsidRPr="00C44B38">
              <w:rPr>
                <w:rFonts w:ascii="Arial" w:eastAsia="Times New Roman" w:hAnsi="Arial"/>
                <w:b/>
                <w:bCs/>
                <w:i/>
                <w:iCs/>
                <w:sz w:val="18"/>
                <w:lang w:eastAsia="zh-CN"/>
              </w:rPr>
              <w:t>affectedCarrierFreqCombList</w:t>
            </w:r>
          </w:p>
          <w:p w14:paraId="1DD10DA8" w14:textId="4397C21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r w:rsidRPr="00C44B38">
              <w:rPr>
                <w:rFonts w:ascii="Arial" w:eastAsia="Times New Roman" w:hAnsi="Arial"/>
                <w:sz w:val="18"/>
                <w:lang w:eastAsia="en-GB"/>
              </w:rPr>
              <w:t>Indicates a list of NR carrier frequencie combinations that are affected by IDC problems due to Inter-Modulation Distortion and harmonics from NR when configured with UL CA</w:t>
            </w:r>
            <w:ins w:id="414" w:author="RAN2#121bis-e" w:date="2023-04-18T10:47:00Z">
              <w:r w:rsidR="00010397">
                <w:rPr>
                  <w:rFonts w:ascii="Arial" w:eastAsia="Times New Roman" w:hAnsi="Arial"/>
                  <w:sz w:val="18"/>
                  <w:lang w:eastAsia="en-GB"/>
                </w:rPr>
                <w:t xml:space="preserve"> or MR-DC</w:t>
              </w:r>
            </w:ins>
            <w:ins w:id="415" w:author="RAN2#121bis-e" w:date="2023-04-18T15:12:00Z">
              <w:r w:rsidR="00987E73">
                <w:rPr>
                  <w:rFonts w:ascii="Arial" w:eastAsia="Times New Roman" w:hAnsi="Arial"/>
                  <w:sz w:val="18"/>
                  <w:lang w:eastAsia="en-GB"/>
                </w:rPr>
                <w:t xml:space="preserve"> (i.e. NR-DC and EN-DC)</w:t>
              </w:r>
            </w:ins>
            <w:r w:rsidRPr="00C44B38">
              <w:rPr>
                <w:rFonts w:ascii="Arial" w:eastAsia="Times New Roman" w:hAnsi="Arial"/>
                <w:sz w:val="18"/>
                <w:lang w:eastAsia="en-GB"/>
              </w:rPr>
              <w:t>.</w:t>
            </w:r>
          </w:p>
        </w:tc>
      </w:tr>
      <w:tr w:rsidR="002536BF" w:rsidRPr="00C44B38" w14:paraId="5466AF96" w14:textId="77777777" w:rsidTr="00381DD8">
        <w:trPr>
          <w:cantSplit/>
          <w:ins w:id="416" w:author="RAN2#121" w:date="2023-03-14T18:36:00Z"/>
        </w:trPr>
        <w:tc>
          <w:tcPr>
            <w:tcW w:w="14175" w:type="dxa"/>
            <w:tcBorders>
              <w:top w:val="single" w:sz="4" w:space="0" w:color="808080"/>
              <w:left w:val="single" w:sz="4" w:space="0" w:color="808080"/>
              <w:bottom w:val="single" w:sz="4" w:space="0" w:color="808080"/>
              <w:right w:val="single" w:sz="4" w:space="0" w:color="808080"/>
            </w:tcBorders>
          </w:tcPr>
          <w:p w14:paraId="20AF3EB0" w14:textId="27E0636B" w:rsidR="002536BF" w:rsidRPr="00C44B38" w:rsidRDefault="002536BF" w:rsidP="002536BF">
            <w:pPr>
              <w:keepNext/>
              <w:keepLines/>
              <w:overflowPunct w:val="0"/>
              <w:autoSpaceDE w:val="0"/>
              <w:autoSpaceDN w:val="0"/>
              <w:adjustRightInd w:val="0"/>
              <w:spacing w:after="0" w:line="240" w:lineRule="auto"/>
              <w:jc w:val="left"/>
              <w:textAlignment w:val="baseline"/>
              <w:rPr>
                <w:ins w:id="417" w:author="RAN2#121" w:date="2023-03-14T18:37:00Z"/>
                <w:rFonts w:ascii="Arial" w:eastAsia="Times New Roman" w:hAnsi="Arial"/>
                <w:b/>
                <w:bCs/>
                <w:i/>
                <w:iCs/>
                <w:sz w:val="18"/>
                <w:lang w:eastAsia="zh-CN"/>
              </w:rPr>
            </w:pPr>
            <w:ins w:id="418" w:author="RAN2#121" w:date="2023-03-14T18:37:00Z">
              <w:r w:rsidRPr="00C44B38">
                <w:rPr>
                  <w:rFonts w:ascii="Arial" w:eastAsia="Times New Roman" w:hAnsi="Arial"/>
                  <w:b/>
                  <w:bCs/>
                  <w:i/>
                  <w:iCs/>
                  <w:sz w:val="18"/>
                  <w:lang w:eastAsia="zh-CN"/>
                </w:rPr>
                <w:t>affectedCarrierFreq</w:t>
              </w:r>
              <w:r w:rsidR="00EA1B4C">
                <w:rPr>
                  <w:rFonts w:ascii="Arial" w:eastAsia="Times New Roman" w:hAnsi="Arial"/>
                  <w:b/>
                  <w:bCs/>
                  <w:i/>
                  <w:iCs/>
                  <w:sz w:val="18"/>
                  <w:lang w:eastAsia="zh-CN"/>
                </w:rPr>
                <w:t>Range</w:t>
              </w:r>
              <w:r w:rsidRPr="00C44B38">
                <w:rPr>
                  <w:rFonts w:ascii="Arial" w:eastAsia="Times New Roman" w:hAnsi="Arial"/>
                  <w:b/>
                  <w:bCs/>
                  <w:i/>
                  <w:iCs/>
                  <w:sz w:val="18"/>
                  <w:lang w:eastAsia="zh-CN"/>
                </w:rPr>
                <w:t>CombList</w:t>
              </w:r>
            </w:ins>
          </w:p>
          <w:p w14:paraId="04949D64" w14:textId="5C61226F" w:rsidR="002536BF" w:rsidRPr="00C44B38" w:rsidRDefault="002536BF" w:rsidP="002536BF">
            <w:pPr>
              <w:keepNext/>
              <w:keepLines/>
              <w:overflowPunct w:val="0"/>
              <w:autoSpaceDE w:val="0"/>
              <w:autoSpaceDN w:val="0"/>
              <w:adjustRightInd w:val="0"/>
              <w:spacing w:after="0" w:line="240" w:lineRule="auto"/>
              <w:jc w:val="left"/>
              <w:textAlignment w:val="baseline"/>
              <w:rPr>
                <w:ins w:id="419" w:author="RAN2#121" w:date="2023-03-14T18:36:00Z"/>
                <w:rFonts w:ascii="Arial" w:eastAsia="Times New Roman" w:hAnsi="Arial"/>
                <w:b/>
                <w:bCs/>
                <w:i/>
                <w:iCs/>
                <w:sz w:val="18"/>
                <w:lang w:eastAsia="zh-CN"/>
              </w:rPr>
            </w:pPr>
            <w:ins w:id="420" w:author="RAN2#121" w:date="2023-03-14T18:37:00Z">
              <w:r w:rsidRPr="00C44B38">
                <w:rPr>
                  <w:rFonts w:ascii="Arial" w:eastAsia="Times New Roman" w:hAnsi="Arial"/>
                  <w:sz w:val="18"/>
                  <w:lang w:eastAsia="en-GB"/>
                </w:rPr>
                <w:t>Indicates a list of NR carrier frequenc</w:t>
              </w:r>
              <w:r w:rsidR="00AC6E9A">
                <w:rPr>
                  <w:rFonts w:ascii="Arial" w:eastAsia="Times New Roman" w:hAnsi="Arial"/>
                  <w:sz w:val="18"/>
                  <w:lang w:eastAsia="en-GB"/>
                </w:rPr>
                <w:t>y range</w:t>
              </w:r>
              <w:r w:rsidRPr="00C44B38">
                <w:rPr>
                  <w:rFonts w:ascii="Arial" w:eastAsia="Times New Roman" w:hAnsi="Arial"/>
                  <w:sz w:val="18"/>
                  <w:lang w:eastAsia="en-GB"/>
                </w:rPr>
                <w:t xml:space="preserve"> combinations that are affected by IDC problems due to Inter-Modulation Distortion and harmonics from NR when configured with UL CA</w:t>
              </w:r>
            </w:ins>
            <w:ins w:id="421" w:author="RAN2#121" w:date="2023-04-06T10:42:00Z">
              <w:r w:rsidR="002A4A26">
                <w:rPr>
                  <w:rFonts w:ascii="Arial" w:eastAsia="Times New Roman" w:hAnsi="Arial"/>
                  <w:sz w:val="18"/>
                  <w:lang w:eastAsia="en-GB"/>
                </w:rPr>
                <w:t xml:space="preserve"> or </w:t>
              </w:r>
            </w:ins>
            <w:ins w:id="422" w:author="RAN2#121bis-e" w:date="2023-04-18T10:47:00Z">
              <w:r w:rsidR="00881D91">
                <w:rPr>
                  <w:rFonts w:ascii="Arial" w:eastAsia="Times New Roman" w:hAnsi="Arial"/>
                  <w:sz w:val="18"/>
                  <w:lang w:eastAsia="en-GB"/>
                </w:rPr>
                <w:t>MR-</w:t>
              </w:r>
            </w:ins>
            <w:ins w:id="423" w:author="RAN2#121" w:date="2023-04-06T10:42:00Z">
              <w:r w:rsidR="002A4A26">
                <w:rPr>
                  <w:rFonts w:ascii="Arial" w:eastAsia="Times New Roman" w:hAnsi="Arial"/>
                  <w:sz w:val="18"/>
                  <w:lang w:eastAsia="en-GB"/>
                </w:rPr>
                <w:t>DC</w:t>
              </w:r>
            </w:ins>
            <w:ins w:id="424" w:author="RAN2#121bis-e" w:date="2023-04-18T15:12:00Z">
              <w:r w:rsidR="000968E3">
                <w:rPr>
                  <w:rFonts w:ascii="Arial" w:eastAsia="Times New Roman" w:hAnsi="Arial"/>
                  <w:sz w:val="18"/>
                  <w:lang w:eastAsia="en-GB"/>
                </w:rPr>
                <w:t xml:space="preserve"> (i.e. NR-DC and EN-DC)</w:t>
              </w:r>
            </w:ins>
            <w:ins w:id="425" w:author="RAN2#121" w:date="2023-03-14T18:37:00Z">
              <w:r w:rsidRPr="00C44B38">
                <w:rPr>
                  <w:rFonts w:ascii="Arial" w:eastAsia="Times New Roman" w:hAnsi="Arial"/>
                  <w:sz w:val="18"/>
                  <w:lang w:eastAsia="en-GB"/>
                </w:rPr>
                <w:t>.</w:t>
              </w:r>
            </w:ins>
          </w:p>
        </w:tc>
      </w:tr>
      <w:tr w:rsidR="00392AF9" w:rsidRPr="00C44B38" w14:paraId="42A78BFD"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tcPr>
          <w:p w14:paraId="0BB08CF3"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r w:rsidRPr="00C44B38">
              <w:rPr>
                <w:rFonts w:ascii="Arial" w:eastAsia="Times New Roman" w:hAnsi="Arial"/>
                <w:b/>
                <w:bCs/>
                <w:i/>
                <w:iCs/>
                <w:sz w:val="18"/>
                <w:lang w:eastAsia="zh-CN"/>
              </w:rPr>
              <w:t>bfd-MeasRelaxationState</w:t>
            </w:r>
          </w:p>
          <w:p w14:paraId="0F1C103C"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r w:rsidRPr="00C44B38">
              <w:rPr>
                <w:rFonts w:ascii="Arial" w:eastAsia="Times New Roman" w:hAnsi="Arial"/>
                <w:sz w:val="18"/>
                <w:lang w:eastAsia="en-GB"/>
              </w:rPr>
              <w:t>Indicates the relaxation state of BFD measurements. Each bit corresponds to a serving cell of the cell group. A serving cell is mapped to the (</w:t>
            </w:r>
            <w:r w:rsidRPr="00C44B38">
              <w:rPr>
                <w:rFonts w:ascii="Arial" w:eastAsia="Times New Roman" w:hAnsi="Arial"/>
                <w:i/>
                <w:sz w:val="18"/>
                <w:lang w:eastAsia="en-GB"/>
              </w:rPr>
              <w:t>servCellIndex</w:t>
            </w:r>
            <w:r w:rsidRPr="00C44B38">
              <w:rPr>
                <w:rFonts w:ascii="Arial" w:eastAsia="Times New Roman" w:hAnsi="Arial"/>
                <w:sz w:val="18"/>
                <w:lang w:eastAsia="en-GB"/>
              </w:rPr>
              <w:t xml:space="preserve">+1)-th bit, starting from MSB. A bit that is set to 1 indicates that the UE </w:t>
            </w:r>
            <w:r w:rsidRPr="00C44B38">
              <w:rPr>
                <w:rFonts w:ascii="Arial" w:eastAsia="等线" w:hAnsi="Arial"/>
                <w:sz w:val="18"/>
                <w:lang w:eastAsia="zh-CN"/>
              </w:rPr>
              <w:t xml:space="preserve">is </w:t>
            </w:r>
            <w:r w:rsidRPr="00C44B38">
              <w:rPr>
                <w:rFonts w:ascii="Arial" w:eastAsia="Times New Roman" w:hAnsi="Arial"/>
                <w:sz w:val="18"/>
                <w:lang w:eastAsia="en-GB"/>
              </w:rPr>
              <w:t xml:space="preserve">performing BFD measurements relaxation on the serving cell mapped on the bit. A bit that is set to 0 indicates that the UE </w:t>
            </w:r>
            <w:r w:rsidRPr="00C44B38">
              <w:rPr>
                <w:rFonts w:ascii="Arial" w:eastAsia="等线" w:hAnsi="Arial"/>
                <w:sz w:val="18"/>
                <w:lang w:eastAsia="zh-CN"/>
              </w:rPr>
              <w:t>is</w:t>
            </w:r>
            <w:r w:rsidRPr="00C44B38">
              <w:rPr>
                <w:rFonts w:ascii="Arial" w:eastAsia="Times New Roman" w:hAnsi="Arial"/>
                <w:sz w:val="18"/>
                <w:lang w:eastAsia="en-GB"/>
              </w:rPr>
              <w:t xml:space="preserve"> not performing BFD measurements relaxation on the serving cell mapped on the bit.</w:t>
            </w:r>
            <w:r w:rsidRPr="00C44B38">
              <w:rPr>
                <w:rFonts w:ascii="Arial" w:eastAsia="等线" w:hAnsi="Arial"/>
                <w:sz w:val="18"/>
                <w:lang w:eastAsia="zh-CN"/>
              </w:rPr>
              <w:t xml:space="preserve"> If a serving cell is not configured to the UE, the corresponding bit is set to 0.</w:t>
            </w:r>
          </w:p>
        </w:tc>
      </w:tr>
      <w:tr w:rsidR="00392AF9" w:rsidRPr="00C44B38" w14:paraId="5007538F" w14:textId="77777777" w:rsidTr="00381DD8">
        <w:trPr>
          <w:cantSplit/>
          <w:ins w:id="426" w:author="RAN2#121" w:date="2023-03-14T18:32:00Z"/>
        </w:trPr>
        <w:tc>
          <w:tcPr>
            <w:tcW w:w="14175" w:type="dxa"/>
            <w:tcBorders>
              <w:top w:val="single" w:sz="4" w:space="0" w:color="808080"/>
              <w:left w:val="single" w:sz="4" w:space="0" w:color="808080"/>
              <w:bottom w:val="single" w:sz="4" w:space="0" w:color="808080"/>
              <w:right w:val="single" w:sz="4" w:space="0" w:color="808080"/>
            </w:tcBorders>
          </w:tcPr>
          <w:p w14:paraId="441D8664" w14:textId="77777777" w:rsidR="00392AF9" w:rsidRPr="00A57656" w:rsidRDefault="00392AF9" w:rsidP="00392AF9">
            <w:pPr>
              <w:keepNext/>
              <w:keepLines/>
              <w:overflowPunct w:val="0"/>
              <w:autoSpaceDE w:val="0"/>
              <w:autoSpaceDN w:val="0"/>
              <w:adjustRightInd w:val="0"/>
              <w:spacing w:after="0" w:line="240" w:lineRule="auto"/>
              <w:jc w:val="left"/>
              <w:textAlignment w:val="baseline"/>
              <w:rPr>
                <w:ins w:id="427" w:author="RAN2#121" w:date="2023-03-14T18:32:00Z"/>
                <w:rFonts w:ascii="Arial" w:eastAsia="Times New Roman" w:hAnsi="Arial"/>
                <w:b/>
                <w:bCs/>
                <w:i/>
                <w:iCs/>
                <w:sz w:val="18"/>
                <w:lang w:eastAsia="zh-CN"/>
              </w:rPr>
            </w:pPr>
            <w:ins w:id="428" w:author="RAN2#121" w:date="2023-03-14T18:32:00Z">
              <w:r w:rsidRPr="00A57656">
                <w:rPr>
                  <w:rFonts w:ascii="Arial" w:eastAsia="Times New Roman" w:hAnsi="Arial"/>
                  <w:b/>
                  <w:bCs/>
                  <w:i/>
                  <w:iCs/>
                  <w:sz w:val="18"/>
                  <w:lang w:eastAsia="zh-CN"/>
                </w:rPr>
                <w:t>centerFreq</w:t>
              </w:r>
            </w:ins>
          </w:p>
          <w:p w14:paraId="4EF960E7" w14:textId="0F32B6B8" w:rsidR="00392AF9" w:rsidRPr="00C44B38" w:rsidRDefault="00392AF9" w:rsidP="00392AF9">
            <w:pPr>
              <w:keepNext/>
              <w:keepLines/>
              <w:overflowPunct w:val="0"/>
              <w:autoSpaceDE w:val="0"/>
              <w:autoSpaceDN w:val="0"/>
              <w:adjustRightInd w:val="0"/>
              <w:spacing w:after="0" w:line="240" w:lineRule="auto"/>
              <w:jc w:val="left"/>
              <w:textAlignment w:val="baseline"/>
              <w:rPr>
                <w:ins w:id="429" w:author="RAN2#121" w:date="2023-03-14T18:32:00Z"/>
                <w:rFonts w:ascii="Arial" w:eastAsia="Times New Roman" w:hAnsi="Arial"/>
                <w:b/>
                <w:bCs/>
                <w:i/>
                <w:iCs/>
                <w:sz w:val="18"/>
                <w:lang w:eastAsia="zh-CN"/>
              </w:rPr>
            </w:pPr>
            <w:ins w:id="430" w:author="RAN2#121" w:date="2023-03-14T18:32:00Z">
              <w:r w:rsidRPr="00A57656">
                <w:rPr>
                  <w:rFonts w:ascii="Arial" w:eastAsia="Times New Roman" w:hAnsi="Arial"/>
                  <w:sz w:val="18"/>
                  <w:lang w:eastAsia="en-GB"/>
                </w:rPr>
                <w:t>Indicates the center frequency of the carrier frequency range which is affected by the IDC problem</w:t>
              </w:r>
            </w:ins>
            <w:ins w:id="431" w:author="RAN2#121" w:date="2023-03-14T19:05:00Z">
              <w:r w:rsidR="00AA7517">
                <w:rPr>
                  <w:rFonts w:ascii="Arial" w:eastAsia="Times New Roman" w:hAnsi="Arial"/>
                  <w:sz w:val="18"/>
                  <w:lang w:eastAsia="en-GB"/>
                </w:rPr>
                <w:t>.</w:t>
              </w:r>
            </w:ins>
          </w:p>
        </w:tc>
      </w:tr>
      <w:tr w:rsidR="00591198" w:rsidRPr="00C44B38" w14:paraId="1EB0EA93" w14:textId="77777777" w:rsidTr="00381DD8">
        <w:trPr>
          <w:cantSplit/>
          <w:ins w:id="432" w:author="RAN2#121" w:date="2023-03-14T19:04:00Z"/>
        </w:trPr>
        <w:tc>
          <w:tcPr>
            <w:tcW w:w="14175" w:type="dxa"/>
            <w:tcBorders>
              <w:top w:val="single" w:sz="4" w:space="0" w:color="808080"/>
              <w:left w:val="single" w:sz="4" w:space="0" w:color="808080"/>
              <w:bottom w:val="single" w:sz="4" w:space="0" w:color="808080"/>
              <w:right w:val="single" w:sz="4" w:space="0" w:color="808080"/>
            </w:tcBorders>
          </w:tcPr>
          <w:p w14:paraId="0D1553D1" w14:textId="5D57432E" w:rsidR="00562F1E" w:rsidRPr="00A57656" w:rsidRDefault="00B30512" w:rsidP="00562F1E">
            <w:pPr>
              <w:keepNext/>
              <w:keepLines/>
              <w:overflowPunct w:val="0"/>
              <w:autoSpaceDE w:val="0"/>
              <w:autoSpaceDN w:val="0"/>
              <w:adjustRightInd w:val="0"/>
              <w:spacing w:after="0" w:line="240" w:lineRule="auto"/>
              <w:jc w:val="left"/>
              <w:textAlignment w:val="baseline"/>
              <w:rPr>
                <w:ins w:id="433" w:author="RAN2#121" w:date="2023-03-14T19:04:00Z"/>
                <w:rFonts w:ascii="Arial" w:eastAsia="Times New Roman" w:hAnsi="Arial"/>
                <w:b/>
                <w:bCs/>
                <w:i/>
                <w:iCs/>
                <w:sz w:val="18"/>
                <w:lang w:eastAsia="zh-CN"/>
              </w:rPr>
            </w:pPr>
            <w:ins w:id="434" w:author="RAN2#121" w:date="2023-03-14T19:05:00Z">
              <w:r w:rsidRPr="007E13C4">
                <w:rPr>
                  <w:rFonts w:ascii="Arial" w:eastAsia="Times New Roman" w:hAnsi="Arial"/>
                  <w:b/>
                  <w:bCs/>
                  <w:i/>
                  <w:iCs/>
                  <w:sz w:val="18"/>
                  <w:lang w:eastAsia="zh-CN"/>
                </w:rPr>
                <w:t>cycleLength</w:t>
              </w:r>
            </w:ins>
          </w:p>
          <w:p w14:paraId="5D08339D" w14:textId="54BA40C1" w:rsidR="00591198" w:rsidRPr="00A57656" w:rsidRDefault="00AA7517" w:rsidP="00562F1E">
            <w:pPr>
              <w:keepNext/>
              <w:keepLines/>
              <w:overflowPunct w:val="0"/>
              <w:autoSpaceDE w:val="0"/>
              <w:autoSpaceDN w:val="0"/>
              <w:adjustRightInd w:val="0"/>
              <w:spacing w:after="0" w:line="240" w:lineRule="auto"/>
              <w:jc w:val="left"/>
              <w:textAlignment w:val="baseline"/>
              <w:rPr>
                <w:ins w:id="435" w:author="RAN2#121" w:date="2023-03-14T19:04:00Z"/>
                <w:rFonts w:ascii="Arial" w:eastAsia="Times New Roman" w:hAnsi="Arial"/>
                <w:b/>
                <w:bCs/>
                <w:i/>
                <w:iCs/>
                <w:sz w:val="18"/>
                <w:lang w:eastAsia="zh-CN"/>
              </w:rPr>
            </w:pPr>
            <w:ins w:id="436" w:author="RAN2#121" w:date="2023-03-14T19:05:00Z">
              <w:r w:rsidRPr="00C44B38">
                <w:rPr>
                  <w:rFonts w:ascii="Arial" w:eastAsia="Times New Roman" w:hAnsi="Arial"/>
                  <w:sz w:val="18"/>
                  <w:lang w:eastAsia="en-GB"/>
                </w:rPr>
                <w:t xml:space="preserve">Indicates the UE's preferred </w:t>
              </w:r>
              <w:r w:rsidRPr="00C44B38">
                <w:rPr>
                  <w:rFonts w:ascii="Arial" w:eastAsia="Times New Roman" w:hAnsi="Arial"/>
                  <w:sz w:val="18"/>
                  <w:lang w:eastAsia="ko-KR"/>
                </w:rPr>
                <w:t xml:space="preserve">cycle length </w:t>
              </w:r>
            </w:ins>
            <w:ins w:id="437" w:author="RAN2#121" w:date="2023-03-14T19:06:00Z">
              <w:r w:rsidR="00302EFF">
                <w:rPr>
                  <w:rFonts w:ascii="Arial" w:eastAsia="Times New Roman" w:hAnsi="Arial"/>
                  <w:sz w:val="18"/>
                  <w:lang w:eastAsia="ko-KR"/>
                </w:rPr>
                <w:t>due to the IDC problem</w:t>
              </w:r>
            </w:ins>
            <w:ins w:id="438" w:author="RAN2#121" w:date="2023-03-14T19:05:00Z">
              <w:r w:rsidRPr="00C44B38">
                <w:rPr>
                  <w:rFonts w:ascii="Arial" w:eastAsia="Times New Roman" w:hAnsi="Arial"/>
                  <w:sz w:val="18"/>
                  <w:lang w:eastAsia="en-GB"/>
                </w:rPr>
                <w:t xml:space="preserve">. Value in ms. </w:t>
              </w:r>
            </w:ins>
            <w:ins w:id="439" w:author="RAN2#121" w:date="2023-03-14T19:09:00Z">
              <w:r w:rsidR="00621449">
                <w:rPr>
                  <w:rFonts w:ascii="Arial" w:eastAsia="Times New Roman" w:hAnsi="Arial"/>
                  <w:i/>
                  <w:sz w:val="18"/>
                  <w:lang w:eastAsia="en-GB"/>
                </w:rPr>
                <w:t>m</w:t>
              </w:r>
            </w:ins>
            <w:ins w:id="440" w:author="RAN2#121" w:date="2023-03-14T19:05:00Z">
              <w:r w:rsidRPr="00C44B38">
                <w:rPr>
                  <w:rFonts w:ascii="Arial" w:eastAsia="Times New Roman" w:hAnsi="Arial"/>
                  <w:i/>
                  <w:sz w:val="18"/>
                  <w:lang w:eastAsia="en-GB"/>
                </w:rPr>
                <w:t>s</w:t>
              </w:r>
            </w:ins>
            <w:ins w:id="441" w:author="RAN2#121" w:date="2023-03-14T19:09:00Z">
              <w:r w:rsidR="00621449">
                <w:rPr>
                  <w:rFonts w:ascii="Arial" w:eastAsia="Times New Roman" w:hAnsi="Arial"/>
                  <w:i/>
                  <w:sz w:val="18"/>
                  <w:lang w:eastAsia="en-GB"/>
                </w:rPr>
                <w:t>2</w:t>
              </w:r>
            </w:ins>
            <w:ins w:id="442" w:author="RAN2#121" w:date="2023-03-14T19:05:00Z">
              <w:r w:rsidRPr="00C44B38">
                <w:rPr>
                  <w:rFonts w:ascii="Arial" w:eastAsia="Times New Roman" w:hAnsi="Arial"/>
                  <w:sz w:val="18"/>
                  <w:lang w:eastAsia="en-GB"/>
                </w:rPr>
                <w:t xml:space="preserve"> corresponds to </w:t>
              </w:r>
            </w:ins>
            <w:ins w:id="443" w:author="RAN2#121" w:date="2023-03-14T19:09:00Z">
              <w:r w:rsidR="00C1775B">
                <w:rPr>
                  <w:rFonts w:ascii="Arial" w:eastAsia="Times New Roman" w:hAnsi="Arial"/>
                  <w:sz w:val="18"/>
                  <w:lang w:eastAsia="en-GB"/>
                </w:rPr>
                <w:t>2</w:t>
              </w:r>
              <w:r w:rsidR="004C45EC">
                <w:rPr>
                  <w:rFonts w:ascii="Arial" w:eastAsia="Times New Roman" w:hAnsi="Arial"/>
                  <w:sz w:val="18"/>
                  <w:lang w:eastAsia="en-GB"/>
                </w:rPr>
                <w:t xml:space="preserve"> </w:t>
              </w:r>
            </w:ins>
            <w:ins w:id="444" w:author="RAN2#121" w:date="2023-03-14T19:05:00Z">
              <w:r w:rsidRPr="00C44B38">
                <w:rPr>
                  <w:rFonts w:ascii="Arial" w:eastAsia="Times New Roman" w:hAnsi="Arial"/>
                  <w:sz w:val="18"/>
                  <w:lang w:eastAsia="en-GB"/>
                </w:rPr>
                <w:t xml:space="preserve">ms, </w:t>
              </w:r>
              <w:r w:rsidRPr="00C44B38">
                <w:rPr>
                  <w:rFonts w:ascii="Arial" w:eastAsia="Times New Roman" w:hAnsi="Arial"/>
                  <w:i/>
                  <w:sz w:val="18"/>
                  <w:lang w:eastAsia="en-GB"/>
                </w:rPr>
                <w:t>ms</w:t>
              </w:r>
            </w:ins>
            <w:ins w:id="445" w:author="RAN2#121" w:date="2023-03-14T19:09:00Z">
              <w:r w:rsidR="004C45EC">
                <w:rPr>
                  <w:rFonts w:ascii="Arial" w:eastAsia="Times New Roman" w:hAnsi="Arial"/>
                  <w:i/>
                  <w:sz w:val="18"/>
                  <w:lang w:eastAsia="en-GB"/>
                </w:rPr>
                <w:t>3</w:t>
              </w:r>
            </w:ins>
            <w:ins w:id="446" w:author="RAN2#121" w:date="2023-03-14T19:05:00Z">
              <w:r w:rsidRPr="00C44B38">
                <w:rPr>
                  <w:rFonts w:ascii="Arial" w:eastAsia="Times New Roman" w:hAnsi="Arial"/>
                  <w:sz w:val="18"/>
                  <w:lang w:eastAsia="en-GB"/>
                </w:rPr>
                <w:t xml:space="preserve"> corresponds to </w:t>
              </w:r>
            </w:ins>
            <w:ins w:id="447" w:author="RAN2#121" w:date="2023-03-14T19:09:00Z">
              <w:r w:rsidR="004C45EC">
                <w:rPr>
                  <w:rFonts w:ascii="Arial" w:eastAsia="Times New Roman" w:hAnsi="Arial"/>
                  <w:sz w:val="18"/>
                  <w:lang w:eastAsia="en-GB"/>
                </w:rPr>
                <w:t>3</w:t>
              </w:r>
            </w:ins>
            <w:ins w:id="448" w:author="RAN2#121" w:date="2023-03-14T19:05:00Z">
              <w:r w:rsidRPr="00C44B38">
                <w:rPr>
                  <w:rFonts w:ascii="Arial" w:eastAsia="Times New Roman" w:hAnsi="Arial"/>
                  <w:sz w:val="18"/>
                  <w:lang w:eastAsia="en-GB"/>
                </w:rPr>
                <w:t xml:space="preserve"> ms, and so on.</w:t>
              </w:r>
            </w:ins>
          </w:p>
        </w:tc>
      </w:tr>
      <w:tr w:rsidR="00392AF9" w:rsidRPr="00C44B38" w14:paraId="2CC43EF7"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0B2399C"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szCs w:val="18"/>
                <w:lang w:eastAsia="ko-KR"/>
              </w:rPr>
            </w:pPr>
            <w:r w:rsidRPr="00C44B38">
              <w:rPr>
                <w:rFonts w:ascii="Arial" w:eastAsia="Times New Roman" w:hAnsi="Arial"/>
                <w:b/>
                <w:bCs/>
                <w:i/>
                <w:iCs/>
                <w:sz w:val="18"/>
                <w:lang w:eastAsia="zh-CN"/>
              </w:rPr>
              <w:t>delay</w:t>
            </w:r>
            <w:r w:rsidRPr="00C44B38">
              <w:rPr>
                <w:rFonts w:ascii="Arial" w:eastAsia="Times New Roman" w:hAnsi="Arial"/>
                <w:b/>
                <w:bCs/>
                <w:i/>
                <w:iCs/>
                <w:sz w:val="18"/>
                <w:lang w:eastAsia="ko-KR"/>
              </w:rPr>
              <w:t>Budget</w:t>
            </w:r>
            <w:r w:rsidRPr="00C44B38">
              <w:rPr>
                <w:rFonts w:ascii="Arial" w:eastAsia="Times New Roman" w:hAnsi="Arial"/>
                <w:b/>
                <w:bCs/>
                <w:i/>
                <w:iCs/>
                <w:sz w:val="18"/>
                <w:lang w:eastAsia="zh-CN"/>
              </w:rPr>
              <w:t>Report</w:t>
            </w:r>
          </w:p>
          <w:p w14:paraId="4058E133"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en-GB"/>
              </w:rPr>
            </w:pPr>
            <w:r w:rsidRPr="00C44B38">
              <w:rPr>
                <w:rFonts w:ascii="Arial" w:eastAsia="Times New Roman" w:hAnsi="Arial"/>
                <w:sz w:val="18"/>
                <w:lang w:eastAsia="en-GB"/>
              </w:rPr>
              <w:t>Indicates the UE-preferred adjustment to connected mode DRX.</w:t>
            </w:r>
          </w:p>
        </w:tc>
      </w:tr>
      <w:tr w:rsidR="00392AF9" w:rsidRPr="00C44B38" w14:paraId="792CDE3E"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FB0509C"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en-GB"/>
              </w:rPr>
            </w:pPr>
            <w:r w:rsidRPr="00C44B38">
              <w:rPr>
                <w:rFonts w:ascii="Arial" w:eastAsia="Times New Roman" w:hAnsi="Arial"/>
                <w:b/>
                <w:i/>
                <w:sz w:val="18"/>
                <w:lang w:eastAsia="zh-CN"/>
              </w:rPr>
              <w:t>interferenceDirection</w:t>
            </w:r>
          </w:p>
          <w:p w14:paraId="2A116A6F"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r w:rsidRPr="00C44B38">
              <w:rPr>
                <w:rFonts w:ascii="Arial" w:eastAsia="Times New Roman" w:hAnsi="Arial"/>
                <w:sz w:val="18"/>
                <w:lang w:eastAsia="zh-CN"/>
              </w:rPr>
              <w:t xml:space="preserve">Indicates the direction of IDC interference. Value </w:t>
            </w:r>
            <w:r w:rsidRPr="00C44B38">
              <w:rPr>
                <w:rFonts w:ascii="Arial" w:eastAsia="Times New Roman" w:hAnsi="Arial"/>
                <w:i/>
                <w:sz w:val="18"/>
                <w:lang w:eastAsia="zh-CN"/>
              </w:rPr>
              <w:t>nr</w:t>
            </w:r>
            <w:r w:rsidRPr="00C44B38">
              <w:rPr>
                <w:rFonts w:ascii="Arial" w:eastAsia="Times New Roman" w:hAnsi="Arial"/>
                <w:sz w:val="18"/>
                <w:lang w:eastAsia="zh-CN"/>
              </w:rPr>
              <w:t xml:space="preserve"> indicates that only NR is victim of IDC interference, value </w:t>
            </w:r>
            <w:r w:rsidRPr="00C44B38">
              <w:rPr>
                <w:rFonts w:ascii="Arial" w:eastAsia="Times New Roman" w:hAnsi="Arial"/>
                <w:i/>
                <w:sz w:val="18"/>
                <w:lang w:eastAsia="zh-CN"/>
              </w:rPr>
              <w:t>other</w:t>
            </w:r>
            <w:r w:rsidRPr="00C44B38">
              <w:rPr>
                <w:rFonts w:ascii="Arial" w:eastAsia="Times New Roman" w:hAnsi="Arial"/>
                <w:sz w:val="18"/>
                <w:lang w:eastAsia="zh-CN"/>
              </w:rPr>
              <w:t xml:space="preserve"> indicates that only another radio is victim of IDC interference and value </w:t>
            </w:r>
            <w:r w:rsidRPr="00C44B38">
              <w:rPr>
                <w:rFonts w:ascii="Arial" w:eastAsia="Times New Roman" w:hAnsi="Arial"/>
                <w:i/>
                <w:iCs/>
                <w:sz w:val="18"/>
                <w:lang w:eastAsia="zh-CN"/>
              </w:rPr>
              <w:t>both</w:t>
            </w:r>
            <w:r w:rsidRPr="00C44B38">
              <w:rPr>
                <w:rFonts w:ascii="Arial" w:eastAsia="Times New Roman" w:hAnsi="Arial"/>
                <w:sz w:val="18"/>
                <w:lang w:eastAsia="zh-CN"/>
              </w:rPr>
              <w:t xml:space="preserve"> indicates that both NR and another radio are victims of IDC interference. The other radio refers to either the ISM radio or GNSS (see TR 36.816 [44]).</w:t>
            </w:r>
          </w:p>
        </w:tc>
      </w:tr>
      <w:tr w:rsidR="00392AF9" w:rsidRPr="00C44B38" w14:paraId="523F8C0B"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956DA06"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C44B38">
              <w:rPr>
                <w:rFonts w:ascii="Arial" w:eastAsia="Times New Roman" w:hAnsi="Arial"/>
                <w:b/>
                <w:i/>
                <w:sz w:val="18"/>
                <w:lang w:eastAsia="sv-SE"/>
              </w:rPr>
              <w:t>minSchedulingOffsetPreference</w:t>
            </w:r>
          </w:p>
          <w:p w14:paraId="23F6E86E"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r w:rsidRPr="00C44B38">
              <w:rPr>
                <w:rFonts w:ascii="Arial" w:eastAsia="Times New Roman" w:hAnsi="Arial"/>
                <w:sz w:val="18"/>
                <w:lang w:eastAsia="sv-SE"/>
              </w:rPr>
              <w:t xml:space="preserve">Indicates the UE's preferences on </w:t>
            </w:r>
            <w:r w:rsidRPr="00C44B38">
              <w:rPr>
                <w:rFonts w:ascii="Arial" w:eastAsia="Times New Roman" w:hAnsi="Arial"/>
                <w:i/>
                <w:sz w:val="18"/>
                <w:lang w:eastAsia="sv-SE"/>
              </w:rPr>
              <w:t>minimumSchedulingOffset</w:t>
            </w:r>
            <w:r w:rsidRPr="00C44B38">
              <w:rPr>
                <w:rFonts w:ascii="Arial" w:eastAsia="Times New Roman" w:hAnsi="Arial"/>
                <w:sz w:val="18"/>
                <w:lang w:eastAsia="sv-SE"/>
              </w:rPr>
              <w:t xml:space="preserve"> of cross-slot scheduling for power saving.</w:t>
            </w:r>
          </w:p>
        </w:tc>
      </w:tr>
      <w:tr w:rsidR="00392AF9" w:rsidRPr="00C44B38" w14:paraId="4304388C"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AEC51CB"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C44B38">
              <w:rPr>
                <w:rFonts w:ascii="Arial" w:eastAsia="Times New Roman" w:hAnsi="Arial"/>
                <w:b/>
                <w:bCs/>
                <w:i/>
                <w:iCs/>
                <w:sz w:val="18"/>
                <w:lang w:eastAsia="sv-SE"/>
              </w:rPr>
              <w:t>minSchedulingOffsetPreferenceExt</w:t>
            </w:r>
          </w:p>
          <w:p w14:paraId="070AC3BF"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Cs/>
                <w:iCs/>
                <w:sz w:val="18"/>
                <w:lang w:eastAsia="zh-CN"/>
              </w:rPr>
            </w:pPr>
            <w:r w:rsidRPr="00C44B38">
              <w:rPr>
                <w:rFonts w:ascii="Arial" w:eastAsia="Times New Roman" w:hAnsi="Arial"/>
                <w:sz w:val="18"/>
                <w:lang w:eastAsia="sv-SE"/>
              </w:rPr>
              <w:t xml:space="preserve">Indicates the UE's preferences on </w:t>
            </w:r>
            <w:r w:rsidRPr="00C44B38">
              <w:rPr>
                <w:rFonts w:ascii="Arial" w:eastAsia="Times New Roman" w:hAnsi="Arial"/>
                <w:i/>
                <w:iCs/>
                <w:sz w:val="18"/>
                <w:lang w:eastAsia="sv-SE"/>
              </w:rPr>
              <w:t>minimumSchedulingOffset</w:t>
            </w:r>
            <w:r w:rsidRPr="00C44B38">
              <w:rPr>
                <w:rFonts w:ascii="Arial" w:eastAsia="Times New Roman" w:hAnsi="Arial"/>
                <w:sz w:val="18"/>
                <w:lang w:eastAsia="sv-SE"/>
              </w:rPr>
              <w:t xml:space="preserve"> of cross-slot scheduling for power saving for SCS 480 kHz and/or 960 kHz.</w:t>
            </w:r>
          </w:p>
        </w:tc>
      </w:tr>
      <w:tr w:rsidR="00392AF9" w:rsidRPr="00C44B38" w14:paraId="498B1CA9"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tcPr>
          <w:p w14:paraId="13FA3B9D"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C44B38">
              <w:rPr>
                <w:rFonts w:ascii="Arial" w:eastAsia="Times New Roman" w:hAnsi="Arial"/>
                <w:b/>
                <w:i/>
                <w:sz w:val="18"/>
                <w:lang w:eastAsia="sv-SE"/>
              </w:rPr>
              <w:t>musim-GapPreferenceList</w:t>
            </w:r>
          </w:p>
          <w:p w14:paraId="01CDA6F8"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Cs/>
                <w:iCs/>
                <w:sz w:val="18"/>
                <w:lang w:eastAsia="sv-SE"/>
              </w:rPr>
            </w:pPr>
            <w:r w:rsidRPr="00C44B38">
              <w:rPr>
                <w:rFonts w:ascii="Arial" w:eastAsia="Times New Roman" w:hAnsi="Arial"/>
                <w:bCs/>
                <w:iCs/>
                <w:sz w:val="18"/>
                <w:lang w:eastAsia="sv-SE"/>
              </w:rPr>
              <w:t xml:space="preserve">Indicates the UE's MUSIM gap preference and related MUSIM gap configuration, as defined in TS 38.133 [14] </w:t>
            </w:r>
            <w:r w:rsidRPr="00C44B38">
              <w:rPr>
                <w:rFonts w:ascii="Arial" w:eastAsia="Times New Roman" w:hAnsi="Arial"/>
                <w:sz w:val="18"/>
                <w:lang w:eastAsia="ja-JP"/>
              </w:rPr>
              <w:t>clause 9.1.10</w:t>
            </w:r>
            <w:r w:rsidRPr="00C44B38">
              <w:rPr>
                <w:rFonts w:ascii="Arial" w:eastAsia="Times New Roman" w:hAnsi="Arial"/>
                <w:bCs/>
                <w:iCs/>
                <w:sz w:val="18"/>
                <w:lang w:eastAsia="sv-SE"/>
              </w:rPr>
              <w:t>.</w:t>
            </w:r>
          </w:p>
        </w:tc>
      </w:tr>
      <w:tr w:rsidR="00392AF9" w:rsidRPr="00C44B38" w14:paraId="34654579"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tcPr>
          <w:p w14:paraId="78D74B72"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C44B38">
              <w:rPr>
                <w:rFonts w:ascii="Arial" w:eastAsia="Times New Roman" w:hAnsi="Arial"/>
                <w:b/>
                <w:i/>
                <w:sz w:val="18"/>
                <w:lang w:eastAsia="sv-SE"/>
              </w:rPr>
              <w:t>musim-PreferredRRC-State</w:t>
            </w:r>
          </w:p>
          <w:p w14:paraId="76765344"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Cs/>
                <w:iCs/>
                <w:sz w:val="18"/>
                <w:lang w:eastAsia="sv-SE"/>
              </w:rPr>
            </w:pPr>
            <w:r w:rsidRPr="00C44B38">
              <w:rPr>
                <w:rFonts w:ascii="Arial" w:eastAsia="Times New Roman" w:hAnsi="Arial"/>
                <w:bCs/>
                <w:iCs/>
                <w:sz w:val="18"/>
                <w:lang w:eastAsia="sv-SE"/>
              </w:rPr>
              <w:t>Indicates the UE's preferred RRC state when leaving RRC_CONNECTED.</w:t>
            </w:r>
          </w:p>
        </w:tc>
      </w:tr>
      <w:tr w:rsidR="00392AF9" w:rsidRPr="00C44B38" w:rsidDel="0005611B" w14:paraId="1FFE8B25"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tcPr>
          <w:p w14:paraId="2C2710D8"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zh-CN"/>
              </w:rPr>
            </w:pPr>
            <w:r w:rsidRPr="00C44B38">
              <w:rPr>
                <w:rFonts w:ascii="Arial" w:eastAsia="Times New Roman" w:hAnsi="Arial"/>
                <w:b/>
                <w:i/>
                <w:sz w:val="18"/>
                <w:lang w:eastAsia="zh-CN"/>
              </w:rPr>
              <w:t>nonSDT-DataIndication</w:t>
            </w:r>
          </w:p>
          <w:p w14:paraId="71BDF8CB" w14:textId="77777777" w:rsidR="00392AF9" w:rsidRPr="00C44B38" w:rsidDel="0005611B"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C44B38">
              <w:rPr>
                <w:rFonts w:ascii="Arial" w:eastAsia="Times New Roman" w:hAnsi="Arial"/>
                <w:sz w:val="18"/>
                <w:lang w:eastAsia="ja-JP"/>
              </w:rPr>
              <w:t>Informs the network about the arrival of data and/or signaling mapped to radio bearers not configured for SDT while SDT procedure is ongoing.</w:t>
            </w:r>
          </w:p>
        </w:tc>
      </w:tr>
      <w:tr w:rsidR="00392AF9" w:rsidRPr="00C44B38" w14:paraId="1D6924B5"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32CC69D"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szCs w:val="18"/>
                <w:lang w:eastAsia="sv-SE"/>
              </w:rPr>
            </w:pPr>
            <w:r w:rsidRPr="00C44B38">
              <w:rPr>
                <w:rFonts w:ascii="Arial" w:eastAsia="Times New Roman" w:hAnsi="Arial"/>
                <w:b/>
                <w:bCs/>
                <w:i/>
                <w:iCs/>
                <w:sz w:val="18"/>
                <w:lang w:eastAsia="zh-CN"/>
              </w:rPr>
              <w:lastRenderedPageBreak/>
              <w:t>preferredDRX-InactivityTimer</w:t>
            </w:r>
          </w:p>
          <w:p w14:paraId="67CC230A"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C44B38">
              <w:rPr>
                <w:rFonts w:ascii="Arial" w:eastAsia="Times New Roman" w:hAnsi="Arial"/>
                <w:sz w:val="18"/>
                <w:lang w:eastAsia="en-GB"/>
              </w:rPr>
              <w:t xml:space="preserve">Indicates the UE's preferred </w:t>
            </w:r>
            <w:r w:rsidRPr="00C44B38">
              <w:rPr>
                <w:rFonts w:ascii="Arial" w:eastAsia="Times New Roman" w:hAnsi="Arial"/>
                <w:sz w:val="18"/>
                <w:lang w:eastAsia="ko-KR"/>
              </w:rPr>
              <w:t>DRX inactivity timer length for power saving</w:t>
            </w:r>
            <w:r w:rsidRPr="00C44B38">
              <w:rPr>
                <w:rFonts w:ascii="Arial" w:eastAsia="Times New Roman" w:hAnsi="Arial"/>
                <w:sz w:val="18"/>
                <w:lang w:eastAsia="en-GB"/>
              </w:rPr>
              <w:t xml:space="preserve">. Value in ms (milliSecond). </w:t>
            </w:r>
            <w:r w:rsidRPr="00C44B38">
              <w:rPr>
                <w:rFonts w:ascii="Arial" w:eastAsia="Times New Roman" w:hAnsi="Arial"/>
                <w:i/>
                <w:sz w:val="18"/>
                <w:lang w:eastAsia="en-GB"/>
              </w:rPr>
              <w:t>ms0</w:t>
            </w:r>
            <w:r w:rsidRPr="00C44B38">
              <w:rPr>
                <w:rFonts w:ascii="Arial" w:eastAsia="Times New Roman" w:hAnsi="Arial"/>
                <w:sz w:val="18"/>
                <w:lang w:eastAsia="en-GB"/>
              </w:rPr>
              <w:t xml:space="preserve"> corresponds to 0, </w:t>
            </w:r>
            <w:r w:rsidRPr="00C44B38">
              <w:rPr>
                <w:rFonts w:ascii="Arial" w:eastAsia="Times New Roman" w:hAnsi="Arial"/>
                <w:i/>
                <w:sz w:val="18"/>
                <w:lang w:eastAsia="en-GB"/>
              </w:rPr>
              <w:t>ms1</w:t>
            </w:r>
            <w:r w:rsidRPr="00C44B38">
              <w:rPr>
                <w:rFonts w:ascii="Arial" w:eastAsia="Times New Roman" w:hAnsi="Arial"/>
                <w:sz w:val="18"/>
                <w:lang w:eastAsia="en-GB"/>
              </w:rPr>
              <w:t xml:space="preserve"> corresponds to 1 ms, </w:t>
            </w:r>
            <w:r w:rsidRPr="00C44B38">
              <w:rPr>
                <w:rFonts w:ascii="Arial" w:eastAsia="Times New Roman" w:hAnsi="Arial"/>
                <w:i/>
                <w:sz w:val="18"/>
                <w:lang w:eastAsia="en-GB"/>
              </w:rPr>
              <w:t>ms2</w:t>
            </w:r>
            <w:r w:rsidRPr="00C44B38">
              <w:rPr>
                <w:rFonts w:ascii="Arial" w:eastAsia="Times New Roman" w:hAnsi="Arial"/>
                <w:sz w:val="18"/>
                <w:lang w:eastAsia="en-GB"/>
              </w:rPr>
              <w:t xml:space="preserve"> corresponds to 2 ms, and so on. If the field is absent from the </w:t>
            </w:r>
            <w:r w:rsidRPr="00C44B38">
              <w:rPr>
                <w:rFonts w:ascii="Arial" w:eastAsia="Times New Roman" w:hAnsi="Arial"/>
                <w:i/>
                <w:sz w:val="18"/>
                <w:lang w:eastAsia="ja-JP"/>
              </w:rPr>
              <w:t>DRX-Preference</w:t>
            </w:r>
            <w:r w:rsidRPr="00C44B38">
              <w:rPr>
                <w:rFonts w:ascii="Arial" w:eastAsia="Times New Roman" w:hAnsi="Arial"/>
                <w:sz w:val="18"/>
                <w:lang w:eastAsia="ja-JP"/>
              </w:rPr>
              <w:t xml:space="preserve"> IE</w:t>
            </w:r>
            <w:r w:rsidRPr="00C44B38">
              <w:rPr>
                <w:rFonts w:ascii="Arial" w:eastAsia="Times New Roman" w:hAnsi="Arial"/>
                <w:sz w:val="18"/>
                <w:lang w:eastAsia="en-GB"/>
              </w:rPr>
              <w:t>, it is interpreted as the UE having no preference for the DRX inactivity timer. If secondary DRX group is configured</w:t>
            </w:r>
            <w:r w:rsidRPr="00C44B38">
              <w:rPr>
                <w:rFonts w:ascii="Arial" w:eastAsiaTheme="minorEastAsia" w:hAnsi="Arial"/>
                <w:sz w:val="18"/>
                <w:lang w:eastAsia="zh-CN"/>
              </w:rPr>
              <w:t>,</w:t>
            </w:r>
            <w:r w:rsidRPr="00C44B38">
              <w:rPr>
                <w:rFonts w:ascii="Arial" w:eastAsia="Times New Roman" w:hAnsi="Arial"/>
                <w:sz w:val="18"/>
                <w:lang w:eastAsia="en-GB"/>
              </w:rPr>
              <w:t xml:space="preserve"> the </w:t>
            </w:r>
            <w:r w:rsidRPr="00C44B38">
              <w:rPr>
                <w:rFonts w:ascii="Arial" w:eastAsia="Times New Roman" w:hAnsi="Arial"/>
                <w:i/>
                <w:sz w:val="18"/>
                <w:lang w:eastAsia="en-GB"/>
              </w:rPr>
              <w:t>preferredDRX-InactivityTimer</w:t>
            </w:r>
            <w:r w:rsidRPr="00C44B38">
              <w:rPr>
                <w:rFonts w:ascii="Arial" w:eastAsia="Times New Roman" w:hAnsi="Arial"/>
                <w:sz w:val="18"/>
                <w:lang w:eastAsia="en-GB"/>
              </w:rPr>
              <w:t xml:space="preserve"> only applies to </w:t>
            </w:r>
            <w:r w:rsidRPr="00C44B38">
              <w:rPr>
                <w:rFonts w:ascii="Arial" w:eastAsiaTheme="minorEastAsia" w:hAnsi="Arial"/>
                <w:sz w:val="18"/>
                <w:lang w:eastAsia="zh-CN"/>
              </w:rPr>
              <w:t xml:space="preserve">the </w:t>
            </w:r>
            <w:r w:rsidRPr="00C44B38">
              <w:rPr>
                <w:rFonts w:ascii="Arial" w:eastAsia="Times New Roman" w:hAnsi="Arial"/>
                <w:sz w:val="18"/>
                <w:lang w:eastAsia="en-GB"/>
              </w:rPr>
              <w:t>default DRX group.</w:t>
            </w:r>
          </w:p>
        </w:tc>
      </w:tr>
      <w:tr w:rsidR="00392AF9" w:rsidRPr="00C44B38" w14:paraId="76C1A924"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5B1F7B6"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szCs w:val="18"/>
                <w:lang w:eastAsia="sv-SE"/>
              </w:rPr>
            </w:pPr>
            <w:r w:rsidRPr="00C44B38">
              <w:rPr>
                <w:rFonts w:ascii="Arial" w:eastAsia="Times New Roman" w:hAnsi="Arial"/>
                <w:b/>
                <w:bCs/>
                <w:i/>
                <w:iCs/>
                <w:sz w:val="18"/>
                <w:lang w:eastAsia="zh-CN"/>
              </w:rPr>
              <w:t>preferredDRX-LongCycle</w:t>
            </w:r>
          </w:p>
          <w:p w14:paraId="7778F7A7"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C44B38">
              <w:rPr>
                <w:rFonts w:ascii="Arial" w:eastAsia="Times New Roman" w:hAnsi="Arial"/>
                <w:sz w:val="18"/>
                <w:lang w:eastAsia="en-GB"/>
              </w:rPr>
              <w:t xml:space="preserve">Indicates the UE's preferred </w:t>
            </w:r>
            <w:r w:rsidRPr="00C44B38">
              <w:rPr>
                <w:rFonts w:ascii="Arial" w:eastAsia="Times New Roman" w:hAnsi="Arial"/>
                <w:sz w:val="18"/>
                <w:lang w:eastAsia="ko-KR"/>
              </w:rPr>
              <w:t>long DRX cycle length for power saving</w:t>
            </w:r>
            <w:r w:rsidRPr="00C44B38">
              <w:rPr>
                <w:rFonts w:ascii="Arial" w:eastAsia="Times New Roman" w:hAnsi="Arial"/>
                <w:sz w:val="18"/>
                <w:lang w:eastAsia="en-GB"/>
              </w:rPr>
              <w:t xml:space="preserve">. Value in ms. </w:t>
            </w:r>
            <w:r w:rsidRPr="00C44B38">
              <w:rPr>
                <w:rFonts w:ascii="Arial" w:eastAsia="Times New Roman" w:hAnsi="Arial"/>
                <w:i/>
                <w:sz w:val="18"/>
                <w:lang w:eastAsia="en-GB"/>
              </w:rPr>
              <w:t>ms10</w:t>
            </w:r>
            <w:r w:rsidRPr="00C44B38">
              <w:rPr>
                <w:rFonts w:ascii="Arial" w:eastAsia="Times New Roman" w:hAnsi="Arial"/>
                <w:sz w:val="18"/>
                <w:lang w:eastAsia="en-GB"/>
              </w:rPr>
              <w:t xml:space="preserve"> corresponds to 10ms, </w:t>
            </w:r>
            <w:r w:rsidRPr="00C44B38">
              <w:rPr>
                <w:rFonts w:ascii="Arial" w:eastAsia="Times New Roman" w:hAnsi="Arial"/>
                <w:i/>
                <w:sz w:val="18"/>
                <w:lang w:eastAsia="en-GB"/>
              </w:rPr>
              <w:t>ms20</w:t>
            </w:r>
            <w:r w:rsidRPr="00C44B38">
              <w:rPr>
                <w:rFonts w:ascii="Arial" w:eastAsia="Times New Roman" w:hAnsi="Arial"/>
                <w:sz w:val="18"/>
                <w:lang w:eastAsia="en-GB"/>
              </w:rPr>
              <w:t xml:space="preserve"> corresponds to 20 ms, </w:t>
            </w:r>
            <w:r w:rsidRPr="00C44B38">
              <w:rPr>
                <w:rFonts w:ascii="Arial" w:eastAsia="Times New Roman" w:hAnsi="Arial"/>
                <w:i/>
                <w:sz w:val="18"/>
                <w:lang w:eastAsia="en-GB"/>
              </w:rPr>
              <w:t>ms32</w:t>
            </w:r>
            <w:r w:rsidRPr="00C44B38">
              <w:rPr>
                <w:rFonts w:ascii="Arial" w:eastAsia="Times New Roman" w:hAnsi="Arial"/>
                <w:sz w:val="18"/>
                <w:lang w:eastAsia="en-GB"/>
              </w:rPr>
              <w:t xml:space="preserve"> corresponds to 32 ms, and so on. </w:t>
            </w:r>
            <w:r w:rsidRPr="00C44B38">
              <w:rPr>
                <w:rFonts w:ascii="Arial" w:eastAsia="Times New Roman" w:hAnsi="Arial"/>
                <w:sz w:val="18"/>
                <w:szCs w:val="22"/>
                <w:lang w:eastAsia="sv-SE"/>
              </w:rPr>
              <w:t xml:space="preserve">If </w:t>
            </w:r>
            <w:r w:rsidRPr="00C44B38">
              <w:rPr>
                <w:rFonts w:ascii="Arial" w:eastAsia="Times New Roman" w:hAnsi="Arial"/>
                <w:i/>
                <w:sz w:val="18"/>
                <w:lang w:eastAsia="en-GB"/>
              </w:rPr>
              <w:t>preferredDRX-ShortCycle</w:t>
            </w:r>
            <w:r w:rsidRPr="00C44B38">
              <w:rPr>
                <w:rFonts w:ascii="Arial" w:eastAsia="Times New Roman" w:hAnsi="Arial"/>
                <w:sz w:val="18"/>
                <w:lang w:eastAsia="en-GB"/>
              </w:rPr>
              <w:t xml:space="preserve"> </w:t>
            </w:r>
            <w:r w:rsidRPr="00C44B38">
              <w:rPr>
                <w:rFonts w:ascii="Arial" w:eastAsia="Times New Roman" w:hAnsi="Arial"/>
                <w:sz w:val="18"/>
                <w:szCs w:val="22"/>
                <w:lang w:eastAsia="sv-SE"/>
              </w:rPr>
              <w:t xml:space="preserve">is provided, the value of </w:t>
            </w:r>
            <w:r w:rsidRPr="00C44B38">
              <w:rPr>
                <w:rFonts w:ascii="Arial" w:eastAsia="Times New Roman" w:hAnsi="Arial"/>
                <w:i/>
                <w:sz w:val="18"/>
                <w:lang w:eastAsia="en-GB"/>
              </w:rPr>
              <w:t>preferredDRX-LongCycle</w:t>
            </w:r>
            <w:r w:rsidRPr="00C44B38">
              <w:rPr>
                <w:rFonts w:ascii="Arial" w:eastAsia="Times New Roman" w:hAnsi="Arial"/>
                <w:sz w:val="18"/>
                <w:lang w:eastAsia="en-GB"/>
              </w:rPr>
              <w:t xml:space="preserve"> </w:t>
            </w:r>
            <w:r w:rsidRPr="00C44B38">
              <w:rPr>
                <w:rFonts w:ascii="Arial" w:eastAsia="Times New Roman" w:hAnsi="Arial"/>
                <w:sz w:val="18"/>
                <w:szCs w:val="22"/>
                <w:lang w:eastAsia="sv-SE"/>
              </w:rPr>
              <w:t xml:space="preserve">shall be a multiple of the </w:t>
            </w:r>
            <w:r w:rsidRPr="00C44B38">
              <w:rPr>
                <w:rFonts w:ascii="Arial" w:eastAsia="Times New Roman" w:hAnsi="Arial"/>
                <w:i/>
                <w:sz w:val="18"/>
                <w:lang w:eastAsia="en-GB"/>
              </w:rPr>
              <w:t>preferredDRX-ShortCycle</w:t>
            </w:r>
            <w:r w:rsidRPr="00C44B38">
              <w:rPr>
                <w:rFonts w:ascii="Arial" w:eastAsia="Times New Roman" w:hAnsi="Arial"/>
                <w:sz w:val="18"/>
                <w:lang w:eastAsia="en-GB"/>
              </w:rPr>
              <w:t xml:space="preserve"> </w:t>
            </w:r>
            <w:r w:rsidRPr="00C44B38">
              <w:rPr>
                <w:rFonts w:ascii="Arial" w:eastAsia="Times New Roman" w:hAnsi="Arial"/>
                <w:sz w:val="18"/>
                <w:szCs w:val="22"/>
                <w:lang w:eastAsia="sv-SE"/>
              </w:rPr>
              <w:t>value.</w:t>
            </w:r>
            <w:r w:rsidRPr="00C44B38">
              <w:rPr>
                <w:rFonts w:ascii="Arial" w:eastAsia="Times New Roman" w:hAnsi="Arial"/>
                <w:sz w:val="18"/>
                <w:lang w:eastAsia="en-GB"/>
              </w:rPr>
              <w:t xml:space="preserve"> If the field is absent from the </w:t>
            </w:r>
            <w:r w:rsidRPr="00C44B38">
              <w:rPr>
                <w:rFonts w:ascii="Arial" w:eastAsia="Times New Roman" w:hAnsi="Arial"/>
                <w:i/>
                <w:sz w:val="18"/>
                <w:lang w:eastAsia="ja-JP"/>
              </w:rPr>
              <w:t>DRX-Preference</w:t>
            </w:r>
            <w:r w:rsidRPr="00C44B38">
              <w:rPr>
                <w:rFonts w:ascii="Arial" w:eastAsia="Times New Roman" w:hAnsi="Arial"/>
                <w:sz w:val="18"/>
                <w:lang w:eastAsia="ja-JP"/>
              </w:rPr>
              <w:t xml:space="preserve"> IE</w:t>
            </w:r>
            <w:r w:rsidRPr="00C44B38">
              <w:rPr>
                <w:rFonts w:ascii="Arial" w:eastAsia="Times New Roman" w:hAnsi="Arial"/>
                <w:sz w:val="18"/>
                <w:lang w:eastAsia="en-GB"/>
              </w:rPr>
              <w:t>, it is interpreted as the UE having no preference for the long DRX cycle.</w:t>
            </w:r>
          </w:p>
        </w:tc>
      </w:tr>
      <w:tr w:rsidR="00392AF9" w:rsidRPr="00C44B38" w14:paraId="742323E0"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E82C46F"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szCs w:val="18"/>
                <w:lang w:eastAsia="sv-SE"/>
              </w:rPr>
            </w:pPr>
            <w:r w:rsidRPr="00C44B38">
              <w:rPr>
                <w:rFonts w:ascii="Arial" w:eastAsia="Times New Roman" w:hAnsi="Arial"/>
                <w:b/>
                <w:bCs/>
                <w:i/>
                <w:iCs/>
                <w:sz w:val="18"/>
                <w:lang w:eastAsia="zh-CN"/>
              </w:rPr>
              <w:t>preferredDRX-ShortCycle</w:t>
            </w:r>
          </w:p>
          <w:p w14:paraId="79B6C7FD"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C44B38">
              <w:rPr>
                <w:rFonts w:ascii="Arial" w:eastAsia="Times New Roman" w:hAnsi="Arial"/>
                <w:sz w:val="18"/>
                <w:lang w:eastAsia="en-GB"/>
              </w:rPr>
              <w:t xml:space="preserve">Indicates the UE's preferred </w:t>
            </w:r>
            <w:r w:rsidRPr="00C44B38">
              <w:rPr>
                <w:rFonts w:ascii="Arial" w:eastAsia="Times New Roman" w:hAnsi="Arial"/>
                <w:sz w:val="18"/>
                <w:lang w:eastAsia="ko-KR"/>
              </w:rPr>
              <w:t>short DRX cycle length for power saving</w:t>
            </w:r>
            <w:r w:rsidRPr="00C44B38">
              <w:rPr>
                <w:rFonts w:ascii="Arial" w:eastAsia="Times New Roman" w:hAnsi="Arial"/>
                <w:sz w:val="18"/>
                <w:lang w:eastAsia="en-GB"/>
              </w:rPr>
              <w:t xml:space="preserve">. Value in ms. </w:t>
            </w:r>
            <w:r w:rsidRPr="00C44B38">
              <w:rPr>
                <w:rFonts w:ascii="Arial" w:eastAsia="Times New Roman" w:hAnsi="Arial"/>
                <w:i/>
                <w:sz w:val="18"/>
                <w:lang w:eastAsia="en-GB"/>
              </w:rPr>
              <w:t>ms2</w:t>
            </w:r>
            <w:r w:rsidRPr="00C44B38">
              <w:rPr>
                <w:rFonts w:ascii="Arial" w:eastAsia="Times New Roman" w:hAnsi="Arial"/>
                <w:sz w:val="18"/>
                <w:lang w:eastAsia="en-GB"/>
              </w:rPr>
              <w:t xml:space="preserve"> corresponds to 2ms, </w:t>
            </w:r>
            <w:r w:rsidRPr="00C44B38">
              <w:rPr>
                <w:rFonts w:ascii="Arial" w:eastAsia="Times New Roman" w:hAnsi="Arial"/>
                <w:i/>
                <w:sz w:val="18"/>
                <w:lang w:eastAsia="en-GB"/>
              </w:rPr>
              <w:t>ms3</w:t>
            </w:r>
            <w:r w:rsidRPr="00C44B38">
              <w:rPr>
                <w:rFonts w:ascii="Arial" w:eastAsia="Times New Roman" w:hAnsi="Arial"/>
                <w:sz w:val="18"/>
                <w:lang w:eastAsia="en-GB"/>
              </w:rPr>
              <w:t xml:space="preserve"> corresponds to 3 ms, </w:t>
            </w:r>
            <w:r w:rsidRPr="00C44B38">
              <w:rPr>
                <w:rFonts w:ascii="Arial" w:eastAsia="Times New Roman" w:hAnsi="Arial"/>
                <w:i/>
                <w:sz w:val="18"/>
                <w:lang w:eastAsia="en-GB"/>
              </w:rPr>
              <w:t>ms4</w:t>
            </w:r>
            <w:r w:rsidRPr="00C44B38">
              <w:rPr>
                <w:rFonts w:ascii="Arial" w:eastAsia="Times New Roman" w:hAnsi="Arial"/>
                <w:sz w:val="18"/>
                <w:lang w:eastAsia="en-GB"/>
              </w:rPr>
              <w:t xml:space="preserve"> corresponds to 4 ms, and so on. If the field is absent from the </w:t>
            </w:r>
            <w:r w:rsidRPr="00C44B38">
              <w:rPr>
                <w:rFonts w:ascii="Arial" w:eastAsia="Times New Roman" w:hAnsi="Arial"/>
                <w:i/>
                <w:sz w:val="18"/>
                <w:lang w:eastAsia="ja-JP"/>
              </w:rPr>
              <w:t>DRX-Preference</w:t>
            </w:r>
            <w:r w:rsidRPr="00C44B38">
              <w:rPr>
                <w:rFonts w:ascii="Arial" w:eastAsia="Times New Roman" w:hAnsi="Arial"/>
                <w:sz w:val="18"/>
                <w:lang w:eastAsia="ja-JP"/>
              </w:rPr>
              <w:t xml:space="preserve"> IE</w:t>
            </w:r>
            <w:r w:rsidRPr="00C44B38">
              <w:rPr>
                <w:rFonts w:ascii="Arial" w:eastAsia="Times New Roman" w:hAnsi="Arial"/>
                <w:sz w:val="18"/>
                <w:lang w:eastAsia="en-GB"/>
              </w:rPr>
              <w:t>, it is interpreted as the UE having no preference for the short DRX cycle.</w:t>
            </w:r>
          </w:p>
        </w:tc>
      </w:tr>
      <w:tr w:rsidR="00392AF9" w:rsidRPr="00C44B38" w14:paraId="36FC284B"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3244908"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szCs w:val="18"/>
                <w:lang w:eastAsia="sv-SE"/>
              </w:rPr>
            </w:pPr>
            <w:r w:rsidRPr="00C44B38">
              <w:rPr>
                <w:rFonts w:ascii="Arial" w:eastAsia="Times New Roman" w:hAnsi="Arial"/>
                <w:b/>
                <w:bCs/>
                <w:i/>
                <w:iCs/>
                <w:sz w:val="18"/>
                <w:lang w:eastAsia="zh-CN"/>
              </w:rPr>
              <w:t>preferredDRX-ShortCycleTimer</w:t>
            </w:r>
          </w:p>
          <w:p w14:paraId="221266BD"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C44B38">
              <w:rPr>
                <w:rFonts w:ascii="Arial" w:eastAsia="Times New Roman" w:hAnsi="Arial"/>
                <w:sz w:val="18"/>
                <w:lang w:eastAsia="en-GB"/>
              </w:rPr>
              <w:t xml:space="preserve">Indicates the UE's preferred </w:t>
            </w:r>
            <w:r w:rsidRPr="00C44B38">
              <w:rPr>
                <w:rFonts w:ascii="Arial" w:eastAsia="Times New Roman" w:hAnsi="Arial"/>
                <w:sz w:val="18"/>
                <w:lang w:eastAsia="ko-KR"/>
              </w:rPr>
              <w:t>short DRX cycle timer for power saving</w:t>
            </w:r>
            <w:r w:rsidRPr="00C44B38">
              <w:rPr>
                <w:rFonts w:ascii="Arial" w:eastAsia="Times New Roman" w:hAnsi="Arial"/>
                <w:sz w:val="18"/>
                <w:lang w:eastAsia="en-GB"/>
              </w:rPr>
              <w:t xml:space="preserve">. Value in multiples of </w:t>
            </w:r>
            <w:r w:rsidRPr="00C44B38">
              <w:rPr>
                <w:rFonts w:ascii="Arial" w:eastAsia="Times New Roman" w:hAnsi="Arial"/>
                <w:i/>
                <w:sz w:val="18"/>
                <w:lang w:eastAsia="en-GB"/>
              </w:rPr>
              <w:t>preferredDRX-ShortCycle</w:t>
            </w:r>
            <w:r w:rsidRPr="00C44B38">
              <w:rPr>
                <w:rFonts w:ascii="Arial" w:eastAsia="Times New Roman" w:hAnsi="Arial"/>
                <w:sz w:val="18"/>
                <w:lang w:eastAsia="en-GB"/>
              </w:rPr>
              <w:t xml:space="preserve">. A value of 1 corresponds to </w:t>
            </w:r>
            <w:r w:rsidRPr="00C44B38">
              <w:rPr>
                <w:rFonts w:ascii="Arial" w:eastAsia="Times New Roman" w:hAnsi="Arial"/>
                <w:i/>
                <w:sz w:val="18"/>
                <w:lang w:eastAsia="en-GB"/>
              </w:rPr>
              <w:t>preferredDRX-ShortCycle</w:t>
            </w:r>
            <w:r w:rsidRPr="00C44B38">
              <w:rPr>
                <w:rFonts w:ascii="Arial" w:eastAsia="Times New Roman" w:hAnsi="Arial"/>
                <w:sz w:val="18"/>
                <w:lang w:eastAsia="en-GB"/>
              </w:rPr>
              <w:t xml:space="preserve">, a value of 2 corresponds to 2 * </w:t>
            </w:r>
            <w:r w:rsidRPr="00C44B38">
              <w:rPr>
                <w:rFonts w:ascii="Arial" w:eastAsia="Times New Roman" w:hAnsi="Arial"/>
                <w:i/>
                <w:sz w:val="18"/>
                <w:lang w:eastAsia="en-GB"/>
              </w:rPr>
              <w:t>preferredDRX-ShortCycle</w:t>
            </w:r>
            <w:r w:rsidRPr="00C44B38">
              <w:rPr>
                <w:rFonts w:ascii="Arial" w:eastAsia="Times New Roman" w:hAnsi="Arial"/>
                <w:sz w:val="18"/>
                <w:lang w:eastAsia="en-GB"/>
              </w:rPr>
              <w:t xml:space="preserve"> and so on. If the field is absent from the </w:t>
            </w:r>
            <w:r w:rsidRPr="00C44B38">
              <w:rPr>
                <w:rFonts w:ascii="Arial" w:eastAsia="Times New Roman" w:hAnsi="Arial"/>
                <w:i/>
                <w:sz w:val="18"/>
                <w:lang w:eastAsia="ja-JP"/>
              </w:rPr>
              <w:t>DRX-Preference</w:t>
            </w:r>
            <w:r w:rsidRPr="00C44B38">
              <w:rPr>
                <w:rFonts w:ascii="Arial" w:eastAsia="Times New Roman" w:hAnsi="Arial"/>
                <w:sz w:val="18"/>
                <w:lang w:eastAsia="ja-JP"/>
              </w:rPr>
              <w:t xml:space="preserve"> IE</w:t>
            </w:r>
            <w:r w:rsidRPr="00C44B38">
              <w:rPr>
                <w:rFonts w:ascii="Arial" w:eastAsia="Times New Roman" w:hAnsi="Arial"/>
                <w:sz w:val="18"/>
                <w:lang w:eastAsia="en-GB"/>
              </w:rPr>
              <w:t>, it is interpreted as the UE having no preference for the short DRX cycle timer. A preference for the short DRX cycle is indicated when a preference for the short DRX cycle timer is indicated.</w:t>
            </w:r>
          </w:p>
        </w:tc>
      </w:tr>
      <w:tr w:rsidR="00392AF9" w:rsidRPr="00C44B38" w14:paraId="4B4F3B43"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2A2A89B"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szCs w:val="18"/>
                <w:lang w:eastAsia="sv-SE"/>
              </w:rPr>
            </w:pPr>
            <w:r w:rsidRPr="00C44B38">
              <w:rPr>
                <w:rFonts w:ascii="Arial" w:eastAsia="Times New Roman" w:hAnsi="Arial"/>
                <w:b/>
                <w:bCs/>
                <w:i/>
                <w:iCs/>
                <w:sz w:val="18"/>
                <w:lang w:eastAsia="zh-CN"/>
              </w:rPr>
              <w:t>preferredK0</w:t>
            </w:r>
          </w:p>
          <w:p w14:paraId="352AF03E"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r w:rsidRPr="00C44B38">
              <w:rPr>
                <w:rFonts w:ascii="Arial" w:eastAsia="Times New Roman" w:hAnsi="Arial"/>
                <w:sz w:val="18"/>
                <w:lang w:eastAsia="en-GB"/>
              </w:rPr>
              <w:t xml:space="preserve">Indicates the UE's preferred value of </w:t>
            </w:r>
            <w:r w:rsidRPr="00C44B38">
              <w:rPr>
                <w:rFonts w:ascii="Arial" w:eastAsia="Times New Roman" w:hAnsi="Arial"/>
                <w:i/>
                <w:sz w:val="18"/>
                <w:lang w:eastAsia="en-GB"/>
              </w:rPr>
              <w:t>k0</w:t>
            </w:r>
            <w:r w:rsidRPr="00C44B38">
              <w:rPr>
                <w:rFonts w:ascii="Arial" w:eastAsia="Times New Roman" w:hAnsi="Arial"/>
                <w:sz w:val="18"/>
                <w:lang w:eastAsia="en-GB"/>
              </w:rPr>
              <w:t xml:space="preserve"> (</w:t>
            </w:r>
            <w:r w:rsidRPr="00C44B38">
              <w:rPr>
                <w:rFonts w:ascii="Arial" w:eastAsia="Times New Roman" w:hAnsi="Arial"/>
                <w:sz w:val="18"/>
                <w:szCs w:val="22"/>
                <w:lang w:eastAsia="sv-SE"/>
              </w:rPr>
              <w:t>slot offset between DCI and its scheduled PDSCH - see TS 38.214 [19], clause 5.1.2.1</w:t>
            </w:r>
            <w:r w:rsidRPr="00C44B38">
              <w:rPr>
                <w:rFonts w:ascii="Arial" w:eastAsia="Times New Roman" w:hAnsi="Arial"/>
                <w:sz w:val="18"/>
                <w:lang w:eastAsia="en-GB"/>
              </w:rPr>
              <w:t>) for cross-slot scheduling</w:t>
            </w:r>
            <w:r w:rsidRPr="00C44B38">
              <w:rPr>
                <w:rFonts w:ascii="Arial" w:eastAsia="Times New Roman" w:hAnsi="Arial"/>
                <w:sz w:val="18"/>
                <w:lang w:eastAsia="ko-KR"/>
              </w:rPr>
              <w:t xml:space="preserve"> for power saving</w:t>
            </w:r>
            <w:r w:rsidRPr="00C44B38">
              <w:rPr>
                <w:rFonts w:ascii="Arial" w:eastAsia="Times New Roman" w:hAnsi="Arial"/>
                <w:sz w:val="18"/>
                <w:lang w:eastAsia="en-GB"/>
              </w:rPr>
              <w:t>.</w:t>
            </w:r>
            <w:r w:rsidRPr="00C44B38">
              <w:rPr>
                <w:rFonts w:ascii="Arial" w:eastAsia="Times New Roman" w:hAnsi="Arial"/>
                <w:sz w:val="18"/>
                <w:lang w:eastAsia="sv-SE"/>
              </w:rPr>
              <w:t xml:space="preserve"> Value is defined for each subcarrier spacing (numerology) in units of slots. </w:t>
            </w:r>
            <w:r w:rsidRPr="00C44B38">
              <w:rPr>
                <w:rFonts w:ascii="Arial" w:eastAsia="Times New Roman" w:hAnsi="Arial"/>
                <w:i/>
                <w:sz w:val="18"/>
                <w:lang w:eastAsia="sv-SE"/>
              </w:rPr>
              <w:t>sl1</w:t>
            </w:r>
            <w:r w:rsidRPr="00C44B38">
              <w:rPr>
                <w:rFonts w:ascii="Arial" w:eastAsia="Times New Roman" w:hAnsi="Arial"/>
                <w:sz w:val="18"/>
                <w:lang w:eastAsia="sv-SE"/>
              </w:rPr>
              <w:t xml:space="preserve"> corresponds to 1 slot, </w:t>
            </w:r>
            <w:r w:rsidRPr="00C44B38">
              <w:rPr>
                <w:rFonts w:ascii="Arial" w:eastAsia="Times New Roman" w:hAnsi="Arial"/>
                <w:i/>
                <w:sz w:val="18"/>
                <w:lang w:eastAsia="sv-SE"/>
              </w:rPr>
              <w:t>sl2</w:t>
            </w:r>
            <w:r w:rsidRPr="00C44B38">
              <w:rPr>
                <w:rFonts w:ascii="Arial" w:eastAsia="Times New Roman" w:hAnsi="Arial"/>
                <w:sz w:val="18"/>
                <w:lang w:eastAsia="sv-SE"/>
              </w:rPr>
              <w:t xml:space="preserve"> corresponds to 2 slots, </w:t>
            </w:r>
            <w:r w:rsidRPr="00C44B38">
              <w:rPr>
                <w:rFonts w:ascii="Arial" w:eastAsia="Times New Roman" w:hAnsi="Arial"/>
                <w:i/>
                <w:sz w:val="18"/>
                <w:lang w:eastAsia="sv-SE"/>
              </w:rPr>
              <w:t>sl4</w:t>
            </w:r>
            <w:r w:rsidRPr="00C44B38">
              <w:rPr>
                <w:rFonts w:ascii="Arial" w:eastAsia="Times New Roman" w:hAnsi="Arial"/>
                <w:sz w:val="18"/>
                <w:lang w:eastAsia="sv-SE"/>
              </w:rPr>
              <w:t xml:space="preserve"> corresponds to 4 slots, and so on.</w:t>
            </w:r>
            <w:r w:rsidRPr="00C44B38">
              <w:rPr>
                <w:rFonts w:ascii="Arial" w:eastAsia="Times New Roman" w:hAnsi="Arial"/>
                <w:sz w:val="18"/>
                <w:lang w:eastAsia="en-GB"/>
              </w:rPr>
              <w:t xml:space="preserve"> If a value for a subcarrier spacing is absent, it is interpreted as the UE having no preference on </w:t>
            </w:r>
            <w:r w:rsidRPr="00C44B38">
              <w:rPr>
                <w:rFonts w:ascii="Arial" w:eastAsia="Times New Roman" w:hAnsi="Arial"/>
                <w:i/>
                <w:sz w:val="18"/>
                <w:lang w:eastAsia="en-GB"/>
              </w:rPr>
              <w:t>k0</w:t>
            </w:r>
            <w:r w:rsidRPr="00C44B38">
              <w:rPr>
                <w:rFonts w:ascii="Arial" w:eastAsia="Times New Roman" w:hAnsi="Arial"/>
                <w:sz w:val="18"/>
                <w:lang w:eastAsia="en-GB"/>
              </w:rPr>
              <w:t xml:space="preserve"> for cross-slot scheduling for that subcarrier spacing. If the field is absent from the </w:t>
            </w:r>
            <w:r w:rsidRPr="00C44B38">
              <w:rPr>
                <w:rFonts w:ascii="Arial" w:eastAsia="Times New Roman" w:hAnsi="Arial"/>
                <w:i/>
                <w:sz w:val="18"/>
                <w:lang w:eastAsia="ja-JP"/>
              </w:rPr>
              <w:t xml:space="preserve">MinSchedulingOffsetPreference </w:t>
            </w:r>
            <w:r w:rsidRPr="00C44B38">
              <w:rPr>
                <w:rFonts w:ascii="Arial" w:eastAsia="Times New Roman" w:hAnsi="Arial"/>
                <w:sz w:val="18"/>
                <w:lang w:eastAsia="ja-JP"/>
              </w:rPr>
              <w:t>IE</w:t>
            </w:r>
            <w:r w:rsidRPr="00C44B38">
              <w:rPr>
                <w:rFonts w:ascii="Arial" w:eastAsia="Times New Roman" w:hAnsi="Arial"/>
                <w:sz w:val="18"/>
                <w:lang w:eastAsia="en-GB"/>
              </w:rPr>
              <w:t xml:space="preserve">, it is interpreted as the UE having no preference on </w:t>
            </w:r>
            <w:r w:rsidRPr="00C44B38">
              <w:rPr>
                <w:rFonts w:ascii="Arial" w:eastAsia="Times New Roman" w:hAnsi="Arial"/>
                <w:i/>
                <w:sz w:val="18"/>
                <w:lang w:eastAsia="en-GB"/>
              </w:rPr>
              <w:t>k0</w:t>
            </w:r>
            <w:r w:rsidRPr="00C44B38">
              <w:rPr>
                <w:rFonts w:ascii="Arial" w:eastAsia="Times New Roman" w:hAnsi="Arial"/>
                <w:sz w:val="18"/>
                <w:lang w:eastAsia="en-GB"/>
              </w:rPr>
              <w:t xml:space="preserve"> for cross-slot scheduling.</w:t>
            </w:r>
          </w:p>
        </w:tc>
      </w:tr>
      <w:tr w:rsidR="00392AF9" w:rsidRPr="00C44B38" w14:paraId="1ADD91ED"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9A167C9"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szCs w:val="18"/>
                <w:lang w:eastAsia="sv-SE"/>
              </w:rPr>
            </w:pPr>
            <w:r w:rsidRPr="00C44B38">
              <w:rPr>
                <w:rFonts w:ascii="Arial" w:eastAsia="Times New Roman" w:hAnsi="Arial"/>
                <w:b/>
                <w:bCs/>
                <w:i/>
                <w:iCs/>
                <w:sz w:val="18"/>
                <w:lang w:eastAsia="zh-CN"/>
              </w:rPr>
              <w:t>preferredK2</w:t>
            </w:r>
          </w:p>
          <w:p w14:paraId="001759D3"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r w:rsidRPr="00C44B38">
              <w:rPr>
                <w:rFonts w:ascii="Arial" w:eastAsia="Times New Roman" w:hAnsi="Arial"/>
                <w:sz w:val="18"/>
                <w:lang w:eastAsia="en-GB"/>
              </w:rPr>
              <w:t xml:space="preserve">Indicates the UE's preferred value of </w:t>
            </w:r>
            <w:r w:rsidRPr="00C44B38">
              <w:rPr>
                <w:rFonts w:ascii="Arial" w:eastAsia="Times New Roman" w:hAnsi="Arial"/>
                <w:i/>
                <w:sz w:val="18"/>
                <w:lang w:eastAsia="en-GB"/>
              </w:rPr>
              <w:t>k2</w:t>
            </w:r>
            <w:r w:rsidRPr="00C44B38">
              <w:rPr>
                <w:rFonts w:ascii="Arial" w:eastAsia="Times New Roman" w:hAnsi="Arial"/>
                <w:sz w:val="18"/>
                <w:lang w:eastAsia="en-GB"/>
              </w:rPr>
              <w:t xml:space="preserve"> (</w:t>
            </w:r>
            <w:r w:rsidRPr="00C44B38">
              <w:rPr>
                <w:rFonts w:ascii="Arial" w:eastAsia="Times New Roman" w:hAnsi="Arial"/>
                <w:sz w:val="18"/>
                <w:szCs w:val="22"/>
                <w:lang w:eastAsia="sv-SE"/>
              </w:rPr>
              <w:t>slot offset between DCI and its scheduled PUSCH - see TS 38.214 [19], clause 6.1.2.1</w:t>
            </w:r>
            <w:r w:rsidRPr="00C44B38">
              <w:rPr>
                <w:rFonts w:ascii="Arial" w:eastAsia="Times New Roman" w:hAnsi="Arial"/>
                <w:sz w:val="18"/>
                <w:lang w:eastAsia="en-GB"/>
              </w:rPr>
              <w:t>) for cross-slot scheduling</w:t>
            </w:r>
            <w:r w:rsidRPr="00C44B38">
              <w:rPr>
                <w:rFonts w:ascii="Arial" w:eastAsia="Times New Roman" w:hAnsi="Arial"/>
                <w:sz w:val="18"/>
                <w:lang w:eastAsia="ko-KR"/>
              </w:rPr>
              <w:t xml:space="preserve"> for power saving</w:t>
            </w:r>
            <w:r w:rsidRPr="00C44B38">
              <w:rPr>
                <w:rFonts w:ascii="Arial" w:eastAsia="Times New Roman" w:hAnsi="Arial"/>
                <w:sz w:val="18"/>
                <w:lang w:eastAsia="en-GB"/>
              </w:rPr>
              <w:t>.</w:t>
            </w:r>
            <w:r w:rsidRPr="00C44B38">
              <w:rPr>
                <w:rFonts w:ascii="Arial" w:eastAsia="Times New Roman" w:hAnsi="Arial"/>
                <w:sz w:val="18"/>
                <w:lang w:eastAsia="sv-SE"/>
              </w:rPr>
              <w:t xml:space="preserve"> Value is defined for each subcarrier spacing (numerology) in units of slots. </w:t>
            </w:r>
            <w:r w:rsidRPr="00C44B38">
              <w:rPr>
                <w:rFonts w:ascii="Arial" w:eastAsia="Times New Roman" w:hAnsi="Arial"/>
                <w:i/>
                <w:sz w:val="18"/>
                <w:lang w:eastAsia="sv-SE"/>
              </w:rPr>
              <w:t>sl1</w:t>
            </w:r>
            <w:r w:rsidRPr="00C44B38">
              <w:rPr>
                <w:rFonts w:ascii="Arial" w:eastAsia="Times New Roman" w:hAnsi="Arial"/>
                <w:sz w:val="18"/>
                <w:lang w:eastAsia="sv-SE"/>
              </w:rPr>
              <w:t xml:space="preserve"> corresponds to 1 slot, </w:t>
            </w:r>
            <w:r w:rsidRPr="00C44B38">
              <w:rPr>
                <w:rFonts w:ascii="Arial" w:eastAsia="Times New Roman" w:hAnsi="Arial"/>
                <w:i/>
                <w:sz w:val="18"/>
                <w:lang w:eastAsia="sv-SE"/>
              </w:rPr>
              <w:t>sl2</w:t>
            </w:r>
            <w:r w:rsidRPr="00C44B38">
              <w:rPr>
                <w:rFonts w:ascii="Arial" w:eastAsia="Times New Roman" w:hAnsi="Arial"/>
                <w:sz w:val="18"/>
                <w:lang w:eastAsia="sv-SE"/>
              </w:rPr>
              <w:t xml:space="preserve"> corresponds to 2 slots, </w:t>
            </w:r>
            <w:r w:rsidRPr="00C44B38">
              <w:rPr>
                <w:rFonts w:ascii="Arial" w:eastAsia="Times New Roman" w:hAnsi="Arial"/>
                <w:i/>
                <w:sz w:val="18"/>
                <w:lang w:eastAsia="sv-SE"/>
              </w:rPr>
              <w:t>sl4</w:t>
            </w:r>
            <w:r w:rsidRPr="00C44B38">
              <w:rPr>
                <w:rFonts w:ascii="Arial" w:eastAsia="Times New Roman" w:hAnsi="Arial"/>
                <w:sz w:val="18"/>
                <w:lang w:eastAsia="sv-SE"/>
              </w:rPr>
              <w:t xml:space="preserve"> corresponds to 4 slots, and so on.</w:t>
            </w:r>
            <w:r w:rsidRPr="00C44B38">
              <w:rPr>
                <w:rFonts w:ascii="Arial" w:eastAsia="Times New Roman" w:hAnsi="Arial"/>
                <w:sz w:val="18"/>
                <w:lang w:eastAsia="en-GB"/>
              </w:rPr>
              <w:t xml:space="preserve"> If a value for a subcarrier spacing is absent, it is interpreted as the UE having no preference on </w:t>
            </w:r>
            <w:r w:rsidRPr="00C44B38">
              <w:rPr>
                <w:rFonts w:ascii="Arial" w:eastAsia="Times New Roman" w:hAnsi="Arial"/>
                <w:i/>
                <w:sz w:val="18"/>
                <w:lang w:eastAsia="en-GB"/>
              </w:rPr>
              <w:t>k2</w:t>
            </w:r>
            <w:r w:rsidRPr="00C44B38">
              <w:rPr>
                <w:rFonts w:ascii="Arial" w:eastAsia="Times New Roman" w:hAnsi="Arial"/>
                <w:sz w:val="18"/>
                <w:lang w:eastAsia="en-GB"/>
              </w:rPr>
              <w:t xml:space="preserve"> for cross-slot scheduling for that subcarrier spacing. If the field is absent from the </w:t>
            </w:r>
            <w:r w:rsidRPr="00C44B38">
              <w:rPr>
                <w:rFonts w:ascii="Arial" w:eastAsia="Times New Roman" w:hAnsi="Arial"/>
                <w:i/>
                <w:sz w:val="18"/>
                <w:lang w:eastAsia="ja-JP"/>
              </w:rPr>
              <w:t xml:space="preserve">MinSchedulingOffsetPreference </w:t>
            </w:r>
            <w:r w:rsidRPr="00C44B38">
              <w:rPr>
                <w:rFonts w:ascii="Arial" w:eastAsia="Times New Roman" w:hAnsi="Arial"/>
                <w:sz w:val="18"/>
                <w:lang w:eastAsia="ja-JP"/>
              </w:rPr>
              <w:t>IE</w:t>
            </w:r>
            <w:r w:rsidRPr="00C44B38">
              <w:rPr>
                <w:rFonts w:ascii="Arial" w:eastAsia="Times New Roman" w:hAnsi="Arial"/>
                <w:sz w:val="18"/>
                <w:lang w:eastAsia="en-GB"/>
              </w:rPr>
              <w:t xml:space="preserve">, it is interpreted as the UE having no preference on </w:t>
            </w:r>
            <w:r w:rsidRPr="00C44B38">
              <w:rPr>
                <w:rFonts w:ascii="Arial" w:eastAsia="Times New Roman" w:hAnsi="Arial"/>
                <w:i/>
                <w:sz w:val="18"/>
                <w:lang w:eastAsia="en-GB"/>
              </w:rPr>
              <w:t>k2</w:t>
            </w:r>
            <w:r w:rsidRPr="00C44B38">
              <w:rPr>
                <w:rFonts w:ascii="Arial" w:eastAsia="Times New Roman" w:hAnsi="Arial"/>
                <w:sz w:val="18"/>
                <w:lang w:eastAsia="en-GB"/>
              </w:rPr>
              <w:t xml:space="preserve"> for cross-slot scheduling.</w:t>
            </w:r>
          </w:p>
        </w:tc>
      </w:tr>
      <w:tr w:rsidR="00392AF9" w:rsidRPr="00C44B38" w14:paraId="2FF4C653"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133F343"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b/>
                <w:bCs/>
                <w:i/>
                <w:iCs/>
                <w:noProof/>
                <w:sz w:val="18"/>
                <w:lang w:eastAsia="sv-SE"/>
              </w:rPr>
            </w:pPr>
            <w:r w:rsidRPr="00C44B38">
              <w:rPr>
                <w:rFonts w:ascii="Arial" w:eastAsia="MS Mincho" w:hAnsi="Arial"/>
                <w:b/>
                <w:bCs/>
                <w:i/>
                <w:iCs/>
                <w:noProof/>
                <w:sz w:val="18"/>
                <w:lang w:eastAsia="sv-SE"/>
              </w:rPr>
              <w:t>preferredRRC-State</w:t>
            </w:r>
          </w:p>
          <w:p w14:paraId="0108215E"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noProof/>
                <w:sz w:val="18"/>
                <w:lang w:eastAsia="en-GB"/>
              </w:rPr>
            </w:pPr>
            <w:r w:rsidRPr="00C44B38">
              <w:rPr>
                <w:rFonts w:ascii="Arial" w:eastAsia="Times New Roman" w:hAnsi="Arial"/>
                <w:sz w:val="18"/>
                <w:lang w:eastAsia="en-GB"/>
              </w:rPr>
              <w:t xml:space="preserve">Indicates the UE's preferred RRC state. The value </w:t>
            </w:r>
            <w:r w:rsidRPr="00C44B38">
              <w:rPr>
                <w:rFonts w:ascii="Arial" w:eastAsia="Times New Roman" w:hAnsi="Arial"/>
                <w:i/>
                <w:sz w:val="18"/>
                <w:lang w:eastAsia="ja-JP"/>
              </w:rPr>
              <w:t>idle</w:t>
            </w:r>
            <w:r w:rsidRPr="00C44B38">
              <w:rPr>
                <w:rFonts w:ascii="Arial" w:eastAsia="Times New Roman" w:hAnsi="Arial"/>
                <w:sz w:val="18"/>
                <w:lang w:eastAsia="ja-JP"/>
              </w:rPr>
              <w:t xml:space="preserve"> is indicated if the UE prefers to be released from RRC_CONNECTED and transition to RRC_IDLE. </w:t>
            </w:r>
            <w:r w:rsidRPr="00C44B38">
              <w:rPr>
                <w:rFonts w:ascii="Arial" w:eastAsia="Times New Roman" w:hAnsi="Arial"/>
                <w:sz w:val="18"/>
                <w:lang w:eastAsia="en-GB"/>
              </w:rPr>
              <w:t xml:space="preserve">The value </w:t>
            </w:r>
            <w:r w:rsidRPr="00C44B38">
              <w:rPr>
                <w:rFonts w:ascii="Arial" w:eastAsia="Times New Roman" w:hAnsi="Arial"/>
                <w:i/>
                <w:sz w:val="18"/>
                <w:lang w:eastAsia="ja-JP"/>
              </w:rPr>
              <w:t>inactive</w:t>
            </w:r>
            <w:r w:rsidRPr="00C44B38">
              <w:rPr>
                <w:rFonts w:ascii="Arial" w:eastAsia="Times New Roman" w:hAnsi="Arial"/>
                <w:sz w:val="18"/>
                <w:lang w:eastAsia="ja-JP"/>
              </w:rPr>
              <w:t xml:space="preserve"> is indicated if the UE prefers to be released from RRC_CONNECTED and transition to RRC_INACTIVE.</w:t>
            </w:r>
            <w:r w:rsidRPr="00C44B38">
              <w:rPr>
                <w:rFonts w:ascii="Arial" w:eastAsia="Times New Roman" w:hAnsi="Arial"/>
                <w:sz w:val="18"/>
                <w:lang w:eastAsia="en-GB"/>
              </w:rPr>
              <w:t xml:space="preserve"> The value </w:t>
            </w:r>
            <w:r w:rsidRPr="00C44B38">
              <w:rPr>
                <w:rFonts w:ascii="Arial" w:eastAsia="Times New Roman" w:hAnsi="Arial"/>
                <w:i/>
                <w:sz w:val="18"/>
                <w:lang w:eastAsia="sv-SE"/>
              </w:rPr>
              <w:t>connected</w:t>
            </w:r>
            <w:r w:rsidRPr="00C44B38">
              <w:rPr>
                <w:rFonts w:ascii="Arial" w:eastAsia="Times New Roman" w:hAnsi="Arial"/>
                <w:sz w:val="18"/>
                <w:lang w:eastAsia="sv-SE"/>
              </w:rPr>
              <w:t xml:space="preserve"> is indicated if the UE prefers to </w:t>
            </w:r>
            <w:r w:rsidRPr="00C44B38">
              <w:rPr>
                <w:rFonts w:ascii="Arial" w:eastAsia="Times New Roman" w:hAnsi="Arial"/>
                <w:sz w:val="18"/>
                <w:lang w:eastAsia="ja-JP"/>
              </w:rPr>
              <w:t xml:space="preserve">revert an earlier indication to leave </w:t>
            </w:r>
            <w:r w:rsidRPr="00C44B38">
              <w:rPr>
                <w:rFonts w:ascii="Arial" w:eastAsia="Times New Roman" w:hAnsi="Arial"/>
                <w:sz w:val="18"/>
                <w:lang w:eastAsia="en-GB"/>
              </w:rPr>
              <w:t>RRC_CONNECTED state</w:t>
            </w:r>
            <w:r w:rsidRPr="00C44B38">
              <w:rPr>
                <w:rFonts w:ascii="Arial" w:eastAsia="Times New Roman" w:hAnsi="Arial"/>
                <w:sz w:val="18"/>
                <w:lang w:eastAsia="sv-SE"/>
              </w:rPr>
              <w:t xml:space="preserve">. </w:t>
            </w:r>
            <w:r w:rsidRPr="00C44B38">
              <w:rPr>
                <w:rFonts w:ascii="Arial" w:eastAsia="Times New Roman" w:hAnsi="Arial"/>
                <w:sz w:val="18"/>
                <w:lang w:eastAsia="en-GB"/>
              </w:rPr>
              <w:t xml:space="preserve">The value </w:t>
            </w:r>
            <w:r w:rsidRPr="00C44B38">
              <w:rPr>
                <w:rFonts w:ascii="Arial" w:eastAsia="Times New Roman" w:hAnsi="Arial"/>
                <w:i/>
                <w:sz w:val="18"/>
                <w:lang w:eastAsia="ja-JP"/>
              </w:rPr>
              <w:t>outOfConnected</w:t>
            </w:r>
            <w:r w:rsidRPr="00C44B38">
              <w:rPr>
                <w:rFonts w:ascii="Arial" w:eastAsia="Times New Roman" w:hAnsi="Arial"/>
                <w:sz w:val="18"/>
                <w:lang w:eastAsia="ja-JP"/>
              </w:rPr>
              <w:t xml:space="preserve"> is indicated if the UE prefers to be released from RRC_CONNECTED and has no preferred RRC state to transition to</w:t>
            </w:r>
            <w:r w:rsidRPr="00C44B38">
              <w:rPr>
                <w:rFonts w:ascii="Arial" w:eastAsia="Times New Roman" w:hAnsi="Arial"/>
                <w:sz w:val="18"/>
                <w:lang w:eastAsia="sv-SE"/>
              </w:rPr>
              <w:t>.</w:t>
            </w:r>
            <w:r w:rsidRPr="00C44B38">
              <w:rPr>
                <w:rFonts w:ascii="Arial" w:eastAsia="Times New Roman" w:hAnsi="Arial"/>
                <w:sz w:val="18"/>
                <w:lang w:eastAsia="ja-JP"/>
              </w:rPr>
              <w:t xml:space="preserve"> </w:t>
            </w:r>
            <w:r w:rsidRPr="00C44B38">
              <w:rPr>
                <w:rFonts w:ascii="Arial" w:eastAsia="Times New Roman" w:hAnsi="Arial"/>
                <w:sz w:val="18"/>
                <w:lang w:eastAsia="en-GB"/>
              </w:rPr>
              <w:t xml:space="preserve">The value </w:t>
            </w:r>
            <w:r w:rsidRPr="00C44B38">
              <w:rPr>
                <w:rFonts w:ascii="Arial" w:eastAsia="Times New Roman" w:hAnsi="Arial"/>
                <w:i/>
                <w:sz w:val="18"/>
                <w:lang w:eastAsia="ja-JP"/>
              </w:rPr>
              <w:t>connected</w:t>
            </w:r>
            <w:r w:rsidRPr="00C44B38">
              <w:rPr>
                <w:rFonts w:ascii="Arial" w:eastAsia="Times New Roman" w:hAnsi="Arial"/>
                <w:sz w:val="18"/>
                <w:lang w:eastAsia="ja-JP"/>
              </w:rPr>
              <w:t xml:space="preserve"> can only be indicated if the UE is configured with </w:t>
            </w:r>
            <w:r w:rsidRPr="00C44B38">
              <w:rPr>
                <w:rFonts w:ascii="Arial" w:eastAsia="Times New Roman" w:hAnsi="Arial"/>
                <w:i/>
                <w:sz w:val="18"/>
                <w:lang w:eastAsia="ja-JP"/>
              </w:rPr>
              <w:t>connectedReporting</w:t>
            </w:r>
            <w:r w:rsidRPr="00C44B38">
              <w:rPr>
                <w:rFonts w:ascii="Arial" w:eastAsia="Times New Roman" w:hAnsi="Arial"/>
                <w:sz w:val="18"/>
                <w:lang w:eastAsia="ja-JP"/>
              </w:rPr>
              <w:t>.</w:t>
            </w:r>
          </w:p>
        </w:tc>
      </w:tr>
      <w:tr w:rsidR="00392AF9" w:rsidRPr="00C44B38" w14:paraId="2B8A181A"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tcPr>
          <w:p w14:paraId="5C693A50"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sz w:val="18"/>
                <w:szCs w:val="18"/>
                <w:lang w:eastAsia="sv-SE"/>
              </w:rPr>
            </w:pPr>
            <w:r w:rsidRPr="00C44B38">
              <w:rPr>
                <w:rFonts w:ascii="Arial" w:eastAsia="Times New Roman" w:hAnsi="Arial"/>
                <w:b/>
                <w:i/>
                <w:sz w:val="18"/>
                <w:szCs w:val="18"/>
                <w:lang w:eastAsia="sv-SE"/>
              </w:rPr>
              <w:t>propagationDelayDifference</w:t>
            </w:r>
          </w:p>
          <w:p w14:paraId="4BEF0470"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b/>
                <w:bCs/>
                <w:i/>
                <w:iCs/>
                <w:noProof/>
                <w:sz w:val="18"/>
                <w:lang w:eastAsia="sv-SE"/>
              </w:rPr>
            </w:pPr>
            <w:r w:rsidRPr="00C44B38">
              <w:rPr>
                <w:rFonts w:ascii="Arial" w:eastAsia="Times New Roman" w:hAnsi="Arial"/>
                <w:sz w:val="18"/>
                <w:szCs w:val="18"/>
                <w:lang w:eastAsia="sv-SE"/>
              </w:rPr>
              <w:t xml:space="preserve">Indicates the service link propagation delay difference between serving cell and each neighbour cell included in </w:t>
            </w:r>
            <w:r w:rsidRPr="00C44B38">
              <w:rPr>
                <w:rFonts w:ascii="Arial" w:eastAsia="Times New Roman" w:hAnsi="Arial"/>
                <w:i/>
                <w:sz w:val="18"/>
                <w:szCs w:val="18"/>
                <w:lang w:eastAsia="sv-SE"/>
              </w:rPr>
              <w:t xml:space="preserve">neighCellInfoList, </w:t>
            </w:r>
            <w:r w:rsidRPr="00C44B38">
              <w:rPr>
                <w:rFonts w:ascii="Arial" w:eastAsia="Times New Roman" w:hAnsi="Arial"/>
                <w:sz w:val="18"/>
                <w:szCs w:val="18"/>
                <w:lang w:eastAsia="sv-SE"/>
              </w:rPr>
              <w:t xml:space="preserve">defined as neighbour cell's service link propagation delay minus serving cell's service link propagation delay, in number of ms. First entry in </w:t>
            </w:r>
            <w:r w:rsidRPr="00C44B38">
              <w:rPr>
                <w:rFonts w:ascii="Arial" w:eastAsia="Times New Roman" w:hAnsi="Arial"/>
                <w:i/>
                <w:sz w:val="18"/>
                <w:szCs w:val="18"/>
                <w:lang w:eastAsia="sv-SE"/>
              </w:rPr>
              <w:t>propagationDelayDifference</w:t>
            </w:r>
            <w:r w:rsidRPr="00C44B38">
              <w:rPr>
                <w:rFonts w:ascii="Arial" w:eastAsia="Times New Roman" w:hAnsi="Arial"/>
                <w:sz w:val="18"/>
                <w:szCs w:val="18"/>
                <w:lang w:eastAsia="sv-SE"/>
              </w:rPr>
              <w:t xml:space="preserve"> corresponds to first entry in </w:t>
            </w:r>
            <w:r w:rsidRPr="00C44B38">
              <w:rPr>
                <w:rFonts w:ascii="Arial" w:eastAsia="Times New Roman" w:hAnsi="Arial"/>
                <w:i/>
                <w:sz w:val="18"/>
                <w:szCs w:val="18"/>
                <w:lang w:eastAsia="sv-SE"/>
              </w:rPr>
              <w:t>neighCellInfoList</w:t>
            </w:r>
            <w:r w:rsidRPr="00C44B38">
              <w:rPr>
                <w:rFonts w:ascii="Arial" w:eastAsia="Times New Roman" w:hAnsi="Arial"/>
                <w:sz w:val="18"/>
                <w:szCs w:val="18"/>
                <w:lang w:eastAsia="sv-SE"/>
              </w:rPr>
              <w:t xml:space="preserve">, second entry in </w:t>
            </w:r>
            <w:r w:rsidRPr="00C44B38">
              <w:rPr>
                <w:rFonts w:ascii="Arial" w:eastAsia="Times New Roman" w:hAnsi="Arial"/>
                <w:i/>
                <w:sz w:val="18"/>
                <w:szCs w:val="18"/>
                <w:lang w:eastAsia="sv-SE"/>
              </w:rPr>
              <w:t>propagationDelayDifference</w:t>
            </w:r>
            <w:r w:rsidRPr="00C44B38">
              <w:rPr>
                <w:rFonts w:ascii="Arial" w:eastAsia="Times New Roman" w:hAnsi="Arial"/>
                <w:sz w:val="18"/>
                <w:szCs w:val="18"/>
                <w:lang w:eastAsia="sv-SE"/>
              </w:rPr>
              <w:t xml:space="preserve"> corresponds to second entry in </w:t>
            </w:r>
            <w:r w:rsidRPr="00C44B38">
              <w:rPr>
                <w:rFonts w:ascii="Arial" w:eastAsia="Times New Roman" w:hAnsi="Arial"/>
                <w:i/>
                <w:sz w:val="18"/>
                <w:szCs w:val="18"/>
                <w:lang w:eastAsia="sv-SE"/>
              </w:rPr>
              <w:t>neighCellInfoList</w:t>
            </w:r>
            <w:r w:rsidRPr="00C44B38">
              <w:rPr>
                <w:rFonts w:ascii="Arial" w:eastAsia="Times New Roman" w:hAnsi="Arial"/>
                <w:sz w:val="18"/>
                <w:szCs w:val="18"/>
                <w:lang w:eastAsia="sv-SE"/>
              </w:rPr>
              <w:t>, and so on.</w:t>
            </w:r>
          </w:p>
        </w:tc>
      </w:tr>
      <w:tr w:rsidR="00392AF9" w:rsidRPr="00C44B38" w14:paraId="787324AB"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BCB67FF"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C44B38">
              <w:rPr>
                <w:rFonts w:ascii="Arial" w:eastAsia="Times New Roman" w:hAnsi="Arial"/>
                <w:b/>
                <w:i/>
                <w:sz w:val="18"/>
                <w:lang w:eastAsia="sv-SE"/>
              </w:rPr>
              <w:lastRenderedPageBreak/>
              <w:t>reducedBW-FR1</w:t>
            </w:r>
          </w:p>
          <w:p w14:paraId="75619792"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en-GB"/>
              </w:rPr>
            </w:pPr>
            <w:r w:rsidRPr="00C44B38">
              <w:rPr>
                <w:rFonts w:ascii="Arial" w:eastAsia="Times New Roman" w:hAnsi="Arial"/>
                <w:sz w:val="18"/>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C44B38">
              <w:rPr>
                <w:rFonts w:ascii="Arial" w:eastAsia="Times New Roman" w:hAnsi="Arial"/>
                <w:noProof/>
                <w:sz w:val="18"/>
                <w:lang w:eastAsia="sv-SE"/>
              </w:rPr>
              <w:t xml:space="preserve">activated </w:t>
            </w:r>
            <w:r w:rsidRPr="00C44B38">
              <w:rPr>
                <w:rFonts w:ascii="Arial" w:eastAsia="Times New Roman" w:hAnsi="Arial"/>
                <w:sz w:val="18"/>
                <w:lang w:eastAsia="en-GB"/>
              </w:rPr>
              <w:t xml:space="preserve">downlink carrier(s) of FR1. The aggregated bandwidth across all uplink carrier(s) of FR1 is the sum of bandwidth of active uplink BWP(s) across all </w:t>
            </w:r>
            <w:r w:rsidRPr="00C44B38">
              <w:rPr>
                <w:rFonts w:ascii="Arial" w:eastAsia="Times New Roman" w:hAnsi="Arial"/>
                <w:noProof/>
                <w:sz w:val="18"/>
                <w:lang w:eastAsia="ja-JP"/>
              </w:rPr>
              <w:t xml:space="preserve">activated </w:t>
            </w:r>
            <w:r w:rsidRPr="00C44B38">
              <w:rPr>
                <w:rFonts w:ascii="Arial" w:eastAsia="Times New Roman" w:hAnsi="Arial"/>
                <w:sz w:val="18"/>
                <w:lang w:eastAsia="en-GB"/>
              </w:rPr>
              <w:t xml:space="preserve">uplink carrier(s) of FR1. If the field is absent from the </w:t>
            </w:r>
            <w:r w:rsidRPr="00C44B38">
              <w:rPr>
                <w:rFonts w:ascii="Arial" w:eastAsia="Times New Roman" w:hAnsi="Arial"/>
                <w:i/>
                <w:sz w:val="18"/>
                <w:lang w:eastAsia="ja-JP"/>
              </w:rPr>
              <w:t xml:space="preserve">MaxBW-Preference </w:t>
            </w:r>
            <w:r w:rsidRPr="00C44B38">
              <w:rPr>
                <w:rFonts w:ascii="Arial" w:eastAsia="Times New Roman" w:hAnsi="Arial"/>
                <w:sz w:val="18"/>
                <w:lang w:eastAsia="ja-JP"/>
              </w:rPr>
              <w:t xml:space="preserve">IE or the </w:t>
            </w:r>
            <w:r w:rsidRPr="00C44B38">
              <w:rPr>
                <w:rFonts w:ascii="Arial" w:eastAsia="Times New Roman" w:hAnsi="Arial"/>
                <w:i/>
                <w:sz w:val="18"/>
                <w:lang w:eastAsia="ja-JP"/>
              </w:rPr>
              <w:t>OverheatingAssistance</w:t>
            </w:r>
            <w:r w:rsidRPr="00C44B38">
              <w:rPr>
                <w:rFonts w:ascii="Arial" w:eastAsia="Times New Roman" w:hAnsi="Arial"/>
                <w:sz w:val="18"/>
                <w:lang w:eastAsia="ja-JP"/>
              </w:rPr>
              <w:t xml:space="preserve"> IE</w:t>
            </w:r>
            <w:r w:rsidRPr="00C44B38">
              <w:rPr>
                <w:rFonts w:ascii="Arial" w:eastAsia="Times New Roman" w:hAnsi="Arial"/>
                <w:sz w:val="18"/>
                <w:lang w:eastAsia="en-GB"/>
              </w:rPr>
              <w:t>, it is interpreted as the UE having no preference on the maximum aggregated bandwidth of FR1.</w:t>
            </w:r>
          </w:p>
          <w:p w14:paraId="3C00B8A5"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en-GB"/>
              </w:rPr>
            </w:pPr>
            <w:r w:rsidRPr="00C44B38">
              <w:rPr>
                <w:rFonts w:ascii="Arial" w:eastAsia="Times New Roman" w:hAnsi="Arial"/>
                <w:sz w:val="18"/>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C44B38">
              <w:rPr>
                <w:rFonts w:ascii="Arial" w:eastAsia="Times New Roman" w:hAnsi="Arial"/>
                <w:i/>
                <w:sz w:val="18"/>
                <w:lang w:eastAsia="en-GB"/>
              </w:rPr>
              <w:t>mhz0</w:t>
            </w:r>
            <w:r w:rsidRPr="00C44B38">
              <w:rPr>
                <w:rFonts w:ascii="Arial" w:eastAsia="Times New Roman" w:hAnsi="Arial"/>
                <w:sz w:val="18"/>
                <w:lang w:eastAsia="en-GB"/>
              </w:rPr>
              <w:t xml:space="preserve"> is not used when indicated to address overheating.</w:t>
            </w:r>
          </w:p>
          <w:p w14:paraId="02B86E7B"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C44B38">
              <w:rPr>
                <w:rFonts w:ascii="Arial" w:eastAsia="Times New Roman" w:hAnsi="Arial"/>
                <w:sz w:val="18"/>
                <w:lang w:eastAsia="en-GB"/>
              </w:rPr>
              <w:t xml:space="preserve">When indicated to address power saving, this maximum aggregated bandwidth includes carrier(s) of FR1 of the cell group that </w:t>
            </w:r>
            <w:r w:rsidRPr="00C44B38">
              <w:rPr>
                <w:rFonts w:ascii="Arial" w:eastAsia="Times New Roman" w:hAnsi="Arial"/>
                <w:sz w:val="18"/>
                <w:lang w:eastAsia="ja-JP"/>
              </w:rPr>
              <w:t>this UE assistance information is associated with</w:t>
            </w:r>
            <w:r w:rsidRPr="00C44B38">
              <w:rPr>
                <w:rFonts w:ascii="Arial" w:eastAsia="Times New Roman" w:hAnsi="Arial"/>
                <w:sz w:val="18"/>
                <w:lang w:eastAsia="en-GB"/>
              </w:rPr>
              <w:t>. The aggregated bandwidth can only range up to the current active configuration when indicated to address power savings.</w:t>
            </w:r>
          </w:p>
        </w:tc>
      </w:tr>
      <w:tr w:rsidR="00392AF9" w:rsidRPr="00C44B38" w14:paraId="5805AC7A"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52B8F8"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C44B38">
              <w:rPr>
                <w:rFonts w:ascii="Arial" w:eastAsia="Times New Roman" w:hAnsi="Arial"/>
                <w:b/>
                <w:i/>
                <w:sz w:val="18"/>
                <w:lang w:eastAsia="sv-SE"/>
              </w:rPr>
              <w:t>reducedBW-FR2</w:t>
            </w:r>
          </w:p>
          <w:p w14:paraId="248EF4D0"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en-GB"/>
              </w:rPr>
            </w:pPr>
            <w:r w:rsidRPr="00C44B38">
              <w:rPr>
                <w:rFonts w:ascii="Arial" w:eastAsia="Times New Roman" w:hAnsi="Arial"/>
                <w:sz w:val="18"/>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C44B38">
              <w:rPr>
                <w:rFonts w:ascii="Arial" w:eastAsia="Times New Roman" w:hAnsi="Arial"/>
                <w:sz w:val="18"/>
                <w:lang w:eastAsia="sv-SE"/>
              </w:rPr>
              <w:t xml:space="preserve"> </w:t>
            </w:r>
            <w:r w:rsidRPr="00C44B38">
              <w:rPr>
                <w:rFonts w:ascii="Arial" w:eastAsia="Times New Roman" w:hAnsi="Arial"/>
                <w:sz w:val="18"/>
                <w:lang w:eastAsia="en-GB"/>
              </w:rPr>
              <w:t xml:space="preserve">The aggregated bandwidth across all downlink carrier(s) of FR2-1 is the sum of bandwidth of active downlink BWP(s) across all </w:t>
            </w:r>
            <w:r w:rsidRPr="00C44B38">
              <w:rPr>
                <w:rFonts w:ascii="Arial" w:eastAsia="Times New Roman" w:hAnsi="Arial"/>
                <w:noProof/>
                <w:sz w:val="18"/>
                <w:lang w:eastAsia="sv-SE"/>
              </w:rPr>
              <w:t xml:space="preserve">activated </w:t>
            </w:r>
            <w:r w:rsidRPr="00C44B38">
              <w:rPr>
                <w:rFonts w:ascii="Arial" w:eastAsia="Times New Roman" w:hAnsi="Arial"/>
                <w:sz w:val="18"/>
                <w:lang w:eastAsia="en-GB"/>
              </w:rPr>
              <w:t xml:space="preserve">downlink carrier(s) of FR2-1. The aggregated bandwidth across all uplink carrier(s) of FR2-1 is the sum of bandwidth of active uplink BWP(s) across all </w:t>
            </w:r>
            <w:r w:rsidRPr="00C44B38">
              <w:rPr>
                <w:rFonts w:ascii="Arial" w:eastAsia="Times New Roman" w:hAnsi="Arial"/>
                <w:noProof/>
                <w:sz w:val="18"/>
                <w:lang w:eastAsia="ja-JP"/>
              </w:rPr>
              <w:t xml:space="preserve">activated </w:t>
            </w:r>
            <w:r w:rsidRPr="00C44B38">
              <w:rPr>
                <w:rFonts w:ascii="Arial" w:eastAsia="Times New Roman" w:hAnsi="Arial"/>
                <w:sz w:val="18"/>
                <w:lang w:eastAsia="en-GB"/>
              </w:rPr>
              <w:t xml:space="preserve">uplink carrier(s) of FR2-1. If the field is absent from the </w:t>
            </w:r>
            <w:r w:rsidRPr="00C44B38">
              <w:rPr>
                <w:rFonts w:ascii="Arial" w:eastAsia="Times New Roman" w:hAnsi="Arial"/>
                <w:i/>
                <w:sz w:val="18"/>
                <w:lang w:eastAsia="ja-JP"/>
              </w:rPr>
              <w:t xml:space="preserve">MaxBW-Preference </w:t>
            </w:r>
            <w:r w:rsidRPr="00C44B38">
              <w:rPr>
                <w:rFonts w:ascii="Arial" w:eastAsia="Times New Roman" w:hAnsi="Arial"/>
                <w:sz w:val="18"/>
                <w:lang w:eastAsia="ja-JP"/>
              </w:rPr>
              <w:t xml:space="preserve">IE or the </w:t>
            </w:r>
            <w:r w:rsidRPr="00C44B38">
              <w:rPr>
                <w:rFonts w:ascii="Arial" w:eastAsia="Times New Roman" w:hAnsi="Arial"/>
                <w:i/>
                <w:sz w:val="18"/>
                <w:lang w:eastAsia="ja-JP"/>
              </w:rPr>
              <w:t>OverheatingAssistance</w:t>
            </w:r>
            <w:r w:rsidRPr="00C44B38">
              <w:rPr>
                <w:rFonts w:ascii="Arial" w:eastAsia="Times New Roman" w:hAnsi="Arial"/>
                <w:sz w:val="18"/>
                <w:lang w:eastAsia="ja-JP"/>
              </w:rPr>
              <w:t xml:space="preserve"> IE</w:t>
            </w:r>
            <w:r w:rsidRPr="00C44B38">
              <w:rPr>
                <w:rFonts w:ascii="Arial" w:eastAsia="Times New Roman" w:hAnsi="Arial"/>
                <w:sz w:val="18"/>
                <w:lang w:eastAsia="en-GB"/>
              </w:rPr>
              <w:t>, it is interpreted as the UE having no preference on the maximum aggregated bandwidth of FR2-1.</w:t>
            </w:r>
          </w:p>
          <w:p w14:paraId="1B5286A3"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en-GB"/>
              </w:rPr>
            </w:pPr>
            <w:r w:rsidRPr="00C44B38">
              <w:rPr>
                <w:rFonts w:ascii="Arial" w:eastAsia="Times New Roman" w:hAnsi="Arial"/>
                <w:sz w:val="18"/>
                <w:lang w:eastAsia="en-GB"/>
              </w:rPr>
              <w:t>When indicated to address overheating, this maximum aggregated bandwidth includes carrier(s)</w:t>
            </w:r>
            <w:r w:rsidRPr="00C44B38">
              <w:rPr>
                <w:rFonts w:ascii="Arial" w:eastAsia="Times New Roman" w:hAnsi="Arial"/>
                <w:sz w:val="18"/>
                <w:lang w:eastAsia="ja-JP"/>
              </w:rPr>
              <w:t xml:space="preserve"> </w:t>
            </w:r>
            <w:r w:rsidRPr="00C44B38">
              <w:rPr>
                <w:rFonts w:ascii="Arial" w:eastAsia="Times New Roman" w:hAnsi="Arial"/>
                <w:sz w:val="18"/>
                <w:lang w:eastAsia="en-GB"/>
              </w:rPr>
              <w:t>of FR2-1 of both the NR MCG and the NR SCG. This maximum aggregated bandwidth only includes carriers of FR2-1 of the SCG in (NG)EN-DC.</w:t>
            </w:r>
          </w:p>
          <w:p w14:paraId="4803E219"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C44B38">
              <w:rPr>
                <w:rFonts w:ascii="Arial" w:eastAsia="Times New Roman" w:hAnsi="Arial"/>
                <w:sz w:val="18"/>
                <w:lang w:eastAsia="en-GB"/>
              </w:rPr>
              <w:t xml:space="preserve">When indicated to address power saving, this maximum aggregated bandwidth includes carrier(s) of FR2-1 of the cell group that </w:t>
            </w:r>
            <w:r w:rsidRPr="00C44B38">
              <w:rPr>
                <w:rFonts w:ascii="Arial" w:eastAsia="Times New Roman" w:hAnsi="Arial"/>
                <w:sz w:val="18"/>
                <w:lang w:eastAsia="ja-JP"/>
              </w:rPr>
              <w:t>this UE assistance information is associated with</w:t>
            </w:r>
            <w:r w:rsidRPr="00C44B38">
              <w:rPr>
                <w:rFonts w:ascii="Arial" w:eastAsia="Times New Roman" w:hAnsi="Arial"/>
                <w:sz w:val="18"/>
                <w:lang w:eastAsia="en-GB"/>
              </w:rPr>
              <w:t>. The aggregated bandwidth can only range up to the current active configuration when indicated to address power savings.</w:t>
            </w:r>
          </w:p>
        </w:tc>
      </w:tr>
      <w:tr w:rsidR="00392AF9" w:rsidRPr="00C44B38" w14:paraId="2E5BD994"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tcPr>
          <w:p w14:paraId="6CB6A487"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C44B38">
              <w:rPr>
                <w:rFonts w:ascii="Arial" w:eastAsia="Times New Roman" w:hAnsi="Arial"/>
                <w:b/>
                <w:bCs/>
                <w:i/>
                <w:iCs/>
                <w:sz w:val="18"/>
                <w:lang w:eastAsia="sv-SE"/>
              </w:rPr>
              <w:t>reducedMaxBW-FR2-2</w:t>
            </w:r>
          </w:p>
          <w:p w14:paraId="35D2B193"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en-GB"/>
              </w:rPr>
            </w:pPr>
            <w:r w:rsidRPr="00C44B38">
              <w:rPr>
                <w:rFonts w:ascii="Arial" w:eastAsia="Times New Roman" w:hAnsi="Arial"/>
                <w:sz w:val="18"/>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C44B38">
              <w:rPr>
                <w:rFonts w:ascii="Arial" w:eastAsia="Times New Roman" w:hAnsi="Arial"/>
                <w:sz w:val="18"/>
                <w:lang w:eastAsia="sv-SE"/>
              </w:rPr>
              <w:t xml:space="preserve"> </w:t>
            </w:r>
            <w:r w:rsidRPr="00C44B38">
              <w:rPr>
                <w:rFonts w:ascii="Arial" w:eastAsia="Times New Roman" w:hAnsi="Arial"/>
                <w:sz w:val="18"/>
                <w:lang w:eastAsia="en-GB"/>
              </w:rPr>
              <w:t xml:space="preserve">The aggregated bandwidth across all downlink carrier(s) of FR2-2 is the sum of bandwidth of active downlink BWP(s) across all </w:t>
            </w:r>
            <w:r w:rsidRPr="00C44B38">
              <w:rPr>
                <w:rFonts w:ascii="Arial" w:eastAsia="Times New Roman" w:hAnsi="Arial"/>
                <w:noProof/>
                <w:sz w:val="18"/>
                <w:lang w:eastAsia="sv-SE"/>
              </w:rPr>
              <w:t xml:space="preserve">activated </w:t>
            </w:r>
            <w:r w:rsidRPr="00C44B38">
              <w:rPr>
                <w:rFonts w:ascii="Arial" w:eastAsia="Times New Roman" w:hAnsi="Arial"/>
                <w:sz w:val="18"/>
                <w:lang w:eastAsia="en-GB"/>
              </w:rPr>
              <w:t xml:space="preserve">downlink carrier(s) of FR2-2. The aggregated bandwidth across all uplink carrier(s) of FR2-2 is the sum of bandwidth of active uplink BWP(s) across all </w:t>
            </w:r>
            <w:r w:rsidRPr="00C44B38">
              <w:rPr>
                <w:rFonts w:ascii="Arial" w:eastAsia="Times New Roman" w:hAnsi="Arial"/>
                <w:noProof/>
                <w:sz w:val="18"/>
                <w:lang w:eastAsia="ja-JP"/>
              </w:rPr>
              <w:t xml:space="preserve">activated </w:t>
            </w:r>
            <w:r w:rsidRPr="00C44B38">
              <w:rPr>
                <w:rFonts w:ascii="Arial" w:eastAsia="Times New Roman" w:hAnsi="Arial"/>
                <w:sz w:val="18"/>
                <w:lang w:eastAsia="en-GB"/>
              </w:rPr>
              <w:t xml:space="preserve">uplink carrier(s) of FR2-2. If the field is absent from the </w:t>
            </w:r>
            <w:r w:rsidRPr="00C44B38">
              <w:rPr>
                <w:rFonts w:ascii="Arial" w:eastAsia="Times New Roman" w:hAnsi="Arial"/>
                <w:i/>
                <w:iCs/>
                <w:sz w:val="18"/>
                <w:lang w:eastAsia="ja-JP"/>
              </w:rPr>
              <w:t>MaxBW-PreferenceFR2-2</w:t>
            </w:r>
            <w:r w:rsidRPr="00C44B38">
              <w:rPr>
                <w:rFonts w:ascii="Arial" w:eastAsia="Times New Roman" w:hAnsi="Arial"/>
                <w:sz w:val="18"/>
                <w:lang w:eastAsia="ja-JP"/>
              </w:rPr>
              <w:t xml:space="preserve"> IE or the </w:t>
            </w:r>
            <w:r w:rsidRPr="00C44B38">
              <w:rPr>
                <w:rFonts w:ascii="Arial" w:eastAsia="Times New Roman" w:hAnsi="Arial"/>
                <w:i/>
                <w:iCs/>
                <w:sz w:val="18"/>
                <w:lang w:eastAsia="ja-JP"/>
              </w:rPr>
              <w:t>OverheatingAssistance</w:t>
            </w:r>
            <w:r w:rsidRPr="00C44B38">
              <w:rPr>
                <w:rFonts w:ascii="Arial" w:eastAsia="Times New Roman" w:hAnsi="Arial"/>
                <w:sz w:val="18"/>
                <w:lang w:eastAsia="ja-JP"/>
              </w:rPr>
              <w:t xml:space="preserve"> IE</w:t>
            </w:r>
            <w:r w:rsidRPr="00C44B38">
              <w:rPr>
                <w:rFonts w:ascii="Arial" w:eastAsia="Times New Roman" w:hAnsi="Arial"/>
                <w:sz w:val="18"/>
                <w:lang w:eastAsia="en-GB"/>
              </w:rPr>
              <w:t>, it is interpreted as the UE having no preference on the maximum aggregated bandwidth of FR2-2.</w:t>
            </w:r>
          </w:p>
          <w:p w14:paraId="6EF328D8"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en-GB"/>
              </w:rPr>
            </w:pPr>
            <w:r w:rsidRPr="00C44B38">
              <w:rPr>
                <w:rFonts w:ascii="Arial" w:eastAsia="Times New Roman" w:hAnsi="Arial"/>
                <w:sz w:val="18"/>
                <w:lang w:eastAsia="en-GB"/>
              </w:rPr>
              <w:t>When indicated to address overheating, this maximum aggregated bandwidth includes carrier(s)</w:t>
            </w:r>
            <w:r w:rsidRPr="00C44B38">
              <w:rPr>
                <w:rFonts w:ascii="Arial" w:eastAsia="Times New Roman" w:hAnsi="Arial"/>
                <w:sz w:val="18"/>
                <w:lang w:eastAsia="ja-JP"/>
              </w:rPr>
              <w:t xml:space="preserve"> </w:t>
            </w:r>
            <w:r w:rsidRPr="00C44B38">
              <w:rPr>
                <w:rFonts w:ascii="Arial" w:eastAsia="Times New Roman" w:hAnsi="Arial"/>
                <w:sz w:val="18"/>
                <w:lang w:eastAsia="en-GB"/>
              </w:rPr>
              <w:t>of FR2-2 of both the NR MCG and the NR SCG. This maximum aggregated bandwidth only includes carriers of FR2-</w:t>
            </w:r>
            <w:r w:rsidRPr="00C44B38">
              <w:rPr>
                <w:rFonts w:ascii="Arial" w:eastAsia="Times New Roman" w:hAnsi="Arial"/>
                <w:sz w:val="18"/>
                <w:lang w:eastAsia="zh-CN"/>
              </w:rPr>
              <w:t>2</w:t>
            </w:r>
            <w:r w:rsidRPr="00C44B38">
              <w:rPr>
                <w:rFonts w:ascii="Arial" w:eastAsia="Times New Roman" w:hAnsi="Arial"/>
                <w:sz w:val="18"/>
                <w:lang w:eastAsia="en-GB"/>
              </w:rPr>
              <w:t xml:space="preserve"> of the SCG in (NG)EN-DC.</w:t>
            </w:r>
          </w:p>
          <w:p w14:paraId="0172DB83"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C44B38">
              <w:rPr>
                <w:rFonts w:ascii="Arial" w:eastAsia="Times New Roman" w:hAnsi="Arial"/>
                <w:sz w:val="18"/>
                <w:lang w:eastAsia="en-GB"/>
              </w:rPr>
              <w:t xml:space="preserve">When indicated to address power saving, this maximum aggregated bandwidth includes carrier(s) of FR2-2 of the cell group that </w:t>
            </w:r>
            <w:r w:rsidRPr="00C44B38">
              <w:rPr>
                <w:rFonts w:ascii="Arial" w:eastAsia="Times New Roman" w:hAnsi="Arial"/>
                <w:sz w:val="18"/>
                <w:lang w:eastAsia="ja-JP"/>
              </w:rPr>
              <w:t>this UE assistance information is associated with</w:t>
            </w:r>
            <w:r w:rsidRPr="00C44B38">
              <w:rPr>
                <w:rFonts w:ascii="Arial" w:eastAsia="Times New Roman" w:hAnsi="Arial"/>
                <w:sz w:val="18"/>
                <w:lang w:eastAsia="en-GB"/>
              </w:rPr>
              <w:t>. The aggregated bandwidth can only range up to the current active configuration when indicated to address power savings.</w:t>
            </w:r>
          </w:p>
        </w:tc>
      </w:tr>
      <w:tr w:rsidR="00392AF9" w:rsidRPr="00C44B38" w14:paraId="3ACCA509"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4B6C3F5"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b/>
                <w:i/>
                <w:noProof/>
                <w:sz w:val="18"/>
                <w:lang w:eastAsia="en-GB"/>
              </w:rPr>
            </w:pPr>
            <w:r w:rsidRPr="00C44B38">
              <w:rPr>
                <w:rFonts w:ascii="Arial" w:eastAsia="MS Mincho" w:hAnsi="Arial"/>
                <w:b/>
                <w:i/>
                <w:noProof/>
                <w:sz w:val="18"/>
                <w:lang w:eastAsia="en-GB"/>
              </w:rPr>
              <w:t>reducedCCsDL</w:t>
            </w:r>
          </w:p>
          <w:p w14:paraId="42884E08"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en-GB"/>
              </w:rPr>
            </w:pPr>
            <w:r w:rsidRPr="00C44B38">
              <w:rPr>
                <w:rFonts w:ascii="Arial" w:eastAsia="Times New Roman" w:hAnsi="Arial"/>
                <w:sz w:val="18"/>
                <w:lang w:eastAsia="en-GB"/>
              </w:rPr>
              <w:t xml:space="preserve">Indicates the UE's preference on reduced configuration corresponding to the maximum number of downlink </w:t>
            </w:r>
            <w:r w:rsidRPr="00C44B38">
              <w:rPr>
                <w:rFonts w:ascii="Arial" w:eastAsia="Times New Roman" w:hAnsi="Arial"/>
                <w:sz w:val="18"/>
                <w:lang w:eastAsia="zh-CN"/>
              </w:rPr>
              <w:t>SCells</w:t>
            </w:r>
            <w:r w:rsidRPr="00C44B38">
              <w:rPr>
                <w:rFonts w:ascii="Arial" w:eastAsia="Times New Roman" w:hAnsi="Arial"/>
                <w:sz w:val="18"/>
                <w:lang w:eastAsia="en-GB"/>
              </w:rPr>
              <w:t xml:space="preserve"> indicated by the field, to address overheating or power saving.</w:t>
            </w:r>
          </w:p>
          <w:p w14:paraId="022657B3"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en-GB"/>
              </w:rPr>
            </w:pPr>
            <w:r w:rsidRPr="00C44B38">
              <w:rPr>
                <w:rFonts w:ascii="Arial" w:eastAsia="Times New Roman" w:hAnsi="Arial"/>
                <w:sz w:val="18"/>
                <w:lang w:eastAsia="en-GB"/>
              </w:rPr>
              <w:t>When indicated to address overheating, this maximum number includes both SCells of the NR MCG and PSCell/SCells of the SCG. This maximum number only includes PSCell/SCells of the SCG in (NG)EN-DC.</w:t>
            </w:r>
          </w:p>
          <w:p w14:paraId="13FF0E1A"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C44B38">
              <w:rPr>
                <w:rFonts w:ascii="Arial" w:eastAsia="Times New Roman" w:hAnsi="Arial"/>
                <w:sz w:val="18"/>
                <w:lang w:eastAsia="en-GB"/>
              </w:rPr>
              <w:t xml:space="preserve">When indicated to address power saving, this maximum number includes PSCell/SCells of the cell group that </w:t>
            </w:r>
            <w:r w:rsidRPr="00C44B38">
              <w:rPr>
                <w:rFonts w:ascii="Arial" w:eastAsia="Times New Roman" w:hAnsi="Arial"/>
                <w:sz w:val="18"/>
                <w:lang w:eastAsia="ja-JP"/>
              </w:rPr>
              <w:t>this UE assistance information is associated with</w:t>
            </w:r>
            <w:r w:rsidRPr="00C44B38">
              <w:rPr>
                <w:rFonts w:ascii="Arial" w:eastAsia="Times New Roman" w:hAnsi="Arial"/>
                <w:sz w:val="18"/>
                <w:lang w:eastAsia="en-GB"/>
              </w:rPr>
              <w:t xml:space="preserve">. The maximum number of downlink </w:t>
            </w:r>
            <w:r w:rsidRPr="00C44B38">
              <w:rPr>
                <w:rFonts w:ascii="Arial" w:eastAsia="Times New Roman" w:hAnsi="Arial"/>
                <w:sz w:val="18"/>
                <w:lang w:eastAsia="zh-CN"/>
              </w:rPr>
              <w:t>SCells</w:t>
            </w:r>
            <w:r w:rsidRPr="00C44B38">
              <w:rPr>
                <w:rFonts w:ascii="Arial" w:eastAsia="Times New Roman" w:hAnsi="Arial"/>
                <w:sz w:val="18"/>
                <w:lang w:eastAsia="en-GB"/>
              </w:rPr>
              <w:t xml:space="preserve"> can only range up to the current active configuration when indicated to address power savings.</w:t>
            </w:r>
          </w:p>
        </w:tc>
      </w:tr>
      <w:tr w:rsidR="00392AF9" w:rsidRPr="00C44B38" w14:paraId="0BDEFC20"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7E40D7B"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en-GB"/>
              </w:rPr>
            </w:pPr>
            <w:r w:rsidRPr="00C44B38">
              <w:rPr>
                <w:rFonts w:ascii="Arial" w:eastAsia="Times New Roman" w:hAnsi="Arial"/>
                <w:b/>
                <w:i/>
                <w:sz w:val="18"/>
                <w:lang w:eastAsia="sv-SE"/>
              </w:rPr>
              <w:t>reducedCCsUL</w:t>
            </w:r>
          </w:p>
          <w:p w14:paraId="62E5FEE6"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zh-CN"/>
              </w:rPr>
            </w:pPr>
            <w:r w:rsidRPr="00C44B38">
              <w:rPr>
                <w:rFonts w:ascii="Arial" w:eastAsia="Times New Roman" w:hAnsi="Arial"/>
                <w:sz w:val="18"/>
                <w:lang w:eastAsia="en-GB"/>
              </w:rPr>
              <w:t xml:space="preserve">Indicates the UE's preference on reduced configuration corresponding to the maximum number of uplink </w:t>
            </w:r>
            <w:r w:rsidRPr="00C44B38">
              <w:rPr>
                <w:rFonts w:ascii="Arial" w:eastAsia="Times New Roman" w:hAnsi="Arial"/>
                <w:sz w:val="18"/>
                <w:lang w:eastAsia="zh-CN"/>
              </w:rPr>
              <w:t>SCells</w:t>
            </w:r>
            <w:r w:rsidRPr="00C44B38">
              <w:rPr>
                <w:rFonts w:ascii="Arial" w:eastAsia="Times New Roman" w:hAnsi="Arial"/>
                <w:sz w:val="18"/>
                <w:lang w:eastAsia="en-GB"/>
              </w:rPr>
              <w:t xml:space="preserve"> indicated by the field, to address overheating or power saving</w:t>
            </w:r>
            <w:r w:rsidRPr="00C44B38">
              <w:rPr>
                <w:rFonts w:ascii="Arial" w:eastAsia="Times New Roman" w:hAnsi="Arial"/>
                <w:sz w:val="18"/>
                <w:lang w:eastAsia="zh-CN"/>
              </w:rPr>
              <w:t>.</w:t>
            </w:r>
          </w:p>
          <w:p w14:paraId="2C70A7E1"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en-GB"/>
              </w:rPr>
            </w:pPr>
            <w:r w:rsidRPr="00C44B38">
              <w:rPr>
                <w:rFonts w:ascii="Arial" w:eastAsia="Times New Roman" w:hAnsi="Arial"/>
                <w:sz w:val="18"/>
                <w:lang w:eastAsia="en-GB"/>
              </w:rPr>
              <w:t>When indicated to address overheating, this maximum number includes both SCells of the NR MCG and PSCell/SCells of the SCG. This maximum number only includes PSCell/SCells of the SCG in (NG)EN-DC.</w:t>
            </w:r>
          </w:p>
          <w:p w14:paraId="78E532E9"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C44B38">
              <w:rPr>
                <w:rFonts w:ascii="Arial" w:eastAsia="Times New Roman" w:hAnsi="Arial"/>
                <w:sz w:val="18"/>
                <w:lang w:eastAsia="en-GB"/>
              </w:rPr>
              <w:t xml:space="preserve">When indicated to address power saving, this maximum number includes PSCell/SCells of the cell group that </w:t>
            </w:r>
            <w:r w:rsidRPr="00C44B38">
              <w:rPr>
                <w:rFonts w:ascii="Arial" w:eastAsia="Times New Roman" w:hAnsi="Arial"/>
                <w:sz w:val="18"/>
                <w:lang w:eastAsia="ja-JP"/>
              </w:rPr>
              <w:t>this UE assistance information is associated with</w:t>
            </w:r>
            <w:r w:rsidRPr="00C44B38">
              <w:rPr>
                <w:rFonts w:ascii="Arial" w:eastAsia="Times New Roman" w:hAnsi="Arial"/>
                <w:sz w:val="18"/>
                <w:lang w:eastAsia="en-GB"/>
              </w:rPr>
              <w:t xml:space="preserve">. The maximum number of uplink </w:t>
            </w:r>
            <w:r w:rsidRPr="00C44B38">
              <w:rPr>
                <w:rFonts w:ascii="Arial" w:eastAsia="Times New Roman" w:hAnsi="Arial"/>
                <w:sz w:val="18"/>
                <w:lang w:eastAsia="zh-CN"/>
              </w:rPr>
              <w:t>SCells</w:t>
            </w:r>
            <w:r w:rsidRPr="00C44B38">
              <w:rPr>
                <w:rFonts w:ascii="Arial" w:eastAsia="Times New Roman" w:hAnsi="Arial"/>
                <w:sz w:val="18"/>
                <w:lang w:eastAsia="en-GB"/>
              </w:rPr>
              <w:t xml:space="preserve"> can only range up to the current active configuration when indicated to address power savings.</w:t>
            </w:r>
          </w:p>
        </w:tc>
      </w:tr>
      <w:tr w:rsidR="00392AF9" w:rsidRPr="00C44B38" w14:paraId="629432D0"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47B0543"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b/>
                <w:i/>
                <w:noProof/>
                <w:sz w:val="18"/>
                <w:lang w:eastAsia="en-GB"/>
              </w:rPr>
            </w:pPr>
            <w:r w:rsidRPr="00C44B38">
              <w:rPr>
                <w:rFonts w:ascii="Arial" w:eastAsia="MS Mincho" w:hAnsi="Arial"/>
                <w:b/>
                <w:i/>
                <w:noProof/>
                <w:sz w:val="18"/>
                <w:lang w:eastAsia="en-GB"/>
              </w:rPr>
              <w:lastRenderedPageBreak/>
              <w:t>reducedMIMO-LayersFR1-DL</w:t>
            </w:r>
          </w:p>
          <w:p w14:paraId="7E858033"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C44B38">
              <w:rPr>
                <w:rFonts w:ascii="Arial" w:eastAsia="Times New Roman" w:hAnsi="Arial"/>
                <w:sz w:val="18"/>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C44B38">
              <w:rPr>
                <w:rFonts w:ascii="Arial" w:eastAsia="Times New Roman" w:hAnsi="Arial"/>
                <w:bCs/>
                <w:iCs/>
                <w:sz w:val="18"/>
                <w:lang w:eastAsia="sv-SE"/>
              </w:rPr>
              <w:t>MIMO layers</w:t>
            </w:r>
            <w:r w:rsidRPr="00C44B38">
              <w:rPr>
                <w:rFonts w:ascii="Arial" w:eastAsia="Times New Roman" w:hAnsi="Arial"/>
                <w:sz w:val="18"/>
                <w:lang w:eastAsia="en-GB"/>
              </w:rPr>
              <w:t xml:space="preserve"> can only range up to the maximum number of MIMO layers configured across all activated downlink carrier(s) of FR1 in the cell group when indicated to address power savings.</w:t>
            </w:r>
          </w:p>
        </w:tc>
      </w:tr>
      <w:tr w:rsidR="00392AF9" w:rsidRPr="00C44B38" w14:paraId="64365B43"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A6E535D"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b/>
                <w:i/>
                <w:noProof/>
                <w:sz w:val="18"/>
                <w:lang w:eastAsia="en-GB"/>
              </w:rPr>
            </w:pPr>
            <w:r w:rsidRPr="00C44B38">
              <w:rPr>
                <w:rFonts w:ascii="Arial" w:eastAsia="MS Mincho" w:hAnsi="Arial"/>
                <w:b/>
                <w:i/>
                <w:noProof/>
                <w:sz w:val="18"/>
                <w:lang w:eastAsia="en-GB"/>
              </w:rPr>
              <w:t>reducedMIMO-LayersFR1-UL</w:t>
            </w:r>
          </w:p>
          <w:p w14:paraId="25811604"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C44B38">
              <w:rPr>
                <w:rFonts w:ascii="Arial" w:eastAsia="Times New Roman" w:hAnsi="Arial"/>
                <w:sz w:val="18"/>
                <w:lang w:eastAsia="en-GB"/>
              </w:rPr>
              <w:t xml:space="preserve">Indicates the UE's preference on reduced configuration corresponding to the maximum number of uplink MIMO layers of each serving cell operating on FR1 indicated by the field, to address overheating or power saving. This field is allowed to be reported only when UE is configured with serving cells operating on FR1. The maximum number of </w:t>
            </w:r>
            <w:r w:rsidRPr="00C44B38">
              <w:rPr>
                <w:rFonts w:ascii="Arial" w:eastAsia="Times New Roman" w:hAnsi="Arial"/>
                <w:bCs/>
                <w:iCs/>
                <w:sz w:val="18"/>
                <w:lang w:eastAsia="sv-SE"/>
              </w:rPr>
              <w:t>uplink MIMO layers</w:t>
            </w:r>
            <w:r w:rsidRPr="00C44B38">
              <w:rPr>
                <w:rFonts w:ascii="Arial" w:eastAsia="Times New Roman" w:hAnsi="Arial"/>
                <w:bCs/>
                <w:iCs/>
                <w:sz w:val="18"/>
                <w:lang w:eastAsia="en-GB"/>
              </w:rPr>
              <w:t xml:space="preserve"> </w:t>
            </w:r>
            <w:r w:rsidRPr="00C44B38">
              <w:rPr>
                <w:rFonts w:ascii="Arial" w:eastAsia="Times New Roman" w:hAnsi="Arial"/>
                <w:sz w:val="18"/>
                <w:lang w:eastAsia="en-GB"/>
              </w:rPr>
              <w:t>can only range up to the maximum number of MIMO layers configured across all activated uplink carrier(s) of FR1 in the cell group when indicated to address power savings.</w:t>
            </w:r>
          </w:p>
        </w:tc>
      </w:tr>
      <w:tr w:rsidR="00392AF9" w:rsidRPr="00C44B38" w14:paraId="6EECEE73"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45801F1"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b/>
                <w:i/>
                <w:noProof/>
                <w:sz w:val="18"/>
                <w:lang w:eastAsia="en-GB"/>
              </w:rPr>
            </w:pPr>
            <w:r w:rsidRPr="00C44B38">
              <w:rPr>
                <w:rFonts w:ascii="Arial" w:eastAsia="MS Mincho" w:hAnsi="Arial"/>
                <w:b/>
                <w:i/>
                <w:noProof/>
                <w:sz w:val="18"/>
                <w:lang w:eastAsia="en-GB"/>
              </w:rPr>
              <w:t>reducedMIMO-LayersFR2-DL</w:t>
            </w:r>
          </w:p>
          <w:p w14:paraId="0F4F43E9"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noProof/>
                <w:sz w:val="18"/>
                <w:lang w:eastAsia="en-GB"/>
              </w:rPr>
            </w:pPr>
            <w:r w:rsidRPr="00C44B38">
              <w:rPr>
                <w:rFonts w:ascii="Arial" w:eastAsia="Times New Roman" w:hAnsi="Arial"/>
                <w:sz w:val="18"/>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C44B38">
              <w:rPr>
                <w:rFonts w:ascii="Arial" w:eastAsia="Times New Roman" w:hAnsi="Arial"/>
                <w:bCs/>
                <w:iCs/>
                <w:sz w:val="18"/>
                <w:lang w:eastAsia="sv-SE"/>
              </w:rPr>
              <w:t>MIMO layers</w:t>
            </w:r>
            <w:r w:rsidRPr="00C44B38">
              <w:rPr>
                <w:rFonts w:ascii="Arial" w:eastAsia="Times New Roman" w:hAnsi="Arial"/>
                <w:sz w:val="18"/>
                <w:lang w:eastAsia="en-GB"/>
              </w:rPr>
              <w:t xml:space="preserve"> can only range up to the maximum number of MIMO layers configured across all activated downlink carrier(s) of FR2-1 in the cell group when indicated to address power savings.</w:t>
            </w:r>
          </w:p>
        </w:tc>
      </w:tr>
      <w:tr w:rsidR="00392AF9" w:rsidRPr="00C44B38" w14:paraId="77563B07"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284A372"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b/>
                <w:i/>
                <w:noProof/>
                <w:sz w:val="18"/>
                <w:lang w:eastAsia="en-GB"/>
              </w:rPr>
            </w:pPr>
            <w:r w:rsidRPr="00C44B38">
              <w:rPr>
                <w:rFonts w:ascii="Arial" w:eastAsia="MS Mincho" w:hAnsi="Arial"/>
                <w:b/>
                <w:i/>
                <w:noProof/>
                <w:sz w:val="18"/>
                <w:lang w:eastAsia="en-GB"/>
              </w:rPr>
              <w:t>reducedMIMO-LayersFR2-UL</w:t>
            </w:r>
          </w:p>
          <w:p w14:paraId="057F1506"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noProof/>
                <w:sz w:val="18"/>
                <w:lang w:eastAsia="en-GB"/>
              </w:rPr>
            </w:pPr>
            <w:r w:rsidRPr="00C44B38">
              <w:rPr>
                <w:rFonts w:ascii="Arial" w:eastAsia="Times New Roman" w:hAnsi="Arial"/>
                <w:sz w:val="18"/>
                <w:lang w:eastAsia="en-GB"/>
              </w:rPr>
              <w:t xml:space="preserve">Indicates the UE's preference on reduced configuration corresponding to the maximum number of uplink MIMO layers of each serving cell operating on FR2-1 indicated by the field, to address overheating or power saving. This field is allowed to be reported only when UE is configured with serving cells operating on FR2-1. The maximum number of </w:t>
            </w:r>
            <w:r w:rsidRPr="00C44B38">
              <w:rPr>
                <w:rFonts w:ascii="Arial" w:eastAsia="Times New Roman" w:hAnsi="Arial"/>
                <w:bCs/>
                <w:iCs/>
                <w:sz w:val="18"/>
                <w:lang w:eastAsia="sv-SE"/>
              </w:rPr>
              <w:t>uplink MIMO layers</w:t>
            </w:r>
            <w:r w:rsidRPr="00C44B38">
              <w:rPr>
                <w:rFonts w:ascii="Arial" w:eastAsia="Times New Roman" w:hAnsi="Arial"/>
                <w:sz w:val="18"/>
                <w:lang w:eastAsia="en-GB"/>
              </w:rPr>
              <w:t xml:space="preserve"> can only range up to the maximum number of MIMO layers configured across all activated uplink carrier(s) of FR2-1 in the cell group when indicated to address power savings.</w:t>
            </w:r>
          </w:p>
        </w:tc>
      </w:tr>
      <w:tr w:rsidR="00392AF9" w:rsidRPr="00C44B38" w14:paraId="51A811C4"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tcPr>
          <w:p w14:paraId="4223700F"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b/>
                <w:bCs/>
                <w:i/>
                <w:iCs/>
                <w:noProof/>
                <w:sz w:val="18"/>
                <w:lang w:eastAsia="en-GB"/>
              </w:rPr>
            </w:pPr>
            <w:r w:rsidRPr="00C44B38">
              <w:rPr>
                <w:rFonts w:ascii="Arial" w:eastAsia="MS Mincho" w:hAnsi="Arial"/>
                <w:b/>
                <w:bCs/>
                <w:i/>
                <w:iCs/>
                <w:noProof/>
                <w:sz w:val="18"/>
                <w:lang w:eastAsia="en-GB"/>
              </w:rPr>
              <w:t>reducedMIMO-LayersFR2-2-DL</w:t>
            </w:r>
          </w:p>
          <w:p w14:paraId="648EB44E"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noProof/>
                <w:sz w:val="18"/>
                <w:lang w:eastAsia="en-GB"/>
              </w:rPr>
            </w:pPr>
            <w:r w:rsidRPr="00C44B38">
              <w:rPr>
                <w:rFonts w:ascii="Arial" w:eastAsia="Times New Roman" w:hAnsi="Arial"/>
                <w:sz w:val="18"/>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C44B38">
              <w:rPr>
                <w:rFonts w:ascii="Arial" w:eastAsia="Times New Roman" w:hAnsi="Arial"/>
                <w:bCs/>
                <w:iCs/>
                <w:sz w:val="18"/>
                <w:lang w:eastAsia="sv-SE"/>
              </w:rPr>
              <w:t>MIMO layers</w:t>
            </w:r>
            <w:r w:rsidRPr="00C44B38">
              <w:rPr>
                <w:rFonts w:ascii="Arial" w:eastAsia="Times New Roman" w:hAnsi="Arial"/>
                <w:sz w:val="18"/>
                <w:lang w:eastAsia="en-GB"/>
              </w:rPr>
              <w:t xml:space="preserve"> can only range up to the maximum number of MIMO layers configured across all activated downlink carrier(s) of FR2-2 in the cell group when indicated to address power savings.</w:t>
            </w:r>
          </w:p>
        </w:tc>
      </w:tr>
      <w:tr w:rsidR="00392AF9" w:rsidRPr="00C44B38" w14:paraId="2A37DACB"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tcPr>
          <w:p w14:paraId="37BE6897"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b/>
                <w:bCs/>
                <w:i/>
                <w:iCs/>
                <w:noProof/>
                <w:sz w:val="18"/>
                <w:lang w:eastAsia="en-GB"/>
              </w:rPr>
            </w:pPr>
            <w:r w:rsidRPr="00C44B38">
              <w:rPr>
                <w:rFonts w:ascii="Arial" w:eastAsia="MS Mincho" w:hAnsi="Arial"/>
                <w:b/>
                <w:bCs/>
                <w:i/>
                <w:iCs/>
                <w:noProof/>
                <w:sz w:val="18"/>
                <w:lang w:eastAsia="en-GB"/>
              </w:rPr>
              <w:t>reducedMIMO-LayersFR2-2-UL</w:t>
            </w:r>
          </w:p>
          <w:p w14:paraId="1EBF4146"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noProof/>
                <w:sz w:val="18"/>
                <w:lang w:eastAsia="en-GB"/>
              </w:rPr>
            </w:pPr>
            <w:r w:rsidRPr="00C44B38">
              <w:rPr>
                <w:rFonts w:ascii="Arial" w:eastAsia="Times New Roman" w:hAnsi="Arial"/>
                <w:sz w:val="18"/>
                <w:lang w:eastAsia="en-GB"/>
              </w:rPr>
              <w:t xml:space="preserve">Indicates the UE's preference on reduced configuration corresponding to the maximum number of uplink MIMO layers of each serving cell operating on FR2-2 indicated by the field, to address overheating or power saving. This field is allowed to be reported only when UE is configured with serving cells operating on FR2-2. The maximum number of </w:t>
            </w:r>
            <w:r w:rsidRPr="00C44B38">
              <w:rPr>
                <w:rFonts w:ascii="Arial" w:eastAsia="Times New Roman" w:hAnsi="Arial"/>
                <w:bCs/>
                <w:iCs/>
                <w:sz w:val="18"/>
                <w:lang w:eastAsia="sv-SE"/>
              </w:rPr>
              <w:t>uplink MIMO layers</w:t>
            </w:r>
            <w:r w:rsidRPr="00C44B38">
              <w:rPr>
                <w:rFonts w:ascii="Arial" w:eastAsia="Times New Roman" w:hAnsi="Arial"/>
                <w:sz w:val="18"/>
                <w:lang w:eastAsia="en-GB"/>
              </w:rPr>
              <w:t xml:space="preserve"> can only range up to the maximum number of MIMO layers configured across all activated uplink carrier(s) of FR2-2 in the cell group when indicated to address power savings.</w:t>
            </w:r>
          </w:p>
        </w:tc>
      </w:tr>
      <w:tr w:rsidR="00392AF9" w:rsidRPr="00C44B38" w14:paraId="0F9F6403"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tcPr>
          <w:p w14:paraId="3BD178B6"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b/>
                <w:i/>
                <w:noProof/>
                <w:sz w:val="18"/>
                <w:lang w:eastAsia="en-GB"/>
              </w:rPr>
            </w:pPr>
            <w:r w:rsidRPr="00C44B38">
              <w:rPr>
                <w:rFonts w:ascii="Arial" w:eastAsia="MS Mincho" w:hAnsi="Arial"/>
                <w:b/>
                <w:i/>
                <w:noProof/>
                <w:sz w:val="18"/>
                <w:lang w:eastAsia="en-GB"/>
              </w:rPr>
              <w:t>referenceTimeInfoPreference</w:t>
            </w:r>
          </w:p>
          <w:p w14:paraId="6E10A539"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b/>
                <w:i/>
                <w:noProof/>
                <w:sz w:val="18"/>
                <w:lang w:eastAsia="en-GB"/>
              </w:rPr>
            </w:pPr>
            <w:r w:rsidRPr="00C44B38">
              <w:rPr>
                <w:rFonts w:ascii="Arial" w:eastAsia="MS Mincho" w:hAnsi="Arial"/>
                <w:bCs/>
                <w:iCs/>
                <w:noProof/>
                <w:sz w:val="18"/>
                <w:lang w:eastAsia="en-GB"/>
              </w:rPr>
              <w:t xml:space="preserve">Indicates </w:t>
            </w:r>
            <w:r w:rsidRPr="00C44B38">
              <w:rPr>
                <w:rFonts w:ascii="Arial" w:eastAsia="Times New Roman" w:hAnsi="Arial"/>
                <w:sz w:val="18"/>
                <w:lang w:eastAsia="ja-JP"/>
              </w:rPr>
              <w:t xml:space="preserve">whether the UE prefers being provisioned with the timing information specified in the IE </w:t>
            </w:r>
            <w:r w:rsidRPr="00C44B38">
              <w:rPr>
                <w:rFonts w:ascii="Arial" w:eastAsia="Times New Roman" w:hAnsi="Arial"/>
                <w:i/>
                <w:iCs/>
                <w:sz w:val="18"/>
                <w:lang w:eastAsia="ja-JP"/>
              </w:rPr>
              <w:t>ReferenceTimeInfo</w:t>
            </w:r>
            <w:r w:rsidRPr="00C44B38">
              <w:rPr>
                <w:rFonts w:ascii="Arial" w:eastAsia="Times New Roman" w:hAnsi="Arial"/>
                <w:sz w:val="18"/>
                <w:lang w:eastAsia="ja-JP"/>
              </w:rPr>
              <w:t>.</w:t>
            </w:r>
          </w:p>
        </w:tc>
      </w:tr>
      <w:tr w:rsidR="00392AF9" w:rsidRPr="00C44B38" w14:paraId="2E0BBE9F"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tcPr>
          <w:p w14:paraId="70CC7492"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en-GB"/>
              </w:rPr>
            </w:pPr>
            <w:r w:rsidRPr="00C44B38">
              <w:rPr>
                <w:rFonts w:ascii="Arial" w:eastAsia="Times New Roman" w:hAnsi="Arial"/>
                <w:b/>
                <w:i/>
                <w:sz w:val="18"/>
                <w:lang w:eastAsia="zh-CN"/>
              </w:rPr>
              <w:t>resumeCause</w:t>
            </w:r>
          </w:p>
          <w:p w14:paraId="6EA0E8B1"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b/>
                <w:i/>
                <w:noProof/>
                <w:sz w:val="18"/>
                <w:lang w:eastAsia="en-GB"/>
              </w:rPr>
            </w:pPr>
            <w:r w:rsidRPr="00C44B38">
              <w:rPr>
                <w:rFonts w:ascii="Arial" w:eastAsia="Times New Roman" w:hAnsi="Arial"/>
                <w:sz w:val="18"/>
                <w:lang w:eastAsia="sv-SE"/>
              </w:rPr>
              <w:t>Provides the resume cause based on the information received from the upper layers.</w:t>
            </w:r>
          </w:p>
        </w:tc>
      </w:tr>
      <w:tr w:rsidR="00392AF9" w:rsidRPr="00C44B38" w14:paraId="69240B06"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tcPr>
          <w:p w14:paraId="139C9808"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r w:rsidRPr="00C44B38">
              <w:rPr>
                <w:rFonts w:ascii="Arial" w:eastAsia="Times New Roman" w:hAnsi="Arial"/>
                <w:b/>
                <w:bCs/>
                <w:i/>
                <w:iCs/>
                <w:sz w:val="18"/>
                <w:lang w:eastAsia="zh-CN"/>
              </w:rPr>
              <w:t>rlm-MeasRelaxationState</w:t>
            </w:r>
          </w:p>
          <w:p w14:paraId="79811C35"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b/>
                <w:i/>
                <w:noProof/>
                <w:sz w:val="18"/>
                <w:lang w:eastAsia="en-GB"/>
              </w:rPr>
            </w:pPr>
            <w:r w:rsidRPr="00C44B38">
              <w:rPr>
                <w:rFonts w:ascii="Arial" w:eastAsia="Times New Roman" w:hAnsi="Arial"/>
                <w:sz w:val="18"/>
                <w:lang w:eastAsia="en-GB"/>
              </w:rPr>
              <w:t xml:space="preserve">Indicates the relaxation state of RLM measurements. Value </w:t>
            </w:r>
            <w:r w:rsidRPr="00C44B38">
              <w:rPr>
                <w:rFonts w:ascii="Arial" w:eastAsia="Times New Roman" w:hAnsi="Arial"/>
                <w:i/>
                <w:sz w:val="18"/>
                <w:lang w:eastAsia="en-GB"/>
              </w:rPr>
              <w:t>true</w:t>
            </w:r>
            <w:r w:rsidRPr="00C44B38">
              <w:rPr>
                <w:rFonts w:ascii="Arial" w:eastAsia="Times New Roman" w:hAnsi="Arial"/>
                <w:sz w:val="18"/>
                <w:lang w:eastAsia="en-GB"/>
              </w:rPr>
              <w:t xml:space="preserve"> indicates that the UE </w:t>
            </w:r>
            <w:r w:rsidRPr="00C44B38">
              <w:rPr>
                <w:rFonts w:ascii="Arial" w:eastAsia="等线" w:hAnsi="Arial"/>
                <w:sz w:val="18"/>
                <w:lang w:eastAsia="zh-CN"/>
              </w:rPr>
              <w:t xml:space="preserve">is </w:t>
            </w:r>
            <w:r w:rsidRPr="00C44B38">
              <w:rPr>
                <w:rFonts w:ascii="Arial" w:eastAsia="Times New Roman" w:hAnsi="Arial"/>
                <w:sz w:val="18"/>
                <w:lang w:eastAsia="en-GB"/>
              </w:rPr>
              <w:t xml:space="preserve">performing relaxation of RLM measurements, and value </w:t>
            </w:r>
            <w:r w:rsidRPr="00C44B38">
              <w:rPr>
                <w:rFonts w:ascii="Arial" w:eastAsia="Times New Roman" w:hAnsi="Arial"/>
                <w:i/>
                <w:sz w:val="18"/>
                <w:lang w:eastAsia="en-GB"/>
              </w:rPr>
              <w:t>false</w:t>
            </w:r>
            <w:r w:rsidRPr="00C44B38">
              <w:rPr>
                <w:rFonts w:ascii="Arial" w:eastAsia="Times New Roman" w:hAnsi="Arial"/>
                <w:sz w:val="18"/>
                <w:lang w:eastAsia="en-GB"/>
              </w:rPr>
              <w:t xml:space="preserve"> indicates that the UE </w:t>
            </w:r>
            <w:r w:rsidRPr="00C44B38">
              <w:rPr>
                <w:rFonts w:ascii="Arial" w:eastAsia="等线" w:hAnsi="Arial"/>
                <w:sz w:val="18"/>
                <w:lang w:eastAsia="zh-CN"/>
              </w:rPr>
              <w:t>is</w:t>
            </w:r>
            <w:r w:rsidRPr="00C44B38">
              <w:rPr>
                <w:rFonts w:ascii="Arial" w:eastAsia="Times New Roman" w:hAnsi="Arial"/>
                <w:sz w:val="18"/>
                <w:lang w:eastAsia="en-GB"/>
              </w:rPr>
              <w:t xml:space="preserve"> not perform</w:t>
            </w:r>
            <w:r w:rsidRPr="00C44B38">
              <w:rPr>
                <w:rFonts w:ascii="Arial" w:eastAsia="等线" w:hAnsi="Arial"/>
                <w:sz w:val="18"/>
                <w:lang w:eastAsia="zh-CN"/>
              </w:rPr>
              <w:t>ing</w:t>
            </w:r>
            <w:r w:rsidRPr="00C44B38">
              <w:rPr>
                <w:rFonts w:ascii="Arial" w:eastAsia="Times New Roman" w:hAnsi="Arial"/>
                <w:sz w:val="18"/>
                <w:lang w:eastAsia="en-GB"/>
              </w:rPr>
              <w:t xml:space="preserve"> relaxation of RLM measurements</w:t>
            </w:r>
            <w:r w:rsidRPr="00C44B38">
              <w:rPr>
                <w:rFonts w:ascii="Arial" w:eastAsia="Times New Roman" w:hAnsi="Arial" w:cs="Arial"/>
                <w:sz w:val="18"/>
                <w:lang w:eastAsia="zh-CN"/>
              </w:rPr>
              <w:t>.</w:t>
            </w:r>
          </w:p>
        </w:tc>
      </w:tr>
      <w:tr w:rsidR="00392AF9" w:rsidRPr="00C44B38" w:rsidDel="008A4482" w14:paraId="21458EE6"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tcPr>
          <w:p w14:paraId="26C7C311"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r w:rsidRPr="00C44B38">
              <w:rPr>
                <w:rFonts w:ascii="Arial" w:eastAsia="Times New Roman" w:hAnsi="Arial"/>
                <w:b/>
                <w:bCs/>
                <w:i/>
                <w:iCs/>
                <w:sz w:val="18"/>
                <w:lang w:eastAsia="zh-CN"/>
              </w:rPr>
              <w:t>rrm-MeasRelaxationFulfilment</w:t>
            </w:r>
          </w:p>
          <w:p w14:paraId="58932D81" w14:textId="77777777" w:rsidR="00392AF9" w:rsidRPr="00C44B38" w:rsidDel="008A4482"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en-GB"/>
              </w:rPr>
            </w:pPr>
            <w:r w:rsidRPr="00C44B38">
              <w:rPr>
                <w:rFonts w:ascii="Arial" w:eastAsia="Times New Roman" w:hAnsi="Arial"/>
                <w:sz w:val="18"/>
                <w:lang w:eastAsia="en-GB"/>
              </w:rPr>
              <w:t>Indicates whether the UE fulfils the relaxed measurement criterion for stationary UE in 5.7.4.4. Value true indicates that the UE fulfils the criterion, and value false indicates that the UE does not fulfil the criterion</w:t>
            </w:r>
            <w:r w:rsidRPr="00C44B38">
              <w:rPr>
                <w:rFonts w:ascii="Arial" w:eastAsia="Times New Roman" w:hAnsi="Arial" w:cs="Arial"/>
                <w:sz w:val="18"/>
                <w:lang w:eastAsia="zh-CN"/>
              </w:rPr>
              <w:t>.</w:t>
            </w:r>
          </w:p>
        </w:tc>
      </w:tr>
      <w:tr w:rsidR="00392AF9" w:rsidRPr="00C44B38" w:rsidDel="008A4482" w14:paraId="54879595"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tcPr>
          <w:p w14:paraId="0487C9A7"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r w:rsidRPr="00C44B38">
              <w:rPr>
                <w:rFonts w:ascii="Arial" w:eastAsia="Times New Roman" w:hAnsi="Arial"/>
                <w:b/>
                <w:bCs/>
                <w:i/>
                <w:iCs/>
                <w:sz w:val="18"/>
                <w:lang w:eastAsia="zh-CN"/>
              </w:rPr>
              <w:t>sl-QoS-FlowIdentity</w:t>
            </w:r>
          </w:p>
          <w:p w14:paraId="684FB2B4" w14:textId="77777777" w:rsidR="00392AF9" w:rsidRPr="00C44B38" w:rsidDel="008A4482"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en-GB"/>
              </w:rPr>
            </w:pPr>
            <w:r w:rsidRPr="00C44B38">
              <w:rPr>
                <w:rFonts w:ascii="Arial" w:eastAsia="Times New Roman" w:hAnsi="Arial" w:cs="Arial"/>
                <w:sz w:val="18"/>
                <w:lang w:eastAsia="zh-CN"/>
              </w:rPr>
              <w:t>This identity uniquely identifies one sidelink QoS flow between the UE and the network in the scope of UE, which is unique for different destination and cast type.</w:t>
            </w:r>
          </w:p>
        </w:tc>
      </w:tr>
      <w:tr w:rsidR="00392AF9" w:rsidRPr="00C44B38" w14:paraId="022B97CE"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824812"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en-GB"/>
              </w:rPr>
            </w:pPr>
            <w:r w:rsidRPr="00C44B38">
              <w:rPr>
                <w:rFonts w:ascii="Arial" w:eastAsia="Times New Roman" w:hAnsi="Arial"/>
                <w:b/>
                <w:bCs/>
                <w:i/>
                <w:iCs/>
                <w:sz w:val="18"/>
                <w:lang w:eastAsia="en-GB"/>
              </w:rPr>
              <w:lastRenderedPageBreak/>
              <w:t>sl-UE-AssistanceInformationNR</w:t>
            </w:r>
          </w:p>
          <w:p w14:paraId="5113DDAA"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noProof/>
                <w:sz w:val="18"/>
                <w:lang w:eastAsia="en-GB"/>
              </w:rPr>
            </w:pPr>
            <w:r w:rsidRPr="00C44B38">
              <w:rPr>
                <w:rFonts w:ascii="Arial" w:eastAsia="Times New Roman" w:hAnsi="Arial"/>
                <w:sz w:val="18"/>
                <w:lang w:eastAsia="en-GB"/>
              </w:rPr>
              <w:t>Indicates the traffic characteristic of sidelink logical channel(s)</w:t>
            </w:r>
            <w:r w:rsidRPr="00C44B38">
              <w:rPr>
                <w:rFonts w:ascii="Arial" w:eastAsia="Times New Roman" w:hAnsi="Arial" w:cs="Arial"/>
                <w:sz w:val="18"/>
                <w:lang w:eastAsia="en-GB"/>
              </w:rPr>
              <w:t xml:space="preserve">, specified in the IE </w:t>
            </w:r>
            <w:r w:rsidRPr="00C44B38">
              <w:rPr>
                <w:rFonts w:ascii="Arial" w:eastAsia="Times New Roman" w:hAnsi="Arial" w:cs="Arial"/>
                <w:i/>
                <w:iCs/>
                <w:sz w:val="18"/>
                <w:lang w:eastAsia="en-GB"/>
              </w:rPr>
              <w:t>SL-TrafficPatternInfo,</w:t>
            </w:r>
            <w:r w:rsidRPr="00C44B38">
              <w:rPr>
                <w:rFonts w:ascii="Arial" w:eastAsia="Times New Roman" w:hAnsi="Arial"/>
                <w:sz w:val="18"/>
                <w:lang w:eastAsia="en-GB"/>
              </w:rPr>
              <w:t xml:space="preserve"> that are setup for NR sidelink communication.</w:t>
            </w:r>
          </w:p>
        </w:tc>
      </w:tr>
      <w:tr w:rsidR="001D02BD" w:rsidRPr="00C44B38" w14:paraId="3F5CFC62" w14:textId="77777777" w:rsidTr="00381DD8">
        <w:trPr>
          <w:cantSplit/>
          <w:ins w:id="449" w:author="RAN2#121" w:date="2023-03-14T19:16:00Z"/>
        </w:trPr>
        <w:tc>
          <w:tcPr>
            <w:tcW w:w="14175" w:type="dxa"/>
            <w:tcBorders>
              <w:top w:val="single" w:sz="4" w:space="0" w:color="808080"/>
              <w:left w:val="single" w:sz="4" w:space="0" w:color="808080"/>
              <w:bottom w:val="single" w:sz="4" w:space="0" w:color="808080"/>
              <w:right w:val="single" w:sz="4" w:space="0" w:color="808080"/>
            </w:tcBorders>
          </w:tcPr>
          <w:p w14:paraId="6D4B1CC8" w14:textId="77777777" w:rsidR="001D02BD" w:rsidRPr="00A57656" w:rsidRDefault="001D02BD" w:rsidP="001D02BD">
            <w:pPr>
              <w:keepNext/>
              <w:keepLines/>
              <w:overflowPunct w:val="0"/>
              <w:autoSpaceDE w:val="0"/>
              <w:autoSpaceDN w:val="0"/>
              <w:adjustRightInd w:val="0"/>
              <w:spacing w:after="0" w:line="240" w:lineRule="auto"/>
              <w:jc w:val="left"/>
              <w:textAlignment w:val="baseline"/>
              <w:rPr>
                <w:ins w:id="450" w:author="RAN2#121" w:date="2023-03-14T19:16:00Z"/>
                <w:rFonts w:ascii="Arial" w:eastAsia="Times New Roman" w:hAnsi="Arial"/>
                <w:b/>
                <w:bCs/>
                <w:i/>
                <w:iCs/>
                <w:sz w:val="18"/>
                <w:lang w:eastAsia="en-GB"/>
              </w:rPr>
            </w:pPr>
            <w:ins w:id="451" w:author="RAN2#121" w:date="2023-03-14T19:16:00Z">
              <w:r>
                <w:rPr>
                  <w:rFonts w:ascii="Arial" w:eastAsia="Times New Roman" w:hAnsi="Arial"/>
                  <w:b/>
                  <w:bCs/>
                  <w:i/>
                  <w:iCs/>
                  <w:sz w:val="18"/>
                  <w:lang w:eastAsia="en-GB"/>
                </w:rPr>
                <w:t>slot</w:t>
              </w:r>
              <w:r w:rsidRPr="004F0048">
                <w:rPr>
                  <w:rFonts w:ascii="Arial" w:eastAsia="Times New Roman" w:hAnsi="Arial"/>
                  <w:b/>
                  <w:bCs/>
                  <w:i/>
                  <w:iCs/>
                  <w:sz w:val="18"/>
                  <w:lang w:eastAsia="en-GB"/>
                </w:rPr>
                <w:t>Offset</w:t>
              </w:r>
            </w:ins>
          </w:p>
          <w:p w14:paraId="4A97DF43" w14:textId="759C150C" w:rsidR="001D02BD" w:rsidRPr="00C44B38" w:rsidRDefault="001D02BD" w:rsidP="001D02BD">
            <w:pPr>
              <w:keepNext/>
              <w:keepLines/>
              <w:overflowPunct w:val="0"/>
              <w:autoSpaceDE w:val="0"/>
              <w:autoSpaceDN w:val="0"/>
              <w:adjustRightInd w:val="0"/>
              <w:spacing w:after="0" w:line="240" w:lineRule="auto"/>
              <w:jc w:val="left"/>
              <w:textAlignment w:val="baseline"/>
              <w:rPr>
                <w:ins w:id="452" w:author="RAN2#121" w:date="2023-03-14T19:16:00Z"/>
                <w:rFonts w:ascii="Arial" w:eastAsia="Times New Roman" w:hAnsi="Arial"/>
                <w:b/>
                <w:bCs/>
                <w:i/>
                <w:iCs/>
                <w:sz w:val="18"/>
                <w:lang w:eastAsia="en-GB"/>
              </w:rPr>
            </w:pPr>
            <w:ins w:id="453" w:author="RAN2#121" w:date="2023-03-14T19:16:00Z">
              <w:r w:rsidRPr="00C44B38">
                <w:rPr>
                  <w:rFonts w:ascii="Arial" w:eastAsia="Times New Roman" w:hAnsi="Arial"/>
                  <w:sz w:val="18"/>
                  <w:lang w:eastAsia="en-GB"/>
                </w:rPr>
                <w:t xml:space="preserve">Indicates the UE's preferred </w:t>
              </w:r>
              <w:r>
                <w:rPr>
                  <w:rFonts w:ascii="Arial" w:eastAsia="Times New Roman" w:hAnsi="Arial"/>
                  <w:sz w:val="18"/>
                  <w:lang w:eastAsia="ko-KR"/>
                </w:rPr>
                <w:t>slot offset</w:t>
              </w:r>
              <w:r w:rsidRPr="00C44B38">
                <w:rPr>
                  <w:rFonts w:ascii="Arial" w:eastAsia="Times New Roman" w:hAnsi="Arial"/>
                  <w:sz w:val="18"/>
                  <w:lang w:eastAsia="ko-KR"/>
                </w:rPr>
                <w:t xml:space="preserve"> </w:t>
              </w:r>
              <w:r>
                <w:rPr>
                  <w:rFonts w:ascii="Arial" w:eastAsia="Times New Roman" w:hAnsi="Arial"/>
                  <w:sz w:val="18"/>
                  <w:lang w:eastAsia="ko-KR"/>
                </w:rPr>
                <w:t xml:space="preserve">due to the IDC problem, </w:t>
              </w:r>
              <w:r w:rsidRPr="00F43A82">
                <w:rPr>
                  <w:szCs w:val="22"/>
                  <w:lang w:eastAsia="sv-SE"/>
                </w:rPr>
                <w:t>in multiples of 1</w:t>
              </w:r>
              <w:r>
                <w:rPr>
                  <w:szCs w:val="22"/>
                  <w:lang w:eastAsia="sv-SE"/>
                </w:rPr>
                <w:t>/32</w:t>
              </w:r>
              <w:r w:rsidRPr="00F43A82">
                <w:rPr>
                  <w:szCs w:val="22"/>
                  <w:lang w:eastAsia="sv-SE"/>
                </w:rPr>
                <w:t xml:space="preserve"> ms</w:t>
              </w:r>
              <w:r w:rsidRPr="00C44B38">
                <w:rPr>
                  <w:rFonts w:ascii="Arial" w:eastAsia="Times New Roman" w:hAnsi="Arial"/>
                  <w:sz w:val="18"/>
                  <w:lang w:eastAsia="en-GB"/>
                </w:rPr>
                <w:t>.</w:t>
              </w:r>
            </w:ins>
          </w:p>
        </w:tc>
      </w:tr>
      <w:tr w:rsidR="006F6C23" w:rsidRPr="00C44B38" w14:paraId="33A6348D" w14:textId="77777777" w:rsidTr="00381DD8">
        <w:trPr>
          <w:cantSplit/>
          <w:ins w:id="454" w:author="RAN2#121" w:date="2023-03-14T19:16:00Z"/>
        </w:trPr>
        <w:tc>
          <w:tcPr>
            <w:tcW w:w="14175" w:type="dxa"/>
            <w:tcBorders>
              <w:top w:val="single" w:sz="4" w:space="0" w:color="808080"/>
              <w:left w:val="single" w:sz="4" w:space="0" w:color="808080"/>
              <w:bottom w:val="single" w:sz="4" w:space="0" w:color="808080"/>
              <w:right w:val="single" w:sz="4" w:space="0" w:color="808080"/>
            </w:tcBorders>
          </w:tcPr>
          <w:p w14:paraId="1809D5C5" w14:textId="77777777" w:rsidR="006F6C23" w:rsidRPr="00A57656" w:rsidRDefault="006F6C23" w:rsidP="006F6C23">
            <w:pPr>
              <w:keepNext/>
              <w:keepLines/>
              <w:overflowPunct w:val="0"/>
              <w:autoSpaceDE w:val="0"/>
              <w:autoSpaceDN w:val="0"/>
              <w:adjustRightInd w:val="0"/>
              <w:spacing w:after="0" w:line="240" w:lineRule="auto"/>
              <w:jc w:val="left"/>
              <w:textAlignment w:val="baseline"/>
              <w:rPr>
                <w:ins w:id="455" w:author="RAN2#121" w:date="2023-03-14T19:16:00Z"/>
                <w:rFonts w:ascii="Arial" w:eastAsia="Times New Roman" w:hAnsi="Arial"/>
                <w:b/>
                <w:bCs/>
                <w:i/>
                <w:iCs/>
                <w:sz w:val="18"/>
                <w:lang w:eastAsia="en-GB"/>
              </w:rPr>
            </w:pPr>
            <w:ins w:id="456" w:author="RAN2#121" w:date="2023-03-14T19:16:00Z">
              <w:r w:rsidRPr="004F0048">
                <w:rPr>
                  <w:rFonts w:ascii="Arial" w:eastAsia="Times New Roman" w:hAnsi="Arial"/>
                  <w:b/>
                  <w:bCs/>
                  <w:i/>
                  <w:iCs/>
                  <w:sz w:val="18"/>
                  <w:lang w:eastAsia="en-GB"/>
                </w:rPr>
                <w:t>startOffset</w:t>
              </w:r>
            </w:ins>
          </w:p>
          <w:p w14:paraId="41CEBFF0" w14:textId="4C5AB76A" w:rsidR="006F6C23" w:rsidRDefault="006F6C23" w:rsidP="006F6C23">
            <w:pPr>
              <w:keepNext/>
              <w:keepLines/>
              <w:overflowPunct w:val="0"/>
              <w:autoSpaceDE w:val="0"/>
              <w:autoSpaceDN w:val="0"/>
              <w:adjustRightInd w:val="0"/>
              <w:spacing w:after="0" w:line="240" w:lineRule="auto"/>
              <w:jc w:val="left"/>
              <w:textAlignment w:val="baseline"/>
              <w:rPr>
                <w:ins w:id="457" w:author="RAN2#121" w:date="2023-03-14T19:16:00Z"/>
                <w:rFonts w:ascii="Arial" w:eastAsia="Times New Roman" w:hAnsi="Arial"/>
                <w:b/>
                <w:bCs/>
                <w:i/>
                <w:iCs/>
                <w:sz w:val="18"/>
                <w:lang w:eastAsia="en-GB"/>
              </w:rPr>
            </w:pPr>
            <w:ins w:id="458" w:author="RAN2#121" w:date="2023-03-14T19:16:00Z">
              <w:r w:rsidRPr="00C44B38">
                <w:rPr>
                  <w:rFonts w:ascii="Arial" w:eastAsia="Times New Roman" w:hAnsi="Arial"/>
                  <w:sz w:val="18"/>
                  <w:lang w:eastAsia="en-GB"/>
                </w:rPr>
                <w:t xml:space="preserve">Indicates the UE's preferred </w:t>
              </w:r>
              <w:r>
                <w:rPr>
                  <w:rFonts w:ascii="Arial" w:eastAsia="Times New Roman" w:hAnsi="Arial"/>
                  <w:sz w:val="18"/>
                  <w:lang w:eastAsia="ko-KR"/>
                </w:rPr>
                <w:t>start offset</w:t>
              </w:r>
              <w:r w:rsidRPr="00C44B38">
                <w:rPr>
                  <w:rFonts w:ascii="Arial" w:eastAsia="Times New Roman" w:hAnsi="Arial"/>
                  <w:sz w:val="18"/>
                  <w:lang w:eastAsia="ko-KR"/>
                </w:rPr>
                <w:t xml:space="preserve"> </w:t>
              </w:r>
              <w:r>
                <w:rPr>
                  <w:rFonts w:ascii="Arial" w:eastAsia="Times New Roman" w:hAnsi="Arial"/>
                  <w:sz w:val="18"/>
                  <w:lang w:eastAsia="ko-KR"/>
                </w:rPr>
                <w:t xml:space="preserve">due to the IDC problem, </w:t>
              </w:r>
              <w:r w:rsidRPr="00F43A82">
                <w:rPr>
                  <w:szCs w:val="22"/>
                  <w:lang w:eastAsia="sv-SE"/>
                </w:rPr>
                <w:t>in multiples of 1 ms</w:t>
              </w:r>
              <w:r w:rsidRPr="00C44B38">
                <w:rPr>
                  <w:rFonts w:ascii="Arial" w:eastAsia="Times New Roman" w:hAnsi="Arial"/>
                  <w:sz w:val="18"/>
                  <w:lang w:eastAsia="en-GB"/>
                </w:rPr>
                <w:t>.</w:t>
              </w:r>
            </w:ins>
          </w:p>
        </w:tc>
      </w:tr>
      <w:tr w:rsidR="006F6C23" w:rsidRPr="00C44B38" w14:paraId="5E65DC9D"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D6B7387" w14:textId="77777777" w:rsidR="006F6C23" w:rsidRPr="00C44B38" w:rsidRDefault="006F6C23" w:rsidP="006F6C23">
            <w:pPr>
              <w:keepNext/>
              <w:keepLines/>
              <w:overflowPunct w:val="0"/>
              <w:autoSpaceDE w:val="0"/>
              <w:autoSpaceDN w:val="0"/>
              <w:adjustRightInd w:val="0"/>
              <w:spacing w:after="0" w:line="240" w:lineRule="auto"/>
              <w:jc w:val="left"/>
              <w:textAlignment w:val="baseline"/>
              <w:rPr>
                <w:rFonts w:ascii="Arial" w:eastAsia="Times New Roman" w:hAnsi="Arial"/>
                <w:sz w:val="18"/>
                <w:szCs w:val="18"/>
                <w:lang w:eastAsia="sv-SE"/>
              </w:rPr>
            </w:pPr>
            <w:r w:rsidRPr="00C44B38">
              <w:rPr>
                <w:rFonts w:ascii="Arial" w:eastAsia="Times New Roman" w:hAnsi="Arial"/>
                <w:b/>
                <w:bCs/>
                <w:i/>
                <w:iCs/>
                <w:sz w:val="18"/>
                <w:lang w:eastAsia="zh-CN"/>
              </w:rPr>
              <w:t>type1</w:t>
            </w:r>
          </w:p>
          <w:p w14:paraId="7E3BFD00" w14:textId="77777777" w:rsidR="006F6C23" w:rsidRPr="00C44B38" w:rsidRDefault="006F6C23" w:rsidP="006F6C23">
            <w:pPr>
              <w:keepNext/>
              <w:keepLines/>
              <w:overflowPunct w:val="0"/>
              <w:autoSpaceDE w:val="0"/>
              <w:autoSpaceDN w:val="0"/>
              <w:adjustRightInd w:val="0"/>
              <w:spacing w:after="0" w:line="240" w:lineRule="auto"/>
              <w:jc w:val="left"/>
              <w:textAlignment w:val="baseline"/>
              <w:rPr>
                <w:rFonts w:ascii="Arial" w:eastAsia="Times New Roman" w:hAnsi="Arial"/>
                <w:lang w:eastAsia="ko-KR"/>
              </w:rPr>
            </w:pPr>
            <w:r w:rsidRPr="00C44B38">
              <w:rPr>
                <w:rFonts w:ascii="Arial" w:eastAsia="Times New Roman" w:hAnsi="Arial"/>
                <w:sz w:val="18"/>
                <w:lang w:eastAsia="en-GB"/>
              </w:rPr>
              <w:t xml:space="preserve">Indicates the preferred amount of increment/decrement to the </w:t>
            </w:r>
            <w:r w:rsidRPr="00C44B38">
              <w:rPr>
                <w:rFonts w:ascii="Arial" w:eastAsia="Times New Roman" w:hAnsi="Arial"/>
                <w:sz w:val="18"/>
                <w:lang w:eastAsia="ko-KR"/>
              </w:rPr>
              <w:t xml:space="preserve">long DRX cycle length </w:t>
            </w:r>
            <w:r w:rsidRPr="00C44B38">
              <w:rPr>
                <w:rFonts w:ascii="Arial" w:eastAsia="Times New Roman" w:hAnsi="Arial"/>
                <w:sz w:val="18"/>
                <w:lang w:eastAsia="en-GB"/>
              </w:rPr>
              <w:t xml:space="preserve">with respect to the current configuration. Value in number of milliseconds. Value </w:t>
            </w:r>
            <w:r w:rsidRPr="00C44B38">
              <w:rPr>
                <w:rFonts w:ascii="Arial" w:eastAsia="Times New Roman" w:hAnsi="Arial"/>
                <w:i/>
                <w:sz w:val="18"/>
                <w:lang w:eastAsia="sv-SE"/>
              </w:rPr>
              <w:t>ms40</w:t>
            </w:r>
            <w:r w:rsidRPr="00C44B38">
              <w:rPr>
                <w:rFonts w:ascii="Arial" w:eastAsia="Times New Roman" w:hAnsi="Arial"/>
                <w:sz w:val="18"/>
                <w:lang w:eastAsia="en-GB"/>
              </w:rPr>
              <w:t xml:space="preserve"> corresponds to 40 milliseconds, </w:t>
            </w:r>
            <w:r w:rsidRPr="00C44B38">
              <w:rPr>
                <w:rFonts w:ascii="Arial" w:eastAsia="Times New Roman" w:hAnsi="Arial"/>
                <w:i/>
                <w:sz w:val="18"/>
                <w:lang w:eastAsia="sv-SE"/>
              </w:rPr>
              <w:t>msMinus40</w:t>
            </w:r>
            <w:r w:rsidRPr="00C44B38">
              <w:rPr>
                <w:rFonts w:ascii="Arial" w:eastAsia="Times New Roman" w:hAnsi="Arial"/>
                <w:sz w:val="18"/>
                <w:lang w:eastAsia="en-GB"/>
              </w:rPr>
              <w:t xml:space="preserve"> corresponds to -40 milliseconds and so on.</w:t>
            </w:r>
          </w:p>
        </w:tc>
      </w:tr>
      <w:tr w:rsidR="006F6C23" w:rsidRPr="00C44B38" w14:paraId="36693171"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tcPr>
          <w:p w14:paraId="04CD575E" w14:textId="77777777" w:rsidR="006F6C23" w:rsidRPr="00C44B38" w:rsidRDefault="006F6C23" w:rsidP="006F6C23">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r w:rsidRPr="00C44B38">
              <w:rPr>
                <w:rFonts w:ascii="Arial" w:eastAsia="Times New Roman" w:hAnsi="Arial"/>
                <w:b/>
                <w:bCs/>
                <w:i/>
                <w:iCs/>
                <w:sz w:val="18"/>
                <w:lang w:eastAsia="zh-CN"/>
              </w:rPr>
              <w:t>ul-GapFR2-PatternPreference</w:t>
            </w:r>
          </w:p>
          <w:p w14:paraId="549D6CF1" w14:textId="77777777" w:rsidR="006F6C23" w:rsidRPr="00C44B38" w:rsidRDefault="006F6C23" w:rsidP="006F6C23">
            <w:pPr>
              <w:keepNext/>
              <w:keepLines/>
              <w:overflowPunct w:val="0"/>
              <w:autoSpaceDE w:val="0"/>
              <w:autoSpaceDN w:val="0"/>
              <w:adjustRightInd w:val="0"/>
              <w:spacing w:after="0" w:line="240" w:lineRule="auto"/>
              <w:jc w:val="left"/>
              <w:textAlignment w:val="baseline"/>
              <w:rPr>
                <w:rFonts w:ascii="Arial" w:eastAsia="Times New Roman" w:hAnsi="Arial"/>
                <w:sz w:val="18"/>
                <w:lang w:eastAsia="zh-CN"/>
              </w:rPr>
            </w:pPr>
            <w:r w:rsidRPr="00C44B38">
              <w:rPr>
                <w:rFonts w:ascii="Arial" w:eastAsia="Times New Roman" w:hAnsi="Arial"/>
                <w:sz w:val="18"/>
                <w:lang w:eastAsia="zh-CN"/>
              </w:rPr>
              <w:t xml:space="preserve">Indicates the UE's preference on FR2 UL gap pattern </w:t>
            </w:r>
            <w:r w:rsidRPr="00C44B38">
              <w:rPr>
                <w:rFonts w:ascii="Arial" w:eastAsia="Times New Roman" w:hAnsi="Arial"/>
                <w:sz w:val="18"/>
                <w:lang w:eastAsia="ja-JP"/>
              </w:rPr>
              <w:t>as defined in TS 38.133 [14]</w:t>
            </w:r>
            <w:r w:rsidRPr="00C44B38">
              <w:rPr>
                <w:rFonts w:ascii="Arial" w:eastAsia="Times New Roman" w:hAnsi="Arial"/>
                <w:sz w:val="18"/>
                <w:lang w:eastAsia="zh-CN"/>
              </w:rPr>
              <w:t>.</w:t>
            </w:r>
          </w:p>
        </w:tc>
      </w:tr>
      <w:tr w:rsidR="006F6C23" w:rsidRPr="00C44B38" w14:paraId="4C0D375B"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C9A985C" w14:textId="77777777" w:rsidR="006F6C23" w:rsidRPr="00C44B38" w:rsidRDefault="006F6C23" w:rsidP="006F6C23">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C44B38">
              <w:rPr>
                <w:rFonts w:ascii="Arial" w:eastAsia="Times New Roman" w:hAnsi="Arial"/>
                <w:b/>
                <w:i/>
                <w:sz w:val="18"/>
                <w:lang w:eastAsia="sv-SE"/>
              </w:rPr>
              <w:t>victimSystemType</w:t>
            </w:r>
          </w:p>
          <w:p w14:paraId="51D3F93B" w14:textId="09998056" w:rsidR="006F6C23" w:rsidRPr="00C44B38" w:rsidRDefault="006F6C23" w:rsidP="006F6C23">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r w:rsidRPr="00C44B38">
              <w:rPr>
                <w:rFonts w:ascii="Arial" w:eastAsia="Times New Roman" w:hAnsi="Arial"/>
                <w:sz w:val="18"/>
                <w:lang w:eastAsia="sv-SE"/>
              </w:rPr>
              <w:t>Indicate the list of victim system types to which IDC interference is caused from NR</w:t>
            </w:r>
            <w:del w:id="459" w:author="RAN2#122" w:date="2023-05-25T11:01:00Z">
              <w:r w:rsidRPr="00C44B38" w:rsidDel="00F530EC">
                <w:rPr>
                  <w:rFonts w:ascii="Arial" w:eastAsia="Times New Roman" w:hAnsi="Arial"/>
                  <w:sz w:val="18"/>
                  <w:lang w:eastAsia="sv-SE"/>
                </w:rPr>
                <w:delText xml:space="preserve"> when configured with UL CA</w:delText>
              </w:r>
            </w:del>
            <w:r w:rsidRPr="00C44B38">
              <w:rPr>
                <w:rFonts w:ascii="Arial" w:eastAsia="Times New Roman" w:hAnsi="Arial"/>
                <w:sz w:val="18"/>
                <w:lang w:eastAsia="sv-SE"/>
              </w:rPr>
              <w:t xml:space="preserve">. </w:t>
            </w:r>
            <w:r w:rsidRPr="00C44B38">
              <w:rPr>
                <w:rFonts w:ascii="Arial" w:eastAsia="Times New Roman" w:hAnsi="Arial"/>
                <w:sz w:val="18"/>
                <w:lang w:eastAsia="zh-CN"/>
              </w:rPr>
              <w:t xml:space="preserve">Value </w:t>
            </w:r>
            <w:r w:rsidRPr="00C44B38">
              <w:rPr>
                <w:rFonts w:ascii="Arial" w:eastAsia="Times New Roman" w:hAnsi="Arial"/>
                <w:i/>
                <w:sz w:val="18"/>
                <w:lang w:eastAsia="sv-SE"/>
              </w:rPr>
              <w:t>gps</w:t>
            </w:r>
            <w:r w:rsidRPr="00C44B38">
              <w:rPr>
                <w:rFonts w:ascii="Arial" w:eastAsia="Times New Roman" w:hAnsi="Arial"/>
                <w:sz w:val="18"/>
                <w:lang w:eastAsia="sv-SE"/>
              </w:rPr>
              <w:t xml:space="preserve">, </w:t>
            </w:r>
            <w:r w:rsidRPr="00C44B38">
              <w:rPr>
                <w:rFonts w:ascii="Arial" w:eastAsia="Times New Roman" w:hAnsi="Arial"/>
                <w:i/>
                <w:sz w:val="18"/>
                <w:lang w:eastAsia="sv-SE"/>
              </w:rPr>
              <w:t>glonass</w:t>
            </w:r>
            <w:r w:rsidRPr="00C44B38">
              <w:rPr>
                <w:rFonts w:ascii="Arial" w:eastAsia="Times New Roman" w:hAnsi="Arial"/>
                <w:sz w:val="18"/>
                <w:lang w:eastAsia="sv-SE"/>
              </w:rPr>
              <w:t xml:space="preserve">, </w:t>
            </w:r>
            <w:r w:rsidRPr="00C44B38">
              <w:rPr>
                <w:rFonts w:ascii="Arial" w:eastAsia="Times New Roman" w:hAnsi="Arial"/>
                <w:i/>
                <w:sz w:val="18"/>
                <w:lang w:eastAsia="sv-SE"/>
              </w:rPr>
              <w:t>bds</w:t>
            </w:r>
            <w:r w:rsidRPr="00C44B38">
              <w:rPr>
                <w:rFonts w:ascii="Arial" w:eastAsia="Times New Roman" w:hAnsi="Arial"/>
                <w:sz w:val="18"/>
                <w:lang w:eastAsia="sv-SE"/>
              </w:rPr>
              <w:t xml:space="preserve">, </w:t>
            </w:r>
            <w:r w:rsidRPr="00C44B38">
              <w:rPr>
                <w:rFonts w:ascii="Arial" w:eastAsia="Times New Roman" w:hAnsi="Arial"/>
                <w:i/>
                <w:sz w:val="18"/>
                <w:lang w:eastAsia="sv-SE"/>
              </w:rPr>
              <w:t>galileo</w:t>
            </w:r>
            <w:r w:rsidRPr="00C44B38">
              <w:rPr>
                <w:rFonts w:ascii="Arial" w:eastAsia="Times New Roman" w:hAnsi="Arial"/>
                <w:sz w:val="18"/>
                <w:lang w:eastAsia="zh-CN"/>
              </w:rPr>
              <w:t xml:space="preserve">and </w:t>
            </w:r>
            <w:r w:rsidRPr="00C44B38">
              <w:rPr>
                <w:rFonts w:ascii="Arial" w:eastAsia="Times New Roman" w:hAnsi="Arial"/>
                <w:i/>
                <w:sz w:val="18"/>
                <w:lang w:eastAsia="zh-CN"/>
              </w:rPr>
              <w:t>navIC</w:t>
            </w:r>
            <w:r w:rsidRPr="00C44B38">
              <w:rPr>
                <w:rFonts w:ascii="Arial" w:eastAsia="Times New Roman" w:hAnsi="Arial"/>
                <w:sz w:val="18"/>
                <w:lang w:eastAsia="zh-CN"/>
              </w:rPr>
              <w:t xml:space="preserve"> indicates </w:t>
            </w:r>
            <w:r w:rsidRPr="00C44B38">
              <w:rPr>
                <w:rFonts w:ascii="Arial" w:eastAsia="Times New Roman" w:hAnsi="Arial"/>
                <w:sz w:val="18"/>
                <w:lang w:eastAsia="sv-SE"/>
              </w:rPr>
              <w:t>the type of GNSS. V</w:t>
            </w:r>
            <w:r w:rsidRPr="00C44B38">
              <w:rPr>
                <w:rFonts w:ascii="Arial" w:eastAsia="Times New Roman" w:hAnsi="Arial"/>
                <w:sz w:val="18"/>
                <w:lang w:eastAsia="zh-CN"/>
              </w:rPr>
              <w:t xml:space="preserve">alue </w:t>
            </w:r>
            <w:r w:rsidRPr="00C44B38">
              <w:rPr>
                <w:rFonts w:ascii="Arial" w:eastAsia="Times New Roman" w:hAnsi="Arial"/>
                <w:i/>
                <w:sz w:val="18"/>
                <w:lang w:eastAsia="sv-SE"/>
              </w:rPr>
              <w:t>wlan</w:t>
            </w:r>
            <w:r w:rsidRPr="00C44B38">
              <w:rPr>
                <w:rFonts w:ascii="Arial" w:eastAsia="Times New Roman" w:hAnsi="Arial"/>
                <w:sz w:val="18"/>
                <w:lang w:eastAsia="zh-CN"/>
              </w:rPr>
              <w:t xml:space="preserve"> indicates </w:t>
            </w:r>
            <w:r w:rsidRPr="00C44B38">
              <w:rPr>
                <w:rFonts w:ascii="Arial" w:eastAsia="Times New Roman" w:hAnsi="Arial"/>
                <w:sz w:val="18"/>
                <w:lang w:eastAsia="sv-SE"/>
              </w:rPr>
              <w:t xml:space="preserve">WLAN </w:t>
            </w:r>
            <w:r w:rsidRPr="00C44B38">
              <w:rPr>
                <w:rFonts w:ascii="Arial" w:eastAsia="Times New Roman" w:hAnsi="Arial"/>
                <w:sz w:val="18"/>
                <w:lang w:eastAsia="zh-CN"/>
              </w:rPr>
              <w:t xml:space="preserve">and value </w:t>
            </w:r>
            <w:r w:rsidRPr="00C44B38">
              <w:rPr>
                <w:rFonts w:ascii="Arial" w:eastAsia="Times New Roman" w:hAnsi="Arial"/>
                <w:i/>
                <w:iCs/>
                <w:sz w:val="18"/>
                <w:lang w:eastAsia="zh-CN"/>
              </w:rPr>
              <w:t>b</w:t>
            </w:r>
            <w:r w:rsidRPr="00C44B38">
              <w:rPr>
                <w:rFonts w:ascii="Arial" w:eastAsia="Times New Roman" w:hAnsi="Arial"/>
                <w:i/>
                <w:iCs/>
                <w:sz w:val="18"/>
                <w:lang w:eastAsia="sv-SE"/>
              </w:rPr>
              <w:t>lueto</w:t>
            </w:r>
            <w:r w:rsidRPr="00C44B38">
              <w:rPr>
                <w:rFonts w:ascii="Arial" w:eastAsia="Times New Roman" w:hAnsi="Arial"/>
                <w:i/>
                <w:iCs/>
                <w:sz w:val="18"/>
                <w:lang w:eastAsia="zh-CN"/>
              </w:rPr>
              <w:t>oth</w:t>
            </w:r>
            <w:r w:rsidRPr="00C44B38">
              <w:rPr>
                <w:rFonts w:ascii="Arial" w:eastAsia="Times New Roman" w:hAnsi="Arial"/>
                <w:sz w:val="18"/>
                <w:lang w:eastAsia="zh-CN"/>
              </w:rPr>
              <w:t xml:space="preserve"> indicates </w:t>
            </w:r>
            <w:r w:rsidRPr="00C44B38">
              <w:rPr>
                <w:rFonts w:ascii="Arial" w:eastAsia="Times New Roman" w:hAnsi="Arial"/>
                <w:sz w:val="18"/>
                <w:lang w:eastAsia="sv-SE"/>
              </w:rPr>
              <w:t>Bluetooth</w:t>
            </w:r>
            <w:r w:rsidRPr="00C44B38">
              <w:rPr>
                <w:rFonts w:ascii="Arial" w:eastAsia="Times New Roman" w:hAnsi="Arial"/>
                <w:sz w:val="18"/>
                <w:lang w:eastAsia="zh-CN"/>
              </w:rPr>
              <w:t>.</w:t>
            </w:r>
          </w:p>
        </w:tc>
      </w:tr>
    </w:tbl>
    <w:p w14:paraId="32117F9E" w14:textId="77777777" w:rsidR="00C44B38" w:rsidRPr="00C44B38" w:rsidRDefault="00C44B38" w:rsidP="00C44B38">
      <w:pPr>
        <w:overflowPunct w:val="0"/>
        <w:autoSpaceDE w:val="0"/>
        <w:autoSpaceDN w:val="0"/>
        <w:adjustRightInd w:val="0"/>
        <w:spacing w:line="240" w:lineRule="auto"/>
        <w:jc w:val="left"/>
        <w:textAlignment w:val="baseline"/>
        <w:rPr>
          <w:rFonts w:eastAsia="Times New Roman"/>
          <w:lang w:eastAsia="ja-JP"/>
        </w:rPr>
      </w:pPr>
    </w:p>
    <w:tbl>
      <w:tblPr>
        <w:tblStyle w:val="TableGrid"/>
        <w:tblW w:w="14173" w:type="dxa"/>
        <w:tblInd w:w="0" w:type="dxa"/>
        <w:tblLook w:val="04A0" w:firstRow="1" w:lastRow="0" w:firstColumn="1" w:lastColumn="0" w:noHBand="0" w:noVBand="1"/>
      </w:tblPr>
      <w:tblGrid>
        <w:gridCol w:w="14173"/>
      </w:tblGrid>
      <w:tr w:rsidR="00C44B38" w:rsidRPr="00C44B38" w14:paraId="5BFF1932"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645996E7" w14:textId="77777777" w:rsidR="00C44B38" w:rsidRPr="00C44B38" w:rsidRDefault="00C44B38" w:rsidP="00C44B38">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C44B38">
              <w:rPr>
                <w:rFonts w:ascii="Arial" w:eastAsia="Times New Roman" w:hAnsi="Arial"/>
                <w:b/>
                <w:i/>
                <w:sz w:val="18"/>
                <w:lang w:eastAsia="ja-JP"/>
              </w:rPr>
              <w:t>SL-TrafficPatternInfo field descriptions</w:t>
            </w:r>
          </w:p>
        </w:tc>
      </w:tr>
      <w:tr w:rsidR="00C44B38" w:rsidRPr="00C44B38" w14:paraId="110DC84D"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647687FA" w14:textId="77777777" w:rsidR="00C44B38" w:rsidRPr="00C44B38" w:rsidRDefault="00C44B38" w:rsidP="00C44B38">
            <w:pPr>
              <w:keepNext/>
              <w:keepLines/>
              <w:overflowPunct w:val="0"/>
              <w:autoSpaceDE w:val="0"/>
              <w:autoSpaceDN w:val="0"/>
              <w:adjustRightInd w:val="0"/>
              <w:spacing w:after="0"/>
              <w:jc w:val="left"/>
              <w:textAlignment w:val="baseline"/>
              <w:rPr>
                <w:rFonts w:ascii="Arial" w:eastAsia="Times New Roman" w:hAnsi="Arial"/>
                <w:b/>
                <w:i/>
                <w:noProof/>
                <w:sz w:val="18"/>
                <w:lang w:eastAsia="en-GB"/>
              </w:rPr>
            </w:pPr>
            <w:r w:rsidRPr="00C44B38">
              <w:rPr>
                <w:rFonts w:ascii="Arial" w:eastAsia="Times New Roman" w:hAnsi="Arial"/>
                <w:b/>
                <w:i/>
                <w:sz w:val="18"/>
                <w:lang w:eastAsia="zh-CN"/>
              </w:rPr>
              <w:t>m</w:t>
            </w:r>
            <w:r w:rsidRPr="00C44B38">
              <w:rPr>
                <w:rFonts w:ascii="Arial" w:eastAsia="Times New Roman" w:hAnsi="Arial"/>
                <w:b/>
                <w:i/>
                <w:sz w:val="18"/>
                <w:lang w:eastAsia="ja-JP"/>
              </w:rPr>
              <w:t>essageSize</w:t>
            </w:r>
          </w:p>
          <w:p w14:paraId="324B627B" w14:textId="77777777" w:rsidR="00C44B38" w:rsidRPr="00C44B38" w:rsidRDefault="00C44B38" w:rsidP="00C44B38">
            <w:pPr>
              <w:keepNext/>
              <w:keepLines/>
              <w:overflowPunct w:val="0"/>
              <w:autoSpaceDE w:val="0"/>
              <w:autoSpaceDN w:val="0"/>
              <w:adjustRightInd w:val="0"/>
              <w:spacing w:after="0"/>
              <w:jc w:val="left"/>
              <w:textAlignment w:val="baseline"/>
              <w:rPr>
                <w:rFonts w:ascii="Arial" w:eastAsia="Times New Roman" w:hAnsi="Arial"/>
                <w:b/>
                <w:i/>
                <w:noProof/>
                <w:sz w:val="18"/>
                <w:lang w:eastAsia="en-GB"/>
              </w:rPr>
            </w:pPr>
            <w:r w:rsidRPr="00C44B38">
              <w:rPr>
                <w:rFonts w:ascii="Arial" w:eastAsia="Times New Roman" w:hAnsi="Arial"/>
                <w:sz w:val="18"/>
                <w:lang w:eastAsia="zh-CN"/>
              </w:rPr>
              <w:t>Indicates the maximum TB size based on the observed traffic pattern</w:t>
            </w:r>
            <w:r w:rsidRPr="00C44B38">
              <w:rPr>
                <w:rFonts w:ascii="Arial" w:eastAsia="Times New Roman" w:hAnsi="Arial"/>
                <w:sz w:val="18"/>
                <w:lang w:eastAsia="en-GB"/>
              </w:rPr>
              <w:t>. The value refers to the index of TS 38.321 [3], table 6.1.3.1-2.</w:t>
            </w:r>
          </w:p>
        </w:tc>
      </w:tr>
      <w:tr w:rsidR="00C44B38" w:rsidRPr="00C44B38" w14:paraId="7E87B13F"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58C9ED9D" w14:textId="77777777" w:rsidR="00C44B38" w:rsidRPr="00C44B38" w:rsidRDefault="00C44B38" w:rsidP="00C44B38">
            <w:pPr>
              <w:keepNext/>
              <w:keepLines/>
              <w:overflowPunct w:val="0"/>
              <w:autoSpaceDE w:val="0"/>
              <w:autoSpaceDN w:val="0"/>
              <w:adjustRightInd w:val="0"/>
              <w:spacing w:after="0"/>
              <w:jc w:val="left"/>
              <w:textAlignment w:val="baseline"/>
              <w:rPr>
                <w:rFonts w:ascii="Arial" w:eastAsia="Times New Roman" w:hAnsi="Arial"/>
                <w:b/>
                <w:i/>
                <w:noProof/>
                <w:sz w:val="18"/>
                <w:lang w:eastAsia="en-GB"/>
              </w:rPr>
            </w:pPr>
            <w:r w:rsidRPr="00C44B38">
              <w:rPr>
                <w:rFonts w:ascii="Arial" w:eastAsia="Times New Roman" w:hAnsi="Arial"/>
                <w:b/>
                <w:i/>
                <w:noProof/>
                <w:sz w:val="18"/>
                <w:lang w:eastAsia="en-GB"/>
              </w:rPr>
              <w:t>timingOffset</w:t>
            </w:r>
          </w:p>
          <w:p w14:paraId="55AD905A" w14:textId="77777777" w:rsidR="00C44B38" w:rsidRPr="00C44B38" w:rsidRDefault="00C44B38" w:rsidP="00C44B38">
            <w:pPr>
              <w:keepNext/>
              <w:keepLines/>
              <w:overflowPunct w:val="0"/>
              <w:autoSpaceDE w:val="0"/>
              <w:autoSpaceDN w:val="0"/>
              <w:adjustRightInd w:val="0"/>
              <w:spacing w:after="0"/>
              <w:jc w:val="left"/>
              <w:textAlignment w:val="baseline"/>
              <w:rPr>
                <w:rFonts w:ascii="Arial" w:eastAsia="Times New Roman" w:hAnsi="Arial"/>
                <w:b/>
                <w:i/>
                <w:sz w:val="18"/>
                <w:lang w:eastAsia="ja-JP"/>
              </w:rPr>
            </w:pPr>
            <w:r w:rsidRPr="00C44B38">
              <w:rPr>
                <w:rFonts w:ascii="Arial" w:eastAsia="Times New Roman" w:hAnsi="Arial"/>
                <w:noProof/>
                <w:sz w:val="18"/>
                <w:lang w:eastAsia="en-GB"/>
              </w:rPr>
              <w:t>This field indicates the estimated timing for a packet arrival in a sidelink logical channel. Specifically, the value indicates the timing offset with respect to subframe#0 of SFN#0 in milliseconds.</w:t>
            </w:r>
          </w:p>
        </w:tc>
      </w:tr>
      <w:tr w:rsidR="00C44B38" w:rsidRPr="00C44B38" w14:paraId="4F7D3124"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36A7B4F3" w14:textId="77777777" w:rsidR="00C44B38" w:rsidRPr="00C44B38" w:rsidRDefault="00C44B38" w:rsidP="00C44B38">
            <w:pPr>
              <w:keepNext/>
              <w:keepLines/>
              <w:overflowPunct w:val="0"/>
              <w:autoSpaceDE w:val="0"/>
              <w:autoSpaceDN w:val="0"/>
              <w:adjustRightInd w:val="0"/>
              <w:spacing w:after="0"/>
              <w:jc w:val="left"/>
              <w:textAlignment w:val="baseline"/>
              <w:rPr>
                <w:rFonts w:ascii="Arial" w:eastAsia="Times New Roman" w:hAnsi="Arial"/>
                <w:b/>
                <w:i/>
                <w:noProof/>
                <w:sz w:val="18"/>
                <w:lang w:eastAsia="en-GB"/>
              </w:rPr>
            </w:pPr>
            <w:r w:rsidRPr="00C44B38">
              <w:rPr>
                <w:rFonts w:ascii="Arial" w:eastAsia="Times New Roman" w:hAnsi="Arial"/>
                <w:b/>
                <w:i/>
                <w:noProof/>
                <w:sz w:val="18"/>
                <w:lang w:eastAsia="en-GB"/>
              </w:rPr>
              <w:t>trafficPeriodicity</w:t>
            </w:r>
          </w:p>
          <w:p w14:paraId="5AD599E1" w14:textId="77777777" w:rsidR="00C44B38" w:rsidRPr="00C44B38" w:rsidRDefault="00C44B38" w:rsidP="00C44B38">
            <w:pPr>
              <w:keepNext/>
              <w:keepLines/>
              <w:overflowPunct w:val="0"/>
              <w:autoSpaceDE w:val="0"/>
              <w:autoSpaceDN w:val="0"/>
              <w:adjustRightInd w:val="0"/>
              <w:spacing w:after="0"/>
              <w:jc w:val="left"/>
              <w:textAlignment w:val="baseline"/>
              <w:rPr>
                <w:rFonts w:ascii="Arial" w:eastAsia="Times New Roman" w:hAnsi="Arial"/>
                <w:b/>
                <w:i/>
                <w:noProof/>
                <w:sz w:val="18"/>
                <w:lang w:eastAsia="en-GB"/>
              </w:rPr>
            </w:pPr>
            <w:r w:rsidRPr="00C44B38">
              <w:rPr>
                <w:rFonts w:ascii="Arial" w:eastAsia="Times New Roman" w:hAnsi="Arial"/>
                <w:noProof/>
                <w:sz w:val="18"/>
                <w:lang w:eastAsia="en-GB"/>
              </w:rPr>
              <w:t>This field indicates the estimated data arrival periodicity in a sidelink logical channel. Value ms20 corresponds to 20 ms, ms50 corresponds to 50 ms and so on.</w:t>
            </w:r>
          </w:p>
        </w:tc>
      </w:tr>
    </w:tbl>
    <w:p w14:paraId="10D31B35" w14:textId="77777777" w:rsidR="00C44B38" w:rsidRPr="00C44B38" w:rsidRDefault="00C44B38" w:rsidP="00C44B38">
      <w:pPr>
        <w:overflowPunct w:val="0"/>
        <w:autoSpaceDE w:val="0"/>
        <w:autoSpaceDN w:val="0"/>
        <w:adjustRightInd w:val="0"/>
        <w:spacing w:line="240" w:lineRule="auto"/>
        <w:jc w:val="left"/>
        <w:textAlignment w:val="baseline"/>
        <w:rPr>
          <w:rFonts w:eastAsia="Times New Roman"/>
          <w:lang w:eastAsia="ja-JP"/>
        </w:rPr>
      </w:pPr>
    </w:p>
    <w:p w14:paraId="216EF711" w14:textId="390905AB" w:rsidR="00F906C4" w:rsidRDefault="00F906C4" w:rsidP="00D2623B">
      <w:pPr>
        <w:rPr>
          <w:rFonts w:eastAsia="宋体"/>
          <w:lang w:eastAsia="zh-CN"/>
        </w:rPr>
      </w:pPr>
    </w:p>
    <w:p w14:paraId="4ECB7C21" w14:textId="77777777" w:rsidR="00B23B51" w:rsidRDefault="00B23B51" w:rsidP="00B23B51">
      <w:pPr>
        <w:rPr>
          <w:rFonts w:eastAsia="宋体"/>
          <w:lang w:eastAsia="zh-CN"/>
        </w:rPr>
      </w:pPr>
    </w:p>
    <w:p w14:paraId="6F65CD56" w14:textId="77777777" w:rsidR="00B23B51" w:rsidRDefault="00B23B51" w:rsidP="00B23B51">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2F8343CB" w14:textId="77777777" w:rsidR="00B23B51" w:rsidRPr="00B6401A" w:rsidRDefault="00B23B51" w:rsidP="00B23B51">
      <w:pPr>
        <w:keepNext/>
        <w:keepLines/>
        <w:overflowPunct w:val="0"/>
        <w:autoSpaceDE w:val="0"/>
        <w:autoSpaceDN w:val="0"/>
        <w:adjustRightInd w:val="0"/>
        <w:spacing w:before="120" w:line="240" w:lineRule="auto"/>
        <w:ind w:left="1134" w:hanging="1134"/>
        <w:jc w:val="left"/>
        <w:textAlignment w:val="baseline"/>
        <w:outlineLvl w:val="2"/>
        <w:rPr>
          <w:rFonts w:ascii="Arial" w:eastAsia="Times New Roman" w:hAnsi="Arial"/>
          <w:sz w:val="28"/>
          <w:lang w:eastAsia="ja-JP"/>
        </w:rPr>
      </w:pPr>
      <w:bookmarkStart w:id="460" w:name="_Toc60777158"/>
      <w:bookmarkStart w:id="461" w:name="_Toc124713087"/>
      <w:bookmarkStart w:id="462" w:name="_Hlk54206873"/>
      <w:r w:rsidRPr="00B6401A">
        <w:rPr>
          <w:rFonts w:ascii="Arial" w:eastAsia="Times New Roman" w:hAnsi="Arial"/>
          <w:sz w:val="28"/>
          <w:lang w:eastAsia="ja-JP"/>
        </w:rPr>
        <w:t>6.3.2</w:t>
      </w:r>
      <w:r w:rsidRPr="00B6401A">
        <w:rPr>
          <w:rFonts w:ascii="Arial" w:eastAsia="Times New Roman" w:hAnsi="Arial"/>
          <w:sz w:val="28"/>
          <w:lang w:eastAsia="ja-JP"/>
        </w:rPr>
        <w:tab/>
        <w:t>Radio resource control information elements</w:t>
      </w:r>
      <w:bookmarkEnd w:id="460"/>
      <w:bookmarkEnd w:id="461"/>
    </w:p>
    <w:p w14:paraId="567096CB" w14:textId="77777777" w:rsidR="006D6559" w:rsidRPr="006D6559" w:rsidRDefault="006D6559" w:rsidP="006D6559">
      <w:pPr>
        <w:keepNext/>
        <w:keepLines/>
        <w:overflowPunct w:val="0"/>
        <w:autoSpaceDE w:val="0"/>
        <w:autoSpaceDN w:val="0"/>
        <w:adjustRightInd w:val="0"/>
        <w:spacing w:before="120" w:line="240" w:lineRule="auto"/>
        <w:ind w:left="1418" w:hanging="1418"/>
        <w:jc w:val="left"/>
        <w:textAlignment w:val="baseline"/>
        <w:outlineLvl w:val="3"/>
        <w:rPr>
          <w:rFonts w:ascii="Arial" w:eastAsia="Times New Roman" w:hAnsi="Arial"/>
          <w:sz w:val="24"/>
          <w:lang w:eastAsia="ja-JP"/>
        </w:rPr>
      </w:pPr>
      <w:bookmarkStart w:id="463" w:name="_Toc60777187"/>
      <w:bookmarkStart w:id="464" w:name="_Toc124713118"/>
      <w:bookmarkEnd w:id="462"/>
      <w:r w:rsidRPr="006D6559">
        <w:rPr>
          <w:rFonts w:ascii="Arial" w:eastAsia="Times New Roman" w:hAnsi="Arial"/>
          <w:sz w:val="24"/>
          <w:lang w:eastAsia="ja-JP"/>
        </w:rPr>
        <w:t>–</w:t>
      </w:r>
      <w:r w:rsidRPr="006D6559">
        <w:rPr>
          <w:rFonts w:ascii="Arial" w:eastAsia="Times New Roman" w:hAnsi="Arial"/>
          <w:sz w:val="24"/>
          <w:lang w:eastAsia="ja-JP"/>
        </w:rPr>
        <w:tab/>
      </w:r>
      <w:r w:rsidRPr="006D6559">
        <w:rPr>
          <w:rFonts w:ascii="Arial" w:eastAsia="Times New Roman" w:hAnsi="Arial"/>
          <w:i/>
          <w:sz w:val="24"/>
          <w:lang w:eastAsia="ja-JP"/>
        </w:rPr>
        <w:t>CellGroupConfig</w:t>
      </w:r>
      <w:bookmarkEnd w:id="463"/>
      <w:bookmarkEnd w:id="464"/>
    </w:p>
    <w:p w14:paraId="3855BB92" w14:textId="77777777" w:rsidR="006D6559" w:rsidRPr="006D6559" w:rsidRDefault="006D6559" w:rsidP="006D6559">
      <w:pPr>
        <w:overflowPunct w:val="0"/>
        <w:autoSpaceDE w:val="0"/>
        <w:autoSpaceDN w:val="0"/>
        <w:adjustRightInd w:val="0"/>
        <w:spacing w:line="240" w:lineRule="auto"/>
        <w:jc w:val="left"/>
        <w:textAlignment w:val="baseline"/>
        <w:rPr>
          <w:rFonts w:eastAsia="Times New Roman"/>
          <w:lang w:eastAsia="ja-JP"/>
        </w:rPr>
      </w:pPr>
      <w:r w:rsidRPr="006D6559">
        <w:rPr>
          <w:rFonts w:eastAsia="Times New Roman"/>
          <w:lang w:eastAsia="ja-JP"/>
        </w:rPr>
        <w:t xml:space="preserve">The </w:t>
      </w:r>
      <w:r w:rsidRPr="006D6559">
        <w:rPr>
          <w:rFonts w:eastAsia="Times New Roman"/>
          <w:i/>
          <w:lang w:eastAsia="ja-JP"/>
        </w:rPr>
        <w:t xml:space="preserve">CellGroupConfig </w:t>
      </w:r>
      <w:r w:rsidRPr="006D6559">
        <w:rPr>
          <w:rFonts w:eastAsia="Times New Roman"/>
          <w:lang w:eastAsia="ja-JP"/>
        </w:rPr>
        <w:t>IE is used to configure a master cell group (MCG) or secondary cell group (SCG). A cell group comprises of one MAC entity, a set of logical channels with associated RLC entities and of a primary cell (SpCell) and one or more secondary cells (SCells).</w:t>
      </w:r>
    </w:p>
    <w:p w14:paraId="4C099100" w14:textId="77777777" w:rsidR="006D6559" w:rsidRPr="006D6559" w:rsidRDefault="006D6559" w:rsidP="006D655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6D6559">
        <w:rPr>
          <w:rFonts w:ascii="Arial" w:eastAsia="Times New Roman" w:hAnsi="Arial"/>
          <w:b/>
          <w:bCs/>
          <w:i/>
          <w:iCs/>
          <w:lang w:eastAsia="ja-JP"/>
        </w:rPr>
        <w:lastRenderedPageBreak/>
        <w:t xml:space="preserve">CellGroupConfig </w:t>
      </w:r>
      <w:r w:rsidRPr="006D6559">
        <w:rPr>
          <w:rFonts w:ascii="Arial" w:eastAsia="Times New Roman" w:hAnsi="Arial"/>
          <w:b/>
          <w:lang w:eastAsia="ja-JP"/>
        </w:rPr>
        <w:t>information element</w:t>
      </w:r>
    </w:p>
    <w:p w14:paraId="260C9959"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color w:val="808080"/>
          <w:sz w:val="16"/>
          <w:lang w:eastAsia="en-GB"/>
        </w:rPr>
        <w:t>-- ASN1START</w:t>
      </w:r>
    </w:p>
    <w:p w14:paraId="4C63B7D5"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color w:val="808080"/>
          <w:sz w:val="16"/>
          <w:lang w:eastAsia="en-GB"/>
        </w:rPr>
        <w:t>-- TAG-CELLGROUPCONFIG-START</w:t>
      </w:r>
    </w:p>
    <w:p w14:paraId="289051AE"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39A37E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color w:val="808080"/>
          <w:sz w:val="16"/>
          <w:lang w:eastAsia="en-GB"/>
        </w:rPr>
        <w:t>-- Configuration of one Cell-Group:</w:t>
      </w:r>
    </w:p>
    <w:p w14:paraId="0E5EB15F"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CellGroupConfig ::=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p>
    <w:p w14:paraId="61C73BF0"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cellGroupId                                CellGroupId,</w:t>
      </w:r>
    </w:p>
    <w:p w14:paraId="33534965"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rlc-BearerToAddModList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(1..maxLC-ID))</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RLC-BearerConfig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N</w:t>
      </w:r>
    </w:p>
    <w:p w14:paraId="1D336E0D"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rlc-BearerToReleaseList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(1..maxLC-ID))</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LogicalChannelIdentity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N</w:t>
      </w:r>
    </w:p>
    <w:p w14:paraId="5911B1B4"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mac-CellGroupConfig                        MAC-CellGroupConfig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M</w:t>
      </w:r>
    </w:p>
    <w:p w14:paraId="16DB1D16"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physicalCellGroupConfig                    PhysicalCellGroupConfig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M</w:t>
      </w:r>
    </w:p>
    <w:p w14:paraId="6EF78E89"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spCellConfig                               SpCellConfig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M</w:t>
      </w:r>
    </w:p>
    <w:p w14:paraId="2A240ACB"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sCellToAddModList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 xml:space="preserve"> (1..maxNrofSCells))</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SCellConfig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N</w:t>
      </w:r>
    </w:p>
    <w:p w14:paraId="43BECC50"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sCellToReleaseList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 xml:space="preserve"> (1..maxNrofSCells))</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SCellIndex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N</w:t>
      </w:r>
    </w:p>
    <w:p w14:paraId="09B0E63E"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627D8F7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05F4E7B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reportUplinkTxDirectCurrent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{true}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Cond BWP-Reconfig</w:t>
      </w:r>
    </w:p>
    <w:p w14:paraId="1F6A7FD9"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53B760ED"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3D0E4DAC"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bap-Address-r16                            </w:t>
      </w:r>
      <w:r w:rsidRPr="006D6559">
        <w:rPr>
          <w:rFonts w:ascii="Courier New" w:eastAsia="Times New Roman" w:hAnsi="Courier New"/>
          <w:noProof/>
          <w:color w:val="993366"/>
          <w:sz w:val="16"/>
          <w:lang w:eastAsia="en-GB"/>
        </w:rPr>
        <w:t>BIT</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STRING</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 xml:space="preserve"> (10))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M</w:t>
      </w:r>
    </w:p>
    <w:p w14:paraId="68C696B3"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bh-RLC-ChannelToAddModList-r16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(1..maxBH-RLC-ChannelID-r16))</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BH-RLC-ChannelConfig-r16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N</w:t>
      </w:r>
    </w:p>
    <w:p w14:paraId="25903B5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bh-RLC-ChannelToReleaseList-r16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(1..maxBH-RLC-ChannelID-r16))</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BH-RLC-ChannelID-r16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N</w:t>
      </w:r>
    </w:p>
    <w:p w14:paraId="2941BBDF"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f1c-TransferPath-r16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{lte, nr, both}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M</w:t>
      </w:r>
    </w:p>
    <w:p w14:paraId="59D11B20"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simultaneousTCI-UpdateList1-r16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 xml:space="preserve"> (1..maxNrofServingCellsTCI-r16))</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ServCellIndex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R</w:t>
      </w:r>
    </w:p>
    <w:p w14:paraId="460A6E8B"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simultaneousTCI-UpdateList2-r16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 xml:space="preserve"> (1..maxNrofServingCellsTCI-r16))</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ServCellIndex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R</w:t>
      </w:r>
    </w:p>
    <w:p w14:paraId="193FB51F"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simultaneousSpatial-UpdatedList1-r16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 xml:space="preserve"> (1..maxNrofServingCellsTCI-r16))</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ServCellIndex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R</w:t>
      </w:r>
    </w:p>
    <w:p w14:paraId="3C142BF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simultaneousSpatial-UpdatedList2-r16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 xml:space="preserve"> (1..maxNrofServingCellsTCI-r16))</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ServCellIndex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R</w:t>
      </w:r>
    </w:p>
    <w:p w14:paraId="6CE6B9E7"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uplinkTxSwitchingOption-r16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{switchedUL, dualUL}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R</w:t>
      </w:r>
    </w:p>
    <w:p w14:paraId="6A76CEB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uplinkTxSwitchingPowerBoosting-r16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{enabled}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R</w:t>
      </w:r>
    </w:p>
    <w:p w14:paraId="6AE48590"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5BE4CBA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73661764"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lastRenderedPageBreak/>
        <w:t xml:space="preserve">    reportUplinkTxDirectCurrentTwoCarrier-r16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{true}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N</w:t>
      </w:r>
    </w:p>
    <w:p w14:paraId="2E9C40F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3B759528"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28E7ED4F"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f1c-TransferPathNRDC-r17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{mcg, scg, both}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M</w:t>
      </w:r>
    </w:p>
    <w:p w14:paraId="6487B801"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uplinkTxSwitching-2T-Mode-r17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{enabled}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Cond 2Tx</w:t>
      </w:r>
    </w:p>
    <w:p w14:paraId="45AAE311"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uplinkTxSwitching-DualUL-TxState-r17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{oneT, twoT}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Cond 2Tx</w:t>
      </w:r>
    </w:p>
    <w:p w14:paraId="47D5E1CF"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uu-RelayRLC-ChannelToAddModList-r17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(1..maxUu-RelayRLC-ChannelID-r17))</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Uu-RelayRLC-ChannelConfig-r17</w:t>
      </w:r>
    </w:p>
    <w:p w14:paraId="7344ABD8"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N</w:t>
      </w:r>
    </w:p>
    <w:p w14:paraId="2C818205"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uu-RelayRLC-ChannelToReleaseList-r17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(1..maxUu-RelayRLC-ChannelID-r17))</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Uu-RelayRLC-ChannelID-r17</w:t>
      </w:r>
    </w:p>
    <w:p w14:paraId="7F65B9B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N</w:t>
      </w:r>
    </w:p>
    <w:p w14:paraId="7C93127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simultaneousU-TCI-UpdateList1-r17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 xml:space="preserve"> (1..maxNrofServingCellsTCI-r16))</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ServCellIndex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R</w:t>
      </w:r>
    </w:p>
    <w:p w14:paraId="3137A59D"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simultaneousU-TCI-UpdateList2-r17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 xml:space="preserve"> (1..maxNrofServingCellsTCI-r16))</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ServCellIndex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R</w:t>
      </w:r>
    </w:p>
    <w:p w14:paraId="3ED937CD"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simultaneousU-TCI-UpdateList3-r17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 xml:space="preserve"> (1..maxNrofServingCellsTCI-r16))</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ServCellIndex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R</w:t>
      </w:r>
    </w:p>
    <w:p w14:paraId="2E3E7D0E"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simultaneousU-TCI-UpdateList4-r17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 xml:space="preserve"> (1..maxNrofServingCellsTCI-r16))</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ServCellIndex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R</w:t>
      </w:r>
    </w:p>
    <w:p w14:paraId="2E5043CD"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rlc-BearerToReleaseListExt-r17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(1..maxLC-ID))</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LogicalChannelIdentityExt-r17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N</w:t>
      </w:r>
    </w:p>
    <w:p w14:paraId="5845CE69"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iab-ResourceConfigToAddModList-r17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(1..maxNrofIABResourceConfig-r17))</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IAB-ResourceConfig-r17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N</w:t>
      </w:r>
    </w:p>
    <w:p w14:paraId="090C822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iab-ResourceConfigToReleaseList-r17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(1..maxNrofIABResourceConfig-r17))</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IAB-ResourceConfigID-r17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N</w:t>
      </w:r>
    </w:p>
    <w:p w14:paraId="3FEA4DF0"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1ABCD15F"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58B8F38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reportUplinkTxDirectCurrentMoreCarrier-r17 ReportUplinkTxDirectCurrentMoreCarrier-r17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N</w:t>
      </w:r>
    </w:p>
    <w:p w14:paraId="7EF42BA0" w14:textId="2069A25F" w:rsidR="00740BA4" w:rsidRPr="006D6559" w:rsidRDefault="006D6559" w:rsidP="00740B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65" w:author="RAN2#121" w:date="2023-03-14T14:45:00Z"/>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ins w:id="466" w:author="RAN2#121" w:date="2023-03-14T14:45:00Z">
        <w:r w:rsidR="00740BA4" w:rsidRPr="006D6559">
          <w:rPr>
            <w:rFonts w:ascii="Courier New" w:eastAsia="Times New Roman" w:hAnsi="Courier New"/>
            <w:noProof/>
            <w:sz w:val="16"/>
            <w:lang w:eastAsia="en-GB"/>
          </w:rPr>
          <w:t>,</w:t>
        </w:r>
      </w:ins>
    </w:p>
    <w:p w14:paraId="783AA337" w14:textId="77777777" w:rsidR="00740BA4" w:rsidRPr="006D6559" w:rsidRDefault="00740BA4" w:rsidP="00740B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67" w:author="RAN2#121" w:date="2023-03-14T14:45:00Z"/>
          <w:rFonts w:ascii="Courier New" w:eastAsia="Times New Roman" w:hAnsi="Courier New"/>
          <w:noProof/>
          <w:sz w:val="16"/>
          <w:lang w:eastAsia="en-GB"/>
        </w:rPr>
      </w:pPr>
      <w:ins w:id="468" w:author="RAN2#121" w:date="2023-03-14T14:45:00Z">
        <w:r w:rsidRPr="006D6559">
          <w:rPr>
            <w:rFonts w:ascii="Courier New" w:eastAsia="Times New Roman" w:hAnsi="Courier New"/>
            <w:noProof/>
            <w:sz w:val="16"/>
            <w:lang w:eastAsia="en-GB"/>
          </w:rPr>
          <w:t xml:space="preserve">    [[</w:t>
        </w:r>
      </w:ins>
    </w:p>
    <w:p w14:paraId="7C946C30" w14:textId="13674030" w:rsidR="00740BA4" w:rsidRPr="006D6559" w:rsidRDefault="00740BA4" w:rsidP="00740B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69" w:author="RAN2#121" w:date="2023-03-14T14:45:00Z"/>
          <w:rFonts w:ascii="Courier New" w:eastAsia="Times New Roman" w:hAnsi="Courier New"/>
          <w:noProof/>
          <w:color w:val="808080"/>
          <w:sz w:val="16"/>
          <w:lang w:eastAsia="en-GB"/>
        </w:rPr>
      </w:pPr>
      <w:ins w:id="470" w:author="RAN2#121" w:date="2023-03-14T14:45:00Z">
        <w:r w:rsidRPr="006D6559">
          <w:rPr>
            <w:rFonts w:ascii="Courier New" w:eastAsia="Times New Roman" w:hAnsi="Courier New"/>
            <w:noProof/>
            <w:sz w:val="16"/>
            <w:lang w:eastAsia="en-GB"/>
          </w:rPr>
          <w:t xml:space="preserve">    </w:t>
        </w:r>
      </w:ins>
      <w:ins w:id="471" w:author="RAN2#121" w:date="2023-03-14T14:46:00Z">
        <w:r w:rsidR="004117BA">
          <w:rPr>
            <w:rFonts w:ascii="Courier New" w:eastAsia="Times New Roman" w:hAnsi="Courier New"/>
            <w:noProof/>
            <w:sz w:val="16"/>
            <w:lang w:eastAsia="en-GB"/>
          </w:rPr>
          <w:t>autonomousDenialParam</w:t>
        </w:r>
      </w:ins>
      <w:ins w:id="472" w:author="RAN2#121" w:date="2023-03-15T09:48:00Z">
        <w:r w:rsidR="00EF17EA">
          <w:rPr>
            <w:rFonts w:ascii="Courier New" w:eastAsia="Times New Roman" w:hAnsi="Courier New"/>
            <w:noProof/>
            <w:sz w:val="16"/>
            <w:lang w:eastAsia="en-GB"/>
          </w:rPr>
          <w:t>e</w:t>
        </w:r>
      </w:ins>
      <w:ins w:id="473" w:author="RAN2#121" w:date="2023-03-14T14:46:00Z">
        <w:r w:rsidR="004117BA">
          <w:rPr>
            <w:rFonts w:ascii="Courier New" w:eastAsia="Times New Roman" w:hAnsi="Courier New"/>
            <w:noProof/>
            <w:sz w:val="16"/>
            <w:lang w:eastAsia="en-GB"/>
          </w:rPr>
          <w:t>ters</w:t>
        </w:r>
        <w:r w:rsidR="004117BA" w:rsidRPr="00ED4CE7">
          <w:rPr>
            <w:rFonts w:ascii="Courier New" w:eastAsia="Times New Roman" w:hAnsi="Courier New"/>
            <w:noProof/>
            <w:sz w:val="16"/>
            <w:lang w:eastAsia="en-GB"/>
          </w:rPr>
          <w:t>-r1</w:t>
        </w:r>
        <w:r w:rsidR="004117BA">
          <w:rPr>
            <w:rFonts w:ascii="Courier New" w:eastAsia="Times New Roman" w:hAnsi="Courier New"/>
            <w:noProof/>
            <w:sz w:val="16"/>
            <w:lang w:eastAsia="en-GB"/>
          </w:rPr>
          <w:t>8</w:t>
        </w:r>
        <w:r w:rsidR="004117BA" w:rsidRPr="00ED4CE7">
          <w:rPr>
            <w:rFonts w:ascii="Courier New" w:eastAsia="Times New Roman" w:hAnsi="Courier New"/>
            <w:noProof/>
            <w:sz w:val="16"/>
            <w:lang w:eastAsia="en-GB"/>
          </w:rPr>
          <w:t xml:space="preserve">           SetupRelease {</w:t>
        </w:r>
        <w:r w:rsidR="004117BA">
          <w:rPr>
            <w:rFonts w:ascii="Courier New" w:eastAsia="Times New Roman" w:hAnsi="Courier New"/>
            <w:noProof/>
            <w:sz w:val="16"/>
            <w:lang w:eastAsia="en-GB"/>
          </w:rPr>
          <w:t>AutonomousDenialParam</w:t>
        </w:r>
      </w:ins>
      <w:ins w:id="474" w:author="RAN2#121" w:date="2023-03-15T09:48:00Z">
        <w:r w:rsidR="000C71DD">
          <w:rPr>
            <w:rFonts w:ascii="Courier New" w:eastAsia="Times New Roman" w:hAnsi="Courier New"/>
            <w:noProof/>
            <w:sz w:val="16"/>
            <w:lang w:eastAsia="en-GB"/>
          </w:rPr>
          <w:t>e</w:t>
        </w:r>
      </w:ins>
      <w:ins w:id="475" w:author="RAN2#121" w:date="2023-03-14T14:46:00Z">
        <w:r w:rsidR="004117BA">
          <w:rPr>
            <w:rFonts w:ascii="Courier New" w:eastAsia="Times New Roman" w:hAnsi="Courier New"/>
            <w:noProof/>
            <w:sz w:val="16"/>
            <w:lang w:eastAsia="en-GB"/>
          </w:rPr>
          <w:t>ters</w:t>
        </w:r>
        <w:r w:rsidR="004117BA" w:rsidRPr="00ED4CE7">
          <w:rPr>
            <w:rFonts w:ascii="Courier New" w:eastAsia="Times New Roman" w:hAnsi="Courier New"/>
            <w:noProof/>
            <w:sz w:val="16"/>
            <w:lang w:eastAsia="en-GB"/>
          </w:rPr>
          <w:t>-r1</w:t>
        </w:r>
        <w:r w:rsidR="004117BA">
          <w:rPr>
            <w:rFonts w:ascii="Courier New" w:eastAsia="Times New Roman" w:hAnsi="Courier New"/>
            <w:noProof/>
            <w:sz w:val="16"/>
            <w:lang w:eastAsia="en-GB"/>
          </w:rPr>
          <w:t>8</w:t>
        </w:r>
        <w:r w:rsidR="004117BA" w:rsidRPr="00ED4CE7">
          <w:rPr>
            <w:rFonts w:ascii="Courier New" w:eastAsia="Times New Roman" w:hAnsi="Courier New"/>
            <w:noProof/>
            <w:sz w:val="16"/>
            <w:lang w:eastAsia="en-GB"/>
          </w:rPr>
          <w:t xml:space="preserve">}                 </w:t>
        </w:r>
        <w:r w:rsidR="004117BA">
          <w:rPr>
            <w:rFonts w:ascii="Courier New" w:eastAsia="Times New Roman" w:hAnsi="Courier New"/>
            <w:noProof/>
            <w:sz w:val="16"/>
            <w:lang w:eastAsia="en-GB"/>
          </w:rPr>
          <w:t xml:space="preserve"> </w:t>
        </w:r>
        <w:r w:rsidR="004117BA" w:rsidRPr="00ED4CE7">
          <w:rPr>
            <w:rFonts w:ascii="Courier New" w:eastAsia="Times New Roman" w:hAnsi="Courier New"/>
            <w:noProof/>
            <w:color w:val="993366"/>
            <w:sz w:val="16"/>
            <w:lang w:eastAsia="en-GB"/>
          </w:rPr>
          <w:t>OPTIONAL</w:t>
        </w:r>
        <w:r w:rsidR="004117BA">
          <w:rPr>
            <w:rFonts w:ascii="Courier New" w:eastAsia="Times New Roman" w:hAnsi="Courier New"/>
            <w:noProof/>
            <w:sz w:val="16"/>
            <w:lang w:eastAsia="en-GB"/>
          </w:rPr>
          <w:t xml:space="preserve"> </w:t>
        </w:r>
        <w:r w:rsidR="004117BA" w:rsidRPr="00ED4CE7">
          <w:rPr>
            <w:rFonts w:ascii="Courier New" w:eastAsia="Times New Roman" w:hAnsi="Courier New"/>
            <w:noProof/>
            <w:sz w:val="16"/>
            <w:lang w:eastAsia="en-GB"/>
          </w:rPr>
          <w:t xml:space="preserve"> </w:t>
        </w:r>
        <w:r w:rsidR="004117BA" w:rsidRPr="00ED4CE7">
          <w:rPr>
            <w:rFonts w:ascii="Courier New" w:eastAsia="Times New Roman" w:hAnsi="Courier New"/>
            <w:noProof/>
            <w:color w:val="808080"/>
            <w:sz w:val="16"/>
            <w:lang w:eastAsia="en-GB"/>
          </w:rPr>
          <w:t>-- Need M</w:t>
        </w:r>
      </w:ins>
    </w:p>
    <w:p w14:paraId="65076D57" w14:textId="77777777" w:rsidR="00740BA4" w:rsidRPr="006D6559" w:rsidRDefault="00740BA4" w:rsidP="00740B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76" w:author="RAN2#121" w:date="2023-03-14T14:45:00Z"/>
          <w:rFonts w:ascii="Courier New" w:eastAsia="Times New Roman" w:hAnsi="Courier New"/>
          <w:noProof/>
          <w:sz w:val="16"/>
          <w:lang w:eastAsia="en-GB"/>
        </w:rPr>
      </w:pPr>
      <w:ins w:id="477" w:author="RAN2#121" w:date="2023-03-14T14:45:00Z">
        <w:r w:rsidRPr="006D6559">
          <w:rPr>
            <w:rFonts w:ascii="Courier New" w:eastAsia="Times New Roman" w:hAnsi="Courier New"/>
            <w:noProof/>
            <w:sz w:val="16"/>
            <w:lang w:eastAsia="en-GB"/>
          </w:rPr>
          <w:t xml:space="preserve">    ]]</w:t>
        </w:r>
      </w:ins>
    </w:p>
    <w:p w14:paraId="4A63E0A8" w14:textId="68FA7ED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4AE599B"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w:t>
      </w:r>
    </w:p>
    <w:p w14:paraId="5FB08193"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167BE65"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color w:val="808080"/>
          <w:sz w:val="16"/>
          <w:lang w:eastAsia="en-GB"/>
        </w:rPr>
        <w:t>-- Serving cell specific MAC and PHY parameters for a SpCell:</w:t>
      </w:r>
    </w:p>
    <w:p w14:paraId="53FFE1F0"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SpCellConfig ::=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p>
    <w:p w14:paraId="1A8B8556"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servCellIndex                       ServCellIndex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Cond SCG</w:t>
      </w:r>
    </w:p>
    <w:p w14:paraId="75870337"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reconfigurationWithSync             ReconfigurationWithSync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Cond ReconfWithSync</w:t>
      </w:r>
    </w:p>
    <w:p w14:paraId="5793400D"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rlf-TimersAndConstants              SetupRelease { RLF-TimersAndConstants }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M</w:t>
      </w:r>
    </w:p>
    <w:p w14:paraId="470D224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rlmInSyncOutOfSyncThreshold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{n1}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S</w:t>
      </w:r>
    </w:p>
    <w:p w14:paraId="5DE95C7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spCellConfigDedicated               ServingCellConfig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M</w:t>
      </w:r>
    </w:p>
    <w:p w14:paraId="5C8DAE3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4261D537"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3E3D7945"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lowMobilityEvaluationConnected-r17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p>
    <w:p w14:paraId="5762212F"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lastRenderedPageBreak/>
        <w:t xml:space="preserve">        s-SearchDeltaP-Connected-r17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{dB3, dB6, dB9, dB12, dB15, spare3, spare2, spare1},</w:t>
      </w:r>
    </w:p>
    <w:p w14:paraId="6A9FEF19"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t-SearchDeltaP-Connected-r17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{s5, s10, s20, s30, s60, s120, s180, s240, s300, spare7, spare6, spare5,</w:t>
      </w:r>
    </w:p>
    <w:p w14:paraId="14A488EC"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spare4, spare3, spare2, spare1}</w:t>
      </w:r>
    </w:p>
    <w:p w14:paraId="07257C5C"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R</w:t>
      </w:r>
    </w:p>
    <w:p w14:paraId="442098DB"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goodServingCellEvaluationRLM-r17    GoodServingCellEvaluation-r17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R</w:t>
      </w:r>
    </w:p>
    <w:p w14:paraId="3194F5AE"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goodServingCellEvaluationBFD-r17    GoodServingCellEvaluation-r17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R</w:t>
      </w:r>
    </w:p>
    <w:p w14:paraId="3AA1F22C"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deactivatedSCG-Config-r17           SetupRelease { DeactivatedSCG-Config-r17 }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Cond SCG-Opt</w:t>
      </w:r>
    </w:p>
    <w:p w14:paraId="71D45347"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798BCE10"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w:t>
      </w:r>
    </w:p>
    <w:p w14:paraId="036D4503"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1FD27AF"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ReconfigurationWithSync ::=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p>
    <w:p w14:paraId="37E822C4"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spCellConfigCommon                  ServingCellConfigCommon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M</w:t>
      </w:r>
    </w:p>
    <w:p w14:paraId="5F8A89E6"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newUE-Identity                      RNTI-Value,</w:t>
      </w:r>
    </w:p>
    <w:p w14:paraId="60D92E7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t304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{ms50, ms100, ms150, ms200, ms500, ms1000, ms2000, ms10000},</w:t>
      </w:r>
    </w:p>
    <w:p w14:paraId="06D7A8D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rach-ConfigDedicated                </w:t>
      </w:r>
      <w:r w:rsidRPr="006D6559">
        <w:rPr>
          <w:rFonts w:ascii="Courier New" w:eastAsia="Times New Roman" w:hAnsi="Courier New"/>
          <w:noProof/>
          <w:color w:val="993366"/>
          <w:sz w:val="16"/>
          <w:lang w:eastAsia="en-GB"/>
        </w:rPr>
        <w:t>CHOICE</w:t>
      </w:r>
      <w:r w:rsidRPr="006D6559">
        <w:rPr>
          <w:rFonts w:ascii="Courier New" w:eastAsia="Times New Roman" w:hAnsi="Courier New"/>
          <w:noProof/>
          <w:sz w:val="16"/>
          <w:lang w:eastAsia="en-GB"/>
        </w:rPr>
        <w:t xml:space="preserve"> {</w:t>
      </w:r>
    </w:p>
    <w:p w14:paraId="1A757A15"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uplink                              RACH-ConfigDedicated,</w:t>
      </w:r>
    </w:p>
    <w:p w14:paraId="27D924A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supplementaryUplink                 RACH-ConfigDedicated</w:t>
      </w:r>
    </w:p>
    <w:p w14:paraId="5060479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N</w:t>
      </w:r>
    </w:p>
    <w:p w14:paraId="18A7C17B"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76B639B0"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47D0030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smtc                                SSB-MTC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S</w:t>
      </w:r>
    </w:p>
    <w:p w14:paraId="12103720"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131F8079"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3A905E20"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daps-UplinkPowerConfig-r16      DAPS-UplinkPowerConfig-r16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N</w:t>
      </w:r>
    </w:p>
    <w:p w14:paraId="4F77C5FE"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40F38F58"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5ACEF64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sl-PathSwitchConfig-r17         SL-PathSwitchConfig-r17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Cond DirectToIndirect-PathSwitch</w:t>
      </w:r>
    </w:p>
    <w:p w14:paraId="50CB4E1F"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2280E1E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w:t>
      </w:r>
    </w:p>
    <w:p w14:paraId="4567A201"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3BECB98"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DAPS-UplinkPowerConfig-r16 ::=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p>
    <w:p w14:paraId="399547C8"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p-DAPS-Source-r16                   P-Max,</w:t>
      </w:r>
    </w:p>
    <w:p w14:paraId="2EEF9B06"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p-DAPS-Target-r16                   P-Max,</w:t>
      </w:r>
    </w:p>
    <w:p w14:paraId="391B0714"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uplinkPowerSharingDAPS-Mode-r16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{semi-static-mode1, semi-static-mode2, dynamic }</w:t>
      </w:r>
    </w:p>
    <w:p w14:paraId="5CEB523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w:t>
      </w:r>
    </w:p>
    <w:p w14:paraId="4ABD3064"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6F63934"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SCellConfig ::=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p>
    <w:p w14:paraId="3EFD67AB"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sCellIndex                          SCellIndex,</w:t>
      </w:r>
    </w:p>
    <w:p w14:paraId="1A7ED48E"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sCellConfigCommon                   ServingCellConfigCommon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Cond SCellAdd</w:t>
      </w:r>
    </w:p>
    <w:p w14:paraId="0EACFF5D"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sCellConfigDedicated                ServingCellConfig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Cond SCellAddMod</w:t>
      </w:r>
    </w:p>
    <w:p w14:paraId="1DCD59F8"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6A0147FF"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4E33F7B9"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smtc                                SSB-MTC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S</w:t>
      </w:r>
    </w:p>
    <w:p w14:paraId="3AB3583D"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0D4CE27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5997F16D"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sCellState-r16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{activated}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Cond SCellAddSync</w:t>
      </w:r>
    </w:p>
    <w:p w14:paraId="3515BD69"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secondaryDRX-GroupConfig-r16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{true}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Cond DRX-Config2</w:t>
      </w:r>
    </w:p>
    <w:p w14:paraId="1E1044AE"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71279163"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16017C6D"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preConfGapStatus-r17             </w:t>
      </w:r>
      <w:r w:rsidRPr="006D6559">
        <w:rPr>
          <w:rFonts w:ascii="Courier New" w:eastAsia="Times New Roman" w:hAnsi="Courier New"/>
          <w:noProof/>
          <w:color w:val="993366"/>
          <w:sz w:val="16"/>
          <w:lang w:eastAsia="en-GB"/>
        </w:rPr>
        <w:t>BIT</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STRING</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 xml:space="preserve"> (maxNrofGapId-r17))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Cond PreConfigMG</w:t>
      </w:r>
    </w:p>
    <w:p w14:paraId="520F260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lastRenderedPageBreak/>
        <w:t xml:space="preserve">    goodServingCellEvaluationBFD-r17 GoodServingCellEvaluation-r17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R</w:t>
      </w:r>
    </w:p>
    <w:p w14:paraId="2A31EE59"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sCellSIB20-r17                   SetupRelease { SCellSIB20-r17 }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M</w:t>
      </w:r>
    </w:p>
    <w:p w14:paraId="58919B15"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64F74ACB"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DFD4999"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w:t>
      </w:r>
    </w:p>
    <w:p w14:paraId="78FD7C7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F9C2A0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SCellSIB20-r17 ::= </w:t>
      </w:r>
      <w:r w:rsidRPr="006D6559">
        <w:rPr>
          <w:rFonts w:ascii="Courier New" w:eastAsia="Times New Roman" w:hAnsi="Courier New"/>
          <w:noProof/>
          <w:color w:val="993366"/>
          <w:sz w:val="16"/>
          <w:lang w:eastAsia="en-GB"/>
        </w:rPr>
        <w:t>OCTET</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STRING</w:t>
      </w:r>
      <w:r w:rsidRPr="006D6559">
        <w:rPr>
          <w:rFonts w:ascii="Courier New" w:eastAsia="Times New Roman" w:hAnsi="Courier New"/>
          <w:noProof/>
          <w:sz w:val="16"/>
          <w:lang w:eastAsia="en-GB"/>
        </w:rPr>
        <w:t xml:space="preserve"> (CONTAINING SystemInformation)</w:t>
      </w:r>
    </w:p>
    <w:p w14:paraId="15046DA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5EFCB8D"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DeactivatedSCG-Config-r17 ::=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p>
    <w:p w14:paraId="3B60D44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bfd-and-RLM-r17                     </w:t>
      </w:r>
      <w:r w:rsidRPr="006D6559">
        <w:rPr>
          <w:rFonts w:ascii="Courier New" w:eastAsia="Times New Roman" w:hAnsi="Courier New"/>
          <w:noProof/>
          <w:color w:val="993366"/>
          <w:sz w:val="16"/>
          <w:lang w:eastAsia="en-GB"/>
        </w:rPr>
        <w:t>BOOLEAN</w:t>
      </w:r>
      <w:r w:rsidRPr="006D6559">
        <w:rPr>
          <w:rFonts w:ascii="Courier New" w:eastAsia="Times New Roman" w:hAnsi="Courier New"/>
          <w:noProof/>
          <w:sz w:val="16"/>
          <w:lang w:eastAsia="en-GB"/>
        </w:rPr>
        <w:t>,</w:t>
      </w:r>
    </w:p>
    <w:p w14:paraId="0CBCDC39"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4459392B"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w:t>
      </w:r>
    </w:p>
    <w:p w14:paraId="2DF304E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F0F18E8"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GoodServingCellEvaluation-r17 ::=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p>
    <w:p w14:paraId="613B6F1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offset-r17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{db2, db4, db6, db8}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xml:space="preserve">-- Need </w:t>
      </w:r>
      <w:r w:rsidRPr="006D6559">
        <w:rPr>
          <w:rFonts w:ascii="Courier New" w:eastAsia="等线" w:hAnsi="Courier New"/>
          <w:noProof/>
          <w:color w:val="808080"/>
          <w:sz w:val="16"/>
          <w:lang w:eastAsia="en-GB"/>
        </w:rPr>
        <w:t>S</w:t>
      </w:r>
    </w:p>
    <w:p w14:paraId="4020E9DE"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w:t>
      </w:r>
    </w:p>
    <w:p w14:paraId="49B8CBCE"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16F75B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bookmarkStart w:id="478" w:name="_Hlk101256006"/>
      <w:r w:rsidRPr="006D6559">
        <w:rPr>
          <w:rFonts w:ascii="Courier New" w:eastAsia="Times New Roman" w:hAnsi="Courier New"/>
          <w:noProof/>
          <w:sz w:val="16"/>
          <w:lang w:eastAsia="en-GB"/>
        </w:rPr>
        <w:t xml:space="preserve">SL-PathSwitchConfig-r17 ::=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p>
    <w:p w14:paraId="3C043CE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targetRelayUE-Identity-r17          SL-SourceIdentity-r17,</w:t>
      </w:r>
    </w:p>
    <w:p w14:paraId="09A07B8D"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t420-r17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{ms50, ms100, ms150, ms200, ms500, ms1000, ms2000, ms10000},</w:t>
      </w:r>
    </w:p>
    <w:p w14:paraId="6CB094B4"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4D45BE57"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w:t>
      </w:r>
    </w:p>
    <w:p w14:paraId="07A400AD"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9BAA3FF"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IAB-ResourceConfig-r17 ::=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p>
    <w:p w14:paraId="48323B7D"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iab-ResourceConfigID-r17            IAB-ResourceConfigID-r17,</w:t>
      </w:r>
    </w:p>
    <w:p w14:paraId="4A20F9AF"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slotList-r17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 xml:space="preserve"> (1..5120))</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INTEGER</w:t>
      </w:r>
      <w:r w:rsidRPr="006D6559">
        <w:rPr>
          <w:rFonts w:ascii="Courier New" w:eastAsia="Times New Roman" w:hAnsi="Courier New"/>
          <w:noProof/>
          <w:sz w:val="16"/>
          <w:lang w:eastAsia="en-GB"/>
        </w:rPr>
        <w:t xml:space="preserve"> (0..5119)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M</w:t>
      </w:r>
    </w:p>
    <w:p w14:paraId="6E178F28"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periodicitySlotList-r17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{ms0p5, ms0p625, ms1, ms1p25, ms2, ms2p5, ms5, ms10, ms20, ms40, ms80, ms160}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M</w:t>
      </w:r>
    </w:p>
    <w:p w14:paraId="18DBD08B"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slotListSubcarrierSpacing-r17       SubcarrierSpacing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M</w:t>
      </w:r>
    </w:p>
    <w:p w14:paraId="43DC2443"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6F67E7EB"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w:t>
      </w:r>
    </w:p>
    <w:p w14:paraId="00390A73"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IAB-ResourceConfigID-r17 ::=        </w:t>
      </w:r>
      <w:r w:rsidRPr="006D6559">
        <w:rPr>
          <w:rFonts w:ascii="Courier New" w:eastAsia="Times New Roman" w:hAnsi="Courier New"/>
          <w:noProof/>
          <w:color w:val="993366"/>
          <w:sz w:val="16"/>
          <w:lang w:eastAsia="en-GB"/>
        </w:rPr>
        <w:t>INTEGER</w:t>
      </w:r>
      <w:r w:rsidRPr="006D6559">
        <w:rPr>
          <w:rFonts w:ascii="Courier New" w:eastAsia="Times New Roman" w:hAnsi="Courier New"/>
          <w:noProof/>
          <w:sz w:val="16"/>
          <w:lang w:eastAsia="en-GB"/>
        </w:rPr>
        <w:t>(0..maxNrofIABResourceConfig-1-r17)</w:t>
      </w:r>
    </w:p>
    <w:p w14:paraId="27529CCB"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755E85F"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ReportUplinkTxDirectCurrentMoreCarrier-r17 ::=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(1.. maxSimultaneousBands))</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IntraBandCC-CombinationReqList-r17</w:t>
      </w:r>
    </w:p>
    <w:p w14:paraId="25C05776"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EE80043"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IntraBandCC-CombinationReqList-r17::=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p>
    <w:p w14:paraId="055F059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servCellIndexList-r17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(1.. maxNrofServingCells))</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ServCellIndex,</w:t>
      </w:r>
    </w:p>
    <w:p w14:paraId="296690B5"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cc-CombinationList-r17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(1.. maxNrofReqComDC-Location-r17))</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IntraBandCC-Combination-r17</w:t>
      </w:r>
    </w:p>
    <w:p w14:paraId="5ECA263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w:t>
      </w:r>
    </w:p>
    <w:p w14:paraId="0C295AF0"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99250D4"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IntraBandCC-Combination-r17::=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(1.. maxNrofServingCells))</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CC-State-r17</w:t>
      </w:r>
    </w:p>
    <w:p w14:paraId="6D338BDC"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D8975A0"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CC-State-r17::=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p>
    <w:p w14:paraId="4D725AF5"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dlCarrier-r17                       CarrierState-r17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xml:space="preserve">-- Need </w:t>
      </w:r>
      <w:r w:rsidRPr="006D6559">
        <w:rPr>
          <w:rFonts w:ascii="Courier New" w:eastAsia="等线" w:hAnsi="Courier New"/>
          <w:noProof/>
          <w:color w:val="808080"/>
          <w:sz w:val="16"/>
          <w:lang w:eastAsia="en-GB"/>
        </w:rPr>
        <w:t>N</w:t>
      </w:r>
    </w:p>
    <w:p w14:paraId="37184F2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ulCarrier-r17                       CarrierState-r17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xml:space="preserve">-- Need </w:t>
      </w:r>
      <w:r w:rsidRPr="006D6559">
        <w:rPr>
          <w:rFonts w:ascii="Courier New" w:eastAsia="等线" w:hAnsi="Courier New"/>
          <w:noProof/>
          <w:color w:val="808080"/>
          <w:sz w:val="16"/>
          <w:lang w:eastAsia="en-GB"/>
        </w:rPr>
        <w:t>N</w:t>
      </w:r>
    </w:p>
    <w:p w14:paraId="3AA094EF"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w:t>
      </w:r>
    </w:p>
    <w:p w14:paraId="3D7E5689"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2CAAB13"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CarrierState-r17::=                 </w:t>
      </w:r>
      <w:r w:rsidRPr="006D6559">
        <w:rPr>
          <w:rFonts w:ascii="Courier New" w:eastAsia="Times New Roman" w:hAnsi="Courier New"/>
          <w:noProof/>
          <w:color w:val="993366"/>
          <w:sz w:val="16"/>
          <w:lang w:eastAsia="en-GB"/>
        </w:rPr>
        <w:t>CHOICE</w:t>
      </w:r>
      <w:r w:rsidRPr="006D6559">
        <w:rPr>
          <w:rFonts w:ascii="Courier New" w:eastAsia="Times New Roman" w:hAnsi="Courier New"/>
          <w:noProof/>
          <w:sz w:val="16"/>
          <w:lang w:eastAsia="en-GB"/>
        </w:rPr>
        <w:t xml:space="preserve"> {</w:t>
      </w:r>
    </w:p>
    <w:p w14:paraId="2411C18F"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deActivated-r17                     </w:t>
      </w:r>
      <w:r w:rsidRPr="006D6559">
        <w:rPr>
          <w:rFonts w:ascii="Courier New" w:eastAsia="Times New Roman" w:hAnsi="Courier New"/>
          <w:noProof/>
          <w:color w:val="993366"/>
          <w:sz w:val="16"/>
          <w:lang w:eastAsia="en-GB"/>
        </w:rPr>
        <w:t>NULL</w:t>
      </w:r>
      <w:r w:rsidRPr="006D6559">
        <w:rPr>
          <w:rFonts w:ascii="Courier New" w:eastAsia="Times New Roman" w:hAnsi="Courier New"/>
          <w:noProof/>
          <w:sz w:val="16"/>
          <w:lang w:eastAsia="en-GB"/>
        </w:rPr>
        <w:t>,</w:t>
      </w:r>
    </w:p>
    <w:p w14:paraId="583B53A1"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lastRenderedPageBreak/>
        <w:t xml:space="preserve">    activeBWP-r17                       </w:t>
      </w:r>
      <w:r w:rsidRPr="006D6559">
        <w:rPr>
          <w:rFonts w:ascii="Courier New" w:eastAsia="Times New Roman" w:hAnsi="Courier New"/>
          <w:noProof/>
          <w:color w:val="993366"/>
          <w:sz w:val="16"/>
          <w:lang w:eastAsia="en-GB"/>
        </w:rPr>
        <w:t>INTEGER</w:t>
      </w:r>
      <w:r w:rsidRPr="006D6559">
        <w:rPr>
          <w:rFonts w:ascii="Courier New" w:eastAsia="Times New Roman" w:hAnsi="Courier New"/>
          <w:noProof/>
          <w:sz w:val="16"/>
          <w:lang w:eastAsia="en-GB"/>
        </w:rPr>
        <w:t xml:space="preserve"> (0..maxNrofBWPs)</w:t>
      </w:r>
    </w:p>
    <w:p w14:paraId="770428AB" w14:textId="795A68BE" w:rsid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79" w:author="RAN2#121" w:date="2023-03-14T14:49:00Z"/>
          <w:rFonts w:ascii="Courier New" w:eastAsia="Times New Roman" w:hAnsi="Courier New"/>
          <w:noProof/>
          <w:sz w:val="16"/>
          <w:lang w:eastAsia="en-GB"/>
        </w:rPr>
      </w:pPr>
      <w:r w:rsidRPr="006D6559">
        <w:rPr>
          <w:rFonts w:ascii="Courier New" w:eastAsia="Times New Roman" w:hAnsi="Courier New"/>
          <w:noProof/>
          <w:sz w:val="16"/>
          <w:lang w:eastAsia="en-GB"/>
        </w:rPr>
        <w:t>}</w:t>
      </w:r>
    </w:p>
    <w:p w14:paraId="1C7147AC" w14:textId="40D754B2" w:rsidR="00753127" w:rsidRDefault="00753127"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80" w:author="RAN2#121" w:date="2023-03-14T14:49:00Z"/>
          <w:rFonts w:ascii="Courier New" w:eastAsia="Times New Roman" w:hAnsi="Courier New"/>
          <w:noProof/>
          <w:sz w:val="16"/>
          <w:lang w:eastAsia="en-GB"/>
        </w:rPr>
      </w:pPr>
    </w:p>
    <w:p w14:paraId="64102D0F" w14:textId="10EDBAE5" w:rsidR="00753127" w:rsidRPr="006D6559" w:rsidRDefault="00AD73EC" w:rsidP="007531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81" w:author="RAN2#121" w:date="2023-03-14T14:49:00Z"/>
          <w:rFonts w:ascii="Courier New" w:eastAsia="Times New Roman" w:hAnsi="Courier New"/>
          <w:noProof/>
          <w:sz w:val="16"/>
          <w:lang w:eastAsia="en-GB"/>
        </w:rPr>
      </w:pPr>
      <w:ins w:id="482" w:author="RAN2#121" w:date="2023-03-15T09:48:00Z">
        <w:r>
          <w:rPr>
            <w:rFonts w:ascii="Courier New" w:eastAsia="Times New Roman" w:hAnsi="Courier New"/>
            <w:noProof/>
            <w:sz w:val="16"/>
            <w:lang w:eastAsia="en-GB"/>
          </w:rPr>
          <w:t>AutonomousDenialParameters</w:t>
        </w:r>
      </w:ins>
      <w:ins w:id="483" w:author="RAN2#121" w:date="2023-03-14T14:49:00Z">
        <w:r w:rsidR="00946FCE" w:rsidRPr="00ED4CE7">
          <w:rPr>
            <w:rFonts w:ascii="Courier New" w:eastAsia="Times New Roman" w:hAnsi="Courier New"/>
            <w:noProof/>
            <w:sz w:val="16"/>
            <w:lang w:eastAsia="en-GB"/>
          </w:rPr>
          <w:t>-r1</w:t>
        </w:r>
        <w:r w:rsidR="00946FCE">
          <w:rPr>
            <w:rFonts w:ascii="Courier New" w:eastAsia="Times New Roman" w:hAnsi="Courier New"/>
            <w:noProof/>
            <w:sz w:val="16"/>
            <w:lang w:eastAsia="en-GB"/>
          </w:rPr>
          <w:t>8</w:t>
        </w:r>
      </w:ins>
      <w:ins w:id="484" w:author="RAN2#121" w:date="2023-03-15T09:50:00Z">
        <w:r w:rsidR="001C6BE2">
          <w:rPr>
            <w:rFonts w:ascii="Courier New" w:eastAsia="Times New Roman" w:hAnsi="Courier New"/>
            <w:noProof/>
            <w:sz w:val="16"/>
            <w:lang w:eastAsia="en-GB"/>
          </w:rPr>
          <w:t xml:space="preserve"> </w:t>
        </w:r>
      </w:ins>
      <w:ins w:id="485" w:author="RAN2#121" w:date="2023-03-14T14:49:00Z">
        <w:r w:rsidR="00753127" w:rsidRPr="006D6559">
          <w:rPr>
            <w:rFonts w:ascii="Courier New" w:eastAsia="Times New Roman" w:hAnsi="Courier New"/>
            <w:noProof/>
            <w:sz w:val="16"/>
            <w:lang w:eastAsia="en-GB"/>
          </w:rPr>
          <w:t xml:space="preserve">::=    </w:t>
        </w:r>
        <w:r w:rsidR="00753127" w:rsidRPr="006D6559">
          <w:rPr>
            <w:rFonts w:ascii="Courier New" w:eastAsia="Times New Roman" w:hAnsi="Courier New"/>
            <w:noProof/>
            <w:color w:val="993366"/>
            <w:sz w:val="16"/>
            <w:lang w:eastAsia="en-GB"/>
          </w:rPr>
          <w:t>SEQUENCE</w:t>
        </w:r>
        <w:r w:rsidR="00753127" w:rsidRPr="006D6559">
          <w:rPr>
            <w:rFonts w:ascii="Courier New" w:eastAsia="Times New Roman" w:hAnsi="Courier New"/>
            <w:noProof/>
            <w:sz w:val="16"/>
            <w:lang w:eastAsia="en-GB"/>
          </w:rPr>
          <w:t xml:space="preserve"> {</w:t>
        </w:r>
      </w:ins>
    </w:p>
    <w:p w14:paraId="456539B6" w14:textId="297D8EC3" w:rsidR="00B816C2" w:rsidRDefault="00753127" w:rsidP="00B816C2">
      <w:pPr>
        <w:pStyle w:val="PL"/>
        <w:rPr>
          <w:ins w:id="486" w:author="RAN2#121" w:date="2023-03-14T14:51:00Z"/>
        </w:rPr>
      </w:pPr>
      <w:ins w:id="487" w:author="RAN2#121" w:date="2023-03-14T14:49:00Z">
        <w:r w:rsidRPr="006D6559">
          <w:t xml:space="preserve">    </w:t>
        </w:r>
      </w:ins>
      <w:ins w:id="488" w:author="RAN2#121" w:date="2023-03-14T14:51:00Z">
        <w:r w:rsidR="00B816C2">
          <w:t>autonomousDenialSlots-r18</w:t>
        </w:r>
        <w:r w:rsidR="00B816C2">
          <w:tab/>
        </w:r>
        <w:r w:rsidR="00B816C2">
          <w:tab/>
        </w:r>
        <w:r w:rsidR="00B816C2">
          <w:tab/>
          <w:t>ENUMERATED {n2, n5, n10, n15,</w:t>
        </w:r>
        <w:r w:rsidR="00574EA9">
          <w:t xml:space="preserve"> </w:t>
        </w:r>
        <w:r w:rsidR="00B816C2">
          <w:t>n20, n30},</w:t>
        </w:r>
      </w:ins>
    </w:p>
    <w:p w14:paraId="46834106" w14:textId="7C68404D" w:rsidR="00753127" w:rsidRPr="00DC1194" w:rsidRDefault="00B816C2" w:rsidP="00DC1194">
      <w:pPr>
        <w:pStyle w:val="PL"/>
        <w:rPr>
          <w:ins w:id="489" w:author="RAN2#121" w:date="2023-03-14T14:49:00Z"/>
        </w:rPr>
      </w:pPr>
      <w:ins w:id="490" w:author="RAN2#121" w:date="2023-03-14T14:51:00Z">
        <w:r>
          <w:tab/>
          <w:t>autonomousDenialValidity-r18</w:t>
        </w:r>
        <w:r>
          <w:tab/>
        </w:r>
        <w:r>
          <w:tab/>
          <w:t>ENUMERATED {n200, n500, n1000, n2000}</w:t>
        </w:r>
      </w:ins>
    </w:p>
    <w:p w14:paraId="3462571A" w14:textId="77777777" w:rsidR="00753127" w:rsidRPr="006D6559" w:rsidRDefault="00753127" w:rsidP="007531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91" w:author="RAN2#121" w:date="2023-03-14T14:49:00Z"/>
          <w:rFonts w:ascii="Courier New" w:eastAsia="Times New Roman" w:hAnsi="Courier New"/>
          <w:noProof/>
          <w:sz w:val="16"/>
          <w:lang w:eastAsia="en-GB"/>
        </w:rPr>
      </w:pPr>
      <w:ins w:id="492" w:author="RAN2#121" w:date="2023-03-14T14:49:00Z">
        <w:r w:rsidRPr="006D6559">
          <w:rPr>
            <w:rFonts w:ascii="Courier New" w:eastAsia="Times New Roman" w:hAnsi="Courier New"/>
            <w:noProof/>
            <w:sz w:val="16"/>
            <w:lang w:eastAsia="en-GB"/>
          </w:rPr>
          <w:t>}</w:t>
        </w:r>
      </w:ins>
    </w:p>
    <w:p w14:paraId="75991883"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D4E451E"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color w:val="808080"/>
          <w:sz w:val="16"/>
          <w:lang w:eastAsia="en-GB"/>
        </w:rPr>
        <w:t>-- TAG-CELLGROUPCONFIG-STOP</w:t>
      </w:r>
    </w:p>
    <w:p w14:paraId="0EBE3631"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color w:val="808080"/>
          <w:sz w:val="16"/>
          <w:lang w:eastAsia="en-GB"/>
        </w:rPr>
        <w:t>-- ASN1STOP</w:t>
      </w:r>
    </w:p>
    <w:bookmarkEnd w:id="478"/>
    <w:p w14:paraId="66A7E14D" w14:textId="77777777" w:rsidR="00E235B7" w:rsidRPr="006D6559" w:rsidRDefault="00E235B7" w:rsidP="00E235B7">
      <w:pPr>
        <w:overflowPunct w:val="0"/>
        <w:autoSpaceDE w:val="0"/>
        <w:autoSpaceDN w:val="0"/>
        <w:adjustRightInd w:val="0"/>
        <w:spacing w:line="240" w:lineRule="auto"/>
        <w:jc w:val="left"/>
        <w:textAlignment w:val="baseline"/>
        <w:rPr>
          <w:ins w:id="493" w:author="RAN2#121" w:date="2023-03-14T14:50: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235B7" w:rsidRPr="006D6559" w14:paraId="7F3E73D9" w14:textId="77777777" w:rsidTr="00381DD8">
        <w:trPr>
          <w:ins w:id="494" w:author="RAN2#121" w:date="2023-03-14T14:50:00Z"/>
        </w:trPr>
        <w:tc>
          <w:tcPr>
            <w:tcW w:w="14173" w:type="dxa"/>
            <w:tcBorders>
              <w:top w:val="single" w:sz="4" w:space="0" w:color="auto"/>
              <w:left w:val="single" w:sz="4" w:space="0" w:color="auto"/>
              <w:bottom w:val="single" w:sz="4" w:space="0" w:color="auto"/>
              <w:right w:val="single" w:sz="4" w:space="0" w:color="auto"/>
            </w:tcBorders>
            <w:hideMark/>
          </w:tcPr>
          <w:p w14:paraId="517B38CA" w14:textId="6ADCEF19" w:rsidR="00E235B7" w:rsidRPr="006D6559" w:rsidRDefault="008C2D34" w:rsidP="00381DD8">
            <w:pPr>
              <w:keepNext/>
              <w:keepLines/>
              <w:overflowPunct w:val="0"/>
              <w:autoSpaceDE w:val="0"/>
              <w:autoSpaceDN w:val="0"/>
              <w:adjustRightInd w:val="0"/>
              <w:spacing w:after="0" w:line="240" w:lineRule="auto"/>
              <w:jc w:val="center"/>
              <w:textAlignment w:val="baseline"/>
              <w:rPr>
                <w:ins w:id="495" w:author="RAN2#121" w:date="2023-03-14T14:50:00Z"/>
                <w:rFonts w:ascii="Arial" w:eastAsia="Calibri" w:hAnsi="Arial"/>
                <w:b/>
                <w:i/>
                <w:sz w:val="18"/>
                <w:szCs w:val="22"/>
                <w:lang w:eastAsia="sv-SE"/>
              </w:rPr>
            </w:pPr>
            <w:ins w:id="496" w:author="RAN2#121" w:date="2023-03-14T14:50:00Z">
              <w:r w:rsidRPr="00535313">
                <w:rPr>
                  <w:rFonts w:ascii="Arial" w:eastAsia="Calibri" w:hAnsi="Arial"/>
                  <w:b/>
                  <w:i/>
                  <w:sz w:val="18"/>
                  <w:szCs w:val="22"/>
                  <w:lang w:eastAsia="sv-SE"/>
                </w:rPr>
                <w:t>AutonomousDenialParamters</w:t>
              </w:r>
              <w:r w:rsidR="00E235B7" w:rsidRPr="006D6559">
                <w:rPr>
                  <w:rFonts w:ascii="Arial" w:eastAsia="Calibri" w:hAnsi="Arial"/>
                  <w:b/>
                  <w:iCs/>
                  <w:sz w:val="18"/>
                  <w:szCs w:val="22"/>
                  <w:lang w:eastAsia="sv-SE"/>
                </w:rPr>
                <w:t xml:space="preserve"> field descriptions</w:t>
              </w:r>
            </w:ins>
          </w:p>
        </w:tc>
      </w:tr>
      <w:tr w:rsidR="00E235B7" w:rsidRPr="006D6559" w14:paraId="7B1DDE75" w14:textId="77777777" w:rsidTr="00381DD8">
        <w:trPr>
          <w:ins w:id="497" w:author="RAN2#121" w:date="2023-03-14T14:50:00Z"/>
        </w:trPr>
        <w:tc>
          <w:tcPr>
            <w:tcW w:w="14173" w:type="dxa"/>
            <w:tcBorders>
              <w:top w:val="single" w:sz="4" w:space="0" w:color="auto"/>
              <w:left w:val="single" w:sz="4" w:space="0" w:color="auto"/>
              <w:bottom w:val="single" w:sz="4" w:space="0" w:color="auto"/>
              <w:right w:val="single" w:sz="4" w:space="0" w:color="auto"/>
            </w:tcBorders>
            <w:hideMark/>
          </w:tcPr>
          <w:p w14:paraId="19EF3D34" w14:textId="39479005" w:rsidR="00E235B7" w:rsidRPr="006D6559" w:rsidRDefault="00223A40" w:rsidP="00381DD8">
            <w:pPr>
              <w:keepNext/>
              <w:keepLines/>
              <w:overflowPunct w:val="0"/>
              <w:autoSpaceDE w:val="0"/>
              <w:autoSpaceDN w:val="0"/>
              <w:adjustRightInd w:val="0"/>
              <w:spacing w:after="0" w:line="240" w:lineRule="auto"/>
              <w:jc w:val="left"/>
              <w:textAlignment w:val="baseline"/>
              <w:rPr>
                <w:ins w:id="498" w:author="RAN2#121" w:date="2023-03-14T14:50:00Z"/>
                <w:rFonts w:ascii="Arial" w:eastAsia="Calibri" w:hAnsi="Arial"/>
                <w:b/>
                <w:bCs/>
                <w:i/>
                <w:iCs/>
                <w:sz w:val="18"/>
                <w:lang w:eastAsia="sv-SE"/>
              </w:rPr>
            </w:pPr>
            <w:ins w:id="499" w:author="RAN2#121" w:date="2023-03-14T14:54:00Z">
              <w:r w:rsidRPr="009017D4">
                <w:rPr>
                  <w:rFonts w:ascii="Arial" w:eastAsia="Calibri" w:hAnsi="Arial"/>
                  <w:b/>
                  <w:bCs/>
                  <w:i/>
                  <w:iCs/>
                  <w:sz w:val="18"/>
                  <w:lang w:eastAsia="sv-SE"/>
                </w:rPr>
                <w:t>autonomousDenialSlots</w:t>
              </w:r>
            </w:ins>
          </w:p>
          <w:p w14:paraId="0A0BA0A0" w14:textId="45AD5522" w:rsidR="00E235B7" w:rsidRPr="006D6559" w:rsidRDefault="003F2690" w:rsidP="00381DD8">
            <w:pPr>
              <w:keepNext/>
              <w:keepLines/>
              <w:overflowPunct w:val="0"/>
              <w:autoSpaceDE w:val="0"/>
              <w:autoSpaceDN w:val="0"/>
              <w:adjustRightInd w:val="0"/>
              <w:spacing w:after="0" w:line="240" w:lineRule="auto"/>
              <w:jc w:val="left"/>
              <w:textAlignment w:val="baseline"/>
              <w:rPr>
                <w:ins w:id="500" w:author="RAN2#121" w:date="2023-03-14T14:50:00Z"/>
                <w:rFonts w:ascii="Arial" w:eastAsia="Calibri" w:hAnsi="Arial"/>
                <w:sz w:val="18"/>
                <w:lang w:eastAsia="sv-SE"/>
              </w:rPr>
            </w:pPr>
            <w:ins w:id="501" w:author="RAN2#121" w:date="2023-03-14T14:55:00Z">
              <w:r w:rsidRPr="00F94917">
                <w:rPr>
                  <w:rFonts w:ascii="Arial" w:eastAsia="Calibri" w:hAnsi="Arial"/>
                  <w:sz w:val="18"/>
                  <w:lang w:eastAsia="sv-SE"/>
                </w:rPr>
                <w:t xml:space="preserve">Indicates the maximum number of the UL </w:t>
              </w:r>
              <w:r w:rsidR="00CD30F4">
                <w:rPr>
                  <w:rFonts w:ascii="Arial" w:eastAsia="Calibri" w:hAnsi="Arial"/>
                  <w:sz w:val="18"/>
                  <w:lang w:eastAsia="sv-SE"/>
                </w:rPr>
                <w:t>slot</w:t>
              </w:r>
              <w:r w:rsidRPr="00F94917">
                <w:rPr>
                  <w:rFonts w:ascii="Arial" w:eastAsia="Calibri" w:hAnsi="Arial"/>
                  <w:sz w:val="18"/>
                  <w:lang w:eastAsia="sv-SE"/>
                </w:rPr>
                <w:t xml:space="preserve">s for which the UE is allowed to deny any UL transmission. Value n2 corresponds to 2 </w:t>
              </w:r>
              <w:r w:rsidR="002B00E4">
                <w:rPr>
                  <w:rFonts w:ascii="Arial" w:eastAsia="Calibri" w:hAnsi="Arial"/>
                  <w:sz w:val="18"/>
                  <w:lang w:eastAsia="sv-SE"/>
                </w:rPr>
                <w:t>slots</w:t>
              </w:r>
              <w:r w:rsidRPr="00F94917">
                <w:rPr>
                  <w:rFonts w:ascii="Arial" w:eastAsia="Calibri" w:hAnsi="Arial"/>
                  <w:sz w:val="18"/>
                  <w:lang w:eastAsia="sv-SE"/>
                </w:rPr>
                <w:t xml:space="preserve">, n5 to 5 </w:t>
              </w:r>
            </w:ins>
            <w:ins w:id="502" w:author="RAN2#121" w:date="2023-03-14T14:56:00Z">
              <w:r w:rsidR="00CF6CD6">
                <w:rPr>
                  <w:rFonts w:ascii="Arial" w:eastAsia="Calibri" w:hAnsi="Arial"/>
                  <w:sz w:val="18"/>
                  <w:lang w:eastAsia="sv-SE"/>
                </w:rPr>
                <w:t>slots</w:t>
              </w:r>
            </w:ins>
            <w:ins w:id="503" w:author="RAN2#121" w:date="2023-03-14T14:55:00Z">
              <w:r w:rsidRPr="00F94917">
                <w:rPr>
                  <w:rFonts w:ascii="Arial" w:eastAsia="Calibri" w:hAnsi="Arial"/>
                  <w:sz w:val="18"/>
                  <w:lang w:eastAsia="sv-SE"/>
                </w:rPr>
                <w:t xml:space="preserve"> and so on.</w:t>
              </w:r>
            </w:ins>
          </w:p>
        </w:tc>
      </w:tr>
      <w:tr w:rsidR="00E235B7" w:rsidRPr="006D6559" w14:paraId="1A65ED1B" w14:textId="77777777" w:rsidTr="00381DD8">
        <w:trPr>
          <w:ins w:id="504" w:author="RAN2#121" w:date="2023-03-14T14:50:00Z"/>
        </w:trPr>
        <w:tc>
          <w:tcPr>
            <w:tcW w:w="14173" w:type="dxa"/>
            <w:tcBorders>
              <w:top w:val="single" w:sz="4" w:space="0" w:color="auto"/>
              <w:left w:val="single" w:sz="4" w:space="0" w:color="auto"/>
              <w:bottom w:val="single" w:sz="4" w:space="0" w:color="auto"/>
              <w:right w:val="single" w:sz="4" w:space="0" w:color="auto"/>
            </w:tcBorders>
            <w:hideMark/>
          </w:tcPr>
          <w:p w14:paraId="43EC2185" w14:textId="13035019" w:rsidR="00E235B7" w:rsidRPr="006D6559" w:rsidRDefault="00137B78" w:rsidP="00381DD8">
            <w:pPr>
              <w:keepNext/>
              <w:keepLines/>
              <w:overflowPunct w:val="0"/>
              <w:autoSpaceDE w:val="0"/>
              <w:autoSpaceDN w:val="0"/>
              <w:adjustRightInd w:val="0"/>
              <w:spacing w:after="0" w:line="240" w:lineRule="auto"/>
              <w:jc w:val="left"/>
              <w:textAlignment w:val="baseline"/>
              <w:rPr>
                <w:ins w:id="505" w:author="RAN2#121" w:date="2023-03-14T14:50:00Z"/>
                <w:rFonts w:ascii="Arial" w:eastAsia="Calibri" w:hAnsi="Arial"/>
                <w:b/>
                <w:bCs/>
                <w:i/>
                <w:iCs/>
                <w:sz w:val="18"/>
                <w:lang w:eastAsia="sv-SE"/>
              </w:rPr>
            </w:pPr>
            <w:ins w:id="506" w:author="RAN2#121" w:date="2023-03-14T14:54:00Z">
              <w:r w:rsidRPr="00463208">
                <w:rPr>
                  <w:rFonts w:ascii="Arial" w:eastAsia="Calibri" w:hAnsi="Arial"/>
                  <w:b/>
                  <w:bCs/>
                  <w:i/>
                  <w:iCs/>
                  <w:sz w:val="18"/>
                  <w:lang w:eastAsia="sv-SE"/>
                </w:rPr>
                <w:t>autonomousDenialValidity</w:t>
              </w:r>
            </w:ins>
          </w:p>
          <w:p w14:paraId="54CEBE43" w14:textId="53A27C54" w:rsidR="00E235B7" w:rsidRPr="006D6559" w:rsidRDefault="000E2CE1" w:rsidP="00381DD8">
            <w:pPr>
              <w:keepNext/>
              <w:keepLines/>
              <w:overflowPunct w:val="0"/>
              <w:autoSpaceDE w:val="0"/>
              <w:autoSpaceDN w:val="0"/>
              <w:adjustRightInd w:val="0"/>
              <w:spacing w:after="0" w:line="240" w:lineRule="auto"/>
              <w:jc w:val="left"/>
              <w:textAlignment w:val="baseline"/>
              <w:rPr>
                <w:ins w:id="507" w:author="RAN2#121" w:date="2023-03-14T14:50:00Z"/>
                <w:rFonts w:ascii="Arial" w:eastAsia="Calibri" w:hAnsi="Arial"/>
                <w:sz w:val="18"/>
                <w:lang w:eastAsia="sv-SE"/>
              </w:rPr>
            </w:pPr>
            <w:ins w:id="508" w:author="RAN2#121" w:date="2023-03-14T14:56:00Z">
              <w:r w:rsidRPr="00661B08">
                <w:rPr>
                  <w:rFonts w:ascii="Arial" w:eastAsia="Calibri" w:hAnsi="Arial"/>
                  <w:sz w:val="18"/>
                  <w:lang w:eastAsia="sv-SE"/>
                </w:rPr>
                <w:t>Indicates the validity period over which the UL autonomous denial slots shall be counted. Value n200 corresponds to 200 slots, n500 corresponds to 500 slots and so on.</w:t>
              </w:r>
            </w:ins>
          </w:p>
        </w:tc>
      </w:tr>
    </w:tbl>
    <w:p w14:paraId="6ECDC267" w14:textId="77777777" w:rsidR="00E235B7" w:rsidRPr="006D6559" w:rsidRDefault="00E235B7" w:rsidP="006D6559">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D6559" w:rsidRPr="006D6559" w14:paraId="083068CB"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352C867E" w14:textId="77777777" w:rsidR="006D6559" w:rsidRPr="006D6559" w:rsidRDefault="006D6559" w:rsidP="006D6559">
            <w:pPr>
              <w:keepNext/>
              <w:keepLines/>
              <w:overflowPunct w:val="0"/>
              <w:autoSpaceDE w:val="0"/>
              <w:autoSpaceDN w:val="0"/>
              <w:adjustRightInd w:val="0"/>
              <w:spacing w:after="0" w:line="240" w:lineRule="auto"/>
              <w:jc w:val="center"/>
              <w:textAlignment w:val="baseline"/>
              <w:rPr>
                <w:rFonts w:ascii="Arial" w:eastAsia="Calibri" w:hAnsi="Arial"/>
                <w:b/>
                <w:i/>
                <w:sz w:val="18"/>
                <w:szCs w:val="22"/>
                <w:lang w:eastAsia="sv-SE"/>
              </w:rPr>
            </w:pPr>
            <w:r w:rsidRPr="006D6559">
              <w:rPr>
                <w:rFonts w:ascii="Arial" w:eastAsia="Calibri" w:hAnsi="Arial"/>
                <w:b/>
                <w:i/>
                <w:sz w:val="18"/>
                <w:szCs w:val="22"/>
                <w:lang w:eastAsia="sv-SE"/>
              </w:rPr>
              <w:t>CC-State</w:t>
            </w:r>
            <w:r w:rsidRPr="006D6559">
              <w:rPr>
                <w:rFonts w:ascii="Arial" w:eastAsia="Calibri" w:hAnsi="Arial"/>
                <w:b/>
                <w:iCs/>
                <w:sz w:val="18"/>
                <w:szCs w:val="22"/>
                <w:lang w:eastAsia="sv-SE"/>
              </w:rPr>
              <w:t xml:space="preserve"> field descriptions</w:t>
            </w:r>
          </w:p>
        </w:tc>
      </w:tr>
      <w:tr w:rsidR="006D6559" w:rsidRPr="006D6559" w14:paraId="15C18170"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4430DF21"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bCs/>
                <w:i/>
                <w:iCs/>
                <w:sz w:val="18"/>
                <w:lang w:eastAsia="sv-SE"/>
              </w:rPr>
            </w:pPr>
            <w:r w:rsidRPr="006D6559">
              <w:rPr>
                <w:rFonts w:ascii="Arial" w:eastAsia="Calibri" w:hAnsi="Arial"/>
                <w:b/>
                <w:bCs/>
                <w:i/>
                <w:iCs/>
                <w:sz w:val="18"/>
                <w:lang w:eastAsia="sv-SE"/>
              </w:rPr>
              <w:t>dlCarrier</w:t>
            </w:r>
          </w:p>
          <w:p w14:paraId="21ECD559"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lang w:eastAsia="sv-SE"/>
              </w:rPr>
            </w:pPr>
            <w:r w:rsidRPr="006D6559">
              <w:rPr>
                <w:rFonts w:ascii="Arial" w:eastAsia="Calibri" w:hAnsi="Arial"/>
                <w:sz w:val="18"/>
                <w:lang w:eastAsia="sv-SE"/>
              </w:rPr>
              <w:t>Indicates DL carrier activation state for this carrier and the related active BWP Index, if activated.</w:t>
            </w:r>
          </w:p>
        </w:tc>
      </w:tr>
      <w:tr w:rsidR="006D6559" w:rsidRPr="006D6559" w14:paraId="7F09A6E0"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3B8F71D1"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bCs/>
                <w:i/>
                <w:iCs/>
                <w:sz w:val="18"/>
                <w:lang w:eastAsia="sv-SE"/>
              </w:rPr>
            </w:pPr>
            <w:r w:rsidRPr="006D6559">
              <w:rPr>
                <w:rFonts w:ascii="Arial" w:eastAsia="Calibri" w:hAnsi="Arial"/>
                <w:b/>
                <w:bCs/>
                <w:i/>
                <w:iCs/>
                <w:sz w:val="18"/>
                <w:lang w:eastAsia="sv-SE"/>
              </w:rPr>
              <w:t>ulCarrier</w:t>
            </w:r>
          </w:p>
          <w:p w14:paraId="090E2763"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lang w:eastAsia="sv-SE"/>
              </w:rPr>
            </w:pPr>
            <w:r w:rsidRPr="006D6559">
              <w:rPr>
                <w:rFonts w:ascii="Arial" w:eastAsia="Calibri" w:hAnsi="Arial"/>
                <w:sz w:val="18"/>
                <w:lang w:eastAsia="sv-SE"/>
              </w:rPr>
              <w:t>Indicates UL carrier activation state for this carrier and the related active BWP Index, if activated.</w:t>
            </w:r>
          </w:p>
        </w:tc>
      </w:tr>
    </w:tbl>
    <w:p w14:paraId="3053DC22" w14:textId="77777777" w:rsidR="006D6559" w:rsidRPr="006D6559" w:rsidRDefault="006D6559" w:rsidP="006D6559">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D6559" w:rsidRPr="006D6559" w14:paraId="168734FB"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1C30C877" w14:textId="77777777" w:rsidR="006D6559" w:rsidRPr="006D6559" w:rsidRDefault="006D6559" w:rsidP="006D6559">
            <w:pPr>
              <w:keepNext/>
              <w:keepLines/>
              <w:overflowPunct w:val="0"/>
              <w:autoSpaceDE w:val="0"/>
              <w:autoSpaceDN w:val="0"/>
              <w:adjustRightInd w:val="0"/>
              <w:spacing w:after="0" w:line="240" w:lineRule="auto"/>
              <w:jc w:val="center"/>
              <w:textAlignment w:val="baseline"/>
              <w:rPr>
                <w:rFonts w:ascii="Arial" w:eastAsia="Calibri" w:hAnsi="Arial"/>
                <w:b/>
                <w:sz w:val="18"/>
                <w:szCs w:val="22"/>
                <w:lang w:eastAsia="sv-SE"/>
              </w:rPr>
            </w:pPr>
            <w:r w:rsidRPr="006D6559">
              <w:rPr>
                <w:rFonts w:ascii="Arial" w:eastAsia="Calibri" w:hAnsi="Arial"/>
                <w:b/>
                <w:i/>
                <w:sz w:val="18"/>
                <w:szCs w:val="22"/>
                <w:lang w:eastAsia="sv-SE"/>
              </w:rPr>
              <w:lastRenderedPageBreak/>
              <w:t xml:space="preserve">CellGroupConfig </w:t>
            </w:r>
            <w:r w:rsidRPr="006D6559">
              <w:rPr>
                <w:rFonts w:ascii="Arial" w:eastAsia="Calibri" w:hAnsi="Arial"/>
                <w:b/>
                <w:sz w:val="18"/>
                <w:szCs w:val="22"/>
                <w:lang w:eastAsia="sv-SE"/>
              </w:rPr>
              <w:t>field descriptions</w:t>
            </w:r>
          </w:p>
        </w:tc>
      </w:tr>
      <w:tr w:rsidR="006D6559" w:rsidRPr="006D6559" w14:paraId="420B72B1"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5C083A0E"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heme="minorEastAsia" w:hAnsi="Arial"/>
                <w:bCs/>
                <w:i/>
                <w:iCs/>
                <w:sz w:val="18"/>
                <w:lang w:eastAsia="sv-SE"/>
              </w:rPr>
            </w:pPr>
            <w:r w:rsidRPr="006D6559">
              <w:rPr>
                <w:rFonts w:ascii="Arial" w:eastAsia="Times New Roman" w:hAnsi="Arial"/>
                <w:b/>
                <w:bCs/>
                <w:i/>
                <w:iCs/>
                <w:sz w:val="18"/>
                <w:lang w:eastAsia="sv-SE"/>
              </w:rPr>
              <w:t>bap-Address</w:t>
            </w:r>
          </w:p>
          <w:p w14:paraId="42A7FFC1"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heme="minorEastAsia" w:hAnsi="Arial"/>
                <w:sz w:val="18"/>
                <w:lang w:eastAsia="sv-SE"/>
              </w:rPr>
            </w:pPr>
            <w:r w:rsidRPr="006D6559">
              <w:rPr>
                <w:rFonts w:ascii="Arial" w:eastAsia="Times New Roman" w:hAnsi="Arial"/>
                <w:bCs/>
                <w:sz w:val="18"/>
                <w:lang w:eastAsia="sv-SE"/>
              </w:rPr>
              <w:t xml:space="preserve">BAP address of </w:t>
            </w:r>
            <w:r w:rsidRPr="006D6559">
              <w:rPr>
                <w:rFonts w:ascii="Arial" w:eastAsia="Times New Roman" w:hAnsi="Arial"/>
                <w:bCs/>
                <w:sz w:val="18"/>
                <w:lang w:eastAsia="ja-JP"/>
              </w:rPr>
              <w:t xml:space="preserve">the parent </w:t>
            </w:r>
            <w:r w:rsidRPr="006D6559">
              <w:rPr>
                <w:rFonts w:ascii="Arial" w:eastAsia="Times New Roman" w:hAnsi="Arial"/>
                <w:bCs/>
                <w:sz w:val="18"/>
                <w:lang w:eastAsia="sv-SE"/>
              </w:rPr>
              <w:t>node in cell group.</w:t>
            </w:r>
          </w:p>
        </w:tc>
      </w:tr>
      <w:tr w:rsidR="006D6559" w:rsidRPr="006D6559" w14:paraId="2841A2BA"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4C3BD980"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heme="minorEastAsia" w:hAnsi="Arial"/>
                <w:bCs/>
                <w:i/>
                <w:iCs/>
                <w:sz w:val="18"/>
                <w:lang w:eastAsia="sv-SE"/>
              </w:rPr>
            </w:pPr>
            <w:r w:rsidRPr="006D6559">
              <w:rPr>
                <w:rFonts w:ascii="Arial" w:eastAsia="Times New Roman" w:hAnsi="Arial"/>
                <w:b/>
                <w:bCs/>
                <w:i/>
                <w:iCs/>
                <w:sz w:val="18"/>
                <w:lang w:eastAsia="sv-SE"/>
              </w:rPr>
              <w:t>bh-RLC-ChannelToAddModList</w:t>
            </w:r>
          </w:p>
          <w:p w14:paraId="2F13DE3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heme="minorEastAsia" w:hAnsi="Arial"/>
                <w:sz w:val="18"/>
                <w:szCs w:val="22"/>
                <w:lang w:eastAsia="sv-SE"/>
              </w:rPr>
            </w:pPr>
            <w:r w:rsidRPr="006D6559">
              <w:rPr>
                <w:rFonts w:ascii="Arial" w:eastAsiaTheme="minorEastAsia" w:hAnsi="Arial"/>
                <w:sz w:val="18"/>
                <w:szCs w:val="22"/>
                <w:lang w:eastAsia="sv-SE"/>
              </w:rPr>
              <w:t xml:space="preserve">Configuration of the </w:t>
            </w:r>
            <w:r w:rsidRPr="006D6559">
              <w:rPr>
                <w:rFonts w:ascii="Arial" w:eastAsia="Yu Mincho" w:hAnsi="Arial"/>
                <w:sz w:val="18"/>
                <w:szCs w:val="22"/>
                <w:lang w:eastAsia="ja-JP"/>
              </w:rPr>
              <w:t xml:space="preserve">backhaul RLC entities and the corresponding </w:t>
            </w:r>
            <w:r w:rsidRPr="006D6559">
              <w:rPr>
                <w:rFonts w:ascii="Arial" w:eastAsiaTheme="minorEastAsia" w:hAnsi="Arial"/>
                <w:sz w:val="18"/>
                <w:szCs w:val="22"/>
                <w:lang w:eastAsia="sv-SE"/>
              </w:rPr>
              <w:t>MAC Logical Channels to be added and modified.</w:t>
            </w:r>
          </w:p>
        </w:tc>
      </w:tr>
      <w:tr w:rsidR="006D6559" w:rsidRPr="006D6559" w14:paraId="5B841C27"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790C87DE"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heme="minorEastAsia" w:hAnsi="Arial"/>
                <w:bCs/>
                <w:i/>
                <w:iCs/>
                <w:sz w:val="18"/>
                <w:lang w:eastAsia="sv-SE"/>
              </w:rPr>
            </w:pPr>
            <w:r w:rsidRPr="006D6559">
              <w:rPr>
                <w:rFonts w:ascii="Arial" w:eastAsia="Times New Roman" w:hAnsi="Arial"/>
                <w:b/>
                <w:bCs/>
                <w:i/>
                <w:iCs/>
                <w:sz w:val="18"/>
                <w:lang w:eastAsia="sv-SE"/>
              </w:rPr>
              <w:t>bh-RLC-ChannelToReleaseList</w:t>
            </w:r>
          </w:p>
          <w:p w14:paraId="70C548BB"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6D6559">
              <w:rPr>
                <w:rFonts w:ascii="Arial" w:eastAsiaTheme="minorEastAsia" w:hAnsi="Arial"/>
                <w:sz w:val="18"/>
                <w:szCs w:val="22"/>
                <w:lang w:eastAsia="sv-SE"/>
              </w:rPr>
              <w:t xml:space="preserve">List of </w:t>
            </w:r>
            <w:r w:rsidRPr="006D6559">
              <w:rPr>
                <w:rFonts w:ascii="Arial" w:eastAsia="Yu Mincho" w:hAnsi="Arial"/>
                <w:sz w:val="18"/>
                <w:szCs w:val="22"/>
                <w:lang w:eastAsia="ja-JP"/>
              </w:rPr>
              <w:t xml:space="preserve">the backhaul RLC entities and the corresponding </w:t>
            </w:r>
            <w:r w:rsidRPr="006D6559">
              <w:rPr>
                <w:rFonts w:ascii="Arial" w:eastAsiaTheme="minorEastAsia" w:hAnsi="Arial"/>
                <w:sz w:val="18"/>
                <w:szCs w:val="22"/>
                <w:lang w:eastAsia="sv-SE"/>
              </w:rPr>
              <w:t>MAC Logical Channels to be released.</w:t>
            </w:r>
          </w:p>
        </w:tc>
      </w:tr>
      <w:tr w:rsidR="006D6559" w:rsidRPr="006D6559" w14:paraId="6561B3A9" w14:textId="77777777" w:rsidTr="00381DD8">
        <w:tc>
          <w:tcPr>
            <w:tcW w:w="14173" w:type="dxa"/>
            <w:tcBorders>
              <w:top w:val="single" w:sz="4" w:space="0" w:color="auto"/>
              <w:left w:val="single" w:sz="4" w:space="0" w:color="auto"/>
              <w:bottom w:val="single" w:sz="4" w:space="0" w:color="auto"/>
              <w:right w:val="single" w:sz="4" w:space="0" w:color="auto"/>
            </w:tcBorders>
          </w:tcPr>
          <w:p w14:paraId="7638E57F"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6D6559">
              <w:rPr>
                <w:rFonts w:ascii="Arial" w:eastAsia="Times New Roman" w:hAnsi="Arial"/>
                <w:b/>
                <w:bCs/>
                <w:i/>
                <w:iCs/>
                <w:sz w:val="18"/>
                <w:lang w:eastAsia="sv-SE"/>
              </w:rPr>
              <w:t>f1c-TransferPath</w:t>
            </w:r>
          </w:p>
          <w:p w14:paraId="7FC93776"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6D6559">
              <w:rPr>
                <w:rFonts w:ascii="Arial" w:eastAsia="Times New Roman" w:hAnsi="Arial"/>
                <w:sz w:val="18"/>
                <w:lang w:eastAsia="sv-SE"/>
              </w:rPr>
              <w:t xml:space="preserve">The F1-C transfer path that an EN-DC IAB-MT should use for transferring F1-C packets to the IAB-donor-CU. If IAB-MT is configured with </w:t>
            </w:r>
            <w:r w:rsidRPr="006D6559">
              <w:rPr>
                <w:rFonts w:ascii="Arial" w:eastAsia="Times New Roman" w:hAnsi="Arial"/>
                <w:i/>
                <w:iCs/>
                <w:sz w:val="18"/>
                <w:lang w:eastAsia="sv-SE"/>
              </w:rPr>
              <w:t>lte</w:t>
            </w:r>
            <w:r w:rsidRPr="006D6559">
              <w:rPr>
                <w:rFonts w:ascii="Arial" w:eastAsia="Times New Roman" w:hAnsi="Arial"/>
                <w:sz w:val="18"/>
                <w:lang w:eastAsia="sv-SE"/>
              </w:rPr>
              <w:t xml:space="preserve">, IAB-MT can only use LTE leg for F1-C transfer. If IAB-MT is configured with </w:t>
            </w:r>
            <w:r w:rsidRPr="006D6559">
              <w:rPr>
                <w:rFonts w:ascii="Arial" w:eastAsia="Times New Roman" w:hAnsi="Arial"/>
                <w:i/>
                <w:iCs/>
                <w:sz w:val="18"/>
                <w:lang w:eastAsia="sv-SE"/>
              </w:rPr>
              <w:t>nr</w:t>
            </w:r>
            <w:r w:rsidRPr="006D6559">
              <w:rPr>
                <w:rFonts w:ascii="Arial" w:eastAsia="Times New Roman" w:hAnsi="Arial"/>
                <w:sz w:val="18"/>
                <w:lang w:eastAsia="sv-SE"/>
              </w:rPr>
              <w:t xml:space="preserve">, IAB-MT can only use NR leg for F1-C transfer. If IAB-MT is configured with </w:t>
            </w:r>
            <w:r w:rsidRPr="006D6559">
              <w:rPr>
                <w:rFonts w:ascii="Arial" w:eastAsia="Times New Roman" w:hAnsi="Arial"/>
                <w:i/>
                <w:iCs/>
                <w:sz w:val="18"/>
                <w:lang w:eastAsia="sv-SE"/>
              </w:rPr>
              <w:t>both</w:t>
            </w:r>
            <w:r w:rsidRPr="006D6559">
              <w:rPr>
                <w:rFonts w:ascii="Arial" w:eastAsia="Times New Roman" w:hAnsi="Arial"/>
                <w:sz w:val="18"/>
                <w:lang w:eastAsia="sv-SE"/>
              </w:rPr>
              <w:t>, it is up to IAB-MT to select an LTE leg or a NR leg for F1-C transfer.</w:t>
            </w:r>
            <w:r w:rsidRPr="006D6559">
              <w:rPr>
                <w:rFonts w:ascii="Arial" w:eastAsia="Times New Roman" w:hAnsi="Arial"/>
                <w:sz w:val="18"/>
                <w:lang w:eastAsia="ja-JP"/>
              </w:rPr>
              <w:t xml:space="preserve"> If the field is not configured</w:t>
            </w:r>
            <w:r w:rsidRPr="006D6559">
              <w:rPr>
                <w:rFonts w:ascii="Arial" w:eastAsia="Times New Roman" w:hAnsi="Arial"/>
                <w:sz w:val="18"/>
                <w:lang w:eastAsia="sv-SE"/>
              </w:rPr>
              <w:t>, the IAB node uses the NR leg as the default one.</w:t>
            </w:r>
          </w:p>
        </w:tc>
      </w:tr>
      <w:tr w:rsidR="006D6559" w:rsidRPr="006D6559" w14:paraId="373821F2" w14:textId="77777777" w:rsidTr="00381DD8">
        <w:tc>
          <w:tcPr>
            <w:tcW w:w="14173" w:type="dxa"/>
            <w:tcBorders>
              <w:top w:val="single" w:sz="4" w:space="0" w:color="auto"/>
              <w:left w:val="single" w:sz="4" w:space="0" w:color="auto"/>
              <w:bottom w:val="single" w:sz="4" w:space="0" w:color="auto"/>
              <w:right w:val="single" w:sz="4" w:space="0" w:color="auto"/>
            </w:tcBorders>
          </w:tcPr>
          <w:p w14:paraId="703635BB"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6D6559">
              <w:rPr>
                <w:rFonts w:ascii="Arial" w:eastAsia="Times New Roman" w:hAnsi="Arial"/>
                <w:b/>
                <w:bCs/>
                <w:i/>
                <w:iCs/>
                <w:sz w:val="18"/>
                <w:lang w:eastAsia="sv-SE"/>
              </w:rPr>
              <w:t>f1c-TransferPathNRDC</w:t>
            </w:r>
          </w:p>
          <w:p w14:paraId="6AB830E1"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6D6559">
              <w:rPr>
                <w:rFonts w:ascii="Arial" w:eastAsia="Times New Roman" w:hAnsi="Arial"/>
                <w:sz w:val="18"/>
                <w:lang w:eastAsia="sv-SE"/>
              </w:rPr>
              <w:t xml:space="preserve">The F1-C transfer path that an NR-DC IAB-MT should use for transferring F1-C packets to the IAB-donor-CU. If IAB-MT is configured with </w:t>
            </w:r>
            <w:r w:rsidRPr="006D6559">
              <w:rPr>
                <w:rFonts w:ascii="Arial" w:eastAsia="Times New Roman" w:hAnsi="Arial"/>
                <w:i/>
                <w:iCs/>
                <w:sz w:val="18"/>
                <w:lang w:eastAsia="sv-SE"/>
              </w:rPr>
              <w:t>mcg</w:t>
            </w:r>
            <w:r w:rsidRPr="006D6559">
              <w:rPr>
                <w:rFonts w:ascii="Arial" w:eastAsia="Times New Roman" w:hAnsi="Arial"/>
                <w:sz w:val="18"/>
                <w:lang w:eastAsia="sv-SE"/>
              </w:rPr>
              <w:t xml:space="preserve">, IAB-MT can only use the MCG for F1-C transfer. If IAB-MT is configured with </w:t>
            </w:r>
            <w:r w:rsidRPr="006D6559">
              <w:rPr>
                <w:rFonts w:ascii="Arial" w:eastAsia="Times New Roman" w:hAnsi="Arial"/>
                <w:i/>
                <w:iCs/>
                <w:sz w:val="18"/>
                <w:lang w:eastAsia="sv-SE"/>
              </w:rPr>
              <w:t>scg</w:t>
            </w:r>
            <w:r w:rsidRPr="006D6559">
              <w:rPr>
                <w:rFonts w:ascii="Arial" w:eastAsia="Times New Roman" w:hAnsi="Arial"/>
                <w:sz w:val="18"/>
                <w:lang w:eastAsia="sv-SE"/>
              </w:rPr>
              <w:t xml:space="preserve">, IAB-MT can only use the SCG for F1-C transfer. If IAB-MT is configured with </w:t>
            </w:r>
            <w:r w:rsidRPr="006D6559">
              <w:rPr>
                <w:rFonts w:ascii="Arial" w:eastAsia="Times New Roman" w:hAnsi="Arial"/>
                <w:i/>
                <w:iCs/>
                <w:sz w:val="18"/>
                <w:lang w:eastAsia="sv-SE"/>
              </w:rPr>
              <w:t>both</w:t>
            </w:r>
            <w:r w:rsidRPr="006D6559">
              <w:rPr>
                <w:rFonts w:ascii="Arial" w:eastAsia="Times New Roman" w:hAnsi="Arial"/>
                <w:sz w:val="18"/>
                <w:lang w:eastAsia="sv-SE"/>
              </w:rPr>
              <w:t>, it is up to IAB-MT to select the MCG or the SCG for F1-C transfer.</w:t>
            </w:r>
          </w:p>
        </w:tc>
      </w:tr>
      <w:tr w:rsidR="006D6559" w:rsidRPr="006D6559" w14:paraId="79443B28"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7F7B2491"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b/>
                <w:i/>
                <w:sz w:val="18"/>
                <w:szCs w:val="22"/>
                <w:lang w:eastAsia="sv-SE"/>
              </w:rPr>
              <w:t>mac-CellGroupConfig</w:t>
            </w:r>
          </w:p>
          <w:p w14:paraId="3236BED8"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sz w:val="18"/>
                <w:szCs w:val="22"/>
                <w:lang w:eastAsia="sv-SE"/>
              </w:rPr>
              <w:t>MAC parameters applicable for the entire cell group.</w:t>
            </w:r>
          </w:p>
        </w:tc>
      </w:tr>
      <w:tr w:rsidR="006D6559" w:rsidRPr="006D6559" w14:paraId="09C802A1"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499E73C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b/>
                <w:i/>
                <w:sz w:val="18"/>
                <w:szCs w:val="22"/>
                <w:lang w:eastAsia="sv-SE"/>
              </w:rPr>
              <w:t>rlc-BearerToAddModList</w:t>
            </w:r>
          </w:p>
          <w:p w14:paraId="5ECD6C7E"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sz w:val="18"/>
                <w:szCs w:val="22"/>
                <w:lang w:eastAsia="sv-SE"/>
              </w:rPr>
              <w:t>Configuration of the MAC Logical Channel, the corresponding RLC entities and association with radio bearers.</w:t>
            </w:r>
          </w:p>
        </w:tc>
      </w:tr>
      <w:tr w:rsidR="006D6559" w:rsidRPr="006D6559" w14:paraId="17C0C77A"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5919A0B2"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b/>
                <w:i/>
                <w:sz w:val="18"/>
                <w:szCs w:val="22"/>
                <w:lang w:eastAsia="sv-SE"/>
              </w:rPr>
              <w:t>reportUplinkTxDirectCurrent</w:t>
            </w:r>
          </w:p>
          <w:p w14:paraId="4736AE12"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sz w:val="18"/>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sidRPr="006D6559">
              <w:rPr>
                <w:rFonts w:ascii="Arial" w:eastAsia="Calibri" w:hAnsi="Arial"/>
                <w:i/>
                <w:sz w:val="18"/>
                <w:szCs w:val="22"/>
                <w:lang w:eastAsia="sv-SE"/>
              </w:rPr>
              <w:t>CellGroupConfig</w:t>
            </w:r>
            <w:r w:rsidRPr="006D6559">
              <w:rPr>
                <w:rFonts w:ascii="Arial" w:eastAsia="Calibri" w:hAnsi="Arial"/>
                <w:sz w:val="18"/>
                <w:szCs w:val="22"/>
                <w:lang w:eastAsia="sv-SE"/>
              </w:rPr>
              <w:t xml:space="preserve"> when provided as part of </w:t>
            </w:r>
            <w:r w:rsidRPr="006D6559">
              <w:rPr>
                <w:rFonts w:ascii="Arial" w:eastAsia="Calibri" w:hAnsi="Arial"/>
                <w:i/>
                <w:sz w:val="18"/>
                <w:szCs w:val="22"/>
                <w:lang w:eastAsia="sv-SE"/>
              </w:rPr>
              <w:t>RRCSetup</w:t>
            </w:r>
            <w:r w:rsidRPr="006D6559">
              <w:rPr>
                <w:rFonts w:ascii="Arial" w:eastAsia="Calibri" w:hAnsi="Arial"/>
                <w:sz w:val="18"/>
                <w:szCs w:val="22"/>
                <w:lang w:eastAsia="sv-SE"/>
              </w:rPr>
              <w:t xml:space="preserve"> message. If UE is configured with SUL carrier, UE reports both UL and SUL Direct Current locations.</w:t>
            </w:r>
          </w:p>
        </w:tc>
      </w:tr>
      <w:tr w:rsidR="006D6559" w:rsidRPr="006D6559" w14:paraId="07051D49" w14:textId="77777777" w:rsidTr="00381DD8">
        <w:tc>
          <w:tcPr>
            <w:tcW w:w="14173" w:type="dxa"/>
            <w:tcBorders>
              <w:top w:val="single" w:sz="4" w:space="0" w:color="auto"/>
              <w:left w:val="single" w:sz="4" w:space="0" w:color="auto"/>
              <w:bottom w:val="single" w:sz="4" w:space="0" w:color="auto"/>
              <w:right w:val="single" w:sz="4" w:space="0" w:color="auto"/>
            </w:tcBorders>
          </w:tcPr>
          <w:p w14:paraId="59B14C1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i/>
                <w:sz w:val="18"/>
                <w:szCs w:val="22"/>
                <w:lang w:eastAsia="sv-SE"/>
              </w:rPr>
            </w:pPr>
            <w:r w:rsidRPr="006D6559">
              <w:rPr>
                <w:rFonts w:ascii="Arial" w:eastAsia="Calibri" w:hAnsi="Arial"/>
                <w:b/>
                <w:i/>
                <w:sz w:val="18"/>
                <w:szCs w:val="22"/>
                <w:lang w:eastAsia="sv-SE"/>
              </w:rPr>
              <w:t>reportUplinkTxDirectCurrentMoreCarrier</w:t>
            </w:r>
          </w:p>
          <w:p w14:paraId="01C1E89A"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Cs/>
                <w:iCs/>
                <w:sz w:val="18"/>
                <w:szCs w:val="22"/>
                <w:lang w:eastAsia="sv-SE"/>
              </w:rPr>
            </w:pPr>
            <w:r w:rsidRPr="006D6559">
              <w:rPr>
                <w:rFonts w:ascii="Arial" w:eastAsia="Calibri" w:hAnsi="Arial"/>
                <w:bCs/>
                <w:iCs/>
                <w:sz w:val="18"/>
                <w:szCs w:val="22"/>
                <w:lang w:eastAsia="sv-SE"/>
              </w:rPr>
              <w:t xml:space="preserve">Enables reporting of uplink Direct Current location information when the UE is configured with intra-band CA. This field is absent in the IE </w:t>
            </w:r>
            <w:r w:rsidRPr="006D6559">
              <w:rPr>
                <w:rFonts w:ascii="Arial" w:eastAsia="Calibri" w:hAnsi="Arial"/>
                <w:bCs/>
                <w:i/>
                <w:sz w:val="18"/>
                <w:szCs w:val="22"/>
                <w:lang w:eastAsia="sv-SE"/>
              </w:rPr>
              <w:t>CellGroupConfig</w:t>
            </w:r>
            <w:r w:rsidRPr="006D6559">
              <w:rPr>
                <w:rFonts w:ascii="Arial" w:eastAsia="Calibri" w:hAnsi="Arial"/>
                <w:bCs/>
                <w:iCs/>
                <w:sz w:val="18"/>
                <w:szCs w:val="22"/>
                <w:lang w:eastAsia="sv-SE"/>
              </w:rPr>
              <w:t xml:space="preserve"> when provided as part of </w:t>
            </w:r>
            <w:r w:rsidRPr="006D6559">
              <w:rPr>
                <w:rFonts w:ascii="Arial" w:eastAsia="Calibri" w:hAnsi="Arial"/>
                <w:bCs/>
                <w:i/>
                <w:sz w:val="18"/>
                <w:szCs w:val="22"/>
                <w:lang w:eastAsia="sv-SE"/>
              </w:rPr>
              <w:t>RRCSetup</w:t>
            </w:r>
            <w:r w:rsidRPr="006D6559">
              <w:rPr>
                <w:rFonts w:ascii="Arial" w:eastAsia="Calibri" w:hAnsi="Arial"/>
                <w:bCs/>
                <w:iCs/>
                <w:sz w:val="18"/>
                <w:szCs w:val="22"/>
                <w:lang w:eastAsia="sv-SE"/>
              </w:rPr>
              <w:t xml:space="preserve"> message. The UE only reports the uplink Direct Current location information that are related to the indicated </w:t>
            </w:r>
            <w:r w:rsidRPr="006D6559">
              <w:rPr>
                <w:rFonts w:ascii="Arial" w:eastAsia="Calibri" w:hAnsi="Arial"/>
                <w:bCs/>
                <w:i/>
                <w:sz w:val="18"/>
                <w:szCs w:val="22"/>
                <w:lang w:eastAsia="sv-SE"/>
              </w:rPr>
              <w:t>cc-CombinationList</w:t>
            </w:r>
            <w:r w:rsidRPr="006D6559">
              <w:rPr>
                <w:rFonts w:ascii="Arial" w:eastAsia="Calibri" w:hAnsi="Arial"/>
                <w:bCs/>
                <w:iCs/>
                <w:sz w:val="18"/>
                <w:szCs w:val="22"/>
                <w:lang w:eastAsia="sv-SE"/>
              </w:rPr>
              <w:t xml:space="preserve">. The network does not include carriers which locate in DL only spectrum described in TS 38.101-2 [39], clause 5.3A.4 and defined by Fsd according to Table 5.3A.4-3 in FR2 in the </w:t>
            </w:r>
            <w:r w:rsidRPr="006D6559">
              <w:rPr>
                <w:rFonts w:ascii="Arial" w:eastAsia="Calibri" w:hAnsi="Arial"/>
                <w:bCs/>
                <w:i/>
                <w:sz w:val="18"/>
                <w:szCs w:val="22"/>
                <w:lang w:eastAsia="sv-SE"/>
              </w:rPr>
              <w:t>IntraBandCC-CombinationReqList</w:t>
            </w:r>
            <w:r w:rsidRPr="006D6559">
              <w:rPr>
                <w:rFonts w:ascii="Arial" w:eastAsia="Calibri" w:hAnsi="Arial"/>
                <w:bCs/>
                <w:iCs/>
                <w:sz w:val="18"/>
                <w:szCs w:val="22"/>
                <w:lang w:eastAsia="sv-SE"/>
              </w:rPr>
              <w:t>. I.e. DL-only carrier in FR2 frequency spectrum is not used to calculate the default DC location.</w:t>
            </w:r>
          </w:p>
        </w:tc>
      </w:tr>
      <w:tr w:rsidR="006D6559" w:rsidRPr="006D6559" w14:paraId="18EEFA82"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6A413BFB"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b/>
                <w:i/>
                <w:sz w:val="18"/>
                <w:szCs w:val="22"/>
                <w:lang w:eastAsia="sv-SE"/>
              </w:rPr>
              <w:t>reportUplinkTxDirectCurrentTwoCarrier</w:t>
            </w:r>
          </w:p>
          <w:p w14:paraId="63A7016F"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sz w:val="18"/>
                <w:szCs w:val="22"/>
                <w:lang w:eastAsia="sv-SE"/>
              </w:rPr>
              <w:t xml:space="preserve">Enables reporting of uplink Direct Current location information when the UE is configured with uplink </w:t>
            </w:r>
            <w:r w:rsidRPr="006D6559">
              <w:rPr>
                <w:rFonts w:ascii="Arial" w:eastAsia="Times New Roman" w:hAnsi="Arial"/>
                <w:sz w:val="18"/>
                <w:szCs w:val="22"/>
                <w:lang w:eastAsia="sv-SE"/>
              </w:rPr>
              <w:t>intra-band CA with two carriers</w:t>
            </w:r>
            <w:r w:rsidRPr="006D6559">
              <w:rPr>
                <w:rFonts w:ascii="Arial" w:eastAsia="Calibri" w:hAnsi="Arial"/>
                <w:sz w:val="18"/>
                <w:szCs w:val="22"/>
                <w:lang w:eastAsia="sv-SE"/>
              </w:rPr>
              <w:t xml:space="preserve">. This field is absent in the IE </w:t>
            </w:r>
            <w:r w:rsidRPr="006D6559">
              <w:rPr>
                <w:rFonts w:ascii="Arial" w:eastAsia="Calibri" w:hAnsi="Arial"/>
                <w:i/>
                <w:sz w:val="18"/>
                <w:szCs w:val="22"/>
                <w:lang w:eastAsia="sv-SE"/>
              </w:rPr>
              <w:t>CellGroupConfig</w:t>
            </w:r>
            <w:r w:rsidRPr="006D6559">
              <w:rPr>
                <w:rFonts w:ascii="Arial" w:eastAsia="Calibri" w:hAnsi="Arial"/>
                <w:sz w:val="18"/>
                <w:szCs w:val="22"/>
                <w:lang w:eastAsia="sv-SE"/>
              </w:rPr>
              <w:t xml:space="preserve"> when provided as part of </w:t>
            </w:r>
            <w:r w:rsidRPr="006D6559">
              <w:rPr>
                <w:rFonts w:ascii="Arial" w:eastAsia="Calibri" w:hAnsi="Arial"/>
                <w:i/>
                <w:sz w:val="18"/>
                <w:szCs w:val="22"/>
                <w:lang w:eastAsia="sv-SE"/>
              </w:rPr>
              <w:t>RRCSetup</w:t>
            </w:r>
            <w:r w:rsidRPr="006D6559">
              <w:rPr>
                <w:rFonts w:ascii="Arial" w:eastAsia="Calibri" w:hAnsi="Arial"/>
                <w:sz w:val="18"/>
                <w:szCs w:val="22"/>
                <w:lang w:eastAsia="sv-SE"/>
              </w:rPr>
              <w:t xml:space="preserve"> message.</w:t>
            </w:r>
          </w:p>
        </w:tc>
      </w:tr>
      <w:tr w:rsidR="006D6559" w:rsidRPr="006D6559" w14:paraId="1DC5B3A7" w14:textId="77777777" w:rsidTr="00381DD8">
        <w:tc>
          <w:tcPr>
            <w:tcW w:w="14173" w:type="dxa"/>
            <w:tcBorders>
              <w:top w:val="single" w:sz="4" w:space="0" w:color="auto"/>
              <w:left w:val="single" w:sz="4" w:space="0" w:color="auto"/>
              <w:bottom w:val="single" w:sz="4" w:space="0" w:color="auto"/>
              <w:right w:val="single" w:sz="4" w:space="0" w:color="auto"/>
            </w:tcBorders>
          </w:tcPr>
          <w:p w14:paraId="230D1862"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i/>
                <w:sz w:val="18"/>
                <w:szCs w:val="22"/>
                <w:lang w:eastAsia="sv-SE"/>
              </w:rPr>
            </w:pPr>
            <w:r w:rsidRPr="006D6559">
              <w:rPr>
                <w:rFonts w:ascii="Arial" w:eastAsia="Calibri" w:hAnsi="Arial"/>
                <w:b/>
                <w:i/>
                <w:sz w:val="18"/>
                <w:szCs w:val="22"/>
                <w:lang w:eastAsia="sv-SE"/>
              </w:rPr>
              <w:t>rlc-BearerToReleaseListExt</w:t>
            </w:r>
          </w:p>
          <w:p w14:paraId="486D2232"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i/>
                <w:sz w:val="18"/>
                <w:szCs w:val="22"/>
                <w:lang w:eastAsia="sv-SE"/>
              </w:rPr>
            </w:pPr>
            <w:r w:rsidRPr="006D6559">
              <w:rPr>
                <w:rFonts w:ascii="Arial" w:eastAsiaTheme="minorEastAsia" w:hAnsi="Arial"/>
                <w:sz w:val="18"/>
                <w:szCs w:val="22"/>
                <w:lang w:eastAsia="sv-SE"/>
              </w:rPr>
              <w:t xml:space="preserve">List of </w:t>
            </w:r>
            <w:r w:rsidRPr="006D6559">
              <w:rPr>
                <w:rFonts w:ascii="Arial" w:eastAsia="Calibri" w:hAnsi="Arial"/>
                <w:sz w:val="18"/>
                <w:szCs w:val="22"/>
                <w:lang w:eastAsia="sv-SE"/>
              </w:rPr>
              <w:t>the</w:t>
            </w:r>
            <w:r w:rsidRPr="006D6559">
              <w:rPr>
                <w:rFonts w:ascii="Arial" w:eastAsia="Yu Mincho" w:hAnsi="Arial"/>
                <w:sz w:val="18"/>
                <w:szCs w:val="22"/>
                <w:lang w:eastAsia="ja-JP"/>
              </w:rPr>
              <w:t xml:space="preserve"> RLC entities and the corresponding </w:t>
            </w:r>
            <w:r w:rsidRPr="006D6559">
              <w:rPr>
                <w:rFonts w:ascii="Arial" w:eastAsiaTheme="minorEastAsia" w:hAnsi="Arial"/>
                <w:sz w:val="18"/>
                <w:szCs w:val="22"/>
                <w:lang w:eastAsia="sv-SE"/>
              </w:rPr>
              <w:t>MAC Logical Channels to be released for multicast MRBs.</w:t>
            </w:r>
          </w:p>
        </w:tc>
      </w:tr>
      <w:tr w:rsidR="006D6559" w:rsidRPr="006D6559" w14:paraId="697C6214"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4489DF31"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i/>
                <w:sz w:val="18"/>
                <w:szCs w:val="22"/>
                <w:lang w:eastAsia="sv-SE"/>
              </w:rPr>
            </w:pPr>
            <w:r w:rsidRPr="006D6559">
              <w:rPr>
                <w:rFonts w:ascii="Arial" w:eastAsia="Calibri" w:hAnsi="Arial"/>
                <w:b/>
                <w:i/>
                <w:sz w:val="18"/>
                <w:szCs w:val="22"/>
                <w:lang w:eastAsia="sv-SE"/>
              </w:rPr>
              <w:t>rlmInSyncOutOfSyncThreshold</w:t>
            </w:r>
          </w:p>
          <w:p w14:paraId="78442640"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sz w:val="18"/>
                <w:szCs w:val="22"/>
                <w:lang w:eastAsia="sv-SE"/>
              </w:rPr>
              <w:t>BLER threshold pair index for IS/OOS indication generation, see TS 38.133</w:t>
            </w:r>
            <w:r w:rsidRPr="006D6559">
              <w:rPr>
                <w:rFonts w:ascii="Arial" w:eastAsia="Calibri" w:hAnsi="Arial"/>
                <w:sz w:val="18"/>
                <w:lang w:eastAsia="sv-SE"/>
              </w:rPr>
              <w:t xml:space="preserve"> [14], table 8.1.1-1</w:t>
            </w:r>
            <w:r w:rsidRPr="006D6559">
              <w:rPr>
                <w:rFonts w:ascii="Arial" w:eastAsia="Calibri" w:hAnsi="Arial"/>
                <w:sz w:val="18"/>
                <w:szCs w:val="22"/>
                <w:lang w:eastAsia="sv-SE"/>
              </w:rPr>
              <w:t xml:space="preserve">. </w:t>
            </w:r>
            <w:r w:rsidRPr="006D6559">
              <w:rPr>
                <w:rFonts w:ascii="Arial" w:eastAsia="Calibri" w:hAnsi="Arial"/>
                <w:i/>
                <w:iCs/>
                <w:sz w:val="18"/>
                <w:lang w:eastAsia="sv-SE"/>
              </w:rPr>
              <w:t>n1</w:t>
            </w:r>
            <w:r w:rsidRPr="006D6559">
              <w:rPr>
                <w:rFonts w:ascii="Arial" w:eastAsia="Calibri" w:hAnsi="Arial"/>
                <w:sz w:val="18"/>
                <w:lang w:eastAsia="sv-SE"/>
              </w:rPr>
              <w:t xml:space="preserve"> corresponds to the value 1. When the field is absent, the UE applies the value 0. </w:t>
            </w:r>
            <w:r w:rsidRPr="006D6559">
              <w:rPr>
                <w:rFonts w:ascii="Arial" w:eastAsia="Calibri" w:hAnsi="Arial"/>
                <w:sz w:val="18"/>
                <w:szCs w:val="22"/>
                <w:lang w:eastAsia="sv-SE"/>
              </w:rPr>
              <w:t xml:space="preserve">Whenever this is reconfigured, UE resets N310 and N311, and stops T310, if running. </w:t>
            </w:r>
            <w:r w:rsidRPr="006D6559">
              <w:rPr>
                <w:rFonts w:ascii="Arial" w:eastAsia="Times New Roman" w:hAnsi="Arial"/>
                <w:sz w:val="18"/>
                <w:lang w:eastAsia="sv-SE"/>
              </w:rPr>
              <w:t>Network does not include this field.</w:t>
            </w:r>
          </w:p>
        </w:tc>
      </w:tr>
      <w:tr w:rsidR="006D6559" w:rsidRPr="006D6559" w14:paraId="6B9C9185" w14:textId="77777777" w:rsidTr="00381DD8">
        <w:tc>
          <w:tcPr>
            <w:tcW w:w="14173" w:type="dxa"/>
            <w:tcBorders>
              <w:top w:val="single" w:sz="4" w:space="0" w:color="auto"/>
              <w:left w:val="single" w:sz="4" w:space="0" w:color="auto"/>
              <w:bottom w:val="single" w:sz="4" w:space="0" w:color="auto"/>
              <w:right w:val="single" w:sz="4" w:space="0" w:color="auto"/>
            </w:tcBorders>
          </w:tcPr>
          <w:p w14:paraId="63CB8AC8"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i/>
                <w:sz w:val="18"/>
                <w:szCs w:val="22"/>
                <w:lang w:eastAsia="sv-SE"/>
              </w:rPr>
            </w:pPr>
            <w:r w:rsidRPr="006D6559">
              <w:rPr>
                <w:rFonts w:ascii="Arial" w:eastAsia="Calibri" w:hAnsi="Arial"/>
                <w:b/>
                <w:i/>
                <w:sz w:val="18"/>
                <w:szCs w:val="22"/>
                <w:lang w:eastAsia="sv-SE"/>
              </w:rPr>
              <w:t>sCellSIB20</w:t>
            </w:r>
          </w:p>
          <w:p w14:paraId="1297FB9E"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i/>
                <w:sz w:val="18"/>
                <w:szCs w:val="22"/>
                <w:lang w:eastAsia="sv-SE"/>
              </w:rPr>
            </w:pPr>
            <w:r w:rsidRPr="006D6559">
              <w:rPr>
                <w:rFonts w:ascii="Arial" w:eastAsia="Calibri" w:hAnsi="Arial"/>
                <w:sz w:val="18"/>
                <w:szCs w:val="22"/>
                <w:lang w:eastAsia="sv-SE"/>
              </w:rPr>
              <w:t xml:space="preserve">This field is used to transfer </w:t>
            </w:r>
            <w:r w:rsidRPr="006D6559">
              <w:rPr>
                <w:rFonts w:ascii="Arial" w:eastAsia="Calibri" w:hAnsi="Arial"/>
                <w:i/>
                <w:sz w:val="18"/>
                <w:szCs w:val="22"/>
                <w:lang w:eastAsia="sv-SE"/>
              </w:rPr>
              <w:t>SIB20</w:t>
            </w:r>
            <w:r w:rsidRPr="006D6559">
              <w:rPr>
                <w:rFonts w:ascii="Arial" w:eastAsia="Calibri" w:hAnsi="Arial"/>
                <w:sz w:val="18"/>
                <w:szCs w:val="22"/>
                <w:lang w:eastAsia="sv-SE"/>
              </w:rPr>
              <w:t xml:space="preserve"> of the SCell in order to allow the UE for MBS broadcast reception on SCell. The network configures this field only for a single SCell at a time.</w:t>
            </w:r>
          </w:p>
        </w:tc>
      </w:tr>
      <w:tr w:rsidR="006D6559" w:rsidRPr="006D6559" w14:paraId="1ED1EF83"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70879333"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i/>
                <w:sz w:val="18"/>
                <w:szCs w:val="22"/>
                <w:lang w:eastAsia="sv-SE"/>
              </w:rPr>
            </w:pPr>
            <w:r w:rsidRPr="006D6559">
              <w:rPr>
                <w:rFonts w:ascii="Arial" w:eastAsia="Calibri" w:hAnsi="Arial"/>
                <w:b/>
                <w:i/>
                <w:sz w:val="18"/>
                <w:szCs w:val="22"/>
                <w:lang w:eastAsia="sv-SE"/>
              </w:rPr>
              <w:t>sCellState</w:t>
            </w:r>
          </w:p>
          <w:p w14:paraId="1C26FD59"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i/>
                <w:sz w:val="18"/>
                <w:szCs w:val="22"/>
                <w:lang w:eastAsia="sv-SE"/>
              </w:rPr>
            </w:pPr>
            <w:r w:rsidRPr="006D6559">
              <w:rPr>
                <w:rFonts w:ascii="Arial" w:eastAsia="Calibri" w:hAnsi="Arial"/>
                <w:sz w:val="18"/>
                <w:szCs w:val="22"/>
                <w:lang w:eastAsia="sv-SE"/>
              </w:rPr>
              <w:t>Indicates whether the SCell shall be considered to be in activated state upon SCell configuration. If the field is included for an SCell configured with TRS for fast activation of the SCell, such TRS is not used for the corresponding SCell.</w:t>
            </w:r>
          </w:p>
        </w:tc>
      </w:tr>
      <w:tr w:rsidR="006D6559" w:rsidRPr="006D6559" w14:paraId="3977E8CC"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76DE468F"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b/>
                <w:i/>
                <w:sz w:val="18"/>
                <w:szCs w:val="22"/>
                <w:lang w:eastAsia="sv-SE"/>
              </w:rPr>
              <w:t>sCellToAddModList</w:t>
            </w:r>
          </w:p>
          <w:p w14:paraId="4845D136"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sz w:val="18"/>
                <w:szCs w:val="22"/>
                <w:lang w:eastAsia="sv-SE"/>
              </w:rPr>
              <w:t>List of secondary serving cells (SCells) to be added or modified.</w:t>
            </w:r>
          </w:p>
        </w:tc>
      </w:tr>
      <w:tr w:rsidR="006D6559" w:rsidRPr="006D6559" w14:paraId="38E237DE"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482AAE54"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b/>
                <w:i/>
                <w:sz w:val="18"/>
                <w:szCs w:val="22"/>
                <w:lang w:eastAsia="sv-SE"/>
              </w:rPr>
              <w:lastRenderedPageBreak/>
              <w:t>sCellToReleaseList</w:t>
            </w:r>
          </w:p>
          <w:p w14:paraId="286EACA6"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sz w:val="18"/>
                <w:szCs w:val="22"/>
                <w:lang w:eastAsia="sv-SE"/>
              </w:rPr>
              <w:t>List of secondary serving cells (SCells) to be released.</w:t>
            </w:r>
          </w:p>
        </w:tc>
      </w:tr>
      <w:tr w:rsidR="006D6559" w:rsidRPr="006D6559" w14:paraId="553F66FC" w14:textId="77777777" w:rsidTr="00381DD8">
        <w:tc>
          <w:tcPr>
            <w:tcW w:w="14173" w:type="dxa"/>
            <w:tcBorders>
              <w:top w:val="single" w:sz="4" w:space="0" w:color="auto"/>
              <w:left w:val="single" w:sz="4" w:space="0" w:color="auto"/>
              <w:bottom w:val="single" w:sz="4" w:space="0" w:color="auto"/>
              <w:right w:val="single" w:sz="4" w:space="0" w:color="auto"/>
            </w:tcBorders>
          </w:tcPr>
          <w:p w14:paraId="59861823"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bCs/>
                <w:i/>
                <w:iCs/>
                <w:sz w:val="18"/>
                <w:lang w:eastAsia="ja-JP"/>
              </w:rPr>
            </w:pPr>
            <w:r w:rsidRPr="006D6559">
              <w:rPr>
                <w:rFonts w:ascii="Arial" w:eastAsia="Calibri" w:hAnsi="Arial"/>
                <w:b/>
                <w:bCs/>
                <w:i/>
                <w:iCs/>
                <w:sz w:val="18"/>
                <w:lang w:eastAsia="ja-JP"/>
              </w:rPr>
              <w:t>secondaryDRX-GroupConfig</w:t>
            </w:r>
          </w:p>
          <w:p w14:paraId="0858E46A"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i/>
                <w:sz w:val="18"/>
                <w:szCs w:val="22"/>
                <w:lang w:eastAsia="sv-SE"/>
              </w:rPr>
            </w:pPr>
            <w:r w:rsidRPr="006D6559">
              <w:rPr>
                <w:rFonts w:ascii="Arial" w:eastAsia="Calibri" w:hAnsi="Arial"/>
                <w:sz w:val="18"/>
                <w:lang w:eastAsia="ja-JP"/>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6D6559" w:rsidRPr="006D6559" w14:paraId="31FEA57D"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7C5EBF63"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i/>
                <w:sz w:val="18"/>
                <w:szCs w:val="22"/>
                <w:lang w:eastAsia="sv-SE"/>
              </w:rPr>
            </w:pPr>
            <w:r w:rsidRPr="006D6559">
              <w:rPr>
                <w:rFonts w:ascii="Arial" w:eastAsia="Calibri" w:hAnsi="Arial"/>
                <w:b/>
                <w:i/>
                <w:sz w:val="18"/>
                <w:szCs w:val="22"/>
                <w:lang w:eastAsia="sv-SE"/>
              </w:rPr>
              <w:t>simultaneousSpatial-UpdatedList1, simultaneousSpatial-UpdatedList2</w:t>
            </w:r>
          </w:p>
          <w:p w14:paraId="59E1441B"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i/>
                <w:sz w:val="18"/>
                <w:szCs w:val="22"/>
                <w:lang w:eastAsia="sv-SE"/>
              </w:rPr>
            </w:pPr>
            <w:r w:rsidRPr="006D6559">
              <w:rPr>
                <w:rFonts w:ascii="Arial" w:eastAsia="Calibri" w:hAnsi="Arial"/>
                <w:bCs/>
                <w:iCs/>
                <w:sz w:val="18"/>
                <w:szCs w:val="22"/>
                <w:lang w:eastAsia="sv-SE"/>
              </w:rPr>
              <w:t xml:space="preserve">List of serving cells which can be updated simultaneously for spatial relation with a MAC CE. The </w:t>
            </w:r>
            <w:r w:rsidRPr="006D6559">
              <w:rPr>
                <w:rFonts w:ascii="Arial" w:eastAsia="Calibri" w:hAnsi="Arial"/>
                <w:bCs/>
                <w:i/>
                <w:iCs/>
                <w:sz w:val="18"/>
                <w:szCs w:val="22"/>
                <w:lang w:eastAsia="sv-SE"/>
              </w:rPr>
              <w:t>simultaneousSpatial-UpdatedList1</w:t>
            </w:r>
            <w:r w:rsidRPr="006D6559">
              <w:rPr>
                <w:rFonts w:ascii="Arial" w:eastAsia="Calibri" w:hAnsi="Arial"/>
                <w:bCs/>
                <w:iCs/>
                <w:sz w:val="18"/>
                <w:szCs w:val="22"/>
                <w:lang w:eastAsia="sv-SE"/>
              </w:rPr>
              <w:t xml:space="preserve"> and </w:t>
            </w:r>
            <w:r w:rsidRPr="006D6559">
              <w:rPr>
                <w:rFonts w:ascii="Arial" w:eastAsia="Calibri" w:hAnsi="Arial"/>
                <w:bCs/>
                <w:i/>
                <w:iCs/>
                <w:sz w:val="18"/>
                <w:szCs w:val="22"/>
                <w:lang w:eastAsia="sv-SE"/>
              </w:rPr>
              <w:t xml:space="preserve">simultaneousSpatial-UpdatedList2 </w:t>
            </w:r>
            <w:r w:rsidRPr="006D6559">
              <w:rPr>
                <w:rFonts w:ascii="Arial" w:eastAsia="Calibri" w:hAnsi="Arial"/>
                <w:bCs/>
                <w:iCs/>
                <w:sz w:val="18"/>
                <w:szCs w:val="22"/>
                <w:lang w:eastAsia="sv-SE"/>
              </w:rPr>
              <w:t>shall not contain same serving cells.</w:t>
            </w:r>
            <w:r w:rsidRPr="006D6559">
              <w:rPr>
                <w:rFonts w:ascii="Arial" w:eastAsia="Calibri" w:hAnsi="Arial"/>
                <w:bCs/>
                <w:iCs/>
                <w:sz w:val="18"/>
                <w:szCs w:val="22"/>
                <w:lang w:eastAsia="ja-JP"/>
              </w:rPr>
              <w:t xml:space="preserve"> Network should not configure serving cells that are configured with a BWP with two different values for the </w:t>
            </w:r>
            <w:r w:rsidRPr="006D6559">
              <w:rPr>
                <w:rFonts w:ascii="Arial" w:eastAsia="Calibri" w:hAnsi="Arial"/>
                <w:bCs/>
                <w:i/>
                <w:sz w:val="18"/>
                <w:szCs w:val="22"/>
                <w:lang w:eastAsia="ja-JP"/>
              </w:rPr>
              <w:t>coresetPoolIndex</w:t>
            </w:r>
            <w:r w:rsidRPr="006D6559">
              <w:rPr>
                <w:rFonts w:ascii="Arial" w:eastAsia="Calibri" w:hAnsi="Arial"/>
                <w:bCs/>
                <w:iCs/>
                <w:sz w:val="18"/>
                <w:szCs w:val="22"/>
                <w:lang w:eastAsia="ja-JP"/>
              </w:rPr>
              <w:t xml:space="preserve"> in these lists.</w:t>
            </w:r>
          </w:p>
        </w:tc>
      </w:tr>
      <w:tr w:rsidR="006D6559" w:rsidRPr="006D6559" w14:paraId="2D1B6BE2"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111F728C"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i/>
                <w:sz w:val="18"/>
                <w:szCs w:val="22"/>
                <w:lang w:eastAsia="sv-SE"/>
              </w:rPr>
            </w:pPr>
            <w:r w:rsidRPr="006D6559">
              <w:rPr>
                <w:rFonts w:ascii="Arial" w:eastAsia="Calibri" w:hAnsi="Arial"/>
                <w:b/>
                <w:i/>
                <w:sz w:val="18"/>
                <w:szCs w:val="22"/>
                <w:lang w:eastAsia="sv-SE"/>
              </w:rPr>
              <w:t>simultaneousTCI-UpdateList1, simultaneousTCI-UpdateList2</w:t>
            </w:r>
          </w:p>
          <w:p w14:paraId="7E7A18EE"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Cs/>
                <w:iCs/>
                <w:sz w:val="18"/>
                <w:szCs w:val="22"/>
                <w:lang w:eastAsia="sv-SE"/>
              </w:rPr>
            </w:pPr>
            <w:r w:rsidRPr="006D6559">
              <w:rPr>
                <w:rFonts w:ascii="Arial" w:eastAsia="Calibri" w:hAnsi="Arial"/>
                <w:bCs/>
                <w:iCs/>
                <w:sz w:val="18"/>
                <w:szCs w:val="22"/>
                <w:lang w:eastAsia="sv-SE"/>
              </w:rPr>
              <w:t>List of serving cells which can be updated simultaneously for TCI relation with a MAC CE. The</w:t>
            </w:r>
            <w:r w:rsidRPr="006D6559">
              <w:rPr>
                <w:rFonts w:ascii="Arial" w:eastAsia="Calibri" w:hAnsi="Arial"/>
                <w:bCs/>
                <w:i/>
                <w:sz w:val="18"/>
                <w:szCs w:val="22"/>
                <w:lang w:eastAsia="sv-SE"/>
              </w:rPr>
              <w:t xml:space="preserve"> simultaneousTCI-UpdateList1</w:t>
            </w:r>
            <w:r w:rsidRPr="006D6559">
              <w:rPr>
                <w:rFonts w:ascii="Arial" w:eastAsia="Calibri" w:hAnsi="Arial"/>
                <w:bCs/>
                <w:iCs/>
                <w:sz w:val="18"/>
                <w:szCs w:val="22"/>
                <w:lang w:eastAsia="sv-SE"/>
              </w:rPr>
              <w:t xml:space="preserve"> and </w:t>
            </w:r>
            <w:r w:rsidRPr="006D6559">
              <w:rPr>
                <w:rFonts w:ascii="Arial" w:eastAsia="Calibri" w:hAnsi="Arial"/>
                <w:bCs/>
                <w:i/>
                <w:sz w:val="18"/>
                <w:szCs w:val="22"/>
                <w:lang w:eastAsia="sv-SE"/>
              </w:rPr>
              <w:t>simultaneousTCI-UpdateList2</w:t>
            </w:r>
            <w:r w:rsidRPr="006D6559">
              <w:rPr>
                <w:rFonts w:ascii="Arial" w:eastAsia="Calibri" w:hAnsi="Arial"/>
                <w:bCs/>
                <w:iCs/>
                <w:sz w:val="18"/>
                <w:szCs w:val="22"/>
                <w:lang w:eastAsia="sv-SE"/>
              </w:rPr>
              <w:t xml:space="preserve"> shall not contain same serving cells.</w:t>
            </w:r>
            <w:r w:rsidRPr="006D6559">
              <w:rPr>
                <w:rFonts w:ascii="Arial" w:eastAsia="Calibri" w:hAnsi="Arial"/>
                <w:bCs/>
                <w:iCs/>
                <w:sz w:val="18"/>
                <w:szCs w:val="22"/>
                <w:lang w:eastAsia="ja-JP"/>
              </w:rPr>
              <w:t xml:space="preserve"> Network should not configure serving cells that are configured with a BWP with two different values for the </w:t>
            </w:r>
            <w:r w:rsidRPr="006D6559">
              <w:rPr>
                <w:rFonts w:ascii="Arial" w:eastAsia="Calibri" w:hAnsi="Arial"/>
                <w:bCs/>
                <w:i/>
                <w:sz w:val="18"/>
                <w:szCs w:val="22"/>
                <w:lang w:eastAsia="ja-JP"/>
              </w:rPr>
              <w:t>coresetPoolIndex</w:t>
            </w:r>
            <w:r w:rsidRPr="006D6559">
              <w:rPr>
                <w:rFonts w:ascii="Arial" w:eastAsia="Calibri" w:hAnsi="Arial"/>
                <w:bCs/>
                <w:iCs/>
                <w:sz w:val="18"/>
                <w:szCs w:val="22"/>
                <w:lang w:eastAsia="ja-JP"/>
              </w:rPr>
              <w:t xml:space="preserve"> in these lists.</w:t>
            </w:r>
          </w:p>
        </w:tc>
      </w:tr>
      <w:tr w:rsidR="006D6559" w:rsidRPr="006D6559" w14:paraId="592055A4" w14:textId="77777777" w:rsidTr="00381DD8">
        <w:tc>
          <w:tcPr>
            <w:tcW w:w="14173" w:type="dxa"/>
            <w:tcBorders>
              <w:top w:val="single" w:sz="4" w:space="0" w:color="auto"/>
              <w:left w:val="single" w:sz="4" w:space="0" w:color="auto"/>
              <w:bottom w:val="single" w:sz="4" w:space="0" w:color="auto"/>
              <w:right w:val="single" w:sz="4" w:space="0" w:color="auto"/>
            </w:tcBorders>
          </w:tcPr>
          <w:p w14:paraId="100675A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i/>
                <w:sz w:val="18"/>
                <w:szCs w:val="22"/>
                <w:lang w:eastAsia="sv-SE"/>
              </w:rPr>
            </w:pPr>
            <w:r w:rsidRPr="006D6559">
              <w:rPr>
                <w:rFonts w:ascii="Arial" w:eastAsia="Calibri" w:hAnsi="Arial"/>
                <w:b/>
                <w:i/>
                <w:sz w:val="18"/>
                <w:szCs w:val="22"/>
                <w:lang w:eastAsia="sv-SE"/>
              </w:rPr>
              <w:t>simultaneousU-TCI-UpdateList1, simultaneousU-TCI-UpdateList2, simultaneousU-TCI-UpdateList3, simultaneousU-TCI-UpdateList4</w:t>
            </w:r>
          </w:p>
          <w:p w14:paraId="62DD26A4"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Cs/>
                <w:iCs/>
                <w:sz w:val="18"/>
                <w:szCs w:val="22"/>
                <w:lang w:eastAsia="sv-SE"/>
              </w:rPr>
            </w:pPr>
            <w:r w:rsidRPr="006D6559">
              <w:rPr>
                <w:rFonts w:ascii="Arial" w:eastAsia="Calibri" w:hAnsi="Arial"/>
                <w:bCs/>
                <w:iCs/>
                <w:sz w:val="18"/>
                <w:szCs w:val="22"/>
                <w:lang w:eastAsia="sv-SE"/>
              </w:rPr>
              <w:t xml:space="preserve">List of serving cells </w:t>
            </w:r>
            <w:r w:rsidRPr="006D6559">
              <w:rPr>
                <w:rFonts w:ascii="Arial" w:eastAsia="Times New Roman" w:hAnsi="Arial"/>
                <w:sz w:val="18"/>
                <w:lang w:eastAsia="ja-JP"/>
              </w:rPr>
              <w:t xml:space="preserve">for </w:t>
            </w:r>
            <w:r w:rsidRPr="006D6559">
              <w:rPr>
                <w:rFonts w:ascii="Arial" w:eastAsia="Calibri" w:hAnsi="Arial"/>
                <w:bCs/>
                <w:iCs/>
                <w:sz w:val="18"/>
                <w:szCs w:val="22"/>
                <w:lang w:eastAsia="sv-SE"/>
              </w:rPr>
              <w:t xml:space="preserve">which </w:t>
            </w:r>
            <w:r w:rsidRPr="006D6559">
              <w:rPr>
                <w:rFonts w:ascii="Arial" w:eastAsia="Times New Roman" w:hAnsi="Arial"/>
                <w:sz w:val="18"/>
                <w:lang w:eastAsia="ja-JP"/>
              </w:rPr>
              <w:t>the Unified TCI States Activation/Deactivation MAC CE applies simultaneously, as specified in TS 38.321 [3] clause 6.1.3.47.</w:t>
            </w:r>
            <w:r w:rsidRPr="006D6559">
              <w:rPr>
                <w:rFonts w:ascii="Arial" w:eastAsia="Calibri" w:hAnsi="Arial"/>
                <w:bCs/>
                <w:iCs/>
                <w:sz w:val="18"/>
                <w:szCs w:val="22"/>
                <w:lang w:eastAsia="sv-SE"/>
              </w:rPr>
              <w:t xml:space="preserve"> The different lists shall not contain same serving cells. Network only configures in these lists serving cells that are configured with </w:t>
            </w:r>
            <w:r w:rsidRPr="006D6559">
              <w:rPr>
                <w:rFonts w:ascii="Arial" w:eastAsia="Calibri" w:hAnsi="Arial"/>
                <w:bCs/>
                <w:i/>
                <w:sz w:val="18"/>
                <w:szCs w:val="22"/>
                <w:lang w:eastAsia="sv-SE"/>
              </w:rPr>
              <w:t>unifiedTCI-StateType</w:t>
            </w:r>
            <w:r w:rsidRPr="006D6559">
              <w:rPr>
                <w:rFonts w:ascii="Arial" w:eastAsia="Calibri" w:hAnsi="Arial"/>
                <w:bCs/>
                <w:iCs/>
                <w:sz w:val="18"/>
                <w:szCs w:val="22"/>
                <w:lang w:eastAsia="sv-SE"/>
              </w:rPr>
              <w:t>.</w:t>
            </w:r>
          </w:p>
        </w:tc>
      </w:tr>
      <w:tr w:rsidR="006D6559" w:rsidRPr="006D6559" w14:paraId="41C0A3A9"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48825C47"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i/>
                <w:sz w:val="18"/>
                <w:szCs w:val="22"/>
                <w:lang w:eastAsia="sv-SE"/>
              </w:rPr>
            </w:pPr>
            <w:r w:rsidRPr="006D6559">
              <w:rPr>
                <w:rFonts w:ascii="Arial" w:eastAsia="Calibri" w:hAnsi="Arial"/>
                <w:b/>
                <w:i/>
                <w:sz w:val="18"/>
                <w:szCs w:val="22"/>
                <w:lang w:eastAsia="sv-SE"/>
              </w:rPr>
              <w:t>spCellConfig</w:t>
            </w:r>
          </w:p>
          <w:p w14:paraId="4C1AF89E"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lang w:eastAsia="sv-SE"/>
              </w:rPr>
            </w:pPr>
            <w:r w:rsidRPr="006D6559">
              <w:rPr>
                <w:rFonts w:ascii="Arial" w:eastAsia="Calibri" w:hAnsi="Arial"/>
                <w:sz w:val="18"/>
                <w:lang w:eastAsia="sv-SE"/>
              </w:rPr>
              <w:t xml:space="preserve">Parameters for the SpCell of this cell group (PCell of MCG or PSCell of SCG). </w:t>
            </w:r>
          </w:p>
        </w:tc>
      </w:tr>
      <w:tr w:rsidR="006D6559" w:rsidRPr="006D6559" w14:paraId="79357BC0"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16535134"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Courier New" w:eastAsia="Times New Roman" w:hAnsi="Courier New"/>
                <w:b/>
                <w:bCs/>
                <w:i/>
                <w:iCs/>
                <w:noProof/>
                <w:sz w:val="16"/>
                <w:lang w:eastAsia="en-GB"/>
              </w:rPr>
            </w:pPr>
            <w:r w:rsidRPr="006D6559">
              <w:rPr>
                <w:rFonts w:ascii="Arial" w:eastAsia="Times New Roman" w:hAnsi="Arial"/>
                <w:b/>
                <w:bCs/>
                <w:i/>
                <w:iCs/>
                <w:sz w:val="18"/>
                <w:lang w:eastAsia="zh-CN"/>
              </w:rPr>
              <w:t>uplinkTxSwitchingOption</w:t>
            </w:r>
          </w:p>
          <w:p w14:paraId="155F0452"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lang w:eastAsia="ja-JP"/>
              </w:rPr>
            </w:pPr>
            <w:r w:rsidRPr="006D6559">
              <w:rPr>
                <w:rFonts w:ascii="Arial" w:eastAsia="Times New Roman" w:hAnsi="Arial"/>
                <w:sz w:val="18"/>
                <w:lang w:eastAsia="zh-CN"/>
              </w:rPr>
              <w:t xml:space="preserve">Indicates which option is configured for dynamic UL Tx switching for inter-band UL CA or (NG)EN-DC. The field is set to </w:t>
            </w:r>
            <w:r w:rsidRPr="006D6559">
              <w:rPr>
                <w:rFonts w:ascii="Arial" w:eastAsia="Times New Roman" w:hAnsi="Arial"/>
                <w:i/>
                <w:iCs/>
                <w:sz w:val="18"/>
                <w:lang w:eastAsia="zh-CN"/>
              </w:rPr>
              <w:t>switchedUL</w:t>
            </w:r>
            <w:r w:rsidRPr="006D6559">
              <w:rPr>
                <w:rFonts w:ascii="Arial" w:eastAsia="Times New Roman" w:hAnsi="Arial"/>
                <w:sz w:val="18"/>
                <w:lang w:eastAsia="zh-CN"/>
              </w:rPr>
              <w:t xml:space="preserve"> if network configures option 1 as specified in TS 38.214 [19], or </w:t>
            </w:r>
            <w:r w:rsidRPr="006D6559">
              <w:rPr>
                <w:rFonts w:ascii="Arial" w:eastAsia="Times New Roman" w:hAnsi="Arial"/>
                <w:i/>
                <w:iCs/>
                <w:sz w:val="18"/>
                <w:lang w:eastAsia="zh-CN"/>
              </w:rPr>
              <w:t>dualUL</w:t>
            </w:r>
            <w:r w:rsidRPr="006D6559">
              <w:rPr>
                <w:rFonts w:ascii="Arial" w:eastAsia="Times New Roman" w:hAnsi="Arial"/>
                <w:sz w:val="18"/>
                <w:lang w:eastAsia="zh-CN"/>
              </w:rPr>
              <w:t xml:space="preserve"> if network configures option 2 as specified in TS 38.214 [19]. </w:t>
            </w:r>
            <w:r w:rsidRPr="006D6559">
              <w:rPr>
                <w:rFonts w:ascii="Arial" w:eastAsia="Times New Roman" w:hAnsi="Arial"/>
                <w:sz w:val="18"/>
                <w:lang w:eastAsia="ja-JP"/>
              </w:rPr>
              <w:t xml:space="preserve">Network always configures UE with a value for this field in inter-band UL CA case and </w:t>
            </w:r>
            <w:r w:rsidRPr="006D6559">
              <w:rPr>
                <w:rFonts w:ascii="Arial" w:eastAsia="Times New Roman" w:hAnsi="Arial"/>
                <w:sz w:val="18"/>
                <w:lang w:eastAsia="zh-CN"/>
              </w:rPr>
              <w:t>(NG)</w:t>
            </w:r>
            <w:r w:rsidRPr="006D6559">
              <w:rPr>
                <w:rFonts w:ascii="Arial" w:eastAsia="Times New Roman" w:hAnsi="Arial"/>
                <w:sz w:val="18"/>
                <w:lang w:eastAsia="ja-JP"/>
              </w:rPr>
              <w:t>EN-DC case where UE supports dynamic UL Tx switching.</w:t>
            </w:r>
          </w:p>
        </w:tc>
      </w:tr>
      <w:tr w:rsidR="006D6559" w:rsidRPr="006D6559" w14:paraId="4D832E0E" w14:textId="77777777" w:rsidTr="00381DD8">
        <w:tc>
          <w:tcPr>
            <w:tcW w:w="14173" w:type="dxa"/>
            <w:tcBorders>
              <w:top w:val="single" w:sz="4" w:space="0" w:color="auto"/>
              <w:left w:val="single" w:sz="4" w:space="0" w:color="auto"/>
              <w:bottom w:val="single" w:sz="4" w:space="0" w:color="auto"/>
              <w:right w:val="single" w:sz="4" w:space="0" w:color="auto"/>
            </w:tcBorders>
          </w:tcPr>
          <w:p w14:paraId="13D97D46"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r w:rsidRPr="006D6559">
              <w:rPr>
                <w:rFonts w:ascii="Arial" w:eastAsia="Times New Roman" w:hAnsi="Arial"/>
                <w:b/>
                <w:bCs/>
                <w:i/>
                <w:iCs/>
                <w:sz w:val="18"/>
                <w:lang w:eastAsia="zh-CN"/>
              </w:rPr>
              <w:t>uplinkTxSwitchingPowerBoosting</w:t>
            </w:r>
          </w:p>
          <w:p w14:paraId="19A7981C"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zh-CN"/>
              </w:rPr>
            </w:pPr>
            <w:r w:rsidRPr="006D6559">
              <w:rPr>
                <w:rFonts w:ascii="Arial" w:eastAsia="Times New Roman" w:hAnsi="Arial"/>
                <w:sz w:val="18"/>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6D6559" w:rsidRPr="006D6559" w14:paraId="6CA58B07" w14:textId="77777777" w:rsidTr="00381DD8">
        <w:tc>
          <w:tcPr>
            <w:tcW w:w="14173" w:type="dxa"/>
            <w:tcBorders>
              <w:top w:val="single" w:sz="4" w:space="0" w:color="auto"/>
              <w:left w:val="single" w:sz="4" w:space="0" w:color="auto"/>
              <w:bottom w:val="single" w:sz="4" w:space="0" w:color="auto"/>
              <w:right w:val="single" w:sz="4" w:space="0" w:color="auto"/>
            </w:tcBorders>
          </w:tcPr>
          <w:p w14:paraId="3C8ABEA8"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Courier New" w:eastAsia="Times New Roman" w:hAnsi="Courier New"/>
                <w:b/>
                <w:bCs/>
                <w:i/>
                <w:iCs/>
                <w:noProof/>
                <w:sz w:val="16"/>
                <w:lang w:eastAsia="en-GB"/>
              </w:rPr>
            </w:pPr>
            <w:r w:rsidRPr="006D6559">
              <w:rPr>
                <w:rFonts w:ascii="Arial" w:eastAsia="Times New Roman" w:hAnsi="Arial"/>
                <w:b/>
                <w:bCs/>
                <w:i/>
                <w:iCs/>
                <w:sz w:val="18"/>
                <w:lang w:eastAsia="zh-CN"/>
              </w:rPr>
              <w:t>uplinkTxSwitching-2T-Mode</w:t>
            </w:r>
          </w:p>
          <w:p w14:paraId="31C0F844"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cs="Arial"/>
                <w:sz w:val="18"/>
                <w:szCs w:val="18"/>
                <w:lang w:eastAsia="zh-CN"/>
              </w:rPr>
            </w:pPr>
            <w:r w:rsidRPr="006D6559">
              <w:rPr>
                <w:rFonts w:ascii="Arial" w:eastAsia="Times New Roman" w:hAnsi="Arial" w:cs="Arial"/>
                <w:sz w:val="18"/>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53011C3F"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zh-CN"/>
              </w:rPr>
            </w:pPr>
            <w:r w:rsidRPr="006D6559">
              <w:rPr>
                <w:rFonts w:ascii="Arial" w:eastAsia="Times New Roman" w:hAnsi="Arial" w:cs="Arial"/>
                <w:sz w:val="18"/>
                <w:szCs w:val="18"/>
                <w:lang w:eastAsia="zh-CN"/>
              </w:rPr>
              <w:t xml:space="preserve">If this field is absent and </w:t>
            </w:r>
            <w:r w:rsidRPr="006D6559">
              <w:rPr>
                <w:rFonts w:ascii="Arial" w:eastAsia="Times New Roman" w:hAnsi="Arial" w:cs="Arial"/>
                <w:i/>
                <w:iCs/>
                <w:sz w:val="18"/>
                <w:szCs w:val="18"/>
                <w:lang w:eastAsia="zh-CN"/>
              </w:rPr>
              <w:t>uplinkTxSwitching</w:t>
            </w:r>
            <w:r w:rsidRPr="006D6559">
              <w:rPr>
                <w:rFonts w:ascii="Arial" w:eastAsia="Times New Roman" w:hAnsi="Arial" w:cs="Arial"/>
                <w:sz w:val="18"/>
                <w:szCs w:val="18"/>
                <w:lang w:eastAsia="zh-CN"/>
              </w:rPr>
              <w:t xml:space="preserve"> is configured, it is interpreted that 1Tx-2Tx UL Tx switching is configured as specified in TS 38.214 [19]. In this case, there is one uplink (or one uplink band in case of intra-band) configured with </w:t>
            </w:r>
            <w:r w:rsidRPr="006D6559">
              <w:rPr>
                <w:rFonts w:ascii="Arial" w:eastAsia="Times New Roman" w:hAnsi="Arial" w:cs="Arial"/>
                <w:i/>
                <w:iCs/>
                <w:sz w:val="18"/>
                <w:szCs w:val="18"/>
                <w:lang w:eastAsia="zh-CN"/>
              </w:rPr>
              <w:t>uplinkTxSwitching</w:t>
            </w:r>
            <w:r w:rsidRPr="006D6559">
              <w:rPr>
                <w:rFonts w:ascii="Arial" w:eastAsia="Times New Roman" w:hAnsi="Arial" w:cs="Arial"/>
                <w:sz w:val="18"/>
                <w:szCs w:val="18"/>
                <w:lang w:eastAsia="zh-CN"/>
              </w:rPr>
              <w:t>, on which the maximum number of antenna ports among all configured P-SRS/A-SRS and activated SP-SRS resources should be 1 and non-codebook based UL MIMO is not configured.</w:t>
            </w:r>
          </w:p>
        </w:tc>
      </w:tr>
      <w:tr w:rsidR="006D6559" w:rsidRPr="006D6559" w14:paraId="4B43A40E" w14:textId="77777777" w:rsidTr="00381DD8">
        <w:tc>
          <w:tcPr>
            <w:tcW w:w="14173" w:type="dxa"/>
            <w:tcBorders>
              <w:top w:val="single" w:sz="4" w:space="0" w:color="auto"/>
              <w:left w:val="single" w:sz="4" w:space="0" w:color="auto"/>
              <w:bottom w:val="single" w:sz="4" w:space="0" w:color="auto"/>
              <w:right w:val="single" w:sz="4" w:space="0" w:color="auto"/>
            </w:tcBorders>
          </w:tcPr>
          <w:p w14:paraId="25D38C32"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r w:rsidRPr="006D6559">
              <w:rPr>
                <w:rFonts w:ascii="Arial" w:eastAsia="Times New Roman" w:hAnsi="Arial"/>
                <w:b/>
                <w:bCs/>
                <w:i/>
                <w:iCs/>
                <w:sz w:val="18"/>
                <w:lang w:eastAsia="zh-CN"/>
              </w:rPr>
              <w:t>uplinkTxSwitching-DualUL-TxState</w:t>
            </w:r>
          </w:p>
          <w:p w14:paraId="3FB62F5C"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cs="Arial"/>
                <w:sz w:val="18"/>
                <w:szCs w:val="18"/>
                <w:lang w:eastAsia="zh-CN"/>
              </w:rPr>
            </w:pPr>
            <w:r w:rsidRPr="006D6559">
              <w:rPr>
                <w:rFonts w:ascii="Arial" w:eastAsia="Times New Roman" w:hAnsi="Arial" w:cs="Arial"/>
                <w:sz w:val="18"/>
                <w:szCs w:val="18"/>
                <w:lang w:eastAsia="zh-CN"/>
              </w:rPr>
              <w:t xml:space="preserve">Indicates the state of Tx chains if the state of Tx chains after the UL Tx switching is not unique (as specified in TS 38.214 [19]) in case of 2Tx-2Tx switching is configured and </w:t>
            </w:r>
            <w:r w:rsidRPr="006D6559">
              <w:rPr>
                <w:rFonts w:ascii="Arial" w:eastAsia="Times New Roman" w:hAnsi="Arial" w:cs="Arial"/>
                <w:i/>
                <w:iCs/>
                <w:sz w:val="18"/>
                <w:szCs w:val="18"/>
                <w:lang w:eastAsia="zh-CN"/>
              </w:rPr>
              <w:t>uplinkTxSwitchingOption</w:t>
            </w:r>
            <w:r w:rsidRPr="006D6559">
              <w:rPr>
                <w:rFonts w:ascii="Arial" w:eastAsia="Times New Roman" w:hAnsi="Arial" w:cs="Arial"/>
                <w:sz w:val="18"/>
                <w:szCs w:val="18"/>
                <w:lang w:eastAsia="zh-CN"/>
              </w:rPr>
              <w:t xml:space="preserve"> is set to </w:t>
            </w:r>
            <w:r w:rsidRPr="006D6559">
              <w:rPr>
                <w:rFonts w:ascii="Arial" w:eastAsia="Times New Roman" w:hAnsi="Arial" w:cs="Arial"/>
                <w:i/>
                <w:iCs/>
                <w:sz w:val="18"/>
                <w:szCs w:val="18"/>
                <w:lang w:eastAsia="zh-CN"/>
              </w:rPr>
              <w:t>dualUL</w:t>
            </w:r>
            <w:r w:rsidRPr="006D6559">
              <w:rPr>
                <w:rFonts w:ascii="Arial" w:eastAsia="Times New Roman" w:hAnsi="Arial" w:cs="Arial"/>
                <w:sz w:val="18"/>
                <w:szCs w:val="18"/>
                <w:lang w:eastAsia="zh-CN"/>
              </w:rPr>
              <w:t>.</w:t>
            </w:r>
            <w:r w:rsidRPr="006D6559">
              <w:rPr>
                <w:rFonts w:ascii="Arial" w:eastAsia="Times New Roman" w:hAnsi="Arial" w:cs="Arial"/>
                <w:sz w:val="18"/>
                <w:szCs w:val="18"/>
                <w:lang w:eastAsia="ja-JP"/>
              </w:rPr>
              <w:t xml:space="preserve"> Value </w:t>
            </w:r>
            <w:r w:rsidRPr="006D6559">
              <w:rPr>
                <w:rFonts w:ascii="Arial" w:eastAsia="Times New Roman" w:hAnsi="Arial" w:cs="Arial"/>
                <w:i/>
                <w:iCs/>
                <w:sz w:val="18"/>
                <w:szCs w:val="18"/>
                <w:lang w:eastAsia="ja-JP"/>
              </w:rPr>
              <w:t>oneT</w:t>
            </w:r>
            <w:r w:rsidRPr="006D6559">
              <w:rPr>
                <w:rFonts w:ascii="Arial" w:eastAsia="Times New Roman" w:hAnsi="Arial" w:cs="Arial"/>
                <w:sz w:val="18"/>
                <w:szCs w:val="18"/>
                <w:lang w:eastAsia="ja-JP"/>
              </w:rPr>
              <w:t xml:space="preserve"> indicates 1Tx is assumed to be supported on the carriers on each band, value </w:t>
            </w:r>
            <w:r w:rsidRPr="006D6559">
              <w:rPr>
                <w:rFonts w:ascii="Arial" w:eastAsia="Times New Roman" w:hAnsi="Arial" w:cs="Arial"/>
                <w:i/>
                <w:iCs/>
                <w:sz w:val="18"/>
                <w:szCs w:val="18"/>
                <w:lang w:eastAsia="ja-JP"/>
              </w:rPr>
              <w:t>twoT</w:t>
            </w:r>
            <w:r w:rsidRPr="006D6559">
              <w:rPr>
                <w:rFonts w:ascii="Arial" w:eastAsia="Times New Roman" w:hAnsi="Arial" w:cs="Arial"/>
                <w:sz w:val="18"/>
                <w:szCs w:val="18"/>
                <w:lang w:eastAsia="ja-JP"/>
              </w:rPr>
              <w:t xml:space="preserve"> indicates 2Tx is assumed to be supported on that carrier.</w:t>
            </w:r>
          </w:p>
        </w:tc>
      </w:tr>
      <w:tr w:rsidR="006D6559" w:rsidRPr="006D6559" w14:paraId="70AD01C9" w14:textId="77777777" w:rsidTr="00381DD8">
        <w:tc>
          <w:tcPr>
            <w:tcW w:w="14173" w:type="dxa"/>
            <w:tcBorders>
              <w:top w:val="single" w:sz="4" w:space="0" w:color="auto"/>
              <w:left w:val="single" w:sz="4" w:space="0" w:color="auto"/>
              <w:bottom w:val="single" w:sz="4" w:space="0" w:color="auto"/>
              <w:right w:val="single" w:sz="4" w:space="0" w:color="auto"/>
            </w:tcBorders>
          </w:tcPr>
          <w:p w14:paraId="7CF9796F"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r w:rsidRPr="006D6559">
              <w:rPr>
                <w:rFonts w:ascii="Arial" w:eastAsia="Times New Roman" w:hAnsi="Arial"/>
                <w:b/>
                <w:bCs/>
                <w:i/>
                <w:iCs/>
                <w:sz w:val="18"/>
                <w:lang w:eastAsia="zh-CN"/>
              </w:rPr>
              <w:t>uu-RelayRLC-ChannelToAddModList</w:t>
            </w:r>
          </w:p>
          <w:p w14:paraId="09B49B0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zh-CN"/>
              </w:rPr>
            </w:pPr>
            <w:r w:rsidRPr="006D6559">
              <w:rPr>
                <w:rFonts w:ascii="Arial" w:eastAsia="Times New Roman" w:hAnsi="Arial"/>
                <w:sz w:val="18"/>
                <w:lang w:eastAsia="zh-CN"/>
              </w:rPr>
              <w:t>List of the Uu RLC entities and the corresponding MAC Logical Channels to be added or modified.</w:t>
            </w:r>
          </w:p>
        </w:tc>
      </w:tr>
      <w:tr w:rsidR="006D6559" w:rsidRPr="006D6559" w14:paraId="50413F67" w14:textId="77777777" w:rsidTr="00381DD8">
        <w:tc>
          <w:tcPr>
            <w:tcW w:w="14173" w:type="dxa"/>
            <w:tcBorders>
              <w:top w:val="single" w:sz="4" w:space="0" w:color="auto"/>
              <w:left w:val="single" w:sz="4" w:space="0" w:color="auto"/>
              <w:bottom w:val="single" w:sz="4" w:space="0" w:color="auto"/>
              <w:right w:val="single" w:sz="4" w:space="0" w:color="auto"/>
            </w:tcBorders>
          </w:tcPr>
          <w:p w14:paraId="382A6179"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r w:rsidRPr="006D6559">
              <w:rPr>
                <w:rFonts w:ascii="Arial" w:eastAsia="Times New Roman" w:hAnsi="Arial"/>
                <w:b/>
                <w:bCs/>
                <w:i/>
                <w:iCs/>
                <w:sz w:val="18"/>
                <w:lang w:eastAsia="zh-CN"/>
              </w:rPr>
              <w:t>uu-RelayRLC-ChannelToReleaseList</w:t>
            </w:r>
          </w:p>
          <w:p w14:paraId="4CEA36B3"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zh-CN"/>
              </w:rPr>
            </w:pPr>
            <w:r w:rsidRPr="006D6559">
              <w:rPr>
                <w:rFonts w:ascii="Arial" w:eastAsia="Times New Roman" w:hAnsi="Arial"/>
                <w:sz w:val="18"/>
                <w:lang w:eastAsia="zh-CN"/>
              </w:rPr>
              <w:t>List of the Uu RLC entities and the corresponding MAC Logical Channels to be released.</w:t>
            </w:r>
          </w:p>
        </w:tc>
      </w:tr>
    </w:tbl>
    <w:p w14:paraId="722A2C1B" w14:textId="77777777" w:rsidR="006D6559" w:rsidRPr="006D6559" w:rsidRDefault="006D6559" w:rsidP="006D6559">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D6559" w:rsidRPr="006D6559" w14:paraId="0E4F32EB" w14:textId="77777777" w:rsidTr="00381DD8">
        <w:tc>
          <w:tcPr>
            <w:tcW w:w="14173" w:type="dxa"/>
            <w:tcBorders>
              <w:top w:val="single" w:sz="4" w:space="0" w:color="auto"/>
              <w:left w:val="single" w:sz="4" w:space="0" w:color="auto"/>
              <w:bottom w:val="single" w:sz="4" w:space="0" w:color="auto"/>
              <w:right w:val="single" w:sz="4" w:space="0" w:color="auto"/>
            </w:tcBorders>
          </w:tcPr>
          <w:p w14:paraId="56EAF1E8" w14:textId="77777777" w:rsidR="006D6559" w:rsidRPr="006D6559" w:rsidRDefault="006D6559" w:rsidP="006D6559">
            <w:pPr>
              <w:keepNext/>
              <w:keepLines/>
              <w:overflowPunct w:val="0"/>
              <w:autoSpaceDE w:val="0"/>
              <w:autoSpaceDN w:val="0"/>
              <w:adjustRightInd w:val="0"/>
              <w:spacing w:after="0" w:line="240" w:lineRule="auto"/>
              <w:jc w:val="center"/>
              <w:textAlignment w:val="baseline"/>
              <w:rPr>
                <w:rFonts w:ascii="Arial" w:eastAsia="Calibri" w:hAnsi="Arial"/>
                <w:b/>
                <w:sz w:val="18"/>
                <w:szCs w:val="22"/>
                <w:lang w:eastAsia="sv-SE"/>
              </w:rPr>
            </w:pPr>
            <w:r w:rsidRPr="006D6559">
              <w:rPr>
                <w:rFonts w:ascii="Arial" w:eastAsia="Calibri" w:hAnsi="Arial"/>
                <w:b/>
                <w:i/>
                <w:sz w:val="18"/>
                <w:szCs w:val="22"/>
                <w:lang w:eastAsia="sv-SE"/>
              </w:rPr>
              <w:lastRenderedPageBreak/>
              <w:t xml:space="preserve">DeactivatedSCG-Config </w:t>
            </w:r>
            <w:r w:rsidRPr="006D6559">
              <w:rPr>
                <w:rFonts w:ascii="Arial" w:eastAsia="Calibri" w:hAnsi="Arial"/>
                <w:b/>
                <w:sz w:val="18"/>
                <w:szCs w:val="22"/>
                <w:lang w:eastAsia="sv-SE"/>
              </w:rPr>
              <w:t>field descriptions</w:t>
            </w:r>
          </w:p>
        </w:tc>
      </w:tr>
      <w:tr w:rsidR="006D6559" w:rsidRPr="006D6559" w14:paraId="4CF6E04B" w14:textId="77777777" w:rsidTr="00381DD8">
        <w:tc>
          <w:tcPr>
            <w:tcW w:w="14173" w:type="dxa"/>
            <w:tcBorders>
              <w:top w:val="single" w:sz="4" w:space="0" w:color="auto"/>
              <w:left w:val="single" w:sz="4" w:space="0" w:color="auto"/>
              <w:bottom w:val="single" w:sz="4" w:space="0" w:color="auto"/>
              <w:right w:val="single" w:sz="4" w:space="0" w:color="auto"/>
            </w:tcBorders>
          </w:tcPr>
          <w:p w14:paraId="0F61087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6D6559">
              <w:rPr>
                <w:rFonts w:ascii="Arial" w:eastAsia="Times New Roman" w:hAnsi="Arial"/>
                <w:b/>
                <w:bCs/>
                <w:i/>
                <w:iCs/>
                <w:sz w:val="18"/>
                <w:lang w:eastAsia="sv-SE"/>
              </w:rPr>
              <w:t>bfd-and-RLM</w:t>
            </w:r>
          </w:p>
          <w:p w14:paraId="188F4FD8"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heme="minorEastAsia" w:hAnsi="Arial"/>
                <w:sz w:val="18"/>
                <w:lang w:eastAsia="sv-SE"/>
              </w:rPr>
            </w:pPr>
            <w:r w:rsidRPr="006D6559">
              <w:rPr>
                <w:rFonts w:ascii="Arial" w:eastAsia="Times New Roman" w:hAnsi="Arial"/>
                <w:bCs/>
                <w:iCs/>
                <w:sz w:val="18"/>
                <w:lang w:eastAsia="sv-SE"/>
              </w:rPr>
              <w:t xml:space="preserve">If the field is set to </w:t>
            </w:r>
            <w:r w:rsidRPr="006D6559">
              <w:rPr>
                <w:rFonts w:ascii="Arial" w:eastAsia="Times New Roman" w:hAnsi="Arial"/>
                <w:bCs/>
                <w:i/>
                <w:iCs/>
                <w:sz w:val="18"/>
                <w:lang w:eastAsia="sv-SE"/>
              </w:rPr>
              <w:t>true</w:t>
            </w:r>
            <w:r w:rsidRPr="006D6559">
              <w:rPr>
                <w:rFonts w:ascii="Arial" w:eastAsia="Times New Roman" w:hAnsi="Arial"/>
                <w:bCs/>
                <w:iCs/>
                <w:sz w:val="18"/>
                <w:lang w:eastAsia="sv-SE"/>
              </w:rPr>
              <w:t xml:space="preserve">, the UE shall perform RLM and BFD on the PSCell when the SCG is deactivated and the network ensures that </w:t>
            </w:r>
            <w:r w:rsidRPr="006D6559">
              <w:rPr>
                <w:rFonts w:ascii="Arial" w:eastAsia="Times New Roman" w:hAnsi="Arial"/>
                <w:bCs/>
                <w:i/>
                <w:iCs/>
                <w:sz w:val="18"/>
                <w:lang w:eastAsia="sv-SE"/>
              </w:rPr>
              <w:t>beamFailure</w:t>
            </w:r>
            <w:r w:rsidRPr="006D6559">
              <w:rPr>
                <w:rFonts w:ascii="Arial" w:eastAsia="Times New Roman" w:hAnsi="Arial"/>
                <w:bCs/>
                <w:iCs/>
                <w:sz w:val="18"/>
                <w:lang w:eastAsia="sv-SE"/>
              </w:rPr>
              <w:t xml:space="preserve"> is not configured in the </w:t>
            </w:r>
            <w:r w:rsidRPr="006D6559">
              <w:rPr>
                <w:rFonts w:ascii="Arial" w:eastAsia="Times New Roman" w:hAnsi="Arial"/>
                <w:bCs/>
                <w:i/>
                <w:iCs/>
                <w:sz w:val="18"/>
                <w:lang w:eastAsia="sv-SE"/>
              </w:rPr>
              <w:t>radioLinkMonitoringConfig</w:t>
            </w:r>
            <w:r w:rsidRPr="006D6559">
              <w:rPr>
                <w:rFonts w:ascii="Arial" w:eastAsia="Times New Roman" w:hAnsi="Arial"/>
                <w:bCs/>
                <w:iCs/>
                <w:sz w:val="18"/>
                <w:lang w:eastAsia="sv-SE"/>
              </w:rPr>
              <w:t xml:space="preserve"> of the DL BWP of the PSCell in which the UE performs BFD. If set to </w:t>
            </w:r>
            <w:r w:rsidRPr="006D6559">
              <w:rPr>
                <w:rFonts w:ascii="Arial" w:eastAsia="Times New Roman" w:hAnsi="Arial"/>
                <w:bCs/>
                <w:i/>
                <w:iCs/>
                <w:sz w:val="18"/>
                <w:lang w:eastAsia="sv-SE"/>
              </w:rPr>
              <w:t>false</w:t>
            </w:r>
            <w:r w:rsidRPr="006D6559">
              <w:rPr>
                <w:rFonts w:ascii="Arial" w:eastAsia="Times New Roman" w:hAnsi="Arial"/>
                <w:bCs/>
                <w:iCs/>
                <w:sz w:val="18"/>
                <w:lang w:eastAsia="sv-SE"/>
              </w:rPr>
              <w:t>, the UE is not required to perform RLM and BFD on the PSCell when the SCG is deactivated.</w:t>
            </w:r>
          </w:p>
        </w:tc>
      </w:tr>
    </w:tbl>
    <w:p w14:paraId="36077A62" w14:textId="77777777" w:rsidR="006D6559" w:rsidRPr="006D6559" w:rsidRDefault="006D6559" w:rsidP="006D6559">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D6559" w:rsidRPr="006D6559" w14:paraId="00207E57"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57EED2F9" w14:textId="77777777" w:rsidR="006D6559" w:rsidRPr="006D6559" w:rsidRDefault="006D6559" w:rsidP="006D6559">
            <w:pPr>
              <w:keepNext/>
              <w:keepLines/>
              <w:overflowPunct w:val="0"/>
              <w:autoSpaceDE w:val="0"/>
              <w:autoSpaceDN w:val="0"/>
              <w:adjustRightInd w:val="0"/>
              <w:spacing w:after="0" w:line="240" w:lineRule="auto"/>
              <w:jc w:val="center"/>
              <w:textAlignment w:val="baseline"/>
              <w:rPr>
                <w:rFonts w:ascii="Arial" w:eastAsia="Calibri" w:hAnsi="Arial"/>
                <w:b/>
                <w:sz w:val="18"/>
                <w:szCs w:val="22"/>
                <w:lang w:eastAsia="sv-SE"/>
              </w:rPr>
            </w:pPr>
            <w:r w:rsidRPr="006D6559">
              <w:rPr>
                <w:rFonts w:ascii="Arial" w:eastAsia="Calibri" w:hAnsi="Arial"/>
                <w:b/>
                <w:i/>
                <w:sz w:val="18"/>
                <w:szCs w:val="22"/>
                <w:lang w:eastAsia="sv-SE"/>
              </w:rPr>
              <w:t xml:space="preserve">DAPS-UplinkPowerConfig </w:t>
            </w:r>
            <w:r w:rsidRPr="006D6559">
              <w:rPr>
                <w:rFonts w:ascii="Arial" w:eastAsia="Calibri" w:hAnsi="Arial"/>
                <w:b/>
                <w:sz w:val="18"/>
                <w:szCs w:val="22"/>
                <w:lang w:eastAsia="sv-SE"/>
              </w:rPr>
              <w:t>field descriptions</w:t>
            </w:r>
          </w:p>
        </w:tc>
      </w:tr>
      <w:tr w:rsidR="006D6559" w:rsidRPr="006D6559" w14:paraId="5640EAB7"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799B87F3"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heme="minorEastAsia" w:hAnsi="Arial"/>
                <w:bCs/>
                <w:i/>
                <w:iCs/>
                <w:sz w:val="18"/>
                <w:lang w:eastAsia="sv-SE"/>
              </w:rPr>
            </w:pPr>
            <w:r w:rsidRPr="006D6559">
              <w:rPr>
                <w:rFonts w:ascii="Arial" w:eastAsia="Times New Roman" w:hAnsi="Arial"/>
                <w:b/>
                <w:bCs/>
                <w:i/>
                <w:iCs/>
                <w:sz w:val="18"/>
                <w:lang w:eastAsia="sv-SE"/>
              </w:rPr>
              <w:t>p-DAPS-Source</w:t>
            </w:r>
          </w:p>
          <w:p w14:paraId="5EBB65E5"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heme="minorEastAsia" w:hAnsi="Arial"/>
                <w:sz w:val="18"/>
                <w:lang w:eastAsia="sv-SE"/>
              </w:rPr>
            </w:pPr>
            <w:r w:rsidRPr="006D6559">
              <w:rPr>
                <w:rFonts w:ascii="Arial" w:eastAsia="Times New Roman" w:hAnsi="Arial"/>
                <w:bCs/>
                <w:sz w:val="18"/>
                <w:lang w:eastAsia="sv-SE"/>
              </w:rPr>
              <w:t>The maximum total transmit power to be used by the UE in the source cell group during DAPS handover.</w:t>
            </w:r>
          </w:p>
        </w:tc>
      </w:tr>
      <w:tr w:rsidR="006D6559" w:rsidRPr="006D6559" w14:paraId="725D2F7F"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1379573C"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heme="minorEastAsia" w:hAnsi="Arial"/>
                <w:bCs/>
                <w:i/>
                <w:iCs/>
                <w:sz w:val="18"/>
                <w:lang w:eastAsia="sv-SE"/>
              </w:rPr>
            </w:pPr>
            <w:r w:rsidRPr="006D6559">
              <w:rPr>
                <w:rFonts w:ascii="Arial" w:eastAsia="Times New Roman" w:hAnsi="Arial"/>
                <w:b/>
                <w:bCs/>
                <w:i/>
                <w:iCs/>
                <w:sz w:val="18"/>
                <w:lang w:eastAsia="sv-SE"/>
              </w:rPr>
              <w:t>p-DAPS-Target</w:t>
            </w:r>
          </w:p>
          <w:p w14:paraId="311449BA"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heme="minorEastAsia" w:hAnsi="Arial"/>
                <w:sz w:val="18"/>
                <w:szCs w:val="22"/>
                <w:lang w:eastAsia="sv-SE"/>
              </w:rPr>
            </w:pPr>
            <w:r w:rsidRPr="006D6559">
              <w:rPr>
                <w:rFonts w:ascii="Arial" w:eastAsia="Times New Roman" w:hAnsi="Arial"/>
                <w:bCs/>
                <w:sz w:val="18"/>
                <w:lang w:eastAsia="sv-SE"/>
              </w:rPr>
              <w:t>The maximum total transmit power to be used by the UE in the target cell group during DAPS handover.</w:t>
            </w:r>
          </w:p>
        </w:tc>
      </w:tr>
      <w:tr w:rsidR="006D6559" w:rsidRPr="006D6559" w14:paraId="36FD033F"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7BF40D8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heme="minorEastAsia" w:hAnsi="Arial"/>
                <w:bCs/>
                <w:i/>
                <w:iCs/>
                <w:sz w:val="18"/>
                <w:lang w:eastAsia="sv-SE"/>
              </w:rPr>
            </w:pPr>
            <w:r w:rsidRPr="006D6559">
              <w:rPr>
                <w:rFonts w:ascii="Arial" w:eastAsia="Times New Roman" w:hAnsi="Arial"/>
                <w:b/>
                <w:bCs/>
                <w:i/>
                <w:iCs/>
                <w:sz w:val="18"/>
                <w:lang w:eastAsia="sv-SE"/>
              </w:rPr>
              <w:t>uplinkPowerSharingDAPS-Mode</w:t>
            </w:r>
          </w:p>
          <w:p w14:paraId="5CB8C226"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6D6559">
              <w:rPr>
                <w:rFonts w:ascii="Arial" w:eastAsiaTheme="minorEastAsia" w:hAnsi="Arial"/>
                <w:sz w:val="18"/>
                <w:szCs w:val="22"/>
                <w:lang w:eastAsia="sv-SE"/>
              </w:rPr>
              <w:t>Indicates the uplink power sharing mode that the UE uses in DAPS handover (see TS 38.213 [13]).</w:t>
            </w:r>
          </w:p>
        </w:tc>
      </w:tr>
    </w:tbl>
    <w:p w14:paraId="237260C1" w14:textId="77777777" w:rsidR="006D6559" w:rsidRPr="006D6559" w:rsidRDefault="006D6559" w:rsidP="006D6559">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D6559" w:rsidRPr="006D6559" w14:paraId="0EFC3956"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75F68FEC" w14:textId="77777777" w:rsidR="006D6559" w:rsidRPr="006D6559" w:rsidRDefault="006D6559" w:rsidP="006D6559">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6D6559">
              <w:rPr>
                <w:rFonts w:ascii="Arial" w:eastAsia="Times New Roman" w:hAnsi="Arial"/>
                <w:b/>
                <w:i/>
                <w:sz w:val="18"/>
                <w:szCs w:val="22"/>
                <w:lang w:eastAsia="sv-SE"/>
              </w:rPr>
              <w:t xml:space="preserve">GoodServingCellEvaluation </w:t>
            </w:r>
            <w:r w:rsidRPr="006D6559">
              <w:rPr>
                <w:rFonts w:ascii="Arial" w:eastAsia="Times New Roman" w:hAnsi="Arial"/>
                <w:b/>
                <w:sz w:val="18"/>
                <w:lang w:eastAsia="sv-SE"/>
              </w:rPr>
              <w:t>field descriptions</w:t>
            </w:r>
          </w:p>
        </w:tc>
      </w:tr>
      <w:tr w:rsidR="006D6559" w:rsidRPr="006D6559" w14:paraId="273FA091"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7D306198"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6D6559">
              <w:rPr>
                <w:rFonts w:ascii="Arial" w:eastAsia="Times New Roman" w:hAnsi="Arial"/>
                <w:b/>
                <w:i/>
                <w:sz w:val="18"/>
                <w:szCs w:val="22"/>
                <w:lang w:eastAsia="sv-SE"/>
              </w:rPr>
              <w:t>offset</w:t>
            </w:r>
          </w:p>
          <w:p w14:paraId="441CFDC1"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6D6559">
              <w:rPr>
                <w:rFonts w:ascii="Arial" w:eastAsia="等线" w:hAnsi="Arial"/>
                <w:sz w:val="18"/>
                <w:szCs w:val="22"/>
                <w:lang w:eastAsia="zh-CN"/>
              </w:rPr>
              <w:t>The parameter "X" (dB) for the good serving cell quality criterion in RRC_CONNECTED, for a cell operating in FR1 and FR2, respectively. If this field is absent, the UE applies the (default) value of 0 dB for "X".</w:t>
            </w:r>
          </w:p>
        </w:tc>
      </w:tr>
    </w:tbl>
    <w:p w14:paraId="4EFFB124" w14:textId="77777777" w:rsidR="006D6559" w:rsidRPr="006D6559" w:rsidRDefault="006D6559" w:rsidP="006D6559">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D6559" w:rsidRPr="006D6559" w14:paraId="04FA1F70" w14:textId="77777777" w:rsidTr="00381DD8">
        <w:tc>
          <w:tcPr>
            <w:tcW w:w="14173" w:type="dxa"/>
            <w:tcBorders>
              <w:top w:val="single" w:sz="4" w:space="0" w:color="auto"/>
              <w:left w:val="single" w:sz="4" w:space="0" w:color="auto"/>
              <w:bottom w:val="single" w:sz="4" w:space="0" w:color="auto"/>
              <w:right w:val="single" w:sz="4" w:space="0" w:color="auto"/>
            </w:tcBorders>
          </w:tcPr>
          <w:p w14:paraId="423BA372" w14:textId="77777777" w:rsidR="006D6559" w:rsidRPr="006D6559" w:rsidRDefault="006D6559" w:rsidP="006D6559">
            <w:pPr>
              <w:keepNext/>
              <w:keepLines/>
              <w:overflowPunct w:val="0"/>
              <w:autoSpaceDE w:val="0"/>
              <w:autoSpaceDN w:val="0"/>
              <w:adjustRightInd w:val="0"/>
              <w:spacing w:after="0" w:line="240" w:lineRule="auto"/>
              <w:jc w:val="center"/>
              <w:textAlignment w:val="baseline"/>
              <w:rPr>
                <w:rFonts w:ascii="Arial" w:eastAsia="Times New Roman" w:hAnsi="Arial"/>
                <w:i/>
                <w:iCs/>
                <w:sz w:val="18"/>
                <w:lang w:eastAsia="sv-SE"/>
              </w:rPr>
            </w:pPr>
            <w:r w:rsidRPr="006D6559">
              <w:rPr>
                <w:rFonts w:ascii="Arial" w:eastAsia="Times New Roman" w:hAnsi="Arial"/>
                <w:b/>
                <w:i/>
                <w:iCs/>
                <w:sz w:val="18"/>
                <w:lang w:eastAsia="ja-JP"/>
              </w:rPr>
              <w:t>IAB-ResourceConfig</w:t>
            </w:r>
            <w:r w:rsidRPr="006D6559">
              <w:rPr>
                <w:rFonts w:ascii="Arial" w:eastAsia="Times New Roman" w:hAnsi="Arial"/>
                <w:b/>
                <w:sz w:val="18"/>
                <w:lang w:eastAsia="sv-SE"/>
              </w:rPr>
              <w:t xml:space="preserve"> field descriptions</w:t>
            </w:r>
          </w:p>
        </w:tc>
      </w:tr>
      <w:tr w:rsidR="006D6559" w:rsidRPr="006D6559" w14:paraId="4465406B" w14:textId="77777777" w:rsidTr="00381DD8">
        <w:tc>
          <w:tcPr>
            <w:tcW w:w="14173" w:type="dxa"/>
            <w:tcBorders>
              <w:top w:val="single" w:sz="4" w:space="0" w:color="auto"/>
              <w:left w:val="single" w:sz="4" w:space="0" w:color="auto"/>
              <w:bottom w:val="single" w:sz="4" w:space="0" w:color="auto"/>
              <w:right w:val="single" w:sz="4" w:space="0" w:color="auto"/>
            </w:tcBorders>
          </w:tcPr>
          <w:p w14:paraId="0A94C90F"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6D6559">
              <w:rPr>
                <w:rFonts w:ascii="Arial" w:eastAsia="Times New Roman" w:hAnsi="Arial"/>
                <w:b/>
                <w:bCs/>
                <w:i/>
                <w:iCs/>
                <w:sz w:val="18"/>
                <w:lang w:eastAsia="sv-SE"/>
              </w:rPr>
              <w:t>iab-ResourceConfigID</w:t>
            </w:r>
          </w:p>
          <w:p w14:paraId="08F1EED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6D6559">
              <w:rPr>
                <w:rFonts w:ascii="Arial" w:eastAsia="Times New Roman" w:hAnsi="Arial"/>
                <w:sz w:val="18"/>
                <w:lang w:eastAsia="sv-SE"/>
              </w:rPr>
              <w:t xml:space="preserve">This ID is used to indicate the specific resource configuration </w:t>
            </w:r>
            <w:r w:rsidRPr="006D6559">
              <w:rPr>
                <w:rFonts w:ascii="Arial" w:eastAsia="Times New Roman" w:hAnsi="Arial"/>
                <w:sz w:val="18"/>
                <w:lang w:eastAsia="ja-JP"/>
              </w:rPr>
              <w:t>addressed by the MAC CEs</w:t>
            </w:r>
            <w:r w:rsidRPr="006D6559">
              <w:rPr>
                <w:rFonts w:ascii="Arial" w:eastAsia="Times New Roman" w:hAnsi="Arial"/>
                <w:sz w:val="18"/>
                <w:lang w:eastAsia="sv-SE"/>
              </w:rPr>
              <w:t xml:space="preserve"> specified in TS 38.321 [3].</w:t>
            </w:r>
          </w:p>
        </w:tc>
      </w:tr>
      <w:tr w:rsidR="006D6559" w:rsidRPr="006D6559" w14:paraId="52BA469D" w14:textId="77777777" w:rsidTr="00381DD8">
        <w:tc>
          <w:tcPr>
            <w:tcW w:w="14173" w:type="dxa"/>
            <w:tcBorders>
              <w:top w:val="single" w:sz="4" w:space="0" w:color="auto"/>
              <w:left w:val="single" w:sz="4" w:space="0" w:color="auto"/>
              <w:bottom w:val="single" w:sz="4" w:space="0" w:color="auto"/>
              <w:right w:val="single" w:sz="4" w:space="0" w:color="auto"/>
            </w:tcBorders>
          </w:tcPr>
          <w:p w14:paraId="7B65222F"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6D6559">
              <w:rPr>
                <w:rFonts w:ascii="Arial" w:eastAsia="Times New Roman" w:hAnsi="Arial"/>
                <w:b/>
                <w:bCs/>
                <w:i/>
                <w:iCs/>
                <w:sz w:val="18"/>
                <w:lang w:eastAsia="sv-SE"/>
              </w:rPr>
              <w:t>periodicitySlotList</w:t>
            </w:r>
          </w:p>
          <w:p w14:paraId="71DD52B1"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6D6559">
              <w:rPr>
                <w:rFonts w:ascii="Arial" w:eastAsiaTheme="minorEastAsia" w:hAnsi="Arial"/>
                <w:sz w:val="18"/>
                <w:lang w:eastAsia="sv-SE"/>
              </w:rPr>
              <w:t xml:space="preserve">Indicates the periodicity in ms of the list of slot indexes indicated in </w:t>
            </w:r>
            <w:r w:rsidRPr="006D6559">
              <w:rPr>
                <w:rFonts w:ascii="Arial" w:eastAsiaTheme="minorEastAsia" w:hAnsi="Arial"/>
                <w:i/>
                <w:iCs/>
                <w:sz w:val="18"/>
                <w:lang w:eastAsia="sv-SE"/>
              </w:rPr>
              <w:t>slotList</w:t>
            </w:r>
            <w:r w:rsidRPr="006D6559">
              <w:rPr>
                <w:rFonts w:ascii="Arial" w:eastAsia="Times New Roman" w:hAnsi="Arial"/>
                <w:sz w:val="18"/>
                <w:lang w:eastAsia="sv-SE"/>
              </w:rPr>
              <w:t>.</w:t>
            </w:r>
          </w:p>
        </w:tc>
      </w:tr>
      <w:tr w:rsidR="006D6559" w:rsidRPr="006D6559" w14:paraId="23F5A53F" w14:textId="77777777" w:rsidTr="00381DD8">
        <w:tc>
          <w:tcPr>
            <w:tcW w:w="14173" w:type="dxa"/>
            <w:tcBorders>
              <w:top w:val="single" w:sz="4" w:space="0" w:color="auto"/>
              <w:left w:val="single" w:sz="4" w:space="0" w:color="auto"/>
              <w:bottom w:val="single" w:sz="4" w:space="0" w:color="auto"/>
              <w:right w:val="single" w:sz="4" w:space="0" w:color="auto"/>
            </w:tcBorders>
          </w:tcPr>
          <w:p w14:paraId="4F33C7AE"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x-none"/>
              </w:rPr>
            </w:pPr>
            <w:r w:rsidRPr="006D6559">
              <w:rPr>
                <w:rFonts w:ascii="Arial" w:eastAsia="Times New Roman" w:hAnsi="Arial"/>
                <w:b/>
                <w:bCs/>
                <w:i/>
                <w:iCs/>
                <w:sz w:val="18"/>
                <w:lang w:eastAsia="x-none"/>
              </w:rPr>
              <w:t>slotList</w:t>
            </w:r>
          </w:p>
          <w:p w14:paraId="10804577"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6D6559">
              <w:rPr>
                <w:rFonts w:ascii="Arial" w:eastAsiaTheme="minorEastAsia" w:hAnsi="Arial"/>
                <w:sz w:val="18"/>
                <w:lang w:eastAsia="sv-SE"/>
              </w:rPr>
              <w:t xml:space="preserve">Indicates the list of slot indexes to which the information indicated in the specific MAC CE applies to, as specified </w:t>
            </w:r>
            <w:r w:rsidRPr="006D6559">
              <w:rPr>
                <w:rFonts w:ascii="Arial" w:eastAsia="Times New Roman" w:hAnsi="Arial"/>
                <w:sz w:val="18"/>
                <w:lang w:eastAsia="sv-SE"/>
              </w:rPr>
              <w:t>in TS 38.321 [3]</w:t>
            </w:r>
            <w:r w:rsidRPr="006D6559">
              <w:rPr>
                <w:rFonts w:ascii="Arial" w:eastAsiaTheme="minorEastAsia" w:hAnsi="Arial"/>
                <w:sz w:val="18"/>
                <w:lang w:eastAsia="sv-SE"/>
              </w:rPr>
              <w:t xml:space="preserve">. The values of the entries in the </w:t>
            </w:r>
            <w:r w:rsidRPr="006D6559">
              <w:rPr>
                <w:rFonts w:ascii="Arial" w:eastAsiaTheme="minorEastAsia" w:hAnsi="Arial"/>
                <w:i/>
                <w:iCs/>
                <w:sz w:val="18"/>
                <w:lang w:eastAsia="sv-SE"/>
              </w:rPr>
              <w:t>slotList</w:t>
            </w:r>
            <w:r w:rsidRPr="006D6559">
              <w:rPr>
                <w:rFonts w:ascii="Arial" w:eastAsiaTheme="minorEastAsia" w:hAnsi="Arial"/>
                <w:sz w:val="18"/>
                <w:lang w:eastAsia="sv-SE"/>
              </w:rPr>
              <w:t xml:space="preserve"> are strictly less than the value of the </w:t>
            </w:r>
            <w:r w:rsidRPr="006D6559">
              <w:rPr>
                <w:rFonts w:ascii="Arial" w:eastAsia="Times New Roman" w:hAnsi="Arial"/>
                <w:i/>
                <w:iCs/>
                <w:sz w:val="18"/>
                <w:lang w:eastAsia="ja-JP"/>
              </w:rPr>
              <w:t>periodicitySlotList</w:t>
            </w:r>
            <w:r w:rsidRPr="006D6559">
              <w:rPr>
                <w:rFonts w:ascii="Arial" w:eastAsia="Times New Roman" w:hAnsi="Arial"/>
                <w:sz w:val="18"/>
                <w:lang w:eastAsia="ja-JP"/>
              </w:rPr>
              <w:t>.</w:t>
            </w:r>
          </w:p>
        </w:tc>
      </w:tr>
      <w:tr w:rsidR="006D6559" w:rsidRPr="006D6559" w14:paraId="1D0B4AD2" w14:textId="77777777" w:rsidTr="00381DD8">
        <w:tc>
          <w:tcPr>
            <w:tcW w:w="14173" w:type="dxa"/>
            <w:tcBorders>
              <w:top w:val="single" w:sz="4" w:space="0" w:color="auto"/>
              <w:left w:val="single" w:sz="4" w:space="0" w:color="auto"/>
              <w:bottom w:val="single" w:sz="4" w:space="0" w:color="auto"/>
              <w:right w:val="single" w:sz="4" w:space="0" w:color="auto"/>
            </w:tcBorders>
          </w:tcPr>
          <w:p w14:paraId="21D13283"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x-none"/>
              </w:rPr>
            </w:pPr>
            <w:r w:rsidRPr="006D6559">
              <w:rPr>
                <w:rFonts w:ascii="Arial" w:eastAsia="Times New Roman" w:hAnsi="Arial"/>
                <w:b/>
                <w:bCs/>
                <w:i/>
                <w:iCs/>
                <w:sz w:val="18"/>
                <w:lang w:eastAsia="x-none"/>
              </w:rPr>
              <w:t>slotListSubcarrierSpacing</w:t>
            </w:r>
          </w:p>
          <w:p w14:paraId="718B9026"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ja-JP"/>
              </w:rPr>
            </w:pPr>
            <w:r w:rsidRPr="006D6559">
              <w:rPr>
                <w:rFonts w:ascii="Arial" w:eastAsia="Times New Roman" w:hAnsi="Arial"/>
                <w:sz w:val="18"/>
                <w:lang w:eastAsia="ja-JP"/>
              </w:rPr>
              <w:t xml:space="preserve">Subcarrier spacing used as reference for the </w:t>
            </w:r>
            <w:r w:rsidRPr="006D6559">
              <w:rPr>
                <w:rFonts w:ascii="Arial" w:eastAsia="Times New Roman" w:hAnsi="Arial"/>
                <w:i/>
                <w:iCs/>
                <w:sz w:val="18"/>
                <w:lang w:eastAsia="ja-JP"/>
              </w:rPr>
              <w:t>slotList</w:t>
            </w:r>
            <w:r w:rsidRPr="006D6559">
              <w:rPr>
                <w:rFonts w:ascii="Arial" w:eastAsia="Times New Roman" w:hAnsi="Arial"/>
                <w:sz w:val="18"/>
                <w:lang w:eastAsia="ja-JP"/>
              </w:rPr>
              <w:t xml:space="preserve"> configuration.</w:t>
            </w:r>
          </w:p>
          <w:p w14:paraId="1225E35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MS Mincho" w:hAnsi="Arial"/>
                <w:sz w:val="18"/>
                <w:szCs w:val="22"/>
                <w:lang w:eastAsia="sv-SE"/>
              </w:rPr>
            </w:pPr>
            <w:r w:rsidRPr="006D6559">
              <w:rPr>
                <w:rFonts w:ascii="Arial" w:eastAsia="MS Mincho" w:hAnsi="Arial"/>
                <w:sz w:val="18"/>
                <w:szCs w:val="22"/>
                <w:lang w:eastAsia="sv-SE"/>
              </w:rPr>
              <w:t>Only the following values are applicable depending on the used frequency:</w:t>
            </w:r>
          </w:p>
          <w:p w14:paraId="52902D71"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MS Mincho" w:hAnsi="Arial"/>
                <w:sz w:val="18"/>
                <w:szCs w:val="22"/>
                <w:lang w:eastAsia="sv-SE"/>
              </w:rPr>
            </w:pPr>
            <w:r w:rsidRPr="006D6559">
              <w:rPr>
                <w:rFonts w:ascii="Arial" w:eastAsia="MS Mincho" w:hAnsi="Arial"/>
                <w:sz w:val="18"/>
                <w:szCs w:val="22"/>
                <w:lang w:eastAsia="sv-SE"/>
              </w:rPr>
              <w:t>FR1:    15 or 30 kHz</w:t>
            </w:r>
          </w:p>
          <w:p w14:paraId="002C2CE9"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MS Mincho" w:hAnsi="Arial"/>
                <w:sz w:val="18"/>
                <w:szCs w:val="22"/>
                <w:lang w:eastAsia="sv-SE"/>
              </w:rPr>
            </w:pPr>
            <w:r w:rsidRPr="006D6559">
              <w:rPr>
                <w:rFonts w:ascii="Arial" w:eastAsia="MS Mincho" w:hAnsi="Arial"/>
                <w:sz w:val="18"/>
                <w:szCs w:val="22"/>
                <w:lang w:eastAsia="sv-SE"/>
              </w:rPr>
              <w:t>FR2-1:  60 or 120 kHz</w:t>
            </w:r>
          </w:p>
          <w:p w14:paraId="39C3867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x-none"/>
              </w:rPr>
            </w:pPr>
            <w:r w:rsidRPr="006D6559">
              <w:rPr>
                <w:rFonts w:ascii="Arial" w:eastAsia="MS Mincho" w:hAnsi="Arial"/>
                <w:sz w:val="18"/>
                <w:szCs w:val="22"/>
                <w:lang w:eastAsia="sv-SE"/>
              </w:rPr>
              <w:t>FR2-2:  120 or 480 kHz</w:t>
            </w:r>
          </w:p>
        </w:tc>
      </w:tr>
    </w:tbl>
    <w:p w14:paraId="5542213F" w14:textId="77777777" w:rsidR="006D6559" w:rsidRPr="006D6559" w:rsidRDefault="006D6559" w:rsidP="006D6559">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D6559" w:rsidRPr="006D6559" w14:paraId="239A9B57"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65024840" w14:textId="77777777" w:rsidR="006D6559" w:rsidRPr="006D6559" w:rsidRDefault="006D6559" w:rsidP="006D6559">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6D6559">
              <w:rPr>
                <w:rFonts w:ascii="Arial" w:eastAsia="Times New Roman" w:hAnsi="Arial"/>
                <w:b/>
                <w:i/>
                <w:sz w:val="18"/>
                <w:szCs w:val="22"/>
                <w:lang w:eastAsia="sv-SE"/>
              </w:rPr>
              <w:lastRenderedPageBreak/>
              <w:t>ReconfigurationWithSync</w:t>
            </w:r>
            <w:r w:rsidRPr="006D6559">
              <w:rPr>
                <w:rFonts w:ascii="Arial" w:eastAsia="Times New Roman" w:hAnsi="Arial"/>
                <w:b/>
                <w:sz w:val="18"/>
                <w:szCs w:val="22"/>
                <w:lang w:eastAsia="sv-SE"/>
              </w:rPr>
              <w:t xml:space="preserve"> field descriptions</w:t>
            </w:r>
          </w:p>
        </w:tc>
      </w:tr>
      <w:tr w:rsidR="006D6559" w:rsidRPr="006D6559" w14:paraId="74B29734"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7D461525"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r w:rsidRPr="006D6559">
              <w:rPr>
                <w:rFonts w:ascii="Arial" w:eastAsia="Times New Roman" w:hAnsi="Arial"/>
                <w:b/>
                <w:i/>
                <w:sz w:val="18"/>
                <w:szCs w:val="22"/>
                <w:lang w:eastAsia="sv-SE"/>
              </w:rPr>
              <w:t>rach-ConfigDedicated</w:t>
            </w:r>
          </w:p>
          <w:p w14:paraId="04A623A8"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6D6559">
              <w:rPr>
                <w:rFonts w:ascii="Arial" w:eastAsia="Times New Roman" w:hAnsi="Arial"/>
                <w:sz w:val="18"/>
                <w:szCs w:val="22"/>
                <w:lang w:eastAsia="sv-SE"/>
              </w:rPr>
              <w:t xml:space="preserve">Random access configuration to be used for the reconfiguration with sync (e.g. handover). The UE performs the RA according to these parameters in the </w:t>
            </w:r>
            <w:r w:rsidRPr="006D6559">
              <w:rPr>
                <w:rFonts w:ascii="Arial" w:eastAsia="Times New Roman" w:hAnsi="Arial"/>
                <w:i/>
                <w:sz w:val="18"/>
                <w:szCs w:val="22"/>
                <w:lang w:eastAsia="sv-SE"/>
              </w:rPr>
              <w:t>firstActiveUplinkBWP</w:t>
            </w:r>
            <w:r w:rsidRPr="006D6559">
              <w:rPr>
                <w:rFonts w:ascii="Arial" w:eastAsia="Times New Roman" w:hAnsi="Arial"/>
                <w:sz w:val="18"/>
                <w:szCs w:val="22"/>
                <w:lang w:eastAsia="sv-SE"/>
              </w:rPr>
              <w:t xml:space="preserve"> (see </w:t>
            </w:r>
            <w:r w:rsidRPr="006D6559">
              <w:rPr>
                <w:rFonts w:ascii="Arial" w:eastAsia="Times New Roman" w:hAnsi="Arial"/>
                <w:i/>
                <w:sz w:val="18"/>
                <w:szCs w:val="22"/>
                <w:lang w:eastAsia="sv-SE"/>
              </w:rPr>
              <w:t>UplinkConfig</w:t>
            </w:r>
            <w:r w:rsidRPr="006D6559">
              <w:rPr>
                <w:rFonts w:ascii="Arial" w:eastAsia="Times New Roman" w:hAnsi="Arial"/>
                <w:sz w:val="18"/>
                <w:szCs w:val="22"/>
                <w:lang w:eastAsia="sv-SE"/>
              </w:rPr>
              <w:t>).</w:t>
            </w:r>
          </w:p>
        </w:tc>
      </w:tr>
      <w:tr w:rsidR="006D6559" w:rsidRPr="006D6559" w14:paraId="72C3BD6E"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025FA86B"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r w:rsidRPr="006D6559">
              <w:rPr>
                <w:rFonts w:ascii="Arial" w:eastAsia="Times New Roman" w:hAnsi="Arial"/>
                <w:b/>
                <w:i/>
                <w:sz w:val="18"/>
                <w:szCs w:val="22"/>
                <w:lang w:eastAsia="sv-SE"/>
              </w:rPr>
              <w:t>smtc</w:t>
            </w:r>
          </w:p>
          <w:p w14:paraId="2ACCD488"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6D6559">
              <w:rPr>
                <w:rFonts w:ascii="Arial" w:eastAsia="Times New Roman" w:hAnsi="Arial"/>
                <w:sz w:val="18"/>
                <w:szCs w:val="22"/>
                <w:lang w:eastAsia="sv-SE"/>
              </w:rPr>
              <w:t xml:space="preserve">The SSB periodicity/offset/duration configuration of target cell for NR PSCell change and NR PCell change. The network sets the </w:t>
            </w:r>
            <w:r w:rsidRPr="006D6559">
              <w:rPr>
                <w:rFonts w:ascii="Arial" w:eastAsia="Times New Roman" w:hAnsi="Arial"/>
                <w:i/>
                <w:sz w:val="18"/>
                <w:szCs w:val="22"/>
                <w:lang w:eastAsia="sv-SE"/>
              </w:rPr>
              <w:t>periodicityAndOffset</w:t>
            </w:r>
            <w:r w:rsidRPr="006D6559">
              <w:rPr>
                <w:rFonts w:ascii="Arial" w:eastAsia="Times New Roman" w:hAnsi="Arial"/>
                <w:sz w:val="18"/>
                <w:szCs w:val="22"/>
                <w:lang w:eastAsia="sv-SE"/>
              </w:rPr>
              <w:t xml:space="preserve"> to indicate the same periodicity as </w:t>
            </w:r>
            <w:r w:rsidRPr="006D6559">
              <w:rPr>
                <w:rFonts w:ascii="Arial" w:eastAsia="Times New Roman" w:hAnsi="Arial"/>
                <w:i/>
                <w:sz w:val="18"/>
                <w:szCs w:val="22"/>
                <w:lang w:eastAsia="sv-SE"/>
              </w:rPr>
              <w:t>ssb-periodicityServingCell</w:t>
            </w:r>
            <w:r w:rsidRPr="006D6559">
              <w:rPr>
                <w:rFonts w:ascii="Arial" w:eastAsia="Times New Roman" w:hAnsi="Arial"/>
                <w:sz w:val="18"/>
                <w:szCs w:val="22"/>
                <w:lang w:eastAsia="sv-SE"/>
              </w:rPr>
              <w:t xml:space="preserve"> in </w:t>
            </w:r>
            <w:r w:rsidRPr="006D6559">
              <w:rPr>
                <w:rFonts w:ascii="Arial" w:eastAsia="Times New Roman" w:hAnsi="Arial"/>
                <w:i/>
                <w:sz w:val="18"/>
                <w:szCs w:val="22"/>
                <w:lang w:eastAsia="sv-SE"/>
              </w:rPr>
              <w:t>spCellConfigCommon</w:t>
            </w:r>
            <w:r w:rsidRPr="006D6559">
              <w:rPr>
                <w:rFonts w:ascii="Arial" w:eastAsia="Times New Roman" w:hAnsi="Arial"/>
                <w:iCs/>
                <w:sz w:val="18"/>
                <w:szCs w:val="22"/>
                <w:lang w:eastAsia="sv-SE"/>
              </w:rPr>
              <w:t xml:space="preserve"> or sets to the same periodicity as </w:t>
            </w:r>
            <w:r w:rsidRPr="006D6559">
              <w:rPr>
                <w:rFonts w:ascii="Arial" w:eastAsia="Times New Roman" w:hAnsi="Arial"/>
                <w:i/>
                <w:sz w:val="18"/>
                <w:szCs w:val="22"/>
                <w:lang w:eastAsia="sv-SE"/>
              </w:rPr>
              <w:t>ssb-Periodicity-r17</w:t>
            </w:r>
            <w:r w:rsidRPr="006D6559">
              <w:rPr>
                <w:rFonts w:ascii="Arial" w:eastAsia="Times New Roman" w:hAnsi="Arial"/>
                <w:iCs/>
                <w:sz w:val="18"/>
                <w:szCs w:val="22"/>
                <w:lang w:eastAsia="sv-SE"/>
              </w:rPr>
              <w:t xml:space="preserve"> in </w:t>
            </w:r>
            <w:r w:rsidRPr="006D6559">
              <w:rPr>
                <w:rFonts w:ascii="Arial" w:eastAsia="Times New Roman" w:hAnsi="Arial"/>
                <w:i/>
                <w:sz w:val="18"/>
                <w:szCs w:val="22"/>
                <w:lang w:eastAsia="sv-SE"/>
              </w:rPr>
              <w:t>nonCellDefiningSSB-r17</w:t>
            </w:r>
            <w:r w:rsidRPr="006D6559">
              <w:rPr>
                <w:rFonts w:ascii="Arial" w:eastAsia="Times New Roman" w:hAnsi="Arial"/>
                <w:iCs/>
                <w:sz w:val="18"/>
                <w:szCs w:val="22"/>
                <w:lang w:eastAsia="sv-SE"/>
              </w:rPr>
              <w:t xml:space="preserve"> if the first active DL BWP included in this RRC message is configured with </w:t>
            </w:r>
            <w:r w:rsidRPr="006D6559">
              <w:rPr>
                <w:rFonts w:ascii="Arial" w:eastAsia="Times New Roman" w:hAnsi="Arial"/>
                <w:i/>
                <w:sz w:val="18"/>
                <w:szCs w:val="22"/>
                <w:lang w:eastAsia="sv-SE"/>
              </w:rPr>
              <w:t>nonCellDefiningSSB-r17</w:t>
            </w:r>
            <w:r w:rsidRPr="006D6559">
              <w:rPr>
                <w:rFonts w:ascii="Arial" w:eastAsia="Times New Roman" w:hAnsi="Arial"/>
                <w:iCs/>
                <w:sz w:val="18"/>
                <w:szCs w:val="22"/>
                <w:lang w:eastAsia="sv-SE"/>
              </w:rPr>
              <w:t xml:space="preserve"> for RedCap</w:t>
            </w:r>
            <w:r w:rsidRPr="006D6559">
              <w:rPr>
                <w:rFonts w:ascii="Arial" w:eastAsia="Times New Roman" w:hAnsi="Arial"/>
                <w:sz w:val="18"/>
                <w:szCs w:val="22"/>
                <w:lang w:eastAsia="sv-SE"/>
              </w:rPr>
              <w:t>.</w:t>
            </w:r>
          </w:p>
          <w:p w14:paraId="0F024013"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6D6559">
              <w:rPr>
                <w:rFonts w:ascii="Arial" w:eastAsia="Times New Roman" w:hAnsi="Arial"/>
                <w:sz w:val="18"/>
                <w:szCs w:val="22"/>
                <w:lang w:eastAsia="sv-SE"/>
              </w:rPr>
              <w:t xml:space="preserve">For case of NR PCell change, the </w:t>
            </w:r>
            <w:r w:rsidRPr="006D6559">
              <w:rPr>
                <w:rFonts w:ascii="Arial" w:eastAsia="Times New Roman" w:hAnsi="Arial"/>
                <w:i/>
                <w:sz w:val="18"/>
                <w:szCs w:val="22"/>
                <w:lang w:eastAsia="sv-SE"/>
              </w:rPr>
              <w:t>smtc</w:t>
            </w:r>
            <w:r w:rsidRPr="006D6559">
              <w:rPr>
                <w:rFonts w:ascii="Arial" w:eastAsia="Times New Roman" w:hAnsi="Arial"/>
                <w:sz w:val="18"/>
                <w:szCs w:val="22"/>
                <w:lang w:eastAsia="sv-SE"/>
              </w:rPr>
              <w:t xml:space="preserve"> is based on the timing reference of (source) PCell. For case of NR PSCell change, it is based on the timing reference of source PSCell.</w:t>
            </w:r>
          </w:p>
          <w:p w14:paraId="6460DB23"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6D6559">
              <w:rPr>
                <w:rFonts w:ascii="Arial" w:eastAsia="Times New Roman" w:hAnsi="Arial"/>
                <w:sz w:val="18"/>
                <w:szCs w:val="22"/>
                <w:lang w:eastAsia="sv-SE"/>
              </w:rPr>
              <w:t xml:space="preserve">If both this field and </w:t>
            </w:r>
            <w:r w:rsidRPr="006D6559">
              <w:rPr>
                <w:rFonts w:ascii="Arial" w:eastAsia="Times New Roman" w:hAnsi="Arial"/>
                <w:i/>
                <w:iCs/>
                <w:sz w:val="18"/>
                <w:szCs w:val="22"/>
                <w:lang w:eastAsia="sv-SE"/>
              </w:rPr>
              <w:t>targetCellSMTC-SCG</w:t>
            </w:r>
            <w:r w:rsidRPr="006D6559">
              <w:rPr>
                <w:rFonts w:ascii="Arial" w:eastAsia="Times New Roman" w:hAnsi="Arial"/>
                <w:sz w:val="18"/>
                <w:szCs w:val="22"/>
                <w:lang w:eastAsia="sv-SE"/>
              </w:rPr>
              <w:t xml:space="preserve"> are absent, the UE uses the SMTC in the </w:t>
            </w:r>
            <w:r w:rsidRPr="006D6559">
              <w:rPr>
                <w:rFonts w:ascii="Arial" w:eastAsia="Times New Roman" w:hAnsi="Arial"/>
                <w:i/>
                <w:sz w:val="18"/>
                <w:lang w:eastAsia="sv-SE"/>
              </w:rPr>
              <w:t>measObjectNR</w:t>
            </w:r>
            <w:r w:rsidRPr="006D6559">
              <w:rPr>
                <w:rFonts w:ascii="Arial" w:eastAsia="Times New Roman" w:hAnsi="Arial"/>
                <w:sz w:val="18"/>
                <w:szCs w:val="22"/>
                <w:lang w:eastAsia="sv-SE"/>
              </w:rPr>
              <w:t xml:space="preserve"> having the same SSB frequency and subcarrier spacing,</w:t>
            </w:r>
            <w:r w:rsidRPr="006D6559">
              <w:rPr>
                <w:rFonts w:ascii="Arial" w:eastAsia="Times New Roman" w:hAnsi="Arial"/>
                <w:sz w:val="18"/>
                <w:lang w:eastAsia="sv-SE"/>
              </w:rPr>
              <w:t xml:space="preserve"> </w:t>
            </w:r>
            <w:r w:rsidRPr="006D6559">
              <w:rPr>
                <w:rFonts w:ascii="Arial" w:eastAsia="Times New Roman" w:hAnsi="Arial"/>
                <w:sz w:val="18"/>
                <w:szCs w:val="22"/>
                <w:lang w:eastAsia="sv-SE"/>
              </w:rPr>
              <w:t xml:space="preserve">as configured before the reception of the RRC message. For a RedCap UE, if the first active DL BWP included in this RRC message is configured with </w:t>
            </w:r>
            <w:r w:rsidRPr="006D6559">
              <w:rPr>
                <w:rFonts w:ascii="Arial" w:eastAsia="Times New Roman" w:hAnsi="Arial"/>
                <w:i/>
                <w:iCs/>
                <w:sz w:val="18"/>
                <w:szCs w:val="22"/>
                <w:lang w:eastAsia="sv-SE"/>
              </w:rPr>
              <w:t>nonCellDefiningSSB-r17</w:t>
            </w:r>
            <w:r w:rsidRPr="006D6559">
              <w:rPr>
                <w:rFonts w:ascii="Arial" w:eastAsia="Times New Roman" w:hAnsi="Arial"/>
                <w:sz w:val="18"/>
                <w:szCs w:val="22"/>
                <w:lang w:eastAsia="sv-SE"/>
              </w:rPr>
              <w:t xml:space="preserve">, this field corresponds to the NCD-SSB indicated by </w:t>
            </w:r>
            <w:r w:rsidRPr="006D6559">
              <w:rPr>
                <w:rFonts w:ascii="Arial" w:eastAsia="Times New Roman" w:hAnsi="Arial"/>
                <w:i/>
                <w:iCs/>
                <w:sz w:val="18"/>
                <w:szCs w:val="22"/>
                <w:lang w:eastAsia="sv-SE"/>
              </w:rPr>
              <w:t>nonCellDefiningSSB-r17</w:t>
            </w:r>
            <w:r w:rsidRPr="006D6559">
              <w:rPr>
                <w:rFonts w:ascii="Arial" w:eastAsia="Times New Roman" w:hAnsi="Arial"/>
                <w:sz w:val="18"/>
                <w:szCs w:val="22"/>
                <w:lang w:eastAsia="sv-SE"/>
              </w:rPr>
              <w:t xml:space="preserve">, otherwise, this field corresponds to the CD-SSB indicated by </w:t>
            </w:r>
            <w:r w:rsidRPr="006D6559">
              <w:rPr>
                <w:rFonts w:ascii="Arial" w:eastAsia="Times New Roman" w:hAnsi="Arial"/>
                <w:i/>
                <w:iCs/>
                <w:sz w:val="18"/>
                <w:szCs w:val="22"/>
                <w:lang w:eastAsia="sv-SE"/>
              </w:rPr>
              <w:t>absoluteFrequencySSB</w:t>
            </w:r>
            <w:r w:rsidRPr="006D6559">
              <w:rPr>
                <w:rFonts w:ascii="Arial" w:eastAsia="Times New Roman" w:hAnsi="Arial"/>
                <w:sz w:val="18"/>
                <w:szCs w:val="22"/>
                <w:lang w:eastAsia="sv-SE"/>
              </w:rPr>
              <w:t xml:space="preserve"> in </w:t>
            </w:r>
            <w:r w:rsidRPr="006D6559">
              <w:rPr>
                <w:rFonts w:ascii="Arial" w:eastAsia="Times New Roman" w:hAnsi="Arial"/>
                <w:i/>
                <w:iCs/>
                <w:sz w:val="18"/>
                <w:szCs w:val="22"/>
                <w:lang w:eastAsia="sv-SE"/>
              </w:rPr>
              <w:t>frequencyInfoDL</w:t>
            </w:r>
            <w:r w:rsidRPr="006D6559">
              <w:rPr>
                <w:rFonts w:ascii="Arial" w:eastAsia="Times New Roman" w:hAnsi="Arial"/>
                <w:sz w:val="18"/>
                <w:szCs w:val="22"/>
                <w:lang w:eastAsia="sv-SE"/>
              </w:rPr>
              <w:t>.</w:t>
            </w:r>
          </w:p>
        </w:tc>
      </w:tr>
    </w:tbl>
    <w:p w14:paraId="5A471E7E" w14:textId="77777777" w:rsidR="006D6559" w:rsidRPr="006D6559" w:rsidRDefault="006D6559" w:rsidP="006D6559">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D6559" w:rsidRPr="006D6559" w14:paraId="7401AC52"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7569B996" w14:textId="77777777" w:rsidR="006D6559" w:rsidRPr="006D6559" w:rsidRDefault="006D6559" w:rsidP="006D6559">
            <w:pPr>
              <w:keepNext/>
              <w:keepLines/>
              <w:overflowPunct w:val="0"/>
              <w:autoSpaceDE w:val="0"/>
              <w:autoSpaceDN w:val="0"/>
              <w:adjustRightInd w:val="0"/>
              <w:spacing w:after="0" w:line="240" w:lineRule="auto"/>
              <w:jc w:val="center"/>
              <w:textAlignment w:val="baseline"/>
              <w:rPr>
                <w:rFonts w:ascii="Arial" w:eastAsia="宋体" w:hAnsi="Arial"/>
                <w:b/>
                <w:sz w:val="18"/>
                <w:lang w:eastAsia="sv-SE"/>
              </w:rPr>
            </w:pPr>
            <w:r w:rsidRPr="006D6559">
              <w:rPr>
                <w:rFonts w:ascii="Arial" w:eastAsia="宋体" w:hAnsi="Arial"/>
                <w:b/>
                <w:i/>
                <w:iCs/>
                <w:sz w:val="18"/>
                <w:lang w:eastAsia="sv-SE"/>
              </w:rPr>
              <w:t>ReportUplinkTxDirectCurrentMoreCarrier</w:t>
            </w:r>
            <w:r w:rsidRPr="006D6559">
              <w:rPr>
                <w:rFonts w:ascii="Arial" w:eastAsia="宋体" w:hAnsi="Arial"/>
                <w:b/>
                <w:sz w:val="18"/>
                <w:lang w:eastAsia="sv-SE"/>
              </w:rPr>
              <w:t xml:space="preserve"> field descriptions</w:t>
            </w:r>
          </w:p>
        </w:tc>
      </w:tr>
      <w:tr w:rsidR="006D6559" w:rsidRPr="006D6559" w14:paraId="5B5454AE" w14:textId="77777777" w:rsidTr="00381DD8">
        <w:tc>
          <w:tcPr>
            <w:tcW w:w="14173" w:type="dxa"/>
            <w:tcBorders>
              <w:top w:val="single" w:sz="4" w:space="0" w:color="auto"/>
              <w:left w:val="single" w:sz="4" w:space="0" w:color="auto"/>
              <w:bottom w:val="single" w:sz="4" w:space="0" w:color="auto"/>
              <w:right w:val="single" w:sz="4" w:space="0" w:color="auto"/>
            </w:tcBorders>
          </w:tcPr>
          <w:p w14:paraId="7F3CB74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宋体" w:hAnsi="Arial"/>
                <w:b/>
                <w:bCs/>
                <w:i/>
                <w:iCs/>
                <w:sz w:val="18"/>
                <w:lang w:eastAsia="sv-SE"/>
              </w:rPr>
            </w:pPr>
            <w:r w:rsidRPr="006D6559">
              <w:rPr>
                <w:rFonts w:ascii="Arial" w:eastAsia="宋体" w:hAnsi="Arial"/>
                <w:b/>
                <w:bCs/>
                <w:i/>
                <w:iCs/>
                <w:sz w:val="18"/>
                <w:lang w:eastAsia="sv-SE"/>
              </w:rPr>
              <w:t>IntraBandCC-Combination</w:t>
            </w:r>
          </w:p>
          <w:p w14:paraId="57510C5E"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宋体" w:hAnsi="Arial"/>
                <w:bCs/>
                <w:iCs/>
                <w:sz w:val="18"/>
                <w:lang w:eastAsia="sv-SE"/>
              </w:rPr>
            </w:pPr>
            <w:r w:rsidRPr="006D6559">
              <w:rPr>
                <w:rFonts w:ascii="Arial" w:eastAsia="宋体" w:hAnsi="Arial"/>
                <w:bCs/>
                <w:iCs/>
                <w:sz w:val="18"/>
                <w:lang w:eastAsia="sv-SE"/>
              </w:rPr>
              <w:t xml:space="preserve">Indicates the </w:t>
            </w:r>
            <w:r w:rsidRPr="006D6559">
              <w:rPr>
                <w:rFonts w:ascii="Arial" w:eastAsia="宋体" w:hAnsi="Arial"/>
                <w:sz w:val="18"/>
                <w:lang w:eastAsia="sv-SE"/>
              </w:rPr>
              <w:t xml:space="preserve">state of the carriers and BWPs indexes of the carriers in a CC combination, each carrier in this combination corresponds to an entry in </w:t>
            </w:r>
            <w:r w:rsidRPr="006D6559">
              <w:rPr>
                <w:rFonts w:ascii="Arial" w:eastAsia="宋体" w:hAnsi="Arial"/>
                <w:i/>
                <w:iCs/>
                <w:sz w:val="18"/>
                <w:lang w:eastAsia="sv-SE"/>
              </w:rPr>
              <w:t>servCellIndexList</w:t>
            </w:r>
            <w:r w:rsidRPr="006D6559">
              <w:rPr>
                <w:rFonts w:ascii="Arial" w:eastAsia="宋体" w:hAnsi="Arial"/>
                <w:sz w:val="18"/>
                <w:lang w:eastAsia="sv-SE"/>
              </w:rPr>
              <w:t xml:space="preserve"> with same order. This IE shall have the same size as </w:t>
            </w:r>
            <w:r w:rsidRPr="006D6559">
              <w:rPr>
                <w:rFonts w:ascii="Arial" w:eastAsia="宋体" w:hAnsi="Arial"/>
                <w:i/>
                <w:iCs/>
                <w:sz w:val="18"/>
                <w:lang w:eastAsia="sv-SE"/>
              </w:rPr>
              <w:t>servCellIndexList</w:t>
            </w:r>
            <w:r w:rsidRPr="006D6559">
              <w:rPr>
                <w:rFonts w:ascii="Arial" w:eastAsia="宋体" w:hAnsi="Arial"/>
                <w:sz w:val="18"/>
                <w:lang w:eastAsia="sv-SE"/>
              </w:rPr>
              <w:t>.</w:t>
            </w:r>
          </w:p>
        </w:tc>
      </w:tr>
      <w:tr w:rsidR="006D6559" w:rsidRPr="006D6559" w14:paraId="764BB70F"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4D416B94"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宋体" w:hAnsi="Arial"/>
                <w:b/>
                <w:bCs/>
                <w:i/>
                <w:iCs/>
                <w:sz w:val="18"/>
                <w:lang w:eastAsia="sv-SE"/>
              </w:rPr>
            </w:pPr>
            <w:r w:rsidRPr="006D6559">
              <w:rPr>
                <w:rFonts w:ascii="Arial" w:eastAsia="宋体" w:hAnsi="Arial"/>
                <w:b/>
                <w:bCs/>
                <w:i/>
                <w:iCs/>
                <w:sz w:val="18"/>
                <w:lang w:eastAsia="sv-SE"/>
              </w:rPr>
              <w:t>IntraBandCC-CombinationReqList</w:t>
            </w:r>
          </w:p>
          <w:p w14:paraId="61C8FAD5"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宋体" w:hAnsi="Arial"/>
                <w:sz w:val="18"/>
                <w:lang w:eastAsia="sv-SE"/>
              </w:rPr>
            </w:pPr>
            <w:r w:rsidRPr="006D6559">
              <w:rPr>
                <w:rFonts w:ascii="Arial" w:eastAsia="宋体" w:hAnsi="Arial"/>
                <w:sz w:val="18"/>
                <w:lang w:eastAsia="sv-SE"/>
              </w:rPr>
              <w:t>Indicates the list of the requested carriers/BWPs combinations for an intra-band CA component.</w:t>
            </w:r>
          </w:p>
        </w:tc>
      </w:tr>
      <w:tr w:rsidR="006D6559" w:rsidRPr="006D6559" w14:paraId="70A6F5BD"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51BABA0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宋体" w:hAnsi="Arial"/>
                <w:b/>
                <w:bCs/>
                <w:i/>
                <w:iCs/>
                <w:sz w:val="18"/>
                <w:lang w:eastAsia="sv-SE"/>
              </w:rPr>
            </w:pPr>
            <w:r w:rsidRPr="006D6559">
              <w:rPr>
                <w:rFonts w:ascii="Arial" w:eastAsia="宋体" w:hAnsi="Arial"/>
                <w:b/>
                <w:bCs/>
                <w:i/>
                <w:iCs/>
                <w:sz w:val="18"/>
                <w:lang w:eastAsia="sv-SE"/>
              </w:rPr>
              <w:t>servCellIndexList</w:t>
            </w:r>
          </w:p>
          <w:p w14:paraId="03806B74"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宋体" w:hAnsi="Arial"/>
                <w:sz w:val="18"/>
                <w:lang w:eastAsia="sv-SE"/>
              </w:rPr>
            </w:pPr>
            <w:r w:rsidRPr="006D6559">
              <w:rPr>
                <w:rFonts w:ascii="Arial" w:eastAsia="宋体" w:hAnsi="Arial"/>
                <w:sz w:val="18"/>
                <w:lang w:eastAsia="sv-SE"/>
              </w:rPr>
              <w:t>indicates the list of cell index for an intra-band CA component.</w:t>
            </w:r>
          </w:p>
        </w:tc>
      </w:tr>
    </w:tbl>
    <w:p w14:paraId="502E4121" w14:textId="77777777" w:rsidR="006D6559" w:rsidRPr="006D6559" w:rsidRDefault="006D6559" w:rsidP="006D6559">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D6559" w:rsidRPr="006D6559" w14:paraId="30410599"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1985775E" w14:textId="77777777" w:rsidR="006D6559" w:rsidRPr="006D6559" w:rsidRDefault="006D6559" w:rsidP="006D6559">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6D6559">
              <w:rPr>
                <w:rFonts w:ascii="Arial" w:eastAsia="Times New Roman" w:hAnsi="Arial"/>
                <w:b/>
                <w:i/>
                <w:sz w:val="18"/>
                <w:szCs w:val="22"/>
                <w:lang w:eastAsia="sv-SE"/>
              </w:rPr>
              <w:t xml:space="preserve">SCellConfig </w:t>
            </w:r>
            <w:r w:rsidRPr="006D6559">
              <w:rPr>
                <w:rFonts w:ascii="Arial" w:eastAsia="Times New Roman" w:hAnsi="Arial"/>
                <w:b/>
                <w:sz w:val="18"/>
                <w:lang w:eastAsia="sv-SE"/>
              </w:rPr>
              <w:t>field descriptions</w:t>
            </w:r>
          </w:p>
        </w:tc>
      </w:tr>
      <w:tr w:rsidR="006D6559" w:rsidRPr="006D6559" w14:paraId="0DCF655D" w14:textId="77777777" w:rsidTr="00381DD8">
        <w:tc>
          <w:tcPr>
            <w:tcW w:w="14173" w:type="dxa"/>
            <w:tcBorders>
              <w:top w:val="single" w:sz="4" w:space="0" w:color="auto"/>
              <w:left w:val="single" w:sz="4" w:space="0" w:color="auto"/>
              <w:bottom w:val="single" w:sz="4" w:space="0" w:color="auto"/>
              <w:right w:val="single" w:sz="4" w:space="0" w:color="auto"/>
            </w:tcBorders>
          </w:tcPr>
          <w:p w14:paraId="49809E1E"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r w:rsidRPr="006D6559">
              <w:rPr>
                <w:rFonts w:ascii="Arial" w:eastAsia="Times New Roman" w:hAnsi="Arial"/>
                <w:b/>
                <w:i/>
                <w:sz w:val="18"/>
                <w:szCs w:val="22"/>
                <w:lang w:eastAsia="sv-SE"/>
              </w:rPr>
              <w:t>goodServingCellEvaluationBFD</w:t>
            </w:r>
          </w:p>
          <w:p w14:paraId="663EAF13"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r w:rsidRPr="006D6559">
              <w:rPr>
                <w:rFonts w:ascii="Arial" w:eastAsia="Times New Roman" w:hAnsi="Arial"/>
                <w:bCs/>
                <w:iCs/>
                <w:sz w:val="18"/>
                <w:szCs w:val="22"/>
                <w:lang w:eastAsia="sv-SE"/>
              </w:rPr>
              <w:t xml:space="preserve">Indicates the criterion for a UE to detect the good serving cell quality for BFD relaxation in an SCell in RRC_CONNECTED. This field is always configured when the network enables BFD relaxation for the UE in this SCell. This field is absent if </w:t>
            </w:r>
            <w:r w:rsidRPr="006D6559">
              <w:rPr>
                <w:rFonts w:ascii="Arial" w:eastAsia="Times New Roman" w:hAnsi="Arial"/>
                <w:bCs/>
                <w:i/>
                <w:iCs/>
                <w:sz w:val="18"/>
                <w:szCs w:val="22"/>
                <w:lang w:eastAsia="sv-SE"/>
              </w:rPr>
              <w:t xml:space="preserve">failureDetectionSetN </w:t>
            </w:r>
            <w:r w:rsidRPr="006D6559">
              <w:rPr>
                <w:rFonts w:ascii="Arial" w:eastAsia="Times New Roman" w:hAnsi="Arial"/>
                <w:bCs/>
                <w:iCs/>
                <w:sz w:val="18"/>
                <w:szCs w:val="22"/>
                <w:lang w:eastAsia="sv-SE"/>
              </w:rPr>
              <w:t>is present for the SCell.</w:t>
            </w:r>
          </w:p>
        </w:tc>
      </w:tr>
      <w:tr w:rsidR="006D6559" w:rsidRPr="006D6559" w14:paraId="5D1C3DE1" w14:textId="77777777" w:rsidTr="00381DD8">
        <w:tc>
          <w:tcPr>
            <w:tcW w:w="14173" w:type="dxa"/>
            <w:tcBorders>
              <w:top w:val="single" w:sz="4" w:space="0" w:color="auto"/>
              <w:left w:val="single" w:sz="4" w:space="0" w:color="auto"/>
              <w:bottom w:val="single" w:sz="4" w:space="0" w:color="auto"/>
              <w:right w:val="single" w:sz="4" w:space="0" w:color="auto"/>
            </w:tcBorders>
          </w:tcPr>
          <w:p w14:paraId="6870651E"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6D6559">
              <w:rPr>
                <w:rFonts w:ascii="Arial" w:eastAsia="Times New Roman" w:hAnsi="Arial"/>
                <w:b/>
                <w:i/>
                <w:sz w:val="18"/>
                <w:szCs w:val="22"/>
                <w:lang w:eastAsia="sv-SE"/>
              </w:rPr>
              <w:t>preConfGapStatus</w:t>
            </w:r>
          </w:p>
          <w:p w14:paraId="3AE422EA"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r w:rsidRPr="006D6559">
              <w:rPr>
                <w:rFonts w:ascii="Arial" w:eastAsia="Times New Roman" w:hAnsi="Arial"/>
                <w:sz w:val="18"/>
                <w:szCs w:val="22"/>
                <w:lang w:eastAsia="sv-SE"/>
              </w:rPr>
              <w:t xml:space="preserve">Indicates whether the pre-configured measurement gaps (i.e. the gaps configured with </w:t>
            </w:r>
            <w:r w:rsidRPr="006D6559">
              <w:rPr>
                <w:rFonts w:ascii="Arial" w:eastAsia="Calibri" w:hAnsi="Arial"/>
                <w:i/>
                <w:iCs/>
                <w:sz w:val="18"/>
                <w:szCs w:val="22"/>
                <w:lang w:eastAsia="sv-SE"/>
              </w:rPr>
              <w:t>preConfigInd</w:t>
            </w:r>
            <w:r w:rsidRPr="006D6559">
              <w:rPr>
                <w:rFonts w:ascii="Arial" w:eastAsia="Times New Roman" w:hAnsi="Arial"/>
                <w:sz w:val="18"/>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sidRPr="006D6559">
              <w:rPr>
                <w:rFonts w:ascii="Arial" w:eastAsia="Times New Roman" w:hAnsi="Arial"/>
                <w:sz w:val="18"/>
                <w:lang w:eastAsia="ja-JP"/>
              </w:rPr>
              <w:t xml:space="preserve"> </w:t>
            </w:r>
            <w:r w:rsidRPr="006D6559">
              <w:rPr>
                <w:rFonts w:ascii="Arial" w:eastAsia="Times New Roman" w:hAnsi="Arial"/>
                <w:sz w:val="18"/>
                <w:szCs w:val="22"/>
                <w:lang w:eastAsia="sv-SE"/>
              </w:rPr>
              <w:t>if the corresponding measurement gap is not a pre-configured measurement gap.</w:t>
            </w:r>
          </w:p>
        </w:tc>
      </w:tr>
      <w:tr w:rsidR="006D6559" w:rsidRPr="006D6559" w14:paraId="75A5F8FA"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1F7EB689"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6D6559">
              <w:rPr>
                <w:rFonts w:ascii="Arial" w:eastAsia="Times New Roman" w:hAnsi="Arial"/>
                <w:b/>
                <w:i/>
                <w:sz w:val="18"/>
                <w:szCs w:val="22"/>
                <w:lang w:eastAsia="sv-SE"/>
              </w:rPr>
              <w:t>smtc</w:t>
            </w:r>
          </w:p>
          <w:p w14:paraId="5B2D586B"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6D6559">
              <w:rPr>
                <w:rFonts w:ascii="Arial" w:eastAsia="Times New Roman" w:hAnsi="Arial"/>
                <w:sz w:val="18"/>
                <w:szCs w:val="22"/>
                <w:lang w:eastAsia="sv-SE"/>
              </w:rPr>
              <w:t xml:space="preserve">The SSB periodicity/offset/duration configuration of target cell for NR SCell addition. The network sets the </w:t>
            </w:r>
            <w:r w:rsidRPr="006D6559">
              <w:rPr>
                <w:rFonts w:ascii="Arial" w:eastAsia="Times New Roman" w:hAnsi="Arial"/>
                <w:i/>
                <w:sz w:val="18"/>
                <w:szCs w:val="22"/>
                <w:lang w:eastAsia="sv-SE"/>
              </w:rPr>
              <w:t>periodicityAndOffset</w:t>
            </w:r>
            <w:r w:rsidRPr="006D6559">
              <w:rPr>
                <w:rFonts w:ascii="Arial" w:eastAsia="Times New Roman" w:hAnsi="Arial"/>
                <w:sz w:val="18"/>
                <w:szCs w:val="22"/>
                <w:lang w:eastAsia="sv-SE"/>
              </w:rPr>
              <w:t xml:space="preserve"> to indicate the same periodicity as </w:t>
            </w:r>
            <w:r w:rsidRPr="006D6559">
              <w:rPr>
                <w:rFonts w:ascii="Arial" w:eastAsia="Times New Roman" w:hAnsi="Arial"/>
                <w:i/>
                <w:sz w:val="18"/>
                <w:szCs w:val="22"/>
                <w:lang w:eastAsia="sv-SE"/>
              </w:rPr>
              <w:t>ssb-periodicityServingCell</w:t>
            </w:r>
            <w:r w:rsidRPr="006D6559">
              <w:rPr>
                <w:rFonts w:ascii="Arial" w:eastAsia="Times New Roman" w:hAnsi="Arial"/>
                <w:sz w:val="18"/>
                <w:szCs w:val="22"/>
                <w:lang w:eastAsia="sv-SE"/>
              </w:rPr>
              <w:t xml:space="preserve"> in </w:t>
            </w:r>
            <w:r w:rsidRPr="006D6559">
              <w:rPr>
                <w:rFonts w:ascii="Arial" w:eastAsia="Times New Roman" w:hAnsi="Arial"/>
                <w:i/>
                <w:sz w:val="18"/>
                <w:szCs w:val="22"/>
                <w:lang w:eastAsia="sv-SE"/>
              </w:rPr>
              <w:t>sCellConfigCommon</w:t>
            </w:r>
            <w:r w:rsidRPr="006D6559">
              <w:rPr>
                <w:rFonts w:ascii="Arial" w:eastAsia="Times New Roman" w:hAnsi="Arial"/>
                <w:sz w:val="18"/>
                <w:szCs w:val="22"/>
                <w:lang w:eastAsia="sv-SE"/>
              </w:rPr>
              <w:t xml:space="preserve">. The </w:t>
            </w:r>
            <w:r w:rsidRPr="006D6559">
              <w:rPr>
                <w:rFonts w:ascii="Arial" w:eastAsia="Times New Roman" w:hAnsi="Arial"/>
                <w:i/>
                <w:sz w:val="18"/>
                <w:szCs w:val="22"/>
                <w:lang w:eastAsia="sv-SE"/>
              </w:rPr>
              <w:t>smtc</w:t>
            </w:r>
            <w:r w:rsidRPr="006D6559">
              <w:rPr>
                <w:rFonts w:ascii="Arial" w:eastAsia="Times New Roman" w:hAnsi="Arial"/>
                <w:sz w:val="18"/>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sidRPr="006D6559">
              <w:rPr>
                <w:rFonts w:ascii="Arial" w:eastAsia="Times New Roman" w:hAnsi="Arial"/>
                <w:i/>
                <w:sz w:val="18"/>
                <w:lang w:eastAsia="sv-SE"/>
              </w:rPr>
              <w:t>measObjectNR</w:t>
            </w:r>
            <w:r w:rsidRPr="006D6559">
              <w:rPr>
                <w:rFonts w:ascii="Arial" w:eastAsia="Times New Roman" w:hAnsi="Arial"/>
                <w:sz w:val="18"/>
                <w:szCs w:val="22"/>
                <w:lang w:eastAsia="sv-SE"/>
              </w:rPr>
              <w:t xml:space="preserve"> having the same SSB frequency and subcarrier spacing, as configured before the reception of the RRC message.</w:t>
            </w:r>
          </w:p>
        </w:tc>
      </w:tr>
    </w:tbl>
    <w:p w14:paraId="7B4D958A" w14:textId="77777777" w:rsidR="006D6559" w:rsidRPr="006D6559" w:rsidRDefault="006D6559" w:rsidP="006D6559">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D6559" w:rsidRPr="006D6559" w14:paraId="35BF02E4"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6A6EBFBF" w14:textId="77777777" w:rsidR="006D6559" w:rsidRPr="006D6559" w:rsidRDefault="006D6559" w:rsidP="006D6559">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6D6559">
              <w:rPr>
                <w:rFonts w:ascii="Arial" w:eastAsia="Times New Roman" w:hAnsi="Arial"/>
                <w:b/>
                <w:i/>
                <w:sz w:val="18"/>
                <w:szCs w:val="22"/>
                <w:lang w:eastAsia="sv-SE"/>
              </w:rPr>
              <w:lastRenderedPageBreak/>
              <w:t xml:space="preserve">SpCellConfig </w:t>
            </w:r>
            <w:r w:rsidRPr="006D6559">
              <w:rPr>
                <w:rFonts w:ascii="Arial" w:eastAsia="Times New Roman" w:hAnsi="Arial"/>
                <w:b/>
                <w:sz w:val="18"/>
                <w:lang w:eastAsia="sv-SE"/>
              </w:rPr>
              <w:t>field descriptions</w:t>
            </w:r>
          </w:p>
        </w:tc>
      </w:tr>
      <w:tr w:rsidR="006D6559" w:rsidRPr="006D6559" w14:paraId="6094816F" w14:textId="77777777" w:rsidTr="00381DD8">
        <w:tc>
          <w:tcPr>
            <w:tcW w:w="14173" w:type="dxa"/>
            <w:tcBorders>
              <w:top w:val="single" w:sz="4" w:space="0" w:color="auto"/>
              <w:left w:val="single" w:sz="4" w:space="0" w:color="auto"/>
              <w:bottom w:val="single" w:sz="4" w:space="0" w:color="auto"/>
              <w:right w:val="single" w:sz="4" w:space="0" w:color="auto"/>
            </w:tcBorders>
          </w:tcPr>
          <w:p w14:paraId="7BDEAC02"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6D6559">
              <w:rPr>
                <w:rFonts w:ascii="Arial" w:eastAsia="Times New Roman" w:hAnsi="Arial"/>
                <w:b/>
                <w:i/>
                <w:sz w:val="18"/>
                <w:lang w:eastAsia="sv-SE"/>
              </w:rPr>
              <w:t>deactivatedSCG-Config</w:t>
            </w:r>
          </w:p>
          <w:p w14:paraId="2879B7FF"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6D6559">
              <w:rPr>
                <w:rFonts w:ascii="Arial" w:eastAsia="Times New Roman" w:hAnsi="Arial"/>
                <w:sz w:val="18"/>
                <w:lang w:eastAsia="sv-SE"/>
              </w:rPr>
              <w:t xml:space="preserve">Configuration applicable when the SCG is deactivated. The network always configures this field before or when indicating that the SCG is deactivated in an </w:t>
            </w:r>
            <w:r w:rsidRPr="006D6559">
              <w:rPr>
                <w:rFonts w:ascii="Arial" w:eastAsia="Times New Roman" w:hAnsi="Arial"/>
                <w:i/>
                <w:sz w:val="18"/>
                <w:lang w:eastAsia="sv-SE"/>
              </w:rPr>
              <w:t>RRCReconfiguration</w:t>
            </w:r>
            <w:r w:rsidRPr="006D6559">
              <w:rPr>
                <w:rFonts w:ascii="Arial" w:eastAsia="Times New Roman" w:hAnsi="Arial"/>
                <w:sz w:val="18"/>
                <w:lang w:eastAsia="sv-SE"/>
              </w:rPr>
              <w:t xml:space="preserve">, </w:t>
            </w:r>
            <w:r w:rsidRPr="006D6559">
              <w:rPr>
                <w:rFonts w:ascii="Arial" w:eastAsia="Times New Roman" w:hAnsi="Arial"/>
                <w:i/>
                <w:sz w:val="18"/>
                <w:lang w:eastAsia="sv-SE"/>
              </w:rPr>
              <w:t>RRCResume</w:t>
            </w:r>
            <w:r w:rsidRPr="006D6559">
              <w:rPr>
                <w:rFonts w:ascii="Arial" w:eastAsia="Times New Roman" w:hAnsi="Arial"/>
                <w:sz w:val="18"/>
                <w:lang w:eastAsia="sv-SE"/>
              </w:rPr>
              <w:t xml:space="preserve">, E-UTRA </w:t>
            </w:r>
            <w:r w:rsidRPr="006D6559">
              <w:rPr>
                <w:rFonts w:ascii="Arial" w:eastAsia="Times New Roman" w:hAnsi="Arial"/>
                <w:i/>
                <w:sz w:val="18"/>
                <w:lang w:eastAsia="sv-SE"/>
              </w:rPr>
              <w:t>RRCConnectionReconfiguration</w:t>
            </w:r>
            <w:r w:rsidRPr="006D6559">
              <w:rPr>
                <w:rFonts w:ascii="Arial" w:eastAsia="Times New Roman" w:hAnsi="Arial"/>
                <w:sz w:val="18"/>
                <w:lang w:eastAsia="sv-SE"/>
              </w:rPr>
              <w:t xml:space="preserve"> or E-UTRA </w:t>
            </w:r>
            <w:r w:rsidRPr="006D6559">
              <w:rPr>
                <w:rFonts w:ascii="Arial" w:eastAsia="Times New Roman" w:hAnsi="Arial"/>
                <w:i/>
                <w:sz w:val="18"/>
                <w:lang w:eastAsia="sv-SE"/>
              </w:rPr>
              <w:t>RRCConnectionResume</w:t>
            </w:r>
            <w:r w:rsidRPr="006D6559">
              <w:rPr>
                <w:rFonts w:ascii="Arial" w:eastAsia="Times New Roman" w:hAnsi="Arial"/>
                <w:sz w:val="18"/>
                <w:lang w:eastAsia="sv-SE"/>
              </w:rPr>
              <w:t xml:space="preserve"> message.</w:t>
            </w:r>
          </w:p>
        </w:tc>
      </w:tr>
      <w:tr w:rsidR="006D6559" w:rsidRPr="006D6559" w14:paraId="39A749D0" w14:textId="77777777" w:rsidTr="00381DD8">
        <w:tc>
          <w:tcPr>
            <w:tcW w:w="14173" w:type="dxa"/>
            <w:tcBorders>
              <w:top w:val="single" w:sz="4" w:space="0" w:color="auto"/>
              <w:left w:val="single" w:sz="4" w:space="0" w:color="auto"/>
              <w:bottom w:val="single" w:sz="4" w:space="0" w:color="auto"/>
              <w:right w:val="single" w:sz="4" w:space="0" w:color="auto"/>
            </w:tcBorders>
          </w:tcPr>
          <w:p w14:paraId="3C366A53"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6D6559">
              <w:rPr>
                <w:rFonts w:ascii="Arial" w:eastAsia="Times New Roman" w:hAnsi="Arial"/>
                <w:b/>
                <w:bCs/>
                <w:i/>
                <w:iCs/>
                <w:sz w:val="18"/>
                <w:lang w:eastAsia="sv-SE"/>
              </w:rPr>
              <w:t>goodServingCellEvaluationBFD</w:t>
            </w:r>
          </w:p>
          <w:p w14:paraId="0E99B451"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6D6559">
              <w:rPr>
                <w:rFonts w:ascii="Arial" w:eastAsia="Times New Roman" w:hAnsi="Arial"/>
                <w:sz w:val="18"/>
                <w:lang w:eastAsia="sv-SE"/>
              </w:rPr>
              <w:t>Indicates the criterion for a UE to detect the good serving cell quality for BFD relaxation in the SpCell in RRC_CONNECTED. The field is always configured when the network enables BFD relaxation for the UE</w:t>
            </w:r>
            <w:r w:rsidRPr="006D6559">
              <w:rPr>
                <w:rFonts w:ascii="Arial" w:eastAsia="等线" w:hAnsi="Arial"/>
                <w:sz w:val="18"/>
                <w:lang w:eastAsia="zh-CN"/>
              </w:rPr>
              <w:t xml:space="preserve"> in this SpCell</w:t>
            </w:r>
            <w:r w:rsidRPr="006D6559">
              <w:rPr>
                <w:rFonts w:ascii="Arial" w:eastAsia="Times New Roman" w:hAnsi="Arial"/>
                <w:sz w:val="18"/>
                <w:lang w:eastAsia="sv-SE"/>
              </w:rPr>
              <w:t>.</w:t>
            </w:r>
            <w:r w:rsidRPr="006D6559">
              <w:rPr>
                <w:rFonts w:ascii="Arial" w:eastAsia="Times New Roman" w:hAnsi="Arial"/>
                <w:bCs/>
                <w:iCs/>
                <w:sz w:val="18"/>
                <w:szCs w:val="22"/>
                <w:lang w:eastAsia="sv-SE"/>
              </w:rPr>
              <w:t xml:space="preserve"> This field is absent if </w:t>
            </w:r>
            <w:r w:rsidRPr="006D6559">
              <w:rPr>
                <w:rFonts w:ascii="Arial" w:eastAsia="Times New Roman" w:hAnsi="Arial"/>
                <w:bCs/>
                <w:i/>
                <w:iCs/>
                <w:sz w:val="18"/>
                <w:szCs w:val="22"/>
                <w:lang w:eastAsia="sv-SE"/>
              </w:rPr>
              <w:t xml:space="preserve">failureDetectionSetN </w:t>
            </w:r>
            <w:r w:rsidRPr="006D6559">
              <w:rPr>
                <w:rFonts w:ascii="Arial" w:eastAsia="Times New Roman" w:hAnsi="Arial"/>
                <w:bCs/>
                <w:iCs/>
                <w:sz w:val="18"/>
                <w:szCs w:val="22"/>
                <w:lang w:eastAsia="sv-SE"/>
              </w:rPr>
              <w:t>is present for the SpCell.</w:t>
            </w:r>
          </w:p>
        </w:tc>
      </w:tr>
      <w:tr w:rsidR="006D6559" w:rsidRPr="006D6559" w14:paraId="0D2D3277" w14:textId="77777777" w:rsidTr="00381DD8">
        <w:tc>
          <w:tcPr>
            <w:tcW w:w="14173" w:type="dxa"/>
            <w:tcBorders>
              <w:top w:val="single" w:sz="4" w:space="0" w:color="auto"/>
              <w:left w:val="single" w:sz="4" w:space="0" w:color="auto"/>
              <w:bottom w:val="single" w:sz="4" w:space="0" w:color="auto"/>
              <w:right w:val="single" w:sz="4" w:space="0" w:color="auto"/>
            </w:tcBorders>
          </w:tcPr>
          <w:p w14:paraId="61C787DA"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6D6559">
              <w:rPr>
                <w:rFonts w:ascii="Arial" w:eastAsia="Times New Roman" w:hAnsi="Arial"/>
                <w:b/>
                <w:bCs/>
                <w:i/>
                <w:iCs/>
                <w:sz w:val="18"/>
                <w:lang w:eastAsia="sv-SE"/>
              </w:rPr>
              <w:t>goodServingCellEvaluationRLM</w:t>
            </w:r>
          </w:p>
          <w:p w14:paraId="3EB3A77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6D6559">
              <w:rPr>
                <w:rFonts w:ascii="Arial" w:eastAsia="Times New Roman" w:hAnsi="Arial"/>
                <w:sz w:val="18"/>
                <w:lang w:eastAsia="sv-SE"/>
              </w:rPr>
              <w:t>Indicates the criterion for a UE to detect the good serving cell quality for RLM relaxation in the SpCell in RRC_CONNECTED. The field is always configured when the network enables RLM relaxation for the UE</w:t>
            </w:r>
            <w:r w:rsidRPr="006D6559">
              <w:rPr>
                <w:rFonts w:ascii="Arial" w:eastAsia="等线" w:hAnsi="Arial"/>
                <w:sz w:val="18"/>
                <w:lang w:eastAsia="zh-CN"/>
              </w:rPr>
              <w:t xml:space="preserve"> in this SpCell</w:t>
            </w:r>
            <w:r w:rsidRPr="006D6559">
              <w:rPr>
                <w:rFonts w:ascii="Arial" w:eastAsia="Times New Roman" w:hAnsi="Arial"/>
                <w:sz w:val="18"/>
                <w:lang w:eastAsia="sv-SE"/>
              </w:rPr>
              <w:t>.</w:t>
            </w:r>
          </w:p>
        </w:tc>
      </w:tr>
      <w:tr w:rsidR="006D6559" w:rsidRPr="006D6559" w14:paraId="0827D78B" w14:textId="77777777" w:rsidTr="00381DD8">
        <w:tc>
          <w:tcPr>
            <w:tcW w:w="14173" w:type="dxa"/>
            <w:tcBorders>
              <w:top w:val="single" w:sz="4" w:space="0" w:color="auto"/>
              <w:left w:val="single" w:sz="4" w:space="0" w:color="auto"/>
              <w:bottom w:val="single" w:sz="4" w:space="0" w:color="auto"/>
              <w:right w:val="single" w:sz="4" w:space="0" w:color="auto"/>
            </w:tcBorders>
          </w:tcPr>
          <w:p w14:paraId="19F5C0B8"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6D6559">
              <w:rPr>
                <w:rFonts w:ascii="Arial" w:eastAsia="Times New Roman" w:hAnsi="Arial"/>
                <w:b/>
                <w:bCs/>
                <w:i/>
                <w:iCs/>
                <w:sz w:val="18"/>
                <w:lang w:eastAsia="sv-SE"/>
              </w:rPr>
              <w:t>lowMobilityEvaluationConnected</w:t>
            </w:r>
          </w:p>
          <w:p w14:paraId="03EF233F"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6D6559">
              <w:rPr>
                <w:rFonts w:ascii="Arial" w:eastAsia="Times New Roman" w:hAnsi="Arial"/>
                <w:sz w:val="18"/>
                <w:lang w:eastAsia="sv-SE"/>
              </w:rPr>
              <w:t xml:space="preserve">Indicates the criterion for a UE to detect low mobility in RRC_CONNECTED in an SpCell. The </w:t>
            </w:r>
            <w:r w:rsidRPr="006D6559">
              <w:rPr>
                <w:rFonts w:ascii="Arial" w:eastAsia="Times New Roman" w:hAnsi="Arial"/>
                <w:i/>
                <w:iCs/>
                <w:sz w:val="18"/>
                <w:lang w:eastAsia="sv-SE"/>
              </w:rPr>
              <w:t>s-SearchDeltaP-Connected</w:t>
            </w:r>
            <w:r w:rsidRPr="006D6559">
              <w:rPr>
                <w:rFonts w:ascii="Arial" w:eastAsia="Times New Roman" w:hAnsi="Arial"/>
                <w:sz w:val="18"/>
                <w:lang w:eastAsia="sv-SE"/>
              </w:rPr>
              <w:t xml:space="preserve"> is the parameter "S</w:t>
            </w:r>
            <w:r w:rsidRPr="006D6559">
              <w:rPr>
                <w:rFonts w:ascii="Arial" w:eastAsia="Times New Roman" w:hAnsi="Arial"/>
                <w:sz w:val="18"/>
                <w:vertAlign w:val="subscript"/>
                <w:lang w:eastAsia="sv-SE"/>
              </w:rPr>
              <w:t>SearchDeltaP-connected</w:t>
            </w:r>
            <w:r w:rsidRPr="006D6559">
              <w:rPr>
                <w:rFonts w:ascii="Arial" w:eastAsia="Times New Roman" w:hAnsi="Arial"/>
                <w:sz w:val="18"/>
                <w:lang w:eastAsia="sv-SE"/>
              </w:rPr>
              <w:t xml:space="preserve">". Value </w:t>
            </w:r>
            <w:r w:rsidRPr="006D6559">
              <w:rPr>
                <w:rFonts w:ascii="Arial" w:eastAsia="Times New Roman" w:hAnsi="Arial"/>
                <w:i/>
                <w:iCs/>
                <w:sz w:val="18"/>
                <w:lang w:eastAsia="sv-SE"/>
              </w:rPr>
              <w:t>dB</w:t>
            </w:r>
            <w:r w:rsidRPr="006D6559">
              <w:rPr>
                <w:rFonts w:ascii="Arial" w:eastAsia="Times New Roman" w:hAnsi="Arial"/>
                <w:sz w:val="18"/>
                <w:lang w:eastAsia="sv-SE"/>
              </w:rPr>
              <w:t xml:space="preserve">3 corresponds to 3 dB, </w:t>
            </w:r>
            <w:r w:rsidRPr="006D6559">
              <w:rPr>
                <w:rFonts w:ascii="Arial" w:eastAsia="Times New Roman" w:hAnsi="Arial"/>
                <w:i/>
                <w:iCs/>
                <w:sz w:val="18"/>
                <w:lang w:eastAsia="sv-SE"/>
              </w:rPr>
              <w:t>dB</w:t>
            </w:r>
            <w:r w:rsidRPr="006D6559">
              <w:rPr>
                <w:rFonts w:ascii="Arial" w:eastAsia="Times New Roman" w:hAnsi="Arial"/>
                <w:sz w:val="18"/>
                <w:lang w:eastAsia="sv-SE"/>
              </w:rPr>
              <w:t xml:space="preserve">6 corresponds to 6 dB and so on. The </w:t>
            </w:r>
            <w:r w:rsidRPr="006D6559">
              <w:rPr>
                <w:rFonts w:ascii="Arial" w:eastAsia="Times New Roman" w:hAnsi="Arial"/>
                <w:i/>
                <w:iCs/>
                <w:sz w:val="18"/>
                <w:lang w:eastAsia="sv-SE"/>
              </w:rPr>
              <w:t>t-SearchDeltaP-Connected</w:t>
            </w:r>
            <w:r w:rsidRPr="006D6559">
              <w:rPr>
                <w:rFonts w:ascii="Arial" w:eastAsia="Times New Roman" w:hAnsi="Arial"/>
                <w:sz w:val="18"/>
                <w:lang w:eastAsia="sv-SE"/>
              </w:rPr>
              <w:t xml:space="preserve"> is the parameter "T</w:t>
            </w:r>
            <w:r w:rsidRPr="006D6559">
              <w:rPr>
                <w:rFonts w:ascii="Arial" w:eastAsia="Times New Roman" w:hAnsi="Arial"/>
                <w:sz w:val="18"/>
                <w:vertAlign w:val="subscript"/>
                <w:lang w:eastAsia="sv-SE"/>
              </w:rPr>
              <w:t>SearchDeltaP-Connected</w:t>
            </w:r>
            <w:r w:rsidRPr="006D6559">
              <w:rPr>
                <w:rFonts w:ascii="Arial" w:eastAsia="Times New Roman" w:hAnsi="Arial"/>
                <w:sz w:val="18"/>
                <w:lang w:eastAsia="sv-SE"/>
              </w:rPr>
              <w:t xml:space="preserve">". </w:t>
            </w:r>
            <w:r w:rsidRPr="006D6559">
              <w:rPr>
                <w:rFonts w:ascii="Arial" w:eastAsia="Times New Roman" w:hAnsi="Arial"/>
                <w:noProof/>
                <w:sz w:val="18"/>
                <w:lang w:eastAsia="sv-SE"/>
              </w:rPr>
              <w:t xml:space="preserve">Value </w:t>
            </w:r>
            <w:r w:rsidRPr="006D6559">
              <w:rPr>
                <w:rFonts w:ascii="Arial" w:eastAsia="Times New Roman" w:hAnsi="Arial"/>
                <w:i/>
                <w:sz w:val="18"/>
                <w:lang w:eastAsia="sv-SE"/>
              </w:rPr>
              <w:t>s5</w:t>
            </w:r>
            <w:r w:rsidRPr="006D6559">
              <w:rPr>
                <w:rFonts w:ascii="Arial" w:eastAsia="Times New Roman" w:hAnsi="Arial"/>
                <w:noProof/>
                <w:sz w:val="18"/>
                <w:lang w:eastAsia="sv-SE"/>
              </w:rPr>
              <w:t xml:space="preserve"> means 5 seconds, value </w:t>
            </w:r>
            <w:r w:rsidRPr="006D6559">
              <w:rPr>
                <w:rFonts w:ascii="Arial" w:eastAsia="Times New Roman" w:hAnsi="Arial"/>
                <w:i/>
                <w:sz w:val="18"/>
                <w:lang w:eastAsia="sv-SE"/>
              </w:rPr>
              <w:t xml:space="preserve">s10 </w:t>
            </w:r>
            <w:r w:rsidRPr="006D6559">
              <w:rPr>
                <w:rFonts w:ascii="Arial" w:eastAsia="Times New Roman" w:hAnsi="Arial"/>
                <w:noProof/>
                <w:sz w:val="18"/>
                <w:lang w:eastAsia="sv-SE"/>
              </w:rPr>
              <w:t xml:space="preserve">means 10 seconds and so on. </w:t>
            </w:r>
            <w:r w:rsidRPr="006D6559">
              <w:rPr>
                <w:rFonts w:ascii="Arial" w:eastAsia="Times New Roman" w:hAnsi="Arial"/>
                <w:sz w:val="18"/>
                <w:lang w:eastAsia="sv-SE"/>
              </w:rPr>
              <w:t>Low mobility criterion is configured in NR PCell for the case of NR SA/ NR CA/ NE-DC/NR-DC, and in the NR PSCell for the case of EN-DC.</w:t>
            </w:r>
          </w:p>
        </w:tc>
      </w:tr>
      <w:tr w:rsidR="006D6559" w:rsidRPr="006D6559" w14:paraId="23C8323A"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7B84B70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6D6559">
              <w:rPr>
                <w:rFonts w:ascii="Arial" w:eastAsia="Times New Roman" w:hAnsi="Arial"/>
                <w:b/>
                <w:i/>
                <w:sz w:val="18"/>
                <w:szCs w:val="22"/>
                <w:lang w:eastAsia="sv-SE"/>
              </w:rPr>
              <w:t>reconfigurationWithSync</w:t>
            </w:r>
          </w:p>
          <w:p w14:paraId="2D6F5979"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6D6559">
              <w:rPr>
                <w:rFonts w:ascii="Arial" w:eastAsia="Times New Roman" w:hAnsi="Arial"/>
                <w:sz w:val="18"/>
                <w:szCs w:val="22"/>
                <w:lang w:eastAsia="sv-SE"/>
              </w:rPr>
              <w:t>Parameters for the synchronous reconfiguration to the target SpCell.</w:t>
            </w:r>
          </w:p>
        </w:tc>
      </w:tr>
      <w:tr w:rsidR="006D6559" w:rsidRPr="006D6559" w14:paraId="6EBA5CDA"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523BA88C"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6D6559">
              <w:rPr>
                <w:rFonts w:ascii="Arial" w:eastAsia="Times New Roman" w:hAnsi="Arial"/>
                <w:b/>
                <w:i/>
                <w:sz w:val="18"/>
                <w:szCs w:val="22"/>
                <w:lang w:eastAsia="sv-SE"/>
              </w:rPr>
              <w:t>rlf-TimersAndConstants</w:t>
            </w:r>
          </w:p>
          <w:p w14:paraId="55BDD5A7"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6D6559">
              <w:rPr>
                <w:rFonts w:ascii="Arial" w:eastAsia="Times New Roman" w:hAnsi="Arial"/>
                <w:sz w:val="18"/>
                <w:szCs w:val="22"/>
                <w:lang w:eastAsia="sv-SE"/>
              </w:rPr>
              <w:t xml:space="preserve">Timers and constants for detecting and triggering cell-level radio link failure. For the SCG, </w:t>
            </w:r>
            <w:r w:rsidRPr="006D6559">
              <w:rPr>
                <w:rFonts w:ascii="Arial" w:eastAsia="Times New Roman" w:hAnsi="Arial"/>
                <w:i/>
                <w:sz w:val="18"/>
                <w:lang w:eastAsia="sv-SE"/>
              </w:rPr>
              <w:t>rlf-TimersAndConstants</w:t>
            </w:r>
            <w:r w:rsidRPr="006D6559">
              <w:rPr>
                <w:rFonts w:ascii="Arial" w:eastAsia="Times New Roman" w:hAnsi="Arial"/>
                <w:sz w:val="18"/>
                <w:szCs w:val="22"/>
                <w:lang w:eastAsia="sv-SE"/>
              </w:rPr>
              <w:t xml:space="preserve"> can only be set to </w:t>
            </w:r>
            <w:r w:rsidRPr="006D6559">
              <w:rPr>
                <w:rFonts w:ascii="Arial" w:eastAsia="Times New Roman" w:hAnsi="Arial"/>
                <w:i/>
                <w:sz w:val="18"/>
                <w:szCs w:val="22"/>
                <w:lang w:eastAsia="sv-SE"/>
              </w:rPr>
              <w:t>setup</w:t>
            </w:r>
            <w:r w:rsidRPr="006D6559">
              <w:rPr>
                <w:rFonts w:ascii="Arial" w:eastAsia="Times New Roman" w:hAnsi="Arial"/>
                <w:sz w:val="18"/>
                <w:szCs w:val="22"/>
                <w:lang w:eastAsia="sv-SE"/>
              </w:rPr>
              <w:t xml:space="preserve"> and is always included at SCG addition.</w:t>
            </w:r>
          </w:p>
        </w:tc>
      </w:tr>
      <w:tr w:rsidR="006D6559" w:rsidRPr="006D6559" w14:paraId="4CF54D18"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7E891AB1"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6D6559">
              <w:rPr>
                <w:rFonts w:ascii="Arial" w:eastAsia="Times New Roman" w:hAnsi="Arial"/>
                <w:b/>
                <w:i/>
                <w:sz w:val="18"/>
                <w:szCs w:val="22"/>
                <w:lang w:eastAsia="sv-SE"/>
              </w:rPr>
              <w:t>servCellIndex</w:t>
            </w:r>
          </w:p>
          <w:p w14:paraId="6CD1F01C"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6D6559">
              <w:rPr>
                <w:rFonts w:ascii="Arial" w:eastAsia="Times New Roman" w:hAnsi="Arial"/>
                <w:sz w:val="18"/>
                <w:szCs w:val="22"/>
                <w:lang w:eastAsia="sv-SE"/>
              </w:rPr>
              <w:t>Serving cell ID of a PSCell. The PCell of the Master Cell Group uses ID = 0.</w:t>
            </w:r>
          </w:p>
        </w:tc>
      </w:tr>
    </w:tbl>
    <w:p w14:paraId="799B7359" w14:textId="77777777" w:rsidR="006D6559" w:rsidRPr="006D6559" w:rsidRDefault="006D6559" w:rsidP="006D6559">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D6559" w:rsidRPr="006D6559" w14:paraId="669097EE"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5BA5112B" w14:textId="77777777" w:rsidR="006D6559" w:rsidRPr="006D6559" w:rsidRDefault="006D6559" w:rsidP="006D6559">
            <w:pPr>
              <w:keepNext/>
              <w:keepLines/>
              <w:overflowPunct w:val="0"/>
              <w:autoSpaceDE w:val="0"/>
              <w:autoSpaceDN w:val="0"/>
              <w:adjustRightInd w:val="0"/>
              <w:spacing w:after="0" w:line="240" w:lineRule="auto"/>
              <w:jc w:val="center"/>
              <w:textAlignment w:val="baseline"/>
              <w:rPr>
                <w:rFonts w:ascii="Arial" w:eastAsia="Times New Roman" w:hAnsi="Arial"/>
                <w:i/>
                <w:iCs/>
                <w:sz w:val="18"/>
                <w:lang w:eastAsia="sv-SE"/>
              </w:rPr>
            </w:pPr>
            <w:r w:rsidRPr="006D6559">
              <w:rPr>
                <w:rFonts w:ascii="Arial" w:eastAsia="Times New Roman" w:hAnsi="Arial"/>
                <w:b/>
                <w:i/>
                <w:iCs/>
                <w:sz w:val="18"/>
                <w:lang w:eastAsia="sv-SE"/>
              </w:rPr>
              <w:t>SL-PathSwitchConfig</w:t>
            </w:r>
            <w:r w:rsidRPr="006D6559">
              <w:rPr>
                <w:rFonts w:ascii="Arial" w:eastAsia="Times New Roman" w:hAnsi="Arial"/>
                <w:b/>
                <w:sz w:val="18"/>
                <w:lang w:eastAsia="sv-SE"/>
              </w:rPr>
              <w:t xml:space="preserve"> field descriptions</w:t>
            </w:r>
          </w:p>
        </w:tc>
      </w:tr>
      <w:tr w:rsidR="006D6559" w:rsidRPr="006D6559" w14:paraId="6F915B10"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54216239"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6D6559">
              <w:rPr>
                <w:rFonts w:ascii="Arial" w:eastAsia="Times New Roman" w:hAnsi="Arial"/>
                <w:b/>
                <w:bCs/>
                <w:i/>
                <w:iCs/>
                <w:sz w:val="18"/>
                <w:lang w:eastAsia="sv-SE"/>
              </w:rPr>
              <w:t>targetRelayUE-Identity</w:t>
            </w:r>
          </w:p>
          <w:p w14:paraId="1FC1F99A"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6D6559">
              <w:rPr>
                <w:rFonts w:ascii="Arial" w:eastAsia="Times New Roman" w:hAnsi="Arial"/>
                <w:sz w:val="18"/>
                <w:lang w:eastAsia="sv-SE"/>
              </w:rPr>
              <w:t>Indicates the L2 source ID of the target L2 U2N Relay UE during path switch.</w:t>
            </w:r>
          </w:p>
        </w:tc>
      </w:tr>
      <w:tr w:rsidR="006D6559" w:rsidRPr="006D6559" w14:paraId="1D2ACC84"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365F7803"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6D6559">
              <w:rPr>
                <w:rFonts w:ascii="Arial" w:eastAsia="Times New Roman" w:hAnsi="Arial"/>
                <w:b/>
                <w:bCs/>
                <w:i/>
                <w:iCs/>
                <w:sz w:val="18"/>
                <w:lang w:eastAsia="sv-SE"/>
              </w:rPr>
              <w:t>T420</w:t>
            </w:r>
          </w:p>
          <w:p w14:paraId="078BE708"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6D6559">
              <w:rPr>
                <w:rFonts w:ascii="Arial" w:eastAsia="Times New Roman" w:hAnsi="Arial"/>
                <w:sz w:val="18"/>
                <w:lang w:eastAsia="sv-SE"/>
              </w:rPr>
              <w:t>Indicates the timer value of T420 to be used during path switch.</w:t>
            </w:r>
          </w:p>
        </w:tc>
      </w:tr>
    </w:tbl>
    <w:p w14:paraId="0DF496AF" w14:textId="77777777" w:rsidR="006D6559" w:rsidRPr="006D6559" w:rsidRDefault="006D6559" w:rsidP="006D6559">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D6559" w:rsidRPr="006D6559" w14:paraId="08F0FECD" w14:textId="77777777" w:rsidTr="00381DD8">
        <w:tc>
          <w:tcPr>
            <w:tcW w:w="4027" w:type="dxa"/>
            <w:tcBorders>
              <w:top w:val="single" w:sz="4" w:space="0" w:color="auto"/>
              <w:left w:val="single" w:sz="4" w:space="0" w:color="auto"/>
              <w:bottom w:val="single" w:sz="4" w:space="0" w:color="auto"/>
              <w:right w:val="single" w:sz="4" w:space="0" w:color="auto"/>
            </w:tcBorders>
            <w:hideMark/>
          </w:tcPr>
          <w:p w14:paraId="7B4569EC" w14:textId="77777777" w:rsidR="006D6559" w:rsidRPr="006D6559" w:rsidRDefault="006D6559" w:rsidP="006D6559">
            <w:pPr>
              <w:keepNext/>
              <w:keepLines/>
              <w:overflowPunct w:val="0"/>
              <w:autoSpaceDE w:val="0"/>
              <w:autoSpaceDN w:val="0"/>
              <w:adjustRightInd w:val="0"/>
              <w:spacing w:after="0" w:line="240" w:lineRule="auto"/>
              <w:jc w:val="center"/>
              <w:textAlignment w:val="baseline"/>
              <w:rPr>
                <w:rFonts w:ascii="Arial" w:eastAsia="Calibri" w:hAnsi="Arial"/>
                <w:b/>
                <w:sz w:val="18"/>
                <w:szCs w:val="22"/>
                <w:lang w:eastAsia="sv-SE"/>
              </w:rPr>
            </w:pPr>
            <w:r w:rsidRPr="006D6559">
              <w:rPr>
                <w:rFonts w:ascii="Arial" w:eastAsia="Calibri"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0FD8556" w14:textId="77777777" w:rsidR="006D6559" w:rsidRPr="006D6559" w:rsidRDefault="006D6559" w:rsidP="006D6559">
            <w:pPr>
              <w:keepNext/>
              <w:keepLines/>
              <w:overflowPunct w:val="0"/>
              <w:autoSpaceDE w:val="0"/>
              <w:autoSpaceDN w:val="0"/>
              <w:adjustRightInd w:val="0"/>
              <w:spacing w:after="0" w:line="240" w:lineRule="auto"/>
              <w:jc w:val="center"/>
              <w:textAlignment w:val="baseline"/>
              <w:rPr>
                <w:rFonts w:ascii="Arial" w:eastAsia="Calibri" w:hAnsi="Arial"/>
                <w:b/>
                <w:sz w:val="18"/>
                <w:szCs w:val="22"/>
                <w:lang w:eastAsia="sv-SE"/>
              </w:rPr>
            </w:pPr>
            <w:r w:rsidRPr="006D6559">
              <w:rPr>
                <w:rFonts w:ascii="Arial" w:eastAsia="Calibri" w:hAnsi="Arial"/>
                <w:b/>
                <w:sz w:val="18"/>
                <w:szCs w:val="22"/>
                <w:lang w:eastAsia="sv-SE"/>
              </w:rPr>
              <w:t>Explanation</w:t>
            </w:r>
          </w:p>
        </w:tc>
      </w:tr>
      <w:tr w:rsidR="006D6559" w:rsidRPr="006D6559" w14:paraId="4C6200A5" w14:textId="77777777" w:rsidTr="00381DD8">
        <w:tc>
          <w:tcPr>
            <w:tcW w:w="4027" w:type="dxa"/>
            <w:tcBorders>
              <w:top w:val="single" w:sz="4" w:space="0" w:color="auto"/>
              <w:left w:val="single" w:sz="4" w:space="0" w:color="auto"/>
              <w:bottom w:val="single" w:sz="4" w:space="0" w:color="auto"/>
              <w:right w:val="single" w:sz="4" w:space="0" w:color="auto"/>
            </w:tcBorders>
          </w:tcPr>
          <w:p w14:paraId="206BA7AF"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i/>
                <w:iCs/>
                <w:sz w:val="18"/>
                <w:lang w:eastAsia="sv-SE"/>
              </w:rPr>
            </w:pPr>
            <w:r w:rsidRPr="006D6559">
              <w:rPr>
                <w:rFonts w:ascii="Arial" w:eastAsia="Calibri" w:hAnsi="Arial"/>
                <w:i/>
                <w:iCs/>
                <w:sz w:val="18"/>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5D0CBAAA"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lang w:eastAsia="sv-SE"/>
              </w:rPr>
            </w:pPr>
            <w:r w:rsidRPr="006D6559">
              <w:rPr>
                <w:rFonts w:ascii="Arial" w:eastAsia="Calibri" w:hAnsi="Arial"/>
                <w:sz w:val="18"/>
                <w:lang w:eastAsia="sv-SE"/>
              </w:rPr>
              <w:t xml:space="preserve">The field is optionally present, Need R, if </w:t>
            </w:r>
            <w:r w:rsidRPr="006D6559">
              <w:rPr>
                <w:rFonts w:ascii="Arial" w:eastAsia="Calibri" w:hAnsi="Arial"/>
                <w:i/>
                <w:iCs/>
                <w:sz w:val="18"/>
                <w:lang w:eastAsia="sv-SE"/>
              </w:rPr>
              <w:t>uplinkTxSwitching</w:t>
            </w:r>
            <w:r w:rsidRPr="006D6559">
              <w:rPr>
                <w:rFonts w:ascii="Arial" w:eastAsia="Calibri" w:hAnsi="Arial"/>
                <w:sz w:val="18"/>
                <w:lang w:eastAsia="sv-SE"/>
              </w:rPr>
              <w:t xml:space="preserve"> is configured; otherwise it is absent, Need R.</w:t>
            </w:r>
          </w:p>
        </w:tc>
      </w:tr>
      <w:tr w:rsidR="006D6559" w:rsidRPr="006D6559" w14:paraId="5F2E58C9" w14:textId="77777777" w:rsidTr="00381DD8">
        <w:tc>
          <w:tcPr>
            <w:tcW w:w="4027" w:type="dxa"/>
            <w:tcBorders>
              <w:top w:val="single" w:sz="4" w:space="0" w:color="auto"/>
              <w:left w:val="single" w:sz="4" w:space="0" w:color="auto"/>
              <w:bottom w:val="single" w:sz="4" w:space="0" w:color="auto"/>
              <w:right w:val="single" w:sz="4" w:space="0" w:color="auto"/>
            </w:tcBorders>
            <w:hideMark/>
          </w:tcPr>
          <w:p w14:paraId="66BFA191"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i/>
                <w:sz w:val="18"/>
                <w:szCs w:val="22"/>
                <w:lang w:eastAsia="sv-SE"/>
              </w:rPr>
            </w:pPr>
            <w:r w:rsidRPr="006D6559">
              <w:rPr>
                <w:rFonts w:ascii="Arial" w:eastAsia="Calibri" w:hAnsi="Arial"/>
                <w:i/>
                <w:sz w:val="18"/>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hideMark/>
          </w:tcPr>
          <w:p w14:paraId="60A61988"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sz w:val="18"/>
                <w:szCs w:val="22"/>
                <w:lang w:eastAsia="sv-SE"/>
              </w:rPr>
              <w:t xml:space="preserve">The field is optionally present, Need N, if the BWPs are reconfigured or if serving cells are added or removed. Otherwise it is absent. </w:t>
            </w:r>
          </w:p>
        </w:tc>
      </w:tr>
      <w:tr w:rsidR="006D6559" w:rsidRPr="006D6559" w14:paraId="70AEBBF1" w14:textId="77777777" w:rsidTr="00381DD8">
        <w:tc>
          <w:tcPr>
            <w:tcW w:w="4027" w:type="dxa"/>
            <w:tcBorders>
              <w:top w:val="single" w:sz="4" w:space="0" w:color="auto"/>
              <w:left w:val="single" w:sz="4" w:space="0" w:color="auto"/>
              <w:bottom w:val="single" w:sz="4" w:space="0" w:color="auto"/>
              <w:right w:val="single" w:sz="4" w:space="0" w:color="auto"/>
            </w:tcBorders>
          </w:tcPr>
          <w:p w14:paraId="101103D2"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i/>
                <w:sz w:val="18"/>
                <w:szCs w:val="22"/>
                <w:lang w:eastAsia="sv-SE"/>
              </w:rPr>
            </w:pPr>
            <w:r w:rsidRPr="006D6559">
              <w:rPr>
                <w:rFonts w:ascii="Arial" w:eastAsia="Calibri" w:hAnsi="Arial"/>
                <w:i/>
                <w:sz w:val="18"/>
                <w:szCs w:val="22"/>
                <w:lang w:eastAsia="sv-SE"/>
              </w:rPr>
              <w:t>DirectToIndirect-PathSwitch</w:t>
            </w:r>
          </w:p>
        </w:tc>
        <w:tc>
          <w:tcPr>
            <w:tcW w:w="10146" w:type="dxa"/>
            <w:tcBorders>
              <w:top w:val="single" w:sz="4" w:space="0" w:color="auto"/>
              <w:left w:val="single" w:sz="4" w:space="0" w:color="auto"/>
              <w:bottom w:val="single" w:sz="4" w:space="0" w:color="auto"/>
              <w:right w:val="single" w:sz="4" w:space="0" w:color="auto"/>
            </w:tcBorders>
          </w:tcPr>
          <w:p w14:paraId="77CC38DF"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sz w:val="18"/>
                <w:szCs w:val="22"/>
                <w:lang w:eastAsia="sv-SE"/>
              </w:rPr>
              <w:t xml:space="preserve">The field is mandatory present for the L2 U2N remote UE at path </w:t>
            </w:r>
            <w:r w:rsidRPr="006D6559">
              <w:rPr>
                <w:rFonts w:ascii="Arial" w:eastAsia="Calibri" w:hAnsi="Arial" w:cs="Arial"/>
                <w:sz w:val="18"/>
                <w:szCs w:val="18"/>
                <w:lang w:eastAsia="ja-JP"/>
              </w:rPr>
              <w:t>switch to the target L2 U2N Relay UE</w:t>
            </w:r>
            <w:r w:rsidRPr="006D6559">
              <w:rPr>
                <w:rFonts w:ascii="Arial" w:eastAsia="Calibri" w:hAnsi="Arial"/>
                <w:sz w:val="18"/>
                <w:szCs w:val="22"/>
                <w:lang w:eastAsia="sv-SE"/>
              </w:rPr>
              <w:t>. It is absent otherwise.</w:t>
            </w:r>
          </w:p>
        </w:tc>
      </w:tr>
      <w:tr w:rsidR="006D6559" w:rsidRPr="006D6559" w14:paraId="291453BC" w14:textId="77777777" w:rsidTr="00381DD8">
        <w:tc>
          <w:tcPr>
            <w:tcW w:w="4027" w:type="dxa"/>
            <w:tcBorders>
              <w:top w:val="single" w:sz="4" w:space="0" w:color="auto"/>
              <w:left w:val="single" w:sz="4" w:space="0" w:color="auto"/>
              <w:bottom w:val="single" w:sz="4" w:space="0" w:color="auto"/>
              <w:right w:val="single" w:sz="4" w:space="0" w:color="auto"/>
            </w:tcBorders>
          </w:tcPr>
          <w:p w14:paraId="7A6D1358"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i/>
                <w:sz w:val="18"/>
                <w:szCs w:val="22"/>
                <w:lang w:eastAsia="sv-SE"/>
              </w:rPr>
            </w:pPr>
            <w:r w:rsidRPr="006D6559">
              <w:rPr>
                <w:rFonts w:ascii="Arial" w:eastAsia="Calibri" w:hAnsi="Arial"/>
                <w:i/>
                <w:sz w:val="18"/>
                <w:szCs w:val="22"/>
                <w:lang w:eastAsia="ja-JP"/>
              </w:rPr>
              <w:t>DRX-Config2</w:t>
            </w:r>
          </w:p>
        </w:tc>
        <w:tc>
          <w:tcPr>
            <w:tcW w:w="10146" w:type="dxa"/>
            <w:tcBorders>
              <w:top w:val="single" w:sz="4" w:space="0" w:color="auto"/>
              <w:left w:val="single" w:sz="4" w:space="0" w:color="auto"/>
              <w:bottom w:val="single" w:sz="4" w:space="0" w:color="auto"/>
              <w:right w:val="single" w:sz="4" w:space="0" w:color="auto"/>
            </w:tcBorders>
          </w:tcPr>
          <w:p w14:paraId="458C0E7B"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sz w:val="18"/>
                <w:szCs w:val="22"/>
                <w:lang w:eastAsia="ja-JP"/>
              </w:rPr>
              <w:t xml:space="preserve">The field is optionally present, Need N, if </w:t>
            </w:r>
            <w:r w:rsidRPr="006D6559">
              <w:rPr>
                <w:rFonts w:ascii="Arial" w:eastAsia="Calibri" w:hAnsi="Arial"/>
                <w:i/>
                <w:sz w:val="18"/>
                <w:szCs w:val="22"/>
                <w:lang w:eastAsia="ja-JP"/>
              </w:rPr>
              <w:t>drx-ConfigSecondaryGroup</w:t>
            </w:r>
            <w:r w:rsidRPr="006D6559">
              <w:rPr>
                <w:rFonts w:ascii="Arial" w:eastAsia="Calibri" w:hAnsi="Arial"/>
                <w:sz w:val="18"/>
                <w:szCs w:val="22"/>
                <w:lang w:eastAsia="ja-JP"/>
              </w:rPr>
              <w:t xml:space="preserve"> is configured. It is absent otherwise.</w:t>
            </w:r>
          </w:p>
        </w:tc>
      </w:tr>
      <w:tr w:rsidR="006D6559" w:rsidRPr="006D6559" w14:paraId="62F0A704" w14:textId="77777777" w:rsidTr="00381DD8">
        <w:tc>
          <w:tcPr>
            <w:tcW w:w="4027" w:type="dxa"/>
            <w:tcBorders>
              <w:top w:val="single" w:sz="4" w:space="0" w:color="auto"/>
              <w:left w:val="single" w:sz="4" w:space="0" w:color="auto"/>
              <w:bottom w:val="single" w:sz="4" w:space="0" w:color="auto"/>
              <w:right w:val="single" w:sz="4" w:space="0" w:color="auto"/>
            </w:tcBorders>
          </w:tcPr>
          <w:p w14:paraId="0BDD1EFA"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i/>
                <w:iCs/>
                <w:sz w:val="18"/>
                <w:szCs w:val="22"/>
                <w:lang w:eastAsia="ja-JP"/>
              </w:rPr>
            </w:pPr>
            <w:r w:rsidRPr="006D6559">
              <w:rPr>
                <w:rFonts w:ascii="Arial" w:eastAsia="Times New Roman" w:hAnsi="Arial"/>
                <w:i/>
                <w:iCs/>
                <w:sz w:val="18"/>
                <w:lang w:eastAsia="ja-JP"/>
              </w:rPr>
              <w:t>PreConfigMG</w:t>
            </w:r>
          </w:p>
        </w:tc>
        <w:tc>
          <w:tcPr>
            <w:tcW w:w="10146" w:type="dxa"/>
            <w:tcBorders>
              <w:top w:val="single" w:sz="4" w:space="0" w:color="auto"/>
              <w:left w:val="single" w:sz="4" w:space="0" w:color="auto"/>
              <w:bottom w:val="single" w:sz="4" w:space="0" w:color="auto"/>
              <w:right w:val="single" w:sz="4" w:space="0" w:color="auto"/>
            </w:tcBorders>
          </w:tcPr>
          <w:p w14:paraId="3CFA21D4"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ja-JP"/>
              </w:rPr>
            </w:pPr>
            <w:r w:rsidRPr="006D6559">
              <w:rPr>
                <w:rFonts w:ascii="Arial" w:eastAsia="Times New Roman" w:hAnsi="Arial"/>
                <w:sz w:val="18"/>
                <w:lang w:eastAsia="ja-JP"/>
              </w:rPr>
              <w:t xml:space="preserve">The field is optionally present, Need R, if there is at least one per UE gap configured with </w:t>
            </w:r>
            <w:r w:rsidRPr="006D6559">
              <w:rPr>
                <w:rFonts w:ascii="Arial" w:eastAsia="Times New Roman" w:hAnsi="Arial"/>
                <w:i/>
                <w:iCs/>
                <w:sz w:val="18"/>
                <w:lang w:eastAsia="ja-JP"/>
              </w:rPr>
              <w:t>preConfigInd</w:t>
            </w:r>
            <w:r w:rsidRPr="006D6559">
              <w:rPr>
                <w:rFonts w:ascii="Arial" w:eastAsia="Times New Roman" w:hAnsi="Arial"/>
                <w:sz w:val="18"/>
                <w:lang w:eastAsia="ja-JP"/>
              </w:rPr>
              <w:t xml:space="preserve"> or there is at least one per FR gap of the same FR which the SCell belongs to and configured with </w:t>
            </w:r>
            <w:r w:rsidRPr="006D6559">
              <w:rPr>
                <w:rFonts w:ascii="Arial" w:eastAsia="Times New Roman" w:hAnsi="Arial"/>
                <w:i/>
                <w:iCs/>
                <w:sz w:val="18"/>
                <w:lang w:eastAsia="ja-JP"/>
              </w:rPr>
              <w:t>preConfigInd</w:t>
            </w:r>
            <w:r w:rsidRPr="006D6559">
              <w:rPr>
                <w:rFonts w:ascii="Arial" w:eastAsia="Times New Roman" w:hAnsi="Arial"/>
                <w:sz w:val="18"/>
                <w:lang w:eastAsia="ja-JP"/>
              </w:rPr>
              <w:t>. It is absent, Need R, otherwise.</w:t>
            </w:r>
          </w:p>
        </w:tc>
      </w:tr>
      <w:tr w:rsidR="006D6559" w:rsidRPr="006D6559" w14:paraId="08BA9D56" w14:textId="77777777" w:rsidTr="00381DD8">
        <w:tc>
          <w:tcPr>
            <w:tcW w:w="4027" w:type="dxa"/>
            <w:tcBorders>
              <w:top w:val="single" w:sz="4" w:space="0" w:color="auto"/>
              <w:left w:val="single" w:sz="4" w:space="0" w:color="auto"/>
              <w:bottom w:val="single" w:sz="4" w:space="0" w:color="auto"/>
              <w:right w:val="single" w:sz="4" w:space="0" w:color="auto"/>
            </w:tcBorders>
            <w:hideMark/>
          </w:tcPr>
          <w:p w14:paraId="45443EF6"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i/>
                <w:sz w:val="18"/>
                <w:szCs w:val="22"/>
                <w:lang w:eastAsia="sv-SE"/>
              </w:rPr>
            </w:pPr>
            <w:r w:rsidRPr="006D6559">
              <w:rPr>
                <w:rFonts w:ascii="Arial" w:eastAsia="Calibri" w:hAnsi="Arial"/>
                <w:i/>
                <w:sz w:val="18"/>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hideMark/>
          </w:tcPr>
          <w:p w14:paraId="66303C88"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ja-JP"/>
              </w:rPr>
            </w:pPr>
            <w:r w:rsidRPr="006D6559">
              <w:rPr>
                <w:rFonts w:ascii="Arial" w:eastAsia="Calibri" w:hAnsi="Arial" w:cs="Arial"/>
                <w:sz w:val="18"/>
                <w:szCs w:val="18"/>
                <w:lang w:eastAsia="sv-SE"/>
              </w:rPr>
              <w:t xml:space="preserve">The field is mandatory present in </w:t>
            </w:r>
            <w:r w:rsidRPr="006D6559">
              <w:rPr>
                <w:rFonts w:ascii="Arial" w:eastAsia="Calibri" w:hAnsi="Arial" w:cs="Arial"/>
                <w:sz w:val="18"/>
                <w:szCs w:val="18"/>
                <w:lang w:eastAsia="ja-JP"/>
              </w:rPr>
              <w:t>t</w:t>
            </w:r>
            <w:r w:rsidRPr="006D6559">
              <w:rPr>
                <w:rFonts w:ascii="Arial" w:eastAsia="Calibri" w:hAnsi="Arial"/>
                <w:sz w:val="18"/>
                <w:szCs w:val="22"/>
                <w:lang w:eastAsia="ja-JP"/>
              </w:rPr>
              <w:t xml:space="preserve">he </w:t>
            </w:r>
            <w:r w:rsidRPr="006D6559">
              <w:rPr>
                <w:rFonts w:ascii="Arial" w:eastAsia="Calibri" w:hAnsi="Arial"/>
                <w:i/>
                <w:sz w:val="18"/>
                <w:szCs w:val="22"/>
                <w:lang w:eastAsia="ja-JP"/>
              </w:rPr>
              <w:t>RRCReconfiguration</w:t>
            </w:r>
            <w:r w:rsidRPr="006D6559">
              <w:rPr>
                <w:rFonts w:ascii="Arial" w:eastAsia="Calibri" w:hAnsi="Arial"/>
                <w:sz w:val="18"/>
                <w:szCs w:val="22"/>
                <w:lang w:eastAsia="ja-JP"/>
              </w:rPr>
              <w:t xml:space="preserve"> message:</w:t>
            </w:r>
          </w:p>
          <w:p w14:paraId="638F0D16" w14:textId="77777777" w:rsidR="006D6559" w:rsidRPr="006D6559" w:rsidRDefault="006D6559" w:rsidP="006D6559">
            <w:pPr>
              <w:overflowPunct w:val="0"/>
              <w:autoSpaceDE w:val="0"/>
              <w:autoSpaceDN w:val="0"/>
              <w:adjustRightInd w:val="0"/>
              <w:spacing w:after="0" w:line="240" w:lineRule="auto"/>
              <w:ind w:left="568" w:hanging="284"/>
              <w:jc w:val="left"/>
              <w:textAlignment w:val="baseline"/>
              <w:rPr>
                <w:rFonts w:ascii="Arial" w:eastAsia="Calibri" w:hAnsi="Arial" w:cs="Arial"/>
                <w:sz w:val="18"/>
                <w:szCs w:val="18"/>
                <w:lang w:eastAsia="ja-JP"/>
              </w:rPr>
            </w:pPr>
            <w:r w:rsidRPr="006D6559">
              <w:rPr>
                <w:rFonts w:ascii="Arial" w:eastAsia="Calibri" w:hAnsi="Arial" w:cs="Arial"/>
                <w:sz w:val="18"/>
                <w:szCs w:val="18"/>
                <w:lang w:eastAsia="ja-JP"/>
              </w:rPr>
              <w:t>-</w:t>
            </w:r>
            <w:r w:rsidRPr="006D6559">
              <w:rPr>
                <w:rFonts w:ascii="Arial" w:eastAsia="Calibri" w:hAnsi="Arial" w:cs="Arial"/>
                <w:sz w:val="18"/>
                <w:szCs w:val="18"/>
                <w:lang w:eastAsia="ja-JP"/>
              </w:rPr>
              <w:tab/>
              <w:t xml:space="preserve">in each configured </w:t>
            </w:r>
            <w:r w:rsidRPr="006D6559">
              <w:rPr>
                <w:rFonts w:ascii="Arial" w:eastAsia="Calibri" w:hAnsi="Arial" w:cs="Arial"/>
                <w:i/>
                <w:sz w:val="18"/>
                <w:szCs w:val="18"/>
                <w:lang w:eastAsia="ja-JP"/>
              </w:rPr>
              <w:t>CellGroupConfig</w:t>
            </w:r>
            <w:r w:rsidRPr="006D6559">
              <w:rPr>
                <w:rFonts w:ascii="Arial" w:eastAsia="Calibri" w:hAnsi="Arial" w:cs="Arial"/>
                <w:sz w:val="18"/>
                <w:szCs w:val="18"/>
                <w:lang w:eastAsia="ja-JP"/>
              </w:rPr>
              <w:t xml:space="preserve"> for which the SpCell changes,</w:t>
            </w:r>
          </w:p>
          <w:p w14:paraId="01F6037A" w14:textId="77777777" w:rsidR="006D6559" w:rsidRPr="006D6559" w:rsidRDefault="006D6559" w:rsidP="006D6559">
            <w:pPr>
              <w:overflowPunct w:val="0"/>
              <w:autoSpaceDE w:val="0"/>
              <w:autoSpaceDN w:val="0"/>
              <w:adjustRightInd w:val="0"/>
              <w:spacing w:after="0" w:line="240" w:lineRule="auto"/>
              <w:ind w:left="568" w:hanging="284"/>
              <w:jc w:val="left"/>
              <w:textAlignment w:val="baseline"/>
              <w:rPr>
                <w:rFonts w:ascii="Arial" w:eastAsia="Calibri" w:hAnsi="Arial"/>
                <w:i/>
                <w:sz w:val="18"/>
                <w:szCs w:val="22"/>
                <w:lang w:eastAsia="ja-JP"/>
              </w:rPr>
            </w:pPr>
            <w:r w:rsidRPr="006D6559">
              <w:rPr>
                <w:rFonts w:ascii="Arial" w:eastAsia="Calibri" w:hAnsi="Arial"/>
                <w:sz w:val="18"/>
                <w:szCs w:val="22"/>
                <w:lang w:eastAsia="ja-JP"/>
              </w:rPr>
              <w:t>-</w:t>
            </w:r>
            <w:r w:rsidRPr="006D6559">
              <w:rPr>
                <w:rFonts w:ascii="Arial" w:eastAsia="Calibri" w:hAnsi="Arial"/>
                <w:sz w:val="18"/>
                <w:szCs w:val="22"/>
                <w:lang w:eastAsia="ja-JP"/>
              </w:rPr>
              <w:tab/>
              <w:t xml:space="preserve">in the </w:t>
            </w:r>
            <w:r w:rsidRPr="006D6559">
              <w:rPr>
                <w:rFonts w:ascii="Arial" w:eastAsia="Calibri" w:hAnsi="Arial"/>
                <w:i/>
                <w:sz w:val="18"/>
                <w:szCs w:val="22"/>
                <w:lang w:eastAsia="ja-JP"/>
              </w:rPr>
              <w:t>masterCellGroup:</w:t>
            </w:r>
          </w:p>
          <w:p w14:paraId="55F003CF" w14:textId="77777777" w:rsidR="006D6559" w:rsidRPr="006D6559" w:rsidRDefault="006D6559" w:rsidP="006D6559">
            <w:pPr>
              <w:overflowPunct w:val="0"/>
              <w:autoSpaceDE w:val="0"/>
              <w:autoSpaceDN w:val="0"/>
              <w:adjustRightInd w:val="0"/>
              <w:spacing w:after="0" w:line="240" w:lineRule="auto"/>
              <w:ind w:left="851" w:hanging="284"/>
              <w:jc w:val="left"/>
              <w:textAlignment w:val="baseline"/>
              <w:rPr>
                <w:rFonts w:ascii="Arial" w:eastAsia="Calibri" w:hAnsi="Arial"/>
                <w:sz w:val="18"/>
                <w:szCs w:val="22"/>
                <w:lang w:eastAsia="ja-JP"/>
              </w:rPr>
            </w:pPr>
            <w:r w:rsidRPr="006D6559">
              <w:rPr>
                <w:rFonts w:ascii="Arial" w:eastAsia="Calibri" w:hAnsi="Arial" w:cs="Arial"/>
                <w:sz w:val="18"/>
                <w:szCs w:val="18"/>
                <w:lang w:eastAsia="ja-JP"/>
              </w:rPr>
              <w:t>-</w:t>
            </w:r>
            <w:r w:rsidRPr="006D6559">
              <w:rPr>
                <w:rFonts w:ascii="Arial" w:eastAsia="Calibri" w:hAnsi="Arial" w:cs="Arial"/>
                <w:sz w:val="18"/>
                <w:szCs w:val="18"/>
                <w:lang w:eastAsia="ja-JP"/>
              </w:rPr>
              <w:tab/>
            </w:r>
            <w:r w:rsidRPr="006D6559">
              <w:rPr>
                <w:rFonts w:ascii="Arial" w:eastAsia="Calibri" w:hAnsi="Arial"/>
                <w:sz w:val="18"/>
                <w:szCs w:val="22"/>
                <w:lang w:eastAsia="ja-JP"/>
              </w:rPr>
              <w:t>at change of AS security key derived from K</w:t>
            </w:r>
            <w:r w:rsidRPr="006D6559">
              <w:rPr>
                <w:rFonts w:ascii="Arial" w:eastAsia="Calibri" w:hAnsi="Arial"/>
                <w:sz w:val="18"/>
                <w:szCs w:val="22"/>
                <w:vertAlign w:val="subscript"/>
                <w:lang w:eastAsia="ja-JP"/>
              </w:rPr>
              <w:t>gNB</w:t>
            </w:r>
            <w:r w:rsidRPr="006D6559">
              <w:rPr>
                <w:rFonts w:ascii="Arial" w:eastAsia="Calibri" w:hAnsi="Arial"/>
                <w:sz w:val="18"/>
                <w:szCs w:val="22"/>
                <w:lang w:eastAsia="ja-JP"/>
              </w:rPr>
              <w:t>,</w:t>
            </w:r>
          </w:p>
          <w:p w14:paraId="73CF07A5" w14:textId="77777777" w:rsidR="006D6559" w:rsidRPr="006D6559" w:rsidRDefault="006D6559" w:rsidP="006D6559">
            <w:pPr>
              <w:overflowPunct w:val="0"/>
              <w:autoSpaceDE w:val="0"/>
              <w:autoSpaceDN w:val="0"/>
              <w:adjustRightInd w:val="0"/>
              <w:spacing w:after="0" w:line="240" w:lineRule="auto"/>
              <w:ind w:left="851" w:hanging="284"/>
              <w:jc w:val="left"/>
              <w:textAlignment w:val="baseline"/>
              <w:rPr>
                <w:rFonts w:ascii="Arial" w:eastAsia="Calibri" w:hAnsi="Arial"/>
                <w:sz w:val="18"/>
                <w:szCs w:val="22"/>
                <w:lang w:eastAsia="ja-JP"/>
              </w:rPr>
            </w:pPr>
            <w:r w:rsidRPr="006D6559">
              <w:rPr>
                <w:rFonts w:ascii="Arial" w:eastAsia="Calibri" w:hAnsi="Arial"/>
                <w:sz w:val="18"/>
                <w:szCs w:val="22"/>
                <w:lang w:eastAsia="ja-JP"/>
              </w:rPr>
              <w:t>-</w:t>
            </w:r>
            <w:r w:rsidRPr="006D6559">
              <w:rPr>
                <w:rFonts w:ascii="Arial" w:eastAsia="Calibri" w:hAnsi="Arial"/>
                <w:sz w:val="18"/>
                <w:szCs w:val="22"/>
                <w:lang w:eastAsia="ja-JP"/>
              </w:rPr>
              <w:tab/>
              <w:t xml:space="preserve">in an </w:t>
            </w:r>
            <w:r w:rsidRPr="006D6559">
              <w:rPr>
                <w:rFonts w:ascii="Arial" w:eastAsia="Calibri" w:hAnsi="Arial"/>
                <w:i/>
                <w:sz w:val="18"/>
                <w:szCs w:val="22"/>
                <w:lang w:eastAsia="ja-JP"/>
              </w:rPr>
              <w:t>RRCReconfiguration</w:t>
            </w:r>
            <w:r w:rsidRPr="006D6559">
              <w:rPr>
                <w:rFonts w:ascii="Arial" w:eastAsia="Calibri" w:hAnsi="Arial"/>
                <w:sz w:val="18"/>
                <w:szCs w:val="22"/>
                <w:lang w:eastAsia="ja-JP"/>
              </w:rPr>
              <w:t xml:space="preserve"> message contained in a </w:t>
            </w:r>
            <w:r w:rsidRPr="006D6559">
              <w:rPr>
                <w:rFonts w:ascii="Arial" w:eastAsia="Calibri" w:hAnsi="Arial"/>
                <w:i/>
                <w:sz w:val="18"/>
                <w:szCs w:val="22"/>
                <w:lang w:eastAsia="ja-JP"/>
              </w:rPr>
              <w:t>DLInformationTransferMRDC</w:t>
            </w:r>
            <w:r w:rsidRPr="006D6559">
              <w:rPr>
                <w:rFonts w:ascii="Arial" w:eastAsia="Calibri" w:hAnsi="Arial"/>
                <w:sz w:val="18"/>
                <w:szCs w:val="22"/>
                <w:lang w:eastAsia="ja-JP"/>
              </w:rPr>
              <w:t xml:space="preserve"> message,</w:t>
            </w:r>
          </w:p>
          <w:p w14:paraId="686547EA" w14:textId="77777777" w:rsidR="006D6559" w:rsidRPr="006D6559" w:rsidRDefault="006D6559" w:rsidP="006D6559">
            <w:pPr>
              <w:overflowPunct w:val="0"/>
              <w:autoSpaceDE w:val="0"/>
              <w:autoSpaceDN w:val="0"/>
              <w:adjustRightInd w:val="0"/>
              <w:spacing w:after="0" w:line="240" w:lineRule="auto"/>
              <w:ind w:left="851" w:hanging="284"/>
              <w:jc w:val="left"/>
              <w:textAlignment w:val="baseline"/>
              <w:rPr>
                <w:rFonts w:ascii="Arial" w:eastAsia="Calibri" w:hAnsi="Arial"/>
                <w:sz w:val="18"/>
                <w:szCs w:val="22"/>
                <w:lang w:eastAsia="ja-JP"/>
              </w:rPr>
            </w:pPr>
            <w:r w:rsidRPr="006D6559">
              <w:rPr>
                <w:rFonts w:ascii="Arial" w:eastAsia="Calibri" w:hAnsi="Arial" w:cs="Arial"/>
                <w:sz w:val="18"/>
                <w:szCs w:val="22"/>
                <w:lang w:eastAsia="ja-JP"/>
              </w:rPr>
              <w:t>-</w:t>
            </w:r>
            <w:r w:rsidRPr="006D6559">
              <w:rPr>
                <w:rFonts w:ascii="Arial" w:eastAsia="Calibri" w:hAnsi="Arial"/>
                <w:sz w:val="18"/>
                <w:szCs w:val="22"/>
                <w:lang w:eastAsia="ja-JP"/>
              </w:rPr>
              <w:tab/>
              <w:t>path switch of L2 U2N remote UE to the target PCell,</w:t>
            </w:r>
          </w:p>
          <w:p w14:paraId="1084C955" w14:textId="77777777" w:rsidR="006D6559" w:rsidRPr="006D6559" w:rsidRDefault="006D6559" w:rsidP="006D6559">
            <w:pPr>
              <w:overflowPunct w:val="0"/>
              <w:autoSpaceDE w:val="0"/>
              <w:autoSpaceDN w:val="0"/>
              <w:adjustRightInd w:val="0"/>
              <w:spacing w:after="0" w:line="240" w:lineRule="auto"/>
              <w:ind w:left="851" w:hanging="284"/>
              <w:jc w:val="left"/>
              <w:textAlignment w:val="baseline"/>
              <w:rPr>
                <w:rFonts w:ascii="Arial" w:eastAsia="Calibri" w:hAnsi="Arial" w:cs="Arial"/>
                <w:sz w:val="18"/>
                <w:szCs w:val="18"/>
                <w:lang w:eastAsia="ja-JP"/>
              </w:rPr>
            </w:pPr>
            <w:r w:rsidRPr="006D6559">
              <w:rPr>
                <w:rFonts w:ascii="Arial" w:eastAsia="Calibri" w:hAnsi="Arial" w:cs="Arial"/>
                <w:sz w:val="18"/>
                <w:szCs w:val="22"/>
                <w:lang w:eastAsia="ja-JP"/>
              </w:rPr>
              <w:t>-</w:t>
            </w:r>
            <w:r w:rsidRPr="006D6559">
              <w:rPr>
                <w:rFonts w:ascii="Arial" w:eastAsia="Calibri" w:hAnsi="Arial"/>
                <w:sz w:val="18"/>
                <w:szCs w:val="22"/>
                <w:lang w:eastAsia="ja-JP"/>
              </w:rPr>
              <w:tab/>
            </w:r>
            <w:r w:rsidRPr="006D6559">
              <w:rPr>
                <w:rFonts w:ascii="Arial" w:eastAsia="Calibri" w:hAnsi="Arial" w:cs="Arial"/>
                <w:sz w:val="18"/>
                <w:szCs w:val="18"/>
                <w:lang w:eastAsia="ja-JP"/>
              </w:rPr>
              <w:t xml:space="preserve">path switch </w:t>
            </w:r>
            <w:r w:rsidRPr="006D6559">
              <w:rPr>
                <w:rFonts w:ascii="Arial" w:eastAsia="Calibri" w:hAnsi="Arial"/>
                <w:sz w:val="18"/>
                <w:szCs w:val="22"/>
                <w:lang w:eastAsia="ja-JP"/>
              </w:rPr>
              <w:t xml:space="preserve">of L2 U2N remote UE </w:t>
            </w:r>
            <w:r w:rsidRPr="006D6559">
              <w:rPr>
                <w:rFonts w:ascii="Arial" w:eastAsia="Calibri" w:hAnsi="Arial" w:cs="Arial"/>
                <w:sz w:val="18"/>
                <w:szCs w:val="18"/>
                <w:lang w:eastAsia="ja-JP"/>
              </w:rPr>
              <w:t>to the target L2 U2N Relay UE,</w:t>
            </w:r>
          </w:p>
          <w:p w14:paraId="512C75E1" w14:textId="77777777" w:rsidR="006D6559" w:rsidRPr="006D6559" w:rsidRDefault="006D6559" w:rsidP="006D6559">
            <w:pPr>
              <w:overflowPunct w:val="0"/>
              <w:autoSpaceDE w:val="0"/>
              <w:autoSpaceDN w:val="0"/>
              <w:adjustRightInd w:val="0"/>
              <w:spacing w:after="0" w:line="240" w:lineRule="auto"/>
              <w:ind w:left="568" w:hanging="284"/>
              <w:jc w:val="left"/>
              <w:textAlignment w:val="baseline"/>
              <w:rPr>
                <w:rFonts w:ascii="Arial" w:eastAsia="Calibri" w:hAnsi="Arial"/>
                <w:sz w:val="18"/>
                <w:szCs w:val="22"/>
                <w:lang w:eastAsia="ja-JP"/>
              </w:rPr>
            </w:pPr>
            <w:r w:rsidRPr="006D6559">
              <w:rPr>
                <w:rFonts w:ascii="Arial" w:eastAsia="Times New Roman" w:hAnsi="Arial" w:cs="Arial"/>
                <w:sz w:val="18"/>
                <w:szCs w:val="18"/>
                <w:lang w:eastAsia="x-none"/>
              </w:rPr>
              <w:t>-</w:t>
            </w:r>
            <w:r w:rsidRPr="006D6559">
              <w:rPr>
                <w:rFonts w:ascii="Arial" w:eastAsia="Times New Roman" w:hAnsi="Arial" w:cs="Arial"/>
                <w:sz w:val="18"/>
                <w:szCs w:val="18"/>
                <w:lang w:eastAsia="x-none"/>
              </w:rPr>
              <w:tab/>
            </w:r>
            <w:r w:rsidRPr="006D6559">
              <w:rPr>
                <w:rFonts w:ascii="Arial" w:eastAsia="Calibri" w:hAnsi="Arial"/>
                <w:sz w:val="18"/>
                <w:szCs w:val="22"/>
                <w:lang w:eastAsia="ja-JP"/>
              </w:rPr>
              <w:t xml:space="preserve">in the </w:t>
            </w:r>
            <w:r w:rsidRPr="006D6559">
              <w:rPr>
                <w:rFonts w:ascii="Arial" w:eastAsia="Calibri" w:hAnsi="Arial"/>
                <w:i/>
                <w:sz w:val="18"/>
                <w:szCs w:val="22"/>
                <w:lang w:eastAsia="ja-JP"/>
              </w:rPr>
              <w:t>secondaryCellGroup</w:t>
            </w:r>
            <w:r w:rsidRPr="006D6559">
              <w:rPr>
                <w:rFonts w:ascii="Arial" w:eastAsia="Calibri" w:hAnsi="Arial"/>
                <w:sz w:val="18"/>
                <w:szCs w:val="22"/>
                <w:lang w:eastAsia="ja-JP"/>
              </w:rPr>
              <w:t xml:space="preserve"> at:</w:t>
            </w:r>
          </w:p>
          <w:p w14:paraId="31B314D4" w14:textId="77777777" w:rsidR="006D6559" w:rsidRPr="006D6559" w:rsidRDefault="006D6559" w:rsidP="006D6559">
            <w:pPr>
              <w:overflowPunct w:val="0"/>
              <w:autoSpaceDE w:val="0"/>
              <w:autoSpaceDN w:val="0"/>
              <w:adjustRightInd w:val="0"/>
              <w:spacing w:after="0" w:line="240" w:lineRule="auto"/>
              <w:ind w:left="851" w:hanging="284"/>
              <w:jc w:val="left"/>
              <w:textAlignment w:val="baseline"/>
              <w:rPr>
                <w:rFonts w:ascii="Arial" w:eastAsia="Calibri" w:hAnsi="Arial" w:cs="Arial"/>
                <w:sz w:val="18"/>
                <w:szCs w:val="18"/>
                <w:lang w:eastAsia="ja-JP"/>
              </w:rPr>
            </w:pPr>
            <w:r w:rsidRPr="006D6559">
              <w:rPr>
                <w:rFonts w:ascii="Arial" w:eastAsia="Calibri" w:hAnsi="Arial" w:cs="Arial"/>
                <w:sz w:val="18"/>
                <w:szCs w:val="18"/>
                <w:lang w:eastAsia="ja-JP"/>
              </w:rPr>
              <w:t>-</w:t>
            </w:r>
            <w:r w:rsidRPr="006D6559">
              <w:rPr>
                <w:rFonts w:ascii="Arial" w:eastAsia="Calibri" w:hAnsi="Arial" w:cs="Arial"/>
                <w:sz w:val="18"/>
                <w:szCs w:val="18"/>
                <w:lang w:eastAsia="ja-JP"/>
              </w:rPr>
              <w:tab/>
              <w:t>PSCell addition,</w:t>
            </w:r>
          </w:p>
          <w:p w14:paraId="3E32C58F" w14:textId="77777777" w:rsidR="006D6559" w:rsidRPr="006D6559" w:rsidRDefault="006D6559" w:rsidP="006D6559">
            <w:pPr>
              <w:overflowPunct w:val="0"/>
              <w:autoSpaceDE w:val="0"/>
              <w:autoSpaceDN w:val="0"/>
              <w:adjustRightInd w:val="0"/>
              <w:spacing w:after="0" w:line="240" w:lineRule="auto"/>
              <w:ind w:left="851" w:hanging="284"/>
              <w:jc w:val="left"/>
              <w:textAlignment w:val="baseline"/>
              <w:rPr>
                <w:rFonts w:ascii="Arial" w:eastAsia="Calibri" w:hAnsi="Arial" w:cs="Arial"/>
                <w:sz w:val="18"/>
                <w:szCs w:val="18"/>
                <w:lang w:eastAsia="ja-JP"/>
              </w:rPr>
            </w:pPr>
            <w:r w:rsidRPr="006D6559">
              <w:rPr>
                <w:rFonts w:ascii="Arial" w:eastAsia="Calibri" w:hAnsi="Arial" w:cs="Arial"/>
                <w:sz w:val="18"/>
                <w:szCs w:val="18"/>
                <w:lang w:eastAsia="ja-JP"/>
              </w:rPr>
              <w:t>-</w:t>
            </w:r>
            <w:r w:rsidRPr="006D6559">
              <w:rPr>
                <w:rFonts w:ascii="Arial" w:eastAsia="Calibri" w:hAnsi="Arial" w:cs="Arial"/>
                <w:sz w:val="18"/>
                <w:szCs w:val="18"/>
                <w:lang w:eastAsia="ja-JP"/>
              </w:rPr>
              <w:tab/>
              <w:t>SCG resume with NR-DC or (NG)EN-DC,</w:t>
            </w:r>
          </w:p>
          <w:p w14:paraId="3CD1CFCC" w14:textId="77777777" w:rsidR="006D6559" w:rsidRPr="006D6559" w:rsidRDefault="006D6559" w:rsidP="006D6559">
            <w:pPr>
              <w:overflowPunct w:val="0"/>
              <w:autoSpaceDE w:val="0"/>
              <w:autoSpaceDN w:val="0"/>
              <w:adjustRightInd w:val="0"/>
              <w:spacing w:after="0" w:line="240" w:lineRule="auto"/>
              <w:ind w:left="851" w:hanging="284"/>
              <w:jc w:val="left"/>
              <w:textAlignment w:val="baseline"/>
              <w:rPr>
                <w:rFonts w:ascii="Arial" w:eastAsia="Calibri" w:hAnsi="Arial" w:cs="Arial"/>
                <w:sz w:val="18"/>
                <w:szCs w:val="18"/>
                <w:lang w:eastAsia="ja-JP"/>
              </w:rPr>
            </w:pPr>
            <w:r w:rsidRPr="006D6559">
              <w:rPr>
                <w:rFonts w:ascii="Arial" w:eastAsia="Calibri" w:hAnsi="Arial" w:cs="Arial"/>
                <w:sz w:val="18"/>
                <w:szCs w:val="18"/>
                <w:lang w:eastAsia="ja-JP"/>
              </w:rPr>
              <w:t>-</w:t>
            </w:r>
            <w:r w:rsidRPr="006D6559">
              <w:rPr>
                <w:rFonts w:ascii="Arial" w:eastAsia="Calibri" w:hAnsi="Arial" w:cs="Arial"/>
                <w:sz w:val="18"/>
                <w:szCs w:val="18"/>
                <w:lang w:eastAsia="ja-JP"/>
              </w:rPr>
              <w:tab/>
            </w:r>
            <w:r w:rsidRPr="006D6559">
              <w:rPr>
                <w:rFonts w:ascii="Arial" w:eastAsia="Times New Roman" w:hAnsi="Arial" w:cs="Arial"/>
                <w:sz w:val="18"/>
                <w:szCs w:val="18"/>
                <w:lang w:eastAsia="zh-CN"/>
              </w:rPr>
              <w:t>update</w:t>
            </w:r>
            <w:r w:rsidRPr="006D6559">
              <w:rPr>
                <w:rFonts w:ascii="Arial" w:eastAsia="Calibri" w:hAnsi="Arial" w:cs="Arial"/>
                <w:sz w:val="18"/>
                <w:szCs w:val="18"/>
                <w:lang w:eastAsia="ja-JP"/>
              </w:rPr>
              <w:t xml:space="preserve"> of required SI for PSCell,</w:t>
            </w:r>
          </w:p>
          <w:p w14:paraId="581D9E93" w14:textId="77777777" w:rsidR="006D6559" w:rsidRPr="006D6559" w:rsidRDefault="006D6559" w:rsidP="006D6559">
            <w:pPr>
              <w:overflowPunct w:val="0"/>
              <w:autoSpaceDE w:val="0"/>
              <w:autoSpaceDN w:val="0"/>
              <w:adjustRightInd w:val="0"/>
              <w:spacing w:after="0" w:line="240" w:lineRule="auto"/>
              <w:ind w:left="851" w:hanging="284"/>
              <w:jc w:val="left"/>
              <w:textAlignment w:val="baseline"/>
              <w:rPr>
                <w:rFonts w:ascii="Arial" w:eastAsia="Calibri" w:hAnsi="Arial" w:cs="Arial"/>
                <w:sz w:val="18"/>
                <w:szCs w:val="18"/>
                <w:lang w:eastAsia="ja-JP"/>
              </w:rPr>
            </w:pPr>
            <w:r w:rsidRPr="006D6559">
              <w:rPr>
                <w:rFonts w:ascii="Arial" w:eastAsia="Calibri" w:hAnsi="Arial" w:cs="Arial"/>
                <w:sz w:val="18"/>
                <w:szCs w:val="18"/>
                <w:lang w:eastAsia="ja-JP"/>
              </w:rPr>
              <w:t>-</w:t>
            </w:r>
            <w:r w:rsidRPr="006D6559">
              <w:rPr>
                <w:rFonts w:ascii="Arial" w:eastAsia="Calibri" w:hAnsi="Arial" w:cs="Arial"/>
                <w:sz w:val="18"/>
                <w:szCs w:val="18"/>
                <w:lang w:eastAsia="ja-JP"/>
              </w:rPr>
              <w:tab/>
              <w:t xml:space="preserve">change of </w:t>
            </w:r>
            <w:r w:rsidRPr="006D6559">
              <w:rPr>
                <w:rFonts w:ascii="Arial" w:eastAsia="Times New Roman" w:hAnsi="Arial" w:cs="Arial"/>
                <w:sz w:val="18"/>
                <w:szCs w:val="18"/>
                <w:lang w:eastAsia="ja-JP"/>
              </w:rPr>
              <w:t xml:space="preserve">AS </w:t>
            </w:r>
            <w:r w:rsidRPr="006D6559">
              <w:rPr>
                <w:rFonts w:ascii="Arial" w:eastAsia="Calibri" w:hAnsi="Arial" w:cs="Arial"/>
                <w:sz w:val="18"/>
                <w:szCs w:val="18"/>
                <w:lang w:eastAsia="ja-JP"/>
              </w:rPr>
              <w:t xml:space="preserve">security key </w:t>
            </w:r>
            <w:r w:rsidRPr="006D6559">
              <w:rPr>
                <w:rFonts w:ascii="Arial" w:eastAsia="Times New Roman" w:hAnsi="Arial" w:cs="Arial"/>
                <w:sz w:val="18"/>
                <w:szCs w:val="18"/>
                <w:lang w:eastAsia="ja-JP"/>
              </w:rPr>
              <w:t>derived from S-K</w:t>
            </w:r>
            <w:r w:rsidRPr="006D6559">
              <w:rPr>
                <w:rFonts w:ascii="Arial" w:eastAsia="Times New Roman" w:hAnsi="Arial" w:cs="Arial"/>
                <w:sz w:val="18"/>
                <w:szCs w:val="18"/>
                <w:vertAlign w:val="subscript"/>
                <w:lang w:eastAsia="ja-JP"/>
              </w:rPr>
              <w:t>gNB</w:t>
            </w:r>
            <w:r w:rsidRPr="006D6559">
              <w:rPr>
                <w:rFonts w:ascii="Arial" w:eastAsia="Times New Roman" w:hAnsi="Arial" w:cs="Arial"/>
                <w:sz w:val="18"/>
                <w:szCs w:val="18"/>
                <w:lang w:eastAsia="ja-JP"/>
              </w:rPr>
              <w:t xml:space="preserve"> in NR-DC while the UE is configured with at least one radio bearer with </w:t>
            </w:r>
            <w:r w:rsidRPr="006D6559">
              <w:rPr>
                <w:rFonts w:ascii="Arial" w:eastAsia="Times New Roman" w:hAnsi="Arial" w:cs="Arial"/>
                <w:i/>
                <w:sz w:val="18"/>
                <w:szCs w:val="18"/>
                <w:lang w:eastAsia="ja-JP"/>
              </w:rPr>
              <w:t>keyToUse</w:t>
            </w:r>
            <w:r w:rsidRPr="006D6559">
              <w:rPr>
                <w:rFonts w:ascii="Arial" w:eastAsia="Times New Roman" w:hAnsi="Arial" w:cs="Arial"/>
                <w:sz w:val="18"/>
                <w:szCs w:val="18"/>
                <w:lang w:eastAsia="ja-JP"/>
              </w:rPr>
              <w:t xml:space="preserve"> set to </w:t>
            </w:r>
            <w:r w:rsidRPr="006D6559">
              <w:rPr>
                <w:rFonts w:ascii="Arial" w:eastAsia="Times New Roman" w:hAnsi="Arial" w:cs="Arial"/>
                <w:i/>
                <w:sz w:val="18"/>
                <w:szCs w:val="18"/>
                <w:lang w:eastAsia="ja-JP"/>
              </w:rPr>
              <w:t xml:space="preserve">secondary </w:t>
            </w:r>
            <w:r w:rsidRPr="006D6559">
              <w:rPr>
                <w:rFonts w:ascii="Arial" w:eastAsia="Times New Roman" w:hAnsi="Arial" w:cs="Arial"/>
                <w:sz w:val="18"/>
                <w:szCs w:val="18"/>
                <w:lang w:eastAsia="ja-JP"/>
              </w:rPr>
              <w:t xml:space="preserve">and that is not released by this </w:t>
            </w:r>
            <w:r w:rsidRPr="006D6559">
              <w:rPr>
                <w:rFonts w:ascii="Arial" w:eastAsia="Times New Roman" w:hAnsi="Arial" w:cs="Arial"/>
                <w:i/>
                <w:sz w:val="18"/>
                <w:szCs w:val="18"/>
                <w:lang w:eastAsia="ja-JP"/>
              </w:rPr>
              <w:t>RRCReconfiguration</w:t>
            </w:r>
            <w:r w:rsidRPr="006D6559">
              <w:rPr>
                <w:rFonts w:ascii="Arial" w:eastAsia="Times New Roman" w:hAnsi="Arial" w:cs="Arial"/>
                <w:sz w:val="18"/>
                <w:szCs w:val="18"/>
                <w:lang w:eastAsia="ja-JP"/>
              </w:rPr>
              <w:t xml:space="preserve"> message,</w:t>
            </w:r>
          </w:p>
          <w:p w14:paraId="0359429A" w14:textId="77777777" w:rsidR="006D6559" w:rsidRPr="006D6559" w:rsidRDefault="006D6559" w:rsidP="006D6559">
            <w:pPr>
              <w:overflowPunct w:val="0"/>
              <w:autoSpaceDE w:val="0"/>
              <w:autoSpaceDN w:val="0"/>
              <w:adjustRightInd w:val="0"/>
              <w:spacing w:after="0" w:line="240" w:lineRule="auto"/>
              <w:ind w:left="851" w:hanging="284"/>
              <w:jc w:val="left"/>
              <w:textAlignment w:val="baseline"/>
              <w:rPr>
                <w:rFonts w:ascii="Arial" w:eastAsia="Times New Roman" w:hAnsi="Arial" w:cs="Arial"/>
                <w:sz w:val="18"/>
                <w:szCs w:val="18"/>
                <w:lang w:eastAsia="ja-JP"/>
              </w:rPr>
            </w:pPr>
            <w:r w:rsidRPr="006D6559">
              <w:rPr>
                <w:rFonts w:ascii="Arial" w:eastAsia="Times New Roman" w:hAnsi="Arial" w:cs="Arial"/>
                <w:sz w:val="18"/>
                <w:szCs w:val="18"/>
                <w:lang w:eastAsia="ja-JP"/>
              </w:rPr>
              <w:t>-</w:t>
            </w:r>
            <w:r w:rsidRPr="006D6559">
              <w:rPr>
                <w:rFonts w:ascii="Arial" w:eastAsia="Times New Roman" w:hAnsi="Arial" w:cs="Arial"/>
                <w:sz w:val="18"/>
                <w:szCs w:val="18"/>
                <w:lang w:eastAsia="ja-JP"/>
              </w:rPr>
              <w:tab/>
              <w:t>MN handover in (NG)EN-DC.</w:t>
            </w:r>
          </w:p>
          <w:p w14:paraId="125CAF37"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sz w:val="18"/>
                <w:szCs w:val="22"/>
                <w:lang w:eastAsia="ja-JP"/>
              </w:rPr>
              <w:t xml:space="preserve">Otherwise, it is optionally present, need M. The field is absent in the </w:t>
            </w:r>
            <w:r w:rsidRPr="006D6559">
              <w:rPr>
                <w:rFonts w:ascii="Arial" w:eastAsia="Calibri" w:hAnsi="Arial"/>
                <w:i/>
                <w:sz w:val="18"/>
                <w:szCs w:val="22"/>
                <w:lang w:eastAsia="ja-JP"/>
              </w:rPr>
              <w:t xml:space="preserve">masterCellGroup </w:t>
            </w:r>
            <w:r w:rsidRPr="006D6559">
              <w:rPr>
                <w:rFonts w:ascii="Arial" w:eastAsia="Calibri" w:hAnsi="Arial"/>
                <w:sz w:val="18"/>
                <w:szCs w:val="22"/>
                <w:lang w:eastAsia="ja-JP"/>
              </w:rPr>
              <w:t xml:space="preserve">in </w:t>
            </w:r>
            <w:r w:rsidRPr="006D6559">
              <w:rPr>
                <w:rFonts w:ascii="Arial" w:eastAsia="Calibri" w:hAnsi="Arial"/>
                <w:i/>
                <w:sz w:val="18"/>
                <w:szCs w:val="22"/>
                <w:lang w:eastAsia="ja-JP"/>
              </w:rPr>
              <w:t xml:space="preserve">RRCResume </w:t>
            </w:r>
            <w:r w:rsidRPr="006D6559">
              <w:rPr>
                <w:rFonts w:ascii="Arial" w:eastAsia="Calibri" w:hAnsi="Arial"/>
                <w:sz w:val="18"/>
                <w:szCs w:val="22"/>
                <w:lang w:eastAsia="ja-JP"/>
              </w:rPr>
              <w:t xml:space="preserve">and </w:t>
            </w:r>
            <w:r w:rsidRPr="006D6559">
              <w:rPr>
                <w:rFonts w:ascii="Arial" w:eastAsia="Calibri" w:hAnsi="Arial"/>
                <w:i/>
                <w:sz w:val="18"/>
                <w:szCs w:val="22"/>
                <w:lang w:eastAsia="ja-JP"/>
              </w:rPr>
              <w:t>RRCSetup</w:t>
            </w:r>
            <w:r w:rsidRPr="006D6559">
              <w:rPr>
                <w:rFonts w:ascii="Arial" w:eastAsia="Calibri" w:hAnsi="Arial"/>
                <w:sz w:val="18"/>
                <w:szCs w:val="22"/>
                <w:lang w:eastAsia="ja-JP"/>
              </w:rPr>
              <w:t xml:space="preserve"> messages and is absent in the </w:t>
            </w:r>
            <w:r w:rsidRPr="006D6559">
              <w:rPr>
                <w:rFonts w:ascii="Arial" w:eastAsia="Calibri" w:hAnsi="Arial"/>
                <w:i/>
                <w:sz w:val="18"/>
                <w:szCs w:val="22"/>
                <w:lang w:eastAsia="ja-JP"/>
              </w:rPr>
              <w:t xml:space="preserve">masterCellGroup </w:t>
            </w:r>
            <w:r w:rsidRPr="006D6559">
              <w:rPr>
                <w:rFonts w:ascii="Arial" w:eastAsia="Calibri" w:hAnsi="Arial"/>
                <w:sz w:val="18"/>
                <w:szCs w:val="22"/>
                <w:lang w:eastAsia="ja-JP"/>
              </w:rPr>
              <w:t xml:space="preserve">in </w:t>
            </w:r>
            <w:r w:rsidRPr="006D6559">
              <w:rPr>
                <w:rFonts w:ascii="Arial" w:eastAsia="Calibri" w:hAnsi="Arial"/>
                <w:i/>
                <w:sz w:val="18"/>
                <w:szCs w:val="22"/>
                <w:lang w:eastAsia="ja-JP"/>
              </w:rPr>
              <w:t>RRCReconfiguration</w:t>
            </w:r>
            <w:r w:rsidRPr="006D6559">
              <w:rPr>
                <w:rFonts w:ascii="Arial" w:eastAsia="Calibri" w:hAnsi="Arial"/>
                <w:sz w:val="18"/>
                <w:szCs w:val="22"/>
                <w:lang w:eastAsia="ja-JP"/>
              </w:rPr>
              <w:t xml:space="preserve"> messages if source configuration is not released during DAPS handover.</w:t>
            </w:r>
          </w:p>
        </w:tc>
      </w:tr>
      <w:tr w:rsidR="006D6559" w:rsidRPr="006D6559" w14:paraId="28B43D48" w14:textId="77777777" w:rsidTr="00381DD8">
        <w:tc>
          <w:tcPr>
            <w:tcW w:w="4027" w:type="dxa"/>
            <w:tcBorders>
              <w:top w:val="single" w:sz="4" w:space="0" w:color="auto"/>
              <w:left w:val="single" w:sz="4" w:space="0" w:color="auto"/>
              <w:bottom w:val="single" w:sz="4" w:space="0" w:color="auto"/>
              <w:right w:val="single" w:sz="4" w:space="0" w:color="auto"/>
            </w:tcBorders>
            <w:hideMark/>
          </w:tcPr>
          <w:p w14:paraId="7A32A33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i/>
                <w:sz w:val="18"/>
                <w:szCs w:val="22"/>
                <w:lang w:eastAsia="sv-SE"/>
              </w:rPr>
            </w:pPr>
            <w:r w:rsidRPr="006D6559">
              <w:rPr>
                <w:rFonts w:ascii="Arial" w:eastAsia="Calibri" w:hAnsi="Arial"/>
                <w:i/>
                <w:sz w:val="18"/>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hideMark/>
          </w:tcPr>
          <w:p w14:paraId="03AD4171"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sz w:val="18"/>
                <w:szCs w:val="22"/>
                <w:lang w:eastAsia="sv-SE"/>
              </w:rPr>
              <w:t>The field is mandatory present upon SCell addition; otherwise it is absent, Need M.</w:t>
            </w:r>
          </w:p>
        </w:tc>
      </w:tr>
      <w:tr w:rsidR="006D6559" w:rsidRPr="006D6559" w14:paraId="40A78B27" w14:textId="77777777" w:rsidTr="00381DD8">
        <w:tc>
          <w:tcPr>
            <w:tcW w:w="4027" w:type="dxa"/>
            <w:tcBorders>
              <w:top w:val="single" w:sz="4" w:space="0" w:color="auto"/>
              <w:left w:val="single" w:sz="4" w:space="0" w:color="auto"/>
              <w:bottom w:val="single" w:sz="4" w:space="0" w:color="auto"/>
              <w:right w:val="single" w:sz="4" w:space="0" w:color="auto"/>
            </w:tcBorders>
            <w:hideMark/>
          </w:tcPr>
          <w:p w14:paraId="259FB399"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i/>
                <w:sz w:val="18"/>
                <w:szCs w:val="22"/>
                <w:lang w:eastAsia="sv-SE"/>
              </w:rPr>
            </w:pPr>
            <w:r w:rsidRPr="006D6559">
              <w:rPr>
                <w:rFonts w:ascii="Arial" w:eastAsia="Calibri" w:hAnsi="Arial"/>
                <w:i/>
                <w:sz w:val="18"/>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hideMark/>
          </w:tcPr>
          <w:p w14:paraId="7AB9B026"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sz w:val="18"/>
                <w:szCs w:val="22"/>
                <w:lang w:eastAsia="sv-SE"/>
              </w:rPr>
              <w:t>The field is mandatory present upon SCell addition; otherwise it is optionally present, need M.</w:t>
            </w:r>
          </w:p>
        </w:tc>
      </w:tr>
      <w:tr w:rsidR="006D6559" w:rsidRPr="006D6559" w14:paraId="0878CF34" w14:textId="77777777" w:rsidTr="00381DD8">
        <w:tc>
          <w:tcPr>
            <w:tcW w:w="4027" w:type="dxa"/>
            <w:tcBorders>
              <w:top w:val="single" w:sz="4" w:space="0" w:color="auto"/>
              <w:left w:val="single" w:sz="4" w:space="0" w:color="auto"/>
              <w:bottom w:val="single" w:sz="4" w:space="0" w:color="auto"/>
              <w:right w:val="single" w:sz="4" w:space="0" w:color="auto"/>
            </w:tcBorders>
            <w:hideMark/>
          </w:tcPr>
          <w:p w14:paraId="76923FF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i/>
                <w:sz w:val="18"/>
                <w:szCs w:val="22"/>
                <w:lang w:eastAsia="sv-SE"/>
              </w:rPr>
            </w:pPr>
            <w:r w:rsidRPr="006D6559">
              <w:rPr>
                <w:rFonts w:ascii="Arial" w:eastAsia="Times New Roman" w:hAnsi="Arial"/>
                <w:i/>
                <w:iCs/>
                <w:sz w:val="18"/>
                <w:lang w:eastAsia="sv-SE"/>
              </w:rPr>
              <w:t>SCellAddSync</w:t>
            </w:r>
          </w:p>
        </w:tc>
        <w:tc>
          <w:tcPr>
            <w:tcW w:w="10146" w:type="dxa"/>
            <w:tcBorders>
              <w:top w:val="single" w:sz="4" w:space="0" w:color="auto"/>
              <w:left w:val="single" w:sz="4" w:space="0" w:color="auto"/>
              <w:bottom w:val="single" w:sz="4" w:space="0" w:color="auto"/>
              <w:right w:val="single" w:sz="4" w:space="0" w:color="auto"/>
            </w:tcBorders>
            <w:hideMark/>
          </w:tcPr>
          <w:p w14:paraId="63ADD188"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6D6559">
              <w:rPr>
                <w:rFonts w:ascii="Arial" w:eastAsia="Times New Roman" w:hAnsi="Arial"/>
                <w:sz w:val="18"/>
                <w:lang w:eastAsia="sv-SE"/>
              </w:rPr>
              <w:t>The field is optionally present</w:t>
            </w:r>
            <w:r w:rsidRPr="006D6559">
              <w:rPr>
                <w:rFonts w:ascii="Arial" w:eastAsia="Times New Roman" w:hAnsi="Arial"/>
                <w:sz w:val="18"/>
                <w:lang w:eastAsia="ja-JP"/>
              </w:rPr>
              <w:t>, Need N:</w:t>
            </w:r>
          </w:p>
          <w:p w14:paraId="1E4C3BBB" w14:textId="77777777" w:rsidR="006D6559" w:rsidRPr="006D6559" w:rsidRDefault="006D6559" w:rsidP="006D6559">
            <w:pPr>
              <w:keepNext/>
              <w:keepLines/>
              <w:overflowPunct w:val="0"/>
              <w:autoSpaceDE w:val="0"/>
              <w:autoSpaceDN w:val="0"/>
              <w:adjustRightInd w:val="0"/>
              <w:spacing w:after="0" w:line="240" w:lineRule="auto"/>
              <w:ind w:left="538" w:hanging="283"/>
              <w:jc w:val="left"/>
              <w:textAlignment w:val="baseline"/>
              <w:rPr>
                <w:rFonts w:ascii="Arial" w:eastAsia="Times New Roman" w:hAnsi="Arial"/>
                <w:sz w:val="18"/>
                <w:lang w:eastAsia="sv-SE"/>
              </w:rPr>
            </w:pPr>
            <w:r w:rsidRPr="006D6559">
              <w:rPr>
                <w:rFonts w:ascii="Arial" w:eastAsia="Times New Roman" w:hAnsi="Arial"/>
                <w:sz w:val="18"/>
                <w:lang w:eastAsia="sv-SE"/>
              </w:rPr>
              <w:t>-</w:t>
            </w:r>
            <w:r w:rsidRPr="006D6559">
              <w:rPr>
                <w:rFonts w:ascii="Arial" w:eastAsia="Times New Roman" w:hAnsi="Arial"/>
                <w:sz w:val="18"/>
                <w:lang w:eastAsia="ja-JP"/>
              </w:rPr>
              <w:tab/>
            </w:r>
            <w:r w:rsidRPr="006D6559">
              <w:rPr>
                <w:rFonts w:ascii="Arial" w:eastAsia="Times New Roman" w:hAnsi="Arial"/>
                <w:sz w:val="18"/>
                <w:lang w:eastAsia="sv-SE"/>
              </w:rPr>
              <w:t xml:space="preserve">in the </w:t>
            </w:r>
            <w:r w:rsidRPr="006D6559">
              <w:rPr>
                <w:rFonts w:ascii="Arial" w:eastAsia="Times New Roman" w:hAnsi="Arial"/>
                <w:i/>
                <w:sz w:val="18"/>
                <w:lang w:eastAsia="sv-SE"/>
              </w:rPr>
              <w:t>masterCellGroup</w:t>
            </w:r>
            <w:r w:rsidRPr="006D6559">
              <w:rPr>
                <w:rFonts w:ascii="Arial" w:eastAsia="Times New Roman" w:hAnsi="Arial"/>
                <w:sz w:val="18"/>
                <w:lang w:eastAsia="sv-SE"/>
              </w:rPr>
              <w:t xml:space="preserve"> at</w:t>
            </w:r>
          </w:p>
          <w:p w14:paraId="6D9C28EE" w14:textId="77777777" w:rsidR="006D6559" w:rsidRPr="006D6559" w:rsidRDefault="006D6559" w:rsidP="006D6559">
            <w:pPr>
              <w:keepNext/>
              <w:keepLines/>
              <w:overflowPunct w:val="0"/>
              <w:autoSpaceDE w:val="0"/>
              <w:autoSpaceDN w:val="0"/>
              <w:adjustRightInd w:val="0"/>
              <w:spacing w:after="0" w:line="240" w:lineRule="auto"/>
              <w:ind w:left="538"/>
              <w:jc w:val="left"/>
              <w:textAlignment w:val="baseline"/>
              <w:rPr>
                <w:rFonts w:ascii="Arial" w:eastAsia="Times New Roman" w:hAnsi="Arial"/>
                <w:sz w:val="18"/>
                <w:lang w:eastAsia="sv-SE"/>
              </w:rPr>
            </w:pPr>
            <w:r w:rsidRPr="006D6559">
              <w:rPr>
                <w:rFonts w:ascii="Arial" w:eastAsia="Times New Roman" w:hAnsi="Arial"/>
                <w:sz w:val="18"/>
                <w:lang w:eastAsia="sv-SE"/>
              </w:rPr>
              <w:t>-</w:t>
            </w:r>
            <w:r w:rsidRPr="006D6559">
              <w:rPr>
                <w:rFonts w:ascii="Arial" w:eastAsia="Times New Roman" w:hAnsi="Arial"/>
                <w:sz w:val="18"/>
                <w:lang w:eastAsia="ja-JP"/>
              </w:rPr>
              <w:tab/>
            </w:r>
            <w:r w:rsidRPr="006D6559">
              <w:rPr>
                <w:rFonts w:ascii="Arial" w:eastAsia="Times New Roman" w:hAnsi="Arial"/>
                <w:sz w:val="18"/>
                <w:lang w:eastAsia="sv-SE"/>
              </w:rPr>
              <w:t>SCell addition,</w:t>
            </w:r>
          </w:p>
          <w:p w14:paraId="1ADB34EA" w14:textId="77777777" w:rsidR="006D6559" w:rsidRPr="006D6559" w:rsidRDefault="006D6559" w:rsidP="006D6559">
            <w:pPr>
              <w:keepNext/>
              <w:keepLines/>
              <w:overflowPunct w:val="0"/>
              <w:autoSpaceDE w:val="0"/>
              <w:autoSpaceDN w:val="0"/>
              <w:adjustRightInd w:val="0"/>
              <w:spacing w:after="0" w:line="240" w:lineRule="auto"/>
              <w:ind w:left="538"/>
              <w:jc w:val="left"/>
              <w:textAlignment w:val="baseline"/>
              <w:rPr>
                <w:rFonts w:ascii="Arial" w:eastAsia="Times New Roman" w:hAnsi="Arial"/>
                <w:sz w:val="18"/>
                <w:lang w:eastAsia="sv-SE"/>
              </w:rPr>
            </w:pPr>
            <w:r w:rsidRPr="006D6559">
              <w:rPr>
                <w:rFonts w:ascii="Arial" w:eastAsia="Times New Roman" w:hAnsi="Arial"/>
                <w:sz w:val="18"/>
                <w:lang w:eastAsia="sv-SE"/>
              </w:rPr>
              <w:t>-</w:t>
            </w:r>
            <w:r w:rsidRPr="006D6559">
              <w:rPr>
                <w:rFonts w:ascii="Arial" w:eastAsia="Times New Roman" w:hAnsi="Arial"/>
                <w:sz w:val="18"/>
                <w:lang w:eastAsia="ja-JP"/>
              </w:rPr>
              <w:tab/>
            </w:r>
            <w:r w:rsidRPr="006D6559">
              <w:rPr>
                <w:rFonts w:ascii="Arial" w:eastAsia="Times New Roman" w:hAnsi="Arial"/>
                <w:sz w:val="18"/>
                <w:lang w:eastAsia="sv-SE"/>
              </w:rPr>
              <w:t>reconfiguration with sync,</w:t>
            </w:r>
          </w:p>
          <w:p w14:paraId="6689B19F" w14:textId="77777777" w:rsidR="006D6559" w:rsidRPr="006D6559" w:rsidRDefault="006D6559" w:rsidP="006D6559">
            <w:pPr>
              <w:keepNext/>
              <w:keepLines/>
              <w:overflowPunct w:val="0"/>
              <w:autoSpaceDE w:val="0"/>
              <w:autoSpaceDN w:val="0"/>
              <w:adjustRightInd w:val="0"/>
              <w:spacing w:after="0" w:line="240" w:lineRule="auto"/>
              <w:ind w:left="538"/>
              <w:jc w:val="left"/>
              <w:textAlignment w:val="baseline"/>
              <w:rPr>
                <w:rFonts w:ascii="Arial" w:eastAsia="Times New Roman" w:hAnsi="Arial"/>
                <w:sz w:val="18"/>
                <w:lang w:eastAsia="sv-SE"/>
              </w:rPr>
            </w:pPr>
            <w:r w:rsidRPr="006D6559">
              <w:rPr>
                <w:rFonts w:ascii="Arial" w:eastAsia="Times New Roman" w:hAnsi="Arial"/>
                <w:sz w:val="18"/>
                <w:lang w:eastAsia="sv-SE"/>
              </w:rPr>
              <w:t>-</w:t>
            </w:r>
            <w:r w:rsidRPr="006D6559">
              <w:rPr>
                <w:rFonts w:ascii="Arial" w:eastAsia="Times New Roman" w:hAnsi="Arial"/>
                <w:sz w:val="18"/>
                <w:lang w:eastAsia="ja-JP"/>
              </w:rPr>
              <w:tab/>
            </w:r>
            <w:r w:rsidRPr="006D6559">
              <w:rPr>
                <w:rFonts w:ascii="Arial" w:eastAsia="Times New Roman" w:hAnsi="Arial"/>
                <w:sz w:val="18"/>
                <w:lang w:eastAsia="sv-SE"/>
              </w:rPr>
              <w:t>resume of an RRC connection.</w:t>
            </w:r>
          </w:p>
          <w:p w14:paraId="4B701EF1" w14:textId="77777777" w:rsidR="006D6559" w:rsidRPr="006D6559" w:rsidRDefault="006D6559" w:rsidP="006D6559">
            <w:pPr>
              <w:overflowPunct w:val="0"/>
              <w:autoSpaceDE w:val="0"/>
              <w:autoSpaceDN w:val="0"/>
              <w:adjustRightInd w:val="0"/>
              <w:spacing w:after="0" w:line="240" w:lineRule="auto"/>
              <w:ind w:left="568" w:hanging="284"/>
              <w:jc w:val="left"/>
              <w:textAlignment w:val="baseline"/>
              <w:rPr>
                <w:rFonts w:eastAsia="Calibri"/>
                <w:szCs w:val="22"/>
              </w:rPr>
            </w:pPr>
            <w:r w:rsidRPr="006D6559">
              <w:rPr>
                <w:rFonts w:ascii="Arial" w:eastAsia="Calibri" w:hAnsi="Arial"/>
                <w:sz w:val="18"/>
                <w:szCs w:val="22"/>
              </w:rPr>
              <w:t>-</w:t>
            </w:r>
            <w:r w:rsidRPr="006D6559">
              <w:rPr>
                <w:rFonts w:ascii="Arial" w:eastAsia="Calibri" w:hAnsi="Arial"/>
                <w:sz w:val="18"/>
                <w:szCs w:val="22"/>
              </w:rPr>
              <w:tab/>
              <w:t xml:space="preserve">in the </w:t>
            </w:r>
            <w:r w:rsidRPr="006D6559">
              <w:rPr>
                <w:rFonts w:ascii="Arial" w:eastAsia="Calibri" w:hAnsi="Arial"/>
                <w:i/>
                <w:sz w:val="18"/>
                <w:szCs w:val="22"/>
              </w:rPr>
              <w:t>secondaryCellGroup</w:t>
            </w:r>
            <w:r w:rsidRPr="006D6559">
              <w:rPr>
                <w:rFonts w:ascii="Arial" w:eastAsia="Calibri" w:hAnsi="Arial"/>
                <w:sz w:val="18"/>
                <w:szCs w:val="22"/>
              </w:rPr>
              <w:t>, when the SCG is not indicated as deactivated at:</w:t>
            </w:r>
          </w:p>
          <w:p w14:paraId="275FD8E5" w14:textId="77777777" w:rsidR="006D6559" w:rsidRPr="006D6559" w:rsidRDefault="006D6559" w:rsidP="006D6559">
            <w:pPr>
              <w:overflowPunct w:val="0"/>
              <w:autoSpaceDE w:val="0"/>
              <w:autoSpaceDN w:val="0"/>
              <w:adjustRightInd w:val="0"/>
              <w:spacing w:after="0" w:line="240" w:lineRule="auto"/>
              <w:ind w:left="851" w:hanging="284"/>
              <w:jc w:val="left"/>
              <w:textAlignment w:val="baseline"/>
              <w:rPr>
                <w:rFonts w:ascii="Arial" w:eastAsia="Calibri" w:hAnsi="Arial" w:cs="Arial"/>
                <w:sz w:val="18"/>
                <w:szCs w:val="18"/>
                <w:lang w:eastAsia="ja-JP"/>
              </w:rPr>
            </w:pPr>
            <w:r w:rsidRPr="006D6559">
              <w:rPr>
                <w:rFonts w:ascii="Arial" w:eastAsia="Calibri" w:hAnsi="Arial" w:cs="Arial"/>
                <w:sz w:val="18"/>
                <w:szCs w:val="18"/>
                <w:lang w:eastAsia="ja-JP"/>
              </w:rPr>
              <w:t>-</w:t>
            </w:r>
            <w:r w:rsidRPr="006D6559">
              <w:rPr>
                <w:rFonts w:ascii="Arial" w:eastAsia="Calibri" w:hAnsi="Arial" w:cs="Arial"/>
                <w:sz w:val="18"/>
                <w:szCs w:val="18"/>
                <w:lang w:eastAsia="ja-JP"/>
              </w:rPr>
              <w:tab/>
              <w:t>SCG activation while the SCG was previously deactivated,</w:t>
            </w:r>
          </w:p>
          <w:p w14:paraId="23109EC3" w14:textId="77777777" w:rsidR="006D6559" w:rsidRPr="006D6559" w:rsidRDefault="006D6559" w:rsidP="006D6559">
            <w:pPr>
              <w:overflowPunct w:val="0"/>
              <w:autoSpaceDE w:val="0"/>
              <w:autoSpaceDN w:val="0"/>
              <w:adjustRightInd w:val="0"/>
              <w:spacing w:after="0" w:line="240" w:lineRule="auto"/>
              <w:ind w:left="851" w:hanging="284"/>
              <w:jc w:val="left"/>
              <w:textAlignment w:val="baseline"/>
              <w:rPr>
                <w:rFonts w:eastAsia="Calibri" w:cs="Arial"/>
                <w:szCs w:val="18"/>
              </w:rPr>
            </w:pPr>
            <w:r w:rsidRPr="006D6559">
              <w:rPr>
                <w:rFonts w:ascii="Arial" w:eastAsia="Calibri" w:hAnsi="Arial" w:cs="Arial"/>
                <w:sz w:val="18"/>
                <w:szCs w:val="18"/>
              </w:rPr>
              <w:t>-</w:t>
            </w:r>
            <w:r w:rsidRPr="006D6559">
              <w:rPr>
                <w:rFonts w:ascii="Arial" w:eastAsia="Calibri" w:hAnsi="Arial" w:cs="Arial"/>
                <w:sz w:val="18"/>
                <w:szCs w:val="18"/>
              </w:rPr>
              <w:tab/>
              <w:t>SCell addition,</w:t>
            </w:r>
          </w:p>
          <w:p w14:paraId="4FA762F3" w14:textId="77777777" w:rsidR="006D6559" w:rsidRPr="006D6559" w:rsidRDefault="006D6559" w:rsidP="006D6559">
            <w:pPr>
              <w:overflowPunct w:val="0"/>
              <w:autoSpaceDE w:val="0"/>
              <w:autoSpaceDN w:val="0"/>
              <w:adjustRightInd w:val="0"/>
              <w:spacing w:after="0" w:line="240" w:lineRule="auto"/>
              <w:ind w:left="851" w:hanging="284"/>
              <w:jc w:val="left"/>
              <w:textAlignment w:val="baseline"/>
              <w:rPr>
                <w:rFonts w:eastAsia="Calibri" w:cs="Arial"/>
                <w:szCs w:val="18"/>
              </w:rPr>
            </w:pPr>
            <w:r w:rsidRPr="006D6559">
              <w:rPr>
                <w:rFonts w:ascii="Arial" w:eastAsia="Calibri" w:hAnsi="Arial" w:cs="Arial"/>
                <w:sz w:val="18"/>
                <w:szCs w:val="18"/>
              </w:rPr>
              <w:t>-</w:t>
            </w:r>
            <w:r w:rsidRPr="006D6559">
              <w:rPr>
                <w:rFonts w:ascii="Arial" w:eastAsia="Calibri" w:hAnsi="Arial" w:cs="Arial"/>
                <w:sz w:val="18"/>
                <w:szCs w:val="18"/>
              </w:rPr>
              <w:tab/>
              <w:t>reconfiguration with sync.</w:t>
            </w:r>
          </w:p>
          <w:p w14:paraId="638BE263"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Times New Roman" w:hAnsi="Arial"/>
                <w:sz w:val="18"/>
                <w:lang w:eastAsia="sv-SE"/>
              </w:rPr>
              <w:t>It is absent otherwise.</w:t>
            </w:r>
          </w:p>
        </w:tc>
      </w:tr>
      <w:tr w:rsidR="006D6559" w:rsidRPr="006D6559" w14:paraId="4872AB39" w14:textId="77777777" w:rsidTr="00381DD8">
        <w:tc>
          <w:tcPr>
            <w:tcW w:w="4027" w:type="dxa"/>
            <w:tcBorders>
              <w:top w:val="single" w:sz="4" w:space="0" w:color="auto"/>
              <w:left w:val="single" w:sz="4" w:space="0" w:color="auto"/>
              <w:bottom w:val="single" w:sz="4" w:space="0" w:color="auto"/>
              <w:right w:val="single" w:sz="4" w:space="0" w:color="auto"/>
            </w:tcBorders>
            <w:hideMark/>
          </w:tcPr>
          <w:p w14:paraId="1DB1AC33"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i/>
                <w:sz w:val="18"/>
                <w:szCs w:val="22"/>
                <w:lang w:eastAsia="sv-SE"/>
              </w:rPr>
            </w:pPr>
            <w:r w:rsidRPr="006D6559">
              <w:rPr>
                <w:rFonts w:ascii="Arial" w:eastAsia="Calibri" w:hAnsi="Arial"/>
                <w:i/>
                <w:sz w:val="18"/>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4427DDBE"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sz w:val="18"/>
                <w:szCs w:val="22"/>
                <w:lang w:eastAsia="sv-SE"/>
              </w:rPr>
              <w:t xml:space="preserve">The field is mandatory present in an </w:t>
            </w:r>
            <w:r w:rsidRPr="006D6559">
              <w:rPr>
                <w:rFonts w:ascii="Arial" w:eastAsia="Calibri" w:hAnsi="Arial"/>
                <w:i/>
                <w:sz w:val="18"/>
                <w:lang w:eastAsia="sv-SE"/>
              </w:rPr>
              <w:t>SpCellConfig</w:t>
            </w:r>
            <w:r w:rsidRPr="006D6559">
              <w:rPr>
                <w:rFonts w:ascii="Arial" w:eastAsia="Calibri" w:hAnsi="Arial"/>
                <w:sz w:val="18"/>
                <w:szCs w:val="22"/>
                <w:lang w:eastAsia="sv-SE"/>
              </w:rPr>
              <w:t xml:space="preserve"> for the PSCell. It is absent otherwise. </w:t>
            </w:r>
          </w:p>
        </w:tc>
      </w:tr>
      <w:tr w:rsidR="006D6559" w:rsidRPr="006D6559" w14:paraId="417228A2" w14:textId="77777777" w:rsidTr="00381DD8">
        <w:tc>
          <w:tcPr>
            <w:tcW w:w="4027" w:type="dxa"/>
            <w:tcBorders>
              <w:top w:val="single" w:sz="4" w:space="0" w:color="auto"/>
              <w:left w:val="single" w:sz="4" w:space="0" w:color="auto"/>
              <w:bottom w:val="single" w:sz="4" w:space="0" w:color="auto"/>
              <w:right w:val="single" w:sz="4" w:space="0" w:color="auto"/>
            </w:tcBorders>
            <w:hideMark/>
          </w:tcPr>
          <w:p w14:paraId="721F8471"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i/>
                <w:sz w:val="18"/>
                <w:szCs w:val="22"/>
                <w:lang w:eastAsia="sv-SE"/>
              </w:rPr>
            </w:pPr>
            <w:r w:rsidRPr="006D6559">
              <w:rPr>
                <w:rFonts w:ascii="Arial" w:eastAsia="Calibri" w:hAnsi="Arial"/>
                <w:i/>
                <w:sz w:val="18"/>
                <w:szCs w:val="22"/>
                <w:lang w:eastAsia="sv-SE"/>
              </w:rPr>
              <w:t>SCG-Opt</w:t>
            </w:r>
          </w:p>
        </w:tc>
        <w:tc>
          <w:tcPr>
            <w:tcW w:w="10146" w:type="dxa"/>
            <w:tcBorders>
              <w:top w:val="single" w:sz="4" w:space="0" w:color="auto"/>
              <w:left w:val="single" w:sz="4" w:space="0" w:color="auto"/>
              <w:bottom w:val="single" w:sz="4" w:space="0" w:color="auto"/>
              <w:right w:val="single" w:sz="4" w:space="0" w:color="auto"/>
            </w:tcBorders>
            <w:hideMark/>
          </w:tcPr>
          <w:p w14:paraId="3E28E1FB"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sz w:val="18"/>
                <w:szCs w:val="22"/>
                <w:lang w:eastAsia="sv-SE"/>
              </w:rPr>
              <w:t>The field is optionally present, Need M, in an SpCellConfig for the PSCell. It is absent otherwise.</w:t>
            </w:r>
          </w:p>
        </w:tc>
      </w:tr>
    </w:tbl>
    <w:p w14:paraId="538DAF82" w14:textId="77777777" w:rsidR="006D6559" w:rsidRPr="006D6559" w:rsidRDefault="006D6559" w:rsidP="006D6559">
      <w:pPr>
        <w:overflowPunct w:val="0"/>
        <w:autoSpaceDE w:val="0"/>
        <w:autoSpaceDN w:val="0"/>
        <w:adjustRightInd w:val="0"/>
        <w:spacing w:line="240" w:lineRule="auto"/>
        <w:jc w:val="left"/>
        <w:textAlignment w:val="baseline"/>
        <w:rPr>
          <w:rFonts w:eastAsia="Times New Roman"/>
          <w:lang w:eastAsia="ja-JP"/>
        </w:rPr>
      </w:pPr>
    </w:p>
    <w:p w14:paraId="7D92F433" w14:textId="77777777" w:rsidR="006D6559" w:rsidRPr="006D6559" w:rsidRDefault="006D6559" w:rsidP="006D6559">
      <w:pPr>
        <w:keepLines/>
        <w:overflowPunct w:val="0"/>
        <w:autoSpaceDE w:val="0"/>
        <w:autoSpaceDN w:val="0"/>
        <w:adjustRightInd w:val="0"/>
        <w:spacing w:line="240" w:lineRule="auto"/>
        <w:ind w:left="1135" w:hanging="851"/>
        <w:jc w:val="left"/>
        <w:textAlignment w:val="baseline"/>
        <w:rPr>
          <w:rFonts w:eastAsia="Times New Roman"/>
          <w:lang w:eastAsia="ja-JP"/>
        </w:rPr>
      </w:pPr>
      <w:r w:rsidRPr="006D6559">
        <w:rPr>
          <w:rFonts w:eastAsia="Times New Roman"/>
          <w:lang w:eastAsia="ja-JP"/>
        </w:rPr>
        <w:lastRenderedPageBreak/>
        <w:t>NOTE:</w:t>
      </w:r>
      <w:r w:rsidRPr="006D6559">
        <w:rPr>
          <w:rFonts w:eastAsia="Times New Roman"/>
          <w:lang w:eastAsia="ja-JP"/>
        </w:rPr>
        <w:tab/>
        <w:t>In case of change of AS security key derived from S-K</w:t>
      </w:r>
      <w:r w:rsidRPr="006D6559">
        <w:rPr>
          <w:rFonts w:eastAsia="Times New Roman"/>
          <w:vertAlign w:val="subscript"/>
          <w:lang w:eastAsia="ja-JP"/>
        </w:rPr>
        <w:t>gNB</w:t>
      </w:r>
      <w:r w:rsidRPr="006D6559">
        <w:rPr>
          <w:rFonts w:eastAsia="Times New Roman"/>
          <w:lang w:eastAsia="ja-JP"/>
        </w:rPr>
        <w:t>/S-K</w:t>
      </w:r>
      <w:r w:rsidRPr="006D6559">
        <w:rPr>
          <w:rFonts w:eastAsia="Times New Roman"/>
          <w:vertAlign w:val="subscript"/>
          <w:lang w:eastAsia="ja-JP"/>
        </w:rPr>
        <w:t>eNB</w:t>
      </w:r>
      <w:r w:rsidRPr="006D6559">
        <w:rPr>
          <w:rFonts w:eastAsia="Times New Roman"/>
          <w:lang w:eastAsia="ja-JP"/>
        </w:rPr>
        <w:t xml:space="preserve">, if </w:t>
      </w:r>
      <w:r w:rsidRPr="006D6559">
        <w:rPr>
          <w:rFonts w:eastAsia="Times New Roman"/>
          <w:i/>
          <w:lang w:eastAsia="ja-JP"/>
        </w:rPr>
        <w:t>reconfigurationWithSync</w:t>
      </w:r>
      <w:r w:rsidRPr="006D6559">
        <w:rPr>
          <w:rFonts w:eastAsia="Times New Roman"/>
          <w:lang w:eastAsia="ja-JP"/>
        </w:rPr>
        <w:t xml:space="preserve"> is not included in the </w:t>
      </w:r>
      <w:r w:rsidRPr="006D6559">
        <w:rPr>
          <w:rFonts w:eastAsia="Times New Roman"/>
          <w:i/>
          <w:lang w:eastAsia="ja-JP"/>
        </w:rPr>
        <w:t>masterCellGroup</w:t>
      </w:r>
      <w:r w:rsidRPr="006D6559">
        <w:rPr>
          <w:rFonts w:eastAsia="Times New Roman"/>
          <w:lang w:eastAsia="ja-JP"/>
        </w:rPr>
        <w:t xml:space="preserve">, the network releases all existing MCG RLC bearers associated with a radio bearer with </w:t>
      </w:r>
      <w:r w:rsidRPr="006D6559">
        <w:rPr>
          <w:rFonts w:eastAsia="Times New Roman"/>
          <w:i/>
          <w:lang w:eastAsia="ja-JP"/>
        </w:rPr>
        <w:t>keyToUse</w:t>
      </w:r>
      <w:r w:rsidRPr="006D6559">
        <w:rPr>
          <w:rFonts w:eastAsia="Times New Roman"/>
          <w:lang w:eastAsia="ja-JP"/>
        </w:rPr>
        <w:t xml:space="preserve"> set to </w:t>
      </w:r>
      <w:r w:rsidRPr="006D6559">
        <w:rPr>
          <w:rFonts w:eastAsia="Times New Roman"/>
          <w:i/>
          <w:lang w:eastAsia="ja-JP"/>
        </w:rPr>
        <w:t>secondary</w:t>
      </w:r>
      <w:r w:rsidRPr="006D6559">
        <w:rPr>
          <w:rFonts w:eastAsia="Times New Roman"/>
          <w:lang w:eastAsia="ja-JP"/>
        </w:rPr>
        <w:t>. In case of change of AS security key derived from K</w:t>
      </w:r>
      <w:r w:rsidRPr="006D6559">
        <w:rPr>
          <w:rFonts w:eastAsia="Times New Roman"/>
          <w:vertAlign w:val="subscript"/>
          <w:lang w:eastAsia="ja-JP"/>
        </w:rPr>
        <w:t>gNB</w:t>
      </w:r>
      <w:r w:rsidRPr="006D6559">
        <w:rPr>
          <w:rFonts w:eastAsia="Times New Roman"/>
          <w:lang w:eastAsia="ja-JP"/>
        </w:rPr>
        <w:t>/K</w:t>
      </w:r>
      <w:r w:rsidRPr="006D6559">
        <w:rPr>
          <w:rFonts w:eastAsia="Times New Roman"/>
          <w:vertAlign w:val="subscript"/>
          <w:lang w:eastAsia="ja-JP"/>
        </w:rPr>
        <w:t>eNB</w:t>
      </w:r>
      <w:r w:rsidRPr="006D6559">
        <w:rPr>
          <w:rFonts w:eastAsia="Times New Roman"/>
          <w:lang w:eastAsia="ja-JP"/>
        </w:rPr>
        <w:t xml:space="preserve">, if </w:t>
      </w:r>
      <w:r w:rsidRPr="006D6559">
        <w:rPr>
          <w:rFonts w:eastAsia="Times New Roman"/>
          <w:i/>
          <w:lang w:eastAsia="ja-JP"/>
        </w:rPr>
        <w:t>reconfigurationWithSync</w:t>
      </w:r>
      <w:r w:rsidRPr="006D6559">
        <w:rPr>
          <w:rFonts w:eastAsia="Times New Roman"/>
          <w:lang w:eastAsia="ja-JP"/>
        </w:rPr>
        <w:t xml:space="preserve"> is not included in the </w:t>
      </w:r>
      <w:r w:rsidRPr="006D6559">
        <w:rPr>
          <w:rFonts w:eastAsia="Times New Roman"/>
          <w:i/>
          <w:lang w:eastAsia="ja-JP"/>
        </w:rPr>
        <w:t>secondaryCellGroup</w:t>
      </w:r>
      <w:r w:rsidRPr="006D6559">
        <w:rPr>
          <w:rFonts w:eastAsia="Times New Roman"/>
          <w:lang w:eastAsia="ja-JP"/>
        </w:rPr>
        <w:t xml:space="preserve">, the network releases all existing SCG RLC bearers associated with a radio bearer with </w:t>
      </w:r>
      <w:r w:rsidRPr="006D6559">
        <w:rPr>
          <w:rFonts w:eastAsia="Times New Roman"/>
          <w:i/>
          <w:lang w:eastAsia="ja-JP"/>
        </w:rPr>
        <w:t>keyToUse</w:t>
      </w:r>
      <w:r w:rsidRPr="006D6559">
        <w:rPr>
          <w:rFonts w:eastAsia="Times New Roman"/>
          <w:lang w:eastAsia="ja-JP"/>
        </w:rPr>
        <w:t xml:space="preserve"> set to </w:t>
      </w:r>
      <w:r w:rsidRPr="006D6559">
        <w:rPr>
          <w:rFonts w:eastAsia="Times New Roman"/>
          <w:i/>
          <w:lang w:eastAsia="ja-JP"/>
        </w:rPr>
        <w:t>primary</w:t>
      </w:r>
      <w:r w:rsidRPr="006D6559">
        <w:rPr>
          <w:rFonts w:eastAsia="Times New Roman"/>
          <w:lang w:eastAsia="ja-JP"/>
        </w:rPr>
        <w:t>.</w:t>
      </w:r>
    </w:p>
    <w:p w14:paraId="09AF50E7" w14:textId="77777777" w:rsidR="006D6559" w:rsidRPr="006D6559" w:rsidRDefault="006D6559" w:rsidP="006D6559">
      <w:pPr>
        <w:overflowPunct w:val="0"/>
        <w:autoSpaceDE w:val="0"/>
        <w:autoSpaceDN w:val="0"/>
        <w:adjustRightInd w:val="0"/>
        <w:spacing w:line="240" w:lineRule="auto"/>
        <w:jc w:val="left"/>
        <w:textAlignment w:val="baseline"/>
        <w:rPr>
          <w:rFonts w:eastAsia="Times New Roman"/>
          <w:lang w:eastAsia="ja-JP"/>
        </w:rPr>
      </w:pPr>
    </w:p>
    <w:p w14:paraId="59CC9DC8" w14:textId="77777777" w:rsidR="00B23B51" w:rsidRDefault="00B23B51" w:rsidP="00B23B51">
      <w:pPr>
        <w:rPr>
          <w:rFonts w:eastAsia="宋体"/>
          <w:lang w:eastAsia="zh-CN"/>
        </w:rPr>
      </w:pPr>
    </w:p>
    <w:p w14:paraId="2A2B3755" w14:textId="77777777" w:rsidR="00F906C4" w:rsidRDefault="00F906C4" w:rsidP="00D2623B">
      <w:pPr>
        <w:rPr>
          <w:rFonts w:eastAsia="宋体"/>
          <w:lang w:eastAsia="zh-CN"/>
        </w:rPr>
      </w:pPr>
    </w:p>
    <w:p w14:paraId="7239CAF6" w14:textId="75D51C2D" w:rsidR="00D2623B" w:rsidRDefault="002A772B" w:rsidP="00D2623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w:t>
      </w:r>
      <w:r w:rsidR="00D2623B">
        <w:rPr>
          <w:i/>
        </w:rPr>
        <w:t xml:space="preserve"> change</w:t>
      </w:r>
    </w:p>
    <w:p w14:paraId="6E9E00D0" w14:textId="77777777" w:rsidR="00DC7415" w:rsidRPr="00DC7415" w:rsidRDefault="00DC7415" w:rsidP="00DC7415">
      <w:pPr>
        <w:keepNext/>
        <w:keepLines/>
        <w:overflowPunct w:val="0"/>
        <w:autoSpaceDE w:val="0"/>
        <w:autoSpaceDN w:val="0"/>
        <w:adjustRightInd w:val="0"/>
        <w:spacing w:before="120" w:line="240" w:lineRule="auto"/>
        <w:ind w:left="1134" w:hanging="1134"/>
        <w:jc w:val="left"/>
        <w:textAlignment w:val="baseline"/>
        <w:outlineLvl w:val="2"/>
        <w:rPr>
          <w:rFonts w:ascii="Arial" w:eastAsia="Times New Roman" w:hAnsi="Arial"/>
          <w:sz w:val="28"/>
          <w:lang w:eastAsia="ja-JP"/>
        </w:rPr>
      </w:pPr>
      <w:bookmarkStart w:id="509" w:name="_Toc60777493"/>
      <w:bookmarkStart w:id="510" w:name="_Toc124713488"/>
      <w:r w:rsidRPr="00DC7415">
        <w:rPr>
          <w:rFonts w:ascii="Arial" w:eastAsia="Times New Roman" w:hAnsi="Arial"/>
          <w:sz w:val="28"/>
          <w:lang w:eastAsia="ja-JP"/>
        </w:rPr>
        <w:t>6.3.4</w:t>
      </w:r>
      <w:r w:rsidRPr="00DC7415">
        <w:rPr>
          <w:rFonts w:ascii="Arial" w:eastAsia="Times New Roman" w:hAnsi="Arial"/>
          <w:sz w:val="28"/>
          <w:lang w:eastAsia="ja-JP"/>
        </w:rPr>
        <w:tab/>
        <w:t>Other information elements</w:t>
      </w:r>
      <w:bookmarkEnd w:id="509"/>
      <w:bookmarkEnd w:id="510"/>
    </w:p>
    <w:p w14:paraId="1A3ED340" w14:textId="77777777" w:rsidR="00ED4CE7" w:rsidRPr="00ED4CE7" w:rsidRDefault="00ED4CE7" w:rsidP="00ED4CE7">
      <w:pPr>
        <w:keepNext/>
        <w:keepLines/>
        <w:overflowPunct w:val="0"/>
        <w:autoSpaceDE w:val="0"/>
        <w:autoSpaceDN w:val="0"/>
        <w:adjustRightInd w:val="0"/>
        <w:spacing w:before="120" w:line="240" w:lineRule="auto"/>
        <w:ind w:left="1418" w:hanging="1418"/>
        <w:jc w:val="left"/>
        <w:textAlignment w:val="baseline"/>
        <w:outlineLvl w:val="3"/>
        <w:rPr>
          <w:rFonts w:ascii="Arial" w:eastAsia="Times New Roman" w:hAnsi="Arial"/>
          <w:sz w:val="24"/>
          <w:lang w:eastAsia="ja-JP"/>
        </w:rPr>
      </w:pPr>
      <w:bookmarkStart w:id="511" w:name="_Toc60777512"/>
      <w:bookmarkStart w:id="512" w:name="_Toc124713509"/>
      <w:r w:rsidRPr="00ED4CE7">
        <w:rPr>
          <w:rFonts w:ascii="Arial" w:eastAsia="Times New Roman" w:hAnsi="Arial"/>
          <w:sz w:val="24"/>
          <w:lang w:eastAsia="ja-JP"/>
        </w:rPr>
        <w:t>–</w:t>
      </w:r>
      <w:r w:rsidRPr="00ED4CE7">
        <w:rPr>
          <w:rFonts w:ascii="Arial" w:eastAsia="Times New Roman" w:hAnsi="Arial"/>
          <w:sz w:val="24"/>
          <w:lang w:eastAsia="ja-JP"/>
        </w:rPr>
        <w:tab/>
      </w:r>
      <w:r w:rsidRPr="00ED4CE7">
        <w:rPr>
          <w:rFonts w:ascii="Arial" w:eastAsia="Times New Roman" w:hAnsi="Arial"/>
          <w:i/>
          <w:sz w:val="24"/>
          <w:lang w:eastAsia="ja-JP"/>
        </w:rPr>
        <w:t>OtherConfig</w:t>
      </w:r>
      <w:bookmarkEnd w:id="511"/>
      <w:bookmarkEnd w:id="512"/>
    </w:p>
    <w:p w14:paraId="773AF026" w14:textId="77777777" w:rsidR="00ED4CE7" w:rsidRPr="00ED4CE7" w:rsidRDefault="00ED4CE7" w:rsidP="00ED4CE7">
      <w:pPr>
        <w:keepNext/>
        <w:keepLines/>
        <w:overflowPunct w:val="0"/>
        <w:autoSpaceDE w:val="0"/>
        <w:autoSpaceDN w:val="0"/>
        <w:adjustRightInd w:val="0"/>
        <w:spacing w:line="240" w:lineRule="auto"/>
        <w:jc w:val="left"/>
        <w:textAlignment w:val="baseline"/>
        <w:rPr>
          <w:rFonts w:eastAsia="Times New Roman"/>
          <w:iCs/>
          <w:lang w:eastAsia="ja-JP"/>
        </w:rPr>
      </w:pPr>
      <w:r w:rsidRPr="00ED4CE7">
        <w:rPr>
          <w:rFonts w:eastAsia="Times New Roman"/>
          <w:iCs/>
          <w:lang w:eastAsia="ja-JP"/>
        </w:rPr>
        <w:t xml:space="preserve">The IE </w:t>
      </w:r>
      <w:r w:rsidRPr="00ED4CE7">
        <w:rPr>
          <w:rFonts w:eastAsia="Times New Roman"/>
          <w:i/>
          <w:iCs/>
          <w:lang w:eastAsia="ja-JP"/>
        </w:rPr>
        <w:t>OtherConfig</w:t>
      </w:r>
      <w:r w:rsidRPr="00ED4CE7">
        <w:rPr>
          <w:rFonts w:eastAsia="Times New Roman"/>
          <w:iCs/>
          <w:lang w:eastAsia="ja-JP"/>
        </w:rPr>
        <w:t xml:space="preserve"> contains configuration related to </w:t>
      </w:r>
      <w:r w:rsidRPr="00ED4CE7">
        <w:rPr>
          <w:rFonts w:eastAsia="Times New Roman"/>
          <w:lang w:eastAsia="ja-JP"/>
        </w:rPr>
        <w:t xml:space="preserve">miscellaneous </w:t>
      </w:r>
      <w:r w:rsidRPr="00ED4CE7">
        <w:rPr>
          <w:rFonts w:eastAsia="Times New Roman"/>
          <w:iCs/>
          <w:lang w:eastAsia="ja-JP"/>
        </w:rPr>
        <w:t>other configurations.</w:t>
      </w:r>
    </w:p>
    <w:p w14:paraId="2B1BE0F6" w14:textId="77777777" w:rsidR="00ED4CE7" w:rsidRPr="00ED4CE7" w:rsidRDefault="00ED4CE7" w:rsidP="00ED4CE7">
      <w:pPr>
        <w:keepNext/>
        <w:keepLines/>
        <w:overflowPunct w:val="0"/>
        <w:autoSpaceDE w:val="0"/>
        <w:autoSpaceDN w:val="0"/>
        <w:adjustRightInd w:val="0"/>
        <w:spacing w:before="60" w:line="240" w:lineRule="auto"/>
        <w:jc w:val="center"/>
        <w:textAlignment w:val="baseline"/>
        <w:rPr>
          <w:rFonts w:ascii="Arial" w:eastAsia="Times New Roman" w:hAnsi="Arial"/>
          <w:b/>
          <w:bCs/>
          <w:i/>
          <w:iCs/>
          <w:lang w:eastAsia="ja-JP"/>
        </w:rPr>
      </w:pPr>
      <w:r w:rsidRPr="00ED4CE7">
        <w:rPr>
          <w:rFonts w:ascii="Arial" w:eastAsia="Times New Roman" w:hAnsi="Arial"/>
          <w:b/>
          <w:bCs/>
          <w:i/>
          <w:iCs/>
          <w:lang w:eastAsia="ja-JP"/>
        </w:rPr>
        <w:t xml:space="preserve">OtherConfig </w:t>
      </w:r>
      <w:r w:rsidRPr="00ED4CE7">
        <w:rPr>
          <w:rFonts w:ascii="Arial" w:eastAsia="Times New Roman" w:hAnsi="Arial"/>
          <w:b/>
          <w:bCs/>
          <w:iCs/>
          <w:lang w:eastAsia="ja-JP"/>
        </w:rPr>
        <w:t>information element</w:t>
      </w:r>
    </w:p>
    <w:p w14:paraId="6791FA48"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color w:val="808080"/>
          <w:sz w:val="16"/>
          <w:lang w:eastAsia="en-GB"/>
        </w:rPr>
        <w:t>-- ASN1START</w:t>
      </w:r>
    </w:p>
    <w:p w14:paraId="663B8FD8"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color w:val="808080"/>
          <w:sz w:val="16"/>
          <w:lang w:eastAsia="en-GB"/>
        </w:rPr>
        <w:t>-- TAG-OTHERCONFIG-START</w:t>
      </w:r>
    </w:p>
    <w:p w14:paraId="160A3CB2"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1C7295F"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OtherConfig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708AD788"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delayBudgetReportingConfig  </w:t>
      </w:r>
      <w:r w:rsidRPr="00ED4CE7">
        <w:rPr>
          <w:rFonts w:ascii="Courier New" w:eastAsia="Times New Roman" w:hAnsi="Courier New"/>
          <w:noProof/>
          <w:color w:val="993366"/>
          <w:sz w:val="16"/>
          <w:lang w:eastAsia="en-GB"/>
        </w:rPr>
        <w:t>CHOICE</w:t>
      </w:r>
      <w:r w:rsidRPr="00ED4CE7">
        <w:rPr>
          <w:rFonts w:ascii="Courier New" w:eastAsia="Times New Roman" w:hAnsi="Courier New"/>
          <w:noProof/>
          <w:sz w:val="16"/>
          <w:lang w:eastAsia="en-GB"/>
        </w:rPr>
        <w:t>{</w:t>
      </w:r>
    </w:p>
    <w:p w14:paraId="197B7B30"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release                 </w:t>
      </w:r>
      <w:r w:rsidRPr="00ED4CE7">
        <w:rPr>
          <w:rFonts w:ascii="Courier New" w:eastAsia="Times New Roman" w:hAnsi="Courier New"/>
          <w:noProof/>
          <w:color w:val="993366"/>
          <w:sz w:val="16"/>
          <w:lang w:eastAsia="en-GB"/>
        </w:rPr>
        <w:t>NULL</w:t>
      </w:r>
      <w:r w:rsidRPr="00ED4CE7">
        <w:rPr>
          <w:rFonts w:ascii="Courier New" w:eastAsia="Times New Roman" w:hAnsi="Courier New"/>
          <w:noProof/>
          <w:sz w:val="16"/>
          <w:lang w:eastAsia="en-GB"/>
        </w:rPr>
        <w:t>,</w:t>
      </w:r>
    </w:p>
    <w:p w14:paraId="3131A0CD"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setup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w:t>
      </w:r>
    </w:p>
    <w:p w14:paraId="57F2B36F"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delayBudgetReportingProhibitTimer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{s0, s0dot4, s0dot8, s1dot6, s3, s6, s12, s30}</w:t>
      </w:r>
    </w:p>
    <w:p w14:paraId="14DA96C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w:t>
      </w:r>
    </w:p>
    <w:p w14:paraId="20D7D20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12A1EA35"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68A2B08B"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45BB4AA"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OtherConfig-v1540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0D2EB461"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overheatingAssistanceConfig     SetupRelease {OverheatingAssistanceConfig}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53CA9FD0"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w:t>
      </w:r>
    </w:p>
    <w:p w14:paraId="1F61DFB5"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08CFE0E0"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CandidateServingFreqListNR-r16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993366"/>
          <w:sz w:val="16"/>
          <w:lang w:eastAsia="en-GB"/>
        </w:rPr>
        <w:t>SIZE</w:t>
      </w:r>
      <w:r w:rsidRPr="00ED4CE7">
        <w:rPr>
          <w:rFonts w:ascii="Courier New" w:eastAsia="Times New Roman" w:hAnsi="Courier New"/>
          <w:noProof/>
          <w:sz w:val="16"/>
          <w:lang w:eastAsia="en-GB"/>
        </w:rPr>
        <w:t xml:space="preserve"> (1..maxFreqIDC-r16))</w:t>
      </w:r>
      <w:r w:rsidRPr="00ED4CE7">
        <w:rPr>
          <w:rFonts w:ascii="Courier New" w:eastAsia="Times New Roman" w:hAnsi="Courier New"/>
          <w:noProof/>
          <w:color w:val="993366"/>
          <w:sz w:val="16"/>
          <w:lang w:eastAsia="en-GB"/>
        </w:rPr>
        <w:t xml:space="preserve"> OF</w:t>
      </w:r>
      <w:r w:rsidRPr="00ED4CE7">
        <w:rPr>
          <w:rFonts w:ascii="Courier New" w:eastAsia="Times New Roman" w:hAnsi="Courier New"/>
          <w:noProof/>
          <w:sz w:val="16"/>
          <w:lang w:eastAsia="en-GB"/>
        </w:rPr>
        <w:t xml:space="preserve"> ARFCN-ValueNR</w:t>
      </w:r>
    </w:p>
    <w:p w14:paraId="29F294BE"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A410CA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OtherConfig-v1610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0C8FFF8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idc-AssistanceConfig-r16                SetupRelease {IDC-AssistanceConfig-r16}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0B4B6844"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drx-PreferenceConfig-r16                SetupRelease {DRX-PreferenceConfig-r16}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66EBBA57"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maxBW-PreferenceConfig-r16              SetupRelease {MaxBW-PreferenceConfig-r16}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7C5879F0"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maxCC-PreferenceConfig-r16              SetupRelease {MaxCC-PreferenceConfig-r16}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694AE053"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maxMIMO-LayerPreferenceConfig-r16       SetupRelease {MaxMIMO-LayerPreferenceConfig-r16}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788CBEF8"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minSchedulingOffsetPreferenceConfig-r16 SetupRelease {MinSchedulingOffsetPreferenceConfig-r16}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4A8722B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lastRenderedPageBreak/>
        <w:t xml:space="preserve">    releasePreferenceConfig-r16             SetupRelease {ReleasePreferenceConfig-r16}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3D4C5CD7"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referenceTimePreferenceReporting-r16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{true}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R</w:t>
      </w:r>
    </w:p>
    <w:p w14:paraId="35927614"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btNameList-r16                          SetupRelease {BT-NameList-r16}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4EC8AC2A"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wlanNameList-r16                        SetupRelease {WLAN-NameList-r16}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0381AB5E"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sensorNameList-r16                      SetupRelease {Sensor-NameList-r16}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2097DC0A"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obtainCommonLocation-r16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{true}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R</w:t>
      </w:r>
    </w:p>
    <w:p w14:paraId="7CE12985"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sl-AssistanceConfigNR-r16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{true}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R</w:t>
      </w:r>
    </w:p>
    <w:p w14:paraId="6502D4DE"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38AD24B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5672333"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OtherConfig-v1700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40BE52BD"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ul-GapFR2-PreferenceConfig-r17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{true}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R</w:t>
      </w:r>
    </w:p>
    <w:p w14:paraId="6078F61F"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musim-GapAssistanceConfig-r17           SetupRelease {MUSIM-GapAssistanceConfig-r17}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1B86FED2"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musim-LeaveAssistanceConfig-r17         SetupRelease {MUSIM-LeaveAssistanceConfig-r17}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24EA85E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successHO-Config-r17                    SetupRelease {SuccessHO-Config-r17}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54207B16"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maxBW-PreferenceConfigFR2-2-r17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{true}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Cond maxBW</w:t>
      </w:r>
    </w:p>
    <w:p w14:paraId="7D1ED859"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maxMIMO-LayerPreferenceConfigFR2-2-r17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{true}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Cond maxMIMO</w:t>
      </w:r>
    </w:p>
    <w:p w14:paraId="235EDAF9"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minSchedulingOffsetPreferenceConfigExt-r17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{true}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Cond minOffset</w:t>
      </w:r>
    </w:p>
    <w:p w14:paraId="09035A0D"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rlm-RelaxationReportingConfig-r17       SetupRelease {RLM-RelaxationReportingConfig-r17}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60A26529"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bfd-RelaxationReportingConfig-r17       SetupRelease {BFD-RelaxationReportingConfig-r17}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510FB7D3"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scg-DeactivationPreferenceConfig-r17    SetupRelease {SCG-DeactivationPreferenceConfig-r17}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Cond SCG</w:t>
      </w:r>
    </w:p>
    <w:p w14:paraId="630C0300"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rrm-MeasRelaxationReportingConfig-r17   SetupRelease {RRM-MeasRelaxationReportingConfig-r17}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5EDBFFA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propDelayDiffReportConfig-r17           SetupRelease {PropDelayDiffReportConfig-r17}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38EC602C" w14:textId="3D682FB2" w:rsid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13" w:author="RAN2#121" w:date="2023-03-14T14:17:00Z"/>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60FA9947" w14:textId="08D71BED" w:rsidR="00260B72" w:rsidRDefault="00260B72"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14" w:author="RAN2#121" w:date="2023-03-14T14:17:00Z"/>
          <w:rFonts w:ascii="Courier New" w:eastAsia="Times New Roman" w:hAnsi="Courier New"/>
          <w:noProof/>
          <w:sz w:val="16"/>
          <w:lang w:eastAsia="en-GB"/>
        </w:rPr>
      </w:pPr>
    </w:p>
    <w:p w14:paraId="0A6D1284" w14:textId="5ECA14E3" w:rsidR="00260B72" w:rsidRDefault="00260B72" w:rsidP="00260B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15" w:author="RAN2#121" w:date="2023-03-29T18:25:00Z"/>
          <w:rFonts w:ascii="Courier New" w:eastAsia="Times New Roman" w:hAnsi="Courier New"/>
          <w:noProof/>
          <w:sz w:val="16"/>
          <w:lang w:eastAsia="en-GB"/>
        </w:rPr>
      </w:pPr>
      <w:ins w:id="516" w:author="RAN2#121" w:date="2023-03-14T14:17:00Z">
        <w:r w:rsidRPr="00ED4CE7">
          <w:rPr>
            <w:rFonts w:ascii="Courier New" w:eastAsia="Times New Roman" w:hAnsi="Courier New"/>
            <w:noProof/>
            <w:sz w:val="16"/>
            <w:lang w:eastAsia="en-GB"/>
          </w:rPr>
          <w:t>OtherConfig-v1</w:t>
        </w:r>
      </w:ins>
      <w:ins w:id="517" w:author="RAN2#121" w:date="2023-03-14T14:18:00Z">
        <w:r w:rsidR="001B357D">
          <w:rPr>
            <w:rFonts w:ascii="Courier New" w:eastAsia="Times New Roman" w:hAnsi="Courier New"/>
            <w:noProof/>
            <w:sz w:val="16"/>
            <w:lang w:eastAsia="en-GB"/>
          </w:rPr>
          <w:t>8</w:t>
        </w:r>
      </w:ins>
      <w:ins w:id="518" w:author="RAN2#121" w:date="2023-03-14T14:20:00Z">
        <w:r w:rsidR="00E40178">
          <w:rPr>
            <w:rFonts w:ascii="Courier New" w:eastAsia="Times New Roman" w:hAnsi="Courier New"/>
            <w:noProof/>
            <w:sz w:val="16"/>
            <w:lang w:eastAsia="en-GB"/>
          </w:rPr>
          <w:t>xy</w:t>
        </w:r>
      </w:ins>
      <w:ins w:id="519" w:author="RAN2#121" w:date="2023-03-14T14:17:00Z">
        <w:r w:rsidRPr="00ED4CE7">
          <w:rPr>
            <w:rFonts w:ascii="Courier New" w:eastAsia="Times New Roman" w:hAnsi="Courier New"/>
            <w:noProof/>
            <w:sz w:val="16"/>
            <w:lang w:eastAsia="en-GB"/>
          </w:rPr>
          <w:t xml:space="preserve">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ins>
    </w:p>
    <w:p w14:paraId="099040CE" w14:textId="4CEC8E1B" w:rsidR="00C01B10" w:rsidRPr="00ED4CE7" w:rsidRDefault="00C01B10" w:rsidP="00260B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20" w:author="RAN2#121" w:date="2023-03-14T14:17:00Z"/>
          <w:rFonts w:ascii="Courier New" w:eastAsia="Times New Roman" w:hAnsi="Courier New"/>
          <w:noProof/>
          <w:sz w:val="16"/>
          <w:lang w:eastAsia="en-GB"/>
        </w:rPr>
      </w:pPr>
      <w:ins w:id="521" w:author="RAN2#121" w:date="2023-03-29T18:25:00Z">
        <w:r>
          <w:rPr>
            <w:rFonts w:ascii="Courier New" w:eastAsia="Times New Roman" w:hAnsi="Courier New"/>
            <w:noProof/>
            <w:sz w:val="16"/>
            <w:lang w:eastAsia="en-GB"/>
          </w:rPr>
          <w:tab/>
        </w:r>
      </w:ins>
      <w:ins w:id="522" w:author="RAN2#121" w:date="2023-03-29T18:26:00Z">
        <w:r w:rsidRPr="00ED4CE7">
          <w:rPr>
            <w:rFonts w:ascii="Courier New" w:eastAsia="Times New Roman" w:hAnsi="Courier New"/>
            <w:noProof/>
            <w:sz w:val="16"/>
            <w:lang w:eastAsia="en-GB"/>
          </w:rPr>
          <w:t>idc-AssistanceConfig-r1</w:t>
        </w:r>
        <w:r w:rsidR="001145CD">
          <w:rPr>
            <w:rFonts w:ascii="Courier New" w:eastAsia="Times New Roman" w:hAnsi="Courier New"/>
            <w:noProof/>
            <w:sz w:val="16"/>
            <w:lang w:eastAsia="en-GB"/>
          </w:rPr>
          <w:t>8</w:t>
        </w:r>
        <w:r w:rsidR="00822D7B">
          <w:rPr>
            <w:rFonts w:ascii="Courier New" w:eastAsia="Times New Roman" w:hAnsi="Courier New"/>
            <w:noProof/>
            <w:sz w:val="16"/>
            <w:lang w:eastAsia="en-GB"/>
          </w:rPr>
          <w:tab/>
        </w:r>
        <w:r w:rsidR="00822D7B">
          <w:rPr>
            <w:rFonts w:ascii="Courier New" w:eastAsia="Times New Roman" w:hAnsi="Courier New"/>
            <w:noProof/>
            <w:sz w:val="16"/>
            <w:lang w:eastAsia="en-GB"/>
          </w:rPr>
          <w:tab/>
        </w:r>
        <w:r w:rsidR="00822D7B">
          <w:rPr>
            <w:rFonts w:ascii="Courier New" w:eastAsia="Times New Roman" w:hAnsi="Courier New"/>
            <w:noProof/>
            <w:sz w:val="16"/>
            <w:lang w:eastAsia="en-GB"/>
          </w:rPr>
          <w:tab/>
        </w:r>
        <w:r w:rsidR="00822D7B" w:rsidRPr="00ED4CE7">
          <w:rPr>
            <w:rFonts w:ascii="Courier New" w:eastAsia="Times New Roman" w:hAnsi="Courier New"/>
            <w:noProof/>
            <w:color w:val="993366"/>
            <w:sz w:val="16"/>
            <w:lang w:eastAsia="en-GB"/>
          </w:rPr>
          <w:t>SEQUENCE</w:t>
        </w:r>
        <w:r w:rsidR="00822D7B" w:rsidRPr="00ED4CE7">
          <w:rPr>
            <w:rFonts w:ascii="Courier New" w:eastAsia="Times New Roman" w:hAnsi="Courier New"/>
            <w:noProof/>
            <w:sz w:val="16"/>
            <w:lang w:eastAsia="en-GB"/>
          </w:rPr>
          <w:t>{</w:t>
        </w:r>
      </w:ins>
    </w:p>
    <w:p w14:paraId="6F8D39F5" w14:textId="49EA0F58" w:rsidR="00444772" w:rsidRDefault="00444772" w:rsidP="004447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23" w:author="RAN2#121" w:date="2023-03-14T14:18:00Z"/>
          <w:rFonts w:ascii="Courier New" w:eastAsia="Times New Roman" w:hAnsi="Courier New"/>
          <w:noProof/>
          <w:color w:val="808080"/>
          <w:sz w:val="16"/>
          <w:lang w:eastAsia="en-GB"/>
        </w:rPr>
      </w:pPr>
      <w:ins w:id="524" w:author="RAN2#121" w:date="2023-03-14T14:18:00Z">
        <w:r w:rsidRPr="00ED4CE7">
          <w:rPr>
            <w:rFonts w:ascii="Courier New" w:eastAsia="Times New Roman" w:hAnsi="Courier New"/>
            <w:noProof/>
            <w:sz w:val="16"/>
            <w:lang w:eastAsia="en-GB"/>
          </w:rPr>
          <w:t xml:space="preserve">    </w:t>
        </w:r>
      </w:ins>
      <w:ins w:id="525" w:author="RAN2#121" w:date="2023-03-29T18:26:00Z">
        <w:r w:rsidR="00211535">
          <w:rPr>
            <w:rFonts w:ascii="Courier New" w:eastAsia="Times New Roman" w:hAnsi="Courier New"/>
            <w:noProof/>
            <w:sz w:val="16"/>
            <w:lang w:eastAsia="en-GB"/>
          </w:rPr>
          <w:tab/>
        </w:r>
      </w:ins>
      <w:ins w:id="526" w:author="RAN2#121" w:date="2023-03-14T14:18:00Z">
        <w:r w:rsidRPr="00ED4CE7">
          <w:rPr>
            <w:rFonts w:ascii="Courier New" w:eastAsia="Times New Roman" w:hAnsi="Courier New"/>
            <w:noProof/>
            <w:sz w:val="16"/>
            <w:lang w:eastAsia="en-GB"/>
          </w:rPr>
          <w:t>idc-</w:t>
        </w:r>
        <w:r w:rsidR="00E74F42">
          <w:rPr>
            <w:rFonts w:ascii="Courier New" w:eastAsia="Times New Roman" w:hAnsi="Courier New"/>
            <w:noProof/>
            <w:sz w:val="16"/>
            <w:lang w:eastAsia="en-GB"/>
          </w:rPr>
          <w:t>F</w:t>
        </w:r>
        <w:r w:rsidR="005374D2">
          <w:rPr>
            <w:rFonts w:ascii="Courier New" w:eastAsia="Times New Roman" w:hAnsi="Courier New"/>
            <w:noProof/>
            <w:sz w:val="16"/>
            <w:lang w:eastAsia="en-GB"/>
          </w:rPr>
          <w:t>DM-</w:t>
        </w:r>
        <w:r w:rsidRPr="00ED4CE7">
          <w:rPr>
            <w:rFonts w:ascii="Courier New" w:eastAsia="Times New Roman" w:hAnsi="Courier New"/>
            <w:noProof/>
            <w:sz w:val="16"/>
            <w:lang w:eastAsia="en-GB"/>
          </w:rPr>
          <w:t>AssistanceConfig-r1</w:t>
        </w:r>
        <w:r w:rsidR="0088229F">
          <w:rPr>
            <w:rFonts w:ascii="Courier New" w:eastAsia="Times New Roman" w:hAnsi="Courier New"/>
            <w:noProof/>
            <w:sz w:val="16"/>
            <w:lang w:eastAsia="en-GB"/>
          </w:rPr>
          <w:t>8</w:t>
        </w:r>
        <w:r w:rsidRPr="00ED4CE7">
          <w:rPr>
            <w:rFonts w:ascii="Courier New" w:eastAsia="Times New Roman" w:hAnsi="Courier New"/>
            <w:noProof/>
            <w:sz w:val="16"/>
            <w:lang w:eastAsia="en-GB"/>
          </w:rPr>
          <w:t xml:space="preserve">            SetupRelease {</w:t>
        </w:r>
      </w:ins>
      <w:ins w:id="527" w:author="RAN2#121" w:date="2023-03-14T14:19:00Z">
        <w:r w:rsidR="00004915">
          <w:rPr>
            <w:rFonts w:ascii="Courier New" w:eastAsia="Times New Roman" w:hAnsi="Courier New"/>
            <w:noProof/>
            <w:sz w:val="16"/>
            <w:lang w:eastAsia="en-GB"/>
          </w:rPr>
          <w:t>IDC</w:t>
        </w:r>
      </w:ins>
      <w:ins w:id="528" w:author="RAN2#121" w:date="2023-03-14T14:18:00Z">
        <w:r w:rsidR="00461316" w:rsidRPr="00ED4CE7">
          <w:rPr>
            <w:rFonts w:ascii="Courier New" w:eastAsia="Times New Roman" w:hAnsi="Courier New"/>
            <w:noProof/>
            <w:sz w:val="16"/>
            <w:lang w:eastAsia="en-GB"/>
          </w:rPr>
          <w:t>-</w:t>
        </w:r>
        <w:r w:rsidR="00461316">
          <w:rPr>
            <w:rFonts w:ascii="Courier New" w:eastAsia="Times New Roman" w:hAnsi="Courier New"/>
            <w:noProof/>
            <w:sz w:val="16"/>
            <w:lang w:eastAsia="en-GB"/>
          </w:rPr>
          <w:t>FDM-</w:t>
        </w:r>
        <w:r w:rsidR="00461316" w:rsidRPr="00ED4CE7">
          <w:rPr>
            <w:rFonts w:ascii="Courier New" w:eastAsia="Times New Roman" w:hAnsi="Courier New"/>
            <w:noProof/>
            <w:sz w:val="16"/>
            <w:lang w:eastAsia="en-GB"/>
          </w:rPr>
          <w:t>AssistanceConfig-r1</w:t>
        </w:r>
        <w:r w:rsidR="00461316">
          <w:rPr>
            <w:rFonts w:ascii="Courier New" w:eastAsia="Times New Roman" w:hAnsi="Courier New"/>
            <w:noProof/>
            <w:sz w:val="16"/>
            <w:lang w:eastAsia="en-GB"/>
          </w:rPr>
          <w:t>8</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ins>
    </w:p>
    <w:p w14:paraId="2A85F2DD" w14:textId="476261FA" w:rsidR="004D77C9" w:rsidRDefault="004D77C9" w:rsidP="004447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29" w:author="RAN2#121" w:date="2023-03-29T18:26:00Z"/>
          <w:rFonts w:ascii="Courier New" w:eastAsia="Times New Roman" w:hAnsi="Courier New"/>
          <w:noProof/>
          <w:color w:val="808080"/>
          <w:sz w:val="16"/>
          <w:lang w:eastAsia="en-GB"/>
        </w:rPr>
      </w:pPr>
      <w:ins w:id="530" w:author="RAN2#121" w:date="2023-03-14T14:18:00Z">
        <w:r w:rsidRPr="00ED4CE7">
          <w:rPr>
            <w:rFonts w:ascii="Courier New" w:eastAsia="Times New Roman" w:hAnsi="Courier New"/>
            <w:noProof/>
            <w:sz w:val="16"/>
            <w:lang w:eastAsia="en-GB"/>
          </w:rPr>
          <w:t xml:space="preserve">    </w:t>
        </w:r>
      </w:ins>
      <w:ins w:id="531" w:author="RAN2#121" w:date="2023-03-29T18:26:00Z">
        <w:r w:rsidR="00211535">
          <w:rPr>
            <w:rFonts w:ascii="Courier New" w:eastAsia="Times New Roman" w:hAnsi="Courier New"/>
            <w:noProof/>
            <w:sz w:val="16"/>
            <w:lang w:eastAsia="en-GB"/>
          </w:rPr>
          <w:tab/>
        </w:r>
      </w:ins>
      <w:ins w:id="532" w:author="RAN2#121" w:date="2023-03-14T14:18:00Z">
        <w:r w:rsidRPr="00ED4CE7">
          <w:rPr>
            <w:rFonts w:ascii="Courier New" w:eastAsia="Times New Roman" w:hAnsi="Courier New"/>
            <w:noProof/>
            <w:sz w:val="16"/>
            <w:lang w:eastAsia="en-GB"/>
          </w:rPr>
          <w:t>idc-</w:t>
        </w:r>
        <w:r w:rsidR="00E74F42">
          <w:rPr>
            <w:rFonts w:ascii="Courier New" w:eastAsia="Times New Roman" w:hAnsi="Courier New"/>
            <w:noProof/>
            <w:sz w:val="16"/>
            <w:lang w:eastAsia="en-GB"/>
          </w:rPr>
          <w:t>TDM-</w:t>
        </w:r>
        <w:r w:rsidRPr="00ED4CE7">
          <w:rPr>
            <w:rFonts w:ascii="Courier New" w:eastAsia="Times New Roman" w:hAnsi="Courier New"/>
            <w:noProof/>
            <w:sz w:val="16"/>
            <w:lang w:eastAsia="en-GB"/>
          </w:rPr>
          <w:t>AssistanceConfig-r1</w:t>
        </w:r>
        <w:r w:rsidR="0088229F">
          <w:rPr>
            <w:rFonts w:ascii="Courier New" w:eastAsia="Times New Roman" w:hAnsi="Courier New"/>
            <w:noProof/>
            <w:sz w:val="16"/>
            <w:lang w:eastAsia="en-GB"/>
          </w:rPr>
          <w:t>8</w:t>
        </w:r>
        <w:r w:rsidRPr="00ED4CE7">
          <w:rPr>
            <w:rFonts w:ascii="Courier New" w:eastAsia="Times New Roman" w:hAnsi="Courier New"/>
            <w:noProof/>
            <w:sz w:val="16"/>
            <w:lang w:eastAsia="en-GB"/>
          </w:rPr>
          <w:t xml:space="preserve">            </w:t>
        </w:r>
      </w:ins>
      <w:ins w:id="533" w:author="RAN2#121" w:date="2023-03-14T14:32:00Z">
        <w:r w:rsidR="00D64A53" w:rsidRPr="00ED4CE7">
          <w:rPr>
            <w:rFonts w:ascii="Courier New" w:eastAsia="Times New Roman" w:hAnsi="Courier New"/>
            <w:noProof/>
            <w:color w:val="993366"/>
            <w:sz w:val="16"/>
            <w:lang w:eastAsia="en-GB"/>
          </w:rPr>
          <w:t>ENUMERATED</w:t>
        </w:r>
        <w:r w:rsidR="00D64A53" w:rsidRPr="00ED4CE7">
          <w:rPr>
            <w:rFonts w:ascii="Courier New" w:eastAsia="Times New Roman" w:hAnsi="Courier New"/>
            <w:noProof/>
            <w:sz w:val="16"/>
            <w:lang w:eastAsia="en-GB"/>
          </w:rPr>
          <w:t xml:space="preserve"> {</w:t>
        </w:r>
      </w:ins>
      <w:ins w:id="534" w:author="RAN2#121" w:date="2023-03-15T17:32:00Z">
        <w:r w:rsidR="005B7ED3">
          <w:rPr>
            <w:rFonts w:ascii="Courier New" w:eastAsia="Times New Roman" w:hAnsi="Courier New"/>
            <w:noProof/>
            <w:sz w:val="16"/>
            <w:lang w:eastAsia="en-GB"/>
          </w:rPr>
          <w:t>setup</w:t>
        </w:r>
      </w:ins>
      <w:ins w:id="535" w:author="RAN2#121" w:date="2023-03-14T14:32:00Z">
        <w:r w:rsidR="00D64A53" w:rsidRPr="00ED4CE7">
          <w:rPr>
            <w:rFonts w:ascii="Courier New" w:eastAsia="Times New Roman" w:hAnsi="Courier New"/>
            <w:noProof/>
            <w:sz w:val="16"/>
            <w:lang w:eastAsia="en-GB"/>
          </w:rPr>
          <w:t>}</w:t>
        </w:r>
      </w:ins>
      <w:ins w:id="536" w:author="RAN2#121" w:date="2023-03-14T14:19:00Z">
        <w:r w:rsidR="00D95E53">
          <w:rPr>
            <w:rFonts w:ascii="Courier New" w:eastAsia="Times New Roman" w:hAnsi="Courier New"/>
            <w:noProof/>
            <w:sz w:val="16"/>
            <w:lang w:eastAsia="en-GB"/>
          </w:rPr>
          <w:tab/>
        </w:r>
        <w:r w:rsidR="00D95E53">
          <w:rPr>
            <w:rFonts w:ascii="Courier New" w:eastAsia="Times New Roman" w:hAnsi="Courier New"/>
            <w:noProof/>
            <w:sz w:val="16"/>
            <w:lang w:eastAsia="en-GB"/>
          </w:rPr>
          <w:tab/>
        </w:r>
        <w:r w:rsidR="00D95E53">
          <w:rPr>
            <w:rFonts w:ascii="Courier New" w:eastAsia="Times New Roman" w:hAnsi="Courier New"/>
            <w:noProof/>
            <w:sz w:val="16"/>
            <w:lang w:eastAsia="en-GB"/>
          </w:rPr>
          <w:tab/>
        </w:r>
        <w:r w:rsidR="00D95E53">
          <w:rPr>
            <w:rFonts w:ascii="Courier New" w:eastAsia="Times New Roman" w:hAnsi="Courier New"/>
            <w:noProof/>
            <w:sz w:val="16"/>
            <w:lang w:eastAsia="en-GB"/>
          </w:rPr>
          <w:tab/>
        </w:r>
        <w:r w:rsidR="00D95E53">
          <w:rPr>
            <w:rFonts w:ascii="Courier New" w:eastAsia="Times New Roman" w:hAnsi="Courier New"/>
            <w:noProof/>
            <w:sz w:val="16"/>
            <w:lang w:eastAsia="en-GB"/>
          </w:rPr>
          <w:tab/>
          <w:t xml:space="preserve">   </w:t>
        </w:r>
      </w:ins>
      <w:ins w:id="537" w:author="RAN2#121" w:date="2023-03-14T14:18:00Z">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993366"/>
            <w:sz w:val="16"/>
            <w:lang w:eastAsia="en-GB"/>
          </w:rPr>
          <w:t>OPTIONAL</w:t>
        </w:r>
      </w:ins>
      <w:ins w:id="538" w:author="RAN2#121" w:date="2023-03-14T14:46:00Z">
        <w:r w:rsidR="00766989">
          <w:rPr>
            <w:rFonts w:ascii="Courier New" w:eastAsia="Times New Roman" w:hAnsi="Courier New"/>
            <w:noProof/>
            <w:sz w:val="16"/>
            <w:lang w:eastAsia="en-GB"/>
          </w:rPr>
          <w:t xml:space="preserve"> </w:t>
        </w:r>
      </w:ins>
      <w:ins w:id="539" w:author="RAN2#121" w:date="2023-03-14T14:18:00Z">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xml:space="preserve">-- </w:t>
        </w:r>
      </w:ins>
      <w:ins w:id="540" w:author="RAN2#122" w:date="2023-05-25T10:09:00Z">
        <w:r w:rsidR="00902BB4" w:rsidRPr="00ED4CE7">
          <w:rPr>
            <w:rFonts w:ascii="Courier New" w:eastAsia="Times New Roman" w:hAnsi="Courier New"/>
            <w:noProof/>
            <w:color w:val="808080"/>
            <w:sz w:val="16"/>
            <w:lang w:eastAsia="en-GB"/>
          </w:rPr>
          <w:t xml:space="preserve">Cond </w:t>
        </w:r>
        <w:r w:rsidR="00902BB4">
          <w:rPr>
            <w:rFonts w:ascii="Courier New" w:eastAsia="Times New Roman" w:hAnsi="Courier New"/>
            <w:noProof/>
            <w:color w:val="808080"/>
            <w:sz w:val="16"/>
            <w:lang w:eastAsia="en-GB"/>
          </w:rPr>
          <w:t>FDM</w:t>
        </w:r>
      </w:ins>
    </w:p>
    <w:p w14:paraId="7916FA5C" w14:textId="7EE1A8F8" w:rsidR="00211535" w:rsidRPr="00ED4CE7" w:rsidRDefault="00211535" w:rsidP="004447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41" w:author="RAN2#121" w:date="2023-03-14T14:18:00Z"/>
          <w:rFonts w:ascii="Courier New" w:eastAsia="Times New Roman" w:hAnsi="Courier New"/>
          <w:noProof/>
          <w:color w:val="808080"/>
          <w:sz w:val="16"/>
          <w:lang w:eastAsia="en-GB"/>
        </w:rPr>
      </w:pPr>
      <w:ins w:id="542" w:author="RAN2#121" w:date="2023-03-29T18:26:00Z">
        <w:r>
          <w:rPr>
            <w:rFonts w:ascii="Courier New" w:eastAsia="Times New Roman" w:hAnsi="Courier New"/>
            <w:noProof/>
            <w:color w:val="808080"/>
            <w:sz w:val="16"/>
            <w:lang w:eastAsia="en-GB"/>
          </w:rPr>
          <w:tab/>
          <w:t>}</w:t>
        </w:r>
      </w:ins>
    </w:p>
    <w:p w14:paraId="743774A1" w14:textId="77777777" w:rsidR="00260B72" w:rsidRPr="00ED4CE7" w:rsidRDefault="00260B72" w:rsidP="00260B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43" w:author="RAN2#121" w:date="2023-03-14T14:17:00Z"/>
          <w:rFonts w:ascii="Courier New" w:eastAsia="Times New Roman" w:hAnsi="Courier New"/>
          <w:noProof/>
          <w:sz w:val="16"/>
          <w:lang w:eastAsia="en-GB"/>
        </w:rPr>
      </w:pPr>
      <w:ins w:id="544" w:author="RAN2#121" w:date="2023-03-14T14:17:00Z">
        <w:r w:rsidRPr="00ED4CE7">
          <w:rPr>
            <w:rFonts w:ascii="Courier New" w:eastAsia="Times New Roman" w:hAnsi="Courier New"/>
            <w:noProof/>
            <w:sz w:val="16"/>
            <w:lang w:eastAsia="en-GB"/>
          </w:rPr>
          <w:t>}</w:t>
        </w:r>
      </w:ins>
    </w:p>
    <w:p w14:paraId="3F57127D" w14:textId="77777777" w:rsidR="00260B72" w:rsidRPr="00ED4CE7" w:rsidRDefault="00260B72"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F324708"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6DBEFF3"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MUSIM-GapAssistanceConfig-r17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5E910249"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musim-GapProhibitTimer-r17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{s0, s0dot1, s0dot2, s0dot3, s0dot4, s0dot5, s1, s2, s3, s4, s5, s6, s7, s8, s9, s10}</w:t>
      </w:r>
    </w:p>
    <w:p w14:paraId="7C118F85"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48BBDBD3"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9ED06E4"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MUSIM-LeaveAssistanceConfig-r17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452E3F7B"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musim-LeaveWithoutResponseTimer-r17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{ms10, ms20, ms40, ms60, ms80, ms100, spare2, spare1}</w:t>
      </w:r>
    </w:p>
    <w:p w14:paraId="1A4625AE"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10204F71"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294639D"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SuccessHO-Config-r17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51BE5567"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thresholdPercentageT304-r17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{p40, p60, p80, spare5, spare4, spare3, spare2, spare1}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--Need R</w:t>
      </w:r>
    </w:p>
    <w:p w14:paraId="0DDF2251"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thresholdPercentageT310-r17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{p40, p60, p80, spare5, spare4, spare3, spare2, spare1}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--Need R</w:t>
      </w:r>
    </w:p>
    <w:p w14:paraId="4434455B"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thresholdPercentageT312-r17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{p20, p40, p60, p80, spare4, spare3, spare2, spare1}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--Need R</w:t>
      </w:r>
    </w:p>
    <w:p w14:paraId="24559C49"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sourceDAPS-FailureReporting-r17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{true}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--Need R</w:t>
      </w:r>
    </w:p>
    <w:p w14:paraId="03596966"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w:t>
      </w:r>
    </w:p>
    <w:p w14:paraId="182D2F78"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1882D807"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EA63851"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OverheatingAssistanceConfig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79CB68F8"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overheatingIndicationProhibitTimer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{s0, s0dot5, s1, s2, s5, s10, s20, s30,</w:t>
      </w:r>
    </w:p>
    <w:p w14:paraId="0B86E184"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s60, s90, s120, s300, s600, spare3, spare2, spare1}</w:t>
      </w:r>
    </w:p>
    <w:p w14:paraId="50863C53"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lastRenderedPageBreak/>
        <w:t>}</w:t>
      </w:r>
    </w:p>
    <w:p w14:paraId="48C51EE8"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D3F938E"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IDC-AssistanceConfig-r16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1B0C904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candidateServingFreqListNR-r16  CandidateServingFreqListNR-r16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R</w:t>
      </w:r>
    </w:p>
    <w:p w14:paraId="4C0861B1"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w:t>
      </w:r>
    </w:p>
    <w:p w14:paraId="789891F9"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1024F306"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48BE081"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DRX-PreferenceConfig-r16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35309EF6"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drx-PreferenceProhibitTimer-r16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w:t>
      </w:r>
    </w:p>
    <w:p w14:paraId="254F2500"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s0, s0dot5, s1, s2, s3, s4, s5, s6, s7,</w:t>
      </w:r>
    </w:p>
    <w:p w14:paraId="684B3E79"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s8, s9, s10, s20, s30, spare2, spare1}</w:t>
      </w:r>
    </w:p>
    <w:p w14:paraId="29A8A11E"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4539CAB9"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522F858"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MaxBW-PreferenceConfig-r16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399E1957"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maxBW-PreferenceProhibitTimer-r16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w:t>
      </w:r>
    </w:p>
    <w:p w14:paraId="013F027D"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s0, s0dot5, s1, s2, s3, s4, s5, s6, s7,</w:t>
      </w:r>
    </w:p>
    <w:p w14:paraId="694F2DC1"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s8, s9, s10, s20, s30, spare2, spare1}</w:t>
      </w:r>
    </w:p>
    <w:p w14:paraId="1D9B35B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66692C76"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BDB896D"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MaxCC-PreferenceConfig-r16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6033FD47"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maxCC-PreferenceProhibitTimer-r16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w:t>
      </w:r>
    </w:p>
    <w:p w14:paraId="45886F2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s0, s0dot5, s1, s2, s3, s4, s5, s6, s7,</w:t>
      </w:r>
    </w:p>
    <w:p w14:paraId="1E1DD7C8"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s8, s9, s10, s20, s30, spare2, spare1}</w:t>
      </w:r>
    </w:p>
    <w:p w14:paraId="79EBE39A"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698783E1"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EDB2F2D"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MaxMIMO-LayerPreferenceConfig-r16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09AD7C0F"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maxMIMO-LayerPreferenceProhibitTimer-r16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w:t>
      </w:r>
    </w:p>
    <w:p w14:paraId="5F7D1374"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s0, s0dot5, s1, s2, s3, s4, s5, s6, s7,</w:t>
      </w:r>
    </w:p>
    <w:p w14:paraId="5C603855"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s8, s9, s10, s20, s30, spare2, spare1}</w:t>
      </w:r>
    </w:p>
    <w:p w14:paraId="725E03FF"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1BCC35CA"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4384C72"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MinSchedulingOffsetPreferenceConfig-r16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7ED95E84"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minSchedulingOffsetPreferenceProhibitTimer-r16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w:t>
      </w:r>
    </w:p>
    <w:p w14:paraId="740BFB7D"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s0, s0dot5, s1, s2, s3, s4, s5, s6, s7,</w:t>
      </w:r>
    </w:p>
    <w:p w14:paraId="0ABBEF43"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s8, s9, s10, s20, s30, spare2, spare1}</w:t>
      </w:r>
    </w:p>
    <w:p w14:paraId="66D692C3"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50C9303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14C4F21"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ReleasePreferenceConfig-r16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77847CF3"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releasePreferenceProhibitTimer-r16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w:t>
      </w:r>
    </w:p>
    <w:p w14:paraId="30BA7FE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s0, s0dot5, s1, s2, s3, s4, s5, s6, s7,</w:t>
      </w:r>
    </w:p>
    <w:p w14:paraId="7DCA4E22"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s8, s9, s10, s20, s30, infinity, spare1},</w:t>
      </w:r>
    </w:p>
    <w:p w14:paraId="5524608B"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connectedReporting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{true}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R</w:t>
      </w:r>
    </w:p>
    <w:p w14:paraId="6F988770"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等线" w:hAnsi="Courier New"/>
          <w:noProof/>
          <w:sz w:val="16"/>
          <w:lang w:eastAsia="en-GB"/>
        </w:rPr>
      </w:pPr>
      <w:r w:rsidRPr="00ED4CE7">
        <w:rPr>
          <w:rFonts w:ascii="Courier New" w:eastAsia="Times New Roman" w:hAnsi="Courier New"/>
          <w:noProof/>
          <w:sz w:val="16"/>
          <w:lang w:eastAsia="en-GB"/>
        </w:rPr>
        <w:t>}</w:t>
      </w:r>
    </w:p>
    <w:p w14:paraId="4990D6D0"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等线" w:hAnsi="Courier New"/>
          <w:noProof/>
          <w:sz w:val="16"/>
          <w:lang w:eastAsia="en-GB"/>
        </w:rPr>
      </w:pPr>
    </w:p>
    <w:p w14:paraId="548DBE9B"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R</w:t>
      </w:r>
      <w:r w:rsidRPr="00ED4CE7">
        <w:rPr>
          <w:rFonts w:ascii="Courier New" w:eastAsia="等线" w:hAnsi="Courier New"/>
          <w:noProof/>
          <w:sz w:val="16"/>
          <w:lang w:eastAsia="en-GB"/>
        </w:rPr>
        <w:t>L</w:t>
      </w:r>
      <w:r w:rsidRPr="00ED4CE7">
        <w:rPr>
          <w:rFonts w:ascii="Courier New" w:eastAsia="Times New Roman" w:hAnsi="Courier New"/>
          <w:noProof/>
          <w:sz w:val="16"/>
          <w:lang w:eastAsia="en-GB"/>
        </w:rPr>
        <w:t xml:space="preserve">M-RelaxationReportingConfig-r17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5CD6205D"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w:t>
      </w:r>
      <w:r w:rsidRPr="00ED4CE7">
        <w:rPr>
          <w:rFonts w:ascii="Courier New" w:eastAsia="等线" w:hAnsi="Courier New"/>
          <w:noProof/>
          <w:sz w:val="16"/>
          <w:lang w:eastAsia="en-GB"/>
        </w:rPr>
        <w:t>rlm-RelaxtionReporting</w:t>
      </w:r>
      <w:r w:rsidRPr="00ED4CE7">
        <w:rPr>
          <w:rFonts w:ascii="Courier New" w:eastAsia="Times New Roman" w:hAnsi="Courier New"/>
          <w:noProof/>
          <w:sz w:val="16"/>
          <w:lang w:eastAsia="en-GB"/>
        </w:rPr>
        <w:t xml:space="preserve">ProhibitTimer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{s0, s0dot5, s1, s2, s5, s10, s20, s30,</w:t>
      </w:r>
    </w:p>
    <w:p w14:paraId="1DA48ABF"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s60, s90, s120, s300, s600, infinity, spare2, spare1}</w:t>
      </w:r>
    </w:p>
    <w:p w14:paraId="4C6B77A2"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等线" w:hAnsi="Courier New"/>
          <w:noProof/>
          <w:sz w:val="16"/>
          <w:lang w:eastAsia="en-GB"/>
        </w:rPr>
      </w:pPr>
      <w:r w:rsidRPr="00ED4CE7">
        <w:rPr>
          <w:rFonts w:ascii="Courier New" w:eastAsia="Times New Roman" w:hAnsi="Courier New"/>
          <w:noProof/>
          <w:sz w:val="16"/>
          <w:lang w:eastAsia="en-GB"/>
        </w:rPr>
        <w:t>}</w:t>
      </w:r>
    </w:p>
    <w:p w14:paraId="51D96F2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等线" w:hAnsi="Courier New"/>
          <w:noProof/>
          <w:sz w:val="16"/>
          <w:lang w:eastAsia="en-GB"/>
        </w:rPr>
      </w:pPr>
    </w:p>
    <w:p w14:paraId="1D8AC55A"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等线" w:hAnsi="Courier New"/>
          <w:noProof/>
          <w:sz w:val="16"/>
          <w:lang w:eastAsia="en-GB"/>
        </w:rPr>
        <w:t>BFD</w:t>
      </w:r>
      <w:r w:rsidRPr="00ED4CE7">
        <w:rPr>
          <w:rFonts w:ascii="Courier New" w:eastAsia="Times New Roman" w:hAnsi="Courier New"/>
          <w:noProof/>
          <w:sz w:val="16"/>
          <w:lang w:eastAsia="en-GB"/>
        </w:rPr>
        <w:t xml:space="preserve">-RelaxationReportingConfig-r17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6FC1C36B"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w:t>
      </w:r>
      <w:r w:rsidRPr="00ED4CE7">
        <w:rPr>
          <w:rFonts w:ascii="Courier New" w:eastAsia="等线" w:hAnsi="Courier New"/>
          <w:noProof/>
          <w:sz w:val="16"/>
          <w:lang w:eastAsia="en-GB"/>
        </w:rPr>
        <w:t>bfd-RelaxtionReporting</w:t>
      </w:r>
      <w:r w:rsidRPr="00ED4CE7">
        <w:rPr>
          <w:rFonts w:ascii="Courier New" w:eastAsia="Times New Roman" w:hAnsi="Courier New"/>
          <w:noProof/>
          <w:sz w:val="16"/>
          <w:lang w:eastAsia="en-GB"/>
        </w:rPr>
        <w:t xml:space="preserve">ProhibitTimer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{s0, s0dot5, s1, s2, s5, s10, s20, s30,</w:t>
      </w:r>
    </w:p>
    <w:p w14:paraId="7772C2C6"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lastRenderedPageBreak/>
        <w:t xml:space="preserve">                                          s60, s90, s120, s300, s600, infinity, spare2, spare1}</w:t>
      </w:r>
    </w:p>
    <w:p w14:paraId="08A71D25"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0E15C79F"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497D48F"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SCG-DeactivationPreferenceConfig-r17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7FC25BD2"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scg-DeactivationPreferenceProhibitTimer-r17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w:t>
      </w:r>
    </w:p>
    <w:p w14:paraId="5E497A74"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s0, s1, s2, s4, s8, s10, s15, s30,</w:t>
      </w:r>
    </w:p>
    <w:p w14:paraId="43EB9506"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s60, s120, s180, s240, s300, s600, s900, s1800}</w:t>
      </w:r>
    </w:p>
    <w:p w14:paraId="3FC0DBB3"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64B937AB"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0998C90"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RRM-MeasRelaxationReportingConfig-r17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0DB24A4E"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s-SearchDeltaP-Stationary-r17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{dB2, dB3, dB6, dB9, dB12, dB15, spare2, spare1},</w:t>
      </w:r>
    </w:p>
    <w:p w14:paraId="0BD94B96"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t-SearchDeltaP-Stationary-r17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{s5, s10, s20, s30, s60, s120, s180, s240, s300, spare7, spare6, spare5,</w:t>
      </w:r>
    </w:p>
    <w:p w14:paraId="2A356447"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spare4, spare3, spare2, spare1}</w:t>
      </w:r>
    </w:p>
    <w:p w14:paraId="5D54C6C4"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185A3847"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82DC4E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PropDelayDiffReportConfig-r17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6EE8765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threshPropDelayDiff-r17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{ms0dot5, ms1, ms2, ms3, ms4, ms5, ms6 ,ms7, ms8, ms9, ms10, spare5,</w:t>
      </w:r>
    </w:p>
    <w:p w14:paraId="6711A573"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spare4, spare3, spare2, spare1}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2B051AB3"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neighCellInfoList-r17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993366"/>
          <w:sz w:val="16"/>
          <w:lang w:eastAsia="en-GB"/>
        </w:rPr>
        <w:t>SIZE</w:t>
      </w:r>
      <w:r w:rsidRPr="00ED4CE7">
        <w:rPr>
          <w:rFonts w:ascii="Courier New" w:eastAsia="Times New Roman" w:hAnsi="Courier New"/>
          <w:noProof/>
          <w:sz w:val="16"/>
          <w:lang w:eastAsia="en-GB"/>
        </w:rPr>
        <w:t xml:space="preserve"> (1..maxCellNTN-r17))</w:t>
      </w:r>
      <w:r w:rsidRPr="00ED4CE7">
        <w:rPr>
          <w:rFonts w:ascii="Courier New" w:eastAsia="Times New Roman" w:hAnsi="Courier New"/>
          <w:noProof/>
          <w:color w:val="993366"/>
          <w:sz w:val="16"/>
          <w:lang w:eastAsia="en-GB"/>
        </w:rPr>
        <w:t xml:space="preserve"> OF</w:t>
      </w:r>
      <w:r w:rsidRPr="00ED4CE7">
        <w:rPr>
          <w:rFonts w:ascii="Courier New" w:eastAsia="Times New Roman" w:hAnsi="Courier New"/>
          <w:noProof/>
          <w:sz w:val="16"/>
          <w:lang w:eastAsia="en-GB"/>
        </w:rPr>
        <w:t xml:space="preserve"> NeighbourCellInfo-r17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7DDE0A68"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4A423FA0"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A8FC31A"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NeighbourCellInfo-r17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283C9E74"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epochTime-r17                  EpochTime-r17,</w:t>
      </w:r>
    </w:p>
    <w:p w14:paraId="38979218"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ephemerisInfo-r17              EphemerisInfo-r17</w:t>
      </w:r>
    </w:p>
    <w:p w14:paraId="29CC8746"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266E5921" w14:textId="3EA2F28A" w:rsid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45" w:author="RAN2#121" w:date="2023-03-14T14:37:00Z"/>
          <w:rFonts w:ascii="Courier New" w:eastAsia="Times New Roman" w:hAnsi="Courier New"/>
          <w:noProof/>
          <w:sz w:val="16"/>
          <w:lang w:eastAsia="en-GB"/>
        </w:rPr>
      </w:pPr>
    </w:p>
    <w:p w14:paraId="0FD78268" w14:textId="39D4616A" w:rsidR="00E56AE1" w:rsidRPr="00ED4CE7" w:rsidRDefault="00F31446" w:rsidP="00E56A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46" w:author="RAN2#121" w:date="2023-03-14T14:37:00Z"/>
          <w:rFonts w:ascii="Courier New" w:eastAsia="Times New Roman" w:hAnsi="Courier New"/>
          <w:noProof/>
          <w:sz w:val="16"/>
          <w:lang w:eastAsia="en-GB"/>
        </w:rPr>
      </w:pPr>
      <w:ins w:id="547" w:author="RAN2#121" w:date="2023-03-14T14:37:00Z">
        <w:r>
          <w:rPr>
            <w:rFonts w:ascii="Courier New" w:eastAsia="Times New Roman" w:hAnsi="Courier New"/>
            <w:noProof/>
            <w:sz w:val="16"/>
            <w:lang w:eastAsia="en-GB"/>
          </w:rPr>
          <w:t>IDC</w:t>
        </w:r>
        <w:r w:rsidRPr="00ED4CE7">
          <w:rPr>
            <w:rFonts w:ascii="Courier New" w:eastAsia="Times New Roman" w:hAnsi="Courier New"/>
            <w:noProof/>
            <w:sz w:val="16"/>
            <w:lang w:eastAsia="en-GB"/>
          </w:rPr>
          <w:t>-</w:t>
        </w:r>
        <w:r>
          <w:rPr>
            <w:rFonts w:ascii="Courier New" w:eastAsia="Times New Roman" w:hAnsi="Courier New"/>
            <w:noProof/>
            <w:sz w:val="16"/>
            <w:lang w:eastAsia="en-GB"/>
          </w:rPr>
          <w:t>FDM-</w:t>
        </w:r>
        <w:r w:rsidRPr="00ED4CE7">
          <w:rPr>
            <w:rFonts w:ascii="Courier New" w:eastAsia="Times New Roman" w:hAnsi="Courier New"/>
            <w:noProof/>
            <w:sz w:val="16"/>
            <w:lang w:eastAsia="en-GB"/>
          </w:rPr>
          <w:t>AssistanceConfig-r1</w:t>
        </w:r>
        <w:r>
          <w:rPr>
            <w:rFonts w:ascii="Courier New" w:eastAsia="Times New Roman" w:hAnsi="Courier New"/>
            <w:noProof/>
            <w:sz w:val="16"/>
            <w:lang w:eastAsia="en-GB"/>
          </w:rPr>
          <w:t>8</w:t>
        </w:r>
        <w:r w:rsidR="00E56AE1" w:rsidRPr="00ED4CE7">
          <w:rPr>
            <w:rFonts w:ascii="Courier New" w:eastAsia="Times New Roman" w:hAnsi="Courier New"/>
            <w:noProof/>
            <w:sz w:val="16"/>
            <w:lang w:eastAsia="en-GB"/>
          </w:rPr>
          <w:t xml:space="preserve"> ::= </w:t>
        </w:r>
        <w:r w:rsidR="00E56AE1" w:rsidRPr="004A31BE">
          <w:rPr>
            <w:rFonts w:ascii="Courier New" w:eastAsia="Times New Roman" w:hAnsi="Courier New"/>
            <w:noProof/>
            <w:sz w:val="16"/>
            <w:lang w:eastAsia="en-GB"/>
          </w:rPr>
          <w:t>SEQUENCE</w:t>
        </w:r>
        <w:r w:rsidR="00E56AE1" w:rsidRPr="00ED4CE7">
          <w:rPr>
            <w:rFonts w:ascii="Courier New" w:eastAsia="Times New Roman" w:hAnsi="Courier New"/>
            <w:noProof/>
            <w:sz w:val="16"/>
            <w:lang w:eastAsia="en-GB"/>
          </w:rPr>
          <w:t xml:space="preserve"> {</w:t>
        </w:r>
      </w:ins>
    </w:p>
    <w:p w14:paraId="59B29AB5" w14:textId="537755CE" w:rsidR="00E56AE1" w:rsidRPr="004A31BE" w:rsidRDefault="00E56AE1" w:rsidP="00E56A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48" w:author="RAN2#121" w:date="2023-03-14T16:39:00Z"/>
          <w:rFonts w:ascii="Courier New" w:eastAsia="Times New Roman" w:hAnsi="Courier New"/>
          <w:noProof/>
          <w:sz w:val="16"/>
          <w:lang w:eastAsia="en-GB"/>
        </w:rPr>
      </w:pPr>
      <w:ins w:id="549" w:author="RAN2#121" w:date="2023-03-14T14:37:00Z">
        <w:r w:rsidRPr="00ED4CE7">
          <w:rPr>
            <w:rFonts w:ascii="Courier New" w:eastAsia="Times New Roman" w:hAnsi="Courier New"/>
            <w:noProof/>
            <w:sz w:val="16"/>
            <w:lang w:eastAsia="en-GB"/>
          </w:rPr>
          <w:t xml:space="preserve">    </w:t>
        </w:r>
      </w:ins>
      <w:ins w:id="550" w:author="RAN2#121" w:date="2023-03-14T16:38:00Z">
        <w:r w:rsidR="002D58EC">
          <w:rPr>
            <w:rFonts w:ascii="Courier New" w:eastAsia="Times New Roman" w:hAnsi="Courier New"/>
            <w:noProof/>
            <w:sz w:val="16"/>
            <w:lang w:eastAsia="en-GB"/>
          </w:rPr>
          <w:t xml:space="preserve">candidateServingFreqRangeListNR-r18  CandidateServingFreqRangeListNR-r18                     </w:t>
        </w:r>
        <w:r w:rsidR="002D58EC" w:rsidRPr="004A31BE">
          <w:rPr>
            <w:rFonts w:ascii="Courier New" w:eastAsia="Times New Roman" w:hAnsi="Courier New"/>
            <w:noProof/>
            <w:sz w:val="16"/>
            <w:lang w:eastAsia="en-GB"/>
          </w:rPr>
          <w:t>OPTIONAL</w:t>
        </w:r>
        <w:r w:rsidR="002D58EC">
          <w:rPr>
            <w:rFonts w:ascii="Courier New" w:eastAsia="Times New Roman" w:hAnsi="Courier New"/>
            <w:noProof/>
            <w:sz w:val="16"/>
            <w:lang w:eastAsia="en-GB"/>
          </w:rPr>
          <w:t xml:space="preserve">, </w:t>
        </w:r>
        <w:r w:rsidR="002D58EC" w:rsidRPr="004A31BE">
          <w:rPr>
            <w:rFonts w:ascii="Courier New" w:eastAsia="Times New Roman" w:hAnsi="Courier New"/>
            <w:noProof/>
            <w:sz w:val="16"/>
            <w:lang w:eastAsia="en-GB"/>
          </w:rPr>
          <w:t>-- Need R</w:t>
        </w:r>
      </w:ins>
    </w:p>
    <w:p w14:paraId="242390E9" w14:textId="38C2D745" w:rsidR="001E5AB3" w:rsidRPr="00ED4CE7" w:rsidRDefault="00CD78A8" w:rsidP="00E56A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51" w:author="RAN2#121" w:date="2023-03-14T14:37:00Z"/>
          <w:rFonts w:ascii="Courier New" w:eastAsia="Times New Roman" w:hAnsi="Courier New"/>
          <w:noProof/>
          <w:sz w:val="16"/>
          <w:lang w:eastAsia="en-GB"/>
        </w:rPr>
      </w:pPr>
      <w:ins w:id="552" w:author="RAN2#121" w:date="2023-03-14T16:39:00Z">
        <w:r w:rsidRPr="00ED4CE7">
          <w:rPr>
            <w:rFonts w:ascii="Courier New" w:eastAsia="Times New Roman" w:hAnsi="Courier New"/>
            <w:noProof/>
            <w:sz w:val="16"/>
            <w:lang w:eastAsia="en-GB"/>
          </w:rPr>
          <w:t xml:space="preserve">    ...</w:t>
        </w:r>
      </w:ins>
    </w:p>
    <w:p w14:paraId="33E6042C" w14:textId="77777777" w:rsidR="00E56AE1" w:rsidRPr="00ED4CE7" w:rsidRDefault="00E56AE1" w:rsidP="00E56A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53" w:author="RAN2#121" w:date="2023-03-14T14:37:00Z"/>
          <w:rFonts w:ascii="Courier New" w:eastAsia="Times New Roman" w:hAnsi="Courier New"/>
          <w:noProof/>
          <w:sz w:val="16"/>
          <w:lang w:eastAsia="en-GB"/>
        </w:rPr>
      </w:pPr>
      <w:ins w:id="554" w:author="RAN2#121" w:date="2023-03-14T14:37:00Z">
        <w:r w:rsidRPr="00ED4CE7">
          <w:rPr>
            <w:rFonts w:ascii="Courier New" w:eastAsia="Times New Roman" w:hAnsi="Courier New"/>
            <w:noProof/>
            <w:sz w:val="16"/>
            <w:lang w:eastAsia="en-GB"/>
          </w:rPr>
          <w:t>}</w:t>
        </w:r>
      </w:ins>
    </w:p>
    <w:p w14:paraId="1F318466" w14:textId="23178ED6" w:rsidR="00FA6FAD" w:rsidRDefault="00FA6FAD"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55" w:author="RAN2#121" w:date="2023-03-14T16:40:00Z"/>
          <w:rFonts w:ascii="Courier New" w:eastAsia="Times New Roman" w:hAnsi="Courier New"/>
          <w:noProof/>
          <w:sz w:val="16"/>
          <w:lang w:eastAsia="en-GB"/>
        </w:rPr>
      </w:pPr>
    </w:p>
    <w:p w14:paraId="030803BA" w14:textId="1975885E" w:rsidR="00D21035" w:rsidRPr="004A31BE" w:rsidRDefault="00121721" w:rsidP="004A31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56" w:author="RAN2#121" w:date="2023-03-14T16:40:00Z"/>
          <w:rFonts w:ascii="Courier New" w:eastAsia="Times New Roman" w:hAnsi="Courier New"/>
          <w:noProof/>
          <w:sz w:val="16"/>
          <w:lang w:eastAsia="en-GB"/>
        </w:rPr>
      </w:pPr>
      <w:ins w:id="557" w:author="RAN2#121" w:date="2023-03-14T16:41:00Z">
        <w:r>
          <w:rPr>
            <w:rFonts w:ascii="Courier New" w:eastAsia="Times New Roman" w:hAnsi="Courier New"/>
            <w:noProof/>
            <w:sz w:val="16"/>
            <w:lang w:eastAsia="en-GB"/>
          </w:rPr>
          <w:t>CandidateServingFreqRangeListNR-r18</w:t>
        </w:r>
      </w:ins>
      <w:ins w:id="558" w:author="RAN2#121" w:date="2023-03-14T16:40:00Z">
        <w:r w:rsidR="00D21035">
          <w:rPr>
            <w:rFonts w:ascii="Courier New" w:eastAsia="Times New Roman" w:hAnsi="Courier New"/>
            <w:noProof/>
            <w:sz w:val="16"/>
            <w:lang w:eastAsia="en-GB"/>
          </w:rPr>
          <w:t xml:space="preserve"> ::= SEQUENCE (SIZE (1..maxFreqIDC-r1</w:t>
        </w:r>
      </w:ins>
      <w:ins w:id="559" w:author="RAN2#121" w:date="2023-03-14T17:48:00Z">
        <w:r w:rsidR="00E828F4">
          <w:rPr>
            <w:rFonts w:ascii="Courier New" w:eastAsia="Times New Roman" w:hAnsi="Courier New"/>
            <w:noProof/>
            <w:sz w:val="16"/>
            <w:lang w:eastAsia="en-GB"/>
          </w:rPr>
          <w:t>6</w:t>
        </w:r>
      </w:ins>
      <w:ins w:id="560" w:author="RAN2#121" w:date="2023-03-14T16:40:00Z">
        <w:r w:rsidR="00D21035">
          <w:rPr>
            <w:rFonts w:ascii="Courier New" w:eastAsia="Times New Roman" w:hAnsi="Courier New"/>
            <w:noProof/>
            <w:sz w:val="16"/>
            <w:lang w:eastAsia="en-GB"/>
          </w:rPr>
          <w:t>)) OF CandidateServingFreqRangeNR</w:t>
        </w:r>
        <w:r w:rsidR="00D21035" w:rsidRPr="004A31BE">
          <w:rPr>
            <w:rFonts w:ascii="Courier New" w:eastAsia="Times New Roman" w:hAnsi="Courier New"/>
            <w:noProof/>
            <w:sz w:val="16"/>
            <w:lang w:eastAsia="en-GB"/>
          </w:rPr>
          <w:t>-r18</w:t>
        </w:r>
      </w:ins>
    </w:p>
    <w:p w14:paraId="6583A6BF" w14:textId="77777777" w:rsidR="00D21035" w:rsidRDefault="00D21035" w:rsidP="004A31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61" w:author="RAN2#121" w:date="2023-03-14T16:40:00Z"/>
          <w:rFonts w:ascii="Courier New" w:eastAsia="Times New Roman" w:hAnsi="Courier New"/>
          <w:noProof/>
          <w:sz w:val="16"/>
          <w:lang w:eastAsia="en-GB"/>
        </w:rPr>
      </w:pPr>
    </w:p>
    <w:p w14:paraId="06A0E5BA" w14:textId="77777777" w:rsidR="00D21035" w:rsidRPr="004A31BE" w:rsidRDefault="00D21035" w:rsidP="004A31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62" w:author="RAN2#121" w:date="2023-03-14T16:40:00Z"/>
          <w:rFonts w:ascii="Courier New" w:eastAsia="Times New Roman" w:hAnsi="Courier New"/>
          <w:noProof/>
          <w:sz w:val="16"/>
          <w:lang w:eastAsia="en-GB"/>
        </w:rPr>
      </w:pPr>
      <w:ins w:id="563" w:author="RAN2#121" w:date="2023-03-14T16:40:00Z">
        <w:r>
          <w:rPr>
            <w:rFonts w:ascii="Courier New" w:eastAsia="Times New Roman" w:hAnsi="Courier New"/>
            <w:noProof/>
            <w:sz w:val="16"/>
            <w:lang w:eastAsia="en-GB"/>
          </w:rPr>
          <w:t>CandidateServingFreqRangeNR</w:t>
        </w:r>
        <w:r w:rsidRPr="004A31BE">
          <w:rPr>
            <w:rFonts w:ascii="Courier New" w:eastAsia="Times New Roman" w:hAnsi="Courier New"/>
            <w:noProof/>
            <w:sz w:val="16"/>
            <w:lang w:eastAsia="en-GB"/>
          </w:rPr>
          <w:t>-r18 ::=     SEQUENCE {</w:t>
        </w:r>
      </w:ins>
    </w:p>
    <w:p w14:paraId="6599D01C" w14:textId="0B1B18FB" w:rsidR="00D21035" w:rsidRPr="004A31BE" w:rsidRDefault="00D21035" w:rsidP="004A31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64" w:author="RAN2#121" w:date="2023-03-14T16:40:00Z"/>
          <w:rFonts w:ascii="Courier New" w:eastAsia="Times New Roman" w:hAnsi="Courier New"/>
          <w:noProof/>
          <w:sz w:val="16"/>
          <w:lang w:eastAsia="en-GB"/>
        </w:rPr>
      </w:pPr>
      <w:ins w:id="565" w:author="RAN2#121" w:date="2023-03-14T16:40:00Z">
        <w:r w:rsidRPr="004A31BE">
          <w:rPr>
            <w:rFonts w:ascii="Courier New" w:eastAsia="Times New Roman" w:hAnsi="Courier New"/>
            <w:noProof/>
            <w:sz w:val="16"/>
            <w:lang w:eastAsia="en-GB"/>
          </w:rPr>
          <w:t xml:space="preserve">    </w:t>
        </w:r>
      </w:ins>
      <w:ins w:id="566" w:author="RAN2#121" w:date="2023-03-15T09:53:00Z">
        <w:r w:rsidR="00FE4484">
          <w:rPr>
            <w:rFonts w:ascii="Courier New" w:eastAsia="Times New Roman" w:hAnsi="Courier New"/>
            <w:noProof/>
            <w:sz w:val="16"/>
            <w:lang w:eastAsia="en-GB"/>
          </w:rPr>
          <w:t>candidateC</w:t>
        </w:r>
      </w:ins>
      <w:ins w:id="567" w:author="RAN2#121" w:date="2023-03-14T16:40:00Z">
        <w:r w:rsidRPr="004A31BE">
          <w:rPr>
            <w:rFonts w:ascii="Courier New" w:eastAsia="Times New Roman" w:hAnsi="Courier New"/>
            <w:noProof/>
            <w:sz w:val="16"/>
            <w:lang w:eastAsia="en-GB"/>
          </w:rPr>
          <w:t>enterFreq-r18          ARFCN-ValueNR,</w:t>
        </w:r>
      </w:ins>
    </w:p>
    <w:p w14:paraId="58D19D35" w14:textId="473CB172" w:rsidR="00D21035" w:rsidRPr="004A31BE" w:rsidRDefault="00D21035" w:rsidP="004A31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68" w:author="RAN2#121" w:date="2023-03-14T16:40:00Z"/>
          <w:rFonts w:ascii="Courier New" w:eastAsia="Times New Roman" w:hAnsi="Courier New"/>
          <w:noProof/>
          <w:sz w:val="16"/>
          <w:lang w:eastAsia="en-GB"/>
        </w:rPr>
      </w:pPr>
      <w:ins w:id="569" w:author="RAN2#121" w:date="2023-03-14T16:40:00Z">
        <w:r w:rsidRPr="004A31BE">
          <w:rPr>
            <w:rFonts w:ascii="Courier New" w:eastAsia="Times New Roman" w:hAnsi="Courier New"/>
            <w:noProof/>
            <w:sz w:val="16"/>
            <w:lang w:eastAsia="en-GB"/>
          </w:rPr>
          <w:tab/>
          <w:t xml:space="preserve">candidateBandwidth-r18          </w:t>
        </w:r>
      </w:ins>
      <w:ins w:id="570" w:author="RAN2#121" w:date="2023-03-14T16:42:00Z">
        <w:r w:rsidR="0097059F">
          <w:rPr>
            <w:rFonts w:ascii="Courier New" w:eastAsia="Times New Roman" w:hAnsi="Courier New"/>
            <w:noProof/>
            <w:sz w:val="16"/>
            <w:lang w:eastAsia="en-GB"/>
          </w:rPr>
          <w:t xml:space="preserve"> </w:t>
        </w:r>
      </w:ins>
      <w:ins w:id="571" w:author="RAN2#121" w:date="2023-03-14T16:40:00Z">
        <w:r w:rsidRPr="004A31BE">
          <w:rPr>
            <w:rFonts w:ascii="Courier New" w:eastAsia="Times New Roman" w:hAnsi="Courier New"/>
            <w:noProof/>
            <w:sz w:val="16"/>
            <w:lang w:eastAsia="en-GB"/>
          </w:rPr>
          <w:t>ENUMERATED {</w:t>
        </w:r>
      </w:ins>
      <w:ins w:id="572" w:author="RAN2#122" w:date="2023-05-25T11:17:00Z">
        <w:r w:rsidR="008A48B7" w:rsidRPr="004D23B8">
          <w:rPr>
            <w:rFonts w:ascii="Courier New" w:eastAsia="Times New Roman" w:hAnsi="Courier New"/>
            <w:noProof/>
            <w:sz w:val="16"/>
            <w:lang w:eastAsia="en-GB"/>
          </w:rPr>
          <w:t>khz200, khz400, khz600, khz800, mhz1, mhz2, mhz3, mhz4, mhz5, mhz6, mhz8, mhz10, mhz20, mhz30, mhz40, mhz50, mhz60, mhz80, mhz100, mhz200, mhz300, mhz400</w:t>
        </w:r>
      </w:ins>
      <w:ins w:id="573" w:author="RAN2#121" w:date="2023-03-14T16:40:00Z">
        <w:r w:rsidRPr="004A31BE">
          <w:rPr>
            <w:rFonts w:ascii="Courier New" w:eastAsia="Times New Roman" w:hAnsi="Courier New"/>
            <w:noProof/>
            <w:sz w:val="16"/>
            <w:lang w:eastAsia="en-GB"/>
          </w:rPr>
          <w:t>}</w:t>
        </w:r>
      </w:ins>
      <w:ins w:id="574" w:author="RAN2#122" w:date="2023-05-25T11:17:00Z">
        <w:r w:rsidR="009B1B69">
          <w:rPr>
            <w:rFonts w:ascii="Courier New" w:eastAsia="Times New Roman" w:hAnsi="Courier New"/>
            <w:noProof/>
            <w:sz w:val="16"/>
            <w:lang w:eastAsia="en-GB"/>
          </w:rPr>
          <w:t xml:space="preserve">                      </w:t>
        </w:r>
        <w:r w:rsidR="0017280B" w:rsidRPr="0017280B">
          <w:rPr>
            <w:rFonts w:ascii="Courier New" w:eastAsia="Times New Roman" w:hAnsi="Courier New"/>
            <w:noProof/>
            <w:sz w:val="16"/>
            <w:lang w:eastAsia="en-GB"/>
          </w:rPr>
          <w:t xml:space="preserve"> </w:t>
        </w:r>
        <w:r w:rsidR="00CA2BAF">
          <w:rPr>
            <w:rFonts w:ascii="Courier New" w:eastAsia="Times New Roman" w:hAnsi="Courier New"/>
            <w:noProof/>
            <w:sz w:val="16"/>
            <w:lang w:eastAsia="en-GB"/>
          </w:rPr>
          <w:t xml:space="preserve"> </w:t>
        </w:r>
        <w:r w:rsidR="0017280B" w:rsidRPr="004A31BE">
          <w:rPr>
            <w:rFonts w:ascii="Courier New" w:eastAsia="Times New Roman" w:hAnsi="Courier New"/>
            <w:noProof/>
            <w:sz w:val="16"/>
            <w:lang w:eastAsia="en-GB"/>
          </w:rPr>
          <w:t>OPTIONAL</w:t>
        </w:r>
        <w:r w:rsidR="0017280B">
          <w:rPr>
            <w:rFonts w:ascii="Courier New" w:eastAsia="Times New Roman" w:hAnsi="Courier New"/>
            <w:noProof/>
            <w:sz w:val="16"/>
            <w:lang w:eastAsia="en-GB"/>
          </w:rPr>
          <w:t xml:space="preserve"> </w:t>
        </w:r>
        <w:r w:rsidR="0017280B" w:rsidRPr="004A31BE">
          <w:rPr>
            <w:rFonts w:ascii="Courier New" w:eastAsia="Times New Roman" w:hAnsi="Courier New"/>
            <w:noProof/>
            <w:sz w:val="16"/>
            <w:lang w:eastAsia="en-GB"/>
          </w:rPr>
          <w:t>-- Need R</w:t>
        </w:r>
      </w:ins>
      <w:ins w:id="575" w:author="RAN2#122" w:date="2023-05-25T10:45:00Z">
        <w:r w:rsidR="00100C36">
          <w:rPr>
            <w:rFonts w:ascii="Courier New" w:eastAsia="Times New Roman" w:hAnsi="Courier New"/>
            <w:noProof/>
            <w:sz w:val="16"/>
            <w:lang w:eastAsia="en-GB"/>
          </w:rPr>
          <w:t xml:space="preserve">                                                                                 </w:t>
        </w:r>
      </w:ins>
    </w:p>
    <w:p w14:paraId="59CF5BF7" w14:textId="4351575F" w:rsidR="00D21035" w:rsidRDefault="00D21035"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76" w:author="RAN2#121" w:date="2023-03-14T14:37:00Z"/>
          <w:rFonts w:ascii="Courier New" w:eastAsia="Times New Roman" w:hAnsi="Courier New"/>
          <w:noProof/>
          <w:sz w:val="16"/>
          <w:lang w:eastAsia="en-GB"/>
        </w:rPr>
      </w:pPr>
      <w:ins w:id="577" w:author="RAN2#121" w:date="2023-03-14T16:40:00Z">
        <w:r w:rsidRPr="004A31BE">
          <w:rPr>
            <w:rFonts w:ascii="Courier New" w:eastAsia="Times New Roman" w:hAnsi="Courier New"/>
            <w:noProof/>
            <w:sz w:val="16"/>
            <w:lang w:eastAsia="en-GB"/>
          </w:rPr>
          <w:t>}</w:t>
        </w:r>
      </w:ins>
    </w:p>
    <w:p w14:paraId="072ACBC2" w14:textId="77777777" w:rsidR="00E56AE1" w:rsidRPr="00ED4CE7" w:rsidRDefault="00E56AE1"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25E1283"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color w:val="808080"/>
          <w:sz w:val="16"/>
          <w:lang w:eastAsia="en-GB"/>
        </w:rPr>
        <w:t>-- TAG-OTHERCONFIG-STOP</w:t>
      </w:r>
    </w:p>
    <w:p w14:paraId="1DF92F64"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color w:val="808080"/>
          <w:sz w:val="16"/>
          <w:lang w:eastAsia="en-GB"/>
        </w:rPr>
        <w:t>-- ASN1STOP</w:t>
      </w:r>
    </w:p>
    <w:p w14:paraId="7B9BD648" w14:textId="77777777" w:rsidR="00ED4CE7" w:rsidRPr="00ED4CE7" w:rsidRDefault="00ED4CE7" w:rsidP="00ED4CE7">
      <w:pPr>
        <w:overflowPunct w:val="0"/>
        <w:autoSpaceDE w:val="0"/>
        <w:autoSpaceDN w:val="0"/>
        <w:adjustRightInd w:val="0"/>
        <w:spacing w:line="240" w:lineRule="auto"/>
        <w:jc w:val="left"/>
        <w:textAlignment w:val="baseline"/>
        <w:rPr>
          <w:rFonts w:eastAsia="Times New Roman"/>
          <w:lang w:eastAsia="ja-JP"/>
        </w:rPr>
      </w:pPr>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ED4CE7" w:rsidRPr="00ED4CE7" w14:paraId="3F282257"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47888E3" w14:textId="77777777" w:rsidR="00ED4CE7" w:rsidRPr="00ED4CE7" w:rsidRDefault="00ED4CE7" w:rsidP="00ED4CE7">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ED4CE7">
              <w:rPr>
                <w:rFonts w:ascii="Arial" w:eastAsia="Times New Roman" w:hAnsi="Arial"/>
                <w:b/>
                <w:i/>
                <w:noProof/>
                <w:sz w:val="18"/>
                <w:lang w:eastAsia="en-GB"/>
              </w:rPr>
              <w:lastRenderedPageBreak/>
              <w:t>OtherConfig</w:t>
            </w:r>
            <w:r w:rsidRPr="00ED4CE7">
              <w:rPr>
                <w:rFonts w:ascii="Arial" w:eastAsia="Times New Roman" w:hAnsi="Arial"/>
                <w:b/>
                <w:iCs/>
                <w:noProof/>
                <w:sz w:val="18"/>
                <w:lang w:eastAsia="en-GB"/>
              </w:rPr>
              <w:t xml:space="preserve"> field descriptions</w:t>
            </w:r>
          </w:p>
        </w:tc>
      </w:tr>
      <w:tr w:rsidR="00ED4CE7" w:rsidRPr="00ED4CE7" w14:paraId="741729CC"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tcPr>
          <w:p w14:paraId="01BA2E17"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noProof/>
                <w:sz w:val="18"/>
                <w:lang w:eastAsia="en-GB"/>
              </w:rPr>
            </w:pPr>
            <w:r w:rsidRPr="00ED4CE7">
              <w:rPr>
                <w:rFonts w:ascii="Arial" w:eastAsia="Times New Roman" w:hAnsi="Arial"/>
                <w:b/>
                <w:bCs/>
                <w:i/>
                <w:iCs/>
                <w:noProof/>
                <w:sz w:val="18"/>
                <w:lang w:eastAsia="en-GB"/>
              </w:rPr>
              <w:t>bfd-RelaxationReportingConfig</w:t>
            </w:r>
          </w:p>
          <w:p w14:paraId="5E86CA99"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noProof/>
                <w:sz w:val="18"/>
                <w:lang w:eastAsia="en-GB"/>
              </w:rPr>
            </w:pPr>
            <w:r w:rsidRPr="00ED4CE7">
              <w:rPr>
                <w:rFonts w:ascii="Arial" w:eastAsia="Times New Roman" w:hAnsi="Arial"/>
                <w:noProof/>
                <w:sz w:val="18"/>
                <w:lang w:eastAsia="en-GB"/>
              </w:rPr>
              <w:t>Configuration for the UE to report the relaxation state of BFD measurements.</w:t>
            </w:r>
          </w:p>
        </w:tc>
      </w:tr>
      <w:tr w:rsidR="00ED4CE7" w:rsidRPr="00ED4CE7" w14:paraId="35F5B7E6"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7AB5C43"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ED4CE7">
              <w:rPr>
                <w:rFonts w:ascii="Arial" w:eastAsia="Times New Roman" w:hAnsi="Arial"/>
                <w:b/>
                <w:bCs/>
                <w:i/>
                <w:iCs/>
                <w:sz w:val="18"/>
                <w:lang w:eastAsia="sv-SE"/>
              </w:rPr>
              <w:t>candidateServingFreqListNR</w:t>
            </w:r>
          </w:p>
          <w:p w14:paraId="43FF5892"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sz w:val="18"/>
                <w:lang w:eastAsia="x-none"/>
              </w:rPr>
            </w:pPr>
            <w:r w:rsidRPr="00ED4CE7">
              <w:rPr>
                <w:rFonts w:ascii="Arial" w:eastAsia="Yu Mincho" w:hAnsi="Arial"/>
                <w:sz w:val="18"/>
                <w:lang w:eastAsia="x-none"/>
              </w:rPr>
              <w:t>Indicates for each candidate NR serving cells, the center frequency around which UE is requested to report IDC issues.</w:t>
            </w:r>
          </w:p>
        </w:tc>
      </w:tr>
      <w:tr w:rsidR="00971116" w:rsidRPr="00ED4CE7" w14:paraId="729EAF23" w14:textId="77777777" w:rsidTr="00381DD8">
        <w:trPr>
          <w:cantSplit/>
          <w:tblHeader/>
          <w:ins w:id="578" w:author="RAN2#121" w:date="2023-03-14T16:55:00Z"/>
        </w:trPr>
        <w:tc>
          <w:tcPr>
            <w:tcW w:w="14310" w:type="dxa"/>
            <w:tcBorders>
              <w:top w:val="single" w:sz="4" w:space="0" w:color="auto"/>
              <w:left w:val="single" w:sz="4" w:space="0" w:color="auto"/>
              <w:bottom w:val="single" w:sz="4" w:space="0" w:color="auto"/>
              <w:right w:val="single" w:sz="4" w:space="0" w:color="auto"/>
            </w:tcBorders>
          </w:tcPr>
          <w:p w14:paraId="01393DAF" w14:textId="77777777" w:rsidR="003D35FC" w:rsidRPr="00AB0644" w:rsidRDefault="003D35FC" w:rsidP="00AB0644">
            <w:pPr>
              <w:keepNext/>
              <w:keepLines/>
              <w:overflowPunct w:val="0"/>
              <w:autoSpaceDE w:val="0"/>
              <w:autoSpaceDN w:val="0"/>
              <w:adjustRightInd w:val="0"/>
              <w:spacing w:after="0" w:line="240" w:lineRule="auto"/>
              <w:jc w:val="left"/>
              <w:textAlignment w:val="baseline"/>
              <w:rPr>
                <w:ins w:id="579" w:author="RAN2#121" w:date="2023-03-14T16:56:00Z"/>
                <w:rFonts w:ascii="Arial" w:eastAsia="Times New Roman" w:hAnsi="Arial"/>
                <w:b/>
                <w:bCs/>
                <w:i/>
                <w:iCs/>
                <w:sz w:val="18"/>
                <w:lang w:eastAsia="sv-SE"/>
              </w:rPr>
            </w:pPr>
            <w:ins w:id="580" w:author="RAN2#121" w:date="2023-03-14T16:56:00Z">
              <w:r w:rsidRPr="00AB0644">
                <w:rPr>
                  <w:rFonts w:ascii="Arial" w:eastAsia="Times New Roman" w:hAnsi="Arial"/>
                  <w:b/>
                  <w:bCs/>
                  <w:i/>
                  <w:iCs/>
                  <w:sz w:val="18"/>
                  <w:lang w:eastAsia="sv-SE"/>
                </w:rPr>
                <w:t>candidateServingFreqRangeListNR</w:t>
              </w:r>
            </w:ins>
          </w:p>
          <w:p w14:paraId="5BCA1544" w14:textId="6EE96044" w:rsidR="00971116" w:rsidRPr="00ED4CE7" w:rsidRDefault="003D35FC" w:rsidP="003D35FC">
            <w:pPr>
              <w:keepNext/>
              <w:keepLines/>
              <w:overflowPunct w:val="0"/>
              <w:autoSpaceDE w:val="0"/>
              <w:autoSpaceDN w:val="0"/>
              <w:adjustRightInd w:val="0"/>
              <w:spacing w:after="0" w:line="240" w:lineRule="auto"/>
              <w:jc w:val="left"/>
              <w:textAlignment w:val="baseline"/>
              <w:rPr>
                <w:ins w:id="581" w:author="RAN2#121" w:date="2023-03-14T16:55:00Z"/>
                <w:rFonts w:ascii="Arial" w:eastAsia="Times New Roman" w:hAnsi="Arial"/>
                <w:b/>
                <w:bCs/>
                <w:i/>
                <w:iCs/>
                <w:sz w:val="18"/>
                <w:lang w:eastAsia="sv-SE"/>
              </w:rPr>
            </w:pPr>
            <w:ins w:id="582" w:author="RAN2#121" w:date="2023-03-14T16:56:00Z">
              <w:r w:rsidRPr="00AB0644">
                <w:rPr>
                  <w:rFonts w:ascii="Arial" w:eastAsia="Yu Mincho" w:hAnsi="Arial"/>
                  <w:sz w:val="18"/>
                  <w:lang w:eastAsia="x-none"/>
                </w:rPr>
                <w:t xml:space="preserve">Indicates </w:t>
              </w:r>
            </w:ins>
            <w:ins w:id="583" w:author="RAN2#121" w:date="2023-03-14T16:59:00Z">
              <w:r w:rsidR="00391F09">
                <w:rPr>
                  <w:rFonts w:ascii="Arial" w:eastAsia="Yu Mincho" w:hAnsi="Arial"/>
                  <w:sz w:val="18"/>
                  <w:lang w:eastAsia="x-none"/>
                </w:rPr>
                <w:t xml:space="preserve">the candidate frequency range </w:t>
              </w:r>
            </w:ins>
            <w:ins w:id="584" w:author="RAN2#121" w:date="2023-03-14T17:00:00Z">
              <w:r w:rsidR="006A384C">
                <w:rPr>
                  <w:rFonts w:ascii="Arial" w:eastAsia="Yu Mincho" w:hAnsi="Arial"/>
                  <w:sz w:val="18"/>
                  <w:lang w:eastAsia="x-none"/>
                </w:rPr>
                <w:t>with the combination of</w:t>
              </w:r>
            </w:ins>
            <w:ins w:id="585" w:author="RAN2#121" w:date="2023-03-14T16:59:00Z">
              <w:r w:rsidR="00391F09">
                <w:rPr>
                  <w:rFonts w:ascii="Arial" w:eastAsia="Yu Mincho" w:hAnsi="Arial"/>
                  <w:sz w:val="18"/>
                  <w:lang w:eastAsia="x-none"/>
                </w:rPr>
                <w:t xml:space="preserve"> </w:t>
              </w:r>
            </w:ins>
            <w:ins w:id="586" w:author="RAN2#121" w:date="2023-03-14T16:56:00Z">
              <w:r w:rsidRPr="00AB0644">
                <w:rPr>
                  <w:rFonts w:ascii="Arial" w:eastAsia="Yu Mincho" w:hAnsi="Arial"/>
                  <w:sz w:val="18"/>
                  <w:lang w:eastAsia="x-none"/>
                </w:rPr>
                <w:t xml:space="preserve">the center frequency and the candidate bandwidth, around which </w:t>
              </w:r>
            </w:ins>
            <w:ins w:id="587" w:author="RAN2#121" w:date="2023-03-14T18:32:00Z">
              <w:r w:rsidR="00070409">
                <w:rPr>
                  <w:rFonts w:ascii="Arial" w:eastAsia="Yu Mincho" w:hAnsi="Arial"/>
                  <w:sz w:val="18"/>
                  <w:lang w:eastAsia="x-none"/>
                </w:rPr>
                <w:t xml:space="preserve">the </w:t>
              </w:r>
            </w:ins>
            <w:ins w:id="588" w:author="RAN2#121" w:date="2023-03-14T16:56:00Z">
              <w:r w:rsidRPr="00AB0644">
                <w:rPr>
                  <w:rFonts w:ascii="Arial" w:eastAsia="Yu Mincho" w:hAnsi="Arial"/>
                  <w:sz w:val="18"/>
                  <w:lang w:eastAsia="x-none"/>
                </w:rPr>
                <w:t>UE is requested to report IDC issues.</w:t>
              </w:r>
            </w:ins>
          </w:p>
        </w:tc>
      </w:tr>
      <w:tr w:rsidR="00AB0644" w:rsidRPr="00ED4CE7" w14:paraId="04A3E6FC" w14:textId="77777777" w:rsidTr="00381DD8">
        <w:trPr>
          <w:cantSplit/>
          <w:tblHeader/>
          <w:ins w:id="589" w:author="RAN2#121" w:date="2023-03-14T16:56:00Z"/>
        </w:trPr>
        <w:tc>
          <w:tcPr>
            <w:tcW w:w="14310" w:type="dxa"/>
            <w:tcBorders>
              <w:top w:val="single" w:sz="4" w:space="0" w:color="auto"/>
              <w:left w:val="single" w:sz="4" w:space="0" w:color="auto"/>
              <w:bottom w:val="single" w:sz="4" w:space="0" w:color="auto"/>
              <w:right w:val="single" w:sz="4" w:space="0" w:color="auto"/>
            </w:tcBorders>
          </w:tcPr>
          <w:p w14:paraId="40E5C21A" w14:textId="5829F366" w:rsidR="00964E04" w:rsidRPr="00187E82" w:rsidRDefault="000F2C66" w:rsidP="00187E82">
            <w:pPr>
              <w:keepNext/>
              <w:keepLines/>
              <w:overflowPunct w:val="0"/>
              <w:autoSpaceDE w:val="0"/>
              <w:autoSpaceDN w:val="0"/>
              <w:adjustRightInd w:val="0"/>
              <w:spacing w:after="0" w:line="240" w:lineRule="auto"/>
              <w:jc w:val="left"/>
              <w:textAlignment w:val="baseline"/>
              <w:rPr>
                <w:ins w:id="590" w:author="RAN2#121" w:date="2023-03-14T16:57:00Z"/>
                <w:rFonts w:ascii="Arial" w:eastAsia="Times New Roman" w:hAnsi="Arial"/>
                <w:b/>
                <w:bCs/>
                <w:i/>
                <w:iCs/>
                <w:sz w:val="18"/>
                <w:lang w:eastAsia="sv-SE"/>
              </w:rPr>
            </w:pPr>
            <w:ins w:id="591" w:author="RAN2#121" w:date="2023-03-15T09:53:00Z">
              <w:r w:rsidRPr="00ED43FE">
                <w:rPr>
                  <w:rFonts w:ascii="Arial" w:eastAsia="Times New Roman" w:hAnsi="Arial"/>
                  <w:b/>
                  <w:bCs/>
                  <w:i/>
                  <w:iCs/>
                  <w:sz w:val="18"/>
                  <w:lang w:eastAsia="sv-SE"/>
                </w:rPr>
                <w:t>candidateCenterFreq</w:t>
              </w:r>
            </w:ins>
          </w:p>
          <w:p w14:paraId="287AA8A1" w14:textId="2E0C4C79" w:rsidR="00AB0644" w:rsidRPr="00AB0644" w:rsidRDefault="00964E04" w:rsidP="00964E04">
            <w:pPr>
              <w:keepNext/>
              <w:keepLines/>
              <w:overflowPunct w:val="0"/>
              <w:autoSpaceDE w:val="0"/>
              <w:autoSpaceDN w:val="0"/>
              <w:adjustRightInd w:val="0"/>
              <w:spacing w:after="0" w:line="240" w:lineRule="auto"/>
              <w:jc w:val="left"/>
              <w:textAlignment w:val="baseline"/>
              <w:rPr>
                <w:ins w:id="592" w:author="RAN2#121" w:date="2023-03-14T16:56:00Z"/>
                <w:rFonts w:ascii="Arial" w:eastAsia="Times New Roman" w:hAnsi="Arial"/>
                <w:b/>
                <w:bCs/>
                <w:i/>
                <w:iCs/>
                <w:sz w:val="18"/>
                <w:lang w:eastAsia="sv-SE"/>
              </w:rPr>
            </w:pPr>
            <w:ins w:id="593" w:author="RAN2#121" w:date="2023-03-14T16:57:00Z">
              <w:r w:rsidRPr="00C4708E">
                <w:rPr>
                  <w:rFonts w:ascii="Arial" w:eastAsia="Yu Mincho" w:hAnsi="Arial"/>
                  <w:sz w:val="18"/>
                  <w:lang w:eastAsia="x-none"/>
                </w:rPr>
                <w:t>Indicates the center frequency of the candidate frequency range.</w:t>
              </w:r>
            </w:ins>
          </w:p>
        </w:tc>
      </w:tr>
      <w:tr w:rsidR="00C86172" w:rsidRPr="00ED4CE7" w14:paraId="5FFC2B3F" w14:textId="77777777" w:rsidTr="00381DD8">
        <w:trPr>
          <w:cantSplit/>
          <w:tblHeader/>
          <w:ins w:id="594" w:author="RAN2#121" w:date="2023-03-14T16:58:00Z"/>
        </w:trPr>
        <w:tc>
          <w:tcPr>
            <w:tcW w:w="14310" w:type="dxa"/>
            <w:tcBorders>
              <w:top w:val="single" w:sz="4" w:space="0" w:color="auto"/>
              <w:left w:val="single" w:sz="4" w:space="0" w:color="auto"/>
              <w:bottom w:val="single" w:sz="4" w:space="0" w:color="auto"/>
              <w:right w:val="single" w:sz="4" w:space="0" w:color="auto"/>
            </w:tcBorders>
          </w:tcPr>
          <w:p w14:paraId="3984AB49" w14:textId="77777777" w:rsidR="00F06E56" w:rsidRPr="00DF080B" w:rsidRDefault="00F06E56" w:rsidP="00DF080B">
            <w:pPr>
              <w:keepNext/>
              <w:keepLines/>
              <w:overflowPunct w:val="0"/>
              <w:autoSpaceDE w:val="0"/>
              <w:autoSpaceDN w:val="0"/>
              <w:adjustRightInd w:val="0"/>
              <w:spacing w:after="0" w:line="240" w:lineRule="auto"/>
              <w:jc w:val="left"/>
              <w:textAlignment w:val="baseline"/>
              <w:rPr>
                <w:ins w:id="595" w:author="RAN2#121" w:date="2023-03-14T16:58:00Z"/>
                <w:rFonts w:ascii="Arial" w:eastAsia="Times New Roman" w:hAnsi="Arial"/>
                <w:b/>
                <w:bCs/>
                <w:i/>
                <w:iCs/>
                <w:sz w:val="18"/>
                <w:lang w:eastAsia="sv-SE"/>
              </w:rPr>
            </w:pPr>
            <w:ins w:id="596" w:author="RAN2#121" w:date="2023-03-14T16:58:00Z">
              <w:r w:rsidRPr="00DF080B">
                <w:rPr>
                  <w:rFonts w:ascii="Arial" w:eastAsia="Times New Roman" w:hAnsi="Arial"/>
                  <w:b/>
                  <w:bCs/>
                  <w:i/>
                  <w:iCs/>
                  <w:sz w:val="18"/>
                  <w:lang w:eastAsia="sv-SE"/>
                </w:rPr>
                <w:t>candidateBandwidth</w:t>
              </w:r>
            </w:ins>
          </w:p>
          <w:p w14:paraId="562B8E3A" w14:textId="276ACD5A" w:rsidR="00C86172" w:rsidRPr="00187E82" w:rsidRDefault="00F06E56" w:rsidP="00F06E56">
            <w:pPr>
              <w:keepNext/>
              <w:keepLines/>
              <w:overflowPunct w:val="0"/>
              <w:autoSpaceDE w:val="0"/>
              <w:autoSpaceDN w:val="0"/>
              <w:adjustRightInd w:val="0"/>
              <w:spacing w:after="0" w:line="240" w:lineRule="auto"/>
              <w:jc w:val="left"/>
              <w:textAlignment w:val="baseline"/>
              <w:rPr>
                <w:ins w:id="597" w:author="RAN2#121" w:date="2023-03-14T16:58:00Z"/>
                <w:rFonts w:ascii="Arial" w:eastAsia="Times New Roman" w:hAnsi="Arial"/>
                <w:b/>
                <w:bCs/>
                <w:i/>
                <w:iCs/>
                <w:sz w:val="18"/>
                <w:lang w:eastAsia="sv-SE"/>
              </w:rPr>
            </w:pPr>
            <w:ins w:id="598" w:author="RAN2#121" w:date="2023-03-14T16:58:00Z">
              <w:r w:rsidRPr="0005073F">
                <w:rPr>
                  <w:rFonts w:ascii="Arial" w:eastAsia="Yu Mincho" w:hAnsi="Arial"/>
                  <w:sz w:val="18"/>
                  <w:lang w:eastAsia="x-none"/>
                </w:rPr>
                <w:t xml:space="preserve">Indicates </w:t>
              </w:r>
            </w:ins>
            <w:ins w:id="599" w:author="RAN2#121" w:date="2023-03-14T18:30:00Z">
              <w:r w:rsidR="00E2578B" w:rsidRPr="00B7685C">
                <w:rPr>
                  <w:rFonts w:ascii="Arial" w:eastAsia="Times New Roman" w:hAnsi="Arial"/>
                  <w:sz w:val="18"/>
                  <w:lang w:eastAsia="en-GB"/>
                </w:rPr>
                <w:t xml:space="preserve">the bandwidth of the </w:t>
              </w:r>
            </w:ins>
            <w:ins w:id="600" w:author="RAN2#121" w:date="2023-03-14T18:31:00Z">
              <w:r w:rsidR="003D34AE" w:rsidRPr="00C4708E">
                <w:rPr>
                  <w:rFonts w:ascii="Arial" w:eastAsia="Yu Mincho" w:hAnsi="Arial"/>
                  <w:sz w:val="18"/>
                  <w:lang w:eastAsia="x-none"/>
                </w:rPr>
                <w:t xml:space="preserve">candidate </w:t>
              </w:r>
            </w:ins>
            <w:ins w:id="601" w:author="RAN2#121" w:date="2023-03-14T18:30:00Z">
              <w:r w:rsidR="00E2578B" w:rsidRPr="00B7685C">
                <w:rPr>
                  <w:rFonts w:ascii="Arial" w:eastAsia="Times New Roman" w:hAnsi="Arial"/>
                  <w:sz w:val="18"/>
                  <w:lang w:eastAsia="en-GB"/>
                </w:rPr>
                <w:t>frequency range around the center frequency</w:t>
              </w:r>
            </w:ins>
            <w:ins w:id="602" w:author="RAN2#121" w:date="2023-03-14T16:58:00Z">
              <w:r w:rsidRPr="0005073F">
                <w:rPr>
                  <w:rFonts w:ascii="Arial" w:eastAsia="Yu Mincho" w:hAnsi="Arial"/>
                  <w:sz w:val="18"/>
                  <w:lang w:eastAsia="x-none"/>
                </w:rPr>
                <w:t>.</w:t>
              </w:r>
            </w:ins>
          </w:p>
        </w:tc>
      </w:tr>
      <w:tr w:rsidR="00ED4CE7" w:rsidRPr="00ED4CE7" w14:paraId="30257F95"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tcPr>
          <w:p w14:paraId="2E9CCABF"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ja-JP"/>
              </w:rPr>
            </w:pPr>
            <w:r w:rsidRPr="00ED4CE7">
              <w:rPr>
                <w:rFonts w:ascii="Arial" w:eastAsia="Times New Roman" w:hAnsi="Arial"/>
                <w:b/>
                <w:i/>
                <w:sz w:val="18"/>
                <w:lang w:eastAsia="ja-JP"/>
              </w:rPr>
              <w:t>connectedReporting</w:t>
            </w:r>
          </w:p>
          <w:p w14:paraId="501AD335"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ED4CE7">
              <w:rPr>
                <w:rFonts w:ascii="Arial" w:eastAsia="Times New Roman" w:hAnsi="Arial"/>
                <w:sz w:val="18"/>
                <w:lang w:eastAsia="ja-JP"/>
              </w:rPr>
              <w:t xml:space="preserve">Indicates that the UE can report a preference to remain in RRC_CONNECTED state following a </w:t>
            </w:r>
            <w:r w:rsidRPr="00ED4CE7">
              <w:rPr>
                <w:rFonts w:ascii="Arial" w:eastAsia="Times New Roman" w:hAnsi="Arial"/>
                <w:noProof/>
                <w:sz w:val="18"/>
                <w:lang w:eastAsia="ja-JP"/>
              </w:rPr>
              <w:t>report to leave RRC_CONNECTED state. If absent, the UE cannot report a preference to stay in RRC_CONNECTED state.</w:t>
            </w:r>
          </w:p>
        </w:tc>
      </w:tr>
      <w:tr w:rsidR="00ED4CE7" w:rsidRPr="00ED4CE7" w14:paraId="037B9A92"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99C3D1D"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ED4CE7">
              <w:rPr>
                <w:rFonts w:ascii="Arial" w:eastAsia="Times New Roman" w:hAnsi="Arial"/>
                <w:b/>
                <w:bCs/>
                <w:i/>
                <w:noProof/>
                <w:sz w:val="18"/>
                <w:lang w:eastAsia="en-GB"/>
              </w:rPr>
              <w:t>delayBudgetReportingProhibitTimer</w:t>
            </w:r>
          </w:p>
          <w:p w14:paraId="69E14E09"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ED4CE7">
              <w:rPr>
                <w:rFonts w:ascii="Arial" w:eastAsia="Times New Roman" w:hAnsi="Arial"/>
                <w:bCs/>
                <w:noProof/>
                <w:sz w:val="18"/>
                <w:lang w:eastAsia="en-GB"/>
              </w:rPr>
              <w:t xml:space="preserve">Prohibit timer for delay budget reporting. Value in seconds. Value </w:t>
            </w:r>
            <w:r w:rsidRPr="00ED4CE7">
              <w:rPr>
                <w:rFonts w:ascii="Arial" w:eastAsia="Times New Roman" w:hAnsi="Arial"/>
                <w:i/>
                <w:sz w:val="18"/>
                <w:lang w:eastAsia="sv-SE"/>
              </w:rPr>
              <w:t>s0</w:t>
            </w:r>
            <w:r w:rsidRPr="00ED4CE7">
              <w:rPr>
                <w:rFonts w:ascii="Arial" w:eastAsia="Times New Roman" w:hAnsi="Arial"/>
                <w:bCs/>
                <w:noProof/>
                <w:sz w:val="18"/>
                <w:lang w:eastAsia="en-GB"/>
              </w:rPr>
              <w:t xml:space="preserve"> means prohibit timer is set to 0 seconds, value </w:t>
            </w:r>
            <w:r w:rsidRPr="00ED4CE7">
              <w:rPr>
                <w:rFonts w:ascii="Arial" w:eastAsia="Times New Roman" w:hAnsi="Arial"/>
                <w:i/>
                <w:sz w:val="18"/>
                <w:lang w:eastAsia="sv-SE"/>
              </w:rPr>
              <w:t>s0dot4</w:t>
            </w:r>
            <w:r w:rsidRPr="00ED4CE7">
              <w:rPr>
                <w:rFonts w:ascii="Arial" w:eastAsia="Times New Roman" w:hAnsi="Arial"/>
                <w:bCs/>
                <w:noProof/>
                <w:sz w:val="18"/>
                <w:lang w:eastAsia="en-GB"/>
              </w:rPr>
              <w:t xml:space="preserve"> means prohibit timer is set to 0.4 seconds, and so on.</w:t>
            </w:r>
          </w:p>
        </w:tc>
      </w:tr>
      <w:tr w:rsidR="00ED4CE7" w:rsidRPr="00ED4CE7" w14:paraId="3D3DC864"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7E58AB6"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b/>
                <w:i/>
                <w:noProof/>
                <w:sz w:val="18"/>
                <w:lang w:eastAsia="sv-SE"/>
              </w:rPr>
              <w:t>drx-PreferenceConfig</w:t>
            </w:r>
          </w:p>
          <w:p w14:paraId="7C074061"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ED4CE7">
              <w:rPr>
                <w:rFonts w:ascii="Arial" w:eastAsia="Times New Roman" w:hAnsi="Arial"/>
                <w:noProof/>
                <w:sz w:val="18"/>
                <w:lang w:eastAsia="sv-SE"/>
              </w:rPr>
              <w:t>Configuration for the UE to report assistance information to inform the gNB about the UE's DRX preferences for power saving.</w:t>
            </w:r>
          </w:p>
        </w:tc>
      </w:tr>
      <w:tr w:rsidR="00ED4CE7" w:rsidRPr="00ED4CE7" w14:paraId="61FF79DB"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63D879D"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b/>
                <w:i/>
                <w:noProof/>
                <w:sz w:val="18"/>
                <w:lang w:eastAsia="sv-SE"/>
              </w:rPr>
              <w:t>drx-PreferenceProhibitTimer</w:t>
            </w:r>
          </w:p>
          <w:p w14:paraId="01883901"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ED4CE7">
              <w:rPr>
                <w:rFonts w:ascii="Arial" w:eastAsia="Times New Roman" w:hAnsi="Arial"/>
                <w:noProof/>
                <w:sz w:val="18"/>
                <w:lang w:eastAsia="sv-SE"/>
              </w:rPr>
              <w:t xml:space="preserve">Prohibit timer for DRX preferences assistance information reporting. Value in seconds. Value </w:t>
            </w:r>
            <w:r w:rsidRPr="00ED4CE7">
              <w:rPr>
                <w:rFonts w:ascii="Arial" w:eastAsia="Times New Roman" w:hAnsi="Arial"/>
                <w:i/>
                <w:sz w:val="18"/>
                <w:lang w:eastAsia="sv-SE"/>
              </w:rPr>
              <w:t>s0</w:t>
            </w:r>
            <w:r w:rsidRPr="00ED4CE7">
              <w:rPr>
                <w:rFonts w:ascii="Arial" w:eastAsia="Times New Roman" w:hAnsi="Arial"/>
                <w:noProof/>
                <w:sz w:val="18"/>
                <w:lang w:eastAsia="sv-SE"/>
              </w:rPr>
              <w:t xml:space="preserve"> means prohibit timer is set to 0 seconds, value </w:t>
            </w:r>
            <w:r w:rsidRPr="00ED4CE7">
              <w:rPr>
                <w:rFonts w:ascii="Arial" w:eastAsia="Times New Roman" w:hAnsi="Arial"/>
                <w:i/>
                <w:sz w:val="18"/>
                <w:lang w:eastAsia="sv-SE"/>
              </w:rPr>
              <w:t>s0dot5</w:t>
            </w:r>
            <w:r w:rsidRPr="00ED4CE7">
              <w:rPr>
                <w:rFonts w:ascii="Arial" w:eastAsia="Times New Roman" w:hAnsi="Arial"/>
                <w:noProof/>
                <w:sz w:val="18"/>
                <w:lang w:eastAsia="sv-SE"/>
              </w:rPr>
              <w:t xml:space="preserve"> means prohibit timer is set to 0.5 seconds, value </w:t>
            </w:r>
            <w:r w:rsidRPr="00ED4CE7">
              <w:rPr>
                <w:rFonts w:ascii="Arial" w:eastAsia="Times New Roman" w:hAnsi="Arial"/>
                <w:i/>
                <w:sz w:val="18"/>
                <w:lang w:eastAsia="sv-SE"/>
              </w:rPr>
              <w:t>s1</w:t>
            </w:r>
            <w:r w:rsidRPr="00ED4CE7">
              <w:rPr>
                <w:rFonts w:ascii="Arial" w:eastAsia="Times New Roman" w:hAnsi="Arial"/>
                <w:noProof/>
                <w:sz w:val="18"/>
                <w:lang w:eastAsia="sv-SE"/>
              </w:rPr>
              <w:t xml:space="preserve"> means prohibit timer is set to 1 second and so on.</w:t>
            </w:r>
          </w:p>
        </w:tc>
      </w:tr>
      <w:tr w:rsidR="00ED4CE7" w:rsidRPr="00ED4CE7" w14:paraId="1D38113E" w14:textId="77777777" w:rsidTr="00381DD8">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20F2C3FE"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b/>
                <w:i/>
                <w:noProof/>
                <w:sz w:val="18"/>
                <w:lang w:eastAsia="sv-SE"/>
              </w:rPr>
              <w:t>idc-AssistanceConfig</w:t>
            </w:r>
          </w:p>
          <w:p w14:paraId="1C55A8C3"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ED4CE7">
              <w:rPr>
                <w:rFonts w:ascii="Arial" w:eastAsia="Times New Roman" w:hAnsi="Arial"/>
                <w:noProof/>
                <w:sz w:val="18"/>
                <w:lang w:eastAsia="sv-SE"/>
              </w:rPr>
              <w:t xml:space="preserve">Configuration for the UE to report assistance information to </w:t>
            </w:r>
            <w:r w:rsidRPr="00ED4CE7">
              <w:rPr>
                <w:rFonts w:ascii="Arial" w:eastAsia="Times New Roman" w:hAnsi="Arial"/>
                <w:sz w:val="18"/>
                <w:lang w:eastAsia="sv-SE"/>
              </w:rPr>
              <w:t>inform the gNB about UE detected IDC problem</w:t>
            </w:r>
            <w:r w:rsidRPr="00ED4CE7">
              <w:rPr>
                <w:rFonts w:ascii="Arial" w:eastAsia="Times New Roman" w:hAnsi="Arial"/>
                <w:noProof/>
                <w:sz w:val="18"/>
                <w:lang w:eastAsia="sv-SE"/>
              </w:rPr>
              <w:t>.</w:t>
            </w:r>
          </w:p>
        </w:tc>
      </w:tr>
      <w:tr w:rsidR="00ED4CE7" w:rsidRPr="00ED4CE7" w14:paraId="42F83773"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AFA272E"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b/>
                <w:i/>
                <w:noProof/>
                <w:sz w:val="18"/>
                <w:lang w:eastAsia="sv-SE"/>
              </w:rPr>
              <w:t>maxBW-PreferenceConfig</w:t>
            </w:r>
          </w:p>
          <w:p w14:paraId="39BDD745"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ED4CE7">
              <w:rPr>
                <w:rFonts w:ascii="Arial" w:eastAsia="Times New Roman" w:hAnsi="Arial"/>
                <w:noProof/>
                <w:sz w:val="18"/>
                <w:lang w:eastAsia="sv-SE"/>
              </w:rPr>
              <w:t>Configuration for the UE to report assistance information to inform the gNB about the UE's preferred bandwidth for power saving.</w:t>
            </w:r>
          </w:p>
        </w:tc>
      </w:tr>
      <w:tr w:rsidR="00ED4CE7" w:rsidRPr="00ED4CE7" w14:paraId="0C2A6FC8"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7741842"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b/>
                <w:i/>
                <w:noProof/>
                <w:sz w:val="18"/>
                <w:lang w:eastAsia="sv-SE"/>
              </w:rPr>
              <w:t>maxBW-PreferenceProhibitTimer</w:t>
            </w:r>
          </w:p>
          <w:p w14:paraId="4BD381E1"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ED4CE7">
              <w:rPr>
                <w:rFonts w:ascii="Arial" w:eastAsia="Times New Roman" w:hAnsi="Arial"/>
                <w:noProof/>
                <w:sz w:val="18"/>
                <w:lang w:eastAsia="sv-SE"/>
              </w:rPr>
              <w:t xml:space="preserve">Prohibit timer for preferred bandwidth assistance information reporting. Value in seconds. Value </w:t>
            </w:r>
            <w:r w:rsidRPr="00ED4CE7">
              <w:rPr>
                <w:rFonts w:ascii="Arial" w:eastAsia="Times New Roman" w:hAnsi="Arial"/>
                <w:i/>
                <w:sz w:val="18"/>
                <w:lang w:eastAsia="sv-SE"/>
              </w:rPr>
              <w:t>s0</w:t>
            </w:r>
            <w:r w:rsidRPr="00ED4CE7">
              <w:rPr>
                <w:rFonts w:ascii="Arial" w:eastAsia="Times New Roman" w:hAnsi="Arial"/>
                <w:noProof/>
                <w:sz w:val="18"/>
                <w:lang w:eastAsia="sv-SE"/>
              </w:rPr>
              <w:t xml:space="preserve"> means prohibit timer is set to 0 seconds, value </w:t>
            </w:r>
            <w:r w:rsidRPr="00ED4CE7">
              <w:rPr>
                <w:rFonts w:ascii="Arial" w:eastAsia="Times New Roman" w:hAnsi="Arial"/>
                <w:i/>
                <w:sz w:val="18"/>
                <w:lang w:eastAsia="sv-SE"/>
              </w:rPr>
              <w:t>s0dot5</w:t>
            </w:r>
            <w:r w:rsidRPr="00ED4CE7">
              <w:rPr>
                <w:rFonts w:ascii="Arial" w:eastAsia="Times New Roman" w:hAnsi="Arial"/>
                <w:noProof/>
                <w:sz w:val="18"/>
                <w:lang w:eastAsia="sv-SE"/>
              </w:rPr>
              <w:t xml:space="preserve"> means prohibit timer is set to 0.5 seconds, value </w:t>
            </w:r>
            <w:r w:rsidRPr="00ED4CE7">
              <w:rPr>
                <w:rFonts w:ascii="Arial" w:eastAsia="Times New Roman" w:hAnsi="Arial"/>
                <w:i/>
                <w:sz w:val="18"/>
                <w:lang w:eastAsia="sv-SE"/>
              </w:rPr>
              <w:t>s1</w:t>
            </w:r>
            <w:r w:rsidRPr="00ED4CE7">
              <w:rPr>
                <w:rFonts w:ascii="Arial" w:eastAsia="Times New Roman" w:hAnsi="Arial"/>
                <w:noProof/>
                <w:sz w:val="18"/>
                <w:lang w:eastAsia="sv-SE"/>
              </w:rPr>
              <w:t xml:space="preserve"> means prohibit timer is set to 1 second and so on.</w:t>
            </w:r>
          </w:p>
        </w:tc>
      </w:tr>
      <w:tr w:rsidR="00ED4CE7" w:rsidRPr="00ED4CE7" w14:paraId="022607BD"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30EF35E"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b/>
                <w:i/>
                <w:noProof/>
                <w:sz w:val="18"/>
                <w:lang w:eastAsia="sv-SE"/>
              </w:rPr>
              <w:t>maxCC-PreferenceConfig</w:t>
            </w:r>
          </w:p>
          <w:p w14:paraId="7F9B4153"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ED4CE7">
              <w:rPr>
                <w:rFonts w:ascii="Arial" w:eastAsia="Times New Roman" w:hAnsi="Arial"/>
                <w:noProof/>
                <w:sz w:val="18"/>
                <w:lang w:eastAsia="sv-SE"/>
              </w:rPr>
              <w:t>Configuration for the UE to report assistance information to inform the gNB about the UE's preferred number of carriers for power saving.</w:t>
            </w:r>
          </w:p>
        </w:tc>
      </w:tr>
      <w:tr w:rsidR="00ED4CE7" w:rsidRPr="00ED4CE7" w14:paraId="6A002E29"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803976F"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noProof/>
                <w:sz w:val="18"/>
                <w:lang w:eastAsia="sv-SE"/>
              </w:rPr>
            </w:pPr>
            <w:r w:rsidRPr="00ED4CE7">
              <w:rPr>
                <w:rFonts w:ascii="Arial" w:eastAsia="Times New Roman" w:hAnsi="Arial"/>
                <w:b/>
                <w:bCs/>
                <w:i/>
                <w:iCs/>
                <w:noProof/>
                <w:sz w:val="18"/>
                <w:lang w:eastAsia="sv-SE"/>
              </w:rPr>
              <w:t>maxBW-PreferenceConfigFR2-2</w:t>
            </w:r>
          </w:p>
          <w:p w14:paraId="0CD53287"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Cs/>
                <w:noProof/>
                <w:sz w:val="18"/>
                <w:lang w:eastAsia="en-GB"/>
              </w:rPr>
            </w:pPr>
            <w:r w:rsidRPr="00ED4CE7">
              <w:rPr>
                <w:rFonts w:ascii="Arial" w:eastAsia="Times New Roman" w:hAnsi="Arial"/>
                <w:noProof/>
                <w:sz w:val="18"/>
                <w:lang w:eastAsia="sv-SE"/>
              </w:rPr>
              <w:t>Configuration for the UE to report assistance information to inform the gNB about the UE's preferred bandwidth for power saving for FR2-2.</w:t>
            </w:r>
          </w:p>
        </w:tc>
      </w:tr>
      <w:tr w:rsidR="00ED4CE7" w:rsidRPr="00ED4CE7" w14:paraId="55B1FAC1"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3F7D6A2"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b/>
                <w:i/>
                <w:noProof/>
                <w:sz w:val="18"/>
                <w:lang w:eastAsia="sv-SE"/>
              </w:rPr>
              <w:t>maxCC-PreferenceProhibitTimer</w:t>
            </w:r>
          </w:p>
          <w:p w14:paraId="75F1BB79"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ED4CE7">
              <w:rPr>
                <w:rFonts w:ascii="Arial" w:eastAsia="Times New Roman" w:hAnsi="Arial"/>
                <w:noProof/>
                <w:sz w:val="18"/>
                <w:lang w:eastAsia="sv-SE"/>
              </w:rPr>
              <w:t xml:space="preserve">Prohibit timer for preferred number of carriers assistance information reporting. Value in seconds. Value </w:t>
            </w:r>
            <w:r w:rsidRPr="00ED4CE7">
              <w:rPr>
                <w:rFonts w:ascii="Arial" w:eastAsia="Times New Roman" w:hAnsi="Arial"/>
                <w:i/>
                <w:sz w:val="18"/>
                <w:lang w:eastAsia="sv-SE"/>
              </w:rPr>
              <w:t>s0</w:t>
            </w:r>
            <w:r w:rsidRPr="00ED4CE7">
              <w:rPr>
                <w:rFonts w:ascii="Arial" w:eastAsia="Times New Roman" w:hAnsi="Arial"/>
                <w:noProof/>
                <w:sz w:val="18"/>
                <w:lang w:eastAsia="sv-SE"/>
              </w:rPr>
              <w:t xml:space="preserve"> means prohibit timer is set to 0 seconds, value </w:t>
            </w:r>
            <w:r w:rsidRPr="00ED4CE7">
              <w:rPr>
                <w:rFonts w:ascii="Arial" w:eastAsia="Times New Roman" w:hAnsi="Arial"/>
                <w:i/>
                <w:sz w:val="18"/>
                <w:lang w:eastAsia="sv-SE"/>
              </w:rPr>
              <w:t>s0dot5</w:t>
            </w:r>
            <w:r w:rsidRPr="00ED4CE7">
              <w:rPr>
                <w:rFonts w:ascii="Arial" w:eastAsia="Times New Roman" w:hAnsi="Arial"/>
                <w:noProof/>
                <w:sz w:val="18"/>
                <w:lang w:eastAsia="sv-SE"/>
              </w:rPr>
              <w:t xml:space="preserve"> means prohibit timer is set to 0.5 seconds, value </w:t>
            </w:r>
            <w:r w:rsidRPr="00ED4CE7">
              <w:rPr>
                <w:rFonts w:ascii="Arial" w:eastAsia="Times New Roman" w:hAnsi="Arial"/>
                <w:i/>
                <w:sz w:val="18"/>
                <w:lang w:eastAsia="sv-SE"/>
              </w:rPr>
              <w:t>s1</w:t>
            </w:r>
            <w:r w:rsidRPr="00ED4CE7">
              <w:rPr>
                <w:rFonts w:ascii="Arial" w:eastAsia="Times New Roman" w:hAnsi="Arial"/>
                <w:noProof/>
                <w:sz w:val="18"/>
                <w:lang w:eastAsia="sv-SE"/>
              </w:rPr>
              <w:t xml:space="preserve"> means prohibit timer is set to 1 second and so on.</w:t>
            </w:r>
          </w:p>
        </w:tc>
      </w:tr>
      <w:tr w:rsidR="00ED4CE7" w:rsidRPr="00ED4CE7" w14:paraId="56B8ECC6"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7EDAA3D"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b/>
                <w:i/>
                <w:noProof/>
                <w:sz w:val="18"/>
                <w:lang w:eastAsia="sv-SE"/>
              </w:rPr>
              <w:t>maxMIMO-LayerPreferenceConfig</w:t>
            </w:r>
          </w:p>
          <w:p w14:paraId="63A89DC1"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ED4CE7">
              <w:rPr>
                <w:rFonts w:ascii="Arial" w:eastAsia="Times New Roman" w:hAnsi="Arial"/>
                <w:noProof/>
                <w:sz w:val="18"/>
                <w:lang w:eastAsia="sv-SE"/>
              </w:rPr>
              <w:t>Configuration for the UE to report assistance information to inform the gNB about the UE's preferred number of MIMO layers for power saving.</w:t>
            </w:r>
          </w:p>
        </w:tc>
      </w:tr>
      <w:tr w:rsidR="00ED4CE7" w:rsidRPr="00ED4CE7" w14:paraId="0D389712"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F6044D8"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noProof/>
                <w:sz w:val="18"/>
                <w:lang w:eastAsia="sv-SE"/>
              </w:rPr>
            </w:pPr>
            <w:r w:rsidRPr="00ED4CE7">
              <w:rPr>
                <w:rFonts w:ascii="Arial" w:eastAsia="Times New Roman" w:hAnsi="Arial"/>
                <w:b/>
                <w:bCs/>
                <w:i/>
                <w:iCs/>
                <w:noProof/>
                <w:sz w:val="18"/>
                <w:lang w:eastAsia="sv-SE"/>
              </w:rPr>
              <w:t>maxMIMO-LayerPreferenceConfigFR2-2</w:t>
            </w:r>
          </w:p>
          <w:p w14:paraId="7B3DCEEF"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Cs/>
                <w:noProof/>
                <w:sz w:val="18"/>
                <w:lang w:eastAsia="en-GB"/>
              </w:rPr>
            </w:pPr>
            <w:r w:rsidRPr="00ED4CE7">
              <w:rPr>
                <w:rFonts w:ascii="Arial" w:eastAsia="Times New Roman" w:hAnsi="Arial"/>
                <w:noProof/>
                <w:sz w:val="18"/>
                <w:lang w:eastAsia="sv-SE"/>
              </w:rPr>
              <w:t>Configuration for the UE to report assistance information to inform the gNB about the UE's preferred number of MIMO layers for power saving for FR2-2.</w:t>
            </w:r>
          </w:p>
        </w:tc>
      </w:tr>
      <w:tr w:rsidR="00ED4CE7" w:rsidRPr="00ED4CE7" w14:paraId="77990F53"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F0844E9"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b/>
                <w:i/>
                <w:noProof/>
                <w:sz w:val="18"/>
                <w:lang w:eastAsia="sv-SE"/>
              </w:rPr>
              <w:t>maxMIMO-LayerPreferenceProhibitTimer</w:t>
            </w:r>
          </w:p>
          <w:p w14:paraId="0B488167"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ED4CE7">
              <w:rPr>
                <w:rFonts w:ascii="Arial" w:eastAsia="Times New Roman" w:hAnsi="Arial"/>
                <w:noProof/>
                <w:sz w:val="18"/>
                <w:lang w:eastAsia="sv-SE"/>
              </w:rPr>
              <w:t xml:space="preserve">Prohibit timer for preferred number of number of MIMO layers assistance information reporting. Value in seconds. Value </w:t>
            </w:r>
            <w:r w:rsidRPr="00ED4CE7">
              <w:rPr>
                <w:rFonts w:ascii="Arial" w:eastAsia="Times New Roman" w:hAnsi="Arial"/>
                <w:i/>
                <w:sz w:val="18"/>
                <w:lang w:eastAsia="sv-SE"/>
              </w:rPr>
              <w:t>s0</w:t>
            </w:r>
            <w:r w:rsidRPr="00ED4CE7">
              <w:rPr>
                <w:rFonts w:ascii="Arial" w:eastAsia="Times New Roman" w:hAnsi="Arial"/>
                <w:noProof/>
                <w:sz w:val="18"/>
                <w:lang w:eastAsia="sv-SE"/>
              </w:rPr>
              <w:t xml:space="preserve"> means prohibit timer is set to 0 seconds, value </w:t>
            </w:r>
            <w:r w:rsidRPr="00ED4CE7">
              <w:rPr>
                <w:rFonts w:ascii="Arial" w:eastAsia="Times New Roman" w:hAnsi="Arial"/>
                <w:i/>
                <w:sz w:val="18"/>
                <w:lang w:eastAsia="sv-SE"/>
              </w:rPr>
              <w:t>s0dot5</w:t>
            </w:r>
            <w:r w:rsidRPr="00ED4CE7">
              <w:rPr>
                <w:rFonts w:ascii="Arial" w:eastAsia="Times New Roman" w:hAnsi="Arial"/>
                <w:noProof/>
                <w:sz w:val="18"/>
                <w:lang w:eastAsia="sv-SE"/>
              </w:rPr>
              <w:t xml:space="preserve"> means prohibit timer is set to 0.5 seconds, value </w:t>
            </w:r>
            <w:r w:rsidRPr="00ED4CE7">
              <w:rPr>
                <w:rFonts w:ascii="Arial" w:eastAsia="Times New Roman" w:hAnsi="Arial"/>
                <w:i/>
                <w:sz w:val="18"/>
                <w:lang w:eastAsia="sv-SE"/>
              </w:rPr>
              <w:t>s1</w:t>
            </w:r>
            <w:r w:rsidRPr="00ED4CE7">
              <w:rPr>
                <w:rFonts w:ascii="Arial" w:eastAsia="Times New Roman" w:hAnsi="Arial"/>
                <w:noProof/>
                <w:sz w:val="18"/>
                <w:lang w:eastAsia="sv-SE"/>
              </w:rPr>
              <w:t xml:space="preserve"> means prohibit timer is set to 1 second and so on.</w:t>
            </w:r>
          </w:p>
        </w:tc>
      </w:tr>
      <w:tr w:rsidR="00ED4CE7" w:rsidRPr="00ED4CE7" w14:paraId="013CACD9"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5EDEB39"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b/>
                <w:i/>
                <w:noProof/>
                <w:sz w:val="18"/>
                <w:lang w:eastAsia="sv-SE"/>
              </w:rPr>
              <w:t>minSchedulingOffsetPreferenceConfig</w:t>
            </w:r>
          </w:p>
          <w:p w14:paraId="5365BE26"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noProof/>
                <w:sz w:val="18"/>
                <w:lang w:eastAsia="sv-SE"/>
              </w:rPr>
              <w:t xml:space="preserve">Configuration for the UE to report assistance information to inform the gNB about the UE's preferred </w:t>
            </w:r>
            <w:r w:rsidRPr="00ED4CE7">
              <w:rPr>
                <w:rFonts w:ascii="Arial" w:eastAsia="Times New Roman" w:hAnsi="Arial"/>
                <w:i/>
                <w:noProof/>
                <w:sz w:val="18"/>
                <w:lang w:eastAsia="sv-SE"/>
              </w:rPr>
              <w:t>minimumSchedulingOffset</w:t>
            </w:r>
            <w:r w:rsidRPr="00ED4CE7">
              <w:rPr>
                <w:rFonts w:ascii="Arial" w:eastAsia="Times New Roman" w:hAnsi="Arial"/>
                <w:noProof/>
                <w:sz w:val="18"/>
                <w:lang w:eastAsia="sv-SE"/>
              </w:rPr>
              <w:t xml:space="preserve"> value for cross-slot scheduling for power saving.</w:t>
            </w:r>
          </w:p>
        </w:tc>
      </w:tr>
      <w:tr w:rsidR="00ED4CE7" w:rsidRPr="00ED4CE7" w14:paraId="2259C0EE"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FBFA9AC"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noProof/>
                <w:sz w:val="18"/>
                <w:lang w:eastAsia="sv-SE"/>
              </w:rPr>
            </w:pPr>
            <w:r w:rsidRPr="00ED4CE7">
              <w:rPr>
                <w:rFonts w:ascii="Arial" w:eastAsia="Times New Roman" w:hAnsi="Arial"/>
                <w:b/>
                <w:bCs/>
                <w:i/>
                <w:iCs/>
                <w:noProof/>
                <w:sz w:val="18"/>
                <w:lang w:eastAsia="sv-SE"/>
              </w:rPr>
              <w:lastRenderedPageBreak/>
              <w:t>minSchedulingOffsetPreferenceConfigExt</w:t>
            </w:r>
          </w:p>
          <w:p w14:paraId="46DCDEBD"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noProof/>
                <w:sz w:val="18"/>
                <w:lang w:eastAsia="sv-SE"/>
              </w:rPr>
            </w:pPr>
            <w:r w:rsidRPr="00ED4CE7">
              <w:rPr>
                <w:rFonts w:ascii="Arial" w:eastAsia="Times New Roman" w:hAnsi="Arial"/>
                <w:noProof/>
                <w:sz w:val="18"/>
                <w:lang w:eastAsia="sv-SE"/>
              </w:rPr>
              <w:t xml:space="preserve">Configuration for the UE to report assistance information to inform the gNB about the UE's preferred </w:t>
            </w:r>
            <w:r w:rsidRPr="00ED4CE7">
              <w:rPr>
                <w:rFonts w:ascii="Arial" w:eastAsia="Times New Roman" w:hAnsi="Arial"/>
                <w:i/>
                <w:iCs/>
                <w:noProof/>
                <w:sz w:val="18"/>
                <w:lang w:eastAsia="sv-SE"/>
              </w:rPr>
              <w:t>minimumSchedulingOffset</w:t>
            </w:r>
            <w:r w:rsidRPr="00ED4CE7">
              <w:rPr>
                <w:rFonts w:ascii="Arial" w:eastAsia="Times New Roman" w:hAnsi="Arial"/>
                <w:noProof/>
                <w:sz w:val="18"/>
                <w:lang w:eastAsia="sv-SE"/>
              </w:rPr>
              <w:t xml:space="preserve"> value for cross-slot scheduling for power saving for SCS 480 kHz and/or 960 kHz.</w:t>
            </w:r>
          </w:p>
        </w:tc>
      </w:tr>
      <w:tr w:rsidR="00ED4CE7" w:rsidRPr="00ED4CE7" w14:paraId="1F9E1580"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84B3889"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b/>
                <w:i/>
                <w:noProof/>
                <w:sz w:val="18"/>
                <w:lang w:eastAsia="sv-SE"/>
              </w:rPr>
              <w:t>minSchedulingOffsetPreferenceProhibitTimer</w:t>
            </w:r>
          </w:p>
          <w:p w14:paraId="28C4C3F3"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noProof/>
                <w:sz w:val="18"/>
                <w:lang w:eastAsia="sv-SE"/>
              </w:rPr>
              <w:t xml:space="preserve">Prohibit timer for preferred </w:t>
            </w:r>
            <w:r w:rsidRPr="00ED4CE7">
              <w:rPr>
                <w:rFonts w:ascii="Arial" w:eastAsia="Times New Roman" w:hAnsi="Arial"/>
                <w:i/>
                <w:noProof/>
                <w:sz w:val="18"/>
                <w:lang w:eastAsia="sv-SE"/>
              </w:rPr>
              <w:t>minimumSchedulingOffset</w:t>
            </w:r>
            <w:r w:rsidRPr="00ED4CE7">
              <w:rPr>
                <w:rFonts w:ascii="Arial" w:eastAsia="Times New Roman" w:hAnsi="Arial"/>
                <w:noProof/>
                <w:sz w:val="18"/>
                <w:lang w:eastAsia="sv-SE"/>
              </w:rPr>
              <w:t xml:space="preserve"> assistance information reporting. Value in seconds. Value </w:t>
            </w:r>
            <w:r w:rsidRPr="00ED4CE7">
              <w:rPr>
                <w:rFonts w:ascii="Arial" w:eastAsia="Times New Roman" w:hAnsi="Arial"/>
                <w:i/>
                <w:sz w:val="18"/>
                <w:lang w:eastAsia="sv-SE"/>
              </w:rPr>
              <w:t>s0</w:t>
            </w:r>
            <w:r w:rsidRPr="00ED4CE7">
              <w:rPr>
                <w:rFonts w:ascii="Arial" w:eastAsia="Times New Roman" w:hAnsi="Arial"/>
                <w:noProof/>
                <w:sz w:val="18"/>
                <w:lang w:eastAsia="sv-SE"/>
              </w:rPr>
              <w:t xml:space="preserve"> means prohibit timer is set to 0 seconds, value </w:t>
            </w:r>
            <w:r w:rsidRPr="00ED4CE7">
              <w:rPr>
                <w:rFonts w:ascii="Arial" w:eastAsia="Times New Roman" w:hAnsi="Arial"/>
                <w:i/>
                <w:sz w:val="18"/>
                <w:lang w:eastAsia="sv-SE"/>
              </w:rPr>
              <w:t>s0dot5</w:t>
            </w:r>
            <w:r w:rsidRPr="00ED4CE7">
              <w:rPr>
                <w:rFonts w:ascii="Arial" w:eastAsia="Times New Roman" w:hAnsi="Arial"/>
                <w:noProof/>
                <w:sz w:val="18"/>
                <w:lang w:eastAsia="sv-SE"/>
              </w:rPr>
              <w:t xml:space="preserve"> means prohibit timer is set to 0.5 seconds, value </w:t>
            </w:r>
            <w:r w:rsidRPr="00ED4CE7">
              <w:rPr>
                <w:rFonts w:ascii="Arial" w:eastAsia="Times New Roman" w:hAnsi="Arial"/>
                <w:i/>
                <w:sz w:val="18"/>
                <w:lang w:eastAsia="sv-SE"/>
              </w:rPr>
              <w:t>s1</w:t>
            </w:r>
            <w:r w:rsidRPr="00ED4CE7">
              <w:rPr>
                <w:rFonts w:ascii="Arial" w:eastAsia="Times New Roman" w:hAnsi="Arial"/>
                <w:noProof/>
                <w:sz w:val="18"/>
                <w:lang w:eastAsia="sv-SE"/>
              </w:rPr>
              <w:t xml:space="preserve"> means prohibit timer is set to 1 second and so on.</w:t>
            </w:r>
          </w:p>
        </w:tc>
      </w:tr>
      <w:tr w:rsidR="00ED4CE7" w:rsidRPr="00ED4CE7" w14:paraId="43D1B3FB" w14:textId="77777777" w:rsidTr="00381DD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EAB8946"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ja-JP"/>
              </w:rPr>
            </w:pPr>
            <w:r w:rsidRPr="00ED4CE7">
              <w:rPr>
                <w:rFonts w:ascii="Arial" w:eastAsia="Times New Roman" w:hAnsi="Arial" w:cs="Arial"/>
                <w:b/>
                <w:i/>
                <w:sz w:val="18"/>
                <w:szCs w:val="18"/>
                <w:lang w:eastAsia="ja-JP"/>
              </w:rPr>
              <w:t>musim-GapAssistanceConfig</w:t>
            </w:r>
          </w:p>
          <w:p w14:paraId="65BDF7A0"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ED4CE7">
              <w:rPr>
                <w:rFonts w:ascii="Arial" w:eastAsia="Times New Roman" w:hAnsi="Arial"/>
                <w:sz w:val="18"/>
                <w:lang w:eastAsia="sv-SE"/>
              </w:rPr>
              <w:t>Configuration for the UE to report assistance information for gap preference.</w:t>
            </w:r>
          </w:p>
        </w:tc>
      </w:tr>
      <w:tr w:rsidR="00ED4CE7" w:rsidRPr="00ED4CE7" w14:paraId="27CDC298" w14:textId="77777777" w:rsidTr="00381DD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EF26B84"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sv-SE"/>
              </w:rPr>
            </w:pPr>
            <w:r w:rsidRPr="00ED4CE7">
              <w:rPr>
                <w:rFonts w:ascii="Arial" w:eastAsia="Times New Roman" w:hAnsi="Arial" w:cs="Arial"/>
                <w:b/>
                <w:i/>
                <w:sz w:val="18"/>
                <w:szCs w:val="18"/>
                <w:lang w:eastAsia="sv-SE"/>
              </w:rPr>
              <w:t>musim-GapProhibitTimer</w:t>
            </w:r>
          </w:p>
          <w:p w14:paraId="15137DCC"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ja-JP"/>
              </w:rPr>
            </w:pPr>
            <w:r w:rsidRPr="00ED4CE7">
              <w:rPr>
                <w:rFonts w:ascii="Arial" w:eastAsia="Times New Roman" w:hAnsi="Arial" w:cs="Arial"/>
                <w:sz w:val="18"/>
                <w:szCs w:val="18"/>
                <w:lang w:eastAsia="sv-SE"/>
              </w:rPr>
              <w:t>Prohibit timer for MUSIM assistance information reporting for gap preference.</w:t>
            </w:r>
          </w:p>
        </w:tc>
      </w:tr>
      <w:tr w:rsidR="00ED4CE7" w:rsidRPr="00ED4CE7" w14:paraId="2BD07AAC" w14:textId="77777777" w:rsidTr="00381DD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BAEFFA3"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ja-JP"/>
              </w:rPr>
            </w:pPr>
            <w:r w:rsidRPr="00ED4CE7">
              <w:rPr>
                <w:rFonts w:ascii="Arial" w:eastAsia="Times New Roman" w:hAnsi="Arial" w:cs="Arial"/>
                <w:b/>
                <w:i/>
                <w:sz w:val="18"/>
                <w:szCs w:val="18"/>
                <w:lang w:eastAsia="ja-JP"/>
              </w:rPr>
              <w:t>musim-LeaveAssistanceConfig</w:t>
            </w:r>
          </w:p>
          <w:p w14:paraId="2391CF75"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ED4CE7">
              <w:rPr>
                <w:rFonts w:ascii="Arial" w:eastAsia="Times New Roman" w:hAnsi="Arial"/>
                <w:sz w:val="18"/>
                <w:lang w:eastAsia="sv-SE"/>
              </w:rPr>
              <w:t>Configuration for the UE to report assistance information for leaving RRC_CONNECTED for MUSIM purpose.</w:t>
            </w:r>
          </w:p>
        </w:tc>
      </w:tr>
      <w:tr w:rsidR="00ED4CE7" w:rsidRPr="00ED4CE7" w14:paraId="47555E35" w14:textId="77777777" w:rsidTr="00381DD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7FED0AD"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ja-JP"/>
              </w:rPr>
            </w:pPr>
            <w:r w:rsidRPr="00ED4CE7">
              <w:rPr>
                <w:rFonts w:ascii="Arial" w:eastAsia="Times New Roman" w:hAnsi="Arial" w:cs="Arial"/>
                <w:b/>
                <w:i/>
                <w:sz w:val="18"/>
                <w:szCs w:val="18"/>
                <w:lang w:eastAsia="ja-JP"/>
              </w:rPr>
              <w:t>musim-LeaveWithoutResponseTimer</w:t>
            </w:r>
          </w:p>
          <w:p w14:paraId="059885E5"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ED4CE7">
              <w:rPr>
                <w:rFonts w:ascii="Arial" w:eastAsia="Times New Roman" w:hAnsi="Arial"/>
                <w:sz w:val="18"/>
                <w:lang w:eastAsia="ko-KR"/>
              </w:rPr>
              <w:t>Indicates the timer for</w:t>
            </w:r>
            <w:r w:rsidRPr="00ED4CE7">
              <w:rPr>
                <w:rFonts w:ascii="Arial" w:eastAsia="Times New Roman" w:hAnsi="Arial"/>
                <w:sz w:val="18"/>
                <w:lang w:eastAsia="sv-SE"/>
              </w:rPr>
              <w:t xml:space="preserve"> </w:t>
            </w:r>
            <w:r w:rsidRPr="00ED4CE7">
              <w:rPr>
                <w:rFonts w:ascii="Arial" w:eastAsia="Times New Roman" w:hAnsi="Arial"/>
                <w:sz w:val="18"/>
                <w:lang w:eastAsia="ko-KR"/>
              </w:rPr>
              <w:t>the UE</w:t>
            </w:r>
            <w:r w:rsidRPr="00ED4CE7">
              <w:rPr>
                <w:rFonts w:ascii="Arial" w:eastAsia="Times New Roman" w:hAnsi="Arial" w:cs="Arial"/>
                <w:sz w:val="18"/>
                <w:szCs w:val="18"/>
                <w:lang w:eastAsia="sv-SE"/>
              </w:rPr>
              <w:t xml:space="preserve"> to enter RRC_IDLE for MUSIM purpose as defined in clause 5.3.8.6</w:t>
            </w:r>
            <w:r w:rsidRPr="00ED4CE7">
              <w:rPr>
                <w:rFonts w:ascii="Arial" w:eastAsia="Times New Roman" w:hAnsi="Arial"/>
                <w:sz w:val="18"/>
                <w:lang w:eastAsia="sv-SE"/>
              </w:rPr>
              <w:t>.</w:t>
            </w:r>
          </w:p>
        </w:tc>
      </w:tr>
      <w:tr w:rsidR="00ED4CE7" w:rsidRPr="00ED4CE7" w14:paraId="7DB2370D"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10C040D"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sz w:val="18"/>
                <w:lang w:eastAsia="en-GB"/>
              </w:rPr>
            </w:pPr>
            <w:r w:rsidRPr="00ED4CE7">
              <w:rPr>
                <w:rFonts w:ascii="Arial" w:eastAsia="Times New Roman" w:hAnsi="Arial"/>
                <w:b/>
                <w:bCs/>
                <w:i/>
                <w:sz w:val="18"/>
                <w:lang w:eastAsia="en-GB"/>
              </w:rPr>
              <w:t>obtainCommonLocation</w:t>
            </w:r>
          </w:p>
          <w:p w14:paraId="350436AC"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ED4CE7">
              <w:rPr>
                <w:rFonts w:ascii="Arial" w:eastAsia="Times New Roman" w:hAnsi="Arial"/>
                <w:bCs/>
                <w:sz w:val="18"/>
                <w:lang w:eastAsia="en-GB"/>
              </w:rPr>
              <w:t xml:space="preserve">Requests the UE to attempt to have detailed location information available using GNSS. NR configures the field if </w:t>
            </w:r>
            <w:r w:rsidRPr="00ED4CE7">
              <w:rPr>
                <w:rFonts w:ascii="Arial" w:eastAsia="Times New Roman" w:hAnsi="Arial"/>
                <w:bCs/>
                <w:i/>
                <w:sz w:val="18"/>
                <w:lang w:eastAsia="en-GB"/>
              </w:rPr>
              <w:t>includeCommonLocationInfo</w:t>
            </w:r>
            <w:r w:rsidRPr="00ED4CE7">
              <w:rPr>
                <w:rFonts w:ascii="Arial" w:eastAsia="Times New Roman" w:hAnsi="Arial"/>
                <w:bCs/>
                <w:sz w:val="18"/>
                <w:lang w:eastAsia="en-GB"/>
              </w:rPr>
              <w:t xml:space="preserve"> is configured for one or more measurements.</w:t>
            </w:r>
          </w:p>
        </w:tc>
      </w:tr>
      <w:tr w:rsidR="00ED4CE7" w:rsidRPr="00ED4CE7" w14:paraId="0DDAC76D"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8F6F45F"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b/>
                <w:i/>
                <w:noProof/>
                <w:sz w:val="18"/>
                <w:lang w:eastAsia="sv-SE"/>
              </w:rPr>
              <w:t>overheatingAssistanceConfig</w:t>
            </w:r>
          </w:p>
          <w:p w14:paraId="7509A3B8"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noProof/>
                <w:sz w:val="18"/>
                <w:lang w:eastAsia="sv-SE"/>
              </w:rPr>
            </w:pPr>
            <w:r w:rsidRPr="00ED4CE7">
              <w:rPr>
                <w:rFonts w:ascii="Arial" w:eastAsia="Times New Roman" w:hAnsi="Arial"/>
                <w:noProof/>
                <w:sz w:val="18"/>
                <w:lang w:eastAsia="sv-SE"/>
              </w:rPr>
              <w:t xml:space="preserve">Configuration for the UE to report assistance information to </w:t>
            </w:r>
            <w:r w:rsidRPr="00ED4CE7">
              <w:rPr>
                <w:rFonts w:ascii="Arial" w:eastAsia="Times New Roman" w:hAnsi="Arial"/>
                <w:sz w:val="18"/>
                <w:lang w:eastAsia="sv-SE"/>
              </w:rPr>
              <w:t>inform the gNB about UE detected internal overheating</w:t>
            </w:r>
            <w:r w:rsidRPr="00ED4CE7">
              <w:rPr>
                <w:rFonts w:ascii="Arial" w:eastAsia="Times New Roman" w:hAnsi="Arial"/>
                <w:noProof/>
                <w:sz w:val="18"/>
                <w:lang w:eastAsia="sv-SE"/>
              </w:rPr>
              <w:t>.</w:t>
            </w:r>
          </w:p>
        </w:tc>
      </w:tr>
      <w:tr w:rsidR="00ED4CE7" w:rsidRPr="00ED4CE7" w14:paraId="2DC196BD"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D21648F"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b/>
                <w:i/>
                <w:noProof/>
                <w:sz w:val="18"/>
                <w:lang w:eastAsia="sv-SE"/>
              </w:rPr>
              <w:t>overheatingIndicationProhibitTimer</w:t>
            </w:r>
          </w:p>
          <w:p w14:paraId="251B9220"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noProof/>
                <w:sz w:val="18"/>
                <w:lang w:eastAsia="sv-SE"/>
              </w:rPr>
            </w:pPr>
            <w:r w:rsidRPr="00ED4CE7">
              <w:rPr>
                <w:rFonts w:ascii="Arial" w:eastAsia="Times New Roman" w:hAnsi="Arial"/>
                <w:noProof/>
                <w:sz w:val="18"/>
                <w:lang w:eastAsia="sv-SE"/>
              </w:rPr>
              <w:t xml:space="preserve">Prohibit timer for overheating assistance information reporting. Value in seconds. Value </w:t>
            </w:r>
            <w:r w:rsidRPr="00ED4CE7">
              <w:rPr>
                <w:rFonts w:ascii="Arial" w:eastAsia="Times New Roman" w:hAnsi="Arial"/>
                <w:i/>
                <w:sz w:val="18"/>
                <w:lang w:eastAsia="sv-SE"/>
              </w:rPr>
              <w:t>s0</w:t>
            </w:r>
            <w:r w:rsidRPr="00ED4CE7">
              <w:rPr>
                <w:rFonts w:ascii="Arial" w:eastAsia="Times New Roman" w:hAnsi="Arial"/>
                <w:noProof/>
                <w:sz w:val="18"/>
                <w:lang w:eastAsia="sv-SE"/>
              </w:rPr>
              <w:t xml:space="preserve"> means prohibit timer is set to 0 seconds, value </w:t>
            </w:r>
            <w:r w:rsidRPr="00ED4CE7">
              <w:rPr>
                <w:rFonts w:ascii="Arial" w:eastAsia="Times New Roman" w:hAnsi="Arial"/>
                <w:i/>
                <w:sz w:val="18"/>
                <w:lang w:eastAsia="sv-SE"/>
              </w:rPr>
              <w:t>s0dot5</w:t>
            </w:r>
            <w:r w:rsidRPr="00ED4CE7">
              <w:rPr>
                <w:rFonts w:ascii="Arial" w:eastAsia="Times New Roman" w:hAnsi="Arial"/>
                <w:noProof/>
                <w:sz w:val="18"/>
                <w:lang w:eastAsia="sv-SE"/>
              </w:rPr>
              <w:t xml:space="preserve"> means prohibit timer is set to 0.5 seconds, value </w:t>
            </w:r>
            <w:r w:rsidRPr="00ED4CE7">
              <w:rPr>
                <w:rFonts w:ascii="Arial" w:eastAsia="Times New Roman" w:hAnsi="Arial"/>
                <w:i/>
                <w:sz w:val="18"/>
                <w:lang w:eastAsia="sv-SE"/>
              </w:rPr>
              <w:t>s1</w:t>
            </w:r>
            <w:r w:rsidRPr="00ED4CE7">
              <w:rPr>
                <w:rFonts w:ascii="Arial" w:eastAsia="Times New Roman" w:hAnsi="Arial"/>
                <w:noProof/>
                <w:sz w:val="18"/>
                <w:lang w:eastAsia="sv-SE"/>
              </w:rPr>
              <w:t xml:space="preserve"> means prohibit timer is set to 1 second and so on.</w:t>
            </w:r>
          </w:p>
        </w:tc>
      </w:tr>
      <w:tr w:rsidR="00ED4CE7" w:rsidRPr="00ED4CE7" w14:paraId="7EC03E15"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tcPr>
          <w:p w14:paraId="76C0A494"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sz w:val="18"/>
                <w:szCs w:val="18"/>
                <w:lang w:eastAsia="sv-SE"/>
              </w:rPr>
            </w:pPr>
            <w:r w:rsidRPr="00ED4CE7">
              <w:rPr>
                <w:rFonts w:ascii="Arial" w:eastAsia="Times New Roman" w:hAnsi="Arial"/>
                <w:b/>
                <w:i/>
                <w:sz w:val="18"/>
                <w:szCs w:val="18"/>
                <w:lang w:eastAsia="sv-SE"/>
              </w:rPr>
              <w:t>propDelayDiffReportConfig</w:t>
            </w:r>
          </w:p>
          <w:p w14:paraId="5776AC63"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sz w:val="18"/>
                <w:szCs w:val="18"/>
                <w:lang w:eastAsia="sv-SE"/>
              </w:rPr>
              <w:t>Configuration for the UE to report service link propagation delay difference between serving cell and neighbour cell(s).</w:t>
            </w:r>
          </w:p>
        </w:tc>
      </w:tr>
      <w:tr w:rsidR="00ED4CE7" w:rsidRPr="00ED4CE7" w14:paraId="59B337D7"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tcPr>
          <w:p w14:paraId="301AAFF4"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ja-JP"/>
              </w:rPr>
            </w:pPr>
            <w:r w:rsidRPr="00ED4CE7">
              <w:rPr>
                <w:rFonts w:ascii="Arial" w:eastAsia="Times New Roman" w:hAnsi="Arial"/>
                <w:b/>
                <w:i/>
                <w:noProof/>
                <w:sz w:val="18"/>
                <w:lang w:eastAsia="ja-JP"/>
              </w:rPr>
              <w:t>referenceTimePreferenceReporting</w:t>
            </w:r>
          </w:p>
          <w:p w14:paraId="0ADCF517"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cs="Arial"/>
                <w:sz w:val="18"/>
                <w:szCs w:val="18"/>
              </w:rPr>
              <w:t>If present, the field indicates the UE is configured to provide reference time assistance information.</w:t>
            </w:r>
          </w:p>
        </w:tc>
      </w:tr>
      <w:tr w:rsidR="00ED4CE7" w:rsidRPr="00ED4CE7" w14:paraId="773D83C9"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B720DB2"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b/>
                <w:i/>
                <w:noProof/>
                <w:sz w:val="18"/>
                <w:lang w:eastAsia="sv-SE"/>
              </w:rPr>
              <w:t>releasePreferenceConfig</w:t>
            </w:r>
          </w:p>
          <w:p w14:paraId="7184304A"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noProof/>
                <w:sz w:val="18"/>
                <w:lang w:eastAsia="sv-SE"/>
              </w:rPr>
            </w:pPr>
            <w:r w:rsidRPr="00ED4CE7">
              <w:rPr>
                <w:rFonts w:ascii="Arial" w:eastAsia="Times New Roman" w:hAnsi="Arial"/>
                <w:noProof/>
                <w:sz w:val="18"/>
                <w:lang w:eastAsia="sv-SE"/>
              </w:rPr>
              <w:t>Configuration for the UE to report assistance information to inform the gNB about the UE's preference to leave RRC_CONNECTED state.</w:t>
            </w:r>
          </w:p>
        </w:tc>
      </w:tr>
      <w:tr w:rsidR="00ED4CE7" w:rsidRPr="00ED4CE7" w14:paraId="78378FDE"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tcPr>
          <w:p w14:paraId="0DF5AE6F"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等线" w:hAnsi="Arial"/>
                <w:b/>
                <w:i/>
                <w:noProof/>
                <w:sz w:val="18"/>
                <w:lang w:eastAsia="zh-CN"/>
              </w:rPr>
            </w:pPr>
            <w:r w:rsidRPr="00ED4CE7">
              <w:rPr>
                <w:rFonts w:ascii="Arial" w:eastAsia="Times New Roman" w:hAnsi="Arial"/>
                <w:b/>
                <w:i/>
                <w:noProof/>
                <w:sz w:val="18"/>
                <w:lang w:eastAsia="sv-SE"/>
              </w:rPr>
              <w:t>rlm-RelaxationReportingConfig</w:t>
            </w:r>
          </w:p>
          <w:p w14:paraId="253187E8"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Cs/>
                <w:iCs/>
                <w:noProof/>
                <w:sz w:val="18"/>
                <w:lang w:eastAsia="sv-SE"/>
              </w:rPr>
            </w:pPr>
            <w:r w:rsidRPr="00ED4CE7">
              <w:rPr>
                <w:rFonts w:ascii="Arial" w:eastAsia="Times New Roman" w:hAnsi="Arial"/>
                <w:noProof/>
                <w:sz w:val="18"/>
                <w:lang w:eastAsia="sv-SE"/>
              </w:rPr>
              <w:t xml:space="preserve">Configuration for the UE to report the relaxation </w:t>
            </w:r>
            <w:r w:rsidRPr="00ED4CE7">
              <w:rPr>
                <w:rFonts w:ascii="Arial" w:eastAsia="Times New Roman" w:hAnsi="Arial"/>
                <w:sz w:val="18"/>
                <w:lang w:eastAsia="ja-JP"/>
              </w:rPr>
              <w:t>state</w:t>
            </w:r>
            <w:r w:rsidRPr="00ED4CE7">
              <w:rPr>
                <w:rFonts w:ascii="Arial" w:eastAsia="Times New Roman" w:hAnsi="Arial"/>
                <w:noProof/>
                <w:sz w:val="18"/>
                <w:lang w:eastAsia="sv-SE"/>
              </w:rPr>
              <w:t xml:space="preserve"> of RLM measurements.</w:t>
            </w:r>
          </w:p>
        </w:tc>
      </w:tr>
      <w:tr w:rsidR="00ED4CE7" w:rsidRPr="00ED4CE7" w14:paraId="2C7E0CBF"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6972785"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b/>
                <w:i/>
                <w:noProof/>
                <w:sz w:val="18"/>
                <w:lang w:eastAsia="sv-SE"/>
              </w:rPr>
              <w:t>releasePreferenceProhibitTimer</w:t>
            </w:r>
          </w:p>
          <w:p w14:paraId="6FD3D422"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noProof/>
                <w:sz w:val="18"/>
                <w:lang w:eastAsia="sv-SE"/>
              </w:rPr>
            </w:pPr>
            <w:r w:rsidRPr="00ED4CE7">
              <w:rPr>
                <w:rFonts w:ascii="Arial" w:eastAsia="Times New Roman" w:hAnsi="Arial"/>
                <w:noProof/>
                <w:sz w:val="18"/>
                <w:lang w:eastAsia="sv-SE"/>
              </w:rPr>
              <w:t xml:space="preserve">Prohibit timer for release preference assistance information reporting. Value in seconds. Value </w:t>
            </w:r>
            <w:r w:rsidRPr="00ED4CE7">
              <w:rPr>
                <w:rFonts w:ascii="Arial" w:eastAsia="Times New Roman" w:hAnsi="Arial"/>
                <w:i/>
                <w:sz w:val="18"/>
                <w:lang w:eastAsia="sv-SE"/>
              </w:rPr>
              <w:t>s0</w:t>
            </w:r>
            <w:r w:rsidRPr="00ED4CE7">
              <w:rPr>
                <w:rFonts w:ascii="Arial" w:eastAsia="Times New Roman" w:hAnsi="Arial"/>
                <w:noProof/>
                <w:sz w:val="18"/>
                <w:lang w:eastAsia="sv-SE"/>
              </w:rPr>
              <w:t xml:space="preserve"> means prohibit timer is set to 0 seconds, value </w:t>
            </w:r>
            <w:r w:rsidRPr="00ED4CE7">
              <w:rPr>
                <w:rFonts w:ascii="Arial" w:eastAsia="Times New Roman" w:hAnsi="Arial"/>
                <w:i/>
                <w:sz w:val="18"/>
                <w:lang w:eastAsia="sv-SE"/>
              </w:rPr>
              <w:t>s0dot5</w:t>
            </w:r>
            <w:r w:rsidRPr="00ED4CE7">
              <w:rPr>
                <w:rFonts w:ascii="Arial" w:eastAsia="Times New Roman" w:hAnsi="Arial"/>
                <w:noProof/>
                <w:sz w:val="18"/>
                <w:lang w:eastAsia="sv-SE"/>
              </w:rPr>
              <w:t xml:space="preserve"> means prohibit timer is set to 0.5 seconds, value </w:t>
            </w:r>
            <w:r w:rsidRPr="00ED4CE7">
              <w:rPr>
                <w:rFonts w:ascii="Arial" w:eastAsia="Times New Roman" w:hAnsi="Arial"/>
                <w:i/>
                <w:sz w:val="18"/>
                <w:lang w:eastAsia="sv-SE"/>
              </w:rPr>
              <w:t>s1</w:t>
            </w:r>
            <w:r w:rsidRPr="00ED4CE7">
              <w:rPr>
                <w:rFonts w:ascii="Arial" w:eastAsia="Times New Roman" w:hAnsi="Arial"/>
                <w:noProof/>
                <w:sz w:val="18"/>
                <w:lang w:eastAsia="sv-SE"/>
              </w:rPr>
              <w:t xml:space="preserve"> means prohibit timer is set to 1 second and so on. Value </w:t>
            </w:r>
            <w:r w:rsidRPr="00ED4CE7">
              <w:rPr>
                <w:rFonts w:ascii="Arial" w:eastAsia="Times New Roman" w:hAnsi="Arial"/>
                <w:i/>
                <w:noProof/>
                <w:sz w:val="18"/>
                <w:lang w:eastAsia="sv-SE"/>
              </w:rPr>
              <w:t>infinity</w:t>
            </w:r>
            <w:r w:rsidRPr="00ED4CE7">
              <w:rPr>
                <w:rFonts w:ascii="Arial" w:eastAsia="Times New Roman" w:hAnsi="Arial"/>
                <w:noProof/>
                <w:sz w:val="18"/>
                <w:lang w:eastAsia="sv-SE"/>
              </w:rPr>
              <w:t xml:space="preserve"> means that once a UE has reported a release preference, the UE cannot report a release preference again during the RRC connection.</w:t>
            </w:r>
          </w:p>
        </w:tc>
      </w:tr>
      <w:tr w:rsidR="00ED4CE7" w:rsidRPr="00ED4CE7" w14:paraId="34169FBE"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tcPr>
          <w:p w14:paraId="7ABBC08B"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ED4CE7">
              <w:rPr>
                <w:rFonts w:ascii="Arial" w:eastAsia="Times New Roman" w:hAnsi="Arial"/>
                <w:b/>
                <w:i/>
                <w:sz w:val="18"/>
                <w:lang w:eastAsia="sv-SE"/>
              </w:rPr>
              <w:t>s-SearchDeltaP-Stationary</w:t>
            </w:r>
          </w:p>
          <w:p w14:paraId="0FD68770"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sz w:val="18"/>
                <w:lang w:eastAsia="sv-SE"/>
              </w:rPr>
              <w:t>Parameter "S</w:t>
            </w:r>
            <w:r w:rsidRPr="00ED4CE7">
              <w:rPr>
                <w:rFonts w:ascii="Arial" w:eastAsia="Times New Roman" w:hAnsi="Arial"/>
                <w:sz w:val="18"/>
                <w:vertAlign w:val="subscript"/>
                <w:lang w:eastAsia="sv-SE"/>
              </w:rPr>
              <w:t>SearchDeltaP-StationaryConnected</w:t>
            </w:r>
            <w:r w:rsidRPr="00ED4CE7">
              <w:rPr>
                <w:rFonts w:ascii="Arial" w:eastAsia="Times New Roman" w:hAnsi="Arial"/>
                <w:sz w:val="18"/>
                <w:lang w:eastAsia="sv-SE"/>
              </w:rPr>
              <w:t xml:space="preserve">" in </w:t>
            </w:r>
            <w:r w:rsidRPr="00ED4CE7">
              <w:rPr>
                <w:rFonts w:ascii="Arial" w:eastAsiaTheme="minorEastAsia" w:hAnsi="Arial"/>
                <w:sz w:val="18"/>
                <w:lang w:eastAsia="ja-JP"/>
              </w:rPr>
              <w:t>5.7.4.4</w:t>
            </w:r>
            <w:r w:rsidRPr="00ED4CE7">
              <w:rPr>
                <w:rFonts w:ascii="Arial" w:eastAsia="Times New Roman" w:hAnsi="Arial"/>
                <w:sz w:val="18"/>
                <w:lang w:eastAsia="sv-SE"/>
              </w:rPr>
              <w:t>. Value dB2 corresponds to 2 dB, dB3 corresponds to 3 dB and so on.</w:t>
            </w:r>
          </w:p>
        </w:tc>
      </w:tr>
      <w:tr w:rsidR="00ED4CE7" w:rsidRPr="00ED4CE7" w14:paraId="0D9B71EE" w14:textId="77777777" w:rsidTr="00381DD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2FAFD82"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ED4CE7">
              <w:rPr>
                <w:rFonts w:ascii="Arial" w:eastAsia="Times New Roman" w:hAnsi="Arial"/>
                <w:b/>
                <w:i/>
                <w:sz w:val="18"/>
                <w:lang w:eastAsia="sv-SE"/>
              </w:rPr>
              <w:t>scg-DeactivationPreferenceConfig</w:t>
            </w:r>
          </w:p>
          <w:p w14:paraId="51DC5AFD"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ED4CE7">
              <w:rPr>
                <w:rFonts w:ascii="Arial" w:eastAsia="Times New Roman" w:hAnsi="Arial"/>
                <w:sz w:val="18"/>
                <w:lang w:eastAsia="sv-SE"/>
              </w:rPr>
              <w:t>Configuration of the UE to indicate its preference for SCG deactivation.</w:t>
            </w:r>
          </w:p>
        </w:tc>
      </w:tr>
      <w:tr w:rsidR="00ED4CE7" w:rsidRPr="00ED4CE7" w14:paraId="73408E02" w14:textId="77777777" w:rsidTr="00381DD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F6E7F05"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ED4CE7">
              <w:rPr>
                <w:rFonts w:ascii="Arial" w:eastAsia="Times New Roman" w:hAnsi="Arial"/>
                <w:b/>
                <w:i/>
                <w:sz w:val="18"/>
                <w:lang w:eastAsia="sv-SE"/>
              </w:rPr>
              <w:t>scg -StatePreferenceProhibitTimer</w:t>
            </w:r>
          </w:p>
          <w:p w14:paraId="6D0BA833"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ED4CE7">
              <w:rPr>
                <w:rFonts w:ascii="Arial" w:eastAsia="Times New Roman" w:hAnsi="Arial"/>
                <w:sz w:val="18"/>
                <w:lang w:eastAsia="sv-SE"/>
              </w:rPr>
              <w:t xml:space="preserve">Prohibit timer for UE indication of its preference for SCG deactivation. Value in seconds. Value </w:t>
            </w:r>
            <w:r w:rsidRPr="00ED4CE7">
              <w:rPr>
                <w:rFonts w:ascii="Arial" w:eastAsia="Times New Roman" w:hAnsi="Arial"/>
                <w:i/>
                <w:sz w:val="18"/>
                <w:lang w:eastAsia="sv-SE"/>
              </w:rPr>
              <w:t>s0</w:t>
            </w:r>
            <w:r w:rsidRPr="00ED4CE7">
              <w:rPr>
                <w:rFonts w:ascii="Arial" w:eastAsia="Times New Roman" w:hAnsi="Arial"/>
                <w:sz w:val="18"/>
                <w:lang w:eastAsia="sv-SE"/>
              </w:rPr>
              <w:t xml:space="preserve"> means prohibit timer is set to 0 seconds, value </w:t>
            </w:r>
            <w:r w:rsidRPr="00ED4CE7">
              <w:rPr>
                <w:rFonts w:ascii="Arial" w:eastAsia="Times New Roman" w:hAnsi="Arial"/>
                <w:i/>
                <w:sz w:val="18"/>
                <w:lang w:eastAsia="sv-SE"/>
              </w:rPr>
              <w:t>s1</w:t>
            </w:r>
            <w:r w:rsidRPr="00ED4CE7">
              <w:rPr>
                <w:rFonts w:ascii="Arial" w:eastAsia="Times New Roman" w:hAnsi="Arial"/>
                <w:sz w:val="18"/>
                <w:lang w:eastAsia="sv-SE"/>
              </w:rPr>
              <w:t xml:space="preserve"> means prohibit timer is set to 1 second and so on.</w:t>
            </w:r>
          </w:p>
        </w:tc>
      </w:tr>
      <w:tr w:rsidR="00ED4CE7" w:rsidRPr="00ED4CE7" w14:paraId="659489E1"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E94C8B5"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ED4CE7">
              <w:rPr>
                <w:rFonts w:ascii="Arial" w:eastAsia="Times New Roman" w:hAnsi="Arial"/>
                <w:b/>
                <w:i/>
                <w:sz w:val="18"/>
                <w:lang w:eastAsia="sv-SE"/>
              </w:rPr>
              <w:t>sensorNameList</w:t>
            </w:r>
          </w:p>
          <w:p w14:paraId="7CE48378"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ED4CE7">
              <w:rPr>
                <w:rFonts w:ascii="Arial" w:eastAsia="Times New Roman" w:hAnsi="Arial"/>
                <w:sz w:val="18"/>
                <w:lang w:eastAsia="sv-SE"/>
              </w:rPr>
              <w:t>Configuration for the UE to report measurements from specific sensors.</w:t>
            </w:r>
          </w:p>
        </w:tc>
      </w:tr>
      <w:tr w:rsidR="00ED4CE7" w:rsidRPr="00ED4CE7" w14:paraId="6A6E3174"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E7A5D2D"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noProof/>
                <w:sz w:val="18"/>
                <w:lang w:eastAsia="sv-SE"/>
              </w:rPr>
            </w:pPr>
            <w:r w:rsidRPr="00ED4CE7">
              <w:rPr>
                <w:rFonts w:ascii="Arial" w:eastAsia="Times New Roman" w:hAnsi="Arial"/>
                <w:b/>
                <w:bCs/>
                <w:i/>
                <w:iCs/>
                <w:noProof/>
                <w:sz w:val="18"/>
                <w:lang w:eastAsia="sv-SE"/>
              </w:rPr>
              <w:lastRenderedPageBreak/>
              <w:t>sl-AssistanceConfigNR</w:t>
            </w:r>
          </w:p>
          <w:p w14:paraId="07553210"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noProof/>
                <w:sz w:val="18"/>
                <w:lang w:eastAsia="sv-SE"/>
              </w:rPr>
            </w:pPr>
            <w:r w:rsidRPr="00ED4CE7">
              <w:rPr>
                <w:rFonts w:ascii="Arial" w:eastAsia="Times New Roman" w:hAnsi="Arial"/>
                <w:noProof/>
                <w:sz w:val="18"/>
                <w:lang w:eastAsia="sv-SE"/>
              </w:rPr>
              <w:t>Indicate whether UE is configured to provide configured grant assistance information for NR sidelink communication.</w:t>
            </w:r>
          </w:p>
        </w:tc>
      </w:tr>
      <w:tr w:rsidR="00ED4CE7" w:rsidRPr="00ED4CE7" w14:paraId="6BF1CBC9" w14:textId="77777777" w:rsidTr="00381DD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06C1E56"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ED4CE7">
              <w:rPr>
                <w:rFonts w:ascii="Arial" w:eastAsia="Times New Roman" w:hAnsi="Arial"/>
                <w:b/>
                <w:bCs/>
                <w:i/>
                <w:iCs/>
                <w:sz w:val="18"/>
                <w:lang w:eastAsia="sv-SE"/>
              </w:rPr>
              <w:t>sourceDAPS-FailureReporting</w:t>
            </w:r>
          </w:p>
          <w:p w14:paraId="6ED491FF"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ED4CE7">
              <w:rPr>
                <w:rFonts w:ascii="Arial" w:eastAsia="Times New Roman" w:hAnsi="Arial"/>
                <w:sz w:val="18"/>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sidRPr="00ED4CE7">
              <w:rPr>
                <w:rFonts w:ascii="Arial" w:eastAsia="Times New Roman" w:hAnsi="Arial"/>
                <w:i/>
                <w:sz w:val="18"/>
                <w:lang w:eastAsia="sv-SE"/>
              </w:rPr>
              <w:t>otherConfig</w:t>
            </w:r>
            <w:r w:rsidRPr="00ED4CE7">
              <w:rPr>
                <w:rFonts w:ascii="Arial" w:eastAsia="Times New Roman" w:hAnsi="Arial"/>
                <w:sz w:val="18"/>
                <w:lang w:eastAsia="sv-SE"/>
              </w:rPr>
              <w:t xml:space="preserve"> configured by the source cell of the DAPS handover.</w:t>
            </w:r>
          </w:p>
        </w:tc>
      </w:tr>
      <w:tr w:rsidR="00ED4CE7" w:rsidRPr="00ED4CE7" w14:paraId="03FAC95E" w14:textId="77777777" w:rsidTr="00381DD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623CA71"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ja-JP"/>
              </w:rPr>
            </w:pPr>
            <w:r w:rsidRPr="00ED4CE7">
              <w:rPr>
                <w:rFonts w:ascii="Arial" w:eastAsia="Times New Roman" w:hAnsi="Arial"/>
                <w:b/>
                <w:bCs/>
                <w:i/>
                <w:iCs/>
                <w:sz w:val="18"/>
                <w:lang w:eastAsia="ja-JP"/>
              </w:rPr>
              <w:t>successHO-Config</w:t>
            </w:r>
          </w:p>
          <w:p w14:paraId="161A2499"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ED4CE7">
              <w:rPr>
                <w:rFonts w:ascii="Arial" w:eastAsia="Times New Roman" w:hAnsi="Arial"/>
                <w:sz w:val="18"/>
                <w:lang w:eastAsia="sv-SE"/>
              </w:rPr>
              <w:t>Configuration for the UE to report the successful handover information to the network.</w:t>
            </w:r>
          </w:p>
        </w:tc>
      </w:tr>
      <w:tr w:rsidR="00ED4CE7" w:rsidRPr="00ED4CE7" w14:paraId="34AC63D8"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tcPr>
          <w:p w14:paraId="470BCF13"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ED4CE7">
              <w:rPr>
                <w:rFonts w:ascii="Arial" w:eastAsia="Times New Roman" w:hAnsi="Arial"/>
                <w:b/>
                <w:bCs/>
                <w:i/>
                <w:iCs/>
                <w:sz w:val="18"/>
                <w:lang w:eastAsia="sv-SE"/>
              </w:rPr>
              <w:t>t-SearchDeltaP-Stationary</w:t>
            </w:r>
          </w:p>
          <w:p w14:paraId="2B13E106"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noProof/>
                <w:sz w:val="18"/>
                <w:lang w:eastAsia="sv-SE"/>
              </w:rPr>
            </w:pPr>
            <w:r w:rsidRPr="00ED4CE7">
              <w:rPr>
                <w:rFonts w:ascii="Arial" w:eastAsia="Times New Roman" w:hAnsi="Arial"/>
                <w:sz w:val="18"/>
                <w:lang w:eastAsia="sv-SE"/>
              </w:rPr>
              <w:t>Parameter "T</w:t>
            </w:r>
            <w:r w:rsidRPr="00ED4CE7">
              <w:rPr>
                <w:rFonts w:ascii="Arial" w:eastAsia="Times New Roman" w:hAnsi="Arial"/>
                <w:sz w:val="18"/>
                <w:vertAlign w:val="subscript"/>
                <w:lang w:eastAsia="sv-SE"/>
              </w:rPr>
              <w:t>SearchDeltaP-StationaryConnected</w:t>
            </w:r>
            <w:r w:rsidRPr="00ED4CE7">
              <w:rPr>
                <w:rFonts w:ascii="Arial" w:eastAsia="Times New Roman" w:hAnsi="Arial"/>
                <w:sz w:val="18"/>
                <w:lang w:eastAsia="sv-SE"/>
              </w:rPr>
              <w:t xml:space="preserve">" in </w:t>
            </w:r>
            <w:r w:rsidRPr="00ED4CE7">
              <w:rPr>
                <w:rFonts w:ascii="Arial" w:eastAsiaTheme="minorEastAsia" w:hAnsi="Arial"/>
                <w:sz w:val="18"/>
                <w:lang w:eastAsia="ja-JP"/>
              </w:rPr>
              <w:t>5.7.4.4</w:t>
            </w:r>
            <w:r w:rsidRPr="00ED4CE7">
              <w:rPr>
                <w:rFonts w:ascii="Arial" w:eastAsia="Times New Roman" w:hAnsi="Arial"/>
                <w:sz w:val="18"/>
                <w:lang w:eastAsia="sv-SE"/>
              </w:rPr>
              <w:t>. Value in seconds. Value s5 means 5 seconds, value s10 means 10 seconds and so on.</w:t>
            </w:r>
          </w:p>
        </w:tc>
      </w:tr>
      <w:tr w:rsidR="00ED4CE7" w:rsidRPr="00ED4CE7" w14:paraId="122D5092" w14:textId="77777777" w:rsidTr="00381DD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47F25F1"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ED4CE7">
              <w:rPr>
                <w:rFonts w:ascii="Arial" w:eastAsia="Times New Roman" w:hAnsi="Arial"/>
                <w:b/>
                <w:bCs/>
                <w:i/>
                <w:iCs/>
                <w:sz w:val="18"/>
                <w:lang w:eastAsia="sv-SE"/>
              </w:rPr>
              <w:t>thresholdPercentageT304</w:t>
            </w:r>
          </w:p>
          <w:p w14:paraId="2CDF6B8A"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ED4CE7">
              <w:rPr>
                <w:rFonts w:ascii="Arial" w:eastAsia="Times New Roman" w:hAnsi="Arial"/>
                <w:sz w:val="18"/>
                <w:lang w:eastAsia="sv-SE"/>
              </w:rPr>
              <w:t xml:space="preserve">This field indicates the threshold for the ratio in percentage between the elapsed T304 timer and the configured value of the T304 timer. Value </w:t>
            </w:r>
            <w:r w:rsidRPr="00ED4CE7">
              <w:rPr>
                <w:rFonts w:ascii="Arial" w:eastAsia="Times New Roman" w:hAnsi="Arial"/>
                <w:i/>
                <w:sz w:val="18"/>
                <w:lang w:eastAsia="sv-SE"/>
              </w:rPr>
              <w:t>p40</w:t>
            </w:r>
            <w:r w:rsidRPr="00ED4CE7">
              <w:rPr>
                <w:rFonts w:ascii="Arial" w:eastAsia="Times New Roman" w:hAnsi="Arial"/>
                <w:sz w:val="18"/>
                <w:lang w:eastAsia="sv-SE"/>
              </w:rPr>
              <w:t xml:space="preserve"> corresponds to 40%, value </w:t>
            </w:r>
            <w:r w:rsidRPr="00ED4CE7">
              <w:rPr>
                <w:rFonts w:ascii="Arial" w:eastAsia="Times New Roman" w:hAnsi="Arial"/>
                <w:i/>
                <w:sz w:val="18"/>
                <w:lang w:eastAsia="sv-SE"/>
              </w:rPr>
              <w:t>p60</w:t>
            </w:r>
            <w:r w:rsidRPr="00ED4CE7">
              <w:rPr>
                <w:rFonts w:ascii="Arial" w:eastAsia="Times New Roman" w:hAnsi="Arial"/>
                <w:sz w:val="18"/>
                <w:lang w:eastAsia="sv-SE"/>
              </w:rPr>
              <w:t xml:space="preserve"> corresponds to 60% and so on. This field is set in the </w:t>
            </w:r>
            <w:r w:rsidRPr="00ED4CE7">
              <w:rPr>
                <w:rFonts w:ascii="Arial" w:eastAsia="Times New Roman" w:hAnsi="Arial"/>
                <w:i/>
                <w:iCs/>
                <w:sz w:val="18"/>
                <w:lang w:eastAsia="sv-SE"/>
              </w:rPr>
              <w:t>otherConfig</w:t>
            </w:r>
            <w:r w:rsidRPr="00ED4CE7">
              <w:rPr>
                <w:rFonts w:ascii="Arial" w:eastAsia="Times New Roman" w:hAnsi="Arial"/>
                <w:sz w:val="18"/>
                <w:lang w:eastAsia="sv-SE"/>
              </w:rPr>
              <w:t xml:space="preserve"> configured by the target cell of the handover.</w:t>
            </w:r>
          </w:p>
        </w:tc>
      </w:tr>
      <w:tr w:rsidR="00ED4CE7" w:rsidRPr="00ED4CE7" w14:paraId="5A9C19FC" w14:textId="77777777" w:rsidTr="00381DD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F78B6CB"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ED4CE7">
              <w:rPr>
                <w:rFonts w:ascii="Arial" w:eastAsia="Times New Roman" w:hAnsi="Arial"/>
                <w:b/>
                <w:bCs/>
                <w:i/>
                <w:iCs/>
                <w:sz w:val="18"/>
                <w:lang w:eastAsia="sv-SE"/>
              </w:rPr>
              <w:t>thresholdPercentageT310</w:t>
            </w:r>
          </w:p>
          <w:p w14:paraId="05098E13"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ED4CE7">
              <w:rPr>
                <w:rFonts w:ascii="Arial" w:eastAsia="Times New Roman" w:hAnsi="Arial"/>
                <w:sz w:val="18"/>
                <w:lang w:eastAsia="sv-SE"/>
              </w:rPr>
              <w:t xml:space="preserve">This field indicates the threshold for the ratio in percentage between the elapsed T310 timer and the configured value of the T310 timer. Value </w:t>
            </w:r>
            <w:r w:rsidRPr="00ED4CE7">
              <w:rPr>
                <w:rFonts w:ascii="Arial" w:eastAsia="Times New Roman" w:hAnsi="Arial"/>
                <w:i/>
                <w:sz w:val="18"/>
                <w:lang w:eastAsia="sv-SE"/>
              </w:rPr>
              <w:t>p40</w:t>
            </w:r>
            <w:r w:rsidRPr="00ED4CE7">
              <w:rPr>
                <w:rFonts w:ascii="Arial" w:eastAsia="Times New Roman" w:hAnsi="Arial"/>
                <w:sz w:val="18"/>
                <w:lang w:eastAsia="sv-SE"/>
              </w:rPr>
              <w:t xml:space="preserve"> corresponds to 40%, value </w:t>
            </w:r>
            <w:r w:rsidRPr="00ED4CE7">
              <w:rPr>
                <w:rFonts w:ascii="Arial" w:eastAsia="Times New Roman" w:hAnsi="Arial"/>
                <w:i/>
                <w:sz w:val="18"/>
                <w:lang w:eastAsia="sv-SE"/>
              </w:rPr>
              <w:t>p60</w:t>
            </w:r>
            <w:r w:rsidRPr="00ED4CE7">
              <w:rPr>
                <w:rFonts w:ascii="Arial" w:eastAsia="Times New Roman" w:hAnsi="Arial"/>
                <w:sz w:val="18"/>
                <w:lang w:eastAsia="sv-SE"/>
              </w:rPr>
              <w:t xml:space="preserve"> corresponds to 60% and so on. This field is set in the </w:t>
            </w:r>
            <w:r w:rsidRPr="00ED4CE7">
              <w:rPr>
                <w:rFonts w:ascii="Arial" w:eastAsia="Times New Roman" w:hAnsi="Arial"/>
                <w:i/>
                <w:iCs/>
                <w:sz w:val="18"/>
                <w:lang w:eastAsia="sv-SE"/>
              </w:rPr>
              <w:t>otherConfig</w:t>
            </w:r>
            <w:r w:rsidRPr="00ED4CE7">
              <w:rPr>
                <w:rFonts w:ascii="Arial" w:eastAsia="Times New Roman" w:hAnsi="Arial"/>
                <w:sz w:val="18"/>
                <w:lang w:eastAsia="sv-SE"/>
              </w:rPr>
              <w:t xml:space="preserve"> configured by the source cell of the handover.</w:t>
            </w:r>
          </w:p>
        </w:tc>
      </w:tr>
      <w:tr w:rsidR="00ED4CE7" w:rsidRPr="00ED4CE7" w14:paraId="06A598CA" w14:textId="77777777" w:rsidTr="00381DD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19DC365"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ED4CE7">
              <w:rPr>
                <w:rFonts w:ascii="Arial" w:eastAsia="Times New Roman" w:hAnsi="Arial"/>
                <w:b/>
                <w:bCs/>
                <w:i/>
                <w:iCs/>
                <w:sz w:val="18"/>
                <w:lang w:eastAsia="sv-SE"/>
              </w:rPr>
              <w:t>thresholdPercentageT312</w:t>
            </w:r>
          </w:p>
          <w:p w14:paraId="0C5DD448"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ED4CE7">
              <w:rPr>
                <w:rFonts w:ascii="Arial" w:eastAsia="Times New Roman" w:hAnsi="Arial"/>
                <w:sz w:val="18"/>
                <w:lang w:eastAsia="sv-SE"/>
              </w:rPr>
              <w:t xml:space="preserve">This field indicates the threshold for the ratio in percentage between the elapsed T312 timer and the configured value(s) of the T312 timer. Value </w:t>
            </w:r>
            <w:r w:rsidRPr="00ED4CE7">
              <w:rPr>
                <w:rFonts w:ascii="Arial" w:eastAsia="Times New Roman" w:hAnsi="Arial"/>
                <w:i/>
                <w:sz w:val="18"/>
                <w:lang w:eastAsia="sv-SE"/>
              </w:rPr>
              <w:t>p20</w:t>
            </w:r>
            <w:r w:rsidRPr="00ED4CE7">
              <w:rPr>
                <w:rFonts w:ascii="Arial" w:eastAsia="Times New Roman" w:hAnsi="Arial"/>
                <w:sz w:val="18"/>
                <w:lang w:eastAsia="sv-SE"/>
              </w:rPr>
              <w:t xml:space="preserve"> corresponds to 20%, value </w:t>
            </w:r>
            <w:r w:rsidRPr="00ED4CE7">
              <w:rPr>
                <w:rFonts w:ascii="Arial" w:eastAsia="Times New Roman" w:hAnsi="Arial"/>
                <w:i/>
                <w:sz w:val="18"/>
                <w:lang w:eastAsia="sv-SE"/>
              </w:rPr>
              <w:t>p40</w:t>
            </w:r>
            <w:r w:rsidRPr="00ED4CE7">
              <w:rPr>
                <w:rFonts w:ascii="Arial" w:eastAsia="Times New Roman" w:hAnsi="Arial"/>
                <w:sz w:val="18"/>
                <w:lang w:eastAsia="sv-SE"/>
              </w:rPr>
              <w:t xml:space="preserve"> corresponds to 40% and so on. This field is set in the </w:t>
            </w:r>
            <w:r w:rsidRPr="00ED4CE7">
              <w:rPr>
                <w:rFonts w:ascii="Arial" w:eastAsia="Times New Roman" w:hAnsi="Arial"/>
                <w:i/>
                <w:iCs/>
                <w:sz w:val="18"/>
                <w:lang w:eastAsia="sv-SE"/>
              </w:rPr>
              <w:t>otherConfig</w:t>
            </w:r>
            <w:r w:rsidRPr="00ED4CE7">
              <w:rPr>
                <w:rFonts w:ascii="Arial" w:eastAsia="Times New Roman" w:hAnsi="Arial"/>
                <w:sz w:val="18"/>
                <w:lang w:eastAsia="sv-SE"/>
              </w:rPr>
              <w:t xml:space="preserve"> configured by the source cell of the handover.</w:t>
            </w:r>
          </w:p>
        </w:tc>
      </w:tr>
      <w:tr w:rsidR="00ED4CE7" w:rsidRPr="00ED4CE7" w14:paraId="3052226C" w14:textId="77777777" w:rsidTr="00381DD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9E32D90"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sz w:val="18"/>
                <w:szCs w:val="18"/>
                <w:lang w:eastAsia="sv-SE"/>
              </w:rPr>
            </w:pPr>
            <w:r w:rsidRPr="00ED4CE7">
              <w:rPr>
                <w:rFonts w:ascii="Arial" w:eastAsia="Times New Roman" w:hAnsi="Arial"/>
                <w:b/>
                <w:bCs/>
                <w:i/>
                <w:iCs/>
                <w:sz w:val="18"/>
                <w:szCs w:val="18"/>
                <w:lang w:eastAsia="sv-SE"/>
              </w:rPr>
              <w:t>threshPropDelayDiff</w:t>
            </w:r>
          </w:p>
          <w:p w14:paraId="3B57BF49"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ED4CE7">
              <w:rPr>
                <w:rFonts w:ascii="Arial" w:eastAsia="Times New Roman" w:hAnsi="Arial"/>
                <w:sz w:val="18"/>
                <w:szCs w:val="18"/>
                <w:lang w:eastAsia="sv-SE"/>
              </w:rPr>
              <w:t>Threshold for service link propagation delay difference report as specified in 5.7.4.2.</w:t>
            </w:r>
          </w:p>
        </w:tc>
      </w:tr>
      <w:tr w:rsidR="00ED4CE7" w:rsidRPr="00ED4CE7" w14:paraId="4C8640CB"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9FF46F9"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noProof/>
                <w:sz w:val="18"/>
                <w:lang w:eastAsia="sv-SE"/>
              </w:rPr>
            </w:pPr>
            <w:r w:rsidRPr="00ED4CE7">
              <w:rPr>
                <w:rFonts w:ascii="Arial" w:eastAsia="Times New Roman" w:hAnsi="Arial"/>
                <w:b/>
                <w:bCs/>
                <w:i/>
                <w:iCs/>
                <w:noProof/>
                <w:sz w:val="18"/>
                <w:lang w:eastAsia="sv-SE"/>
              </w:rPr>
              <w:t>ul-GapFR2-PreferenceConfig</w:t>
            </w:r>
          </w:p>
          <w:p w14:paraId="3152B213"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noProof/>
                <w:sz w:val="18"/>
                <w:lang w:eastAsia="sv-SE"/>
              </w:rPr>
            </w:pPr>
            <w:r w:rsidRPr="00ED4CE7">
              <w:rPr>
                <w:rFonts w:ascii="Arial" w:eastAsia="Times New Roman" w:hAnsi="Arial"/>
                <w:noProof/>
                <w:sz w:val="18"/>
                <w:lang w:eastAsia="sv-SE"/>
              </w:rPr>
              <w:t>Indicates whether UE is configured to request for FR2 UL gap activation/deactivation and preferred FR2 UL gap pattern.</w:t>
            </w:r>
          </w:p>
        </w:tc>
      </w:tr>
    </w:tbl>
    <w:p w14:paraId="557086EF" w14:textId="77777777" w:rsidR="00ED4CE7" w:rsidRPr="00ED4CE7" w:rsidRDefault="00ED4CE7" w:rsidP="00ED4CE7">
      <w:pPr>
        <w:overflowPunct w:val="0"/>
        <w:autoSpaceDE w:val="0"/>
        <w:autoSpaceDN w:val="0"/>
        <w:adjustRightInd w:val="0"/>
        <w:spacing w:line="240" w:lineRule="auto"/>
        <w:jc w:val="left"/>
        <w:textAlignment w:val="baseline"/>
        <w:rPr>
          <w:rFonts w:eastAsia="Times New Roman"/>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ED4CE7" w:rsidRPr="00ED4CE7" w14:paraId="47BCAB2E" w14:textId="77777777" w:rsidTr="00381DD8">
        <w:tc>
          <w:tcPr>
            <w:tcW w:w="3402" w:type="dxa"/>
            <w:tcBorders>
              <w:top w:val="single" w:sz="4" w:space="0" w:color="auto"/>
              <w:left w:val="single" w:sz="4" w:space="0" w:color="auto"/>
              <w:bottom w:val="single" w:sz="4" w:space="0" w:color="auto"/>
              <w:right w:val="single" w:sz="4" w:space="0" w:color="auto"/>
            </w:tcBorders>
            <w:hideMark/>
          </w:tcPr>
          <w:p w14:paraId="58F55AD6" w14:textId="77777777" w:rsidR="00ED4CE7" w:rsidRPr="00ED4CE7" w:rsidRDefault="00ED4CE7" w:rsidP="00ED4CE7">
            <w:pPr>
              <w:keepNext/>
              <w:keepLines/>
              <w:overflowPunct w:val="0"/>
              <w:autoSpaceDE w:val="0"/>
              <w:autoSpaceDN w:val="0"/>
              <w:adjustRightInd w:val="0"/>
              <w:spacing w:after="0" w:line="240" w:lineRule="auto"/>
              <w:jc w:val="center"/>
              <w:textAlignment w:val="baseline"/>
              <w:rPr>
                <w:rFonts w:ascii="Arial" w:eastAsia="宋体" w:hAnsi="Arial"/>
                <w:b/>
                <w:sz w:val="18"/>
                <w:lang w:eastAsia="sv-SE"/>
              </w:rPr>
            </w:pPr>
            <w:r w:rsidRPr="00ED4CE7">
              <w:rPr>
                <w:rFonts w:ascii="Arial" w:eastAsia="宋体" w:hAnsi="Arial"/>
                <w:b/>
                <w:sz w:val="18"/>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57AA9FAE" w14:textId="77777777" w:rsidR="00ED4CE7" w:rsidRPr="00ED4CE7" w:rsidRDefault="00ED4CE7" w:rsidP="00ED4CE7">
            <w:pPr>
              <w:keepNext/>
              <w:keepLines/>
              <w:overflowPunct w:val="0"/>
              <w:autoSpaceDE w:val="0"/>
              <w:autoSpaceDN w:val="0"/>
              <w:adjustRightInd w:val="0"/>
              <w:spacing w:after="0" w:line="240" w:lineRule="auto"/>
              <w:jc w:val="center"/>
              <w:textAlignment w:val="baseline"/>
              <w:rPr>
                <w:rFonts w:ascii="Arial" w:eastAsia="宋体" w:hAnsi="Arial"/>
                <w:b/>
                <w:sz w:val="18"/>
                <w:lang w:eastAsia="sv-SE"/>
              </w:rPr>
            </w:pPr>
            <w:r w:rsidRPr="00ED4CE7">
              <w:rPr>
                <w:rFonts w:ascii="Arial" w:eastAsia="宋体" w:hAnsi="Arial"/>
                <w:b/>
                <w:sz w:val="18"/>
                <w:lang w:eastAsia="sv-SE"/>
              </w:rPr>
              <w:t>Explanation</w:t>
            </w:r>
          </w:p>
        </w:tc>
      </w:tr>
      <w:tr w:rsidR="00ED4CE7" w:rsidRPr="00ED4CE7" w14:paraId="06BD76AE" w14:textId="77777777" w:rsidTr="00381DD8">
        <w:tc>
          <w:tcPr>
            <w:tcW w:w="3402" w:type="dxa"/>
            <w:tcBorders>
              <w:top w:val="single" w:sz="4" w:space="0" w:color="auto"/>
              <w:left w:val="single" w:sz="4" w:space="0" w:color="auto"/>
              <w:bottom w:val="single" w:sz="4" w:space="0" w:color="auto"/>
              <w:right w:val="single" w:sz="4" w:space="0" w:color="auto"/>
            </w:tcBorders>
          </w:tcPr>
          <w:p w14:paraId="2BFFDCCD"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宋体" w:hAnsi="Arial"/>
                <w:i/>
                <w:iCs/>
                <w:sz w:val="18"/>
                <w:lang w:eastAsia="ko-KR"/>
              </w:rPr>
            </w:pPr>
            <w:r w:rsidRPr="00ED4CE7">
              <w:rPr>
                <w:rFonts w:ascii="Arial" w:eastAsia="宋体" w:hAnsi="Arial"/>
                <w:i/>
                <w:iCs/>
                <w:sz w:val="18"/>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11C67D31"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宋体" w:hAnsi="Arial"/>
                <w:sz w:val="18"/>
                <w:lang w:eastAsia="sv-SE"/>
              </w:rPr>
            </w:pPr>
            <w:r w:rsidRPr="00ED4CE7">
              <w:rPr>
                <w:rFonts w:ascii="Arial" w:eastAsia="宋体" w:hAnsi="Arial"/>
                <w:sz w:val="18"/>
                <w:lang w:eastAsia="sv-SE"/>
              </w:rPr>
              <w:t xml:space="preserve">This field is optionally present, need R, if </w:t>
            </w:r>
            <w:r w:rsidRPr="00ED4CE7">
              <w:rPr>
                <w:rFonts w:ascii="Arial" w:eastAsia="宋体" w:hAnsi="Arial"/>
                <w:i/>
                <w:iCs/>
                <w:sz w:val="18"/>
                <w:lang w:eastAsia="sv-SE"/>
              </w:rPr>
              <w:t>maxBW-PreferenceConfig-r16</w:t>
            </w:r>
            <w:r w:rsidRPr="00ED4CE7">
              <w:rPr>
                <w:rFonts w:ascii="Arial" w:eastAsia="宋体" w:hAnsi="Arial"/>
                <w:sz w:val="18"/>
                <w:lang w:eastAsia="sv-SE"/>
              </w:rPr>
              <w:t xml:space="preserve"> is setup; otherwise it is absent, need R</w:t>
            </w:r>
            <w:r w:rsidRPr="00ED4CE7">
              <w:rPr>
                <w:rFonts w:ascii="Arial" w:eastAsia="宋体" w:hAnsi="Arial"/>
                <w:sz w:val="18"/>
              </w:rPr>
              <w:t>.</w:t>
            </w:r>
          </w:p>
        </w:tc>
      </w:tr>
      <w:tr w:rsidR="00ED4CE7" w:rsidRPr="00ED4CE7" w14:paraId="0EC6FF7B" w14:textId="77777777" w:rsidTr="00381DD8">
        <w:tc>
          <w:tcPr>
            <w:tcW w:w="3402" w:type="dxa"/>
            <w:tcBorders>
              <w:top w:val="single" w:sz="4" w:space="0" w:color="auto"/>
              <w:left w:val="single" w:sz="4" w:space="0" w:color="auto"/>
              <w:bottom w:val="single" w:sz="4" w:space="0" w:color="auto"/>
              <w:right w:val="single" w:sz="4" w:space="0" w:color="auto"/>
            </w:tcBorders>
          </w:tcPr>
          <w:p w14:paraId="2D7E9554"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宋体" w:hAnsi="Arial"/>
                <w:i/>
                <w:iCs/>
                <w:sz w:val="18"/>
                <w:lang w:eastAsia="ko-KR"/>
              </w:rPr>
            </w:pPr>
            <w:r w:rsidRPr="00ED4CE7">
              <w:rPr>
                <w:rFonts w:ascii="Arial" w:eastAsia="宋体" w:hAnsi="Arial"/>
                <w:i/>
                <w:iCs/>
                <w:sz w:val="18"/>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6C33801E"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宋体" w:hAnsi="Arial"/>
                <w:sz w:val="18"/>
                <w:lang w:eastAsia="sv-SE"/>
              </w:rPr>
            </w:pPr>
            <w:r w:rsidRPr="00ED4CE7">
              <w:rPr>
                <w:rFonts w:ascii="Arial" w:eastAsia="宋体" w:hAnsi="Arial"/>
                <w:sz w:val="18"/>
                <w:lang w:eastAsia="sv-SE"/>
              </w:rPr>
              <w:t xml:space="preserve">This field is optionally present, need R, if </w:t>
            </w:r>
            <w:r w:rsidRPr="00ED4CE7">
              <w:rPr>
                <w:rFonts w:ascii="Arial" w:eastAsia="宋体" w:hAnsi="Arial"/>
                <w:i/>
                <w:iCs/>
                <w:sz w:val="18"/>
                <w:lang w:eastAsia="sv-SE"/>
              </w:rPr>
              <w:t>maxMIMO-LayerPreferenceConfig-r16</w:t>
            </w:r>
            <w:r w:rsidRPr="00ED4CE7">
              <w:rPr>
                <w:rFonts w:ascii="Arial" w:eastAsia="宋体" w:hAnsi="Arial"/>
                <w:sz w:val="18"/>
                <w:lang w:eastAsia="sv-SE"/>
              </w:rPr>
              <w:t xml:space="preserve"> is setup; otherwise it is absent, need R</w:t>
            </w:r>
            <w:r w:rsidRPr="00ED4CE7">
              <w:rPr>
                <w:rFonts w:ascii="Arial" w:eastAsia="宋体" w:hAnsi="Arial"/>
                <w:sz w:val="18"/>
              </w:rPr>
              <w:t>.</w:t>
            </w:r>
          </w:p>
        </w:tc>
      </w:tr>
      <w:tr w:rsidR="00ED4CE7" w:rsidRPr="00ED4CE7" w14:paraId="22481820" w14:textId="77777777" w:rsidTr="00381DD8">
        <w:tc>
          <w:tcPr>
            <w:tcW w:w="3402" w:type="dxa"/>
            <w:tcBorders>
              <w:top w:val="single" w:sz="4" w:space="0" w:color="auto"/>
              <w:left w:val="single" w:sz="4" w:space="0" w:color="auto"/>
              <w:bottom w:val="single" w:sz="4" w:space="0" w:color="auto"/>
              <w:right w:val="single" w:sz="4" w:space="0" w:color="auto"/>
            </w:tcBorders>
          </w:tcPr>
          <w:p w14:paraId="0343B979"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宋体" w:hAnsi="Arial"/>
                <w:i/>
                <w:iCs/>
                <w:sz w:val="18"/>
                <w:lang w:eastAsia="ko-KR"/>
              </w:rPr>
            </w:pPr>
            <w:r w:rsidRPr="00ED4CE7">
              <w:rPr>
                <w:rFonts w:ascii="Arial" w:eastAsia="宋体" w:hAnsi="Arial"/>
                <w:i/>
                <w:iCs/>
                <w:sz w:val="18"/>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582F1BBD"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宋体" w:hAnsi="Arial"/>
                <w:sz w:val="18"/>
                <w:lang w:eastAsia="sv-SE"/>
              </w:rPr>
            </w:pPr>
            <w:r w:rsidRPr="00ED4CE7">
              <w:rPr>
                <w:rFonts w:ascii="Arial" w:eastAsia="宋体" w:hAnsi="Arial"/>
                <w:sz w:val="18"/>
                <w:lang w:eastAsia="sv-SE"/>
              </w:rPr>
              <w:t xml:space="preserve">This field is optionally present, need R, if </w:t>
            </w:r>
            <w:r w:rsidRPr="00ED4CE7">
              <w:rPr>
                <w:rFonts w:ascii="Arial" w:eastAsia="宋体" w:hAnsi="Arial"/>
                <w:i/>
                <w:iCs/>
                <w:sz w:val="18"/>
                <w:lang w:eastAsia="sv-SE"/>
              </w:rPr>
              <w:t>minSchedulingOffsetPreferenceConfig-r16</w:t>
            </w:r>
            <w:r w:rsidRPr="00ED4CE7">
              <w:rPr>
                <w:rFonts w:ascii="Arial" w:eastAsia="宋体" w:hAnsi="Arial"/>
                <w:sz w:val="18"/>
                <w:lang w:eastAsia="sv-SE"/>
              </w:rPr>
              <w:t xml:space="preserve"> is setup; otherwise it is absent, need R</w:t>
            </w:r>
            <w:r w:rsidRPr="00ED4CE7">
              <w:rPr>
                <w:rFonts w:ascii="Arial" w:eastAsia="宋体" w:hAnsi="Arial"/>
                <w:sz w:val="18"/>
              </w:rPr>
              <w:t>.</w:t>
            </w:r>
          </w:p>
        </w:tc>
      </w:tr>
      <w:tr w:rsidR="00ED4CE7" w:rsidRPr="00ED4CE7" w14:paraId="32E1CEFE" w14:textId="77777777" w:rsidTr="00381DD8">
        <w:tc>
          <w:tcPr>
            <w:tcW w:w="3402" w:type="dxa"/>
            <w:tcBorders>
              <w:top w:val="single" w:sz="4" w:space="0" w:color="auto"/>
              <w:left w:val="single" w:sz="4" w:space="0" w:color="auto"/>
              <w:bottom w:val="single" w:sz="4" w:space="0" w:color="auto"/>
              <w:right w:val="single" w:sz="4" w:space="0" w:color="auto"/>
            </w:tcBorders>
          </w:tcPr>
          <w:p w14:paraId="42D254C6"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宋体" w:hAnsi="Arial"/>
                <w:i/>
                <w:iCs/>
                <w:sz w:val="18"/>
                <w:lang w:eastAsia="ko-KR"/>
              </w:rPr>
            </w:pPr>
            <w:r w:rsidRPr="00ED4CE7">
              <w:rPr>
                <w:rFonts w:ascii="Arial" w:eastAsia="宋体" w:hAnsi="Arial"/>
                <w:i/>
                <w:iCs/>
                <w:sz w:val="18"/>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1A0AFEE8"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宋体" w:hAnsi="Arial"/>
                <w:sz w:val="18"/>
                <w:lang w:eastAsia="sv-SE"/>
              </w:rPr>
            </w:pPr>
            <w:r w:rsidRPr="00ED4CE7">
              <w:rPr>
                <w:rFonts w:ascii="Arial" w:eastAsia="宋体" w:hAnsi="Arial"/>
                <w:sz w:val="18"/>
                <w:lang w:eastAsia="sv-SE"/>
              </w:rPr>
              <w:t xml:space="preserve">This field is optionally present, need M, in an </w:t>
            </w:r>
            <w:r w:rsidRPr="00ED4CE7">
              <w:rPr>
                <w:rFonts w:ascii="Arial" w:eastAsia="宋体" w:hAnsi="Arial"/>
                <w:i/>
                <w:iCs/>
                <w:sz w:val="18"/>
                <w:lang w:eastAsia="sv-SE"/>
              </w:rPr>
              <w:t>RRCReconfiguration</w:t>
            </w:r>
            <w:r w:rsidRPr="00ED4CE7">
              <w:rPr>
                <w:rFonts w:ascii="Arial" w:eastAsia="宋体" w:hAnsi="Arial"/>
                <w:sz w:val="18"/>
                <w:lang w:eastAsia="sv-SE"/>
              </w:rPr>
              <w:t xml:space="preserve"> message not within </w:t>
            </w:r>
            <w:r w:rsidRPr="00ED4CE7">
              <w:rPr>
                <w:rFonts w:ascii="Arial" w:eastAsia="宋体" w:hAnsi="Arial"/>
                <w:i/>
                <w:iCs/>
                <w:sz w:val="18"/>
                <w:lang w:eastAsia="sv-SE"/>
              </w:rPr>
              <w:t>mrdc-SecondaryCellGroup</w:t>
            </w:r>
            <w:r w:rsidRPr="00ED4CE7">
              <w:rPr>
                <w:rFonts w:ascii="Arial" w:eastAsia="宋体" w:hAnsi="Arial"/>
                <w:sz w:val="18"/>
                <w:lang w:eastAsia="sv-SE"/>
              </w:rPr>
              <w:t xml:space="preserve"> and received, either via SRB3 within </w:t>
            </w:r>
            <w:r w:rsidRPr="00ED4CE7">
              <w:rPr>
                <w:rFonts w:ascii="Arial" w:eastAsia="宋体" w:hAnsi="Arial"/>
                <w:i/>
                <w:iCs/>
                <w:sz w:val="18"/>
                <w:lang w:eastAsia="sv-SE"/>
              </w:rPr>
              <w:t>DLInformationTransferMRDC</w:t>
            </w:r>
            <w:r w:rsidRPr="00ED4CE7">
              <w:rPr>
                <w:rFonts w:ascii="Arial" w:eastAsia="宋体" w:hAnsi="Arial"/>
                <w:sz w:val="18"/>
                <w:lang w:eastAsia="sv-SE"/>
              </w:rPr>
              <w:t xml:space="preserve"> or via SRB1. Otherwise, it is absent.</w:t>
            </w:r>
          </w:p>
        </w:tc>
      </w:tr>
      <w:tr w:rsidR="003C261A" w:rsidRPr="00ED4CE7" w14:paraId="37F76281" w14:textId="77777777" w:rsidTr="00381DD8">
        <w:trPr>
          <w:ins w:id="603" w:author="RAN2#122" w:date="2023-05-25T10:09:00Z"/>
        </w:trPr>
        <w:tc>
          <w:tcPr>
            <w:tcW w:w="3402" w:type="dxa"/>
            <w:tcBorders>
              <w:top w:val="single" w:sz="4" w:space="0" w:color="auto"/>
              <w:left w:val="single" w:sz="4" w:space="0" w:color="auto"/>
              <w:bottom w:val="single" w:sz="4" w:space="0" w:color="auto"/>
              <w:right w:val="single" w:sz="4" w:space="0" w:color="auto"/>
            </w:tcBorders>
          </w:tcPr>
          <w:p w14:paraId="71F9F80D" w14:textId="16F911B2" w:rsidR="003C261A" w:rsidRPr="00ED4CE7" w:rsidRDefault="004F4235" w:rsidP="003C261A">
            <w:pPr>
              <w:keepNext/>
              <w:keepLines/>
              <w:overflowPunct w:val="0"/>
              <w:autoSpaceDE w:val="0"/>
              <w:autoSpaceDN w:val="0"/>
              <w:adjustRightInd w:val="0"/>
              <w:spacing w:after="0" w:line="240" w:lineRule="auto"/>
              <w:jc w:val="left"/>
              <w:textAlignment w:val="baseline"/>
              <w:rPr>
                <w:ins w:id="604" w:author="RAN2#122" w:date="2023-05-25T10:09:00Z"/>
                <w:rFonts w:ascii="Arial" w:eastAsia="宋体" w:hAnsi="Arial"/>
                <w:i/>
                <w:iCs/>
                <w:sz w:val="18"/>
                <w:lang w:eastAsia="ko-KR"/>
              </w:rPr>
            </w:pPr>
            <w:ins w:id="605" w:author="RAN2#122" w:date="2023-05-25T10:10:00Z">
              <w:r>
                <w:rPr>
                  <w:rFonts w:ascii="Arial" w:eastAsia="宋体" w:hAnsi="Arial"/>
                  <w:i/>
                  <w:iCs/>
                  <w:sz w:val="18"/>
                  <w:lang w:eastAsia="ko-KR"/>
                </w:rPr>
                <w:t>FDM</w:t>
              </w:r>
            </w:ins>
          </w:p>
        </w:tc>
        <w:tc>
          <w:tcPr>
            <w:tcW w:w="10773" w:type="dxa"/>
            <w:tcBorders>
              <w:top w:val="single" w:sz="4" w:space="0" w:color="auto"/>
              <w:left w:val="single" w:sz="4" w:space="0" w:color="auto"/>
              <w:bottom w:val="single" w:sz="4" w:space="0" w:color="auto"/>
              <w:right w:val="single" w:sz="4" w:space="0" w:color="auto"/>
            </w:tcBorders>
          </w:tcPr>
          <w:p w14:paraId="1DAE04B5" w14:textId="63B231FF" w:rsidR="003C261A" w:rsidRPr="00ED4CE7" w:rsidRDefault="003C261A" w:rsidP="003C261A">
            <w:pPr>
              <w:keepNext/>
              <w:keepLines/>
              <w:overflowPunct w:val="0"/>
              <w:autoSpaceDE w:val="0"/>
              <w:autoSpaceDN w:val="0"/>
              <w:adjustRightInd w:val="0"/>
              <w:spacing w:after="0" w:line="240" w:lineRule="auto"/>
              <w:jc w:val="left"/>
              <w:textAlignment w:val="baseline"/>
              <w:rPr>
                <w:ins w:id="606" w:author="RAN2#122" w:date="2023-05-25T10:09:00Z"/>
                <w:rFonts w:ascii="Arial" w:eastAsia="宋体" w:hAnsi="Arial"/>
                <w:sz w:val="18"/>
                <w:lang w:eastAsia="sv-SE"/>
              </w:rPr>
            </w:pPr>
            <w:ins w:id="607" w:author="RAN2#122" w:date="2023-05-25T10:09:00Z">
              <w:r w:rsidRPr="00ED4CE7">
                <w:rPr>
                  <w:rFonts w:ascii="Arial" w:eastAsia="宋体" w:hAnsi="Arial"/>
                  <w:sz w:val="18"/>
                  <w:lang w:eastAsia="sv-SE"/>
                </w:rPr>
                <w:t xml:space="preserve">This field is optionally present, need M, </w:t>
              </w:r>
            </w:ins>
            <w:ins w:id="608" w:author="RAN2#122" w:date="2023-05-25T10:11:00Z">
              <w:r w:rsidR="00E2683E">
                <w:rPr>
                  <w:rFonts w:ascii="Arial" w:eastAsia="宋体" w:hAnsi="Arial"/>
                  <w:sz w:val="18"/>
                  <w:lang w:eastAsia="sv-SE"/>
                </w:rPr>
                <w:t>if</w:t>
              </w:r>
            </w:ins>
            <w:ins w:id="609" w:author="RAN2#122" w:date="2023-05-25T10:17:00Z">
              <w:r w:rsidR="005D347C">
                <w:rPr>
                  <w:rFonts w:ascii="Arial" w:eastAsia="宋体" w:hAnsi="Arial"/>
                  <w:sz w:val="18"/>
                  <w:lang w:eastAsia="sv-SE"/>
                </w:rPr>
                <w:t xml:space="preserve"> </w:t>
              </w:r>
              <w:r w:rsidR="005D347C" w:rsidRPr="00586041">
                <w:rPr>
                  <w:rFonts w:ascii="Arial" w:eastAsia="宋体" w:hAnsi="Arial"/>
                  <w:i/>
                  <w:iCs/>
                  <w:sz w:val="18"/>
                  <w:lang w:eastAsia="sv-SE"/>
                </w:rPr>
                <w:t>idc-AssistanceConfig-r16</w:t>
              </w:r>
            </w:ins>
            <w:ins w:id="610" w:author="RAN2#122" w:date="2023-05-25T10:18:00Z">
              <w:r w:rsidR="005D347C">
                <w:rPr>
                  <w:rFonts w:ascii="Arial" w:eastAsia="宋体" w:hAnsi="Arial"/>
                  <w:sz w:val="18"/>
                  <w:lang w:eastAsia="sv-SE"/>
                </w:rPr>
                <w:t xml:space="preserve"> or</w:t>
              </w:r>
            </w:ins>
            <w:ins w:id="611" w:author="RAN2#122" w:date="2023-05-25T10:12:00Z">
              <w:r w:rsidR="004F25AB" w:rsidRPr="00586041">
                <w:rPr>
                  <w:rFonts w:ascii="Arial" w:eastAsia="宋体" w:hAnsi="Arial"/>
                  <w:i/>
                  <w:iCs/>
                  <w:sz w:val="18"/>
                  <w:lang w:eastAsia="sv-SE"/>
                </w:rPr>
                <w:t xml:space="preserve"> </w:t>
              </w:r>
              <w:r w:rsidR="004F25AB" w:rsidRPr="00E734CC">
                <w:rPr>
                  <w:rFonts w:ascii="Arial" w:eastAsia="宋体" w:hAnsi="Arial"/>
                  <w:i/>
                  <w:iCs/>
                  <w:sz w:val="18"/>
                  <w:lang w:eastAsia="sv-SE"/>
                </w:rPr>
                <w:t>idc-FDM-AssistanceConfig</w:t>
              </w:r>
            </w:ins>
            <w:ins w:id="612" w:author="RAN2#122" w:date="2023-05-25T10:11:00Z">
              <w:r w:rsidR="00E2683E">
                <w:rPr>
                  <w:rFonts w:ascii="Arial" w:eastAsia="宋体" w:hAnsi="Arial"/>
                  <w:sz w:val="18"/>
                  <w:lang w:eastAsia="sv-SE"/>
                </w:rPr>
                <w:t xml:space="preserve"> </w:t>
              </w:r>
            </w:ins>
            <w:ins w:id="613" w:author="RAN2#122" w:date="2023-05-25T10:12:00Z">
              <w:r w:rsidR="00653B97">
                <w:rPr>
                  <w:rFonts w:ascii="Arial" w:eastAsia="宋体" w:hAnsi="Arial"/>
                  <w:sz w:val="18"/>
                  <w:lang w:eastAsia="sv-SE"/>
                </w:rPr>
                <w:t>is setup</w:t>
              </w:r>
            </w:ins>
            <w:ins w:id="614" w:author="RAN2#122" w:date="2023-05-25T10:09:00Z">
              <w:r w:rsidRPr="00ED4CE7">
                <w:rPr>
                  <w:rFonts w:ascii="Arial" w:eastAsia="宋体" w:hAnsi="Arial"/>
                  <w:sz w:val="18"/>
                  <w:lang w:eastAsia="sv-SE"/>
                </w:rPr>
                <w:t>. Otherwise, it is absent.</w:t>
              </w:r>
            </w:ins>
          </w:p>
        </w:tc>
      </w:tr>
    </w:tbl>
    <w:p w14:paraId="77257ABF" w14:textId="77777777" w:rsidR="00EF472E" w:rsidRDefault="00EF472E" w:rsidP="00EF472E">
      <w:pPr>
        <w:rPr>
          <w:rFonts w:eastAsia="宋体"/>
          <w:lang w:eastAsia="zh-CN"/>
        </w:rPr>
      </w:pPr>
    </w:p>
    <w:p w14:paraId="64667F15" w14:textId="436C0109" w:rsidR="00EF472E" w:rsidRDefault="00213C01" w:rsidP="00EF472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w:t>
      </w:r>
      <w:r w:rsidR="00EF472E">
        <w:rPr>
          <w:i/>
        </w:rPr>
        <w:t xml:space="preserve"> change</w:t>
      </w:r>
    </w:p>
    <w:p w14:paraId="7A6DD30C" w14:textId="77777777" w:rsidR="00DD7C0B" w:rsidRPr="00DD7C0B" w:rsidRDefault="00DD7C0B" w:rsidP="00DD7C0B">
      <w:pPr>
        <w:keepNext/>
        <w:keepLines/>
        <w:pBdr>
          <w:top w:val="single" w:sz="12" w:space="3" w:color="auto"/>
        </w:pBdr>
        <w:overflowPunct w:val="0"/>
        <w:autoSpaceDE w:val="0"/>
        <w:autoSpaceDN w:val="0"/>
        <w:adjustRightInd w:val="0"/>
        <w:spacing w:before="240" w:line="288" w:lineRule="auto"/>
        <w:textAlignment w:val="baseline"/>
        <w:outlineLvl w:val="0"/>
        <w:rPr>
          <w:rFonts w:ascii="Arial" w:eastAsia="宋体" w:hAnsi="Arial"/>
          <w:sz w:val="36"/>
          <w:szCs w:val="36"/>
          <w:lang w:eastAsia="zh-CN"/>
        </w:rPr>
      </w:pPr>
      <w:bookmarkStart w:id="615" w:name="_Toc60777629"/>
      <w:bookmarkStart w:id="616" w:name="_Toc131065460"/>
      <w:r w:rsidRPr="00DD7C0B">
        <w:rPr>
          <w:rFonts w:ascii="Arial" w:eastAsia="宋体" w:hAnsi="Arial"/>
          <w:sz w:val="36"/>
          <w:szCs w:val="36"/>
          <w:lang w:eastAsia="zh-CN"/>
        </w:rPr>
        <w:lastRenderedPageBreak/>
        <w:t>11</w:t>
      </w:r>
      <w:r w:rsidRPr="00DD7C0B">
        <w:rPr>
          <w:rFonts w:ascii="Arial" w:eastAsia="宋体" w:hAnsi="Arial"/>
          <w:sz w:val="36"/>
          <w:szCs w:val="36"/>
          <w:lang w:eastAsia="zh-CN"/>
        </w:rPr>
        <w:tab/>
        <w:t>Radio information related interactions between network nodes</w:t>
      </w:r>
      <w:bookmarkEnd w:id="615"/>
      <w:bookmarkEnd w:id="616"/>
    </w:p>
    <w:p w14:paraId="62466F97" w14:textId="77777777" w:rsidR="00DD7C0B" w:rsidRPr="00DD7C0B" w:rsidRDefault="00DD7C0B" w:rsidP="00DD7C0B">
      <w:pPr>
        <w:keepNext/>
        <w:keepLines/>
        <w:overflowPunct w:val="0"/>
        <w:autoSpaceDE w:val="0"/>
        <w:autoSpaceDN w:val="0"/>
        <w:adjustRightInd w:val="0"/>
        <w:spacing w:before="180" w:line="288" w:lineRule="auto"/>
        <w:textAlignment w:val="baseline"/>
        <w:outlineLvl w:val="1"/>
        <w:rPr>
          <w:rFonts w:ascii="Arial" w:eastAsia="宋体" w:hAnsi="Arial"/>
          <w:sz w:val="32"/>
          <w:szCs w:val="32"/>
          <w:lang w:eastAsia="x-none"/>
        </w:rPr>
      </w:pPr>
      <w:bookmarkStart w:id="617" w:name="_Toc60777630"/>
      <w:bookmarkStart w:id="618" w:name="_Toc131065461"/>
      <w:r w:rsidRPr="00DD7C0B">
        <w:rPr>
          <w:rFonts w:ascii="Arial" w:eastAsia="宋体" w:hAnsi="Arial"/>
          <w:sz w:val="32"/>
          <w:szCs w:val="32"/>
          <w:lang w:eastAsia="x-none"/>
        </w:rPr>
        <w:t>11.1</w:t>
      </w:r>
      <w:r w:rsidRPr="00DD7C0B">
        <w:rPr>
          <w:rFonts w:ascii="Arial" w:eastAsia="宋体" w:hAnsi="Arial"/>
          <w:sz w:val="32"/>
          <w:szCs w:val="32"/>
          <w:lang w:eastAsia="x-none"/>
        </w:rPr>
        <w:tab/>
        <w:t>General</w:t>
      </w:r>
      <w:bookmarkEnd w:id="617"/>
      <w:bookmarkEnd w:id="618"/>
    </w:p>
    <w:p w14:paraId="4333D3FD" w14:textId="77777777" w:rsidR="00DD7C0B" w:rsidRPr="00DD7C0B" w:rsidRDefault="00DD7C0B" w:rsidP="00DD7C0B">
      <w:pPr>
        <w:overflowPunct w:val="0"/>
        <w:autoSpaceDE w:val="0"/>
        <w:autoSpaceDN w:val="0"/>
        <w:adjustRightInd w:val="0"/>
        <w:spacing w:after="120" w:line="288" w:lineRule="auto"/>
        <w:textAlignment w:val="baseline"/>
        <w:rPr>
          <w:rFonts w:eastAsia="宋体"/>
          <w:sz w:val="22"/>
          <w:lang w:eastAsia="zh-CN"/>
        </w:rPr>
      </w:pPr>
      <w:r w:rsidRPr="00DD7C0B">
        <w:rPr>
          <w:rFonts w:eastAsia="宋体"/>
          <w:sz w:val="22"/>
          <w:lang w:eastAsia="zh-CN"/>
        </w:rPr>
        <w:t>This clause specifies RRC messages that are transferred between network nodes. These RRC messages may be transferred to or from the UE via another Radio Access Technology. Consequently, these messages have similar characteristics as the RRC messages that are transferred across the NR radio interface, i.e. the same transfer syntax and protocol extension mechanisms apply.</w:t>
      </w:r>
    </w:p>
    <w:p w14:paraId="36586C79" w14:textId="77777777" w:rsidR="00DD7C0B" w:rsidRPr="00DD7C0B" w:rsidRDefault="00DD7C0B" w:rsidP="00DD7C0B">
      <w:pPr>
        <w:keepNext/>
        <w:keepLines/>
        <w:overflowPunct w:val="0"/>
        <w:autoSpaceDE w:val="0"/>
        <w:autoSpaceDN w:val="0"/>
        <w:adjustRightInd w:val="0"/>
        <w:spacing w:before="180" w:line="288" w:lineRule="auto"/>
        <w:textAlignment w:val="baseline"/>
        <w:outlineLvl w:val="1"/>
        <w:rPr>
          <w:rFonts w:ascii="Arial" w:eastAsia="宋体" w:hAnsi="Arial"/>
          <w:sz w:val="32"/>
          <w:szCs w:val="32"/>
          <w:lang w:eastAsia="x-none"/>
        </w:rPr>
      </w:pPr>
      <w:bookmarkStart w:id="619" w:name="_Toc60777631"/>
      <w:bookmarkStart w:id="620" w:name="_Toc131065462"/>
      <w:r w:rsidRPr="00DD7C0B">
        <w:rPr>
          <w:rFonts w:ascii="Arial" w:eastAsia="宋体" w:hAnsi="Arial"/>
          <w:sz w:val="32"/>
          <w:szCs w:val="32"/>
          <w:lang w:eastAsia="x-none"/>
        </w:rPr>
        <w:t>11.2</w:t>
      </w:r>
      <w:r w:rsidRPr="00DD7C0B">
        <w:rPr>
          <w:rFonts w:ascii="Arial" w:eastAsia="宋体" w:hAnsi="Arial"/>
          <w:sz w:val="32"/>
          <w:szCs w:val="32"/>
          <w:lang w:eastAsia="x-none"/>
        </w:rPr>
        <w:tab/>
        <w:t>Inter-node RRC messages</w:t>
      </w:r>
      <w:bookmarkEnd w:id="619"/>
      <w:bookmarkEnd w:id="620"/>
    </w:p>
    <w:p w14:paraId="79463672" w14:textId="77777777" w:rsidR="00DD7C0B" w:rsidRPr="00DD7C0B" w:rsidRDefault="00DD7C0B" w:rsidP="00DD7C0B">
      <w:pPr>
        <w:keepNext/>
        <w:keepLines/>
        <w:overflowPunct w:val="0"/>
        <w:autoSpaceDE w:val="0"/>
        <w:autoSpaceDN w:val="0"/>
        <w:adjustRightInd w:val="0"/>
        <w:spacing w:before="120" w:line="288" w:lineRule="auto"/>
        <w:textAlignment w:val="baseline"/>
        <w:outlineLvl w:val="2"/>
        <w:rPr>
          <w:rFonts w:ascii="Arial" w:eastAsia="宋体" w:hAnsi="Arial"/>
          <w:sz w:val="28"/>
          <w:szCs w:val="28"/>
          <w:lang w:eastAsia="x-none"/>
        </w:rPr>
      </w:pPr>
      <w:bookmarkStart w:id="621" w:name="_Toc60777632"/>
      <w:bookmarkStart w:id="622" w:name="_Toc131065463"/>
      <w:r w:rsidRPr="00DD7C0B">
        <w:rPr>
          <w:rFonts w:ascii="Arial" w:eastAsia="宋体" w:hAnsi="Arial"/>
          <w:sz w:val="28"/>
          <w:szCs w:val="28"/>
          <w:lang w:eastAsia="x-none"/>
        </w:rPr>
        <w:t>11.2.1</w:t>
      </w:r>
      <w:r w:rsidRPr="00DD7C0B">
        <w:rPr>
          <w:rFonts w:ascii="Arial" w:eastAsia="宋体" w:hAnsi="Arial"/>
          <w:sz w:val="28"/>
          <w:szCs w:val="28"/>
          <w:lang w:eastAsia="x-none"/>
        </w:rPr>
        <w:tab/>
        <w:t>General</w:t>
      </w:r>
      <w:bookmarkEnd w:id="621"/>
      <w:bookmarkEnd w:id="622"/>
    </w:p>
    <w:p w14:paraId="15A3A11D" w14:textId="77777777" w:rsidR="00DD7C0B" w:rsidRPr="00DD7C0B" w:rsidRDefault="00DD7C0B" w:rsidP="00DD7C0B">
      <w:pPr>
        <w:overflowPunct w:val="0"/>
        <w:autoSpaceDE w:val="0"/>
        <w:autoSpaceDN w:val="0"/>
        <w:adjustRightInd w:val="0"/>
        <w:spacing w:after="120" w:line="288" w:lineRule="auto"/>
        <w:textAlignment w:val="baseline"/>
        <w:rPr>
          <w:rFonts w:eastAsia="宋体"/>
          <w:sz w:val="22"/>
          <w:lang w:eastAsia="zh-CN"/>
        </w:rPr>
      </w:pPr>
      <w:r w:rsidRPr="00DD7C0B">
        <w:rPr>
          <w:rFonts w:eastAsia="宋体"/>
          <w:sz w:val="22"/>
          <w:lang w:eastAsia="zh-CN"/>
        </w:rPr>
        <w:t>This clause specifies RRC messages that are sent either across the X2-, Xn- or the NG-interface, either to or from the gNB, i.e. a single 'logical channel' is used for all RRC messages transferred across network nodes. The information could originate from or be destined for another RAT.</w:t>
      </w:r>
    </w:p>
    <w:p w14:paraId="41688604" w14:textId="77777777" w:rsidR="00DD7C0B" w:rsidRPr="00DD7C0B" w:rsidRDefault="00DD7C0B" w:rsidP="00DD7C0B">
      <w:pPr>
        <w:overflowPunct w:val="0"/>
        <w:autoSpaceDE w:val="0"/>
        <w:autoSpaceDN w:val="0"/>
        <w:adjustRightInd w:val="0"/>
        <w:spacing w:after="120" w:line="288" w:lineRule="auto"/>
        <w:textAlignment w:val="baseline"/>
        <w:rPr>
          <w:rFonts w:eastAsia="宋体"/>
          <w:sz w:val="22"/>
          <w:lang w:eastAsia="zh-CN"/>
        </w:rPr>
      </w:pPr>
      <w:r w:rsidRPr="00DD7C0B">
        <w:rPr>
          <w:rFonts w:eastAsia="宋体"/>
          <w:sz w:val="22"/>
          <w:lang w:eastAsia="zh-CN"/>
        </w:rPr>
        <w:t>…..</w:t>
      </w:r>
    </w:p>
    <w:p w14:paraId="61EA0EEF" w14:textId="77777777" w:rsidR="00DD7C0B" w:rsidRPr="00DD7C0B" w:rsidRDefault="00DD7C0B" w:rsidP="00DD7C0B">
      <w:pPr>
        <w:keepNext/>
        <w:keepLines/>
        <w:overflowPunct w:val="0"/>
        <w:autoSpaceDE w:val="0"/>
        <w:autoSpaceDN w:val="0"/>
        <w:adjustRightInd w:val="0"/>
        <w:spacing w:before="120" w:line="288" w:lineRule="auto"/>
        <w:textAlignment w:val="baseline"/>
        <w:outlineLvl w:val="2"/>
        <w:rPr>
          <w:rFonts w:ascii="Arial" w:eastAsia="宋体" w:hAnsi="Arial"/>
          <w:sz w:val="28"/>
          <w:szCs w:val="28"/>
          <w:lang w:eastAsia="x-none"/>
        </w:rPr>
      </w:pPr>
      <w:bookmarkStart w:id="623" w:name="_Toc60777633"/>
      <w:bookmarkStart w:id="624" w:name="_Toc131065464"/>
      <w:r w:rsidRPr="00DD7C0B">
        <w:rPr>
          <w:rFonts w:ascii="Arial" w:eastAsia="宋体" w:hAnsi="Arial"/>
          <w:sz w:val="28"/>
          <w:szCs w:val="28"/>
          <w:lang w:eastAsia="x-none"/>
        </w:rPr>
        <w:t>11.2.2</w:t>
      </w:r>
      <w:r w:rsidRPr="00DD7C0B">
        <w:rPr>
          <w:rFonts w:ascii="Arial" w:eastAsia="宋体" w:hAnsi="Arial"/>
          <w:sz w:val="28"/>
          <w:szCs w:val="28"/>
          <w:lang w:eastAsia="x-none"/>
        </w:rPr>
        <w:tab/>
        <w:t>Message definitions</w:t>
      </w:r>
      <w:bookmarkEnd w:id="623"/>
      <w:bookmarkEnd w:id="624"/>
    </w:p>
    <w:p w14:paraId="6B4BCB9A" w14:textId="77777777" w:rsidR="00DD7C0B" w:rsidRPr="00DD7C0B" w:rsidRDefault="00DD7C0B" w:rsidP="00DD7C0B">
      <w:pPr>
        <w:overflowPunct w:val="0"/>
        <w:autoSpaceDE w:val="0"/>
        <w:autoSpaceDN w:val="0"/>
        <w:adjustRightInd w:val="0"/>
        <w:spacing w:after="120" w:line="288" w:lineRule="auto"/>
        <w:textAlignment w:val="baseline"/>
        <w:rPr>
          <w:rFonts w:eastAsia="宋体"/>
          <w:sz w:val="22"/>
          <w:lang w:eastAsia="zh-CN"/>
        </w:rPr>
      </w:pPr>
      <w:r w:rsidRPr="00DD7C0B">
        <w:rPr>
          <w:rFonts w:eastAsia="宋体"/>
          <w:sz w:val="22"/>
          <w:lang w:eastAsia="zh-CN"/>
        </w:rPr>
        <w:t>….</w:t>
      </w:r>
    </w:p>
    <w:p w14:paraId="75606726" w14:textId="77777777" w:rsidR="00FA2BF4" w:rsidRPr="00FA2BF4" w:rsidRDefault="00FA2BF4" w:rsidP="00FA2BF4">
      <w:pPr>
        <w:keepNext/>
        <w:keepLines/>
        <w:overflowPunct w:val="0"/>
        <w:autoSpaceDE w:val="0"/>
        <w:autoSpaceDN w:val="0"/>
        <w:adjustRightInd w:val="0"/>
        <w:spacing w:before="120" w:line="240" w:lineRule="auto"/>
        <w:ind w:left="1418" w:hanging="1418"/>
        <w:jc w:val="left"/>
        <w:textAlignment w:val="baseline"/>
        <w:outlineLvl w:val="3"/>
        <w:rPr>
          <w:rFonts w:ascii="Arial" w:eastAsia="Times New Roman" w:hAnsi="Arial"/>
          <w:sz w:val="24"/>
          <w:lang w:eastAsia="ja-JP"/>
        </w:rPr>
      </w:pPr>
      <w:bookmarkStart w:id="625" w:name="_Toc60777636"/>
      <w:bookmarkStart w:id="626" w:name="_Toc131065468"/>
      <w:r w:rsidRPr="00FA2BF4">
        <w:rPr>
          <w:rFonts w:ascii="Arial" w:eastAsia="Times New Roman" w:hAnsi="Arial"/>
          <w:sz w:val="24"/>
          <w:lang w:eastAsia="ja-JP"/>
        </w:rPr>
        <w:t>–</w:t>
      </w:r>
      <w:r w:rsidRPr="00FA2BF4">
        <w:rPr>
          <w:rFonts w:ascii="Arial" w:eastAsia="Times New Roman" w:hAnsi="Arial"/>
          <w:sz w:val="24"/>
          <w:lang w:eastAsia="ja-JP"/>
        </w:rPr>
        <w:tab/>
      </w:r>
      <w:r w:rsidRPr="00FA2BF4">
        <w:rPr>
          <w:rFonts w:ascii="Arial" w:eastAsia="Times New Roman" w:hAnsi="Arial"/>
          <w:i/>
          <w:sz w:val="24"/>
          <w:lang w:eastAsia="ja-JP"/>
        </w:rPr>
        <w:t>CG-Config</w:t>
      </w:r>
      <w:bookmarkEnd w:id="625"/>
      <w:bookmarkEnd w:id="626"/>
    </w:p>
    <w:p w14:paraId="0E621D89" w14:textId="77777777" w:rsidR="00FA2BF4" w:rsidRPr="00FA2BF4" w:rsidRDefault="00FA2BF4" w:rsidP="00FA2BF4">
      <w:pPr>
        <w:overflowPunct w:val="0"/>
        <w:autoSpaceDE w:val="0"/>
        <w:autoSpaceDN w:val="0"/>
        <w:adjustRightInd w:val="0"/>
        <w:spacing w:line="240" w:lineRule="auto"/>
        <w:jc w:val="left"/>
        <w:textAlignment w:val="baseline"/>
        <w:rPr>
          <w:rFonts w:eastAsia="Times New Roman"/>
          <w:lang w:eastAsia="ja-JP"/>
        </w:rPr>
      </w:pPr>
      <w:r w:rsidRPr="00FA2BF4">
        <w:rPr>
          <w:rFonts w:eastAsia="Times New Roman"/>
          <w:lang w:eastAsia="ja-JP"/>
        </w:rPr>
        <w:t>This message is used to transfer the SCG radio configuration as generated by the SgNB or SeNB.</w:t>
      </w:r>
      <w:r w:rsidRPr="00FA2BF4">
        <w:rPr>
          <w:rFonts w:eastAsia="Times New Roman"/>
          <w:lang w:eastAsia="zh-CN"/>
        </w:rPr>
        <w:t xml:space="preserve"> </w:t>
      </w:r>
      <w:r w:rsidRPr="00FA2BF4">
        <w:rPr>
          <w:rFonts w:eastAsia="Times New Roman"/>
          <w:lang w:eastAsia="ja-JP"/>
        </w:rPr>
        <w:t xml:space="preserve">It can also be used by a CU to request a DU to perform certain actions, e.g. to </w:t>
      </w:r>
      <w:r w:rsidRPr="00FA2BF4">
        <w:rPr>
          <w:rFonts w:eastAsia="Times New Roman"/>
          <w:lang w:eastAsia="zh-CN"/>
        </w:rPr>
        <w:t>request the DU to perform a new lower layer configuration.</w:t>
      </w:r>
    </w:p>
    <w:p w14:paraId="6513C6A4" w14:textId="77777777" w:rsidR="00FA2BF4" w:rsidRPr="00FA2BF4" w:rsidRDefault="00FA2BF4" w:rsidP="00FA2BF4">
      <w:pPr>
        <w:overflowPunct w:val="0"/>
        <w:autoSpaceDE w:val="0"/>
        <w:autoSpaceDN w:val="0"/>
        <w:adjustRightInd w:val="0"/>
        <w:spacing w:line="240" w:lineRule="auto"/>
        <w:ind w:left="568" w:hanging="284"/>
        <w:jc w:val="left"/>
        <w:textAlignment w:val="baseline"/>
        <w:rPr>
          <w:rFonts w:eastAsia="Times New Roman"/>
          <w:lang w:eastAsia="ja-JP"/>
        </w:rPr>
      </w:pPr>
      <w:r w:rsidRPr="00FA2BF4">
        <w:rPr>
          <w:rFonts w:eastAsia="Times New Roman"/>
          <w:lang w:eastAsia="ja-JP"/>
        </w:rPr>
        <w:t>Direction: Secondary gNB or eNB to master gNB or eNB</w:t>
      </w:r>
      <w:r w:rsidRPr="00FA2BF4">
        <w:rPr>
          <w:rFonts w:eastAsia="Times New Roman"/>
          <w:lang w:eastAsia="zh-CN"/>
        </w:rPr>
        <w:t>, alternatively CU to DU</w:t>
      </w:r>
      <w:r w:rsidRPr="00FA2BF4">
        <w:rPr>
          <w:rFonts w:eastAsia="Times New Roman"/>
          <w:lang w:eastAsia="ja-JP"/>
        </w:rPr>
        <w:t>.</w:t>
      </w:r>
    </w:p>
    <w:p w14:paraId="42B8726C" w14:textId="77777777" w:rsidR="00FA2BF4" w:rsidRPr="00FA2BF4" w:rsidRDefault="00FA2BF4" w:rsidP="00FA2BF4">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FA2BF4">
        <w:rPr>
          <w:rFonts w:ascii="Arial" w:eastAsia="Times New Roman" w:hAnsi="Arial"/>
          <w:b/>
          <w:i/>
          <w:lang w:eastAsia="ja-JP"/>
        </w:rPr>
        <w:t>CG-Config</w:t>
      </w:r>
      <w:r w:rsidRPr="00FA2BF4">
        <w:rPr>
          <w:rFonts w:ascii="Arial" w:eastAsia="Times New Roman" w:hAnsi="Arial"/>
          <w:b/>
          <w:lang w:eastAsia="ja-JP"/>
        </w:rPr>
        <w:t xml:space="preserve"> message</w:t>
      </w:r>
    </w:p>
    <w:p w14:paraId="390A61D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A2BF4">
        <w:rPr>
          <w:rFonts w:ascii="Courier New" w:eastAsia="Times New Roman" w:hAnsi="Courier New"/>
          <w:noProof/>
          <w:color w:val="808080"/>
          <w:sz w:val="16"/>
          <w:lang w:eastAsia="en-GB"/>
        </w:rPr>
        <w:t>-- ASN1START</w:t>
      </w:r>
    </w:p>
    <w:p w14:paraId="5E584F5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A2BF4">
        <w:rPr>
          <w:rFonts w:ascii="Courier New" w:eastAsia="Times New Roman" w:hAnsi="Courier New"/>
          <w:noProof/>
          <w:color w:val="808080"/>
          <w:sz w:val="16"/>
          <w:lang w:eastAsia="en-GB"/>
        </w:rPr>
        <w:t>-- TAG-CG-CONFIG-START</w:t>
      </w:r>
    </w:p>
    <w:p w14:paraId="7CE7CAF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361445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2587677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criticalExtensions                  </w:t>
      </w:r>
      <w:r w:rsidRPr="00FA2BF4">
        <w:rPr>
          <w:rFonts w:ascii="Courier New" w:eastAsia="Times New Roman" w:hAnsi="Courier New"/>
          <w:noProof/>
          <w:color w:val="993366"/>
          <w:sz w:val="16"/>
          <w:lang w:eastAsia="en-GB"/>
        </w:rPr>
        <w:t>CHOICE</w:t>
      </w:r>
      <w:r w:rsidRPr="00FA2BF4">
        <w:rPr>
          <w:rFonts w:ascii="Courier New" w:eastAsia="Times New Roman" w:hAnsi="Courier New"/>
          <w:noProof/>
          <w:sz w:val="16"/>
          <w:lang w:eastAsia="en-GB"/>
        </w:rPr>
        <w:t xml:space="preserve"> {</w:t>
      </w:r>
    </w:p>
    <w:p w14:paraId="569A14D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c1                                  </w:t>
      </w:r>
      <w:r w:rsidRPr="00FA2BF4">
        <w:rPr>
          <w:rFonts w:ascii="Courier New" w:eastAsia="Times New Roman" w:hAnsi="Courier New"/>
          <w:noProof/>
          <w:color w:val="993366"/>
          <w:sz w:val="16"/>
          <w:lang w:eastAsia="en-GB"/>
        </w:rPr>
        <w:t>CHOICE</w:t>
      </w:r>
      <w:r w:rsidRPr="00FA2BF4">
        <w:rPr>
          <w:rFonts w:ascii="Courier New" w:eastAsia="Times New Roman" w:hAnsi="Courier New"/>
          <w:noProof/>
          <w:sz w:val="16"/>
          <w:lang w:eastAsia="en-GB"/>
        </w:rPr>
        <w:t>{</w:t>
      </w:r>
    </w:p>
    <w:p w14:paraId="701EE55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cg-Config                           CG-Config-IEs,</w:t>
      </w:r>
    </w:p>
    <w:p w14:paraId="6C51BF0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spare3 </w:t>
      </w:r>
      <w:r w:rsidRPr="00FA2BF4">
        <w:rPr>
          <w:rFonts w:ascii="Courier New" w:eastAsia="Times New Roman" w:hAnsi="Courier New"/>
          <w:noProof/>
          <w:color w:val="993366"/>
          <w:sz w:val="16"/>
          <w:lang w:eastAsia="en-GB"/>
        </w:rPr>
        <w:t>NULL</w:t>
      </w:r>
      <w:r w:rsidRPr="00FA2BF4">
        <w:rPr>
          <w:rFonts w:ascii="Courier New" w:eastAsia="Times New Roman" w:hAnsi="Courier New"/>
          <w:noProof/>
          <w:sz w:val="16"/>
          <w:lang w:eastAsia="en-GB"/>
        </w:rPr>
        <w:t xml:space="preserve">, spare2 </w:t>
      </w:r>
      <w:r w:rsidRPr="00FA2BF4">
        <w:rPr>
          <w:rFonts w:ascii="Courier New" w:eastAsia="Times New Roman" w:hAnsi="Courier New"/>
          <w:noProof/>
          <w:color w:val="993366"/>
          <w:sz w:val="16"/>
          <w:lang w:eastAsia="en-GB"/>
        </w:rPr>
        <w:t>NULL</w:t>
      </w:r>
      <w:r w:rsidRPr="00FA2BF4">
        <w:rPr>
          <w:rFonts w:ascii="Courier New" w:eastAsia="Times New Roman" w:hAnsi="Courier New"/>
          <w:noProof/>
          <w:sz w:val="16"/>
          <w:lang w:eastAsia="en-GB"/>
        </w:rPr>
        <w:t xml:space="preserve">, spare1 </w:t>
      </w:r>
      <w:r w:rsidRPr="00FA2BF4">
        <w:rPr>
          <w:rFonts w:ascii="Courier New" w:eastAsia="Times New Roman" w:hAnsi="Courier New"/>
          <w:noProof/>
          <w:color w:val="993366"/>
          <w:sz w:val="16"/>
          <w:lang w:eastAsia="en-GB"/>
        </w:rPr>
        <w:t>NULL</w:t>
      </w:r>
    </w:p>
    <w:p w14:paraId="171B649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10EF9D8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lastRenderedPageBreak/>
        <w:t xml:space="preserve">        criticalExtensionsFuture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5379EF6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07E1E2D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7FC904B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DC69E7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27B95DA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scg-CellGroupConfig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RRCReconfiguration)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0D4A61C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scg-RB-Config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RadioBearerConfig)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7996CDA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configRestrictModReq                ConfigRestrictModReqSCG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295CC49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drx-InfoSCG                         DRX-Info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6EE491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candidateCellInfoListSN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MeasResultList2NR)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5E76E3B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measConfigSN                        MeasConfigSN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120A3CE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selectedBandCombination             BandCombinationInfoSN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2DCEE22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fr-InfoListSCG                      FR-InfoList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74C5C3A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candidateServingFreqListNR          CandidateServingFreqListNR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1F002A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CG-Config-v1540-IEs                             </w:t>
      </w:r>
      <w:r w:rsidRPr="00FA2BF4">
        <w:rPr>
          <w:rFonts w:ascii="Courier New" w:eastAsia="Times New Roman" w:hAnsi="Courier New"/>
          <w:noProof/>
          <w:color w:val="993366"/>
          <w:sz w:val="16"/>
          <w:lang w:eastAsia="en-GB"/>
        </w:rPr>
        <w:t>OPTIONAL</w:t>
      </w:r>
    </w:p>
    <w:p w14:paraId="4FA2E65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376B3C0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7EA704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CG-Config-v1540-IEs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67E2DD5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pSCellFrequency                     ARFCN-ValueNR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0552224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reportCGI-RequestNR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3AF8F4A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requestedCellInfo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7BCF5B4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ssbFrequency                        ARFCN-ValueNR,</w:t>
      </w:r>
    </w:p>
    <w:p w14:paraId="5CEC8E4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cellForWhichToReportCGI             PhysCellId</w:t>
      </w:r>
    </w:p>
    <w:p w14:paraId="7A1A0B9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OPTIONAL</w:t>
      </w:r>
    </w:p>
    <w:p w14:paraId="543B474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0129EA8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ph-InfoSCG                          PH-TypeListSCG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4016E2F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CG-Config-v1560-IEs                             </w:t>
      </w:r>
      <w:r w:rsidRPr="00FA2BF4">
        <w:rPr>
          <w:rFonts w:ascii="Courier New" w:eastAsia="Times New Roman" w:hAnsi="Courier New"/>
          <w:noProof/>
          <w:color w:val="993366"/>
          <w:sz w:val="16"/>
          <w:lang w:eastAsia="en-GB"/>
        </w:rPr>
        <w:t>OPTIONAL</w:t>
      </w:r>
    </w:p>
    <w:p w14:paraId="490DA76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宋体" w:hAnsi="Courier New"/>
          <w:noProof/>
          <w:sz w:val="16"/>
          <w:lang w:eastAsia="en-GB"/>
        </w:rPr>
      </w:pPr>
      <w:r w:rsidRPr="00FA2BF4">
        <w:rPr>
          <w:rFonts w:ascii="Courier New" w:eastAsia="宋体" w:hAnsi="Courier New"/>
          <w:noProof/>
          <w:sz w:val="16"/>
          <w:lang w:eastAsia="en-GB"/>
        </w:rPr>
        <w:t>}</w:t>
      </w:r>
    </w:p>
    <w:p w14:paraId="2BDBC38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宋体" w:hAnsi="Courier New"/>
          <w:noProof/>
          <w:sz w:val="16"/>
          <w:lang w:eastAsia="en-GB"/>
        </w:rPr>
      </w:pPr>
    </w:p>
    <w:p w14:paraId="28E9EDB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CG-Config-v1560-IEs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315131C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pSCellFrequencyEUTRA                ARFCN-ValueEUTRA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12EEED1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scg-CellGroupConfigEUTRA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730A70B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candidateCellInfoListSN-EUTRA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7293ACE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candidateServingFreqListEUTRA       CandidateServingFreqListEUTRA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265D9E4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needForGaps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{true}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708E84E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drx-ConfigSCG                       DRX-Config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268C793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reportCGI-RequestEUTRA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761305E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requestedCellInfoEUTRA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52D731D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eutraFrequency                             ARFCN-ValueEUTRA,</w:t>
      </w:r>
    </w:p>
    <w:p w14:paraId="24A099F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cellForWhichToReportCGI-EUTRA              EUTRA-PhysCellId</w:t>
      </w:r>
    </w:p>
    <w:p w14:paraId="403F78C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OPTIONAL</w:t>
      </w:r>
    </w:p>
    <w:p w14:paraId="5E09B1F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34FDA06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CG-Config-v1590-IEs                             </w:t>
      </w:r>
      <w:r w:rsidRPr="00FA2BF4">
        <w:rPr>
          <w:rFonts w:ascii="Courier New" w:eastAsia="Times New Roman" w:hAnsi="Courier New"/>
          <w:noProof/>
          <w:color w:val="993366"/>
          <w:sz w:val="16"/>
          <w:lang w:eastAsia="en-GB"/>
        </w:rPr>
        <w:t>OPTIONAL</w:t>
      </w:r>
    </w:p>
    <w:p w14:paraId="0100894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0C9F698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A9FEF6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CG-Config-v1590-IEs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44B030D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scellFrequenciesSN-NR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 maxNrofServingCells-1))</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ARFCN-ValueNR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364DEE1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scellFrequenciesSN-EUTRA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 maxNrofServingCells-1))</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ARFCN-ValueEUTRA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6B491B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CG-Config-v1610-IEs                                                    </w:t>
      </w:r>
      <w:r w:rsidRPr="00FA2BF4">
        <w:rPr>
          <w:rFonts w:ascii="Courier New" w:eastAsia="Times New Roman" w:hAnsi="Courier New"/>
          <w:noProof/>
          <w:color w:val="993366"/>
          <w:sz w:val="16"/>
          <w:lang w:eastAsia="en-GB"/>
        </w:rPr>
        <w:t>OPTIONAL</w:t>
      </w:r>
    </w:p>
    <w:p w14:paraId="3848239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宋体" w:hAnsi="Courier New"/>
          <w:noProof/>
          <w:sz w:val="16"/>
          <w:lang w:eastAsia="en-GB"/>
        </w:rPr>
      </w:pPr>
      <w:r w:rsidRPr="00FA2BF4">
        <w:rPr>
          <w:rFonts w:ascii="Courier New" w:eastAsia="宋体" w:hAnsi="Courier New"/>
          <w:noProof/>
          <w:sz w:val="16"/>
          <w:lang w:eastAsia="en-GB"/>
        </w:rPr>
        <w:t>}</w:t>
      </w:r>
    </w:p>
    <w:p w14:paraId="428AB54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E58E83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lastRenderedPageBreak/>
        <w:t xml:space="preserve">CG-Config-v1610-IEs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13D253A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drx-InfoSCG2                        DRX-Info2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06DF682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CG-Config-v1620-IEs                             </w:t>
      </w:r>
      <w:r w:rsidRPr="00FA2BF4">
        <w:rPr>
          <w:rFonts w:ascii="Courier New" w:eastAsia="Times New Roman" w:hAnsi="Courier New"/>
          <w:noProof/>
          <w:color w:val="993366"/>
          <w:sz w:val="16"/>
          <w:lang w:eastAsia="en-GB"/>
        </w:rPr>
        <w:t>OPTIONAL</w:t>
      </w:r>
    </w:p>
    <w:p w14:paraId="43AACAF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0A399E8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F8291D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CG-Config-v1620-IEs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2F2253F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ueAssistanceInformationSCG-r16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UEAssistanceInformation)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52FC7A5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CG-Config-v1630-IEs                                </w:t>
      </w:r>
      <w:r w:rsidRPr="00FA2BF4">
        <w:rPr>
          <w:rFonts w:ascii="Courier New" w:eastAsia="Times New Roman" w:hAnsi="Courier New"/>
          <w:noProof/>
          <w:color w:val="993366"/>
          <w:sz w:val="16"/>
          <w:lang w:eastAsia="en-GB"/>
        </w:rPr>
        <w:t>OPTIONAL</w:t>
      </w:r>
    </w:p>
    <w:p w14:paraId="3AEEDB6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786429A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59DE13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CG-Config-v1630-IEs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04D547F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selectedToffset-r16                 T-Offset-r16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0536411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CG-Config-v1640-IEs                                </w:t>
      </w:r>
      <w:r w:rsidRPr="00FA2BF4">
        <w:rPr>
          <w:rFonts w:ascii="Courier New" w:eastAsia="Times New Roman" w:hAnsi="Courier New"/>
          <w:noProof/>
          <w:color w:val="993366"/>
          <w:sz w:val="16"/>
          <w:lang w:eastAsia="en-GB"/>
        </w:rPr>
        <w:t>OPTIONAL</w:t>
      </w:r>
    </w:p>
    <w:p w14:paraId="0D6C0D5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0547768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199EE6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CG-Config-v1640-IEs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295CDB5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servCellInfoListSCG-NR-r16          ServCellInfoListSCG-NR-r16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A564E5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servCellInfoListSCG-EUTRA-r16       ServCellInfoListSCG-EUTRA-r16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0C09893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CG-Config-v1700-IEs                             </w:t>
      </w:r>
      <w:r w:rsidRPr="00FA2BF4">
        <w:rPr>
          <w:rFonts w:ascii="Courier New" w:eastAsia="Times New Roman" w:hAnsi="Courier New"/>
          <w:noProof/>
          <w:color w:val="993366"/>
          <w:sz w:val="16"/>
          <w:lang w:eastAsia="en-GB"/>
        </w:rPr>
        <w:t>OPTIONAL</w:t>
      </w:r>
    </w:p>
    <w:p w14:paraId="64E1389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2F44517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AF5476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CG-Config-v1700-IEs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5EC1DF3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candidateCellInfoListCPC-r17        CandidateCellInfoListCPC-r17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4E9DFB4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twoPHRModeSCG-r17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{enabled}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1DBEB88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CG-Config-v1730-IEs                             </w:t>
      </w:r>
      <w:r w:rsidRPr="00FA2BF4">
        <w:rPr>
          <w:rFonts w:ascii="Courier New" w:eastAsia="Times New Roman" w:hAnsi="Courier New"/>
          <w:noProof/>
          <w:color w:val="993366"/>
          <w:sz w:val="16"/>
          <w:lang w:eastAsia="en-GB"/>
        </w:rPr>
        <w:t>OPTIONAL</w:t>
      </w:r>
    </w:p>
    <w:p w14:paraId="38B8E62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2863713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9FA2FA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CG-Config-v1730-IEs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5E03051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fr1-Carriers-SCG-r17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 (1..32)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34E8158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fr2-Carriers-SCG-r17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 (1..32)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468DEC40" w14:textId="7649D941"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w:t>
      </w:r>
      <w:ins w:id="627" w:author="RAN2#122" w:date="2023-05-26T15:43:00Z">
        <w:r w:rsidR="001D24A3" w:rsidRPr="00442206">
          <w:rPr>
            <w:rFonts w:ascii="Courier New" w:eastAsia="Times New Roman" w:hAnsi="Courier New"/>
            <w:noProof/>
            <w:sz w:val="16"/>
            <w:lang w:eastAsia="en-GB"/>
          </w:rPr>
          <w:t>CG-Config-v18xy-IEs</w:t>
        </w:r>
      </w:ins>
      <w:del w:id="628" w:author="RAN2#122" w:date="2023-05-26T15:43:00Z">
        <w:r w:rsidRPr="00442206" w:rsidDel="001D24A3">
          <w:rPr>
            <w:rFonts w:ascii="Courier New" w:eastAsia="Times New Roman" w:hAnsi="Courier New"/>
            <w:noProof/>
            <w:sz w:val="16"/>
            <w:lang w:eastAsia="en-GB"/>
            <w:rPrChange w:id="629" w:author="RAN2#122" w:date="2023-05-26T15:43:00Z">
              <w:rPr>
                <w:rFonts w:ascii="Courier New" w:eastAsia="Times New Roman" w:hAnsi="Courier New"/>
                <w:noProof/>
                <w:color w:val="993366"/>
                <w:sz w:val="16"/>
                <w:lang w:eastAsia="en-GB"/>
              </w:rPr>
            </w:rPrChange>
          </w:rPr>
          <w:delText>SEQUENCE</w:delText>
        </w:r>
        <w:r w:rsidRPr="00FA2BF4" w:rsidDel="001D24A3">
          <w:rPr>
            <w:rFonts w:ascii="Courier New" w:eastAsia="Times New Roman" w:hAnsi="Courier New"/>
            <w:noProof/>
            <w:sz w:val="16"/>
            <w:lang w:eastAsia="en-GB"/>
          </w:rPr>
          <w:delText xml:space="preserve"> {}</w:delText>
        </w:r>
      </w:del>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OPTIONAL</w:t>
      </w:r>
    </w:p>
    <w:p w14:paraId="4DAD2CC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079C1D8C" w14:textId="1607D8D0" w:rsid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630" w:author="RAN2#122" w:date="2023-05-26T15:44:00Z"/>
          <w:rFonts w:ascii="Courier New" w:eastAsia="Times New Roman" w:hAnsi="Courier New"/>
          <w:noProof/>
          <w:sz w:val="16"/>
          <w:lang w:eastAsia="en-GB"/>
        </w:rPr>
      </w:pPr>
    </w:p>
    <w:p w14:paraId="2661AEF7" w14:textId="77777777" w:rsidR="00A03A4B" w:rsidRPr="00251221" w:rsidRDefault="00A03A4B" w:rsidP="00A03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631" w:author="RAN2#122" w:date="2023-05-26T15:44:00Z"/>
          <w:rFonts w:ascii="Courier New" w:eastAsia="Times New Roman" w:hAnsi="Courier New"/>
          <w:noProof/>
          <w:sz w:val="16"/>
          <w:lang w:eastAsia="en-GB"/>
        </w:rPr>
      </w:pPr>
      <w:ins w:id="632" w:author="RAN2#122" w:date="2023-05-26T15:44:00Z">
        <w:r w:rsidRPr="00EA6F3F">
          <w:rPr>
            <w:rFonts w:ascii="Courier New" w:eastAsia="Times New Roman" w:hAnsi="Courier New"/>
            <w:noProof/>
            <w:sz w:val="16"/>
            <w:lang w:eastAsia="en-GB"/>
          </w:rPr>
          <w:t>CG-Config</w:t>
        </w:r>
        <w:r w:rsidRPr="00251221">
          <w:rPr>
            <w:rFonts w:ascii="Courier New" w:eastAsia="Times New Roman" w:hAnsi="Courier New"/>
            <w:noProof/>
            <w:sz w:val="16"/>
            <w:lang w:eastAsia="en-GB"/>
          </w:rPr>
          <w:t>-v1</w:t>
        </w:r>
        <w:r>
          <w:rPr>
            <w:rFonts w:ascii="Courier New" w:eastAsia="Times New Roman" w:hAnsi="Courier New"/>
            <w:noProof/>
            <w:sz w:val="16"/>
            <w:lang w:eastAsia="en-GB"/>
          </w:rPr>
          <w:t>8xy</w:t>
        </w:r>
        <w:r w:rsidRPr="00251221">
          <w:rPr>
            <w:rFonts w:ascii="Courier New" w:eastAsia="Times New Roman" w:hAnsi="Courier New"/>
            <w:noProof/>
            <w:sz w:val="16"/>
            <w:lang w:eastAsia="en-GB"/>
          </w:rPr>
          <w:t xml:space="preserve">-IEs ::=        </w:t>
        </w:r>
        <w:r>
          <w:rPr>
            <w:rFonts w:ascii="Courier New" w:eastAsia="Times New Roman" w:hAnsi="Courier New"/>
            <w:noProof/>
            <w:sz w:val="16"/>
            <w:lang w:eastAsia="en-GB"/>
          </w:rPr>
          <w:tab/>
        </w:r>
        <w:r>
          <w:rPr>
            <w:rFonts w:ascii="Courier New" w:eastAsia="Times New Roman" w:hAnsi="Courier New"/>
            <w:noProof/>
            <w:sz w:val="16"/>
            <w:lang w:eastAsia="en-GB"/>
          </w:rPr>
          <w:tab/>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ins>
    </w:p>
    <w:p w14:paraId="0C820E8E" w14:textId="77777777" w:rsidR="00A03A4B" w:rsidRPr="004A31BE" w:rsidRDefault="00A03A4B" w:rsidP="00A03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633" w:author="RAN2#122" w:date="2023-05-26T15:44:00Z"/>
          <w:rFonts w:ascii="Courier New" w:eastAsia="Times New Roman" w:hAnsi="Courier New"/>
          <w:noProof/>
          <w:sz w:val="16"/>
          <w:lang w:eastAsia="en-GB"/>
        </w:rPr>
      </w:pPr>
      <w:ins w:id="634" w:author="RAN2#122" w:date="2023-05-26T15:44:00Z">
        <w:r w:rsidRPr="00251221">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candidateServingFreqRangeListNR-r18  CandidateServingFreqRangeListNR-r18            </w:t>
        </w:r>
        <w:r w:rsidRPr="004A31BE">
          <w:rPr>
            <w:rFonts w:ascii="Courier New" w:eastAsia="Times New Roman" w:hAnsi="Courier New"/>
            <w:noProof/>
            <w:sz w:val="16"/>
            <w:lang w:eastAsia="en-GB"/>
          </w:rPr>
          <w:t>OPTIONAL</w:t>
        </w:r>
        <w:r>
          <w:rPr>
            <w:rFonts w:ascii="Courier New" w:eastAsia="Times New Roman" w:hAnsi="Courier New"/>
            <w:noProof/>
            <w:sz w:val="16"/>
            <w:lang w:eastAsia="en-GB"/>
          </w:rPr>
          <w:t xml:space="preserve">, </w:t>
        </w:r>
      </w:ins>
    </w:p>
    <w:p w14:paraId="7475025F" w14:textId="77777777" w:rsidR="00A03A4B" w:rsidRDefault="00A03A4B" w:rsidP="00A03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635" w:author="RAN2#122" w:date="2023-05-26T15:44:00Z"/>
          <w:rFonts w:ascii="Courier New" w:eastAsia="Times New Roman" w:hAnsi="Courier New"/>
          <w:noProof/>
          <w:sz w:val="16"/>
          <w:lang w:eastAsia="en-GB"/>
        </w:rPr>
      </w:pPr>
      <w:ins w:id="636" w:author="RAN2#122" w:date="2023-05-26T15:44:00Z">
        <w:r>
          <w:rPr>
            <w:rFonts w:ascii="Courier New" w:eastAsia="Times New Roman" w:hAnsi="Courier New"/>
            <w:noProof/>
            <w:sz w:val="16"/>
            <w:lang w:eastAsia="en-GB"/>
          </w:rPr>
          <w:tab/>
        </w:r>
        <w:r w:rsidRPr="00ED4CE7">
          <w:rPr>
            <w:rFonts w:ascii="Courier New" w:eastAsia="Times New Roman" w:hAnsi="Courier New"/>
            <w:noProof/>
            <w:sz w:val="16"/>
            <w:lang w:eastAsia="en-GB"/>
          </w:rPr>
          <w:t>idc-</w:t>
        </w:r>
        <w:r>
          <w:rPr>
            <w:rFonts w:ascii="Courier New" w:eastAsia="Times New Roman" w:hAnsi="Courier New"/>
            <w:noProof/>
            <w:sz w:val="16"/>
            <w:lang w:eastAsia="en-GB"/>
          </w:rPr>
          <w:t>TDM-</w:t>
        </w:r>
        <w:r w:rsidRPr="00ED4CE7">
          <w:rPr>
            <w:rFonts w:ascii="Courier New" w:eastAsia="Times New Roman" w:hAnsi="Courier New"/>
            <w:noProof/>
            <w:sz w:val="16"/>
            <w:lang w:eastAsia="en-GB"/>
          </w:rPr>
          <w:t>AssistanceConfig-r1</w:t>
        </w:r>
        <w:r>
          <w:rPr>
            <w:rFonts w:ascii="Courier New" w:eastAsia="Times New Roman" w:hAnsi="Courier New"/>
            <w:noProof/>
            <w:sz w:val="16"/>
            <w:lang w:eastAsia="en-GB"/>
          </w:rPr>
          <w:t>8</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w:t>
        </w:r>
        <w:r w:rsidRPr="00552434">
          <w:rPr>
            <w:rFonts w:ascii="Courier New" w:eastAsia="Times New Roman" w:hAnsi="Courier New"/>
            <w:noProof/>
            <w:sz w:val="16"/>
            <w:lang w:eastAsia="en-GB"/>
          </w:rPr>
          <w:t>enabled</w:t>
        </w:r>
        <w:r w:rsidRPr="00ED4CE7">
          <w:rPr>
            <w:rFonts w:ascii="Courier New" w:eastAsia="Times New Roman" w:hAnsi="Courier New"/>
            <w:noProof/>
            <w:sz w:val="16"/>
            <w:lang w:eastAsia="en-GB"/>
          </w:rPr>
          <w:t>}</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 xml:space="preserve">   </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ins>
    </w:p>
    <w:p w14:paraId="47E8FDD5" w14:textId="77777777" w:rsidR="00A03A4B" w:rsidRPr="00251221" w:rsidRDefault="00A03A4B" w:rsidP="00A03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637" w:author="RAN2#122" w:date="2023-05-26T15:44:00Z"/>
          <w:rFonts w:ascii="Courier New" w:eastAsia="Times New Roman" w:hAnsi="Courier New"/>
          <w:noProof/>
          <w:sz w:val="16"/>
          <w:lang w:eastAsia="en-GB"/>
        </w:rPr>
      </w:pPr>
      <w:ins w:id="638" w:author="RAN2#122" w:date="2023-05-26T15:44:00Z">
        <w:r>
          <w:rPr>
            <w:rFonts w:ascii="Courier New" w:eastAsia="Times New Roman" w:hAnsi="Courier New"/>
            <w:noProof/>
            <w:sz w:val="16"/>
            <w:lang w:eastAsia="en-GB"/>
          </w:rPr>
          <w:tab/>
        </w:r>
        <w:r w:rsidRPr="00251221">
          <w:rPr>
            <w:rFonts w:ascii="Courier New" w:eastAsia="Times New Roman" w:hAnsi="Courier New"/>
            <w:noProof/>
            <w:sz w:val="16"/>
            <w:lang w:eastAsia="en-GB"/>
          </w:rPr>
          <w:t xml:space="preserve">nonCriticalExtension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                                 </w:t>
        </w:r>
        <w:r>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OPTIONAL</w:t>
        </w:r>
      </w:ins>
    </w:p>
    <w:p w14:paraId="461550E5" w14:textId="505EB004" w:rsidR="00A03A4B" w:rsidRDefault="00A03A4B" w:rsidP="00A03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639" w:author="RAN2#122" w:date="2023-05-26T15:44:00Z"/>
          <w:rFonts w:ascii="Courier New" w:eastAsia="Times New Roman" w:hAnsi="Courier New"/>
          <w:noProof/>
          <w:sz w:val="16"/>
          <w:lang w:eastAsia="en-GB"/>
        </w:rPr>
      </w:pPr>
      <w:ins w:id="640" w:author="RAN2#122" w:date="2023-05-26T15:44:00Z">
        <w:r w:rsidRPr="00251221">
          <w:rPr>
            <w:rFonts w:ascii="Courier New" w:eastAsia="Times New Roman" w:hAnsi="Courier New"/>
            <w:noProof/>
            <w:sz w:val="16"/>
            <w:lang w:eastAsia="en-GB"/>
          </w:rPr>
          <w:t>}</w:t>
        </w:r>
      </w:ins>
    </w:p>
    <w:p w14:paraId="6DC05AB0" w14:textId="77777777" w:rsidR="00A03A4B" w:rsidRPr="00FA2BF4" w:rsidRDefault="00A03A4B"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B26476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ServCellInfoListSCG-NR-r16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 maxNrofServingCells))</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ServCellInfoXCG-NR-r16</w:t>
      </w:r>
    </w:p>
    <w:p w14:paraId="568CD43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3B701F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ServCellInfoXCG-NR-r16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4ED48BA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dl-FreqInfo-NR-r16                  FrequencyConfig-NR-r16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4AFF1F0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A2BF4">
        <w:rPr>
          <w:rFonts w:ascii="Courier New" w:eastAsia="Times New Roman" w:hAnsi="Courier New"/>
          <w:noProof/>
          <w:sz w:val="16"/>
          <w:lang w:eastAsia="en-GB"/>
        </w:rPr>
        <w:t xml:space="preserve">    ul-FreqInfo-NR-r16                  FrequencyConfig-NR-r16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808080"/>
          <w:sz w:val="16"/>
          <w:lang w:eastAsia="en-GB"/>
        </w:rPr>
        <w:t>-- Cond FDD</w:t>
      </w:r>
    </w:p>
    <w:p w14:paraId="3856055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5717C47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45D96F6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193E8F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FrequencyConfig-NR-r16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625DDD3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freqBandIndicatorNR-r16             FreqBandIndicatorNR,</w:t>
      </w:r>
    </w:p>
    <w:p w14:paraId="45FC86B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carrierCenterFreq-NR-r16            ARFCN-ValueNR,</w:t>
      </w:r>
    </w:p>
    <w:p w14:paraId="03C9A88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carrierBandwidth-NR-r16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 (1..maxNrofPhysicalResourceBlocks),</w:t>
      </w:r>
    </w:p>
    <w:p w14:paraId="6A52E86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lastRenderedPageBreak/>
        <w:t xml:space="preserve">    subcarrierSpacing-NR-r16            SubcarrierSpacing</w:t>
      </w:r>
    </w:p>
    <w:p w14:paraId="09ABB64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1B7D88D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9F80E1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ServCellInfoListSCG-EUTRA-r16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 maxNrofServingCellsEUTRA))</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ServCellInfoXCG-EUTRA-r16</w:t>
      </w:r>
    </w:p>
    <w:p w14:paraId="7C40EAE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180B7B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ServCellInfoXCG-EUTRA-r16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22150E5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dl-CarrierFreq-EUTRA-r16            ARFCN-ValueEUTRA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1CD4338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A2BF4">
        <w:rPr>
          <w:rFonts w:ascii="Courier New" w:eastAsia="Times New Roman" w:hAnsi="Courier New"/>
          <w:noProof/>
          <w:sz w:val="16"/>
          <w:lang w:eastAsia="en-GB"/>
        </w:rPr>
        <w:t xml:space="preserve">    ul-CarrierFreq-EUTRA-r16            ARFCN-ValueEUTRA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808080"/>
          <w:sz w:val="16"/>
          <w:lang w:eastAsia="en-GB"/>
        </w:rPr>
        <w:t>-- Cond FDD</w:t>
      </w:r>
    </w:p>
    <w:p w14:paraId="13C917D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transmissionBandwidth-EUTRA-r16     TransmissionBandwidth-EUTRA-r16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24A522A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6E2EF7F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1AEBD1B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3DA282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TransmissionBandwidth-EUTRA-r16 ::=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{rb6, rb15, rb25, rb50, rb75, rb100}</w:t>
      </w:r>
    </w:p>
    <w:p w14:paraId="43447BD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54F24F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PH-TypeListSCG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(1..maxNrofServingCells))</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PH-InfoSCG</w:t>
      </w:r>
    </w:p>
    <w:p w14:paraId="384922D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8CA848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PH-InfoSCG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3C4ACA2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servCellIndex                       ServCellIndex,</w:t>
      </w:r>
    </w:p>
    <w:p w14:paraId="1C3AA40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ph-Uplink                           PH-UplinkCarrierSCG,</w:t>
      </w:r>
    </w:p>
    <w:p w14:paraId="10B329D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ph-SupplementaryUplink              PH-UplinkCarrierSCG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4458BE4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1B89555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7E9C658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twoSRS-PUSCH-Repetition-r17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{enabled}                             </w:t>
      </w:r>
      <w:r w:rsidRPr="00FA2BF4">
        <w:rPr>
          <w:rFonts w:ascii="Courier New" w:eastAsia="Times New Roman" w:hAnsi="Courier New"/>
          <w:noProof/>
          <w:color w:val="993366"/>
          <w:sz w:val="16"/>
          <w:lang w:eastAsia="en-GB"/>
        </w:rPr>
        <w:t>OPTIONAL</w:t>
      </w:r>
    </w:p>
    <w:p w14:paraId="50F0450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2C95454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7590B5C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B9A511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PH-UplinkCarrierSCG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w:t>
      </w:r>
    </w:p>
    <w:p w14:paraId="7A26737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ph-Type1or3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{type1, type3},</w:t>
      </w:r>
    </w:p>
    <w:p w14:paraId="3028835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1D432B5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34E1C1A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3CF0DD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MeasConfigSN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4952D9B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measuredFrequenciesSN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(1..maxMeasFreqsSN))</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NR-FreqInfo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0A76BE1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08680B5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1A87FA4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D9917F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NR-FreqInfo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25390B9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measuredFrequency                   ARFCN-ValueNR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187F586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686E72F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703DD6A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F61C6B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ConfigRestrictModReqSCG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351093A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requestedBC-MRDC                    BandCombinationInfoSN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57FE14B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requestedP-MaxFR1                   P-Max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496E55A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28D99E7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3FA14C8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requestedPDCCH-BlindDetectionSCG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 (1..15)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2A01458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requestedP-MaxEUTRA                 P-Max                                               </w:t>
      </w:r>
      <w:r w:rsidRPr="00FA2BF4">
        <w:rPr>
          <w:rFonts w:ascii="Courier New" w:eastAsia="Times New Roman" w:hAnsi="Courier New"/>
          <w:noProof/>
          <w:color w:val="993366"/>
          <w:sz w:val="16"/>
          <w:lang w:eastAsia="en-GB"/>
        </w:rPr>
        <w:t>OPTIONAL</w:t>
      </w:r>
    </w:p>
    <w:p w14:paraId="0DD4791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2B368B0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667F4D7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requestedP-MaxFR2-r16               P-Max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3CCB156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lastRenderedPageBreak/>
        <w:t xml:space="preserve">    requestedMaxInterFreqMeasIdSCG-r16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(1..maxMeasIdentitiesMN)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5602294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requestedMaxIntraFreqMeasIdSCG-r16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(1..maxMeasIdentitiesMN)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2BF750F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requestedToffset-r16                T-Offset-r16                                        </w:t>
      </w:r>
      <w:r w:rsidRPr="00FA2BF4">
        <w:rPr>
          <w:rFonts w:ascii="Courier New" w:eastAsia="Times New Roman" w:hAnsi="Courier New"/>
          <w:noProof/>
          <w:color w:val="993366"/>
          <w:sz w:val="16"/>
          <w:lang w:eastAsia="en-GB"/>
        </w:rPr>
        <w:t>OPTIONAL</w:t>
      </w:r>
    </w:p>
    <w:p w14:paraId="49EA772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42E95E4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0DD24DC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7FE23B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BandCombinationIndex ::=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 (1..maxBandComb)</w:t>
      </w:r>
    </w:p>
    <w:p w14:paraId="4BAD9A5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E07F56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BandCombinationInfoSN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725DF71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bandCombinationIndex                BandCombinationIndex,</w:t>
      </w:r>
    </w:p>
    <w:p w14:paraId="19DCE73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requestedFeatureSets                FeatureSetEntryIndex</w:t>
      </w:r>
    </w:p>
    <w:p w14:paraId="4A9E720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3B8A7DD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B09A8F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FR-InfoList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(1..maxNrofServingCells-1))</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FR-Info</w:t>
      </w:r>
    </w:p>
    <w:p w14:paraId="4CA511F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3AEBD3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FR-Info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119EDA2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servCellIndex       ServCellIndex,</w:t>
      </w:r>
    </w:p>
    <w:p w14:paraId="1624C47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fr-Type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{fr1, fr2}</w:t>
      </w:r>
    </w:p>
    <w:p w14:paraId="1B92EEF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6EE54CD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DC2DF2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CandidateServingFreqListNR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 maxFreqIDC-MRDC))</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ARFCN-ValueNR</w:t>
      </w:r>
    </w:p>
    <w:p w14:paraId="67F6BFD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02A86A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CandidateServingFreqListEUTRA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 maxFreqIDC-MRDC))</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ARFCN-ValueEUTRA</w:t>
      </w:r>
    </w:p>
    <w:p w14:paraId="7A7B9B1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2F8A71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T-Offset-r16 ::=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{ms0dot5, ms0dot75, ms1, ms1dot5, ms2, ms2dot5, ms3, spare1}</w:t>
      </w:r>
    </w:p>
    <w:p w14:paraId="482E92A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DBC787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CandidateCellInfoListCPC-r17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(1..maxFreq))</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CandidateCellInfo-r17</w:t>
      </w:r>
    </w:p>
    <w:p w14:paraId="026653B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AA7195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CandidateCellInfo-r17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67848B8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ssbFrequency-r17                 ARFCN-ValueNR,</w:t>
      </w:r>
    </w:p>
    <w:p w14:paraId="62E9B83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candidateList-r17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(1..maxNrofCondCells-r16))</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CandidateCell-r17</w:t>
      </w:r>
    </w:p>
    <w:p w14:paraId="3B4D380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1C6C204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B1FA15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CandidateCell-r17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077DFE2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physCellId-r17                   PhysCellId,</w:t>
      </w:r>
    </w:p>
    <w:p w14:paraId="078C96D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condExecutionCondSCG-r17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CondReconfigExecCondSCG-r17)               </w:t>
      </w:r>
      <w:r w:rsidRPr="00FA2BF4">
        <w:rPr>
          <w:rFonts w:ascii="Courier New" w:eastAsia="Times New Roman" w:hAnsi="Courier New"/>
          <w:noProof/>
          <w:color w:val="993366"/>
          <w:sz w:val="16"/>
          <w:lang w:eastAsia="en-GB"/>
        </w:rPr>
        <w:t>OPTIONAL</w:t>
      </w:r>
    </w:p>
    <w:p w14:paraId="3784243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56C7674E" w14:textId="77777777" w:rsidR="00AD11D6" w:rsidRPr="00FA2BF4" w:rsidRDefault="00AD11D6"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748D18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A2BF4">
        <w:rPr>
          <w:rFonts w:ascii="Courier New" w:eastAsia="Times New Roman" w:hAnsi="Courier New"/>
          <w:noProof/>
          <w:color w:val="808080"/>
          <w:sz w:val="16"/>
          <w:lang w:eastAsia="en-GB"/>
        </w:rPr>
        <w:t>-- TAG-CG-CONFIG-STOP</w:t>
      </w:r>
    </w:p>
    <w:p w14:paraId="2F9A1C9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A2BF4">
        <w:rPr>
          <w:rFonts w:ascii="Courier New" w:eastAsia="Times New Roman" w:hAnsi="Courier New"/>
          <w:noProof/>
          <w:color w:val="808080"/>
          <w:sz w:val="16"/>
          <w:lang w:eastAsia="en-GB"/>
        </w:rPr>
        <w:t>-- ASN1STOP</w:t>
      </w:r>
    </w:p>
    <w:p w14:paraId="46481883" w14:textId="77777777" w:rsidR="00FA2BF4" w:rsidRPr="00FA2BF4" w:rsidRDefault="00FA2BF4" w:rsidP="00FA2BF4">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A2BF4" w:rsidRPr="00FA2BF4" w14:paraId="16C4288D"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56E127E4" w14:textId="77777777" w:rsidR="00FA2BF4" w:rsidRPr="00FA2BF4" w:rsidRDefault="00FA2BF4" w:rsidP="00FA2BF4">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A2BF4">
              <w:rPr>
                <w:rFonts w:ascii="Arial" w:eastAsia="Times New Roman" w:hAnsi="Arial"/>
                <w:b/>
                <w:i/>
                <w:sz w:val="18"/>
                <w:lang w:eastAsia="sv-SE"/>
              </w:rPr>
              <w:lastRenderedPageBreak/>
              <w:t xml:space="preserve">CG-Config </w:t>
            </w:r>
            <w:r w:rsidRPr="00FA2BF4">
              <w:rPr>
                <w:rFonts w:ascii="Arial" w:eastAsia="Times New Roman" w:hAnsi="Arial"/>
                <w:b/>
                <w:sz w:val="18"/>
                <w:lang w:eastAsia="sv-SE"/>
              </w:rPr>
              <w:t>field descriptions</w:t>
            </w:r>
          </w:p>
        </w:tc>
      </w:tr>
      <w:tr w:rsidR="00FA2BF4" w:rsidRPr="00FA2BF4" w14:paraId="21DEFED4" w14:textId="77777777" w:rsidTr="00234E55">
        <w:tc>
          <w:tcPr>
            <w:tcW w:w="14173" w:type="dxa"/>
            <w:tcBorders>
              <w:top w:val="single" w:sz="4" w:space="0" w:color="auto"/>
              <w:left w:val="single" w:sz="4" w:space="0" w:color="auto"/>
              <w:bottom w:val="single" w:sz="4" w:space="0" w:color="auto"/>
              <w:right w:val="single" w:sz="4" w:space="0" w:color="auto"/>
            </w:tcBorders>
          </w:tcPr>
          <w:p w14:paraId="7E547113"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candidateCellInfoListCPC</w:t>
            </w:r>
          </w:p>
          <w:p w14:paraId="0882ED87"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Contains information regarding candidate target cells for Conditional PSCell Change (CPC) that the source secondary gNB suggests the target secondary gNB to consider configuring for CPC.</w:t>
            </w:r>
          </w:p>
        </w:tc>
      </w:tr>
      <w:tr w:rsidR="00FA2BF4" w:rsidRPr="00FA2BF4" w14:paraId="2D72F1AE"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02E2D9FE"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candidateCellInfoListSN</w:t>
            </w:r>
          </w:p>
          <w:p w14:paraId="53D1A9F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Contains information regarding cells that the source secondary node suggests the target secondary gNB to consider configuring.</w:t>
            </w:r>
          </w:p>
        </w:tc>
      </w:tr>
      <w:tr w:rsidR="00FA2BF4" w:rsidRPr="00FA2BF4" w14:paraId="0DD9BEC1"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2DAE757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candidateCellInfoListSN-EUTRA</w:t>
            </w:r>
          </w:p>
          <w:p w14:paraId="18DDBE4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kern w:val="2"/>
                <w:sz w:val="18"/>
                <w:lang w:eastAsia="sv-SE"/>
              </w:rPr>
            </w:pPr>
            <w:r w:rsidRPr="00FA2BF4">
              <w:rPr>
                <w:rFonts w:ascii="Arial" w:eastAsia="Times New Roman" w:hAnsi="Arial"/>
                <w:sz w:val="18"/>
                <w:lang w:eastAsia="sv-SE"/>
              </w:rPr>
              <w:t xml:space="preserve">Includes the </w:t>
            </w:r>
            <w:r w:rsidRPr="00FA2BF4">
              <w:rPr>
                <w:rFonts w:ascii="Arial" w:eastAsia="Times New Roman" w:hAnsi="Arial"/>
                <w:i/>
                <w:sz w:val="18"/>
                <w:lang w:eastAsia="sv-SE"/>
              </w:rPr>
              <w:t>MeasResultList3EUTRA</w:t>
            </w:r>
            <w:r w:rsidRPr="00FA2BF4">
              <w:rPr>
                <w:rFonts w:ascii="Arial" w:eastAsia="Times New Roman" w:hAnsi="Arial"/>
                <w:sz w:val="18"/>
                <w:lang w:eastAsia="sv-SE"/>
              </w:rPr>
              <w:t xml:space="preserve"> as specified in TS 36.331 [10]. Contains information regarding cells that the source secondary node suggests the target secondary eNB to consider configuring. This field is only used in NE-DC.</w:t>
            </w:r>
          </w:p>
        </w:tc>
      </w:tr>
      <w:tr w:rsidR="00FA2BF4" w:rsidRPr="00FA2BF4" w14:paraId="4AFC8DE5"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7577A97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b/>
                <w:bCs/>
                <w:i/>
                <w:iCs/>
                <w:sz w:val="18"/>
                <w:lang w:eastAsia="sv-SE"/>
              </w:rPr>
              <w:t>candidateServingFreqListNR</w:t>
            </w:r>
            <w:r w:rsidRPr="00FA2BF4">
              <w:rPr>
                <w:rFonts w:ascii="Arial" w:eastAsia="Times New Roman" w:hAnsi="Arial"/>
                <w:b/>
                <w:bCs/>
                <w:i/>
                <w:iCs/>
                <w:kern w:val="2"/>
                <w:sz w:val="18"/>
                <w:lang w:eastAsia="sv-SE"/>
              </w:rPr>
              <w:t>, candidateServingFreqListEUTRA</w:t>
            </w:r>
          </w:p>
          <w:p w14:paraId="0AADDCCE"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Indicates frequencies of candidate serving cells for In-Device Co-existence Indication (see TS 36.331 [10]).</w:t>
            </w:r>
          </w:p>
        </w:tc>
      </w:tr>
      <w:tr w:rsidR="000C7435" w:rsidRPr="00FA2BF4" w14:paraId="69BE2BEE" w14:textId="77777777" w:rsidTr="00234E55">
        <w:trPr>
          <w:ins w:id="641" w:author="RAN2#122" w:date="2023-05-26T15:48:00Z"/>
        </w:trPr>
        <w:tc>
          <w:tcPr>
            <w:tcW w:w="14173" w:type="dxa"/>
            <w:tcBorders>
              <w:top w:val="single" w:sz="4" w:space="0" w:color="auto"/>
              <w:left w:val="single" w:sz="4" w:space="0" w:color="auto"/>
              <w:bottom w:val="single" w:sz="4" w:space="0" w:color="auto"/>
              <w:right w:val="single" w:sz="4" w:space="0" w:color="auto"/>
            </w:tcBorders>
          </w:tcPr>
          <w:p w14:paraId="2F68F95E" w14:textId="77777777" w:rsidR="00E44AA4" w:rsidRPr="00E44AA4" w:rsidRDefault="00E44AA4" w:rsidP="00E44AA4">
            <w:pPr>
              <w:keepNext/>
              <w:keepLines/>
              <w:overflowPunct w:val="0"/>
              <w:autoSpaceDE w:val="0"/>
              <w:autoSpaceDN w:val="0"/>
              <w:adjustRightInd w:val="0"/>
              <w:spacing w:after="0" w:line="240" w:lineRule="auto"/>
              <w:jc w:val="left"/>
              <w:textAlignment w:val="baseline"/>
              <w:rPr>
                <w:ins w:id="642" w:author="RAN2#122" w:date="2023-05-26T15:48:00Z"/>
                <w:rFonts w:ascii="Arial" w:eastAsia="Times New Roman" w:hAnsi="Arial"/>
                <w:b/>
                <w:bCs/>
                <w:i/>
                <w:iCs/>
                <w:sz w:val="18"/>
                <w:lang w:eastAsia="sv-SE"/>
              </w:rPr>
            </w:pPr>
            <w:ins w:id="643" w:author="RAN2#122" w:date="2023-05-26T15:48:00Z">
              <w:r w:rsidRPr="00E44AA4">
                <w:rPr>
                  <w:rFonts w:ascii="Arial" w:eastAsia="Times New Roman" w:hAnsi="Arial"/>
                  <w:b/>
                  <w:bCs/>
                  <w:i/>
                  <w:iCs/>
                  <w:sz w:val="18"/>
                  <w:lang w:eastAsia="sv-SE"/>
                </w:rPr>
                <w:t>candidateServingFreqRangeListNR</w:t>
              </w:r>
            </w:ins>
          </w:p>
          <w:p w14:paraId="65041C4A" w14:textId="75A03C5E" w:rsidR="000C7435" w:rsidRPr="00FA2BF4" w:rsidRDefault="008E1D0C" w:rsidP="00E44AA4">
            <w:pPr>
              <w:keepNext/>
              <w:keepLines/>
              <w:overflowPunct w:val="0"/>
              <w:autoSpaceDE w:val="0"/>
              <w:autoSpaceDN w:val="0"/>
              <w:adjustRightInd w:val="0"/>
              <w:spacing w:after="0" w:line="240" w:lineRule="auto"/>
              <w:jc w:val="left"/>
              <w:textAlignment w:val="baseline"/>
              <w:rPr>
                <w:ins w:id="644" w:author="RAN2#122" w:date="2023-05-26T15:48:00Z"/>
                <w:rFonts w:ascii="Arial" w:eastAsia="Times New Roman" w:hAnsi="Arial"/>
                <w:b/>
                <w:bCs/>
                <w:i/>
                <w:iCs/>
                <w:sz w:val="18"/>
                <w:lang w:eastAsia="sv-SE"/>
              </w:rPr>
            </w:pPr>
            <w:ins w:id="645" w:author="RAN2#122" w:date="2023-05-26T15:49:00Z">
              <w:r w:rsidRPr="00A02AA3">
                <w:rPr>
                  <w:rFonts w:ascii="Arial" w:eastAsia="Times New Roman" w:hAnsi="Arial"/>
                  <w:sz w:val="18"/>
                  <w:lang w:eastAsia="sv-SE"/>
                </w:rPr>
                <w:t>i</w:t>
              </w:r>
            </w:ins>
            <w:ins w:id="646" w:author="RAN2#122" w:date="2023-05-26T15:48:00Z">
              <w:r w:rsidR="00E44AA4" w:rsidRPr="00A02AA3">
                <w:rPr>
                  <w:rFonts w:ascii="Arial" w:eastAsia="Times New Roman" w:hAnsi="Arial"/>
                  <w:sz w:val="18"/>
                  <w:lang w:eastAsia="sv-SE"/>
                </w:rPr>
                <w:t>ndicates the candidate frequency range</w:t>
              </w:r>
            </w:ins>
            <w:ins w:id="647" w:author="RAN2#122" w:date="2023-05-26T15:51:00Z">
              <w:r w:rsidR="00613A33" w:rsidRPr="00A02AA3">
                <w:rPr>
                  <w:rFonts w:ascii="Arial" w:eastAsia="Times New Roman" w:hAnsi="Arial"/>
                  <w:sz w:val="18"/>
                  <w:lang w:eastAsia="sv-SE"/>
                </w:rPr>
                <w:t>s</w:t>
              </w:r>
            </w:ins>
            <w:ins w:id="648" w:author="RAN2#122" w:date="2023-05-26T15:48:00Z">
              <w:r w:rsidR="00E44AA4" w:rsidRPr="00A02AA3">
                <w:rPr>
                  <w:rFonts w:ascii="Arial" w:eastAsia="Times New Roman" w:hAnsi="Arial"/>
                  <w:sz w:val="18"/>
                  <w:lang w:eastAsia="sv-SE"/>
                </w:rPr>
                <w:t xml:space="preserve"> configured by SN</w:t>
              </w:r>
            </w:ins>
            <w:ins w:id="649" w:author="RAN2#122" w:date="2023-05-26T15:51:00Z">
              <w:r w:rsidR="00B44DE8" w:rsidRPr="00A02AA3">
                <w:rPr>
                  <w:rFonts w:ascii="Arial" w:eastAsia="Times New Roman" w:hAnsi="Arial"/>
                  <w:sz w:val="18"/>
                  <w:lang w:eastAsia="sv-SE"/>
                </w:rPr>
                <w:t xml:space="preserve"> for IDC</w:t>
              </w:r>
              <w:r w:rsidR="00CA3FA7" w:rsidRPr="00A02AA3">
                <w:rPr>
                  <w:rFonts w:ascii="Arial" w:eastAsia="Times New Roman" w:hAnsi="Arial"/>
                  <w:sz w:val="18"/>
                  <w:lang w:eastAsia="sv-SE"/>
                </w:rPr>
                <w:t>.</w:t>
              </w:r>
            </w:ins>
            <w:ins w:id="650" w:author="RAN2#122" w:date="2023-05-26T15:48:00Z">
              <w:r w:rsidR="00E44AA4" w:rsidRPr="00A02AA3">
                <w:rPr>
                  <w:rFonts w:ascii="Arial" w:eastAsia="Times New Roman" w:hAnsi="Arial"/>
                  <w:sz w:val="18"/>
                  <w:lang w:eastAsia="sv-SE"/>
                </w:rPr>
                <w:t xml:space="preserve"> This field is only used in NR-DC.</w:t>
              </w:r>
            </w:ins>
          </w:p>
        </w:tc>
      </w:tr>
      <w:tr w:rsidR="00FA2BF4" w:rsidRPr="00FA2BF4" w14:paraId="19BB5D57"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55DC79D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configRestrictModReq</w:t>
            </w:r>
          </w:p>
          <w:p w14:paraId="063AD2F3"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Used by SN to request changes to SCG configuration restrictions previously set by MN to ensure UE capabilities are respected. E.g. can be used to request configuring an NR band combination whose use MN has previously forbidden. SN only includes this field in SN-initiated procedures.</w:t>
            </w:r>
          </w:p>
        </w:tc>
      </w:tr>
      <w:tr w:rsidR="00FA2BF4" w:rsidRPr="00FA2BF4" w14:paraId="05887E30"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43F89AC3"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drx-ConfigSCG</w:t>
            </w:r>
          </w:p>
          <w:p w14:paraId="3356019C"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Cs/>
                <w:iCs/>
                <w:kern w:val="2"/>
                <w:sz w:val="18"/>
                <w:lang w:eastAsia="sv-SE"/>
              </w:rPr>
            </w:pPr>
            <w:r w:rsidRPr="00FA2BF4">
              <w:rPr>
                <w:rFonts w:ascii="Arial" w:eastAsia="Times New Roman" w:hAnsi="Arial"/>
                <w:sz w:val="18"/>
                <w:lang w:eastAsia="sv-SE"/>
              </w:rPr>
              <w:t>This field contains the complete DRX configuration of the SCG. This field is only used in NR-DC.</w:t>
            </w:r>
          </w:p>
        </w:tc>
      </w:tr>
      <w:tr w:rsidR="00FA2BF4" w:rsidRPr="00FA2BF4" w14:paraId="526DA49F"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605DB9F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kern w:val="2"/>
                <w:sz w:val="18"/>
                <w:lang w:eastAsia="sv-SE"/>
              </w:rPr>
            </w:pPr>
            <w:r w:rsidRPr="00FA2BF4">
              <w:rPr>
                <w:rFonts w:ascii="Arial" w:eastAsia="Times New Roman" w:hAnsi="Arial"/>
                <w:b/>
                <w:bCs/>
                <w:i/>
                <w:iCs/>
                <w:kern w:val="2"/>
                <w:sz w:val="18"/>
                <w:lang w:eastAsia="sv-SE"/>
              </w:rPr>
              <w:t>drx-InfoSCG</w:t>
            </w:r>
          </w:p>
          <w:p w14:paraId="06B46AB0"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kern w:val="2"/>
                <w:sz w:val="18"/>
                <w:lang w:eastAsia="sv-SE"/>
              </w:rPr>
            </w:pPr>
            <w:r w:rsidRPr="00FA2BF4">
              <w:rPr>
                <w:rFonts w:ascii="Arial" w:eastAsia="Times New Roman" w:hAnsi="Arial"/>
                <w:sz w:val="18"/>
                <w:lang w:eastAsia="sv-SE"/>
              </w:rPr>
              <w:t>This field contains the DRX long and short cycle configuration of the SCG. This field is used in (NG)EN-DC and NE-DC.</w:t>
            </w:r>
          </w:p>
        </w:tc>
      </w:tr>
      <w:tr w:rsidR="00FA2BF4" w:rsidRPr="00FA2BF4" w14:paraId="4AED8FD5"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53515AED"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b/>
                <w:bCs/>
                <w:i/>
                <w:iCs/>
                <w:sz w:val="18"/>
                <w:lang w:eastAsia="sv-SE"/>
              </w:rPr>
              <w:t>drx-InfoSCG2</w:t>
            </w:r>
          </w:p>
          <w:p w14:paraId="731A16E7"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This field contains the drx-onDurationTimer configuration of the SCG. This field is only used in (NG)EN-DC.</w:t>
            </w:r>
          </w:p>
        </w:tc>
      </w:tr>
      <w:tr w:rsidR="00FA2BF4" w:rsidRPr="00FA2BF4" w14:paraId="61B988D7"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16B3B83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fr-InfoListSCG</w:t>
            </w:r>
          </w:p>
          <w:p w14:paraId="07AF0E0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Contains information of FR information of serving cells that include PScell and SCells configured in SCG.</w:t>
            </w:r>
          </w:p>
        </w:tc>
      </w:tr>
      <w:tr w:rsidR="00FA2BF4" w:rsidRPr="00FA2BF4" w14:paraId="4B16A0D9" w14:textId="77777777" w:rsidTr="00234E55">
        <w:tc>
          <w:tcPr>
            <w:tcW w:w="14173" w:type="dxa"/>
            <w:tcBorders>
              <w:top w:val="single" w:sz="4" w:space="0" w:color="auto"/>
              <w:left w:val="single" w:sz="4" w:space="0" w:color="auto"/>
              <w:bottom w:val="single" w:sz="4" w:space="0" w:color="auto"/>
              <w:right w:val="single" w:sz="4" w:space="0" w:color="auto"/>
            </w:tcBorders>
          </w:tcPr>
          <w:p w14:paraId="25C394B2"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宋体" w:hAnsi="Arial"/>
                <w:b/>
                <w:bCs/>
                <w:i/>
                <w:iCs/>
                <w:sz w:val="18"/>
                <w:lang w:eastAsia="zh-CN"/>
              </w:rPr>
            </w:pPr>
            <w:r w:rsidRPr="00FA2BF4">
              <w:rPr>
                <w:rFonts w:ascii="Arial" w:eastAsia="宋体" w:hAnsi="Arial"/>
                <w:b/>
                <w:bCs/>
                <w:i/>
                <w:iCs/>
                <w:sz w:val="18"/>
                <w:lang w:eastAsia="zh-CN"/>
              </w:rPr>
              <w:t>fr1-Carriers-SCG, fr2-Carriers-SCG</w:t>
            </w:r>
          </w:p>
          <w:p w14:paraId="5B2C3C6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bCs/>
                <w:iCs/>
                <w:kern w:val="2"/>
                <w:sz w:val="18"/>
                <w:lang w:eastAsia="sv-SE"/>
              </w:rPr>
              <w:t>Indicates the number of FR1 or FR2 serving cells configured in SCG.</w:t>
            </w:r>
          </w:p>
        </w:tc>
      </w:tr>
      <w:tr w:rsidR="001140AF" w:rsidRPr="00FA2BF4" w14:paraId="0340913F" w14:textId="77777777" w:rsidTr="00234E55">
        <w:trPr>
          <w:ins w:id="651" w:author="RAN2#122" w:date="2023-05-26T15:54:00Z"/>
        </w:trPr>
        <w:tc>
          <w:tcPr>
            <w:tcW w:w="14173" w:type="dxa"/>
            <w:tcBorders>
              <w:top w:val="single" w:sz="4" w:space="0" w:color="auto"/>
              <w:left w:val="single" w:sz="4" w:space="0" w:color="auto"/>
              <w:bottom w:val="single" w:sz="4" w:space="0" w:color="auto"/>
              <w:right w:val="single" w:sz="4" w:space="0" w:color="auto"/>
            </w:tcBorders>
          </w:tcPr>
          <w:p w14:paraId="52D929C0" w14:textId="77777777" w:rsidR="005D6C85" w:rsidRPr="005D6C85" w:rsidRDefault="005D6C85" w:rsidP="005D6C85">
            <w:pPr>
              <w:keepNext/>
              <w:keepLines/>
              <w:spacing w:after="0" w:line="240" w:lineRule="auto"/>
              <w:jc w:val="left"/>
              <w:rPr>
                <w:ins w:id="652" w:author="RAN2#122" w:date="2023-05-26T15:55:00Z"/>
                <w:rFonts w:ascii="Arial" w:eastAsia="宋体" w:hAnsi="Arial"/>
                <w:b/>
                <w:bCs/>
                <w:i/>
                <w:iCs/>
                <w:sz w:val="18"/>
                <w:lang w:eastAsia="zh-CN"/>
              </w:rPr>
            </w:pPr>
            <w:ins w:id="653" w:author="RAN2#122" w:date="2023-05-26T15:55:00Z">
              <w:r w:rsidRPr="005D6C85">
                <w:rPr>
                  <w:rFonts w:ascii="Arial" w:eastAsia="宋体" w:hAnsi="Arial"/>
                  <w:b/>
                  <w:bCs/>
                  <w:i/>
                  <w:iCs/>
                  <w:sz w:val="18"/>
                  <w:lang w:eastAsia="zh-CN"/>
                </w:rPr>
                <w:t>idc-TDM-AssistanceConfig</w:t>
              </w:r>
            </w:ins>
          </w:p>
          <w:p w14:paraId="457060DB" w14:textId="3E785CA1" w:rsidR="001140AF" w:rsidRPr="00FA2BF4" w:rsidRDefault="005D6C85" w:rsidP="005D6C85">
            <w:pPr>
              <w:keepNext/>
              <w:keepLines/>
              <w:overflowPunct w:val="0"/>
              <w:autoSpaceDE w:val="0"/>
              <w:autoSpaceDN w:val="0"/>
              <w:adjustRightInd w:val="0"/>
              <w:spacing w:after="0" w:line="240" w:lineRule="auto"/>
              <w:jc w:val="left"/>
              <w:textAlignment w:val="baseline"/>
              <w:rPr>
                <w:ins w:id="654" w:author="RAN2#122" w:date="2023-05-26T15:54:00Z"/>
                <w:rFonts w:ascii="Arial" w:eastAsia="宋体" w:hAnsi="Arial"/>
                <w:b/>
                <w:bCs/>
                <w:i/>
                <w:iCs/>
                <w:sz w:val="18"/>
                <w:lang w:eastAsia="zh-CN"/>
              </w:rPr>
            </w:pPr>
            <w:ins w:id="655" w:author="RAN2#122" w:date="2023-05-26T15:55:00Z">
              <w:r w:rsidRPr="00A02AA3">
                <w:rPr>
                  <w:rFonts w:ascii="Arial" w:eastAsia="Times New Roman" w:hAnsi="Arial"/>
                  <w:bCs/>
                  <w:iCs/>
                  <w:kern w:val="2"/>
                  <w:sz w:val="18"/>
                  <w:lang w:eastAsia="sv-SE"/>
                </w:rPr>
                <w:t xml:space="preserve">Indicates if the IDC TDM </w:t>
              </w:r>
              <w:r w:rsidR="002C6BEF" w:rsidRPr="00A02AA3">
                <w:rPr>
                  <w:rFonts w:ascii="Arial" w:eastAsia="Times New Roman" w:hAnsi="Arial"/>
                  <w:bCs/>
                  <w:iCs/>
                  <w:kern w:val="2"/>
                  <w:sz w:val="18"/>
                  <w:lang w:eastAsia="sv-SE"/>
                </w:rPr>
                <w:t>r</w:t>
              </w:r>
              <w:r w:rsidRPr="00A02AA3">
                <w:rPr>
                  <w:rFonts w:ascii="Arial" w:eastAsia="Times New Roman" w:hAnsi="Arial"/>
                  <w:bCs/>
                  <w:iCs/>
                  <w:kern w:val="2"/>
                  <w:sz w:val="18"/>
                  <w:lang w:eastAsia="sv-SE"/>
                </w:rPr>
                <w:t>eporting is enabled for the UE by SN. This field is only used in NR-DC</w:t>
              </w:r>
              <w:r w:rsidR="005F0967" w:rsidRPr="00A02AA3">
                <w:rPr>
                  <w:rFonts w:ascii="Arial" w:eastAsia="Times New Roman" w:hAnsi="Arial"/>
                  <w:bCs/>
                  <w:iCs/>
                  <w:kern w:val="2"/>
                  <w:sz w:val="18"/>
                  <w:lang w:eastAsia="sv-SE"/>
                </w:rPr>
                <w:t>.</w:t>
              </w:r>
            </w:ins>
          </w:p>
        </w:tc>
      </w:tr>
      <w:tr w:rsidR="00FA2BF4" w:rsidRPr="00FA2BF4" w14:paraId="2BF8DFA5"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3E2585B7"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measuredFrequenciesSN</w:t>
            </w:r>
          </w:p>
          <w:p w14:paraId="40879200"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Used by SN to indicate a list of frequencies measured by the UE.</w:t>
            </w:r>
          </w:p>
        </w:tc>
      </w:tr>
      <w:tr w:rsidR="00FA2BF4" w:rsidRPr="00FA2BF4" w14:paraId="498D1B72"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05A8880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needForGaps</w:t>
            </w:r>
          </w:p>
          <w:p w14:paraId="2D7701C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Cs/>
                <w:iCs/>
                <w:kern w:val="2"/>
                <w:sz w:val="18"/>
                <w:lang w:eastAsia="sv-SE"/>
              </w:rPr>
            </w:pPr>
            <w:r w:rsidRPr="00FA2BF4">
              <w:rPr>
                <w:rFonts w:ascii="Arial" w:eastAsia="Times New Roman" w:hAnsi="Arial"/>
                <w:bCs/>
                <w:iCs/>
                <w:kern w:val="2"/>
                <w:sz w:val="18"/>
                <w:lang w:eastAsia="sv-SE"/>
              </w:rPr>
              <w:t>In NE-DC, indicates whether the SN requests gNB to configure measurements gaps.</w:t>
            </w:r>
          </w:p>
        </w:tc>
      </w:tr>
      <w:tr w:rsidR="00FA2BF4" w:rsidRPr="00FA2BF4" w14:paraId="7668EF97"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4562B590"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ph-InfoSCG</w:t>
            </w:r>
          </w:p>
          <w:p w14:paraId="76DC244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kern w:val="2"/>
                <w:sz w:val="18"/>
                <w:lang w:eastAsia="sv-SE"/>
              </w:rPr>
            </w:pPr>
            <w:r w:rsidRPr="00FA2BF4">
              <w:rPr>
                <w:rFonts w:ascii="Arial" w:eastAsia="Times New Roman" w:hAnsi="Arial"/>
                <w:sz w:val="18"/>
                <w:lang w:eastAsia="sv-SE"/>
              </w:rPr>
              <w:t>Power headroom information in SCG that is needed in the reception of PHR MAC CE of MCG</w:t>
            </w:r>
          </w:p>
        </w:tc>
      </w:tr>
      <w:tr w:rsidR="00FA2BF4" w:rsidRPr="00FA2BF4" w14:paraId="0E9ECBCC"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32BC636D"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等线" w:hAnsi="Arial"/>
                <w:b/>
                <w:bCs/>
                <w:i/>
                <w:iCs/>
                <w:sz w:val="18"/>
                <w:lang w:eastAsia="sv-SE"/>
              </w:rPr>
            </w:pPr>
            <w:r w:rsidRPr="00FA2BF4">
              <w:rPr>
                <w:rFonts w:ascii="Arial" w:eastAsia="等线" w:hAnsi="Arial"/>
                <w:b/>
                <w:bCs/>
                <w:i/>
                <w:iCs/>
                <w:sz w:val="18"/>
                <w:lang w:eastAsia="sv-SE"/>
              </w:rPr>
              <w:t>ph-SupplementaryUplink</w:t>
            </w:r>
          </w:p>
          <w:p w14:paraId="003F11E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等线" w:hAnsi="Arial"/>
                <w:sz w:val="18"/>
                <w:lang w:eastAsia="sv-SE"/>
              </w:rPr>
              <w:t>Power headroom information for supplementary uplink. In the case of (NG)EN-DC and NR-DC, this field is only present when two UL carriers are configured for a serving cell and one UL carrier reports type1 PH while the other reports type 3 PH.</w:t>
            </w:r>
          </w:p>
        </w:tc>
      </w:tr>
      <w:tr w:rsidR="00FA2BF4" w:rsidRPr="00FA2BF4" w14:paraId="2C5A6C54"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7CFD14C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b/>
                <w:bCs/>
                <w:i/>
                <w:iCs/>
                <w:sz w:val="18"/>
                <w:lang w:eastAsia="sv-SE"/>
              </w:rPr>
              <w:t>ph-Type1or3</w:t>
            </w:r>
          </w:p>
          <w:p w14:paraId="1412B29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 xml:space="preserve">Type of power headroom for a certain serving cell in SCG (PSCell and activated SCells). Value </w:t>
            </w:r>
            <w:r w:rsidRPr="00FA2BF4">
              <w:rPr>
                <w:rFonts w:ascii="Arial" w:eastAsia="Times New Roman" w:hAnsi="Arial"/>
                <w:bCs/>
                <w:i/>
                <w:iCs/>
                <w:kern w:val="2"/>
                <w:sz w:val="18"/>
                <w:lang w:eastAsia="sv-SE"/>
              </w:rPr>
              <w:t>type1</w:t>
            </w:r>
            <w:r w:rsidRPr="00FA2BF4">
              <w:rPr>
                <w:rFonts w:ascii="Arial" w:eastAsia="Times New Roman" w:hAnsi="Arial"/>
                <w:sz w:val="18"/>
                <w:lang w:eastAsia="sv-SE"/>
              </w:rPr>
              <w:t xml:space="preserve"> refers to type 1 power headroom, value </w:t>
            </w:r>
            <w:r w:rsidRPr="00FA2BF4">
              <w:rPr>
                <w:rFonts w:ascii="Arial" w:eastAsia="Times New Roman" w:hAnsi="Arial"/>
                <w:bCs/>
                <w:i/>
                <w:iCs/>
                <w:kern w:val="2"/>
                <w:sz w:val="18"/>
                <w:lang w:eastAsia="sv-SE"/>
              </w:rPr>
              <w:t>type3</w:t>
            </w:r>
            <w:r w:rsidRPr="00FA2BF4">
              <w:rPr>
                <w:rFonts w:ascii="Arial" w:eastAsia="Times New Roman" w:hAnsi="Arial"/>
                <w:sz w:val="18"/>
                <w:lang w:eastAsia="sv-SE"/>
              </w:rPr>
              <w:t xml:space="preserve"> refers to type 3 power headroom. (See TS 38.321 [3]).</w:t>
            </w:r>
          </w:p>
        </w:tc>
      </w:tr>
      <w:tr w:rsidR="00FA2BF4" w:rsidRPr="00FA2BF4" w14:paraId="084C84ED"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23FA96B4"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等线" w:hAnsi="Arial"/>
                <w:b/>
                <w:bCs/>
                <w:i/>
                <w:iCs/>
                <w:sz w:val="18"/>
                <w:lang w:eastAsia="sv-SE"/>
              </w:rPr>
            </w:pPr>
            <w:r w:rsidRPr="00FA2BF4">
              <w:rPr>
                <w:rFonts w:ascii="Arial" w:eastAsia="等线" w:hAnsi="Arial"/>
                <w:b/>
                <w:bCs/>
                <w:i/>
                <w:iCs/>
                <w:sz w:val="18"/>
                <w:lang w:eastAsia="sv-SE"/>
              </w:rPr>
              <w:t>ph-Uplink</w:t>
            </w:r>
          </w:p>
          <w:p w14:paraId="5F74361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等线" w:hAnsi="Arial"/>
                <w:sz w:val="18"/>
                <w:lang w:eastAsia="sv-SE"/>
              </w:rPr>
              <w:t>Power headroom information for uplink.</w:t>
            </w:r>
          </w:p>
        </w:tc>
      </w:tr>
      <w:tr w:rsidR="00FA2BF4" w:rsidRPr="00FA2BF4" w14:paraId="4868D170"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7A9426C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lastRenderedPageBreak/>
              <w:t>pSCellFrequency, pSCellFrequencyEUTRA</w:t>
            </w:r>
          </w:p>
          <w:p w14:paraId="20A0805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Indicates the frequency of PSCell in NR (i.e., </w:t>
            </w:r>
            <w:r w:rsidRPr="00FA2BF4">
              <w:rPr>
                <w:rFonts w:ascii="Arial" w:eastAsia="Times New Roman" w:hAnsi="Arial"/>
                <w:i/>
                <w:sz w:val="18"/>
                <w:lang w:eastAsia="sv-SE"/>
              </w:rPr>
              <w:t>pSCellFrequency</w:t>
            </w:r>
            <w:r w:rsidRPr="00FA2BF4">
              <w:rPr>
                <w:rFonts w:ascii="Arial" w:eastAsia="Times New Roman" w:hAnsi="Arial"/>
                <w:sz w:val="18"/>
                <w:lang w:eastAsia="sv-SE"/>
              </w:rPr>
              <w:t xml:space="preserve">) or E-UTRA (i.e., </w:t>
            </w:r>
            <w:r w:rsidRPr="00FA2BF4">
              <w:rPr>
                <w:rFonts w:ascii="Arial" w:eastAsia="Times New Roman" w:hAnsi="Arial"/>
                <w:i/>
                <w:sz w:val="18"/>
                <w:lang w:eastAsia="sv-SE"/>
              </w:rPr>
              <w:t>pSCellFrequencyEUTRA</w:t>
            </w:r>
            <w:r w:rsidRPr="00FA2BF4">
              <w:rPr>
                <w:rFonts w:ascii="Arial" w:eastAsia="Times New Roman" w:hAnsi="Arial"/>
                <w:sz w:val="18"/>
                <w:lang w:eastAsia="sv-SE"/>
              </w:rPr>
              <w:t xml:space="preserve">). In this version of the specification, </w:t>
            </w:r>
            <w:r w:rsidRPr="00FA2BF4">
              <w:rPr>
                <w:rFonts w:ascii="Arial" w:eastAsia="Times New Roman" w:hAnsi="Arial"/>
                <w:i/>
                <w:sz w:val="18"/>
                <w:lang w:eastAsia="sv-SE"/>
              </w:rPr>
              <w:t>pSCellFrequency</w:t>
            </w:r>
            <w:r w:rsidRPr="00FA2BF4">
              <w:rPr>
                <w:rFonts w:ascii="Arial" w:eastAsia="Times New Roman" w:hAnsi="Arial"/>
                <w:sz w:val="18"/>
                <w:lang w:eastAsia="sv-SE"/>
              </w:rPr>
              <w:t xml:space="preserve"> is not used in NE-DC whereas </w:t>
            </w:r>
            <w:r w:rsidRPr="00FA2BF4">
              <w:rPr>
                <w:rFonts w:ascii="Arial" w:eastAsia="Times New Roman" w:hAnsi="Arial"/>
                <w:i/>
                <w:sz w:val="18"/>
                <w:lang w:eastAsia="sv-SE"/>
              </w:rPr>
              <w:t>pSCellFrequencyEUTRA</w:t>
            </w:r>
            <w:r w:rsidRPr="00FA2BF4">
              <w:rPr>
                <w:rFonts w:ascii="Arial" w:eastAsia="Times New Roman" w:hAnsi="Arial"/>
                <w:sz w:val="18"/>
                <w:lang w:eastAsia="sv-SE"/>
              </w:rPr>
              <w:t xml:space="preserve"> is only used in NE-DC. </w:t>
            </w:r>
            <w:r w:rsidRPr="00FA2BF4">
              <w:rPr>
                <w:rFonts w:ascii="Arial" w:eastAsia="Times New Roman" w:hAnsi="Arial"/>
                <w:i/>
                <w:iCs/>
                <w:sz w:val="18"/>
                <w:lang w:eastAsia="sv-SE"/>
              </w:rPr>
              <w:t>pSCellFrequency</w:t>
            </w:r>
            <w:r w:rsidRPr="00FA2BF4">
              <w:rPr>
                <w:rFonts w:ascii="Arial" w:eastAsia="Times New Roman" w:hAnsi="Arial"/>
                <w:sz w:val="18"/>
                <w:lang w:eastAsia="sv-SE"/>
              </w:rPr>
              <w:t xml:space="preserve"> indicates the </w:t>
            </w:r>
            <w:r w:rsidRPr="00FA2BF4">
              <w:rPr>
                <w:rFonts w:ascii="Arial" w:eastAsia="Times New Roman" w:hAnsi="Arial"/>
                <w:i/>
                <w:iCs/>
                <w:sz w:val="18"/>
                <w:lang w:eastAsia="sv-SE"/>
              </w:rPr>
              <w:t>absoluteFrequencySSB</w:t>
            </w:r>
            <w:r w:rsidRPr="00FA2BF4">
              <w:rPr>
                <w:rFonts w:ascii="Arial" w:eastAsia="Times New Roman" w:hAnsi="Arial"/>
                <w:sz w:val="18"/>
                <w:lang w:eastAsia="sv-SE"/>
              </w:rPr>
              <w:t>.</w:t>
            </w:r>
          </w:p>
        </w:tc>
      </w:tr>
      <w:tr w:rsidR="00FA2BF4" w:rsidRPr="00FA2BF4" w14:paraId="067A2691"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7837A03C"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reportCGI-RequestNR, reportCGI-RequestEUTRA</w:t>
            </w:r>
          </w:p>
          <w:p w14:paraId="090B02E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Used by SN to indicate to MN about configuring </w:t>
            </w:r>
            <w:r w:rsidRPr="00FA2BF4">
              <w:rPr>
                <w:rFonts w:ascii="Arial" w:eastAsia="Times New Roman" w:hAnsi="Arial"/>
                <w:i/>
                <w:sz w:val="18"/>
                <w:lang w:eastAsia="sv-SE"/>
              </w:rPr>
              <w:t>reportCGI</w:t>
            </w:r>
            <w:r w:rsidRPr="00FA2BF4">
              <w:rPr>
                <w:rFonts w:ascii="Arial" w:eastAsia="Times New Roman" w:hAnsi="Arial"/>
                <w:sz w:val="18"/>
                <w:lang w:eastAsia="sv-SE"/>
              </w:rPr>
              <w:t xml:space="preserve"> procedure. The request may optionally contain information about the cell for which SN intends to configure </w:t>
            </w:r>
            <w:r w:rsidRPr="00FA2BF4">
              <w:rPr>
                <w:rFonts w:ascii="Arial" w:eastAsia="Times New Roman" w:hAnsi="Arial"/>
                <w:i/>
                <w:sz w:val="18"/>
                <w:lang w:eastAsia="sv-SE"/>
              </w:rPr>
              <w:t>reportCGI</w:t>
            </w:r>
            <w:r w:rsidRPr="00FA2BF4">
              <w:rPr>
                <w:rFonts w:ascii="Arial" w:eastAsia="Times New Roman" w:hAnsi="Arial"/>
                <w:sz w:val="18"/>
                <w:lang w:eastAsia="sv-SE"/>
              </w:rPr>
              <w:t xml:space="preserve"> procedure. In this version of the specification, the </w:t>
            </w:r>
            <w:r w:rsidRPr="00FA2BF4">
              <w:rPr>
                <w:rFonts w:ascii="Arial" w:eastAsia="Times New Roman" w:hAnsi="Arial"/>
                <w:i/>
                <w:sz w:val="18"/>
                <w:lang w:eastAsia="sv-SE"/>
              </w:rPr>
              <w:t>reportCGI-RequestNR</w:t>
            </w:r>
            <w:r w:rsidRPr="00FA2BF4">
              <w:rPr>
                <w:rFonts w:ascii="Arial" w:eastAsia="Times New Roman" w:hAnsi="Arial"/>
                <w:sz w:val="18"/>
                <w:lang w:eastAsia="sv-SE"/>
              </w:rPr>
              <w:t xml:space="preserve"> is used in (NG)EN-DC and NR-DC whereas </w:t>
            </w:r>
            <w:r w:rsidRPr="00FA2BF4">
              <w:rPr>
                <w:rFonts w:ascii="Arial" w:eastAsia="Times New Roman" w:hAnsi="Arial"/>
                <w:i/>
                <w:sz w:val="18"/>
                <w:lang w:eastAsia="sv-SE"/>
              </w:rPr>
              <w:t>reportCGI-RequestEUTRA</w:t>
            </w:r>
            <w:r w:rsidRPr="00FA2BF4">
              <w:rPr>
                <w:rFonts w:ascii="Arial" w:eastAsia="Times New Roman" w:hAnsi="Arial"/>
                <w:sz w:val="18"/>
                <w:lang w:eastAsia="sv-SE"/>
              </w:rPr>
              <w:t xml:space="preserve"> is used only for NE-DC.</w:t>
            </w:r>
          </w:p>
        </w:tc>
      </w:tr>
      <w:tr w:rsidR="00FA2BF4" w:rsidRPr="00FA2BF4" w14:paraId="5F559153"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17263E54"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b/>
                <w:bCs/>
                <w:i/>
                <w:iCs/>
                <w:sz w:val="18"/>
                <w:lang w:eastAsia="sv-SE"/>
              </w:rPr>
              <w:t>requestedBC-MRDC</w:t>
            </w:r>
          </w:p>
          <w:p w14:paraId="3131D217"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Used to request configuring a band combination and corresponding feature sets which are forbidden to use by MN (i.e. outside of the </w:t>
            </w:r>
            <w:r w:rsidRPr="00FA2BF4">
              <w:rPr>
                <w:rFonts w:ascii="Arial" w:eastAsia="Times New Roman" w:hAnsi="Arial"/>
                <w:i/>
                <w:sz w:val="18"/>
                <w:lang w:eastAsia="sv-SE"/>
              </w:rPr>
              <w:t>allowedBC-ListMRDC</w:t>
            </w:r>
            <w:r w:rsidRPr="00FA2BF4">
              <w:rPr>
                <w:rFonts w:ascii="Arial" w:eastAsia="Times New Roman" w:hAnsi="Arial"/>
                <w:sz w:val="18"/>
                <w:lang w:eastAsia="sv-SE"/>
              </w:rPr>
              <w:t>) to allow re-negotiation of the UE capabilities for SCG configuration.</w:t>
            </w:r>
          </w:p>
        </w:tc>
      </w:tr>
      <w:tr w:rsidR="00FA2BF4" w:rsidRPr="00FA2BF4" w14:paraId="5D05DD65" w14:textId="77777777" w:rsidTr="00234E55">
        <w:tc>
          <w:tcPr>
            <w:tcW w:w="14173" w:type="dxa"/>
            <w:tcBorders>
              <w:top w:val="single" w:sz="4" w:space="0" w:color="auto"/>
              <w:left w:val="single" w:sz="4" w:space="0" w:color="auto"/>
              <w:bottom w:val="single" w:sz="4" w:space="0" w:color="auto"/>
              <w:right w:val="single" w:sz="4" w:space="0" w:color="auto"/>
            </w:tcBorders>
          </w:tcPr>
          <w:p w14:paraId="70B4F63D"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requestedMaxInterFreqMeasIdSCG</w:t>
            </w:r>
          </w:p>
          <w:p w14:paraId="6957813D"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sz w:val="18"/>
                <w:lang w:eastAsia="sv-SE"/>
              </w:rPr>
              <w:t>Used to request the maximum number of allowed measurement identities to configure for inter-frequency measurement. This field is only used in NR-DC.</w:t>
            </w:r>
          </w:p>
        </w:tc>
      </w:tr>
      <w:tr w:rsidR="00FA2BF4" w:rsidRPr="00FA2BF4" w14:paraId="24EC8917" w14:textId="77777777" w:rsidTr="00234E55">
        <w:tc>
          <w:tcPr>
            <w:tcW w:w="14173" w:type="dxa"/>
            <w:tcBorders>
              <w:top w:val="single" w:sz="4" w:space="0" w:color="auto"/>
              <w:left w:val="single" w:sz="4" w:space="0" w:color="auto"/>
              <w:bottom w:val="single" w:sz="4" w:space="0" w:color="auto"/>
              <w:right w:val="single" w:sz="4" w:space="0" w:color="auto"/>
            </w:tcBorders>
          </w:tcPr>
          <w:p w14:paraId="450B5C8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requestedMaxIntraFreqMeasIdSCG</w:t>
            </w:r>
          </w:p>
          <w:p w14:paraId="5FE9BC60"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sz w:val="18"/>
                <w:lang w:eastAsia="sv-SE"/>
              </w:rPr>
              <w:t>Used to request the maximum number of allowed measurement identities to configure for intra-frequency measurement on each serving frequency.</w:t>
            </w:r>
          </w:p>
        </w:tc>
      </w:tr>
      <w:tr w:rsidR="00FA2BF4" w:rsidRPr="00FA2BF4" w14:paraId="2CED7031"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21540582"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requestedPDCCH-BlindDetectionSCG</w:t>
            </w:r>
          </w:p>
          <w:p w14:paraId="2F641103"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Requested value </w:t>
            </w:r>
            <w:r w:rsidRPr="00FA2BF4">
              <w:rPr>
                <w:rFonts w:ascii="Arial" w:eastAsia="Times New Roman" w:hAnsi="Arial"/>
                <w:sz w:val="18"/>
                <w:szCs w:val="18"/>
                <w:lang w:eastAsia="sv-SE"/>
              </w:rPr>
              <w:t>of the reference number of cells for PDCCH blind detection allowed to be configured for the SCG.</w:t>
            </w:r>
          </w:p>
        </w:tc>
      </w:tr>
      <w:tr w:rsidR="00FA2BF4" w:rsidRPr="00FA2BF4" w14:paraId="387BD2E4"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2BF5C1F2"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requestedP-MaxEUTRA</w:t>
            </w:r>
          </w:p>
          <w:p w14:paraId="0E1E38F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Requested value for the maximum power for the serving cells the UE can use in E-UTRA SCG. This field is only used in NE-DC.</w:t>
            </w:r>
          </w:p>
        </w:tc>
      </w:tr>
      <w:tr w:rsidR="00FA2BF4" w:rsidRPr="00FA2BF4" w14:paraId="0231BC6A"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01563E0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requestedP-MaxFR1</w:t>
            </w:r>
          </w:p>
          <w:p w14:paraId="6496A480"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Requested value for the maximum power for the serving cells on frequency range 1 (FR1) in this secondary cell group (see TS 38.104 [12]) the UE can use in NR SCG.</w:t>
            </w:r>
          </w:p>
        </w:tc>
      </w:tr>
      <w:tr w:rsidR="00FA2BF4" w:rsidRPr="00FA2BF4" w14:paraId="7EA9B85B"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4915DB64"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x-none"/>
              </w:rPr>
            </w:pPr>
            <w:r w:rsidRPr="00FA2BF4">
              <w:rPr>
                <w:rFonts w:ascii="Arial" w:eastAsia="Times New Roman" w:hAnsi="Arial"/>
                <w:b/>
                <w:bCs/>
                <w:i/>
                <w:iCs/>
                <w:sz w:val="18"/>
                <w:lang w:eastAsia="x-none"/>
              </w:rPr>
              <w:t>requestedP-MaxFR2</w:t>
            </w:r>
          </w:p>
          <w:p w14:paraId="668E5D9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Requested value for the maximum power for the serving cells on frequency range 2 (FR2) in this secondary cell group the UE can use in NR SCG. This field is only used in NR-DC.</w:t>
            </w:r>
          </w:p>
        </w:tc>
      </w:tr>
      <w:tr w:rsidR="00FA2BF4" w:rsidRPr="00FA2BF4" w14:paraId="3F3B49A8" w14:textId="77777777" w:rsidTr="00234E55">
        <w:tc>
          <w:tcPr>
            <w:tcW w:w="14173" w:type="dxa"/>
            <w:tcBorders>
              <w:top w:val="single" w:sz="4" w:space="0" w:color="auto"/>
              <w:left w:val="single" w:sz="4" w:space="0" w:color="auto"/>
              <w:bottom w:val="single" w:sz="4" w:space="0" w:color="auto"/>
              <w:right w:val="single" w:sz="4" w:space="0" w:color="auto"/>
            </w:tcBorders>
          </w:tcPr>
          <w:p w14:paraId="50126BF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requestedToffset</w:t>
            </w:r>
          </w:p>
          <w:p w14:paraId="6DC52577"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Cs/>
                <w:iCs/>
                <w:sz w:val="18"/>
                <w:lang w:eastAsia="sv-SE"/>
              </w:rPr>
            </w:pPr>
            <w:r w:rsidRPr="00FA2BF4">
              <w:rPr>
                <w:rFonts w:ascii="Arial" w:eastAsia="等线" w:hAnsi="Arial"/>
                <w:bCs/>
                <w:iCs/>
                <w:sz w:val="18"/>
                <w:lang w:eastAsia="ja-JP"/>
              </w:rPr>
              <w:t xml:space="preserve">Requests the new value for the time offset restriction used by the SN for scheduling SCG transmissions (i.e. </w:t>
            </w:r>
            <m:oMath>
              <m:sSubSup>
                <m:sSubSupPr>
                  <m:ctrlPr>
                    <w:rPr>
                      <w:rFonts w:ascii="Cambria Math" w:eastAsia="Times New Roman" w:hAnsi="Cambria Math" w:cs="Arial"/>
                      <w:i/>
                      <w:sz w:val="18"/>
                      <w:lang w:eastAsia="ja-JP"/>
                    </w:rPr>
                  </m:ctrlPr>
                </m:sSubSupPr>
                <m:e>
                  <m:r>
                    <w:rPr>
                      <w:rFonts w:ascii="Cambria Math" w:eastAsia="Times New Roman" w:hAnsi="Cambria Math" w:cs="Arial"/>
                      <w:lang w:eastAsia="ja-JP"/>
                    </w:rPr>
                    <m:t>T</m:t>
                  </m:r>
                </m:e>
                <m:sub>
                  <m:r>
                    <w:rPr>
                      <w:rFonts w:ascii="Cambria Math" w:eastAsia="Times New Roman" w:hAnsi="Cambria Math" w:cs="Arial"/>
                      <w:lang w:eastAsia="ja-JP"/>
                    </w:rPr>
                    <m:t>proc,SCG</m:t>
                  </m:r>
                </m:sub>
                <m:sup>
                  <m:r>
                    <w:rPr>
                      <w:rFonts w:ascii="Cambria Math" w:eastAsia="Times New Roman" w:hAnsi="Cambria Math" w:cs="Arial"/>
                      <w:lang w:eastAsia="ja-JP"/>
                    </w:rPr>
                    <m:t>max</m:t>
                  </m:r>
                </m:sup>
              </m:sSubSup>
              <m:r>
                <w:rPr>
                  <w:rFonts w:ascii="Cambria Math" w:eastAsia="Times New Roman" w:hAnsi="Cambria Math" w:cs="Arial"/>
                  <w:lang w:eastAsia="ja-JP"/>
                </w:rPr>
                <m:t xml:space="preserve">,  </m:t>
              </m:r>
            </m:oMath>
            <w:r w:rsidRPr="00FA2BF4">
              <w:rPr>
                <w:rFonts w:ascii="Arial" w:eastAsia="等线" w:hAnsi="Arial"/>
                <w:bCs/>
                <w:iCs/>
                <w:sz w:val="18"/>
                <w:lang w:eastAsia="ja-JP"/>
              </w:rPr>
              <w:t xml:space="preserve">see TS 38.213 [13]). This field is used in NR-DC only when the fields </w:t>
            </w:r>
            <w:r w:rsidRPr="00FA2BF4">
              <w:rPr>
                <w:rFonts w:ascii="Arial" w:eastAsia="等线" w:hAnsi="Arial"/>
                <w:bCs/>
                <w:i/>
                <w:sz w:val="18"/>
                <w:lang w:eastAsia="ja-JP"/>
              </w:rPr>
              <w:t>nrdc-PC-mode-FR1-r16</w:t>
            </w:r>
            <w:r w:rsidRPr="00FA2BF4">
              <w:rPr>
                <w:rFonts w:ascii="Arial" w:eastAsia="等线" w:hAnsi="Arial"/>
                <w:bCs/>
                <w:iCs/>
                <w:sz w:val="18"/>
                <w:lang w:eastAsia="ja-JP"/>
              </w:rPr>
              <w:t xml:space="preserve"> or </w:t>
            </w:r>
            <w:r w:rsidRPr="00FA2BF4">
              <w:rPr>
                <w:rFonts w:ascii="Arial" w:eastAsia="等线" w:hAnsi="Arial"/>
                <w:bCs/>
                <w:i/>
                <w:sz w:val="18"/>
                <w:lang w:eastAsia="ja-JP"/>
              </w:rPr>
              <w:t>nrdc-PC-mode-FR2-r16</w:t>
            </w:r>
            <w:r w:rsidRPr="00FA2BF4">
              <w:rPr>
                <w:rFonts w:ascii="Arial" w:eastAsia="等线" w:hAnsi="Arial"/>
                <w:bCs/>
                <w:iCs/>
                <w:sz w:val="18"/>
                <w:lang w:eastAsia="ja-JP"/>
              </w:rPr>
              <w:t xml:space="preserve"> are set to dynamic. Value ms0dot5 corresponds to 0.5 ms, value ms0dot75 corresponds to 0.75 ms, value ms1 corresponds to 1ms and so on.</w:t>
            </w:r>
          </w:p>
        </w:tc>
      </w:tr>
      <w:tr w:rsidR="00FA2BF4" w:rsidRPr="00FA2BF4" w14:paraId="0D37A046"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60857C9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scellFrequenciesSN-EUTRA, scellFrequenciesSN-NR</w:t>
            </w:r>
          </w:p>
          <w:p w14:paraId="7C095610"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 xml:space="preserve">Indicates the frequency of all SCells with SSB configured in SCG. The field </w:t>
            </w:r>
            <w:r w:rsidRPr="00FA2BF4">
              <w:rPr>
                <w:rFonts w:ascii="Arial" w:eastAsia="Times New Roman" w:hAnsi="Arial"/>
                <w:i/>
                <w:iCs/>
                <w:sz w:val="18"/>
                <w:lang w:eastAsia="sv-SE"/>
              </w:rPr>
              <w:t>scellFrequenciesSN-EUTRA</w:t>
            </w:r>
            <w:r w:rsidRPr="00FA2BF4">
              <w:rPr>
                <w:rFonts w:ascii="Arial" w:eastAsia="Times New Roman" w:hAnsi="Arial"/>
                <w:sz w:val="18"/>
                <w:lang w:eastAsia="sv-SE"/>
              </w:rPr>
              <w:t xml:space="preserve"> is used in NE-DC; the field </w:t>
            </w:r>
            <w:r w:rsidRPr="00FA2BF4">
              <w:rPr>
                <w:rFonts w:ascii="Arial" w:eastAsia="Times New Roman" w:hAnsi="Arial"/>
                <w:i/>
                <w:iCs/>
                <w:sz w:val="18"/>
                <w:lang w:eastAsia="sv-SE"/>
              </w:rPr>
              <w:t>scellFrequenciesSN-NR</w:t>
            </w:r>
            <w:r w:rsidRPr="00FA2BF4">
              <w:rPr>
                <w:rFonts w:ascii="Arial" w:eastAsia="Times New Roman" w:hAnsi="Arial"/>
                <w:sz w:val="18"/>
                <w:lang w:eastAsia="sv-SE"/>
              </w:rPr>
              <w:t xml:space="preserve"> is used in (NG)EN-DC and NR-DC. In (NG)EN-DC, the field is optionally provided to the MN. </w:t>
            </w:r>
            <w:r w:rsidRPr="00FA2BF4">
              <w:rPr>
                <w:rFonts w:ascii="Arial" w:eastAsia="Times New Roman" w:hAnsi="Arial"/>
                <w:i/>
                <w:iCs/>
                <w:sz w:val="18"/>
                <w:lang w:eastAsia="sv-SE"/>
              </w:rPr>
              <w:t>scellFrequenciesSN-NR</w:t>
            </w:r>
            <w:r w:rsidRPr="00FA2BF4">
              <w:rPr>
                <w:rFonts w:ascii="Arial" w:eastAsia="Times New Roman" w:hAnsi="Arial"/>
                <w:sz w:val="18"/>
                <w:lang w:eastAsia="sv-SE"/>
              </w:rPr>
              <w:t xml:space="preserve"> indicates </w:t>
            </w:r>
            <w:r w:rsidRPr="00FA2BF4">
              <w:rPr>
                <w:rFonts w:ascii="Arial" w:eastAsia="Times New Roman" w:hAnsi="Arial"/>
                <w:i/>
                <w:iCs/>
                <w:sz w:val="18"/>
                <w:lang w:eastAsia="sv-SE"/>
              </w:rPr>
              <w:t>absoluteFrequencySSB</w:t>
            </w:r>
            <w:r w:rsidRPr="00FA2BF4">
              <w:rPr>
                <w:rFonts w:ascii="Arial" w:eastAsia="Times New Roman" w:hAnsi="Arial"/>
                <w:sz w:val="18"/>
                <w:lang w:eastAsia="sv-SE"/>
              </w:rPr>
              <w:t>.</w:t>
            </w:r>
          </w:p>
        </w:tc>
      </w:tr>
      <w:tr w:rsidR="00FA2BF4" w:rsidRPr="00FA2BF4" w14:paraId="1322D7BC"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2A0C45A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scg-CellGroupConfig</w:t>
            </w:r>
          </w:p>
          <w:p w14:paraId="33D9795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Contains the </w:t>
            </w:r>
            <w:r w:rsidRPr="00FA2BF4">
              <w:rPr>
                <w:rFonts w:ascii="Arial" w:eastAsia="Times New Roman" w:hAnsi="Arial"/>
                <w:i/>
                <w:sz w:val="18"/>
                <w:lang w:eastAsia="sv-SE"/>
              </w:rPr>
              <w:t>RRCReconfiguration</w:t>
            </w:r>
            <w:r w:rsidRPr="00FA2BF4">
              <w:rPr>
                <w:rFonts w:ascii="Arial" w:eastAsia="Times New Roman" w:hAnsi="Arial"/>
                <w:sz w:val="18"/>
                <w:lang w:eastAsia="sv-SE"/>
              </w:rPr>
              <w:t xml:space="preserve"> message (containing only </w:t>
            </w:r>
            <w:r w:rsidRPr="00FA2BF4">
              <w:rPr>
                <w:rFonts w:ascii="Arial" w:eastAsia="Times New Roman" w:hAnsi="Arial"/>
                <w:i/>
                <w:sz w:val="18"/>
                <w:lang w:eastAsia="sv-SE"/>
              </w:rPr>
              <w:t>secondaryCellGroup</w:t>
            </w:r>
            <w:r w:rsidRPr="00FA2BF4">
              <w:rPr>
                <w:rFonts w:ascii="Arial" w:eastAsia="Times New Roman" w:hAnsi="Arial"/>
                <w:sz w:val="18"/>
                <w:lang w:eastAsia="sv-SE"/>
              </w:rPr>
              <w:t xml:space="preserve"> and/or </w:t>
            </w:r>
            <w:r w:rsidRPr="00FA2BF4">
              <w:rPr>
                <w:rFonts w:ascii="Arial" w:eastAsia="Times New Roman" w:hAnsi="Arial"/>
                <w:i/>
                <w:sz w:val="18"/>
                <w:lang w:eastAsia="sv-SE"/>
              </w:rPr>
              <w:t>measConfig</w:t>
            </w:r>
            <w:r w:rsidRPr="00FA2BF4">
              <w:rPr>
                <w:rFonts w:ascii="Arial" w:eastAsia="Times New Roman" w:hAnsi="Arial"/>
                <w:sz w:val="18"/>
                <w:lang w:eastAsia="ja-JP"/>
              </w:rPr>
              <w:t xml:space="preserve"> and/or </w:t>
            </w:r>
            <w:r w:rsidRPr="00FA2BF4">
              <w:rPr>
                <w:rFonts w:ascii="Arial" w:eastAsia="Times New Roman" w:hAnsi="Arial"/>
                <w:i/>
                <w:sz w:val="18"/>
                <w:lang w:eastAsia="ja-JP"/>
              </w:rPr>
              <w:t>otherConfig</w:t>
            </w:r>
            <w:r w:rsidRPr="00FA2BF4">
              <w:rPr>
                <w:rFonts w:ascii="Arial" w:eastAsia="Times New Roman" w:hAnsi="Arial"/>
                <w:sz w:val="18"/>
                <w:lang w:eastAsia="ja-JP"/>
              </w:rPr>
              <w:t xml:space="preserve"> and/or </w:t>
            </w:r>
            <w:r w:rsidRPr="00FA2BF4">
              <w:rPr>
                <w:rFonts w:ascii="Arial" w:eastAsia="Times New Roman" w:hAnsi="Arial"/>
                <w:i/>
                <w:sz w:val="18"/>
                <w:lang w:eastAsia="ja-JP"/>
              </w:rPr>
              <w:t>conditionalReconfiguration</w:t>
            </w:r>
            <w:r w:rsidRPr="00FA2BF4">
              <w:rPr>
                <w:rFonts w:ascii="Arial" w:eastAsia="Times New Roman" w:hAnsi="Arial"/>
                <w:sz w:val="18"/>
                <w:lang w:eastAsia="ja-JP"/>
              </w:rPr>
              <w:t xml:space="preserve"> and/or </w:t>
            </w:r>
            <w:r w:rsidRPr="00FA2BF4">
              <w:rPr>
                <w:rFonts w:ascii="Arial" w:eastAsia="Times New Roman" w:hAnsi="Arial"/>
                <w:i/>
                <w:sz w:val="18"/>
                <w:lang w:eastAsia="ja-JP"/>
              </w:rPr>
              <w:t>bap-Config</w:t>
            </w:r>
            <w:r w:rsidRPr="00FA2BF4">
              <w:rPr>
                <w:rFonts w:ascii="Arial" w:eastAsia="Times New Roman" w:hAnsi="Arial"/>
                <w:sz w:val="18"/>
                <w:lang w:eastAsia="ja-JP"/>
              </w:rPr>
              <w:t xml:space="preserve"> and/or </w:t>
            </w:r>
            <w:r w:rsidRPr="00FA2BF4">
              <w:rPr>
                <w:rFonts w:ascii="Arial" w:eastAsia="Times New Roman" w:hAnsi="Arial"/>
                <w:i/>
                <w:sz w:val="18"/>
                <w:lang w:eastAsia="ja-JP"/>
              </w:rPr>
              <w:t>iab-IP-AddressConfigurationList</w:t>
            </w:r>
            <w:r w:rsidRPr="00FA2BF4">
              <w:rPr>
                <w:rFonts w:ascii="Arial" w:eastAsia="Times New Roman" w:hAnsi="Arial"/>
                <w:iCs/>
                <w:sz w:val="18"/>
                <w:lang w:eastAsia="ja-JP"/>
              </w:rPr>
              <w:t>)</w:t>
            </w:r>
            <w:r w:rsidRPr="00FA2BF4">
              <w:rPr>
                <w:rFonts w:ascii="Arial" w:eastAsia="Times New Roman" w:hAnsi="Arial"/>
                <w:sz w:val="18"/>
                <w:lang w:eastAsia="sv-SE"/>
              </w:rPr>
              <w:t>:</w:t>
            </w:r>
          </w:p>
          <w:p w14:paraId="39114F6E" w14:textId="77777777" w:rsidR="00FA2BF4" w:rsidRPr="00FA2BF4" w:rsidRDefault="00FA2BF4" w:rsidP="00FA2BF4">
            <w:pPr>
              <w:overflowPunct w:val="0"/>
              <w:autoSpaceDE w:val="0"/>
              <w:autoSpaceDN w:val="0"/>
              <w:adjustRightInd w:val="0"/>
              <w:spacing w:line="240" w:lineRule="auto"/>
              <w:ind w:left="568" w:hanging="284"/>
              <w:jc w:val="left"/>
              <w:textAlignment w:val="baseline"/>
              <w:rPr>
                <w:rFonts w:ascii="Arial" w:eastAsia="Times New Roman" w:hAnsi="Arial" w:cs="Arial"/>
                <w:sz w:val="18"/>
                <w:szCs w:val="18"/>
                <w:lang w:eastAsia="sv-SE"/>
              </w:rPr>
            </w:pPr>
            <w:r w:rsidRPr="00FA2BF4">
              <w:rPr>
                <w:rFonts w:ascii="Arial" w:eastAsia="Times New Roman" w:hAnsi="Arial" w:cs="Arial"/>
                <w:sz w:val="18"/>
                <w:szCs w:val="18"/>
                <w:lang w:eastAsia="sv-SE"/>
              </w:rPr>
              <w:t>-</w:t>
            </w:r>
            <w:r w:rsidRPr="00FA2BF4">
              <w:rPr>
                <w:rFonts w:ascii="Arial" w:eastAsia="Times New Roman" w:hAnsi="Arial" w:cs="Arial"/>
                <w:sz w:val="18"/>
                <w:szCs w:val="18"/>
                <w:lang w:eastAsia="sv-SE"/>
              </w:rPr>
              <w:tab/>
              <w:t xml:space="preserve">to be sent to the UE, used upon SCG establishment or modification (only when the SCG is not released by the SN), as generated (entirely) by the (target) SgNB. In this case, the SN sets the </w:t>
            </w:r>
            <w:r w:rsidRPr="00FA2BF4">
              <w:rPr>
                <w:rFonts w:ascii="Arial" w:eastAsia="Times New Roman" w:hAnsi="Arial" w:cs="Arial"/>
                <w:i/>
                <w:sz w:val="18"/>
                <w:szCs w:val="18"/>
                <w:lang w:eastAsia="sv-SE"/>
              </w:rPr>
              <w:t>RRCReconfiguration</w:t>
            </w:r>
            <w:r w:rsidRPr="00FA2BF4">
              <w:rPr>
                <w:rFonts w:ascii="Arial" w:eastAsia="Times New Roman" w:hAnsi="Arial" w:cs="Arial"/>
                <w:sz w:val="18"/>
                <w:szCs w:val="18"/>
                <w:lang w:eastAsia="sv-SE"/>
              </w:rPr>
              <w:t xml:space="preserve"> message in accordance with clause 6 e.g. regarding</w:t>
            </w:r>
            <w:r w:rsidRPr="00FA2BF4">
              <w:rPr>
                <w:rFonts w:ascii="Arial" w:eastAsiaTheme="minorEastAsia" w:hAnsi="Arial" w:cs="Arial"/>
                <w:sz w:val="18"/>
                <w:szCs w:val="18"/>
                <w:lang w:eastAsia="sv-SE"/>
              </w:rPr>
              <w:t xml:space="preserve"> the "Need" or "Cond" statements.</w:t>
            </w:r>
          </w:p>
          <w:p w14:paraId="682111B7" w14:textId="77777777" w:rsidR="00FA2BF4" w:rsidRPr="00FA2BF4" w:rsidRDefault="00FA2BF4" w:rsidP="00FA2BF4">
            <w:pPr>
              <w:overflowPunct w:val="0"/>
              <w:autoSpaceDE w:val="0"/>
              <w:autoSpaceDN w:val="0"/>
              <w:adjustRightInd w:val="0"/>
              <w:spacing w:line="240" w:lineRule="auto"/>
              <w:ind w:left="568" w:hanging="284"/>
              <w:jc w:val="left"/>
              <w:textAlignment w:val="baseline"/>
              <w:rPr>
                <w:rFonts w:eastAsia="Times New Roman" w:cs="Arial"/>
                <w:szCs w:val="18"/>
                <w:lang w:eastAsia="sv-SE"/>
              </w:rPr>
            </w:pPr>
            <w:r w:rsidRPr="00FA2BF4">
              <w:rPr>
                <w:rFonts w:ascii="Arial" w:eastAsia="Times New Roman" w:hAnsi="Arial" w:cs="Arial"/>
                <w:sz w:val="18"/>
                <w:szCs w:val="18"/>
                <w:lang w:eastAsia="sv-SE"/>
              </w:rPr>
              <w:t xml:space="preserve"> or</w:t>
            </w:r>
          </w:p>
          <w:p w14:paraId="57B182C1" w14:textId="77777777" w:rsidR="00FA2BF4" w:rsidRPr="00FA2BF4" w:rsidRDefault="00FA2BF4" w:rsidP="00FA2BF4">
            <w:pPr>
              <w:overflowPunct w:val="0"/>
              <w:autoSpaceDE w:val="0"/>
              <w:autoSpaceDN w:val="0"/>
              <w:adjustRightInd w:val="0"/>
              <w:spacing w:line="240" w:lineRule="auto"/>
              <w:ind w:left="568" w:hanging="284"/>
              <w:jc w:val="left"/>
              <w:textAlignment w:val="baseline"/>
              <w:rPr>
                <w:rFonts w:ascii="Arial" w:eastAsia="Times New Roman" w:hAnsi="Arial" w:cs="Arial"/>
                <w:sz w:val="18"/>
                <w:szCs w:val="18"/>
                <w:lang w:eastAsia="sv-SE"/>
              </w:rPr>
            </w:pPr>
            <w:r w:rsidRPr="00FA2BF4">
              <w:rPr>
                <w:rFonts w:ascii="Arial" w:eastAsia="Times New Roman" w:hAnsi="Arial" w:cs="Arial"/>
                <w:sz w:val="18"/>
                <w:szCs w:val="18"/>
                <w:lang w:eastAsia="sv-SE"/>
              </w:rPr>
              <w:t>-</w:t>
            </w:r>
            <w:r w:rsidRPr="00FA2BF4">
              <w:rPr>
                <w:rFonts w:ascii="Arial" w:eastAsia="Times New Roman" w:hAnsi="Arial" w:cs="Arial"/>
                <w:sz w:val="18"/>
                <w:szCs w:val="18"/>
                <w:lang w:eastAsia="sv-SE"/>
              </w:rPr>
              <w:tab/>
              <w:t xml:space="preserve">including the current SCG configuration of the UE, when provided in response to a query from MN, or in SN triggered SN change in order to enable delta signaling by the target SN. In this case, the SN sets the </w:t>
            </w:r>
            <w:r w:rsidRPr="00FA2BF4">
              <w:rPr>
                <w:rFonts w:ascii="Arial" w:eastAsia="Times New Roman" w:hAnsi="Arial" w:cs="Arial"/>
                <w:i/>
                <w:sz w:val="18"/>
                <w:szCs w:val="18"/>
                <w:lang w:eastAsia="sv-SE"/>
              </w:rPr>
              <w:t>RRCReconfiguration</w:t>
            </w:r>
            <w:r w:rsidRPr="00FA2BF4">
              <w:rPr>
                <w:rFonts w:ascii="Arial" w:eastAsia="Times New Roman" w:hAnsi="Arial" w:cs="Arial"/>
                <w:sz w:val="18"/>
                <w:szCs w:val="18"/>
                <w:lang w:eastAsia="sv-SE"/>
              </w:rPr>
              <w:t xml:space="preserve"> message in accordance with clause 11.2.3.</w:t>
            </w:r>
          </w:p>
          <w:p w14:paraId="4FF207D2"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eastAsia="Times New Roman" w:cs="Arial"/>
                <w:szCs w:val="18"/>
                <w:lang w:eastAsia="sv-SE"/>
              </w:rPr>
            </w:pPr>
            <w:r w:rsidRPr="00FA2BF4">
              <w:rPr>
                <w:rFonts w:ascii="Arial" w:eastAsia="Times New Roman" w:hAnsi="Arial"/>
                <w:sz w:val="18"/>
                <w:lang w:eastAsia="sv-SE"/>
              </w:rPr>
              <w:t>The field is absent if neither SCG (re)configuration nor SCG configuration query nor SN triggered SN change is performed, e.g. at inter-node capability/configuration coordination which does not result in SCG (re)configuration towards the UE. The field is also absent upon an SCG release triggered by the SN. This field is not applicable in NE-DC.</w:t>
            </w:r>
          </w:p>
        </w:tc>
      </w:tr>
      <w:tr w:rsidR="00FA2BF4" w:rsidRPr="00FA2BF4" w14:paraId="6B20DDB9"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3ABB15F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lastRenderedPageBreak/>
              <w:t>scg-CellGroupConfigEUTRA</w:t>
            </w:r>
          </w:p>
          <w:p w14:paraId="3646C0A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Cs/>
                <w:iCs/>
                <w:kern w:val="2"/>
                <w:sz w:val="18"/>
                <w:lang w:eastAsia="sv-SE"/>
              </w:rPr>
            </w:pPr>
            <w:r w:rsidRPr="00FA2BF4">
              <w:rPr>
                <w:rFonts w:ascii="Arial" w:eastAsia="Times New Roman" w:hAnsi="Arial"/>
                <w:sz w:val="18"/>
                <w:lang w:eastAsia="sv-SE"/>
              </w:rPr>
              <w:t xml:space="preserve">Includes the </w:t>
            </w:r>
            <w:r w:rsidRPr="00FA2BF4">
              <w:rPr>
                <w:rFonts w:ascii="Arial" w:eastAsia="Times New Roman" w:hAnsi="Arial"/>
                <w:bCs/>
                <w:noProof/>
                <w:sz w:val="18"/>
                <w:lang w:eastAsia="en-GB"/>
              </w:rPr>
              <w:t xml:space="preserve">E-UTRA </w:t>
            </w:r>
            <w:r w:rsidRPr="00FA2BF4">
              <w:rPr>
                <w:rFonts w:ascii="Arial" w:eastAsia="Times New Roman" w:hAnsi="Arial"/>
                <w:bCs/>
                <w:i/>
                <w:noProof/>
                <w:sz w:val="18"/>
                <w:lang w:eastAsia="en-GB"/>
              </w:rPr>
              <w:t>RRCConnectionReconfiguration</w:t>
            </w:r>
            <w:r w:rsidRPr="00FA2BF4">
              <w:rPr>
                <w:rFonts w:ascii="Arial" w:eastAsia="Times New Roman" w:hAnsi="Arial"/>
                <w:bCs/>
                <w:noProof/>
                <w:sz w:val="18"/>
                <w:lang w:eastAsia="en-GB"/>
              </w:rPr>
              <w:t xml:space="preserve"> message as specified in TS 36.331 [10].</w:t>
            </w:r>
            <w:r w:rsidRPr="00FA2BF4">
              <w:rPr>
                <w:rFonts w:ascii="Arial" w:eastAsia="Times New Roman" w:hAnsi="Arial"/>
                <w:sz w:val="18"/>
                <w:lang w:eastAsia="zh-CN"/>
              </w:rPr>
              <w:t xml:space="preserve"> In this version of the specification, the E-UTRA RRC message can only include the field </w:t>
            </w:r>
            <w:r w:rsidRPr="00FA2BF4">
              <w:rPr>
                <w:rFonts w:ascii="Arial" w:eastAsia="Times New Roman" w:hAnsi="Arial"/>
                <w:i/>
                <w:sz w:val="18"/>
                <w:lang w:eastAsia="zh-CN"/>
              </w:rPr>
              <w:t>scg-Configuration</w:t>
            </w:r>
            <w:r w:rsidRPr="00FA2BF4">
              <w:rPr>
                <w:rFonts w:ascii="Arial" w:eastAsia="Times New Roman" w:hAnsi="Arial"/>
                <w:iCs/>
                <w:sz w:val="18"/>
                <w:lang w:eastAsia="zh-CN"/>
              </w:rPr>
              <w:t>:</w:t>
            </w:r>
          </w:p>
          <w:p w14:paraId="5359C6A5" w14:textId="77777777" w:rsidR="00FA2BF4" w:rsidRPr="00FA2BF4" w:rsidRDefault="00FA2BF4" w:rsidP="00FA2BF4">
            <w:pPr>
              <w:overflowPunct w:val="0"/>
              <w:autoSpaceDE w:val="0"/>
              <w:autoSpaceDN w:val="0"/>
              <w:adjustRightInd w:val="0"/>
              <w:spacing w:line="240" w:lineRule="auto"/>
              <w:ind w:left="568" w:hanging="284"/>
              <w:jc w:val="left"/>
              <w:textAlignment w:val="baseline"/>
              <w:rPr>
                <w:rFonts w:ascii="Arial" w:eastAsia="Times New Roman" w:hAnsi="Arial"/>
                <w:bCs/>
                <w:noProof/>
                <w:kern w:val="2"/>
                <w:sz w:val="18"/>
                <w:lang w:eastAsia="zh-CN"/>
              </w:rPr>
            </w:pPr>
            <w:r w:rsidRPr="00FA2BF4">
              <w:rPr>
                <w:rFonts w:ascii="Arial" w:eastAsia="Times New Roman" w:hAnsi="Arial" w:cs="Arial"/>
                <w:sz w:val="18"/>
                <w:szCs w:val="18"/>
                <w:lang w:eastAsia="x-none"/>
              </w:rPr>
              <w:t>-</w:t>
            </w:r>
            <w:r w:rsidRPr="00FA2BF4">
              <w:rPr>
                <w:rFonts w:ascii="Arial" w:eastAsia="Times New Roman" w:hAnsi="Arial" w:cs="Arial"/>
                <w:sz w:val="18"/>
                <w:szCs w:val="18"/>
                <w:lang w:eastAsia="x-none"/>
              </w:rPr>
              <w:tab/>
              <w:t xml:space="preserve">to be sent to the UE, </w:t>
            </w:r>
            <w:r w:rsidRPr="00FA2BF4">
              <w:rPr>
                <w:rFonts w:ascii="Arial" w:eastAsia="Times New Roman" w:hAnsi="Arial"/>
                <w:sz w:val="18"/>
                <w:lang w:eastAsia="sv-SE"/>
              </w:rPr>
              <w:t>used</w:t>
            </w:r>
            <w:r w:rsidRPr="00FA2BF4">
              <w:rPr>
                <w:rFonts w:ascii="Arial" w:eastAsia="Times New Roman" w:hAnsi="Arial"/>
                <w:sz w:val="18"/>
                <w:lang w:eastAsia="ja-JP"/>
              </w:rPr>
              <w:t xml:space="preserve"> to (re-)configure the SCG configuration upon SCG establishment or modification </w:t>
            </w:r>
            <w:r w:rsidRPr="00FA2BF4">
              <w:rPr>
                <w:rFonts w:ascii="Arial" w:eastAsia="Times New Roman" w:hAnsi="Arial" w:cs="Arial"/>
                <w:sz w:val="18"/>
                <w:szCs w:val="18"/>
                <w:lang w:eastAsia="sv-SE"/>
              </w:rPr>
              <w:t>(only when the SCG is not released by the SN)</w:t>
            </w:r>
            <w:r w:rsidRPr="00FA2BF4">
              <w:rPr>
                <w:rFonts w:ascii="Arial" w:eastAsia="Times New Roman" w:hAnsi="Arial"/>
                <w:sz w:val="18"/>
                <w:lang w:eastAsia="ja-JP"/>
              </w:rPr>
              <w:t>, as generated (entirely) by the (target) SeNB</w:t>
            </w:r>
            <w:r w:rsidRPr="00FA2BF4">
              <w:rPr>
                <w:rFonts w:ascii="Arial" w:eastAsia="Times New Roman" w:hAnsi="Arial"/>
                <w:kern w:val="2"/>
                <w:sz w:val="18"/>
                <w:lang w:eastAsia="ja-JP"/>
              </w:rPr>
              <w:t xml:space="preserve">. </w:t>
            </w:r>
            <w:r w:rsidRPr="00FA2BF4">
              <w:rPr>
                <w:rFonts w:ascii="Arial" w:eastAsia="Times New Roman" w:hAnsi="Arial"/>
                <w:bCs/>
                <w:noProof/>
                <w:kern w:val="2"/>
                <w:sz w:val="18"/>
                <w:lang w:eastAsia="zh-CN"/>
              </w:rPr>
              <w:t xml:space="preserve">In this case, the SN sets the </w:t>
            </w:r>
            <w:r w:rsidRPr="00FA2BF4">
              <w:rPr>
                <w:rFonts w:ascii="Arial" w:eastAsia="Times New Roman" w:hAnsi="Arial"/>
                <w:bCs/>
                <w:i/>
                <w:noProof/>
                <w:kern w:val="2"/>
                <w:sz w:val="18"/>
                <w:lang w:eastAsia="zh-CN"/>
              </w:rPr>
              <w:t>scg-Configuration</w:t>
            </w:r>
            <w:r w:rsidRPr="00FA2BF4">
              <w:rPr>
                <w:rFonts w:ascii="Arial" w:eastAsia="Times New Roman" w:hAnsi="Arial"/>
                <w:bCs/>
                <w:noProof/>
                <w:kern w:val="2"/>
                <w:sz w:val="18"/>
                <w:lang w:eastAsia="zh-CN"/>
              </w:rPr>
              <w:t xml:space="preserve"> within the EUTRA</w:t>
            </w:r>
            <w:r w:rsidRPr="00FA2BF4">
              <w:rPr>
                <w:rFonts w:ascii="Arial" w:eastAsia="Times New Roman" w:hAnsi="Arial"/>
                <w:bCs/>
                <w:i/>
                <w:noProof/>
                <w:sz w:val="18"/>
                <w:lang w:eastAsia="en-GB"/>
              </w:rPr>
              <w:t xml:space="preserve"> RRCConnectionReconfiguration</w:t>
            </w:r>
            <w:r w:rsidRPr="00FA2BF4">
              <w:rPr>
                <w:rFonts w:ascii="Arial" w:eastAsia="Times New Roman" w:hAnsi="Arial"/>
                <w:bCs/>
                <w:noProof/>
                <w:kern w:val="2"/>
                <w:sz w:val="18"/>
                <w:lang w:eastAsia="zh-CN"/>
              </w:rPr>
              <w:t xml:space="preserve"> message in accordance with clause 6 in TS 36.331 [10] e.g. regarding the "Need" or "Cond" statements.</w:t>
            </w:r>
          </w:p>
          <w:p w14:paraId="36268B13" w14:textId="77777777" w:rsidR="00FA2BF4" w:rsidRPr="00FA2BF4" w:rsidRDefault="00FA2BF4" w:rsidP="00FA2BF4">
            <w:pPr>
              <w:overflowPunct w:val="0"/>
              <w:autoSpaceDE w:val="0"/>
              <w:autoSpaceDN w:val="0"/>
              <w:adjustRightInd w:val="0"/>
              <w:spacing w:line="240" w:lineRule="auto"/>
              <w:ind w:left="568" w:hanging="284"/>
              <w:jc w:val="left"/>
              <w:textAlignment w:val="baseline"/>
              <w:rPr>
                <w:rFonts w:eastAsia="Times New Roman" w:cs="Arial"/>
                <w:szCs w:val="18"/>
                <w:lang w:eastAsia="x-none"/>
              </w:rPr>
            </w:pPr>
            <w:r w:rsidRPr="00FA2BF4">
              <w:rPr>
                <w:rFonts w:ascii="Arial" w:eastAsia="Times New Roman" w:hAnsi="Arial" w:cs="Arial"/>
                <w:sz w:val="18"/>
                <w:szCs w:val="18"/>
                <w:lang w:eastAsia="x-none"/>
              </w:rPr>
              <w:t>or</w:t>
            </w:r>
          </w:p>
          <w:p w14:paraId="7FB2174A" w14:textId="77777777" w:rsidR="00FA2BF4" w:rsidRPr="00FA2BF4" w:rsidRDefault="00FA2BF4" w:rsidP="00FA2BF4">
            <w:pPr>
              <w:overflowPunct w:val="0"/>
              <w:autoSpaceDE w:val="0"/>
              <w:autoSpaceDN w:val="0"/>
              <w:adjustRightInd w:val="0"/>
              <w:spacing w:line="240" w:lineRule="auto"/>
              <w:ind w:left="568" w:hanging="284"/>
              <w:jc w:val="left"/>
              <w:textAlignment w:val="baseline"/>
              <w:rPr>
                <w:rFonts w:ascii="Arial" w:eastAsia="Times New Roman" w:hAnsi="Arial" w:cs="Arial"/>
                <w:sz w:val="18"/>
                <w:szCs w:val="18"/>
                <w:lang w:eastAsia="x-none"/>
              </w:rPr>
            </w:pPr>
            <w:r w:rsidRPr="00FA2BF4">
              <w:rPr>
                <w:rFonts w:ascii="Arial" w:eastAsia="Times New Roman" w:hAnsi="Arial" w:cs="Arial"/>
                <w:sz w:val="18"/>
                <w:szCs w:val="18"/>
                <w:lang w:eastAsia="x-none"/>
              </w:rPr>
              <w:t>-</w:t>
            </w:r>
            <w:r w:rsidRPr="00FA2BF4">
              <w:rPr>
                <w:rFonts w:ascii="Arial" w:eastAsia="Times New Roman" w:hAnsi="Arial" w:cs="Arial"/>
                <w:sz w:val="18"/>
                <w:szCs w:val="18"/>
                <w:lang w:eastAsia="x-none"/>
              </w:rPr>
              <w:tab/>
              <w:t>including the current SCG configuration of the UE, when provided in response to a query from MN, or in SN triggered SN change in order to enable delta signalling by the target SN.</w:t>
            </w:r>
          </w:p>
          <w:p w14:paraId="6E34655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Cs/>
                <w:iCs/>
                <w:kern w:val="2"/>
                <w:sz w:val="18"/>
                <w:lang w:eastAsia="sv-SE"/>
              </w:rPr>
              <w:t xml:space="preserve">The field is absent if neither SCG (re)configuration nor SCG configuration query nor SN triggered SN change is performed, e.g. at inter-node capability/configuration coordination which does not result in SCG (re)configuration towards the UE. </w:t>
            </w:r>
            <w:r w:rsidRPr="00FA2BF4">
              <w:rPr>
                <w:rFonts w:ascii="Arial" w:eastAsia="Times New Roman" w:hAnsi="Arial"/>
                <w:sz w:val="18"/>
                <w:lang w:eastAsia="sv-SE"/>
              </w:rPr>
              <w:t xml:space="preserve">The field is also absent upon an SCG release triggered by the SN. </w:t>
            </w:r>
            <w:r w:rsidRPr="00FA2BF4">
              <w:rPr>
                <w:rFonts w:ascii="Arial" w:eastAsia="Times New Roman" w:hAnsi="Arial"/>
                <w:bCs/>
                <w:iCs/>
                <w:kern w:val="2"/>
                <w:sz w:val="18"/>
                <w:lang w:eastAsia="sv-SE"/>
              </w:rPr>
              <w:t>This field is only used in NE-DC.</w:t>
            </w:r>
          </w:p>
        </w:tc>
      </w:tr>
      <w:tr w:rsidR="00FA2BF4" w:rsidRPr="00FA2BF4" w14:paraId="31CEEA6E"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66E6ECAE"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scg-RB-Config</w:t>
            </w:r>
          </w:p>
          <w:p w14:paraId="4412AD6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Contains the IE </w:t>
            </w:r>
            <w:r w:rsidRPr="00FA2BF4">
              <w:rPr>
                <w:rFonts w:ascii="Arial" w:eastAsia="Times New Roman" w:hAnsi="Arial"/>
                <w:i/>
                <w:sz w:val="18"/>
                <w:lang w:eastAsia="sv-SE"/>
              </w:rPr>
              <w:t>RadioBearerConfig</w:t>
            </w:r>
            <w:r w:rsidRPr="00FA2BF4">
              <w:rPr>
                <w:rFonts w:ascii="Arial" w:eastAsia="Times New Roman" w:hAnsi="Arial"/>
                <w:sz w:val="18"/>
                <w:lang w:eastAsia="sv-SE"/>
              </w:rPr>
              <w:t>:</w:t>
            </w:r>
          </w:p>
          <w:p w14:paraId="1B92E1E5" w14:textId="77777777" w:rsidR="00FA2BF4" w:rsidRPr="00FA2BF4" w:rsidRDefault="00FA2BF4" w:rsidP="00FA2BF4">
            <w:pPr>
              <w:overflowPunct w:val="0"/>
              <w:autoSpaceDE w:val="0"/>
              <w:autoSpaceDN w:val="0"/>
              <w:adjustRightInd w:val="0"/>
              <w:spacing w:line="240" w:lineRule="auto"/>
              <w:ind w:left="568" w:hanging="284"/>
              <w:jc w:val="left"/>
              <w:textAlignment w:val="baseline"/>
              <w:rPr>
                <w:rFonts w:ascii="Arial" w:eastAsia="Times New Roman" w:hAnsi="Arial" w:cs="Arial"/>
                <w:sz w:val="18"/>
                <w:szCs w:val="18"/>
                <w:lang w:eastAsia="sv-SE"/>
              </w:rPr>
            </w:pPr>
            <w:r w:rsidRPr="00FA2BF4">
              <w:rPr>
                <w:rFonts w:ascii="Arial" w:eastAsia="Times New Roman" w:hAnsi="Arial" w:cs="Arial"/>
                <w:sz w:val="18"/>
                <w:szCs w:val="18"/>
                <w:lang w:eastAsia="sv-SE"/>
              </w:rPr>
              <w:t>-</w:t>
            </w:r>
            <w:r w:rsidRPr="00FA2BF4">
              <w:rPr>
                <w:rFonts w:ascii="Arial" w:eastAsia="Times New Roman" w:hAnsi="Arial" w:cs="Arial"/>
                <w:sz w:val="18"/>
                <w:szCs w:val="18"/>
                <w:lang w:eastAsia="sv-SE"/>
              </w:rPr>
              <w:tab/>
              <w:t xml:space="preserve">to be sent to the UE, used to (re-)configure the SCG RB configuration upon SCG establishment or modification, as generated (entirely) by the (target) SgNB or SeNB. In this case, the SN sets the </w:t>
            </w:r>
            <w:r w:rsidRPr="00FA2BF4">
              <w:rPr>
                <w:rFonts w:ascii="Arial" w:eastAsia="Times New Roman" w:hAnsi="Arial" w:cs="Arial"/>
                <w:i/>
                <w:sz w:val="18"/>
                <w:szCs w:val="18"/>
                <w:lang w:eastAsia="sv-SE"/>
              </w:rPr>
              <w:t>RadioBearerConfig</w:t>
            </w:r>
            <w:r w:rsidRPr="00FA2BF4">
              <w:rPr>
                <w:rFonts w:ascii="Arial" w:eastAsia="Times New Roman" w:hAnsi="Arial" w:cs="Arial"/>
                <w:sz w:val="18"/>
                <w:szCs w:val="18"/>
                <w:lang w:eastAsia="sv-SE"/>
              </w:rPr>
              <w:t xml:space="preserve"> in accordance with clause 6, e.g. regarding</w:t>
            </w:r>
            <w:r w:rsidRPr="00FA2BF4">
              <w:rPr>
                <w:rFonts w:ascii="Arial" w:eastAsiaTheme="minorEastAsia" w:hAnsi="Arial" w:cs="Arial"/>
                <w:sz w:val="18"/>
                <w:szCs w:val="18"/>
                <w:lang w:eastAsia="sv-SE"/>
              </w:rPr>
              <w:t xml:space="preserve"> the "Need" or "Cond" statements.</w:t>
            </w:r>
          </w:p>
          <w:p w14:paraId="6CF0DEBD" w14:textId="77777777" w:rsidR="00FA2BF4" w:rsidRPr="00FA2BF4" w:rsidRDefault="00FA2BF4" w:rsidP="00FA2BF4">
            <w:pPr>
              <w:overflowPunct w:val="0"/>
              <w:autoSpaceDE w:val="0"/>
              <w:autoSpaceDN w:val="0"/>
              <w:adjustRightInd w:val="0"/>
              <w:spacing w:line="240" w:lineRule="auto"/>
              <w:ind w:left="568" w:hanging="284"/>
              <w:jc w:val="left"/>
              <w:textAlignment w:val="baseline"/>
              <w:rPr>
                <w:rFonts w:eastAsia="Times New Roman" w:cs="Arial"/>
                <w:szCs w:val="18"/>
                <w:lang w:eastAsia="sv-SE"/>
              </w:rPr>
            </w:pPr>
            <w:r w:rsidRPr="00FA2BF4">
              <w:rPr>
                <w:rFonts w:ascii="Arial" w:eastAsia="Times New Roman" w:hAnsi="Arial" w:cs="Arial"/>
                <w:sz w:val="18"/>
                <w:szCs w:val="18"/>
                <w:lang w:eastAsia="sv-SE"/>
              </w:rPr>
              <w:t xml:space="preserve"> or</w:t>
            </w:r>
          </w:p>
          <w:p w14:paraId="6F9DDC9D" w14:textId="77777777" w:rsidR="00FA2BF4" w:rsidRPr="00FA2BF4" w:rsidRDefault="00FA2BF4" w:rsidP="00FA2BF4">
            <w:pPr>
              <w:overflowPunct w:val="0"/>
              <w:autoSpaceDE w:val="0"/>
              <w:autoSpaceDN w:val="0"/>
              <w:adjustRightInd w:val="0"/>
              <w:spacing w:line="240" w:lineRule="auto"/>
              <w:ind w:left="568" w:hanging="284"/>
              <w:jc w:val="left"/>
              <w:textAlignment w:val="baseline"/>
              <w:rPr>
                <w:rFonts w:ascii="Arial" w:eastAsia="Times New Roman" w:hAnsi="Arial" w:cs="Arial"/>
                <w:sz w:val="18"/>
                <w:szCs w:val="18"/>
                <w:lang w:eastAsia="sv-SE"/>
              </w:rPr>
            </w:pPr>
            <w:r w:rsidRPr="00FA2BF4">
              <w:rPr>
                <w:rFonts w:ascii="Arial" w:eastAsia="Times New Roman" w:hAnsi="Arial" w:cs="Arial"/>
                <w:sz w:val="18"/>
                <w:szCs w:val="18"/>
                <w:lang w:eastAsia="sv-SE"/>
              </w:rPr>
              <w:t>-</w:t>
            </w:r>
            <w:r w:rsidRPr="00FA2BF4">
              <w:rPr>
                <w:rFonts w:ascii="Arial" w:eastAsia="Times New Roman" w:hAnsi="Arial" w:cs="Arial"/>
                <w:sz w:val="18"/>
                <w:szCs w:val="18"/>
                <w:lang w:eastAsia="sv-SE"/>
              </w:rPr>
              <w:tab/>
              <w:t>including the current SCG RB configuration of the UE, when provided in response to a query from MN or in SN triggered SN change or in SN triggered SN release or</w:t>
            </w:r>
            <w:r w:rsidRPr="00FA2BF4">
              <w:rPr>
                <w:rFonts w:eastAsia="Times New Roman"/>
                <w:lang w:eastAsia="sv-SE"/>
              </w:rPr>
              <w:t xml:space="preserve"> </w:t>
            </w:r>
            <w:r w:rsidRPr="00FA2BF4">
              <w:rPr>
                <w:rFonts w:ascii="Arial" w:eastAsia="Times New Roman" w:hAnsi="Arial" w:cs="Arial"/>
                <w:sz w:val="18"/>
                <w:szCs w:val="18"/>
                <w:lang w:eastAsia="sv-SE"/>
              </w:rPr>
              <w:t xml:space="preserve">bearer type change between SN terminated bearer to MN terminated bearer in order to enable delta signaling by the MN or target SN. In this case, the SN sets the </w:t>
            </w:r>
            <w:r w:rsidRPr="00FA2BF4">
              <w:rPr>
                <w:rFonts w:ascii="Arial" w:eastAsia="Times New Roman" w:hAnsi="Arial" w:cs="Arial"/>
                <w:i/>
                <w:sz w:val="18"/>
                <w:szCs w:val="18"/>
                <w:lang w:eastAsia="sv-SE"/>
              </w:rPr>
              <w:t>RadioBearerConfig</w:t>
            </w:r>
            <w:r w:rsidRPr="00FA2BF4">
              <w:rPr>
                <w:rFonts w:ascii="Arial" w:eastAsia="Times New Roman" w:hAnsi="Arial" w:cs="Arial"/>
                <w:sz w:val="18"/>
                <w:szCs w:val="18"/>
                <w:lang w:eastAsia="sv-SE"/>
              </w:rPr>
              <w:t xml:space="preserve"> in accordance with clause 11.2.3.</w:t>
            </w:r>
          </w:p>
          <w:p w14:paraId="162558DE"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The field is absent if neither SCG (re)configuration nor SCG configuration query nor SN triggered SN change nor SN triggered SN release is performed, e.g. at inter-node capability/configuration coordination which does not result in SCG RB (re)configuration.</w:t>
            </w:r>
          </w:p>
        </w:tc>
      </w:tr>
      <w:tr w:rsidR="00FA2BF4" w:rsidRPr="00FA2BF4" w14:paraId="6A891CD0"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6A045720"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selectedBandCombination</w:t>
            </w:r>
          </w:p>
          <w:p w14:paraId="438F464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r w:rsidRPr="00FA2BF4">
              <w:rPr>
                <w:rFonts w:ascii="Arial" w:eastAsia="Times New Roman" w:hAnsi="Arial"/>
                <w:i/>
                <w:sz w:val="18"/>
                <w:lang w:eastAsia="sv-SE"/>
              </w:rPr>
              <w:t>allowedBC-ListMRDC</w:t>
            </w:r>
            <w:r w:rsidRPr="00FA2BF4">
              <w:rPr>
                <w:rFonts w:ascii="Arial" w:eastAsia="Times New Roman" w:hAnsi="Arial"/>
                <w:sz w:val="18"/>
                <w:lang w:eastAsia="sv-SE"/>
              </w:rPr>
              <w:t>)</w:t>
            </w:r>
          </w:p>
        </w:tc>
      </w:tr>
      <w:tr w:rsidR="00FA2BF4" w:rsidRPr="00FA2BF4" w14:paraId="62996FA1" w14:textId="77777777" w:rsidTr="00234E55">
        <w:tc>
          <w:tcPr>
            <w:tcW w:w="14173" w:type="dxa"/>
            <w:tcBorders>
              <w:top w:val="single" w:sz="4" w:space="0" w:color="auto"/>
              <w:left w:val="single" w:sz="4" w:space="0" w:color="auto"/>
              <w:bottom w:val="single" w:sz="4" w:space="0" w:color="auto"/>
              <w:right w:val="single" w:sz="4" w:space="0" w:color="auto"/>
            </w:tcBorders>
          </w:tcPr>
          <w:p w14:paraId="292348C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selectedToffset</w:t>
            </w:r>
          </w:p>
          <w:p w14:paraId="49ABE5BD"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等线" w:hAnsi="Arial"/>
                <w:bCs/>
                <w:iCs/>
                <w:sz w:val="18"/>
                <w:lang w:eastAsia="ja-JP"/>
              </w:rPr>
              <w:t xml:space="preserve">Indicates the value used by the SN for scheduling SCG transmissions (i.e. </w:t>
            </w:r>
            <m:oMath>
              <m:sSubSup>
                <m:sSubSupPr>
                  <m:ctrlPr>
                    <w:rPr>
                      <w:rFonts w:ascii="Cambria Math" w:eastAsia="Times New Roman" w:hAnsi="Cambria Math" w:cs="Arial"/>
                      <w:i/>
                      <w:sz w:val="18"/>
                      <w:lang w:eastAsia="ja-JP"/>
                    </w:rPr>
                  </m:ctrlPr>
                </m:sSubSupPr>
                <m:e>
                  <m:r>
                    <w:rPr>
                      <w:rFonts w:ascii="Cambria Math" w:eastAsia="Times New Roman" w:hAnsi="Cambria Math" w:cs="Arial"/>
                      <w:lang w:eastAsia="ja-JP"/>
                    </w:rPr>
                    <m:t>T</m:t>
                  </m:r>
                </m:e>
                <m:sub>
                  <m:r>
                    <w:rPr>
                      <w:rFonts w:ascii="Cambria Math" w:eastAsia="Times New Roman" w:hAnsi="Cambria Math" w:cs="Arial"/>
                      <w:lang w:eastAsia="ja-JP"/>
                    </w:rPr>
                    <m:t>proc,SCG</m:t>
                  </m:r>
                </m:sub>
                <m:sup>
                  <m:r>
                    <w:rPr>
                      <w:rFonts w:ascii="Cambria Math" w:eastAsia="Times New Roman" w:hAnsi="Cambria Math" w:cs="Arial"/>
                      <w:lang w:eastAsia="ja-JP"/>
                    </w:rPr>
                    <m:t>max</m:t>
                  </m:r>
                </m:sup>
              </m:sSubSup>
              <m:r>
                <w:rPr>
                  <w:rFonts w:ascii="Cambria Math" w:eastAsia="Times New Roman" w:hAnsi="Cambria Math" w:cs="Arial"/>
                  <w:lang w:eastAsia="ja-JP"/>
                </w:rPr>
                <m:t xml:space="preserve">,  </m:t>
              </m:r>
            </m:oMath>
            <w:r w:rsidRPr="00FA2BF4">
              <w:rPr>
                <w:rFonts w:ascii="Arial" w:eastAsia="等线" w:hAnsi="Arial"/>
                <w:bCs/>
                <w:iCs/>
                <w:sz w:val="18"/>
                <w:lang w:eastAsia="ja-JP"/>
              </w:rPr>
              <w:t xml:space="preserve">see TS 38.213 [13]). This field is used in NR-DC only when the fields </w:t>
            </w:r>
            <w:r w:rsidRPr="00FA2BF4">
              <w:rPr>
                <w:rFonts w:ascii="Arial" w:eastAsia="等线" w:hAnsi="Arial"/>
                <w:bCs/>
                <w:i/>
                <w:sz w:val="18"/>
                <w:lang w:eastAsia="ja-JP"/>
              </w:rPr>
              <w:t>nrdc-PC-mode-FR1-r16</w:t>
            </w:r>
            <w:r w:rsidRPr="00FA2BF4">
              <w:rPr>
                <w:rFonts w:ascii="Arial" w:eastAsia="等线" w:hAnsi="Arial"/>
                <w:bCs/>
                <w:iCs/>
                <w:sz w:val="18"/>
                <w:lang w:eastAsia="ja-JP"/>
              </w:rPr>
              <w:t xml:space="preserve"> or </w:t>
            </w:r>
            <w:r w:rsidRPr="00FA2BF4">
              <w:rPr>
                <w:rFonts w:ascii="Arial" w:eastAsia="等线" w:hAnsi="Arial"/>
                <w:bCs/>
                <w:i/>
                <w:sz w:val="18"/>
                <w:lang w:eastAsia="ja-JP"/>
              </w:rPr>
              <w:t>nrdc-PC-mode-FR2-r16</w:t>
            </w:r>
            <w:r w:rsidRPr="00FA2BF4">
              <w:rPr>
                <w:rFonts w:ascii="Arial" w:eastAsia="等线" w:hAnsi="Arial"/>
                <w:bCs/>
                <w:iCs/>
                <w:sz w:val="18"/>
                <w:lang w:eastAsia="ja-JP"/>
              </w:rPr>
              <w:t xml:space="preserve"> are set to dynamic. The SN can only indicate a value that is less than or equal to </w:t>
            </w:r>
            <w:r w:rsidRPr="00FA2BF4">
              <w:rPr>
                <w:rFonts w:ascii="Arial" w:eastAsia="等线" w:hAnsi="Arial"/>
                <w:bCs/>
                <w:i/>
                <w:sz w:val="18"/>
                <w:lang w:eastAsia="ja-JP"/>
              </w:rPr>
              <w:t>maxToffset</w:t>
            </w:r>
            <w:r w:rsidRPr="00FA2BF4">
              <w:rPr>
                <w:rFonts w:ascii="Arial" w:eastAsia="等线" w:hAnsi="Arial"/>
                <w:bCs/>
                <w:iCs/>
                <w:sz w:val="18"/>
                <w:lang w:eastAsia="ja-JP"/>
              </w:rPr>
              <w:t xml:space="preserve"> received from MN. This field is used in NR-DC only when MN has included the field </w:t>
            </w:r>
            <w:r w:rsidRPr="00FA2BF4">
              <w:rPr>
                <w:rFonts w:ascii="Arial" w:eastAsia="等线" w:hAnsi="Arial"/>
                <w:bCs/>
                <w:i/>
                <w:sz w:val="18"/>
                <w:lang w:eastAsia="ja-JP"/>
              </w:rPr>
              <w:t>maxToffset</w:t>
            </w:r>
            <w:r w:rsidRPr="00FA2BF4">
              <w:rPr>
                <w:rFonts w:ascii="Arial" w:eastAsia="等线" w:hAnsi="Arial"/>
                <w:bCs/>
                <w:iCs/>
                <w:sz w:val="18"/>
                <w:lang w:eastAsia="ja-JP"/>
              </w:rPr>
              <w:t xml:space="preserve"> in </w:t>
            </w:r>
            <w:r w:rsidRPr="00FA2BF4">
              <w:rPr>
                <w:rFonts w:ascii="Arial" w:eastAsia="等线" w:hAnsi="Arial"/>
                <w:bCs/>
                <w:i/>
                <w:sz w:val="18"/>
                <w:lang w:eastAsia="ja-JP"/>
              </w:rPr>
              <w:t>CG-ConfigInfo</w:t>
            </w:r>
            <w:r w:rsidRPr="00FA2BF4">
              <w:rPr>
                <w:rFonts w:ascii="Arial" w:eastAsia="等线" w:hAnsi="Arial"/>
                <w:bCs/>
                <w:iCs/>
                <w:sz w:val="18"/>
                <w:lang w:eastAsia="ja-JP"/>
              </w:rPr>
              <w:t xml:space="preserve">. Value </w:t>
            </w:r>
            <w:r w:rsidRPr="00FA2BF4">
              <w:rPr>
                <w:rFonts w:ascii="Arial" w:eastAsia="等线" w:hAnsi="Arial"/>
                <w:bCs/>
                <w:i/>
                <w:sz w:val="18"/>
                <w:lang w:eastAsia="ja-JP"/>
              </w:rPr>
              <w:t>ms0dot5</w:t>
            </w:r>
            <w:r w:rsidRPr="00FA2BF4">
              <w:rPr>
                <w:rFonts w:ascii="Arial" w:eastAsia="等线" w:hAnsi="Arial"/>
                <w:bCs/>
                <w:iCs/>
                <w:sz w:val="18"/>
                <w:lang w:eastAsia="ja-JP"/>
              </w:rPr>
              <w:t xml:space="preserve"> corresponds to 0.5 ms, value </w:t>
            </w:r>
            <w:r w:rsidRPr="00FA2BF4">
              <w:rPr>
                <w:rFonts w:ascii="Arial" w:eastAsia="等线" w:hAnsi="Arial"/>
                <w:bCs/>
                <w:i/>
                <w:sz w:val="18"/>
                <w:lang w:eastAsia="ja-JP"/>
              </w:rPr>
              <w:t>ms0dot75</w:t>
            </w:r>
            <w:r w:rsidRPr="00FA2BF4">
              <w:rPr>
                <w:rFonts w:ascii="Arial" w:eastAsia="等线" w:hAnsi="Arial"/>
                <w:bCs/>
                <w:iCs/>
                <w:sz w:val="18"/>
                <w:lang w:eastAsia="ja-JP"/>
              </w:rPr>
              <w:t xml:space="preserve"> corresponds to 0.75 ms, value </w:t>
            </w:r>
            <w:r w:rsidRPr="00FA2BF4">
              <w:rPr>
                <w:rFonts w:ascii="Arial" w:eastAsia="等线" w:hAnsi="Arial"/>
                <w:bCs/>
                <w:i/>
                <w:sz w:val="18"/>
                <w:lang w:eastAsia="ja-JP"/>
              </w:rPr>
              <w:t>ms1</w:t>
            </w:r>
            <w:r w:rsidRPr="00FA2BF4">
              <w:rPr>
                <w:rFonts w:ascii="Arial" w:eastAsia="等线" w:hAnsi="Arial"/>
                <w:bCs/>
                <w:iCs/>
                <w:sz w:val="18"/>
                <w:lang w:eastAsia="ja-JP"/>
              </w:rPr>
              <w:t xml:space="preserve"> corresponds to 1ms and so on.</w:t>
            </w:r>
          </w:p>
        </w:tc>
      </w:tr>
      <w:tr w:rsidR="00FA2BF4" w:rsidRPr="00FA2BF4" w14:paraId="42DBE02B" w14:textId="77777777" w:rsidTr="00234E55">
        <w:tc>
          <w:tcPr>
            <w:tcW w:w="14173" w:type="dxa"/>
            <w:tcBorders>
              <w:top w:val="single" w:sz="4" w:space="0" w:color="auto"/>
              <w:left w:val="single" w:sz="4" w:space="0" w:color="auto"/>
              <w:bottom w:val="single" w:sz="4" w:space="0" w:color="auto"/>
              <w:right w:val="single" w:sz="4" w:space="0" w:color="auto"/>
            </w:tcBorders>
          </w:tcPr>
          <w:p w14:paraId="335C69E0"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ja-JP"/>
              </w:rPr>
            </w:pPr>
            <w:r w:rsidRPr="00FA2BF4">
              <w:rPr>
                <w:rFonts w:ascii="Arial" w:eastAsia="Times New Roman" w:hAnsi="Arial"/>
                <w:b/>
                <w:bCs/>
                <w:i/>
                <w:iCs/>
                <w:sz w:val="18"/>
                <w:lang w:eastAsia="ja-JP"/>
              </w:rPr>
              <w:t>servCellInfoListSCG-EUTRA</w:t>
            </w:r>
          </w:p>
          <w:p w14:paraId="7B568FE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ja-JP"/>
              </w:rPr>
              <w:t xml:space="preserve">Indicates the carrier frequency and the transmission bandwidth of the serving cell(s) in the SCG in intra-band NE-DC. The field is needed when MN and SN operate serving cells in the same band for either contiguous or non-contiguous </w:t>
            </w:r>
            <w:r w:rsidRPr="00FA2BF4">
              <w:rPr>
                <w:rFonts w:ascii="Arial" w:eastAsia="Times New Roman" w:hAnsi="Arial" w:cs="Arial"/>
                <w:sz w:val="18"/>
                <w:szCs w:val="18"/>
                <w:lang w:eastAsia="ja-JP"/>
              </w:rPr>
              <w:t xml:space="preserve">intra-band band combination or </w:t>
            </w:r>
            <w:r w:rsidRPr="00FA2BF4">
              <w:rPr>
                <w:rFonts w:ascii="Arial" w:eastAsia="Times New Roman" w:hAnsi="Arial"/>
                <w:sz w:val="18"/>
                <w:lang w:eastAsia="ja-JP"/>
              </w:rPr>
              <w:t>LTE NR inter-band band combinations where the frequency range of the E-UTRA band is a subset of the frequency range of the NR band (as specified in Table 5.5B.4.1-1 of TS 38.101-3 [34]) in NE-DC.</w:t>
            </w:r>
          </w:p>
        </w:tc>
      </w:tr>
      <w:tr w:rsidR="00FA2BF4" w:rsidRPr="00FA2BF4" w14:paraId="326FA2E8" w14:textId="77777777" w:rsidTr="00234E55">
        <w:tc>
          <w:tcPr>
            <w:tcW w:w="14173" w:type="dxa"/>
            <w:tcBorders>
              <w:top w:val="single" w:sz="4" w:space="0" w:color="auto"/>
              <w:left w:val="single" w:sz="4" w:space="0" w:color="auto"/>
              <w:bottom w:val="single" w:sz="4" w:space="0" w:color="auto"/>
              <w:right w:val="single" w:sz="4" w:space="0" w:color="auto"/>
            </w:tcBorders>
          </w:tcPr>
          <w:p w14:paraId="0833BBA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b/>
                <w:bCs/>
                <w:i/>
                <w:iCs/>
                <w:sz w:val="18"/>
                <w:lang w:eastAsia="sv-SE"/>
              </w:rPr>
              <w:t>servCellInfoListSCG-NR</w:t>
            </w:r>
          </w:p>
          <w:p w14:paraId="43B2839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Indicates the frequency band indicator, carrier center frequency, UE specific channel bandwidth and SCS </w:t>
            </w:r>
            <w:r w:rsidRPr="00FA2BF4">
              <w:rPr>
                <w:rFonts w:ascii="Arial" w:eastAsia="Times New Roman" w:hAnsi="Arial"/>
                <w:sz w:val="18"/>
                <w:lang w:eastAsia="ja-JP"/>
              </w:rPr>
              <w:t>of the serving cell(s) in the SCG in intra-band</w:t>
            </w:r>
            <w:r w:rsidRPr="00FA2BF4">
              <w:rPr>
                <w:rFonts w:ascii="Arial" w:eastAsia="Times New Roman" w:hAnsi="Arial"/>
                <w:sz w:val="18"/>
                <w:lang w:eastAsia="sv-SE"/>
              </w:rPr>
              <w:t xml:space="preserve"> (NG)EN-DC. </w:t>
            </w:r>
            <w:r w:rsidRPr="00FA2BF4">
              <w:rPr>
                <w:rFonts w:ascii="Arial" w:eastAsia="Times New Roman" w:hAnsi="Arial"/>
                <w:sz w:val="18"/>
                <w:lang w:eastAsia="ja-JP"/>
              </w:rPr>
              <w:t xml:space="preserve">The field is needed when MN and SN operate serving cells in the same band for either contiguous or non-contiguous </w:t>
            </w:r>
            <w:r w:rsidRPr="00FA2BF4">
              <w:rPr>
                <w:rFonts w:ascii="Arial" w:eastAsia="Times New Roman" w:hAnsi="Arial" w:cs="Arial"/>
                <w:sz w:val="18"/>
                <w:szCs w:val="18"/>
                <w:lang w:eastAsia="ja-JP"/>
              </w:rPr>
              <w:t xml:space="preserve">intra-band band combination or </w:t>
            </w:r>
            <w:r w:rsidRPr="00FA2BF4">
              <w:rPr>
                <w:rFonts w:ascii="Arial" w:eastAsia="Times New Roman" w:hAnsi="Arial"/>
                <w:sz w:val="18"/>
                <w:lang w:eastAsia="ja-JP"/>
              </w:rPr>
              <w:t xml:space="preserve">LTE NR inter-band band combinations where the frequency range of the E-UTRA band is a subset of the frequency range of the NR band (as specified in Table 5.5B.4.1-1 of TS 38.101-3 [34]) in </w:t>
            </w:r>
            <w:r w:rsidRPr="00FA2BF4">
              <w:rPr>
                <w:rFonts w:ascii="Arial" w:eastAsia="Times New Roman" w:hAnsi="Arial"/>
                <w:sz w:val="18"/>
                <w:lang w:eastAsia="sv-SE"/>
              </w:rPr>
              <w:t>(NG)EN-DC.</w:t>
            </w:r>
          </w:p>
        </w:tc>
      </w:tr>
      <w:tr w:rsidR="00FA2BF4" w:rsidRPr="00FA2BF4" w14:paraId="7D98CD1C" w14:textId="77777777" w:rsidTr="00234E55">
        <w:tc>
          <w:tcPr>
            <w:tcW w:w="14173" w:type="dxa"/>
            <w:tcBorders>
              <w:top w:val="single" w:sz="4" w:space="0" w:color="auto"/>
              <w:left w:val="single" w:sz="4" w:space="0" w:color="auto"/>
              <w:bottom w:val="single" w:sz="4" w:space="0" w:color="auto"/>
              <w:right w:val="single" w:sz="4" w:space="0" w:color="auto"/>
            </w:tcBorders>
          </w:tcPr>
          <w:p w14:paraId="7FC970B3"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ja-JP"/>
              </w:rPr>
            </w:pPr>
            <w:r w:rsidRPr="00FA2BF4">
              <w:rPr>
                <w:rFonts w:ascii="Arial" w:eastAsia="Times New Roman" w:hAnsi="Arial"/>
                <w:b/>
                <w:bCs/>
                <w:i/>
                <w:iCs/>
                <w:sz w:val="18"/>
                <w:lang w:eastAsia="ja-JP"/>
              </w:rPr>
              <w:lastRenderedPageBreak/>
              <w:t>twoPHRModeSCG</w:t>
            </w:r>
          </w:p>
          <w:p w14:paraId="6DF57BBC"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sz w:val="18"/>
                <w:lang w:eastAsia="sv-SE"/>
              </w:rPr>
              <w:t>Indicates if the power headroom for SCG shall be reported as two PHRs (each PHR associated with a SRS resource set) is enabled or not.</w:t>
            </w:r>
          </w:p>
        </w:tc>
      </w:tr>
      <w:tr w:rsidR="00FA2BF4" w:rsidRPr="00FA2BF4" w14:paraId="1532A7EF" w14:textId="77777777" w:rsidTr="00234E55">
        <w:tc>
          <w:tcPr>
            <w:tcW w:w="14173" w:type="dxa"/>
            <w:tcBorders>
              <w:top w:val="single" w:sz="4" w:space="0" w:color="auto"/>
              <w:left w:val="single" w:sz="4" w:space="0" w:color="auto"/>
              <w:bottom w:val="single" w:sz="4" w:space="0" w:color="auto"/>
              <w:right w:val="single" w:sz="4" w:space="0" w:color="auto"/>
            </w:tcBorders>
          </w:tcPr>
          <w:p w14:paraId="6A01A813"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b/>
                <w:bCs/>
                <w:i/>
                <w:iCs/>
                <w:sz w:val="18"/>
                <w:lang w:eastAsia="sv-SE"/>
              </w:rPr>
              <w:t>twoSRS-PUSCH-Repetition</w:t>
            </w:r>
          </w:p>
          <w:p w14:paraId="5C99D950"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sz w:val="18"/>
                <w:lang w:eastAsia="ko-KR"/>
              </w:rPr>
              <w:t xml:space="preserve">Indicates whether the indicated serving cell is configured for PUSCH repetition </w:t>
            </w:r>
            <w:r w:rsidRPr="00FA2BF4">
              <w:rPr>
                <w:rFonts w:ascii="Arial" w:eastAsia="Times New Roman" w:hAnsi="Arial"/>
                <w:bCs/>
                <w:iCs/>
                <w:sz w:val="18"/>
                <w:szCs w:val="22"/>
                <w:lang w:eastAsia="sv-SE"/>
              </w:rPr>
              <w:t xml:space="preserve">corresponding to two SRS resource sets </w:t>
            </w:r>
            <w:r w:rsidRPr="00FA2BF4">
              <w:rPr>
                <w:rFonts w:ascii="Arial" w:eastAsia="Times New Roman" w:hAnsi="Arial"/>
                <w:sz w:val="18"/>
                <w:lang w:eastAsia="x-none"/>
              </w:rPr>
              <w:t xml:space="preserve">configured in either </w:t>
            </w:r>
            <w:r w:rsidRPr="00FA2BF4">
              <w:rPr>
                <w:rFonts w:ascii="Arial" w:eastAsia="Times New Roman" w:hAnsi="Arial" w:cs="Arial"/>
                <w:i/>
                <w:iCs/>
                <w:sz w:val="18"/>
                <w:lang w:eastAsia="ja-JP"/>
              </w:rPr>
              <w:t>srs-ResourceSetToAddModList</w:t>
            </w:r>
            <w:r w:rsidRPr="00FA2BF4">
              <w:rPr>
                <w:rFonts w:ascii="Arial" w:eastAsia="Times New Roman" w:hAnsi="Arial" w:cs="Arial"/>
                <w:sz w:val="18"/>
                <w:lang w:eastAsia="ja-JP"/>
              </w:rPr>
              <w:t xml:space="preserve"> or </w:t>
            </w:r>
            <w:r w:rsidRPr="00FA2BF4">
              <w:rPr>
                <w:rFonts w:ascii="Arial" w:eastAsia="Times New Roman" w:hAnsi="Arial" w:cs="Arial"/>
                <w:i/>
                <w:iCs/>
                <w:sz w:val="18"/>
                <w:lang w:eastAsia="ja-JP"/>
              </w:rPr>
              <w:t>srs-ResourceSetToAddModListDCI-0-2</w:t>
            </w:r>
            <w:r w:rsidRPr="00FA2BF4">
              <w:rPr>
                <w:rFonts w:ascii="Arial" w:eastAsia="Times New Roman" w:hAnsi="Arial" w:cs="Arial"/>
                <w:sz w:val="18"/>
                <w:lang w:eastAsia="ja-JP"/>
              </w:rPr>
              <w:t xml:space="preserve"> with usage 'codebook'</w:t>
            </w:r>
            <w:r w:rsidRPr="00FA2BF4">
              <w:rPr>
                <w:rFonts w:ascii="Arial" w:eastAsia="Times New Roman" w:hAnsi="Arial"/>
                <w:sz w:val="18"/>
                <w:lang w:eastAsia="x-none"/>
              </w:rPr>
              <w:t xml:space="preserve"> or </w:t>
            </w:r>
            <w:r w:rsidRPr="00FA2BF4">
              <w:rPr>
                <w:rFonts w:ascii="Arial" w:eastAsia="Times New Roman" w:hAnsi="Arial" w:cs="Arial"/>
                <w:sz w:val="18"/>
                <w:lang w:eastAsia="ja-JP"/>
              </w:rPr>
              <w:t>'noncodebook'</w:t>
            </w:r>
            <w:r w:rsidRPr="00FA2BF4">
              <w:rPr>
                <w:rFonts w:ascii="Arial" w:eastAsia="Times New Roman" w:hAnsi="Arial"/>
                <w:bCs/>
                <w:iCs/>
                <w:sz w:val="18"/>
                <w:szCs w:val="22"/>
                <w:lang w:eastAsia="sv-SE"/>
              </w:rPr>
              <w:t>.</w:t>
            </w:r>
          </w:p>
        </w:tc>
      </w:tr>
      <w:tr w:rsidR="00FA2BF4" w:rsidRPr="00FA2BF4" w14:paraId="2B0F745E" w14:textId="77777777" w:rsidTr="00234E55">
        <w:tc>
          <w:tcPr>
            <w:tcW w:w="14173" w:type="dxa"/>
            <w:tcBorders>
              <w:top w:val="single" w:sz="4" w:space="0" w:color="auto"/>
              <w:left w:val="single" w:sz="4" w:space="0" w:color="auto"/>
              <w:bottom w:val="single" w:sz="4" w:space="0" w:color="auto"/>
              <w:right w:val="single" w:sz="4" w:space="0" w:color="auto"/>
            </w:tcBorders>
          </w:tcPr>
          <w:p w14:paraId="5361357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ja-JP"/>
              </w:rPr>
            </w:pPr>
            <w:r w:rsidRPr="00FA2BF4">
              <w:rPr>
                <w:rFonts w:ascii="Arial" w:eastAsia="Times New Roman" w:hAnsi="Arial"/>
                <w:b/>
                <w:bCs/>
                <w:i/>
                <w:iCs/>
                <w:sz w:val="18"/>
                <w:lang w:eastAsia="ja-JP"/>
              </w:rPr>
              <w:t>transmissionBandwidth-EUTRA</w:t>
            </w:r>
          </w:p>
          <w:p w14:paraId="534C240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ja-JP"/>
              </w:rPr>
              <w:t>Indicates the transmission bandwidth on an E-UTRA carrier frequency as defined by the parameter Transmission Bandwidth Configuration "NRB" TS 36.104 [33]. The values rb6, rb15, rb25, rb50, rb75, rb100 indicate 6, 15, 25, 50, 75 and 100 resource blocks respectively.</w:t>
            </w:r>
          </w:p>
        </w:tc>
      </w:tr>
      <w:tr w:rsidR="00FA2BF4" w:rsidRPr="00FA2BF4" w14:paraId="5128B99E" w14:textId="77777777" w:rsidTr="00234E55">
        <w:tc>
          <w:tcPr>
            <w:tcW w:w="14173" w:type="dxa"/>
            <w:tcBorders>
              <w:top w:val="single" w:sz="4" w:space="0" w:color="auto"/>
              <w:left w:val="single" w:sz="4" w:space="0" w:color="auto"/>
              <w:bottom w:val="single" w:sz="4" w:space="0" w:color="auto"/>
              <w:right w:val="single" w:sz="4" w:space="0" w:color="auto"/>
            </w:tcBorders>
          </w:tcPr>
          <w:p w14:paraId="0AF000BC"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ueAssistanceInformationSCG</w:t>
            </w:r>
          </w:p>
          <w:p w14:paraId="3458E3D2"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Includes for each UE assistance feature associated with the SCG, the information last reported by the UE in the NR </w:t>
            </w:r>
            <w:r w:rsidRPr="00FA2BF4">
              <w:rPr>
                <w:rFonts w:ascii="Arial" w:eastAsia="Times New Roman" w:hAnsi="Arial"/>
                <w:i/>
                <w:sz w:val="18"/>
                <w:lang w:eastAsia="sv-SE"/>
              </w:rPr>
              <w:t>UEAssistanceInformation</w:t>
            </w:r>
            <w:r w:rsidRPr="00FA2BF4">
              <w:rPr>
                <w:rFonts w:ascii="Arial" w:eastAsia="Times New Roman" w:hAnsi="Arial"/>
                <w:sz w:val="18"/>
                <w:lang w:eastAsia="sv-SE"/>
              </w:rPr>
              <w:t xml:space="preserve"> message for the SCG, if any.</w:t>
            </w:r>
          </w:p>
        </w:tc>
      </w:tr>
    </w:tbl>
    <w:p w14:paraId="2265C36F" w14:textId="77777777" w:rsidR="00FA2BF4" w:rsidRPr="00FA2BF4" w:rsidRDefault="00FA2BF4" w:rsidP="00FA2BF4">
      <w:pPr>
        <w:overflowPunct w:val="0"/>
        <w:autoSpaceDE w:val="0"/>
        <w:autoSpaceDN w:val="0"/>
        <w:adjustRightInd w:val="0"/>
        <w:spacing w:line="240" w:lineRule="auto"/>
        <w:jc w:val="left"/>
        <w:textAlignment w:val="baseline"/>
        <w:rPr>
          <w:rFonts w:eastAsia="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A2BF4" w:rsidRPr="00FA2BF4" w14:paraId="70991745"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3507356B" w14:textId="77777777" w:rsidR="00FA2BF4" w:rsidRPr="00FA2BF4" w:rsidRDefault="00FA2BF4" w:rsidP="00FA2BF4">
            <w:pPr>
              <w:keepNext/>
              <w:keepLines/>
              <w:overflowPunct w:val="0"/>
              <w:autoSpaceDE w:val="0"/>
              <w:autoSpaceDN w:val="0"/>
              <w:adjustRightInd w:val="0"/>
              <w:spacing w:after="0" w:line="240" w:lineRule="auto"/>
              <w:jc w:val="center"/>
              <w:textAlignment w:val="baseline"/>
              <w:rPr>
                <w:rFonts w:ascii="Arial" w:eastAsia="Calibri" w:hAnsi="Arial"/>
                <w:b/>
                <w:sz w:val="18"/>
                <w:szCs w:val="22"/>
                <w:lang w:eastAsia="sv-SE"/>
              </w:rPr>
            </w:pPr>
            <w:r w:rsidRPr="00FA2BF4">
              <w:rPr>
                <w:rFonts w:ascii="Arial" w:eastAsia="Times New Roman" w:hAnsi="Arial"/>
                <w:b/>
                <w:i/>
                <w:sz w:val="18"/>
                <w:szCs w:val="22"/>
                <w:lang w:eastAsia="sv-SE"/>
              </w:rPr>
              <w:t xml:space="preserve">BandCombinationInfoSN </w:t>
            </w:r>
            <w:r w:rsidRPr="00FA2BF4">
              <w:rPr>
                <w:rFonts w:ascii="Arial" w:eastAsia="Times New Roman" w:hAnsi="Arial"/>
                <w:b/>
                <w:sz w:val="18"/>
                <w:szCs w:val="22"/>
                <w:lang w:eastAsia="sv-SE"/>
              </w:rPr>
              <w:t>field descriptions</w:t>
            </w:r>
          </w:p>
        </w:tc>
      </w:tr>
      <w:tr w:rsidR="00FA2BF4" w:rsidRPr="00FA2BF4" w14:paraId="00971C80"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3C1EA442"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FA2BF4">
              <w:rPr>
                <w:rFonts w:ascii="Arial" w:eastAsia="Times New Roman" w:hAnsi="Arial"/>
                <w:b/>
                <w:i/>
                <w:sz w:val="18"/>
                <w:szCs w:val="22"/>
                <w:lang w:eastAsia="sv-SE"/>
              </w:rPr>
              <w:t>bandCombinationIndex</w:t>
            </w:r>
          </w:p>
          <w:p w14:paraId="7E904AE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FA2BF4">
              <w:rPr>
                <w:rFonts w:ascii="Arial" w:eastAsia="Times New Roman" w:hAnsi="Arial"/>
                <w:sz w:val="18"/>
                <w:szCs w:val="22"/>
                <w:lang w:eastAsia="sv-SE"/>
              </w:rPr>
              <w:t xml:space="preserve">In case of NR-DC, this field indicates the position of a band combination in the </w:t>
            </w:r>
            <w:r w:rsidRPr="00FA2BF4">
              <w:rPr>
                <w:rFonts w:ascii="Arial" w:eastAsia="Times New Roman" w:hAnsi="Arial"/>
                <w:i/>
                <w:sz w:val="18"/>
                <w:lang w:eastAsia="sv-SE"/>
              </w:rPr>
              <w:t>supportedBandCombinationList</w:t>
            </w:r>
            <w:r w:rsidRPr="00FA2BF4">
              <w:rPr>
                <w:rFonts w:ascii="Arial" w:eastAsia="Times New Roman" w:hAnsi="Arial"/>
                <w:iCs/>
                <w:sz w:val="18"/>
                <w:lang w:eastAsia="sv-SE"/>
              </w:rPr>
              <w:t xml:space="preserve">. In case of NE-DC, this field indicates the position of a band combination in the </w:t>
            </w:r>
            <w:r w:rsidRPr="00FA2BF4">
              <w:rPr>
                <w:rFonts w:ascii="Arial" w:eastAsia="Times New Roman" w:hAnsi="Arial"/>
                <w:i/>
                <w:sz w:val="18"/>
                <w:lang w:eastAsia="sv-SE"/>
              </w:rPr>
              <w:t>supportedBandCombinationList</w:t>
            </w:r>
            <w:r w:rsidRPr="00FA2BF4">
              <w:rPr>
                <w:rFonts w:ascii="Arial" w:eastAsia="Times New Roman" w:hAnsi="Arial"/>
                <w:iCs/>
                <w:sz w:val="18"/>
                <w:lang w:eastAsia="sv-SE"/>
              </w:rPr>
              <w:t xml:space="preserve"> and/or </w:t>
            </w:r>
            <w:r w:rsidRPr="00FA2BF4">
              <w:rPr>
                <w:rFonts w:ascii="Arial" w:eastAsia="Times New Roman" w:hAnsi="Arial"/>
                <w:i/>
                <w:sz w:val="18"/>
                <w:lang w:eastAsia="sv-SE"/>
              </w:rPr>
              <w:t>supportedBandCombinationListNEDC-Only</w:t>
            </w:r>
            <w:r w:rsidRPr="00FA2BF4">
              <w:rPr>
                <w:rFonts w:ascii="Arial" w:eastAsia="Times New Roman" w:hAnsi="Arial"/>
                <w:iCs/>
                <w:sz w:val="18"/>
                <w:lang w:eastAsia="sv-SE"/>
              </w:rPr>
              <w:t xml:space="preserve">. </w:t>
            </w:r>
            <w:r w:rsidRPr="00FA2BF4">
              <w:rPr>
                <w:rFonts w:ascii="Arial" w:eastAsia="Times New Roman" w:hAnsi="Arial"/>
                <w:iCs/>
                <w:sz w:val="18"/>
                <w:lang w:eastAsia="ja-JP"/>
              </w:rPr>
              <w:t>I</w:t>
            </w:r>
            <w:r w:rsidRPr="00FA2BF4">
              <w:rPr>
                <w:rFonts w:ascii="Arial" w:eastAsia="Times New Roman" w:hAnsi="Arial"/>
                <w:sz w:val="18"/>
                <w:szCs w:val="22"/>
                <w:lang w:eastAsia="ja-JP"/>
              </w:rPr>
              <w:t xml:space="preserve">n case of (NG)EN-DC, this field indicates the position of a band combination in the </w:t>
            </w:r>
            <w:r w:rsidRPr="00FA2BF4">
              <w:rPr>
                <w:rFonts w:ascii="Arial" w:eastAsia="Times New Roman" w:hAnsi="Arial"/>
                <w:i/>
                <w:sz w:val="18"/>
                <w:lang w:eastAsia="ja-JP"/>
              </w:rPr>
              <w:t xml:space="preserve">supportedBandCombinationList </w:t>
            </w:r>
            <w:r w:rsidRPr="00FA2BF4">
              <w:rPr>
                <w:rFonts w:ascii="Arial" w:eastAsia="Times New Roman" w:hAnsi="Arial"/>
                <w:iCs/>
                <w:sz w:val="18"/>
                <w:lang w:eastAsia="ja-JP"/>
              </w:rPr>
              <w:t xml:space="preserve">and/or </w:t>
            </w:r>
            <w:r w:rsidRPr="00FA2BF4">
              <w:rPr>
                <w:rFonts w:ascii="Arial" w:eastAsia="Times New Roman" w:hAnsi="Arial"/>
                <w:i/>
                <w:sz w:val="18"/>
                <w:lang w:eastAsia="ja-JP"/>
              </w:rPr>
              <w:t>supportedBandCombinationList-UplinkTxSwitch</w:t>
            </w:r>
            <w:r w:rsidRPr="00FA2BF4">
              <w:rPr>
                <w:rFonts w:ascii="Arial" w:eastAsia="Times New Roman" w:hAnsi="Arial"/>
                <w:iCs/>
                <w:sz w:val="18"/>
                <w:lang w:eastAsia="ja-JP"/>
              </w:rPr>
              <w:t xml:space="preserve">. </w:t>
            </w:r>
            <w:r w:rsidRPr="00FA2BF4">
              <w:rPr>
                <w:rFonts w:ascii="Arial" w:eastAsia="Times New Roman" w:hAnsi="Arial"/>
                <w:iCs/>
                <w:sz w:val="18"/>
                <w:lang w:eastAsia="sv-SE"/>
              </w:rPr>
              <w:t xml:space="preserve">Band combination entries in </w:t>
            </w:r>
            <w:r w:rsidRPr="00FA2BF4">
              <w:rPr>
                <w:rFonts w:ascii="Arial" w:eastAsia="Times New Roman" w:hAnsi="Arial"/>
                <w:i/>
                <w:sz w:val="18"/>
                <w:lang w:eastAsia="sv-SE"/>
              </w:rPr>
              <w:t xml:space="preserve">supportedBandCombinationList </w:t>
            </w:r>
            <w:r w:rsidRPr="00FA2BF4">
              <w:rPr>
                <w:rFonts w:ascii="Arial" w:eastAsia="Times New Roman" w:hAnsi="Arial"/>
                <w:iCs/>
                <w:sz w:val="18"/>
                <w:lang w:eastAsia="sv-SE"/>
              </w:rPr>
              <w:t xml:space="preserve">are referred by an index which corresponds to the position of a band combination in the </w:t>
            </w:r>
            <w:r w:rsidRPr="00FA2BF4">
              <w:rPr>
                <w:rFonts w:ascii="Arial" w:eastAsia="Times New Roman" w:hAnsi="Arial"/>
                <w:i/>
                <w:sz w:val="18"/>
                <w:lang w:eastAsia="sv-SE"/>
              </w:rPr>
              <w:t>supportedBandCombinationList</w:t>
            </w:r>
            <w:r w:rsidRPr="00FA2BF4">
              <w:rPr>
                <w:rFonts w:ascii="Arial" w:eastAsia="Times New Roman" w:hAnsi="Arial"/>
                <w:iCs/>
                <w:sz w:val="18"/>
                <w:lang w:eastAsia="sv-SE"/>
              </w:rPr>
              <w:t xml:space="preserve">. Band combination entries in </w:t>
            </w:r>
            <w:r w:rsidRPr="00FA2BF4">
              <w:rPr>
                <w:rFonts w:ascii="Arial" w:eastAsia="Times New Roman" w:hAnsi="Arial"/>
                <w:i/>
                <w:sz w:val="18"/>
                <w:lang w:eastAsia="sv-SE"/>
              </w:rPr>
              <w:t>supportedBandCombinationListNEDC-Only</w:t>
            </w:r>
            <w:r w:rsidRPr="00FA2BF4">
              <w:rPr>
                <w:rFonts w:ascii="Arial" w:eastAsia="Times New Roman" w:hAnsi="Arial"/>
                <w:iCs/>
                <w:sz w:val="18"/>
                <w:lang w:eastAsia="sv-SE"/>
              </w:rPr>
              <w:t xml:space="preserve"> are referred by an index which corresponds to the position of a band combination in the </w:t>
            </w:r>
            <w:r w:rsidRPr="00FA2BF4">
              <w:rPr>
                <w:rFonts w:ascii="Arial" w:eastAsia="Times New Roman" w:hAnsi="Arial"/>
                <w:i/>
                <w:sz w:val="18"/>
                <w:lang w:eastAsia="sv-SE"/>
              </w:rPr>
              <w:t>supportedBandCombinationListNEDC-Only</w:t>
            </w:r>
            <w:r w:rsidRPr="00FA2BF4">
              <w:rPr>
                <w:rFonts w:ascii="Arial" w:eastAsia="Times New Roman" w:hAnsi="Arial"/>
                <w:iCs/>
                <w:sz w:val="18"/>
                <w:lang w:eastAsia="sv-SE"/>
              </w:rPr>
              <w:t xml:space="preserve"> increased by the number of entries in </w:t>
            </w:r>
            <w:r w:rsidRPr="00FA2BF4">
              <w:rPr>
                <w:rFonts w:ascii="Arial" w:eastAsia="Times New Roman" w:hAnsi="Arial"/>
                <w:i/>
                <w:sz w:val="18"/>
                <w:lang w:eastAsia="sv-SE"/>
              </w:rPr>
              <w:t>supportedBandCombinationList</w:t>
            </w:r>
            <w:r w:rsidRPr="00FA2BF4">
              <w:rPr>
                <w:rFonts w:ascii="Arial" w:eastAsia="Times New Roman" w:hAnsi="Arial"/>
                <w:iCs/>
                <w:sz w:val="18"/>
                <w:lang w:eastAsia="sv-SE"/>
              </w:rPr>
              <w:t>.</w:t>
            </w:r>
            <w:r w:rsidRPr="00FA2BF4">
              <w:rPr>
                <w:rFonts w:ascii="Arial" w:eastAsia="Times New Roman" w:hAnsi="Arial"/>
                <w:iCs/>
                <w:sz w:val="18"/>
                <w:lang w:eastAsia="ja-JP"/>
              </w:rPr>
              <w:t xml:space="preserve"> Band combination entries in </w:t>
            </w:r>
            <w:r w:rsidRPr="00FA2BF4">
              <w:rPr>
                <w:rFonts w:ascii="Arial" w:eastAsia="Times New Roman" w:hAnsi="Arial"/>
                <w:i/>
                <w:sz w:val="18"/>
                <w:lang w:eastAsia="ja-JP"/>
              </w:rPr>
              <w:t xml:space="preserve">supportedBandCombinationList-UplinkTxSwitch </w:t>
            </w:r>
            <w:r w:rsidRPr="00FA2BF4">
              <w:rPr>
                <w:rFonts w:ascii="Arial" w:eastAsia="Times New Roman" w:hAnsi="Arial"/>
                <w:iCs/>
                <w:sz w:val="18"/>
                <w:lang w:eastAsia="ja-JP"/>
              </w:rPr>
              <w:t xml:space="preserve">are referred by an index which corresponds to the position of a band combination in the </w:t>
            </w:r>
            <w:r w:rsidRPr="00FA2BF4">
              <w:rPr>
                <w:rFonts w:ascii="Arial" w:eastAsia="Times New Roman" w:hAnsi="Arial"/>
                <w:i/>
                <w:sz w:val="18"/>
                <w:lang w:eastAsia="ja-JP"/>
              </w:rPr>
              <w:t xml:space="preserve">supportedBandCombinationList-UplinkTxSwitch </w:t>
            </w:r>
            <w:r w:rsidRPr="00FA2BF4">
              <w:rPr>
                <w:rFonts w:ascii="Arial" w:eastAsia="Times New Roman" w:hAnsi="Arial"/>
                <w:iCs/>
                <w:sz w:val="18"/>
                <w:lang w:eastAsia="ja-JP"/>
              </w:rPr>
              <w:t xml:space="preserve">increased by the number of entries in </w:t>
            </w:r>
            <w:r w:rsidRPr="00FA2BF4">
              <w:rPr>
                <w:rFonts w:ascii="Arial" w:eastAsia="Times New Roman" w:hAnsi="Arial"/>
                <w:i/>
                <w:sz w:val="18"/>
                <w:lang w:eastAsia="ja-JP"/>
              </w:rPr>
              <w:t>supportedBandCombinationList</w:t>
            </w:r>
            <w:r w:rsidRPr="00FA2BF4">
              <w:rPr>
                <w:rFonts w:ascii="Arial" w:eastAsia="Times New Roman" w:hAnsi="Arial"/>
                <w:iCs/>
                <w:sz w:val="18"/>
                <w:lang w:eastAsia="ja-JP"/>
              </w:rPr>
              <w:t>.</w:t>
            </w:r>
          </w:p>
        </w:tc>
      </w:tr>
      <w:tr w:rsidR="00FA2BF4" w:rsidRPr="00FA2BF4" w14:paraId="3A71AAA0"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402D092E"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FA2BF4">
              <w:rPr>
                <w:rFonts w:ascii="Arial" w:eastAsia="Times New Roman" w:hAnsi="Arial"/>
                <w:b/>
                <w:i/>
                <w:sz w:val="18"/>
                <w:szCs w:val="22"/>
                <w:lang w:eastAsia="sv-SE"/>
              </w:rPr>
              <w:t>requestedFeatureSets</w:t>
            </w:r>
          </w:p>
          <w:p w14:paraId="1AC609C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FA2BF4">
              <w:rPr>
                <w:rFonts w:ascii="Arial" w:eastAsia="Times New Roman" w:hAnsi="Arial"/>
                <w:sz w:val="18"/>
                <w:szCs w:val="22"/>
                <w:lang w:eastAsia="sv-SE"/>
              </w:rPr>
              <w:t xml:space="preserve">The position in the </w:t>
            </w:r>
            <w:r w:rsidRPr="00FA2BF4">
              <w:rPr>
                <w:rFonts w:ascii="Arial" w:eastAsia="Times New Roman" w:hAnsi="Arial"/>
                <w:i/>
                <w:sz w:val="18"/>
                <w:lang w:eastAsia="sv-SE"/>
              </w:rPr>
              <w:t>FeatureSetCombination</w:t>
            </w:r>
            <w:r w:rsidRPr="00FA2BF4">
              <w:rPr>
                <w:rFonts w:ascii="Arial" w:eastAsia="Times New Roman" w:hAnsi="Arial"/>
                <w:sz w:val="18"/>
                <w:szCs w:val="22"/>
                <w:lang w:eastAsia="sv-SE"/>
              </w:rPr>
              <w:t xml:space="preserve"> which identifies one </w:t>
            </w:r>
            <w:r w:rsidRPr="00FA2BF4">
              <w:rPr>
                <w:rFonts w:ascii="Arial" w:eastAsia="Times New Roman" w:hAnsi="Arial"/>
                <w:i/>
                <w:sz w:val="18"/>
                <w:lang w:eastAsia="sv-SE"/>
              </w:rPr>
              <w:t>FeatureSetUplink</w:t>
            </w:r>
            <w:r w:rsidRPr="00FA2BF4">
              <w:rPr>
                <w:rFonts w:ascii="Arial" w:eastAsia="Times New Roman" w:hAnsi="Arial"/>
                <w:sz w:val="18"/>
                <w:szCs w:val="22"/>
                <w:lang w:eastAsia="sv-SE"/>
              </w:rPr>
              <w:t>/</w:t>
            </w:r>
            <w:r w:rsidRPr="00FA2BF4">
              <w:rPr>
                <w:rFonts w:ascii="Arial" w:eastAsia="Times New Roman" w:hAnsi="Arial"/>
                <w:i/>
                <w:sz w:val="18"/>
                <w:lang w:eastAsia="sv-SE"/>
              </w:rPr>
              <w:t>Downlink</w:t>
            </w:r>
            <w:r w:rsidRPr="00FA2BF4">
              <w:rPr>
                <w:rFonts w:ascii="Arial" w:eastAsia="Times New Roman" w:hAnsi="Arial"/>
                <w:sz w:val="18"/>
                <w:szCs w:val="22"/>
                <w:lang w:eastAsia="sv-SE"/>
              </w:rPr>
              <w:t xml:space="preserve"> for each band entry in the associated band combination</w:t>
            </w:r>
          </w:p>
        </w:tc>
      </w:tr>
    </w:tbl>
    <w:p w14:paraId="35AB90B8" w14:textId="77777777" w:rsidR="00FA2BF4" w:rsidRPr="00FA2BF4" w:rsidRDefault="00FA2BF4" w:rsidP="00FA2BF4">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FA2BF4" w:rsidRPr="00FA2BF4" w14:paraId="3767333B" w14:textId="77777777" w:rsidTr="00234E55">
        <w:tc>
          <w:tcPr>
            <w:tcW w:w="2830" w:type="dxa"/>
            <w:shd w:val="clear" w:color="auto" w:fill="auto"/>
          </w:tcPr>
          <w:p w14:paraId="11DBBF75" w14:textId="77777777" w:rsidR="00FA2BF4" w:rsidRPr="00FA2BF4" w:rsidRDefault="00FA2BF4" w:rsidP="00FA2BF4">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ja-JP"/>
              </w:rPr>
            </w:pPr>
            <w:r w:rsidRPr="00FA2BF4">
              <w:rPr>
                <w:rFonts w:ascii="Arial" w:eastAsia="Times New Roman" w:hAnsi="Arial"/>
                <w:b/>
                <w:sz w:val="18"/>
                <w:lang w:eastAsia="ja-JP"/>
              </w:rPr>
              <w:t>Conditional Presence</w:t>
            </w:r>
          </w:p>
        </w:tc>
        <w:tc>
          <w:tcPr>
            <w:tcW w:w="11343" w:type="dxa"/>
            <w:shd w:val="clear" w:color="auto" w:fill="auto"/>
          </w:tcPr>
          <w:p w14:paraId="364CB276" w14:textId="77777777" w:rsidR="00FA2BF4" w:rsidRPr="00FA2BF4" w:rsidRDefault="00FA2BF4" w:rsidP="00FA2BF4">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ja-JP"/>
              </w:rPr>
            </w:pPr>
            <w:r w:rsidRPr="00FA2BF4">
              <w:rPr>
                <w:rFonts w:ascii="Arial" w:eastAsia="Times New Roman" w:hAnsi="Arial"/>
                <w:b/>
                <w:sz w:val="18"/>
                <w:lang w:eastAsia="ja-JP"/>
              </w:rPr>
              <w:t>Explanation</w:t>
            </w:r>
          </w:p>
        </w:tc>
      </w:tr>
      <w:tr w:rsidR="00FA2BF4" w:rsidRPr="00FA2BF4" w14:paraId="6913D28D" w14:textId="77777777" w:rsidTr="00234E55">
        <w:tc>
          <w:tcPr>
            <w:tcW w:w="2830" w:type="dxa"/>
            <w:shd w:val="clear" w:color="auto" w:fill="auto"/>
          </w:tcPr>
          <w:p w14:paraId="0D253A8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i/>
                <w:iCs/>
                <w:sz w:val="18"/>
                <w:lang w:eastAsia="ja-JP"/>
              </w:rPr>
            </w:pPr>
            <w:r w:rsidRPr="00FA2BF4">
              <w:rPr>
                <w:rFonts w:ascii="Arial" w:eastAsia="Times New Roman" w:hAnsi="Arial"/>
                <w:i/>
                <w:iCs/>
                <w:sz w:val="18"/>
                <w:lang w:eastAsia="ja-JP"/>
              </w:rPr>
              <w:t>FDD</w:t>
            </w:r>
          </w:p>
        </w:tc>
        <w:tc>
          <w:tcPr>
            <w:tcW w:w="11343" w:type="dxa"/>
            <w:shd w:val="clear" w:color="auto" w:fill="auto"/>
          </w:tcPr>
          <w:p w14:paraId="6842E33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ja-JP"/>
              </w:rPr>
            </w:pPr>
            <w:r w:rsidRPr="00FA2BF4">
              <w:rPr>
                <w:rFonts w:ascii="Arial" w:eastAsia="Times New Roman" w:hAnsi="Arial"/>
                <w:sz w:val="18"/>
                <w:lang w:eastAsia="ja-JP"/>
              </w:rPr>
              <w:t>This field is mandatory present if dl-FreqInfo-NR is included and concerns an FDD carrier; otherwise the field is absent.</w:t>
            </w:r>
          </w:p>
        </w:tc>
      </w:tr>
    </w:tbl>
    <w:p w14:paraId="38816B0D" w14:textId="77777777" w:rsidR="00FA2BF4" w:rsidRPr="00FA2BF4" w:rsidRDefault="00FA2BF4" w:rsidP="00FA2BF4">
      <w:pPr>
        <w:overflowPunct w:val="0"/>
        <w:autoSpaceDE w:val="0"/>
        <w:autoSpaceDN w:val="0"/>
        <w:adjustRightInd w:val="0"/>
        <w:spacing w:line="240" w:lineRule="auto"/>
        <w:jc w:val="left"/>
        <w:textAlignment w:val="baseline"/>
        <w:rPr>
          <w:rFonts w:eastAsia="Times New Roman"/>
          <w:lang w:eastAsia="ja-JP"/>
        </w:rPr>
      </w:pPr>
    </w:p>
    <w:p w14:paraId="57F4A6EA" w14:textId="77777777" w:rsidR="00FA2BF4" w:rsidRPr="00FA2BF4" w:rsidRDefault="00FA2BF4" w:rsidP="00FA2BF4">
      <w:pPr>
        <w:keepNext/>
        <w:keepLines/>
        <w:overflowPunct w:val="0"/>
        <w:autoSpaceDE w:val="0"/>
        <w:autoSpaceDN w:val="0"/>
        <w:adjustRightInd w:val="0"/>
        <w:spacing w:before="120" w:line="240" w:lineRule="auto"/>
        <w:ind w:left="1418" w:hanging="1418"/>
        <w:jc w:val="left"/>
        <w:textAlignment w:val="baseline"/>
        <w:outlineLvl w:val="3"/>
        <w:rPr>
          <w:rFonts w:ascii="Arial" w:eastAsia="Times New Roman" w:hAnsi="Arial"/>
          <w:i/>
          <w:sz w:val="24"/>
          <w:lang w:eastAsia="ja-JP"/>
        </w:rPr>
      </w:pPr>
      <w:bookmarkStart w:id="656" w:name="_Toc60777637"/>
      <w:bookmarkStart w:id="657" w:name="_Toc131065469"/>
      <w:r w:rsidRPr="00FA2BF4">
        <w:rPr>
          <w:rFonts w:ascii="Arial" w:eastAsia="Times New Roman" w:hAnsi="Arial"/>
          <w:i/>
          <w:sz w:val="24"/>
          <w:lang w:eastAsia="ja-JP"/>
        </w:rPr>
        <w:t>–</w:t>
      </w:r>
      <w:r w:rsidRPr="00FA2BF4">
        <w:rPr>
          <w:rFonts w:ascii="Arial" w:eastAsia="Times New Roman" w:hAnsi="Arial"/>
          <w:i/>
          <w:sz w:val="24"/>
          <w:lang w:eastAsia="ja-JP"/>
        </w:rPr>
        <w:tab/>
        <w:t>CG-ConfigInfo</w:t>
      </w:r>
      <w:bookmarkEnd w:id="656"/>
      <w:bookmarkEnd w:id="657"/>
    </w:p>
    <w:p w14:paraId="5FB44D00" w14:textId="77777777" w:rsidR="00FA2BF4" w:rsidRPr="00FA2BF4" w:rsidRDefault="00FA2BF4" w:rsidP="00FA2BF4">
      <w:pPr>
        <w:overflowPunct w:val="0"/>
        <w:autoSpaceDE w:val="0"/>
        <w:autoSpaceDN w:val="0"/>
        <w:adjustRightInd w:val="0"/>
        <w:spacing w:line="240" w:lineRule="auto"/>
        <w:jc w:val="left"/>
        <w:textAlignment w:val="baseline"/>
        <w:rPr>
          <w:rFonts w:eastAsia="Times New Roman"/>
          <w:lang w:eastAsia="ja-JP"/>
        </w:rPr>
      </w:pPr>
      <w:r w:rsidRPr="00FA2BF4">
        <w:rPr>
          <w:rFonts w:eastAsia="Times New Roman"/>
          <w:lang w:eastAsia="ja-JP"/>
        </w:rPr>
        <w:t xml:space="preserve">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w:t>
      </w:r>
      <w:r w:rsidRPr="00FA2BF4">
        <w:rPr>
          <w:rFonts w:eastAsia="Times New Roman"/>
          <w:lang w:eastAsia="zh-CN"/>
        </w:rPr>
        <w:t>or modify</w:t>
      </w:r>
      <w:r w:rsidRPr="00FA2BF4">
        <w:rPr>
          <w:rFonts w:eastAsia="Times New Roman"/>
          <w:lang w:eastAsia="ja-JP"/>
        </w:rPr>
        <w:t xml:space="preserve"> an MCG or SCG.</w:t>
      </w:r>
    </w:p>
    <w:p w14:paraId="22FAEBB8" w14:textId="77777777" w:rsidR="00FA2BF4" w:rsidRPr="00FA2BF4" w:rsidRDefault="00FA2BF4" w:rsidP="00FA2BF4">
      <w:pPr>
        <w:overflowPunct w:val="0"/>
        <w:autoSpaceDE w:val="0"/>
        <w:autoSpaceDN w:val="0"/>
        <w:adjustRightInd w:val="0"/>
        <w:spacing w:line="240" w:lineRule="auto"/>
        <w:ind w:left="568" w:hanging="284"/>
        <w:jc w:val="left"/>
        <w:textAlignment w:val="baseline"/>
        <w:rPr>
          <w:rFonts w:eastAsia="Times New Roman"/>
          <w:lang w:eastAsia="ja-JP"/>
        </w:rPr>
      </w:pPr>
      <w:r w:rsidRPr="00FA2BF4">
        <w:rPr>
          <w:rFonts w:eastAsia="Times New Roman"/>
          <w:lang w:eastAsia="ja-JP"/>
        </w:rPr>
        <w:t>Direction: Master eNB or gNB to secondary gNB or eNB, alternatively CU to DU.</w:t>
      </w:r>
    </w:p>
    <w:p w14:paraId="0F31A8D8" w14:textId="77777777" w:rsidR="00FA2BF4" w:rsidRPr="00FA2BF4" w:rsidRDefault="00FA2BF4" w:rsidP="00FA2BF4">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FA2BF4">
        <w:rPr>
          <w:rFonts w:ascii="Arial" w:eastAsia="Times New Roman" w:hAnsi="Arial"/>
          <w:b/>
          <w:i/>
          <w:lang w:eastAsia="ja-JP"/>
        </w:rPr>
        <w:t>CG-ConfigInfo</w:t>
      </w:r>
      <w:r w:rsidRPr="00FA2BF4">
        <w:rPr>
          <w:rFonts w:ascii="Arial" w:eastAsia="Times New Roman" w:hAnsi="Arial"/>
          <w:b/>
          <w:lang w:eastAsia="ja-JP"/>
        </w:rPr>
        <w:t xml:space="preserve"> message</w:t>
      </w:r>
    </w:p>
    <w:p w14:paraId="7F27266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A2BF4">
        <w:rPr>
          <w:rFonts w:ascii="Courier New" w:eastAsia="Times New Roman" w:hAnsi="Courier New"/>
          <w:noProof/>
          <w:color w:val="808080"/>
          <w:sz w:val="16"/>
          <w:lang w:eastAsia="en-GB"/>
        </w:rPr>
        <w:t>-- ASN1START</w:t>
      </w:r>
    </w:p>
    <w:p w14:paraId="1BF8551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A2BF4">
        <w:rPr>
          <w:rFonts w:ascii="Courier New" w:eastAsia="Times New Roman" w:hAnsi="Courier New"/>
          <w:noProof/>
          <w:color w:val="808080"/>
          <w:sz w:val="16"/>
          <w:lang w:eastAsia="en-GB"/>
        </w:rPr>
        <w:t>-- TAG-CG-CONFIG-INFO-START</w:t>
      </w:r>
    </w:p>
    <w:p w14:paraId="20E63FB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C27CEF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CG-ConfigInfo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5E3C828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lastRenderedPageBreak/>
        <w:t xml:space="preserve">    criticalExtensions              </w:t>
      </w:r>
      <w:r w:rsidRPr="00FA2BF4">
        <w:rPr>
          <w:rFonts w:ascii="Courier New" w:eastAsia="Times New Roman" w:hAnsi="Courier New"/>
          <w:noProof/>
          <w:color w:val="993366"/>
          <w:sz w:val="16"/>
          <w:lang w:eastAsia="en-GB"/>
        </w:rPr>
        <w:t>CHOICE</w:t>
      </w:r>
      <w:r w:rsidRPr="00FA2BF4">
        <w:rPr>
          <w:rFonts w:ascii="Courier New" w:eastAsia="Times New Roman" w:hAnsi="Courier New"/>
          <w:noProof/>
          <w:sz w:val="16"/>
          <w:lang w:eastAsia="en-GB"/>
        </w:rPr>
        <w:t xml:space="preserve"> {</w:t>
      </w:r>
    </w:p>
    <w:p w14:paraId="5268148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c1                              </w:t>
      </w:r>
      <w:r w:rsidRPr="00FA2BF4">
        <w:rPr>
          <w:rFonts w:ascii="Courier New" w:eastAsia="Times New Roman" w:hAnsi="Courier New"/>
          <w:noProof/>
          <w:color w:val="993366"/>
          <w:sz w:val="16"/>
          <w:lang w:eastAsia="en-GB"/>
        </w:rPr>
        <w:t>CHOICE</w:t>
      </w:r>
      <w:r w:rsidRPr="00FA2BF4">
        <w:rPr>
          <w:rFonts w:ascii="Courier New" w:eastAsia="Times New Roman" w:hAnsi="Courier New"/>
          <w:noProof/>
          <w:sz w:val="16"/>
          <w:lang w:eastAsia="en-GB"/>
        </w:rPr>
        <w:t>{</w:t>
      </w:r>
    </w:p>
    <w:p w14:paraId="7DE7CA8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cg-ConfigInfo               CG-ConfigInfo-IEs,</w:t>
      </w:r>
    </w:p>
    <w:p w14:paraId="40511D7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spare3 </w:t>
      </w:r>
      <w:r w:rsidRPr="00FA2BF4">
        <w:rPr>
          <w:rFonts w:ascii="Courier New" w:eastAsia="Times New Roman" w:hAnsi="Courier New"/>
          <w:noProof/>
          <w:color w:val="993366"/>
          <w:sz w:val="16"/>
          <w:lang w:eastAsia="en-GB"/>
        </w:rPr>
        <w:t>NULL</w:t>
      </w:r>
      <w:r w:rsidRPr="00FA2BF4">
        <w:rPr>
          <w:rFonts w:ascii="Courier New" w:eastAsia="Times New Roman" w:hAnsi="Courier New"/>
          <w:noProof/>
          <w:sz w:val="16"/>
          <w:lang w:eastAsia="en-GB"/>
        </w:rPr>
        <w:t xml:space="preserve">, spare2 </w:t>
      </w:r>
      <w:r w:rsidRPr="00FA2BF4">
        <w:rPr>
          <w:rFonts w:ascii="Courier New" w:eastAsia="Times New Roman" w:hAnsi="Courier New"/>
          <w:noProof/>
          <w:color w:val="993366"/>
          <w:sz w:val="16"/>
          <w:lang w:eastAsia="en-GB"/>
        </w:rPr>
        <w:t>NULL</w:t>
      </w:r>
      <w:r w:rsidRPr="00FA2BF4">
        <w:rPr>
          <w:rFonts w:ascii="Courier New" w:eastAsia="Times New Roman" w:hAnsi="Courier New"/>
          <w:noProof/>
          <w:sz w:val="16"/>
          <w:lang w:eastAsia="en-GB"/>
        </w:rPr>
        <w:t xml:space="preserve">, spare1 </w:t>
      </w:r>
      <w:r w:rsidRPr="00FA2BF4">
        <w:rPr>
          <w:rFonts w:ascii="Courier New" w:eastAsia="Times New Roman" w:hAnsi="Courier New"/>
          <w:noProof/>
          <w:color w:val="993366"/>
          <w:sz w:val="16"/>
          <w:lang w:eastAsia="en-GB"/>
        </w:rPr>
        <w:t>NULL</w:t>
      </w:r>
    </w:p>
    <w:p w14:paraId="02E5483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3110068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criticalExtensionsFuture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4ED62FE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09F85B6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17D757E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B534E4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CG-ConfigInfo-IEs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05EF813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A2BF4">
        <w:rPr>
          <w:rFonts w:ascii="Courier New" w:eastAsia="Times New Roman" w:hAnsi="Courier New"/>
          <w:noProof/>
          <w:sz w:val="16"/>
          <w:lang w:eastAsia="en-GB"/>
        </w:rPr>
        <w:t xml:space="preserve">    ue-CapabilityInfo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UE-CapabilityRAT-ContainerList)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r w:rsidRPr="00FA2BF4">
        <w:rPr>
          <w:rFonts w:ascii="Courier New" w:eastAsia="Times New Roman" w:hAnsi="Courier New"/>
          <w:noProof/>
          <w:color w:val="808080"/>
          <w:sz w:val="16"/>
          <w:lang w:eastAsia="en-GB"/>
        </w:rPr>
        <w:t>-- Cond SN-AddMod</w:t>
      </w:r>
    </w:p>
    <w:p w14:paraId="503DF3E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candidateCellInfoListMN         MeasResultList2NR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73C1B5B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candidateCellInfoListSN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MeasResultList2NR)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965D39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measResultCellListSFTD-NR       MeasResultCellListSFTD-NR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027285F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scgFailureInfo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7E8B481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failureType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 t310-Expiry, randomAccessProblem,</w:t>
      </w:r>
    </w:p>
    <w:p w14:paraId="4058E2D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rlc-MaxNumRetx, synchReconfigFailure-SCG,</w:t>
      </w:r>
    </w:p>
    <w:p w14:paraId="2D0305B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scg-reconfigFailure,</w:t>
      </w:r>
    </w:p>
    <w:p w14:paraId="67FFB68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srb3-IntegrityFailure},</w:t>
      </w:r>
    </w:p>
    <w:p w14:paraId="580AC3A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measResultSCG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MeasResultSCG-Failure)</w:t>
      </w:r>
    </w:p>
    <w:p w14:paraId="30005FE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196C7F1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configRestrictInfo              ConfigRestrictInfoSCG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725411C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drx-InfoMCG                     DRX-Info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1E3A241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measConfigMN                    MeasConfigMN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3787F78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sourceConfigSCG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RRCReconfiguration)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7630AA9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scg-RB-Config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RadioBearerConfig)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440D894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mcg-RB-Config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RadioBearerConfig)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5658063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mrdc-AssistanceInfo             MRDC-AssistanceInfo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09F43AC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CG-ConfigInfo-v1540-IEs                                           </w:t>
      </w:r>
      <w:r w:rsidRPr="00FA2BF4">
        <w:rPr>
          <w:rFonts w:ascii="Courier New" w:eastAsia="Times New Roman" w:hAnsi="Courier New"/>
          <w:noProof/>
          <w:color w:val="993366"/>
          <w:sz w:val="16"/>
          <w:lang w:eastAsia="en-GB"/>
        </w:rPr>
        <w:t>OPTIONAL</w:t>
      </w:r>
    </w:p>
    <w:p w14:paraId="797F143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1B36955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80BCFB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CG-ConfigInfo-v1540-IEs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182BB62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ph-InfoMCG                      PH-TypeListMCG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5FF7015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measResultReportCGI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21FBD31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ssbFrequency                    ARFCN-ValueNR,</w:t>
      </w:r>
    </w:p>
    <w:p w14:paraId="54DD89F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cellForWhichToReportCGI         PhysCellId,</w:t>
      </w:r>
    </w:p>
    <w:p w14:paraId="5203CC6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cgi-Info                        CGI-InfoNR</w:t>
      </w:r>
    </w:p>
    <w:p w14:paraId="76C5AAA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18302EE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CG-ConfigInfo-v1560-IEs                                           </w:t>
      </w:r>
      <w:r w:rsidRPr="00FA2BF4">
        <w:rPr>
          <w:rFonts w:ascii="Courier New" w:eastAsia="Times New Roman" w:hAnsi="Courier New"/>
          <w:noProof/>
          <w:color w:val="993366"/>
          <w:sz w:val="16"/>
          <w:lang w:eastAsia="en-GB"/>
        </w:rPr>
        <w:t>OPTIONAL</w:t>
      </w:r>
    </w:p>
    <w:p w14:paraId="0B83CE7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5A93E1A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6448F4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CG-ConfigInfo-v1560-IEs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3F392E7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candidateCellInfoListMN-EUTRA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0FB89AB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candidateCellInfoListSN-EUTRA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3814589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sourceConfigSCG-EUTRA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7F985BB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scgFailureInfoEUTRA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1303962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failureTypeEUTRA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 t313-Expiry, randomAccessProblem,</w:t>
      </w:r>
    </w:p>
    <w:p w14:paraId="0BA36C9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rlc-MaxNumRetx, scg-ChangeFailure},</w:t>
      </w:r>
    </w:p>
    <w:p w14:paraId="1789DFA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measResultSCG-EUTRA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p>
    <w:p w14:paraId="1F56F59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618AAD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drx-ConfigMCG                       DRX-Config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5B5E3BF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lastRenderedPageBreak/>
        <w:t xml:space="preserve">    measResultReportCGI-EUTRA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493042D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eutraFrequency                      ARFCN-ValueEUTRA,</w:t>
      </w:r>
    </w:p>
    <w:p w14:paraId="5B81C59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cellForWhichToReportCGI-EUTRA           EUTRA-PhysCellId,</w:t>
      </w:r>
    </w:p>
    <w:p w14:paraId="1C87141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cgi-InfoEUTRA                           CGI-InfoEUTRA</w:t>
      </w:r>
    </w:p>
    <w:p w14:paraId="051B94F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0E2DDDC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measResultCellListSFTD-EUTRA        MeasResultCellListSFTD-EUTRA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10A221A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fr-InfoListMCG                      FR-InfoList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36F15E3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CG-ConfigInfo-v1570-IEs                                       </w:t>
      </w:r>
      <w:r w:rsidRPr="00FA2BF4">
        <w:rPr>
          <w:rFonts w:ascii="Courier New" w:eastAsia="Times New Roman" w:hAnsi="Courier New"/>
          <w:noProof/>
          <w:color w:val="993366"/>
          <w:sz w:val="16"/>
          <w:lang w:eastAsia="en-GB"/>
        </w:rPr>
        <w:t>OPTIONAL</w:t>
      </w:r>
    </w:p>
    <w:p w14:paraId="64B7D19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7AF1ADB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4A1D6A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CG-ConfigInfo-v1570-IEs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6FB41BF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sftdFrequencyList-NR                SFTD-FrequencyList-NR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BA2542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sftdFrequencyList-EUTRA             SFTD-FrequencyList-EUTRA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4D846D6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CG-ConfigInfo-v1590-IEs                                       </w:t>
      </w:r>
      <w:r w:rsidRPr="00FA2BF4">
        <w:rPr>
          <w:rFonts w:ascii="Courier New" w:eastAsia="Times New Roman" w:hAnsi="Courier New"/>
          <w:noProof/>
          <w:color w:val="993366"/>
          <w:sz w:val="16"/>
          <w:lang w:eastAsia="en-GB"/>
        </w:rPr>
        <w:t>OPTIONAL</w:t>
      </w:r>
    </w:p>
    <w:p w14:paraId="6C6622F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25595FE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0C14E6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CG-ConfigInfo-v1590-IEs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42E8A5D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servFrequenciesMN-NR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 maxNrofServingCells-1))</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ARFCN-ValueNR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722E475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CG-ConfigInfo-v1610-IEs                                           </w:t>
      </w:r>
      <w:r w:rsidRPr="00FA2BF4">
        <w:rPr>
          <w:rFonts w:ascii="Courier New" w:eastAsia="Times New Roman" w:hAnsi="Courier New"/>
          <w:noProof/>
          <w:color w:val="993366"/>
          <w:sz w:val="16"/>
          <w:lang w:eastAsia="en-GB"/>
        </w:rPr>
        <w:t>OPTIONAL</w:t>
      </w:r>
    </w:p>
    <w:p w14:paraId="7473136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7DBCC8C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E709E6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CG-ConfigInfo-v1610-IEs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517A340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drx-InfoMCG2                 DRX-Info2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582AE37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alignedDRX-Indication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{true}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0065D7F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scgFailureInfo-r16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5E1A5F3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failureType-r16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 </w:t>
      </w:r>
      <w:r w:rsidRPr="00FA2BF4">
        <w:rPr>
          <w:rFonts w:ascii="Courier New" w:hAnsi="Courier New"/>
          <w:noProof/>
          <w:sz w:val="16"/>
          <w:lang w:eastAsia="en-GB"/>
        </w:rPr>
        <w:t>scg-lbtFailure-r16, beamFailureRecoveryFailure-r16,</w:t>
      </w:r>
    </w:p>
    <w:p w14:paraId="34C2B37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t312-Expiry-r16, bh-RLF-r16,</w:t>
      </w:r>
    </w:p>
    <w:p w14:paraId="2C6AD9B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beamFailure-r17</w:t>
      </w:r>
      <w:r w:rsidRPr="00FA2BF4">
        <w:rPr>
          <w:rFonts w:ascii="Courier New" w:hAnsi="Courier New"/>
          <w:noProof/>
          <w:sz w:val="16"/>
          <w:lang w:eastAsia="en-GB"/>
        </w:rPr>
        <w:t xml:space="preserve">, spare3, </w:t>
      </w:r>
      <w:r w:rsidRPr="00FA2BF4">
        <w:rPr>
          <w:rFonts w:ascii="Courier New" w:eastAsia="Times New Roman" w:hAnsi="Courier New"/>
          <w:noProof/>
          <w:sz w:val="16"/>
          <w:lang w:eastAsia="en-GB"/>
        </w:rPr>
        <w:t>spare2, spare1},</w:t>
      </w:r>
    </w:p>
    <w:p w14:paraId="1A2EBE9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measResultSCG-r16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MeasResultSCG-Failure)</w:t>
      </w:r>
    </w:p>
    <w:p w14:paraId="0E514A9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5FA6759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dummy1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0FFAF92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failureTypeEUTRA-r16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 </w:t>
      </w:r>
      <w:r w:rsidRPr="00FA2BF4">
        <w:rPr>
          <w:rFonts w:ascii="Courier New" w:hAnsi="Courier New"/>
          <w:noProof/>
          <w:sz w:val="16"/>
          <w:lang w:eastAsia="en-GB"/>
        </w:rPr>
        <w:t>scg-lbtFailure-r16, beamFailureRecoveryFailure-r16,</w:t>
      </w:r>
    </w:p>
    <w:p w14:paraId="2A3617D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sz w:val="16"/>
          <w:lang w:eastAsia="en-GB"/>
        </w:rPr>
      </w:pPr>
      <w:r w:rsidRPr="00FA2BF4">
        <w:rPr>
          <w:rFonts w:ascii="Courier New" w:eastAsia="Times New Roman" w:hAnsi="Courier New"/>
          <w:noProof/>
          <w:sz w:val="16"/>
          <w:lang w:eastAsia="en-GB"/>
        </w:rPr>
        <w:t xml:space="preserve">                                                         t312-Expiry-r16, </w:t>
      </w:r>
      <w:r w:rsidRPr="00FA2BF4">
        <w:rPr>
          <w:rFonts w:ascii="Courier New" w:hAnsi="Courier New"/>
          <w:noProof/>
          <w:sz w:val="16"/>
          <w:lang w:eastAsia="en-GB"/>
        </w:rPr>
        <w:t>spare5,</w:t>
      </w:r>
    </w:p>
    <w:p w14:paraId="783CE9B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hAnsi="Courier New"/>
          <w:noProof/>
          <w:sz w:val="16"/>
          <w:lang w:eastAsia="en-GB"/>
        </w:rPr>
        <w:t xml:space="preserve">                                                                     spare4, spare3, spare2, spare1</w:t>
      </w:r>
      <w:r w:rsidRPr="00FA2BF4">
        <w:rPr>
          <w:rFonts w:ascii="Courier New" w:eastAsia="Times New Roman" w:hAnsi="Courier New"/>
          <w:noProof/>
          <w:sz w:val="16"/>
          <w:lang w:eastAsia="en-GB"/>
        </w:rPr>
        <w:t>},</w:t>
      </w:r>
    </w:p>
    <w:p w14:paraId="53E0140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measResultSCG-EUTRA-r16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p>
    <w:p w14:paraId="566D7A6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40FDB92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sidelinkUEInformationNR-r16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SidelinkUEInformationNR-r16)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0B4F10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sidelinkUEInformationEUTRA-r16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1890381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CG-ConfigInfo-v1620-IEs                                          </w:t>
      </w:r>
      <w:r w:rsidRPr="00FA2BF4">
        <w:rPr>
          <w:rFonts w:ascii="Courier New" w:eastAsia="Times New Roman" w:hAnsi="Courier New"/>
          <w:noProof/>
          <w:color w:val="993366"/>
          <w:sz w:val="16"/>
          <w:lang w:eastAsia="en-GB"/>
        </w:rPr>
        <w:t>OPTIONAL</w:t>
      </w:r>
    </w:p>
    <w:p w14:paraId="6FC3D4C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46C749C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66770E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CG-ConfigInfo-v1620-IEs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29640F1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ueAssistanceInformationSourceSCG-r16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UEAssistanceInformation)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7EA29FE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CG-ConfigInfo-v1640-IEs                                   </w:t>
      </w:r>
      <w:r w:rsidRPr="00FA2BF4">
        <w:rPr>
          <w:rFonts w:ascii="Courier New" w:eastAsia="Times New Roman" w:hAnsi="Courier New"/>
          <w:noProof/>
          <w:color w:val="993366"/>
          <w:sz w:val="16"/>
          <w:lang w:eastAsia="en-GB"/>
        </w:rPr>
        <w:t>OPTIONAL</w:t>
      </w:r>
    </w:p>
    <w:p w14:paraId="3FDDE2A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3E4DB45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60BDE2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CG-ConfigInfo-v1640-IEs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505707C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servCellInfoListMCG-NR-r16              ServCellInfoListMCG-NR-r16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35D2A70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servCellInfoListMCG-EUTRA-r16           ServCellInfoListMCG-EUTRA-r16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D5D83F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CG-ConfigInfo-v1700-IEs                      </w:t>
      </w:r>
      <w:r w:rsidRPr="00FA2BF4">
        <w:rPr>
          <w:rFonts w:ascii="Courier New" w:eastAsia="Times New Roman" w:hAnsi="Courier New"/>
          <w:noProof/>
          <w:color w:val="993366"/>
          <w:sz w:val="16"/>
          <w:lang w:eastAsia="en-GB"/>
        </w:rPr>
        <w:t>OPTIONAL</w:t>
      </w:r>
    </w:p>
    <w:p w14:paraId="379B7F5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63709E2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26FC91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CG-ConfigInfo-v1700-IEs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4582FE9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candidateCellListCPC-r17                CandidateCellListCPC-r17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4D6D51A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twoPHRModeMCG-r17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{enabled}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75E23DF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r w:rsidRPr="00FA2BF4">
        <w:rPr>
          <w:rFonts w:ascii="Courier New" w:eastAsia="等线" w:hAnsi="Courier New"/>
          <w:noProof/>
          <w:sz w:val="16"/>
          <w:lang w:eastAsia="en-GB"/>
        </w:rPr>
        <w:t>lowMobilityEvaluationConnectedInPCell-r17</w:t>
      </w:r>
      <w:r w:rsidRPr="00FA2BF4">
        <w:rPr>
          <w:rFonts w:ascii="Courier New" w:eastAsia="Times New Roman" w:hAnsi="Courier New"/>
          <w:noProof/>
          <w:sz w:val="16"/>
          <w:lang w:eastAsia="en-GB"/>
        </w:rPr>
        <w:t xml:space="preserve"> </w:t>
      </w:r>
      <w:r w:rsidRPr="00FA2BF4">
        <w:rPr>
          <w:rFonts w:ascii="Courier New" w:eastAsia="等线" w:hAnsi="Courier New"/>
          <w:noProof/>
          <w:color w:val="993366"/>
          <w:sz w:val="16"/>
          <w:lang w:eastAsia="en-GB"/>
        </w:rPr>
        <w:t>ENUMERATED</w:t>
      </w:r>
      <w:r w:rsidRPr="00FA2BF4">
        <w:rPr>
          <w:rFonts w:ascii="Courier New" w:eastAsia="等线" w:hAnsi="Courier New"/>
          <w:noProof/>
          <w:sz w:val="16"/>
          <w:lang w:eastAsia="en-GB"/>
        </w:rPr>
        <w:t xml:space="preserve"> {enabled}</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037140A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CG-ConfigInfo-v1730-IEs                      </w:t>
      </w:r>
      <w:r w:rsidRPr="00FA2BF4">
        <w:rPr>
          <w:rFonts w:ascii="Courier New" w:eastAsia="Times New Roman" w:hAnsi="Courier New"/>
          <w:noProof/>
          <w:color w:val="993366"/>
          <w:sz w:val="16"/>
          <w:lang w:eastAsia="en-GB"/>
        </w:rPr>
        <w:t>OPTIONAL</w:t>
      </w:r>
    </w:p>
    <w:p w14:paraId="2ACAC2A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等线" w:hAnsi="Courier New"/>
          <w:noProof/>
          <w:sz w:val="16"/>
          <w:lang w:eastAsia="en-GB"/>
        </w:rPr>
      </w:pPr>
      <w:r w:rsidRPr="00FA2BF4">
        <w:rPr>
          <w:rFonts w:ascii="Courier New" w:eastAsia="Times New Roman" w:hAnsi="Courier New"/>
          <w:noProof/>
          <w:sz w:val="16"/>
          <w:lang w:eastAsia="en-GB"/>
        </w:rPr>
        <w:t>}</w:t>
      </w:r>
    </w:p>
    <w:p w14:paraId="3F9A550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EBD285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CG-ConfigInfo-v1730-IEs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59C164E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fr1-Carriers-MCG-r17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 (1..32)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B49B15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fr2-Carriers-MCG-r17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 (1..32)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052516E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OPTIONAL</w:t>
      </w:r>
    </w:p>
    <w:p w14:paraId="7AEC235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5014736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B9C3C9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ServCellInfoListMCG-NR-r16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 maxNrofServingCells))</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ServCellInfoXCG-NR-r16</w:t>
      </w:r>
    </w:p>
    <w:p w14:paraId="73CE391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970E9F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ServCellInfoListMCG-EUTRA-r16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 maxNrofServingCellsEUTRA))</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ServCellInfoXCG-EUTRA-r16</w:t>
      </w:r>
    </w:p>
    <w:p w14:paraId="0BCC950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27D0CE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SFTD-FrequencyList-NR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(1..maxCellSFTD))</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ARFCN-ValueNR</w:t>
      </w:r>
    </w:p>
    <w:p w14:paraId="52649C9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8D8EA5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SFTD-FrequencyList-EUTRA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(1..maxCellSFTD))</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ARFCN-ValueEUTRA</w:t>
      </w:r>
    </w:p>
    <w:p w14:paraId="34A29AA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D14593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ConfigRestrictInfoSCG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70AFEE5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allowedBC-ListMRDC              BandCombinationInfoList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2858865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powerCoordination-FR1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672734C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p-maxNR-FR1                     P-Max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620FA2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p-maxEUTRA                      P-Max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1A29A30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p-maxUE-FR1                     P-Max                                                         </w:t>
      </w:r>
      <w:r w:rsidRPr="00FA2BF4">
        <w:rPr>
          <w:rFonts w:ascii="Courier New" w:eastAsia="Times New Roman" w:hAnsi="Courier New"/>
          <w:noProof/>
          <w:color w:val="993366"/>
          <w:sz w:val="16"/>
          <w:lang w:eastAsia="en-GB"/>
        </w:rPr>
        <w:t>OPTIONAL</w:t>
      </w:r>
    </w:p>
    <w:p w14:paraId="4A601CD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43FEB2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servCellIndexRangeSCG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032E139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lowBound                        ServCellIndex,</w:t>
      </w:r>
    </w:p>
    <w:p w14:paraId="19B22D1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upBound                         ServCellIndex</w:t>
      </w:r>
    </w:p>
    <w:p w14:paraId="6378D62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808080"/>
          <w:sz w:val="16"/>
          <w:lang w:eastAsia="en-GB"/>
        </w:rPr>
        <w:t>-- Cond SN-AddMod</w:t>
      </w:r>
    </w:p>
    <w:p w14:paraId="2DBB636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maxMeasFreqsSCG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(1..maxMeasFreqsMN)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08E0BE0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dummy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(1..maxMeasIdentitiesMN)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30E7166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2C53D4B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27148C7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selectedBandEntriesMNList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(1..maxBandComb))</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SelectedBandEntriesMN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5A5E2B4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pdcch-BlindDetectionSCG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 (1..15)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9AEAEB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maxNumberROHC-ContextSessionsSN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(0.. 16384)                                               </w:t>
      </w:r>
      <w:r w:rsidRPr="00FA2BF4">
        <w:rPr>
          <w:rFonts w:ascii="Courier New" w:eastAsia="Times New Roman" w:hAnsi="Courier New"/>
          <w:noProof/>
          <w:color w:val="993366"/>
          <w:sz w:val="16"/>
          <w:lang w:eastAsia="en-GB"/>
        </w:rPr>
        <w:t>OPTIONAL</w:t>
      </w:r>
    </w:p>
    <w:p w14:paraId="6D71623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31D2D47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002DC17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maxIntraFreqMeasIdentitiesSCG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(1..maxMeasIdentitiesMN)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7663726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maxInterFreqMeasIdentitiesSCG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(1..maxMeasIdentitiesMN)                                 </w:t>
      </w:r>
      <w:r w:rsidRPr="00FA2BF4">
        <w:rPr>
          <w:rFonts w:ascii="Courier New" w:eastAsia="Times New Roman" w:hAnsi="Courier New"/>
          <w:noProof/>
          <w:color w:val="993366"/>
          <w:sz w:val="16"/>
          <w:lang w:eastAsia="en-GB"/>
        </w:rPr>
        <w:t>OPTIONAL</w:t>
      </w:r>
    </w:p>
    <w:p w14:paraId="6027DB0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740A005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3EBC0C4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p-maxNR-FR1-MCG-r16               P-Max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4F2FF79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powerCoordination-FR2-r16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7E3AB9C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p-maxNR-FR2-MCG-r16                P-Max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2DF67B5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p-maxNR-FR2-SCG-r16                P-Max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3E65CF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p-maxUE-FR2-r16                    P-Max                                                      </w:t>
      </w:r>
      <w:r w:rsidRPr="00FA2BF4">
        <w:rPr>
          <w:rFonts w:ascii="Courier New" w:eastAsia="Times New Roman" w:hAnsi="Courier New"/>
          <w:noProof/>
          <w:color w:val="993366"/>
          <w:sz w:val="16"/>
          <w:lang w:eastAsia="en-GB"/>
        </w:rPr>
        <w:t>OPTIONAL</w:t>
      </w:r>
    </w:p>
    <w:p w14:paraId="17888D6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lastRenderedPageBreak/>
        <w:t xml:space="preserve">    }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CA65C7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nrdc-PC-mode-FR1-r16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{semi-static-mode1, semi-static-mode2, dynamic}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4535770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nrdc-PC-mode-FR2-r16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{semi-static-mode1, semi-static-mode2, dynamic}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2F250E7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r w:rsidRPr="00FA2BF4">
        <w:rPr>
          <w:rFonts w:ascii="Courier New" w:hAnsi="Courier New"/>
          <w:noProof/>
          <w:sz w:val="16"/>
          <w:lang w:eastAsia="en-GB"/>
        </w:rPr>
        <w:t>maxMeasSRS-ResourceSCG-r16</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(0..maxNrofCLI-SRS-Resources-r16)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3BA8651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maxMeasCLI-ResourceSCG-r16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(0..maxNrofCLI-RSSI-Resources-r16)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463ADAE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maxNumberEHC-ContextsSN-r16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(0..65536)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5AEBB41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allowedReducedConfigForOverheating-r16      OverheatingAssistance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1F67D13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maxToffset-r16                   T-Offset-r16                                                     </w:t>
      </w:r>
      <w:r w:rsidRPr="00FA2BF4">
        <w:rPr>
          <w:rFonts w:ascii="Courier New" w:eastAsia="Times New Roman" w:hAnsi="Courier New"/>
          <w:noProof/>
          <w:color w:val="993366"/>
          <w:sz w:val="16"/>
          <w:lang w:eastAsia="en-GB"/>
        </w:rPr>
        <w:t>OPTIONAL</w:t>
      </w:r>
    </w:p>
    <w:p w14:paraId="6CD1C0B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45DAD38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76F1613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allowedReducedConfigForOverheating-r17      OverheatingAssistance-r17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252B7B4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maxNumberUDC-DRB-r17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(0..2)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10246B9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maxNumberCPCCandidates-r17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(0..maxNrofCondCells-1-r17)                               </w:t>
      </w:r>
      <w:r w:rsidRPr="00FA2BF4">
        <w:rPr>
          <w:rFonts w:ascii="Courier New" w:eastAsia="Times New Roman" w:hAnsi="Courier New"/>
          <w:noProof/>
          <w:color w:val="993366"/>
          <w:sz w:val="16"/>
          <w:lang w:eastAsia="en-GB"/>
        </w:rPr>
        <w:t>OPTIONAL</w:t>
      </w:r>
    </w:p>
    <w:p w14:paraId="604161A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474CABB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6364A07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66BC66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SelectedBandEntriesMN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(1..maxSimultaneousBands))</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BandEntryIndex</w:t>
      </w:r>
    </w:p>
    <w:p w14:paraId="0FA7FFF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B14762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BandEntryIndex ::=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 (0.. maxNrofServingCells)</w:t>
      </w:r>
    </w:p>
    <w:p w14:paraId="1B06CAC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E9E2F1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PH-TypeListMCG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(1..maxNrofServingCells))</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PH-InfoMCG</w:t>
      </w:r>
    </w:p>
    <w:p w14:paraId="4581C71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EC0BF9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PH-InfoMCG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6383AB3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servCellIndex                       ServCellIndex,</w:t>
      </w:r>
    </w:p>
    <w:p w14:paraId="4D4C849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ph-Uplink                           PH-UplinkCarrierMCG,</w:t>
      </w:r>
    </w:p>
    <w:p w14:paraId="0B87A1B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ph-SupplementaryUplink              PH-UplinkCarrierMCG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D53FC4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4A01902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3904CF5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twoSRS-PUSCH-Repetition-r17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{enabled}                                           </w:t>
      </w:r>
      <w:r w:rsidRPr="00FA2BF4">
        <w:rPr>
          <w:rFonts w:ascii="Courier New" w:eastAsia="Times New Roman" w:hAnsi="Courier New"/>
          <w:noProof/>
          <w:color w:val="993366"/>
          <w:sz w:val="16"/>
          <w:lang w:eastAsia="en-GB"/>
        </w:rPr>
        <w:t>OPTIONAL</w:t>
      </w:r>
    </w:p>
    <w:p w14:paraId="0891F60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6298F6D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2143413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C29DF6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PH-UplinkCarrierMCG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w:t>
      </w:r>
    </w:p>
    <w:p w14:paraId="5D6B648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ph-Type1or3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{type1, type3},</w:t>
      </w:r>
    </w:p>
    <w:p w14:paraId="7BFB81A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7AA9C6D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5E3F45B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C63065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BandCombinationInfoList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(1..maxBandComb))</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BandCombinationInfo</w:t>
      </w:r>
    </w:p>
    <w:p w14:paraId="3DF7885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C36E6D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BandCombinationInfo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4142D9D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bandCombinationIndex            BandCombinationIndex,</w:t>
      </w:r>
    </w:p>
    <w:p w14:paraId="3CACD49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allowedFeatureSetsList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(1..maxFeatureSetsPerBand))</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FeatureSetEntryIndex</w:t>
      </w:r>
    </w:p>
    <w:p w14:paraId="4D65895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4B53981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0FD918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FeatureSetEntryIndex ::=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 (1.. maxFeatureSetsPerBand)</w:t>
      </w:r>
    </w:p>
    <w:p w14:paraId="7AC3C6B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3AB7E4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DRX-Info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25181FF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drx-LongCycleStartOffset        </w:t>
      </w:r>
      <w:r w:rsidRPr="00FA2BF4">
        <w:rPr>
          <w:rFonts w:ascii="Courier New" w:eastAsia="Times New Roman" w:hAnsi="Courier New"/>
          <w:noProof/>
          <w:color w:val="993366"/>
          <w:sz w:val="16"/>
          <w:lang w:eastAsia="en-GB"/>
        </w:rPr>
        <w:t>CHOICE</w:t>
      </w:r>
      <w:r w:rsidRPr="00FA2BF4">
        <w:rPr>
          <w:rFonts w:ascii="Courier New" w:eastAsia="Times New Roman" w:hAnsi="Courier New"/>
          <w:noProof/>
          <w:sz w:val="16"/>
          <w:lang w:eastAsia="en-GB"/>
        </w:rPr>
        <w:t xml:space="preserve"> {</w:t>
      </w:r>
    </w:p>
    <w:p w14:paraId="298F2D1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ms10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(0..9),</w:t>
      </w:r>
    </w:p>
    <w:p w14:paraId="74C15D1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ms20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(0..19),</w:t>
      </w:r>
    </w:p>
    <w:p w14:paraId="391DFD4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ms32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(0..31),</w:t>
      </w:r>
    </w:p>
    <w:p w14:paraId="4E89405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lastRenderedPageBreak/>
        <w:t xml:space="preserve">        ms40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(0..39),</w:t>
      </w:r>
    </w:p>
    <w:p w14:paraId="0275228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ms60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(0..59),</w:t>
      </w:r>
    </w:p>
    <w:p w14:paraId="62B9F98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ms64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(0..63),</w:t>
      </w:r>
    </w:p>
    <w:p w14:paraId="13A7304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ms70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(0..69),</w:t>
      </w:r>
    </w:p>
    <w:p w14:paraId="0FF4CC8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ms80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(0..79),</w:t>
      </w:r>
    </w:p>
    <w:p w14:paraId="3D57D0C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ms128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(0..127),</w:t>
      </w:r>
    </w:p>
    <w:p w14:paraId="6CF14BC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ms160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(0..159),</w:t>
      </w:r>
    </w:p>
    <w:p w14:paraId="7FF57AF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ms256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(0..255),</w:t>
      </w:r>
    </w:p>
    <w:p w14:paraId="077C50C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ms320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(0..319),</w:t>
      </w:r>
    </w:p>
    <w:p w14:paraId="4734529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ms512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(0..511),</w:t>
      </w:r>
    </w:p>
    <w:p w14:paraId="3D51325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ms640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(0..639),</w:t>
      </w:r>
    </w:p>
    <w:p w14:paraId="6F04F20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ms1024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(0..1023),</w:t>
      </w:r>
    </w:p>
    <w:p w14:paraId="2BC58F6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ms1280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(0..1279),</w:t>
      </w:r>
    </w:p>
    <w:p w14:paraId="551BE16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ms2048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(0..2047),</w:t>
      </w:r>
    </w:p>
    <w:p w14:paraId="29A2E49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ms2560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(0..2559),</w:t>
      </w:r>
    </w:p>
    <w:p w14:paraId="69293DB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ms5120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(0..5119),</w:t>
      </w:r>
    </w:p>
    <w:p w14:paraId="6E3177C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ms10240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(0..10239)</w:t>
      </w:r>
    </w:p>
    <w:p w14:paraId="7ACD3FD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2F173BF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shortDRX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2964BF1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drx-ShortCycle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w:t>
      </w:r>
    </w:p>
    <w:p w14:paraId="1902891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ms2, ms3, ms4, ms5, ms6, ms7, ms8, ms10, ms14, ms16, ms20, ms30, ms32,</w:t>
      </w:r>
    </w:p>
    <w:p w14:paraId="11527E7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ms35, ms40, ms64, ms80, ms128, ms160, ms256, ms320, ms512, ms640, spare9,</w:t>
      </w:r>
    </w:p>
    <w:p w14:paraId="24C9804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spare8, spare7, spare6, spare5, spare4, spare3, spare2, spare1 },</w:t>
      </w:r>
    </w:p>
    <w:p w14:paraId="614B0BB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drx-ShortCycleTimer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 (1..16)</w:t>
      </w:r>
    </w:p>
    <w:p w14:paraId="170D693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OPTIONAL</w:t>
      </w:r>
    </w:p>
    <w:p w14:paraId="788A0E8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635BA5E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DF7B75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DRX-Info2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3340DE6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drx-onDurationTimer    </w:t>
      </w:r>
      <w:r w:rsidRPr="00FA2BF4">
        <w:rPr>
          <w:rFonts w:ascii="Courier New" w:eastAsia="Times New Roman" w:hAnsi="Courier New"/>
          <w:noProof/>
          <w:color w:val="993366"/>
          <w:sz w:val="16"/>
          <w:lang w:eastAsia="en-GB"/>
        </w:rPr>
        <w:t>CHOICE</w:t>
      </w:r>
      <w:r w:rsidRPr="00FA2BF4">
        <w:rPr>
          <w:rFonts w:ascii="Courier New" w:eastAsia="Times New Roman" w:hAnsi="Courier New"/>
          <w:noProof/>
          <w:sz w:val="16"/>
          <w:lang w:eastAsia="en-GB"/>
        </w:rPr>
        <w:t xml:space="preserve"> {</w:t>
      </w:r>
    </w:p>
    <w:p w14:paraId="5AA08A1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subMilliSeconds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 (1..31),</w:t>
      </w:r>
    </w:p>
    <w:p w14:paraId="5BDEF73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milliSeconds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w:t>
      </w:r>
    </w:p>
    <w:p w14:paraId="13BFB94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ms1, ms2, ms3, ms4, ms5, ms6, ms8, ms10, ms20, ms30, ms40, ms50, ms60,</w:t>
      </w:r>
    </w:p>
    <w:p w14:paraId="3D34862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ms80, ms100, ms200, ms300, ms400, ms500, ms600, ms800, ms1000, ms1200,</w:t>
      </w:r>
    </w:p>
    <w:p w14:paraId="230B757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ms1600, spare8, spare7, spare6, spare5, spare4, spare3, spare2, spare1 }</w:t>
      </w:r>
    </w:p>
    <w:p w14:paraId="09A5196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1DCCB52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514F45A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92F19D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MeasConfigMN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4F000E1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measuredFrequenciesMN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(1..maxMeasFreqsMN))</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NR-FreqInfo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5029B49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measGapConfig                       SetupRelease { GapConfig }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B02DB9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gapPurpose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{perUE, perFR1}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7AE8FD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2ED1D5B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42FFE14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measGapConfigFR2                    SetupRelease { GapConfig }                                </w:t>
      </w:r>
      <w:r w:rsidRPr="00FA2BF4">
        <w:rPr>
          <w:rFonts w:ascii="Courier New" w:eastAsia="Times New Roman" w:hAnsi="Courier New"/>
          <w:noProof/>
          <w:color w:val="993366"/>
          <w:sz w:val="16"/>
          <w:lang w:eastAsia="en-GB"/>
        </w:rPr>
        <w:t>OPTIONAL</w:t>
      </w:r>
    </w:p>
    <w:p w14:paraId="6D727C4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5C16393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5B9E887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interFreqNoGap-r16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{true}                                         </w:t>
      </w:r>
      <w:r w:rsidRPr="00FA2BF4">
        <w:rPr>
          <w:rFonts w:ascii="Courier New" w:eastAsia="Times New Roman" w:hAnsi="Courier New"/>
          <w:noProof/>
          <w:color w:val="993366"/>
          <w:sz w:val="16"/>
          <w:lang w:eastAsia="en-GB"/>
        </w:rPr>
        <w:t>OPTIONAL</w:t>
      </w:r>
    </w:p>
    <w:p w14:paraId="6BE5222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505B25F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53CCC78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20E77F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MRDC-AssistanceInfo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301DA30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lastRenderedPageBreak/>
        <w:t xml:space="preserve">    affectedCarrierFreqCombInfoListMRDC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(1..maxNrofCombIDC))</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AffectedCarrierFreqCombInfoMRDC,</w:t>
      </w:r>
    </w:p>
    <w:p w14:paraId="7C047BC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530DE75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5770273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overheatingAssistanceSCG-r16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OverheatingAssistance)       </w:t>
      </w:r>
      <w:r w:rsidRPr="00FA2BF4">
        <w:rPr>
          <w:rFonts w:ascii="Courier New" w:eastAsia="Times New Roman" w:hAnsi="Courier New"/>
          <w:noProof/>
          <w:color w:val="993366"/>
          <w:sz w:val="16"/>
          <w:lang w:eastAsia="en-GB"/>
        </w:rPr>
        <w:t>OPTIONAL</w:t>
      </w:r>
    </w:p>
    <w:p w14:paraId="049CDDB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10F3926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6B450F4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overheatingAssistanceSCG-FR2-2-r17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OverheatingAssistance-r17)   </w:t>
      </w:r>
      <w:r w:rsidRPr="00FA2BF4">
        <w:rPr>
          <w:rFonts w:ascii="Courier New" w:eastAsia="Times New Roman" w:hAnsi="Courier New"/>
          <w:noProof/>
          <w:color w:val="993366"/>
          <w:sz w:val="16"/>
          <w:lang w:eastAsia="en-GB"/>
        </w:rPr>
        <w:t>OPTIONAL</w:t>
      </w:r>
    </w:p>
    <w:p w14:paraId="7779CDFD" w14:textId="29B889B1" w:rsidR="00D646B4" w:rsidRPr="00F95EBC" w:rsidRDefault="00FA2BF4" w:rsidP="00F95E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658" w:author="RAN2#122" w:date="2023-05-26T15:57:00Z"/>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ins w:id="659" w:author="RAN2#122" w:date="2023-05-26T15:58:00Z">
        <w:r w:rsidR="00D0240A" w:rsidRPr="00FA2BF4">
          <w:rPr>
            <w:rFonts w:ascii="Courier New" w:eastAsia="Times New Roman" w:hAnsi="Courier New"/>
            <w:noProof/>
            <w:sz w:val="16"/>
            <w:lang w:eastAsia="en-GB"/>
          </w:rPr>
          <w:t>,</w:t>
        </w:r>
      </w:ins>
    </w:p>
    <w:p w14:paraId="16E04B23" w14:textId="77777777" w:rsidR="00D646B4" w:rsidRDefault="00D646B4" w:rsidP="00D646B4">
      <w:pPr>
        <w:pStyle w:val="PL"/>
        <w:ind w:firstLine="390"/>
        <w:rPr>
          <w:ins w:id="660" w:author="RAN2#122" w:date="2023-05-26T15:57:00Z"/>
        </w:rPr>
      </w:pPr>
      <w:ins w:id="661" w:author="RAN2#122" w:date="2023-05-26T15:57:00Z">
        <w:r>
          <w:t>[[</w:t>
        </w:r>
      </w:ins>
    </w:p>
    <w:p w14:paraId="35AF4AAB" w14:textId="77777777" w:rsidR="00D646B4" w:rsidRDefault="00D646B4" w:rsidP="00D646B4">
      <w:pPr>
        <w:pStyle w:val="PL"/>
        <w:ind w:firstLine="390"/>
        <w:rPr>
          <w:ins w:id="662" w:author="RAN2#122" w:date="2023-05-26T15:57:00Z"/>
        </w:rPr>
      </w:pPr>
      <w:ins w:id="663" w:author="RAN2#122" w:date="2023-05-26T15:57:00Z">
        <w:r w:rsidRPr="00C44B38">
          <w:t>affectedCarrierFreq</w:t>
        </w:r>
        <w:r>
          <w:t>Range</w:t>
        </w:r>
        <w:r w:rsidRPr="00C44B38">
          <w:t>CombList-r1</w:t>
        </w:r>
        <w:r>
          <w:t>8</w:t>
        </w:r>
        <w:r w:rsidRPr="00C44B38">
          <w:t xml:space="preserve">    AffectedCarrierFreq</w:t>
        </w:r>
        <w:r>
          <w:t>Range</w:t>
        </w:r>
        <w:r w:rsidRPr="00C44B38">
          <w:t>CombList-r1</w:t>
        </w:r>
        <w:r>
          <w:t>8</w:t>
        </w:r>
        <w:r w:rsidRPr="00C44B38">
          <w:t xml:space="preserve">         </w:t>
        </w:r>
        <w:r w:rsidRPr="00DF0623">
          <w:t>OPTIONAL</w:t>
        </w:r>
        <w:r w:rsidRPr="00C44B38">
          <w:t>,</w:t>
        </w:r>
      </w:ins>
    </w:p>
    <w:p w14:paraId="3D0CFB71" w14:textId="3A9FAA8F" w:rsidR="003D35B6" w:rsidRDefault="00D646B4" w:rsidP="003D35B6">
      <w:pPr>
        <w:pStyle w:val="PL"/>
        <w:ind w:firstLine="390"/>
        <w:rPr>
          <w:ins w:id="664" w:author="RAN2#122" w:date="2023-05-26T15:58:00Z"/>
        </w:rPr>
      </w:pPr>
      <w:ins w:id="665" w:author="RAN2#122" w:date="2023-05-26T15:57:00Z">
        <w:r w:rsidRPr="00C44B38">
          <w:t>idc-</w:t>
        </w:r>
        <w:r>
          <w:t>TDM-</w:t>
        </w:r>
        <w:r w:rsidRPr="00C44B38">
          <w:t>Assistance-r1</w:t>
        </w:r>
        <w:r>
          <w:t>8</w:t>
        </w:r>
        <w:r w:rsidRPr="00C44B38">
          <w:t xml:space="preserve">                </w:t>
        </w:r>
        <w:r>
          <w:tab/>
        </w:r>
        <w:r w:rsidRPr="00C44B38">
          <w:t>IDC-</w:t>
        </w:r>
        <w:r>
          <w:t>TDM-</w:t>
        </w:r>
        <w:r w:rsidRPr="00C44B38">
          <w:t>Assistance-r1</w:t>
        </w:r>
        <w:r>
          <w:t>8</w:t>
        </w:r>
        <w:r w:rsidRPr="00C44B38">
          <w:t xml:space="preserve">                </w:t>
        </w:r>
        <w:r w:rsidR="00796941">
          <w:t xml:space="preserve">   </w:t>
        </w:r>
        <w:r w:rsidRPr="003D35B6">
          <w:t>OPTIONAL</w:t>
        </w:r>
      </w:ins>
    </w:p>
    <w:p w14:paraId="4A3CF8F9" w14:textId="52E88396" w:rsidR="00D646B4" w:rsidRPr="00FA2BF4" w:rsidRDefault="00D646B4" w:rsidP="003D35B6">
      <w:pPr>
        <w:pStyle w:val="PL"/>
        <w:ind w:firstLine="390"/>
      </w:pPr>
      <w:ins w:id="666" w:author="RAN2#122" w:date="2023-05-26T15:57:00Z">
        <w:r>
          <w:t>]]</w:t>
        </w:r>
      </w:ins>
    </w:p>
    <w:p w14:paraId="304B757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59E5588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E81084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AffectedCarrierFreqCombInfoMRDC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47278D9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victimSystemType                    VictimSystemType,</w:t>
      </w:r>
    </w:p>
    <w:p w14:paraId="536EE49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interferenceDirectionMRDC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{eutra-nr, nr, other, utra-nr-other, nr-other, spare3, spare2, spare1},</w:t>
      </w:r>
    </w:p>
    <w:p w14:paraId="60446AC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affectedCarrierFreqCombMRDC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3BC1C3D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affectedCarrierFreqCombEUTRA        AffectedCarrierFreqCombEUTRA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1382DDA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affectedCarrierFreqCombNR           AffectedCarrierFreqCombNR</w:t>
      </w:r>
    </w:p>
    <w:p w14:paraId="1E7D511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OPTIONAL</w:t>
      </w:r>
    </w:p>
    <w:p w14:paraId="489DA76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632B89B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84ED18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VictimSystemType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22C9DE2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gps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{true}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355D108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glonass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{true}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4E50F7D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bds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{true}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1341E92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galileo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{true}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29A270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wlan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{true}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4ED90C2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bluetooth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{true}               </w:t>
      </w:r>
      <w:r w:rsidRPr="00FA2BF4">
        <w:rPr>
          <w:rFonts w:ascii="Courier New" w:eastAsia="Times New Roman" w:hAnsi="Courier New"/>
          <w:noProof/>
          <w:color w:val="993366"/>
          <w:sz w:val="16"/>
          <w:lang w:eastAsia="en-GB"/>
        </w:rPr>
        <w:t>OPTIONAL</w:t>
      </w:r>
    </w:p>
    <w:p w14:paraId="77B49D6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6707FCD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87CB92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AffectedCarrierFreqCombEUTRA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(1..maxNrofServingCellsEUTRA))</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ARFCN-ValueEUTRA</w:t>
      </w:r>
    </w:p>
    <w:p w14:paraId="23D8B5B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BC0C49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AffectedCarrierFreqCombNR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(1..maxNrofServingCells))</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ARFCN-ValueNR</w:t>
      </w:r>
    </w:p>
    <w:p w14:paraId="3D429FC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FF8AE1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CandidateCellListCPC-r17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(1..maxFreq))</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CandidateCellCPC-r17</w:t>
      </w:r>
    </w:p>
    <w:p w14:paraId="423AD06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5595CB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CandidateCellCPC-r17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3047219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ssbFrequency-r17                   ARFCN-ValueNR,</w:t>
      </w:r>
    </w:p>
    <w:p w14:paraId="33E0656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candidateCellList-r17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(1..maxNrofCondCells-r16))</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PhysCellId</w:t>
      </w:r>
    </w:p>
    <w:p w14:paraId="0C6EF70B" w14:textId="62A59E75" w:rsidR="0054391F" w:rsidRPr="00FA2BF4" w:rsidRDefault="00FA2BF4" w:rsidP="001F45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7622044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20C309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A2BF4">
        <w:rPr>
          <w:rFonts w:ascii="Courier New" w:eastAsia="Times New Roman" w:hAnsi="Courier New"/>
          <w:noProof/>
          <w:color w:val="808080"/>
          <w:sz w:val="16"/>
          <w:lang w:eastAsia="en-GB"/>
        </w:rPr>
        <w:t>-- TAG-CG-CONFIG-INFO-STOP</w:t>
      </w:r>
    </w:p>
    <w:p w14:paraId="78B15EF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A2BF4">
        <w:rPr>
          <w:rFonts w:ascii="Courier New" w:eastAsia="Times New Roman" w:hAnsi="Courier New"/>
          <w:noProof/>
          <w:color w:val="808080"/>
          <w:sz w:val="16"/>
          <w:lang w:eastAsia="en-GB"/>
        </w:rPr>
        <w:t>-- ASN1STOP</w:t>
      </w:r>
    </w:p>
    <w:p w14:paraId="4795B79F" w14:textId="77777777" w:rsidR="00FA2BF4" w:rsidRPr="00FA2BF4" w:rsidRDefault="00FA2BF4" w:rsidP="00FA2BF4">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A2BF4" w:rsidRPr="00FA2BF4" w14:paraId="305EDB83"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55B23317" w14:textId="77777777" w:rsidR="00FA2BF4" w:rsidRPr="00FA2BF4" w:rsidRDefault="00FA2BF4" w:rsidP="00FA2BF4">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A2BF4">
              <w:rPr>
                <w:rFonts w:ascii="Arial" w:eastAsia="Times New Roman" w:hAnsi="Arial"/>
                <w:b/>
                <w:i/>
                <w:sz w:val="18"/>
                <w:lang w:eastAsia="sv-SE"/>
              </w:rPr>
              <w:lastRenderedPageBreak/>
              <w:t>CG-ConfigInfo</w:t>
            </w:r>
            <w:r w:rsidRPr="00FA2BF4">
              <w:rPr>
                <w:rFonts w:ascii="Arial" w:eastAsia="Times New Roman" w:hAnsi="Arial"/>
                <w:b/>
                <w:sz w:val="18"/>
                <w:lang w:eastAsia="sv-SE"/>
              </w:rPr>
              <w:t xml:space="preserve"> field descriptions</w:t>
            </w:r>
          </w:p>
        </w:tc>
      </w:tr>
      <w:tr w:rsidR="00436FE5" w:rsidRPr="00FA2BF4" w14:paraId="4B39F795" w14:textId="77777777" w:rsidTr="00234E55">
        <w:trPr>
          <w:ins w:id="667" w:author="RAN2#122" w:date="2023-05-26T16:11:00Z"/>
        </w:trPr>
        <w:tc>
          <w:tcPr>
            <w:tcW w:w="14173" w:type="dxa"/>
            <w:tcBorders>
              <w:top w:val="single" w:sz="4" w:space="0" w:color="auto"/>
              <w:left w:val="single" w:sz="4" w:space="0" w:color="auto"/>
              <w:bottom w:val="single" w:sz="4" w:space="0" w:color="auto"/>
              <w:right w:val="single" w:sz="4" w:space="0" w:color="auto"/>
            </w:tcBorders>
          </w:tcPr>
          <w:p w14:paraId="665CE09A" w14:textId="584DCE30" w:rsidR="001E54CD" w:rsidRPr="00FA2BF4" w:rsidRDefault="00E6495E" w:rsidP="001E54CD">
            <w:pPr>
              <w:keepNext/>
              <w:keepLines/>
              <w:overflowPunct w:val="0"/>
              <w:autoSpaceDE w:val="0"/>
              <w:autoSpaceDN w:val="0"/>
              <w:adjustRightInd w:val="0"/>
              <w:spacing w:after="0" w:line="240" w:lineRule="auto"/>
              <w:jc w:val="left"/>
              <w:textAlignment w:val="baseline"/>
              <w:rPr>
                <w:ins w:id="668" w:author="RAN2#122" w:date="2023-05-26T16:14:00Z"/>
                <w:rFonts w:ascii="Arial" w:eastAsia="Times New Roman" w:hAnsi="Arial"/>
                <w:b/>
                <w:bCs/>
                <w:i/>
                <w:iCs/>
                <w:sz w:val="18"/>
                <w:lang w:eastAsia="sv-SE"/>
              </w:rPr>
            </w:pPr>
            <w:ins w:id="669" w:author="RAN2#122" w:date="2023-05-26T16:14:00Z">
              <w:r w:rsidRPr="00C44B38">
                <w:rPr>
                  <w:rFonts w:ascii="Arial" w:eastAsia="Times New Roman" w:hAnsi="Arial"/>
                  <w:b/>
                  <w:bCs/>
                  <w:i/>
                  <w:iCs/>
                  <w:sz w:val="18"/>
                  <w:lang w:eastAsia="sv-SE"/>
                </w:rPr>
                <w:t>affectedCarrierFreq</w:t>
              </w:r>
              <w:r>
                <w:rPr>
                  <w:rFonts w:ascii="Arial" w:eastAsia="Times New Roman" w:hAnsi="Arial"/>
                  <w:b/>
                  <w:bCs/>
                  <w:i/>
                  <w:iCs/>
                  <w:sz w:val="18"/>
                  <w:lang w:eastAsia="sv-SE"/>
                </w:rPr>
                <w:t>Range</w:t>
              </w:r>
              <w:r w:rsidRPr="00C44B38">
                <w:rPr>
                  <w:rFonts w:ascii="Arial" w:eastAsia="Times New Roman" w:hAnsi="Arial"/>
                  <w:b/>
                  <w:bCs/>
                  <w:i/>
                  <w:iCs/>
                  <w:sz w:val="18"/>
                  <w:lang w:eastAsia="sv-SE"/>
                </w:rPr>
                <w:t>CombList</w:t>
              </w:r>
            </w:ins>
          </w:p>
          <w:p w14:paraId="4D04C658" w14:textId="5917D4C1" w:rsidR="00436FE5" w:rsidRPr="0076724D" w:rsidRDefault="00EC744C" w:rsidP="003C1F27">
            <w:pPr>
              <w:keepNext/>
              <w:keepLines/>
              <w:overflowPunct w:val="0"/>
              <w:autoSpaceDE w:val="0"/>
              <w:autoSpaceDN w:val="0"/>
              <w:adjustRightInd w:val="0"/>
              <w:spacing w:after="0" w:line="240" w:lineRule="auto"/>
              <w:jc w:val="left"/>
              <w:textAlignment w:val="baseline"/>
              <w:rPr>
                <w:ins w:id="670" w:author="RAN2#122" w:date="2023-05-26T16:11:00Z"/>
                <w:rFonts w:ascii="Arial" w:eastAsia="Times New Roman" w:hAnsi="Arial"/>
                <w:bCs/>
                <w:iCs/>
                <w:sz w:val="18"/>
                <w:lang w:eastAsia="sv-SE"/>
              </w:rPr>
            </w:pPr>
            <w:ins w:id="671" w:author="RAN2#122" w:date="2023-05-26T16:15:00Z">
              <w:r w:rsidRPr="003C1F27">
                <w:rPr>
                  <w:rFonts w:ascii="Arial" w:eastAsia="Times New Roman" w:hAnsi="Arial"/>
                  <w:sz w:val="18"/>
                  <w:lang w:eastAsia="sv-SE"/>
                </w:rPr>
                <w:t>This field is signalled upon MN not addressing IDC issue and contains the list of NR carrier frequency range combinations reported by UE to MN for IDC problem caused by the NR-DC frequency combination.</w:t>
              </w:r>
            </w:ins>
          </w:p>
        </w:tc>
      </w:tr>
      <w:tr w:rsidR="00FA2BF4" w:rsidRPr="00FA2BF4" w14:paraId="35533216"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4218087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b/>
                <w:bCs/>
                <w:i/>
                <w:iCs/>
                <w:sz w:val="18"/>
                <w:lang w:eastAsia="sv-SE"/>
              </w:rPr>
              <w:t>alignedDRX</w:t>
            </w:r>
            <w:r w:rsidRPr="00FA2BF4">
              <w:rPr>
                <w:rFonts w:ascii="Arial" w:eastAsia="Times New Roman" w:hAnsi="Arial" w:cs="Arial"/>
                <w:b/>
                <w:bCs/>
                <w:i/>
                <w:iCs/>
                <w:kern w:val="2"/>
                <w:sz w:val="18"/>
                <w:lang w:eastAsia="sv-SE"/>
              </w:rPr>
              <w:t>-</w:t>
            </w:r>
            <w:r w:rsidRPr="00FA2BF4">
              <w:rPr>
                <w:rFonts w:ascii="Arial" w:eastAsia="Times New Roman" w:hAnsi="Arial"/>
                <w:b/>
                <w:bCs/>
                <w:i/>
                <w:iCs/>
                <w:sz w:val="18"/>
                <w:lang w:eastAsia="sv-SE"/>
              </w:rPr>
              <w:t>Indication</w:t>
            </w:r>
          </w:p>
          <w:p w14:paraId="2F0A32F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FA2BF4" w:rsidRPr="00FA2BF4" w14:paraId="66896A6D"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53B53A7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allowedBC-ListMRDC</w:t>
            </w:r>
          </w:p>
          <w:p w14:paraId="6A9134E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A list of indices referring to band combinations in MR-DC capabilities from which SN is allowed to select the SCG band combination.</w:t>
            </w:r>
            <w:r w:rsidRPr="00FA2BF4">
              <w:rPr>
                <w:rFonts w:ascii="Arial" w:eastAsia="PMingLiU" w:hAnsi="Arial"/>
                <w:sz w:val="18"/>
                <w:lang w:eastAsia="zh-TW"/>
              </w:rPr>
              <w:t xml:space="preserve"> Each</w:t>
            </w:r>
            <w:r w:rsidRPr="00FA2BF4">
              <w:rPr>
                <w:rFonts w:ascii="Arial" w:eastAsia="Times New Roman" w:hAnsi="Arial"/>
                <w:sz w:val="18"/>
                <w:lang w:eastAsia="sv-SE"/>
              </w:rPr>
              <w:t xml:space="preserve"> entry refers to:</w:t>
            </w:r>
          </w:p>
          <w:p w14:paraId="5FA7994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cs="Arial"/>
                <w:sz w:val="18"/>
                <w:lang w:eastAsia="sv-SE"/>
              </w:rPr>
            </w:pPr>
            <w:r w:rsidRPr="00FA2BF4">
              <w:rPr>
                <w:rFonts w:ascii="Arial" w:eastAsia="Times New Roman" w:hAnsi="Arial"/>
                <w:sz w:val="18"/>
                <w:lang w:eastAsia="sv-SE"/>
              </w:rPr>
              <w:t xml:space="preserve">- a band combination numbered according to </w:t>
            </w:r>
            <w:r w:rsidRPr="00FA2BF4">
              <w:rPr>
                <w:rFonts w:ascii="Arial" w:eastAsia="Times New Roman" w:hAnsi="Arial"/>
                <w:i/>
                <w:sz w:val="18"/>
                <w:lang w:eastAsia="sv-SE"/>
              </w:rPr>
              <w:t>supportedBandCombinationList</w:t>
            </w:r>
            <w:r w:rsidRPr="00FA2BF4">
              <w:rPr>
                <w:rFonts w:ascii="Arial" w:eastAsia="Times New Roman" w:hAnsi="Arial"/>
                <w:sz w:val="18"/>
                <w:lang w:eastAsia="sv-SE"/>
              </w:rPr>
              <w:t xml:space="preserve"> </w:t>
            </w:r>
            <w:r w:rsidRPr="00FA2BF4">
              <w:rPr>
                <w:rFonts w:ascii="Arial" w:eastAsia="Times New Roman" w:hAnsi="Arial"/>
                <w:iCs/>
                <w:sz w:val="18"/>
                <w:lang w:eastAsia="ja-JP"/>
              </w:rPr>
              <w:t xml:space="preserve">and </w:t>
            </w:r>
            <w:r w:rsidRPr="00FA2BF4">
              <w:rPr>
                <w:rFonts w:ascii="Arial" w:eastAsia="Times New Roman" w:hAnsi="Arial"/>
                <w:i/>
                <w:sz w:val="18"/>
                <w:lang w:eastAsia="ja-JP"/>
              </w:rPr>
              <w:t>supportedBandCombinationList-UplinkTxSwitch</w:t>
            </w:r>
            <w:r w:rsidRPr="00FA2BF4">
              <w:rPr>
                <w:rFonts w:ascii="Arial" w:eastAsia="Times New Roman" w:hAnsi="Arial"/>
                <w:sz w:val="18"/>
                <w:lang w:eastAsia="ja-JP"/>
              </w:rPr>
              <w:t xml:space="preserve"> </w:t>
            </w:r>
            <w:r w:rsidRPr="00FA2BF4">
              <w:rPr>
                <w:rFonts w:ascii="Arial" w:eastAsia="Times New Roman" w:hAnsi="Arial"/>
                <w:sz w:val="18"/>
                <w:lang w:eastAsia="sv-SE"/>
              </w:rPr>
              <w:t xml:space="preserve">in the </w:t>
            </w:r>
            <w:r w:rsidRPr="00FA2BF4">
              <w:rPr>
                <w:rFonts w:ascii="Arial" w:eastAsia="Times New Roman" w:hAnsi="Arial"/>
                <w:i/>
                <w:sz w:val="18"/>
                <w:lang w:eastAsia="sv-SE"/>
              </w:rPr>
              <w:t>UE-MRDC-Capability</w:t>
            </w:r>
            <w:r w:rsidRPr="00FA2BF4">
              <w:rPr>
                <w:rFonts w:ascii="Arial" w:eastAsia="Times New Roman" w:hAnsi="Arial"/>
                <w:sz w:val="18"/>
                <w:lang w:eastAsia="sv-SE"/>
              </w:rPr>
              <w:t xml:space="preserve"> </w:t>
            </w:r>
            <w:r w:rsidRPr="00FA2BF4">
              <w:rPr>
                <w:rFonts w:ascii="Arial" w:eastAsia="Times New Roman" w:hAnsi="Arial" w:cs="Arial"/>
                <w:sz w:val="18"/>
                <w:lang w:eastAsia="sv-SE"/>
              </w:rPr>
              <w:t xml:space="preserve">(in case of (NG)EN-DC), or according to </w:t>
            </w:r>
            <w:r w:rsidRPr="00FA2BF4">
              <w:rPr>
                <w:rFonts w:ascii="Arial" w:eastAsia="Times New Roman" w:hAnsi="Arial" w:cs="Arial"/>
                <w:i/>
                <w:iCs/>
                <w:sz w:val="18"/>
                <w:lang w:eastAsia="sv-SE"/>
              </w:rPr>
              <w:t>supportedBandCombinationList</w:t>
            </w:r>
            <w:r w:rsidRPr="00FA2BF4">
              <w:rPr>
                <w:rFonts w:ascii="Arial" w:eastAsia="Times New Roman" w:hAnsi="Arial" w:cs="Arial"/>
                <w:sz w:val="18"/>
                <w:lang w:eastAsia="sv-SE"/>
              </w:rPr>
              <w:t xml:space="preserve"> and </w:t>
            </w:r>
            <w:r w:rsidRPr="00FA2BF4">
              <w:rPr>
                <w:rFonts w:ascii="Arial" w:eastAsia="Times New Roman" w:hAnsi="Arial" w:cs="Arial"/>
                <w:i/>
                <w:iCs/>
                <w:sz w:val="18"/>
                <w:lang w:eastAsia="sv-SE"/>
              </w:rPr>
              <w:t>supportedBandCombinationListNEDC-Only</w:t>
            </w:r>
            <w:r w:rsidRPr="00FA2BF4">
              <w:rPr>
                <w:rFonts w:ascii="Arial" w:eastAsia="Times New Roman" w:hAnsi="Arial" w:cs="Arial"/>
                <w:sz w:val="18"/>
                <w:lang w:eastAsia="sv-SE"/>
              </w:rPr>
              <w:t xml:space="preserve"> in the </w:t>
            </w:r>
            <w:r w:rsidRPr="00FA2BF4">
              <w:rPr>
                <w:rFonts w:ascii="Arial" w:eastAsia="Times New Roman" w:hAnsi="Arial" w:cs="Arial"/>
                <w:i/>
                <w:iCs/>
                <w:sz w:val="18"/>
                <w:lang w:eastAsia="sv-SE"/>
              </w:rPr>
              <w:t>UE-MRDC-Capability</w:t>
            </w:r>
            <w:r w:rsidRPr="00FA2BF4">
              <w:rPr>
                <w:rFonts w:ascii="Arial" w:eastAsia="Times New Roman" w:hAnsi="Arial" w:cs="Arial"/>
                <w:sz w:val="18"/>
                <w:lang w:eastAsia="sv-SE"/>
              </w:rPr>
              <w:t xml:space="preserve"> (in case of NE-DC), or according to </w:t>
            </w:r>
            <w:r w:rsidRPr="00FA2BF4">
              <w:rPr>
                <w:rFonts w:ascii="Arial" w:eastAsia="Times New Roman" w:hAnsi="Arial" w:cs="Arial"/>
                <w:i/>
                <w:iCs/>
                <w:sz w:val="18"/>
                <w:lang w:eastAsia="sv-SE"/>
              </w:rPr>
              <w:t>supportedBandCombinationList</w:t>
            </w:r>
            <w:r w:rsidRPr="00FA2BF4">
              <w:rPr>
                <w:rFonts w:ascii="Arial" w:eastAsia="Times New Roman" w:hAnsi="Arial" w:cs="Arial"/>
                <w:sz w:val="18"/>
                <w:lang w:eastAsia="sv-SE"/>
              </w:rPr>
              <w:t xml:space="preserve"> in the UE-NR-Capability (in case of NR-DC),</w:t>
            </w:r>
          </w:p>
          <w:p w14:paraId="3BAFE8F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szCs w:val="18"/>
                <w:lang w:eastAsia="sv-SE"/>
              </w:rPr>
            </w:pPr>
            <w:r w:rsidRPr="00FA2BF4">
              <w:rPr>
                <w:rFonts w:ascii="Arial" w:eastAsia="Times New Roman" w:hAnsi="Arial" w:cs="Arial"/>
                <w:sz w:val="18"/>
                <w:lang w:eastAsia="sv-SE"/>
              </w:rPr>
              <w:t xml:space="preserve">- </w:t>
            </w:r>
            <w:r w:rsidRPr="00FA2BF4">
              <w:rPr>
                <w:rFonts w:ascii="Arial" w:eastAsia="Times New Roman" w:hAnsi="Arial"/>
                <w:sz w:val="18"/>
                <w:lang w:eastAsia="sv-SE"/>
              </w:rPr>
              <w:t>and the Feature Sets allowed for each band entry. All MR-DC band combinations indicated by this field comprise the MCG band combination, which is a superset of the MCG band(s) selected by MN.</w:t>
            </w:r>
          </w:p>
        </w:tc>
      </w:tr>
      <w:tr w:rsidR="00FA2BF4" w:rsidRPr="00FA2BF4" w14:paraId="52162186" w14:textId="77777777" w:rsidTr="00234E55">
        <w:tc>
          <w:tcPr>
            <w:tcW w:w="14173" w:type="dxa"/>
            <w:tcBorders>
              <w:top w:val="single" w:sz="4" w:space="0" w:color="auto"/>
              <w:left w:val="single" w:sz="4" w:space="0" w:color="auto"/>
              <w:bottom w:val="single" w:sz="4" w:space="0" w:color="auto"/>
              <w:right w:val="single" w:sz="4" w:space="0" w:color="auto"/>
            </w:tcBorders>
          </w:tcPr>
          <w:p w14:paraId="40C4CCDC"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ja-JP"/>
              </w:rPr>
            </w:pPr>
            <w:r w:rsidRPr="00FA2BF4">
              <w:rPr>
                <w:rFonts w:ascii="Arial" w:eastAsia="Times New Roman" w:hAnsi="Arial"/>
                <w:b/>
                <w:i/>
                <w:sz w:val="18"/>
                <w:lang w:eastAsia="ja-JP"/>
              </w:rPr>
              <w:t>allowedReducedConfigForOverheating</w:t>
            </w:r>
          </w:p>
          <w:p w14:paraId="58F3F80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rPr>
            </w:pPr>
            <w:r w:rsidRPr="00FA2BF4">
              <w:rPr>
                <w:rFonts w:ascii="Arial" w:eastAsia="Times New Roman" w:hAnsi="Arial"/>
                <w:sz w:val="18"/>
                <w:lang w:eastAsia="en-GB"/>
              </w:rPr>
              <w:t>Indicates the reduced configuration</w:t>
            </w:r>
            <w:r w:rsidRPr="00FA2BF4">
              <w:rPr>
                <w:rFonts w:ascii="Arial" w:eastAsia="Times New Roman" w:hAnsi="Arial"/>
                <w:sz w:val="18"/>
                <w:lang w:eastAsia="ja-JP"/>
              </w:rPr>
              <w:t xml:space="preserve"> that the SCG is allowed to configure</w:t>
            </w:r>
            <w:r w:rsidRPr="00FA2BF4">
              <w:rPr>
                <w:rFonts w:ascii="Arial" w:eastAsia="Times New Roman" w:hAnsi="Arial"/>
                <w:sz w:val="18"/>
                <w:lang w:eastAsia="en-GB"/>
              </w:rPr>
              <w:t>.</w:t>
            </w:r>
          </w:p>
          <w:p w14:paraId="227EF1CC"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ja-JP"/>
              </w:rPr>
            </w:pPr>
            <w:r w:rsidRPr="00FA2BF4">
              <w:rPr>
                <w:rFonts w:ascii="Arial" w:eastAsia="Times New Roman" w:hAnsi="Arial"/>
                <w:i/>
                <w:sz w:val="18"/>
                <w:lang w:eastAsia="ja-JP"/>
              </w:rPr>
              <w:t>reducedMaxCCs</w:t>
            </w:r>
            <w:r w:rsidRPr="00FA2BF4">
              <w:rPr>
                <w:rFonts w:ascii="Arial" w:eastAsia="Times New Roman" w:hAnsi="Arial"/>
                <w:sz w:val="18"/>
                <w:lang w:eastAsia="ja-JP"/>
              </w:rPr>
              <w:t xml:space="preserve"> in </w:t>
            </w:r>
            <w:r w:rsidRPr="00FA2BF4">
              <w:rPr>
                <w:rFonts w:ascii="Arial" w:eastAsia="Times New Roman" w:hAnsi="Arial"/>
                <w:i/>
                <w:sz w:val="18"/>
                <w:lang w:eastAsia="ja-JP"/>
              </w:rPr>
              <w:t>allowedReducedConfigForOverheating</w:t>
            </w:r>
            <w:r w:rsidRPr="00FA2BF4">
              <w:rPr>
                <w:rFonts w:ascii="Arial" w:eastAsia="Times New Roman" w:hAnsi="Arial"/>
                <w:sz w:val="18"/>
                <w:lang w:eastAsia="ja-JP"/>
              </w:rPr>
              <w:t xml:space="preserve"> </w:t>
            </w:r>
            <w:r w:rsidRPr="00FA2BF4">
              <w:rPr>
                <w:rFonts w:ascii="Arial" w:eastAsia="Times New Roman" w:hAnsi="Arial"/>
                <w:sz w:val="18"/>
                <w:lang w:eastAsia="en-GB"/>
              </w:rPr>
              <w:t xml:space="preserve">indicates the maximum number of downlink/uplink </w:t>
            </w:r>
            <w:r w:rsidRPr="00FA2BF4">
              <w:rPr>
                <w:rFonts w:ascii="Arial" w:eastAsia="Times New Roman" w:hAnsi="Arial"/>
                <w:sz w:val="18"/>
                <w:lang w:eastAsia="zh-CN"/>
              </w:rPr>
              <w:t>PSCell/SCells</w:t>
            </w:r>
            <w:r w:rsidRPr="00FA2BF4">
              <w:rPr>
                <w:rFonts w:ascii="Arial" w:eastAsia="Times New Roman" w:hAnsi="Arial"/>
                <w:sz w:val="18"/>
                <w:lang w:eastAsia="ja-JP"/>
              </w:rPr>
              <w:t xml:space="preserve"> that the SCG is allowed to configure</w:t>
            </w:r>
            <w:r w:rsidRPr="00FA2BF4">
              <w:rPr>
                <w:rFonts w:ascii="Arial" w:eastAsia="Times New Roman" w:hAnsi="Arial"/>
                <w:sz w:val="18"/>
                <w:lang w:eastAsia="en-GB"/>
              </w:rPr>
              <w:t>.</w:t>
            </w:r>
            <w:r w:rsidRPr="00FA2BF4">
              <w:rPr>
                <w:rFonts w:ascii="Arial" w:eastAsia="Times New Roman" w:hAnsi="Arial"/>
                <w:sz w:val="18"/>
                <w:lang w:eastAsia="ja-JP"/>
              </w:rPr>
              <w:t xml:space="preserve"> This field is used in (NG)EN-DC and NR-DC.</w:t>
            </w:r>
          </w:p>
          <w:p w14:paraId="7B0EDCF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zh-CN"/>
              </w:rPr>
            </w:pPr>
            <w:r w:rsidRPr="00FA2BF4">
              <w:rPr>
                <w:rFonts w:ascii="Arial" w:eastAsia="Times New Roman" w:hAnsi="Arial"/>
                <w:i/>
                <w:sz w:val="18"/>
                <w:lang w:eastAsia="ja-JP"/>
              </w:rPr>
              <w:t>reducedMaxBW-FR1</w:t>
            </w:r>
            <w:r w:rsidRPr="00FA2BF4">
              <w:rPr>
                <w:rFonts w:ascii="Arial" w:eastAsia="Times New Roman" w:hAnsi="Arial"/>
                <w:sz w:val="18"/>
                <w:lang w:eastAsia="ja-JP"/>
              </w:rPr>
              <w:t xml:space="preserve"> and </w:t>
            </w:r>
            <w:r w:rsidRPr="00FA2BF4">
              <w:rPr>
                <w:rFonts w:ascii="Arial" w:eastAsia="Times New Roman" w:hAnsi="Arial"/>
                <w:i/>
                <w:sz w:val="18"/>
                <w:lang w:eastAsia="ja-JP"/>
              </w:rPr>
              <w:t>reducedMaxBW-FR2</w:t>
            </w:r>
            <w:r w:rsidRPr="00FA2BF4">
              <w:rPr>
                <w:rFonts w:ascii="Arial" w:eastAsia="Times New Roman" w:hAnsi="Arial"/>
                <w:sz w:val="18"/>
                <w:lang w:eastAsia="ja-JP"/>
              </w:rPr>
              <w:t xml:space="preserve"> in </w:t>
            </w:r>
            <w:r w:rsidRPr="00FA2BF4">
              <w:rPr>
                <w:rFonts w:ascii="Arial" w:eastAsia="Times New Roman" w:hAnsi="Arial"/>
                <w:i/>
                <w:sz w:val="18"/>
                <w:lang w:eastAsia="ja-JP"/>
              </w:rPr>
              <w:t>allowedReducedConfigForOverheating</w:t>
            </w:r>
            <w:r w:rsidRPr="00FA2BF4">
              <w:rPr>
                <w:rFonts w:ascii="Arial" w:eastAsia="Times New Roman" w:hAnsi="Arial"/>
                <w:sz w:val="18"/>
                <w:lang w:eastAsia="en-GB"/>
              </w:rPr>
              <w:t xml:space="preserve"> indicates the maximum aggregated bandwidth across all downlink/uplink carriers of FR1 and FR2-1, respectively </w:t>
            </w:r>
            <w:r w:rsidRPr="00FA2BF4">
              <w:rPr>
                <w:rFonts w:ascii="Arial" w:eastAsia="Times New Roman" w:hAnsi="Arial"/>
                <w:sz w:val="18"/>
                <w:lang w:eastAsia="ja-JP"/>
              </w:rPr>
              <w:t>that the SCG is allowed to configure</w:t>
            </w:r>
            <w:r w:rsidRPr="00FA2BF4">
              <w:rPr>
                <w:rFonts w:ascii="Arial" w:eastAsia="Times New Roman" w:hAnsi="Arial"/>
                <w:sz w:val="18"/>
                <w:lang w:eastAsia="en-GB"/>
              </w:rPr>
              <w:t>.</w:t>
            </w:r>
            <w:r w:rsidRPr="00FA2BF4">
              <w:rPr>
                <w:rFonts w:ascii="Arial" w:eastAsia="Times New Roman" w:hAnsi="Arial"/>
                <w:sz w:val="18"/>
                <w:lang w:eastAsia="ja-JP"/>
              </w:rPr>
              <w:t xml:space="preserve"> </w:t>
            </w:r>
            <w:r w:rsidRPr="00FA2BF4">
              <w:rPr>
                <w:rFonts w:ascii="Arial" w:eastAsia="Times New Roman" w:hAnsi="Arial"/>
                <w:i/>
                <w:sz w:val="18"/>
                <w:lang w:eastAsia="ja-JP"/>
              </w:rPr>
              <w:t>reducedMaxBW-FR2-2</w:t>
            </w:r>
            <w:r w:rsidRPr="00FA2BF4">
              <w:rPr>
                <w:rFonts w:ascii="Arial" w:eastAsia="Times New Roman" w:hAnsi="Arial"/>
                <w:sz w:val="18"/>
                <w:lang w:eastAsia="ja-JP"/>
              </w:rPr>
              <w:t xml:space="preserve"> in </w:t>
            </w:r>
            <w:r w:rsidRPr="00FA2BF4">
              <w:rPr>
                <w:rFonts w:ascii="Arial" w:eastAsia="Times New Roman" w:hAnsi="Arial"/>
                <w:i/>
                <w:sz w:val="18"/>
                <w:lang w:eastAsia="ja-JP"/>
              </w:rPr>
              <w:t>allowedReducedConfigForOverheating-r17</w:t>
            </w:r>
            <w:r w:rsidRPr="00FA2BF4">
              <w:rPr>
                <w:rFonts w:ascii="Arial" w:eastAsia="Times New Roman" w:hAnsi="Arial"/>
                <w:sz w:val="18"/>
                <w:lang w:eastAsia="en-GB"/>
              </w:rPr>
              <w:t xml:space="preserve"> indicates the maximum aggregated bandwidth across all downlink/uplink carriers of FR2-2 </w:t>
            </w:r>
            <w:r w:rsidRPr="00FA2BF4">
              <w:rPr>
                <w:rFonts w:ascii="Arial" w:eastAsia="Times New Roman" w:hAnsi="Arial"/>
                <w:sz w:val="18"/>
                <w:lang w:eastAsia="ja-JP"/>
              </w:rPr>
              <w:t>that the SCG is allowed to configure</w:t>
            </w:r>
            <w:r w:rsidRPr="00FA2BF4">
              <w:rPr>
                <w:rFonts w:ascii="Arial" w:eastAsia="Times New Roman" w:hAnsi="Arial"/>
                <w:sz w:val="18"/>
                <w:lang w:eastAsia="en-GB"/>
              </w:rPr>
              <w:t>.</w:t>
            </w:r>
            <w:r w:rsidRPr="00FA2BF4">
              <w:rPr>
                <w:rFonts w:ascii="Arial" w:eastAsia="Times New Roman" w:hAnsi="Arial"/>
                <w:sz w:val="18"/>
                <w:lang w:eastAsia="ja-JP"/>
              </w:rPr>
              <w:t xml:space="preserve"> </w:t>
            </w:r>
            <w:r w:rsidRPr="00FA2BF4">
              <w:rPr>
                <w:rFonts w:ascii="Arial" w:eastAsia="Times New Roman" w:hAnsi="Arial"/>
                <w:sz w:val="18"/>
                <w:lang w:eastAsia="en-GB"/>
              </w:rPr>
              <w:t>This field is only used in NR-DC</w:t>
            </w:r>
            <w:r w:rsidRPr="00FA2BF4">
              <w:rPr>
                <w:rFonts w:ascii="Arial" w:eastAsia="Times New Roman" w:hAnsi="Arial"/>
                <w:sz w:val="18"/>
                <w:lang w:eastAsia="zh-CN"/>
              </w:rPr>
              <w:t>.</w:t>
            </w:r>
          </w:p>
          <w:p w14:paraId="0441243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i/>
                <w:sz w:val="18"/>
                <w:lang w:eastAsia="ja-JP"/>
              </w:rPr>
              <w:t>reducedMaxMIMO-LayersFR1</w:t>
            </w:r>
            <w:r w:rsidRPr="00FA2BF4">
              <w:rPr>
                <w:rFonts w:ascii="Arial" w:eastAsia="Times New Roman" w:hAnsi="Arial"/>
                <w:sz w:val="18"/>
                <w:lang w:eastAsia="ja-JP"/>
              </w:rPr>
              <w:t xml:space="preserve"> and </w:t>
            </w:r>
            <w:r w:rsidRPr="00FA2BF4">
              <w:rPr>
                <w:rFonts w:ascii="Arial" w:eastAsia="Times New Roman" w:hAnsi="Arial"/>
                <w:i/>
                <w:sz w:val="18"/>
                <w:lang w:eastAsia="ja-JP"/>
              </w:rPr>
              <w:t>reducedMaxMIMO-LayersFR2</w:t>
            </w:r>
            <w:r w:rsidRPr="00FA2BF4">
              <w:rPr>
                <w:rFonts w:ascii="Arial" w:eastAsia="Times New Roman" w:hAnsi="Arial"/>
                <w:sz w:val="18"/>
                <w:lang w:eastAsia="ja-JP"/>
              </w:rPr>
              <w:t xml:space="preserve"> in </w:t>
            </w:r>
            <w:r w:rsidRPr="00FA2BF4">
              <w:rPr>
                <w:rFonts w:ascii="Arial" w:eastAsia="Times New Roman" w:hAnsi="Arial"/>
                <w:i/>
                <w:sz w:val="18"/>
                <w:lang w:eastAsia="ja-JP"/>
              </w:rPr>
              <w:t>allowedReducedConfigForOverheating</w:t>
            </w:r>
            <w:r w:rsidRPr="00FA2BF4">
              <w:rPr>
                <w:rFonts w:ascii="Arial" w:eastAsia="Times New Roman" w:hAnsi="Arial"/>
                <w:sz w:val="18"/>
                <w:lang w:eastAsia="en-GB"/>
              </w:rPr>
              <w:t xml:space="preserve"> indicates the maximum number of downlink/uplink MIMO layers of each serving cell operating on FR1 and FR2-1, respectively </w:t>
            </w:r>
            <w:r w:rsidRPr="00FA2BF4">
              <w:rPr>
                <w:rFonts w:ascii="Arial" w:eastAsia="Times New Roman" w:hAnsi="Arial"/>
                <w:sz w:val="18"/>
                <w:lang w:eastAsia="ja-JP"/>
              </w:rPr>
              <w:t>that the SCG is allowed to configure</w:t>
            </w:r>
            <w:r w:rsidRPr="00FA2BF4">
              <w:rPr>
                <w:rFonts w:ascii="Arial" w:eastAsia="Times New Roman" w:hAnsi="Arial"/>
                <w:sz w:val="18"/>
                <w:lang w:eastAsia="en-GB"/>
              </w:rPr>
              <w:t xml:space="preserve">. </w:t>
            </w:r>
            <w:r w:rsidRPr="00FA2BF4">
              <w:rPr>
                <w:rFonts w:ascii="Arial" w:eastAsia="Times New Roman" w:hAnsi="Arial"/>
                <w:i/>
                <w:sz w:val="18"/>
                <w:lang w:eastAsia="ja-JP"/>
              </w:rPr>
              <w:t>reducedMaxMIMO-LayersFR2-2</w:t>
            </w:r>
            <w:r w:rsidRPr="00FA2BF4">
              <w:rPr>
                <w:rFonts w:ascii="Arial" w:eastAsia="Times New Roman" w:hAnsi="Arial"/>
                <w:sz w:val="18"/>
                <w:lang w:eastAsia="ja-JP"/>
              </w:rPr>
              <w:t xml:space="preserve"> in </w:t>
            </w:r>
            <w:r w:rsidRPr="00FA2BF4">
              <w:rPr>
                <w:rFonts w:ascii="Arial" w:eastAsia="Times New Roman" w:hAnsi="Arial"/>
                <w:i/>
                <w:sz w:val="18"/>
                <w:lang w:eastAsia="ja-JP"/>
              </w:rPr>
              <w:t>allowedReducedConfigForOverheating-r17</w:t>
            </w:r>
            <w:r w:rsidRPr="00FA2BF4">
              <w:rPr>
                <w:rFonts w:ascii="Arial" w:eastAsia="Times New Roman" w:hAnsi="Arial"/>
                <w:sz w:val="18"/>
                <w:lang w:eastAsia="en-GB"/>
              </w:rPr>
              <w:t xml:space="preserve"> indicates the maximum number of downlink/uplink MIMO layers of each serving cell operating on FR2-2 </w:t>
            </w:r>
            <w:r w:rsidRPr="00FA2BF4">
              <w:rPr>
                <w:rFonts w:ascii="Arial" w:eastAsia="Times New Roman" w:hAnsi="Arial"/>
                <w:sz w:val="18"/>
                <w:lang w:eastAsia="ja-JP"/>
              </w:rPr>
              <w:t>that the SCG is allowed to configure</w:t>
            </w:r>
            <w:r w:rsidRPr="00FA2BF4">
              <w:rPr>
                <w:rFonts w:ascii="Arial" w:eastAsia="Times New Roman" w:hAnsi="Arial"/>
                <w:sz w:val="18"/>
                <w:lang w:eastAsia="en-GB"/>
              </w:rPr>
              <w:t>. This field is only used in NR-DC</w:t>
            </w:r>
            <w:r w:rsidRPr="00FA2BF4">
              <w:rPr>
                <w:rFonts w:ascii="Arial" w:eastAsia="Times New Roman" w:hAnsi="Arial"/>
                <w:sz w:val="18"/>
                <w:lang w:eastAsia="zh-CN"/>
              </w:rPr>
              <w:t>.</w:t>
            </w:r>
          </w:p>
        </w:tc>
      </w:tr>
      <w:tr w:rsidR="00FA2BF4" w:rsidRPr="00FA2BF4" w14:paraId="0632A5BD"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3610F49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MS Mincho" w:hAnsi="Arial"/>
                <w:sz w:val="18"/>
                <w:szCs w:val="18"/>
                <w:lang w:eastAsia="sv-SE"/>
              </w:rPr>
            </w:pPr>
            <w:r w:rsidRPr="00FA2BF4">
              <w:rPr>
                <w:rFonts w:ascii="Arial" w:eastAsia="Times New Roman" w:hAnsi="Arial"/>
                <w:b/>
                <w:i/>
                <w:sz w:val="18"/>
                <w:szCs w:val="18"/>
                <w:lang w:eastAsia="sv-SE"/>
              </w:rPr>
              <w:t>candidateCellInfoListMN</w:t>
            </w:r>
            <w:r w:rsidRPr="00FA2BF4">
              <w:rPr>
                <w:rFonts w:ascii="Arial" w:eastAsia="Times New Roman" w:hAnsi="Arial"/>
                <w:sz w:val="18"/>
                <w:szCs w:val="18"/>
                <w:lang w:eastAsia="sv-SE"/>
              </w:rPr>
              <w:t xml:space="preserve">, </w:t>
            </w:r>
            <w:r w:rsidRPr="00FA2BF4">
              <w:rPr>
                <w:rFonts w:ascii="Arial" w:eastAsia="Times New Roman" w:hAnsi="Arial"/>
                <w:b/>
                <w:i/>
                <w:sz w:val="18"/>
                <w:szCs w:val="18"/>
                <w:lang w:eastAsia="sv-SE"/>
              </w:rPr>
              <w:t>candidateCellInfoListSN</w:t>
            </w:r>
          </w:p>
          <w:p w14:paraId="4383EF57"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szCs w:val="18"/>
                <w:lang w:eastAsia="sv-SE"/>
              </w:rPr>
            </w:pPr>
            <w:r w:rsidRPr="00FA2BF4">
              <w:rPr>
                <w:rFonts w:ascii="Arial" w:eastAsia="Times New Roman" w:hAnsi="Arial"/>
                <w:sz w:val="18"/>
                <w:szCs w:val="18"/>
                <w:lang w:eastAsia="sv-SE"/>
              </w:rPr>
              <w:t xml:space="preserve">Contains information regarding cells that the master node or the source node suggests the target gNB or DU to consider configuring. In case of MN initiated CPA or CPC, the field </w:t>
            </w:r>
            <w:r w:rsidRPr="00FA2BF4">
              <w:rPr>
                <w:rFonts w:ascii="Arial" w:eastAsia="Times New Roman" w:hAnsi="Arial"/>
                <w:i/>
                <w:sz w:val="18"/>
                <w:szCs w:val="18"/>
                <w:lang w:eastAsia="sv-SE"/>
              </w:rPr>
              <w:t>candidateCellInfoListMN</w:t>
            </w:r>
            <w:r w:rsidRPr="00FA2BF4">
              <w:rPr>
                <w:rFonts w:ascii="Arial" w:eastAsia="Times New Roman" w:hAnsi="Arial"/>
                <w:sz w:val="18"/>
                <w:szCs w:val="18"/>
                <w:lang w:eastAsia="sv-SE"/>
              </w:rPr>
              <w:t xml:space="preserve"> contains information regarding cells that the MN suggests the candidate target secondary node to consider configuring for MN initiated CPA or CPC.</w:t>
            </w:r>
          </w:p>
          <w:p w14:paraId="3781B612"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For (NG)EN-DC, including CSI-RS measurement results in </w:t>
            </w:r>
            <w:r w:rsidRPr="00FA2BF4">
              <w:rPr>
                <w:rFonts w:ascii="Arial" w:eastAsia="Times New Roman" w:hAnsi="Arial"/>
                <w:i/>
                <w:sz w:val="18"/>
                <w:lang w:eastAsia="sv-SE"/>
              </w:rPr>
              <w:t>candidateCellInfoListMN</w:t>
            </w:r>
            <w:r w:rsidRPr="00FA2BF4">
              <w:rPr>
                <w:rFonts w:ascii="Arial" w:eastAsia="Times New Roman" w:hAnsi="Arial"/>
                <w:sz w:val="18"/>
                <w:lang w:eastAsia="sv-SE"/>
              </w:rPr>
              <w:t xml:space="preserve"> is not supported in this version of the specification. For NR-DC, including SSB and</w:t>
            </w:r>
            <w:r w:rsidRPr="00FA2BF4">
              <w:rPr>
                <w:rFonts w:ascii="Arial" w:eastAsia="Times New Roman" w:hAnsi="Arial"/>
                <w:sz w:val="18"/>
                <w:lang w:eastAsia="zh-CN"/>
              </w:rPr>
              <w:t>/or</w:t>
            </w:r>
            <w:r w:rsidRPr="00FA2BF4">
              <w:rPr>
                <w:rFonts w:ascii="Arial" w:eastAsia="Times New Roman" w:hAnsi="Arial"/>
                <w:sz w:val="18"/>
                <w:lang w:eastAsia="sv-SE"/>
              </w:rPr>
              <w:t xml:space="preserve"> CSI-RS measurement results in </w:t>
            </w:r>
            <w:r w:rsidRPr="00FA2BF4">
              <w:rPr>
                <w:rFonts w:ascii="Arial" w:eastAsia="Times New Roman" w:hAnsi="Arial"/>
                <w:i/>
                <w:sz w:val="18"/>
                <w:lang w:eastAsia="sv-SE"/>
              </w:rPr>
              <w:t>candidateCellInfoListMN</w:t>
            </w:r>
            <w:r w:rsidRPr="00FA2BF4">
              <w:rPr>
                <w:rFonts w:ascii="Arial" w:eastAsia="Times New Roman" w:hAnsi="Arial"/>
                <w:sz w:val="18"/>
                <w:lang w:eastAsia="sv-SE"/>
              </w:rPr>
              <w:t xml:space="preserve"> is supported.</w:t>
            </w:r>
          </w:p>
        </w:tc>
      </w:tr>
      <w:tr w:rsidR="00FA2BF4" w:rsidRPr="00FA2BF4" w14:paraId="37BDEAED"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600CE4ED"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MS Mincho" w:hAnsi="Arial"/>
                <w:sz w:val="18"/>
                <w:szCs w:val="18"/>
                <w:lang w:eastAsia="sv-SE"/>
              </w:rPr>
            </w:pPr>
            <w:r w:rsidRPr="00FA2BF4">
              <w:rPr>
                <w:rFonts w:ascii="Arial" w:eastAsia="Times New Roman" w:hAnsi="Arial"/>
                <w:b/>
                <w:i/>
                <w:sz w:val="18"/>
                <w:szCs w:val="18"/>
                <w:lang w:eastAsia="sv-SE"/>
              </w:rPr>
              <w:t>candidateCellInfoListMN-EUTRA</w:t>
            </w:r>
            <w:r w:rsidRPr="00FA2BF4">
              <w:rPr>
                <w:rFonts w:ascii="Arial" w:eastAsia="Times New Roman" w:hAnsi="Arial"/>
                <w:sz w:val="18"/>
                <w:szCs w:val="18"/>
                <w:lang w:eastAsia="sv-SE"/>
              </w:rPr>
              <w:t xml:space="preserve">, </w:t>
            </w:r>
            <w:r w:rsidRPr="00FA2BF4">
              <w:rPr>
                <w:rFonts w:ascii="Arial" w:eastAsia="Times New Roman" w:hAnsi="Arial"/>
                <w:b/>
                <w:i/>
                <w:sz w:val="18"/>
                <w:szCs w:val="18"/>
                <w:lang w:eastAsia="sv-SE"/>
              </w:rPr>
              <w:t>candidateCellInfoListSN-EUTRA</w:t>
            </w:r>
          </w:p>
          <w:p w14:paraId="69B74AD0"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szCs w:val="18"/>
                <w:lang w:eastAsia="sv-SE"/>
              </w:rPr>
              <w:t xml:space="preserve">Includes the </w:t>
            </w:r>
            <w:r w:rsidRPr="00FA2BF4">
              <w:rPr>
                <w:rFonts w:ascii="Arial" w:eastAsia="Times New Roman" w:hAnsi="Arial"/>
                <w:i/>
                <w:sz w:val="18"/>
                <w:szCs w:val="18"/>
                <w:lang w:eastAsia="sv-SE"/>
              </w:rPr>
              <w:t>MeasResultList3EUTRA</w:t>
            </w:r>
            <w:r w:rsidRPr="00FA2BF4">
              <w:rPr>
                <w:rFonts w:ascii="Arial" w:eastAsia="Times New Roman" w:hAnsi="Arial"/>
                <w:sz w:val="18"/>
                <w:szCs w:val="18"/>
                <w:lang w:eastAsia="sv-SE"/>
              </w:rPr>
              <w:t xml:space="preserve"> as specified in TS 36.331 [10]. Contains information regarding cells that the master node or the source node suggests the target secondary eNB to consider configuring. These fields are only used in NE-DC.</w:t>
            </w:r>
          </w:p>
        </w:tc>
      </w:tr>
      <w:tr w:rsidR="00FA2BF4" w:rsidRPr="00FA2BF4" w14:paraId="7292F224" w14:textId="77777777" w:rsidTr="00234E55">
        <w:tc>
          <w:tcPr>
            <w:tcW w:w="14173" w:type="dxa"/>
            <w:tcBorders>
              <w:top w:val="single" w:sz="4" w:space="0" w:color="auto"/>
              <w:left w:val="single" w:sz="4" w:space="0" w:color="auto"/>
              <w:bottom w:val="single" w:sz="4" w:space="0" w:color="auto"/>
              <w:right w:val="single" w:sz="4" w:space="0" w:color="auto"/>
            </w:tcBorders>
          </w:tcPr>
          <w:p w14:paraId="0BEA4604"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szCs w:val="18"/>
                <w:lang w:eastAsia="sv-SE"/>
              </w:rPr>
            </w:pPr>
            <w:r w:rsidRPr="00FA2BF4">
              <w:rPr>
                <w:rFonts w:ascii="Arial" w:eastAsia="Times New Roman" w:hAnsi="Arial"/>
                <w:b/>
                <w:i/>
                <w:sz w:val="18"/>
                <w:szCs w:val="18"/>
                <w:lang w:eastAsia="sv-SE"/>
              </w:rPr>
              <w:t>candidateCellListCPC</w:t>
            </w:r>
          </w:p>
          <w:p w14:paraId="358CB89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szCs w:val="18"/>
                <w:lang w:eastAsia="sv-SE"/>
              </w:rPr>
            </w:pPr>
            <w:r w:rsidRPr="00FA2BF4">
              <w:rPr>
                <w:rFonts w:ascii="Arial" w:eastAsia="Times New Roman" w:hAnsi="Arial"/>
                <w:sz w:val="18"/>
                <w:szCs w:val="18"/>
                <w:lang w:eastAsia="sv-SE"/>
              </w:rPr>
              <w:t>Contains information regarding cells that the source secondary node suggests the candidate target secondary node to consider configuring for SN initiated Conditional PSCell Change (CPC).</w:t>
            </w:r>
          </w:p>
        </w:tc>
      </w:tr>
      <w:tr w:rsidR="00FA2BF4" w:rsidRPr="00FA2BF4" w14:paraId="4EBA584E"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0A603522"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configRestrictInfo</w:t>
            </w:r>
          </w:p>
          <w:p w14:paraId="27E31C1D"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Includes fields for which SgNB is explicitly indicated to observe a configuration restriction.</w:t>
            </w:r>
          </w:p>
        </w:tc>
      </w:tr>
      <w:tr w:rsidR="00FA2BF4" w:rsidRPr="00FA2BF4" w14:paraId="3786B30D"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5DDA850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drx-ConfigMCG</w:t>
            </w:r>
          </w:p>
          <w:p w14:paraId="232E051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Cs/>
                <w:iCs/>
                <w:kern w:val="2"/>
                <w:sz w:val="18"/>
                <w:lang w:eastAsia="sv-SE"/>
              </w:rPr>
            </w:pPr>
            <w:r w:rsidRPr="00FA2BF4">
              <w:rPr>
                <w:rFonts w:ascii="Arial" w:eastAsia="Times New Roman" w:hAnsi="Arial"/>
                <w:sz w:val="18"/>
                <w:lang w:eastAsia="sv-SE"/>
              </w:rPr>
              <w:t>This field contains the complete DRX configuration of the MCG. This field is only used in NR-DC.</w:t>
            </w:r>
          </w:p>
        </w:tc>
      </w:tr>
      <w:tr w:rsidR="00FA2BF4" w:rsidRPr="00FA2BF4" w14:paraId="5F03731C"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458FD62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kern w:val="2"/>
                <w:sz w:val="18"/>
                <w:lang w:eastAsia="sv-SE"/>
              </w:rPr>
            </w:pPr>
            <w:r w:rsidRPr="00FA2BF4">
              <w:rPr>
                <w:rFonts w:ascii="Arial" w:eastAsia="Times New Roman" w:hAnsi="Arial"/>
                <w:b/>
                <w:bCs/>
                <w:i/>
                <w:iCs/>
                <w:kern w:val="2"/>
                <w:sz w:val="18"/>
                <w:lang w:eastAsia="sv-SE"/>
              </w:rPr>
              <w:t>drx-InfoMCG</w:t>
            </w:r>
          </w:p>
          <w:p w14:paraId="3A18A87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kern w:val="2"/>
                <w:sz w:val="18"/>
                <w:lang w:eastAsia="sv-SE"/>
              </w:rPr>
            </w:pPr>
            <w:r w:rsidRPr="00FA2BF4">
              <w:rPr>
                <w:rFonts w:ascii="Arial" w:eastAsia="Times New Roman" w:hAnsi="Arial"/>
                <w:sz w:val="18"/>
                <w:lang w:eastAsia="sv-SE"/>
              </w:rPr>
              <w:t>This field contains the DRX long and short cycle configuration of the MCG. This field is used in (NG)EN-DC and NE-DC.</w:t>
            </w:r>
          </w:p>
        </w:tc>
      </w:tr>
      <w:tr w:rsidR="00FA2BF4" w:rsidRPr="00FA2BF4" w14:paraId="24BBB70B"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2263D483"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b/>
                <w:bCs/>
                <w:i/>
                <w:iCs/>
                <w:sz w:val="18"/>
                <w:lang w:eastAsia="sv-SE"/>
              </w:rPr>
              <w:lastRenderedPageBreak/>
              <w:t>drx-InfoMCG2</w:t>
            </w:r>
          </w:p>
          <w:p w14:paraId="6ADC692C"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kern w:val="2"/>
                <w:sz w:val="18"/>
                <w:lang w:eastAsia="sv-SE"/>
              </w:rPr>
            </w:pPr>
            <w:r w:rsidRPr="00FA2BF4">
              <w:rPr>
                <w:rFonts w:ascii="Arial" w:eastAsia="Times New Roman" w:hAnsi="Arial" w:cs="Arial"/>
                <w:sz w:val="18"/>
                <w:lang w:eastAsia="x-none"/>
              </w:rPr>
              <w:t xml:space="preserve">This field contains the </w:t>
            </w:r>
            <w:r w:rsidRPr="00FA2BF4">
              <w:rPr>
                <w:rFonts w:ascii="Arial" w:eastAsia="Times New Roman" w:hAnsi="Arial" w:cs="Arial"/>
                <w:i/>
                <w:sz w:val="18"/>
                <w:lang w:eastAsia="x-none"/>
              </w:rPr>
              <w:t xml:space="preserve">drx-onDurationTimer </w:t>
            </w:r>
            <w:r w:rsidRPr="00FA2BF4">
              <w:rPr>
                <w:rFonts w:ascii="Arial" w:eastAsia="Times New Roman" w:hAnsi="Arial" w:cs="Arial"/>
                <w:sz w:val="18"/>
                <w:lang w:eastAsia="x-none"/>
              </w:rPr>
              <w:t>configuration of the MCG. This field is only used in (NG)EN-DC.</w:t>
            </w:r>
          </w:p>
        </w:tc>
      </w:tr>
      <w:tr w:rsidR="00FA2BF4" w:rsidRPr="00FA2BF4" w14:paraId="480A26CD"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5069F6C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dummy, dummy1</w:t>
            </w:r>
          </w:p>
          <w:p w14:paraId="0C2D7C67"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These fields are not used in the specification and SN ignores the received value(s).</w:t>
            </w:r>
          </w:p>
        </w:tc>
      </w:tr>
      <w:tr w:rsidR="00FA2BF4" w:rsidRPr="00FA2BF4" w14:paraId="3190382D"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487F66D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fr-InfoListMCG</w:t>
            </w:r>
          </w:p>
          <w:p w14:paraId="5A98C37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kern w:val="2"/>
                <w:sz w:val="18"/>
                <w:lang w:eastAsia="sv-SE"/>
              </w:rPr>
            </w:pPr>
            <w:r w:rsidRPr="00FA2BF4">
              <w:rPr>
                <w:rFonts w:ascii="Arial" w:eastAsia="Times New Roman" w:hAnsi="Arial"/>
                <w:sz w:val="18"/>
                <w:lang w:eastAsia="sv-SE"/>
              </w:rPr>
              <w:t>Contains information of FR information of serving cells that include PCell and SCell(s) configured in MCG.</w:t>
            </w:r>
          </w:p>
        </w:tc>
      </w:tr>
      <w:tr w:rsidR="00FA2BF4" w:rsidRPr="00FA2BF4" w14:paraId="67239BED" w14:textId="77777777" w:rsidTr="00234E55">
        <w:tc>
          <w:tcPr>
            <w:tcW w:w="14173" w:type="dxa"/>
            <w:tcBorders>
              <w:top w:val="single" w:sz="4" w:space="0" w:color="auto"/>
              <w:left w:val="single" w:sz="4" w:space="0" w:color="auto"/>
              <w:bottom w:val="single" w:sz="4" w:space="0" w:color="auto"/>
              <w:right w:val="single" w:sz="4" w:space="0" w:color="auto"/>
            </w:tcBorders>
          </w:tcPr>
          <w:p w14:paraId="04C7DEC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宋体" w:hAnsi="Arial"/>
                <w:b/>
                <w:bCs/>
                <w:i/>
                <w:iCs/>
                <w:sz w:val="18"/>
                <w:lang w:eastAsia="zh-CN"/>
              </w:rPr>
            </w:pPr>
            <w:r w:rsidRPr="00FA2BF4">
              <w:rPr>
                <w:rFonts w:ascii="Arial" w:eastAsia="宋体" w:hAnsi="Arial"/>
                <w:b/>
                <w:bCs/>
                <w:i/>
                <w:iCs/>
                <w:sz w:val="18"/>
                <w:lang w:eastAsia="zh-CN"/>
              </w:rPr>
              <w:t>fr1-Carriers-MCG, fr2-Carriers-MCG</w:t>
            </w:r>
          </w:p>
          <w:p w14:paraId="02BB511E"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Cs/>
                <w:iCs/>
                <w:sz w:val="18"/>
                <w:lang w:eastAsia="sv-SE"/>
              </w:rPr>
            </w:pPr>
            <w:r w:rsidRPr="00FA2BF4">
              <w:rPr>
                <w:rFonts w:ascii="Arial" w:eastAsia="Times New Roman" w:hAnsi="Arial"/>
                <w:bCs/>
                <w:iCs/>
                <w:kern w:val="2"/>
                <w:sz w:val="18"/>
                <w:lang w:eastAsia="sv-SE"/>
              </w:rPr>
              <w:t>Indicates the number of FR1 or FR2 serving cells configured in MCG.</w:t>
            </w:r>
          </w:p>
        </w:tc>
      </w:tr>
      <w:tr w:rsidR="003837EA" w:rsidRPr="00FA2BF4" w14:paraId="3B6CC72C" w14:textId="77777777" w:rsidTr="00234E55">
        <w:trPr>
          <w:ins w:id="672" w:author="RAN2#122" w:date="2023-05-26T16:21:00Z"/>
        </w:trPr>
        <w:tc>
          <w:tcPr>
            <w:tcW w:w="14173" w:type="dxa"/>
            <w:tcBorders>
              <w:top w:val="single" w:sz="4" w:space="0" w:color="auto"/>
              <w:left w:val="single" w:sz="4" w:space="0" w:color="auto"/>
              <w:bottom w:val="single" w:sz="4" w:space="0" w:color="auto"/>
              <w:right w:val="single" w:sz="4" w:space="0" w:color="auto"/>
            </w:tcBorders>
          </w:tcPr>
          <w:p w14:paraId="3AA93471" w14:textId="77777777" w:rsidR="007A5A66" w:rsidRPr="00D51879" w:rsidRDefault="007A5A66" w:rsidP="00D51879">
            <w:pPr>
              <w:keepNext/>
              <w:keepLines/>
              <w:overflowPunct w:val="0"/>
              <w:autoSpaceDE w:val="0"/>
              <w:autoSpaceDN w:val="0"/>
              <w:adjustRightInd w:val="0"/>
              <w:spacing w:after="0" w:line="240" w:lineRule="auto"/>
              <w:jc w:val="left"/>
              <w:textAlignment w:val="baseline"/>
              <w:rPr>
                <w:ins w:id="673" w:author="RAN2#122" w:date="2023-05-26T16:21:00Z"/>
                <w:rFonts w:ascii="Arial" w:eastAsia="Times New Roman" w:hAnsi="Arial"/>
                <w:b/>
                <w:i/>
                <w:sz w:val="18"/>
                <w:lang w:eastAsia="sv-SE"/>
              </w:rPr>
            </w:pPr>
            <w:ins w:id="674" w:author="RAN2#122" w:date="2023-05-26T16:21:00Z">
              <w:r w:rsidRPr="00D51879">
                <w:rPr>
                  <w:rFonts w:ascii="Arial" w:eastAsia="Times New Roman" w:hAnsi="Arial"/>
                  <w:b/>
                  <w:i/>
                  <w:sz w:val="18"/>
                  <w:lang w:eastAsia="sv-SE"/>
                </w:rPr>
                <w:t>idc-TDM-Assistance</w:t>
              </w:r>
            </w:ins>
          </w:p>
          <w:p w14:paraId="4DF7EDDB" w14:textId="7773F436" w:rsidR="003837EA" w:rsidRPr="00FA2BF4" w:rsidRDefault="00EB7889" w:rsidP="007A5A66">
            <w:pPr>
              <w:keepNext/>
              <w:keepLines/>
              <w:overflowPunct w:val="0"/>
              <w:autoSpaceDE w:val="0"/>
              <w:autoSpaceDN w:val="0"/>
              <w:adjustRightInd w:val="0"/>
              <w:spacing w:after="0" w:line="240" w:lineRule="auto"/>
              <w:jc w:val="left"/>
              <w:textAlignment w:val="baseline"/>
              <w:rPr>
                <w:ins w:id="675" w:author="RAN2#122" w:date="2023-05-26T16:21:00Z"/>
                <w:rFonts w:ascii="Arial" w:eastAsia="宋体" w:hAnsi="Arial"/>
                <w:b/>
                <w:bCs/>
                <w:i/>
                <w:iCs/>
                <w:sz w:val="18"/>
                <w:lang w:eastAsia="zh-CN"/>
              </w:rPr>
            </w:pPr>
            <w:ins w:id="676" w:author="RAN2#122" w:date="2023-06-01T18:12:00Z">
              <w:r>
                <w:rPr>
                  <w:rFonts w:ascii="Arial" w:eastAsia="Times New Roman" w:hAnsi="Arial"/>
                  <w:bCs/>
                  <w:iCs/>
                  <w:kern w:val="2"/>
                  <w:sz w:val="18"/>
                  <w:lang w:eastAsia="sv-SE"/>
                </w:rPr>
                <w:t xml:space="preserve">Contains </w:t>
              </w:r>
            </w:ins>
            <w:ins w:id="677" w:author="RAN2#122" w:date="2023-06-01T18:11:00Z">
              <w:r w:rsidR="00B87AFF" w:rsidRPr="00B87AFF">
                <w:rPr>
                  <w:rFonts w:ascii="Arial" w:eastAsia="Times New Roman" w:hAnsi="Arial"/>
                  <w:bCs/>
                  <w:iCs/>
                  <w:kern w:val="2"/>
                  <w:sz w:val="18"/>
                  <w:lang w:eastAsia="sv-SE"/>
                </w:rPr>
                <w:t>IDC TDM assistance information reported by UE to MN for IDC problem affecting a frequency range or frequency range combination used by SN</w:t>
              </w:r>
            </w:ins>
            <w:ins w:id="678" w:author="RAN2#122" w:date="2023-05-26T16:21:00Z">
              <w:r w:rsidR="007A5A66" w:rsidRPr="007F27EF">
                <w:rPr>
                  <w:rFonts w:ascii="Arial" w:eastAsia="Times New Roman" w:hAnsi="Arial"/>
                  <w:bCs/>
                  <w:iCs/>
                  <w:kern w:val="2"/>
                  <w:sz w:val="18"/>
                  <w:lang w:eastAsia="sv-SE"/>
                </w:rPr>
                <w:t>.</w:t>
              </w:r>
            </w:ins>
          </w:p>
        </w:tc>
      </w:tr>
      <w:tr w:rsidR="00FA2BF4" w:rsidRPr="00FA2BF4" w14:paraId="763E6771" w14:textId="77777777" w:rsidTr="00234E55">
        <w:tc>
          <w:tcPr>
            <w:tcW w:w="14173" w:type="dxa"/>
            <w:tcBorders>
              <w:top w:val="single" w:sz="4" w:space="0" w:color="auto"/>
              <w:left w:val="single" w:sz="4" w:space="0" w:color="auto"/>
              <w:bottom w:val="single" w:sz="4" w:space="0" w:color="auto"/>
              <w:right w:val="single" w:sz="4" w:space="0" w:color="auto"/>
            </w:tcBorders>
          </w:tcPr>
          <w:p w14:paraId="5C21BD7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interFreqNoGap</w:t>
            </w:r>
          </w:p>
          <w:p w14:paraId="156F9F4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Cs/>
                <w:iCs/>
                <w:sz w:val="18"/>
                <w:lang w:eastAsia="sv-SE"/>
              </w:rPr>
            </w:pPr>
            <w:r w:rsidRPr="00FA2BF4">
              <w:rPr>
                <w:rFonts w:ascii="Arial" w:eastAsia="Times New Roman" w:hAnsi="Arial"/>
                <w:bCs/>
                <w:iCs/>
                <w:sz w:val="18"/>
                <w:lang w:eastAsia="sv-SE"/>
              </w:rPr>
              <w:t xml:space="preserve">Indicates that the field </w:t>
            </w:r>
            <w:r w:rsidRPr="00FA2BF4">
              <w:rPr>
                <w:rFonts w:ascii="Arial" w:eastAsia="Times New Roman" w:hAnsi="Arial"/>
                <w:bCs/>
                <w:i/>
                <w:sz w:val="18"/>
                <w:lang w:eastAsia="sv-SE"/>
              </w:rPr>
              <w:t>interFrequencyConfig-NoGap-r16</w:t>
            </w:r>
            <w:r w:rsidRPr="00FA2BF4">
              <w:rPr>
                <w:rFonts w:ascii="Arial" w:eastAsia="Times New Roman" w:hAnsi="Arial"/>
                <w:bCs/>
                <w:iCs/>
                <w:sz w:val="18"/>
                <w:lang w:eastAsia="sv-SE"/>
              </w:rPr>
              <w:t xml:space="preserve"> has been included within the </w:t>
            </w:r>
            <w:r w:rsidRPr="00FA2BF4">
              <w:rPr>
                <w:rFonts w:ascii="Arial" w:eastAsia="Times New Roman" w:hAnsi="Arial"/>
                <w:bCs/>
                <w:i/>
                <w:sz w:val="18"/>
                <w:lang w:eastAsia="sv-SE"/>
              </w:rPr>
              <w:t>MeasConfig</w:t>
            </w:r>
            <w:r w:rsidRPr="00FA2BF4">
              <w:rPr>
                <w:rFonts w:ascii="Arial" w:eastAsia="Times New Roman" w:hAnsi="Arial"/>
                <w:bCs/>
                <w:iCs/>
                <w:sz w:val="18"/>
                <w:lang w:eastAsia="sv-SE"/>
              </w:rPr>
              <w:t xml:space="preserve"> IE generated by the MN.</w:t>
            </w:r>
          </w:p>
        </w:tc>
      </w:tr>
      <w:tr w:rsidR="00FA2BF4" w:rsidRPr="00FA2BF4" w14:paraId="51D357CC" w14:textId="77777777" w:rsidTr="00234E55">
        <w:tc>
          <w:tcPr>
            <w:tcW w:w="14173" w:type="dxa"/>
            <w:tcBorders>
              <w:top w:val="single" w:sz="4" w:space="0" w:color="auto"/>
              <w:left w:val="single" w:sz="4" w:space="0" w:color="auto"/>
              <w:bottom w:val="single" w:sz="4" w:space="0" w:color="auto"/>
              <w:right w:val="single" w:sz="4" w:space="0" w:color="auto"/>
            </w:tcBorders>
          </w:tcPr>
          <w:p w14:paraId="5313558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lowMobilityEvaluationConnectedInPCell</w:t>
            </w:r>
          </w:p>
          <w:p w14:paraId="27C5296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等线" w:hAnsi="Arial"/>
                <w:bCs/>
                <w:iCs/>
                <w:sz w:val="18"/>
                <w:lang w:eastAsia="zh-CN"/>
              </w:rPr>
              <w:t xml:space="preserve">Indicates if </w:t>
            </w:r>
            <w:r w:rsidRPr="00FA2BF4">
              <w:rPr>
                <w:rFonts w:ascii="Arial" w:eastAsia="Times New Roman" w:hAnsi="Arial"/>
                <w:sz w:val="18"/>
                <w:lang w:eastAsia="zh-CN"/>
              </w:rPr>
              <w:t>low mobility criterion has been configured in NR PCell.</w:t>
            </w:r>
          </w:p>
        </w:tc>
      </w:tr>
      <w:tr w:rsidR="00FA2BF4" w:rsidRPr="00FA2BF4" w14:paraId="0491C814"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33DC0A1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maxInterFreqMeasIdentitiesSCG</w:t>
            </w:r>
          </w:p>
          <w:p w14:paraId="1B7C248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FA2BF4" w:rsidRPr="00FA2BF4" w14:paraId="4219D20A"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67B55EDC"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maxIntraFreqMeasIdentitiesSCG</w:t>
            </w:r>
          </w:p>
          <w:p w14:paraId="3405159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FA2BF4" w:rsidRPr="00FA2BF4" w14:paraId="0800DEE9"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739BAC7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maxMeasCLI-ResourceSCG</w:t>
            </w:r>
          </w:p>
          <w:p w14:paraId="36341B1C"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Indicates the maximum number of CLI RSSI resources that the SCG is allowed to configure.</w:t>
            </w:r>
          </w:p>
        </w:tc>
      </w:tr>
      <w:tr w:rsidR="00FA2BF4" w:rsidRPr="00FA2BF4" w14:paraId="7C452533"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24744D0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maxMeasFreqsSCG</w:t>
            </w:r>
          </w:p>
          <w:p w14:paraId="1CBC3B8C"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Indicates the maximum number of NR inter-frequency carriers the SN is allowed to configure with PSCell for measurements.</w:t>
            </w:r>
          </w:p>
        </w:tc>
      </w:tr>
      <w:tr w:rsidR="00FA2BF4" w:rsidRPr="00FA2BF4" w14:paraId="52A3C371"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03B11057"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hAnsi="Arial"/>
                <w:b/>
                <w:i/>
                <w:sz w:val="18"/>
                <w:lang w:eastAsia="ko-KR"/>
              </w:rPr>
            </w:pPr>
            <w:r w:rsidRPr="00FA2BF4">
              <w:rPr>
                <w:rFonts w:ascii="Arial" w:hAnsi="Arial"/>
                <w:b/>
                <w:i/>
                <w:sz w:val="18"/>
                <w:lang w:eastAsia="ko-KR"/>
              </w:rPr>
              <w:t>maxMeasSRS-ResourceSCG</w:t>
            </w:r>
          </w:p>
          <w:p w14:paraId="3ACC81FE"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Indicates the maximum number of SRS resources that the SCG is allowed to configure for CLI measurement.</w:t>
            </w:r>
          </w:p>
        </w:tc>
      </w:tr>
      <w:tr w:rsidR="00FA2BF4" w:rsidRPr="00FA2BF4" w14:paraId="3E3A6D3B" w14:textId="77777777" w:rsidTr="00234E55">
        <w:tc>
          <w:tcPr>
            <w:tcW w:w="14173" w:type="dxa"/>
            <w:tcBorders>
              <w:top w:val="single" w:sz="4" w:space="0" w:color="auto"/>
              <w:left w:val="single" w:sz="4" w:space="0" w:color="auto"/>
              <w:bottom w:val="single" w:sz="4" w:space="0" w:color="auto"/>
              <w:right w:val="single" w:sz="4" w:space="0" w:color="auto"/>
            </w:tcBorders>
          </w:tcPr>
          <w:p w14:paraId="6F8D9B8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hAnsi="Arial"/>
                <w:b/>
                <w:i/>
                <w:sz w:val="18"/>
                <w:lang w:eastAsia="ko-KR"/>
              </w:rPr>
            </w:pPr>
            <w:r w:rsidRPr="00FA2BF4">
              <w:rPr>
                <w:rFonts w:ascii="Arial" w:hAnsi="Arial"/>
                <w:b/>
                <w:i/>
                <w:sz w:val="18"/>
                <w:lang w:eastAsia="ko-KR"/>
              </w:rPr>
              <w:t>maxNumberCPCCandidates</w:t>
            </w:r>
          </w:p>
          <w:p w14:paraId="2695070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hAnsi="Arial"/>
                <w:sz w:val="18"/>
                <w:lang w:eastAsia="ko-KR"/>
              </w:rPr>
            </w:pPr>
            <w:r w:rsidRPr="00FA2BF4">
              <w:rPr>
                <w:rFonts w:ascii="Arial" w:hAnsi="Arial"/>
                <w:sz w:val="18"/>
                <w:lang w:eastAsia="ko-KR"/>
              </w:rPr>
              <w:t xml:space="preserve">Indicates the maximum numbers of conditional reconfigurations the SN is allowed to configure for SN initiated CPC. Value 0 indicates that the SN is not allowed to configure SN initiated CPC. If the field is absent, the SN is allowed to configure up to </w:t>
            </w:r>
            <w:r w:rsidRPr="00FA2BF4">
              <w:rPr>
                <w:rFonts w:ascii="Arial" w:hAnsi="Arial"/>
                <w:i/>
                <w:sz w:val="18"/>
                <w:lang w:eastAsia="ko-KR"/>
              </w:rPr>
              <w:t>maxNrofCondCells-r16</w:t>
            </w:r>
            <w:r w:rsidRPr="00FA2BF4">
              <w:rPr>
                <w:rFonts w:ascii="Arial" w:hAnsi="Arial"/>
                <w:sz w:val="18"/>
                <w:lang w:eastAsia="ko-KR"/>
              </w:rPr>
              <w:t xml:space="preserve"> conditional reconfigurations for SN-initiated CPC.</w:t>
            </w:r>
          </w:p>
        </w:tc>
      </w:tr>
      <w:tr w:rsidR="00FA2BF4" w:rsidRPr="00FA2BF4" w14:paraId="4EB14282"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627D4F4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maxNumberROHC-ContextSessionsSN</w:t>
            </w:r>
          </w:p>
          <w:p w14:paraId="7C57C86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Indicates the maximum number of </w:t>
            </w:r>
            <w:r w:rsidRPr="00FA2BF4">
              <w:rPr>
                <w:rFonts w:ascii="Arial" w:eastAsia="Times New Roman" w:hAnsi="Arial"/>
                <w:sz w:val="18"/>
                <w:lang w:eastAsia="ja-JP"/>
              </w:rPr>
              <w:t xml:space="preserve">ROHC </w:t>
            </w:r>
            <w:r w:rsidRPr="00FA2BF4">
              <w:rPr>
                <w:rFonts w:ascii="Arial" w:eastAsia="Times New Roman" w:hAnsi="Arial"/>
                <w:sz w:val="18"/>
                <w:lang w:eastAsia="sv-SE"/>
              </w:rPr>
              <w:t>context sessions allowed to SN terminated bearer, excluding context sessions that leave all headers uncompressed.</w:t>
            </w:r>
          </w:p>
        </w:tc>
      </w:tr>
      <w:tr w:rsidR="00FA2BF4" w:rsidRPr="00FA2BF4" w14:paraId="423CA28B" w14:textId="77777777" w:rsidTr="00234E55">
        <w:tc>
          <w:tcPr>
            <w:tcW w:w="14173" w:type="dxa"/>
            <w:tcBorders>
              <w:top w:val="single" w:sz="4" w:space="0" w:color="auto"/>
              <w:left w:val="single" w:sz="4" w:space="0" w:color="auto"/>
              <w:bottom w:val="single" w:sz="4" w:space="0" w:color="auto"/>
              <w:right w:val="single" w:sz="4" w:space="0" w:color="auto"/>
            </w:tcBorders>
          </w:tcPr>
          <w:p w14:paraId="01515C8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ja-JP"/>
              </w:rPr>
            </w:pPr>
            <w:r w:rsidRPr="00FA2BF4">
              <w:rPr>
                <w:rFonts w:ascii="Arial" w:eastAsia="Times New Roman" w:hAnsi="Arial"/>
                <w:b/>
                <w:i/>
                <w:sz w:val="18"/>
                <w:lang w:eastAsia="ja-JP"/>
              </w:rPr>
              <w:t>maxNumberEHC-ContextsSN</w:t>
            </w:r>
          </w:p>
          <w:p w14:paraId="29587992"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Cs/>
                <w:iCs/>
                <w:sz w:val="18"/>
                <w:lang w:eastAsia="ja-JP"/>
              </w:rPr>
              <w:t>Indicates the maximum number of EHC contexts allowed to the SN terminated bearer. The field indicates the number of contexts in addition to CID = "all zeros", as specified in TS 38.323 [5].</w:t>
            </w:r>
          </w:p>
        </w:tc>
      </w:tr>
      <w:tr w:rsidR="00FA2BF4" w:rsidRPr="00FA2BF4" w14:paraId="615EBD2F" w14:textId="77777777" w:rsidTr="00234E55">
        <w:tc>
          <w:tcPr>
            <w:tcW w:w="14173" w:type="dxa"/>
            <w:tcBorders>
              <w:top w:val="single" w:sz="4" w:space="0" w:color="auto"/>
              <w:left w:val="single" w:sz="4" w:space="0" w:color="auto"/>
              <w:bottom w:val="single" w:sz="4" w:space="0" w:color="auto"/>
              <w:right w:val="single" w:sz="4" w:space="0" w:color="auto"/>
            </w:tcBorders>
          </w:tcPr>
          <w:p w14:paraId="2B347EE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zh-CN"/>
              </w:rPr>
            </w:pPr>
            <w:r w:rsidRPr="00FA2BF4">
              <w:rPr>
                <w:rFonts w:ascii="Arial" w:eastAsia="Times New Roman" w:hAnsi="Arial"/>
                <w:b/>
                <w:i/>
                <w:sz w:val="18"/>
                <w:lang w:eastAsia="sv-SE"/>
              </w:rPr>
              <w:t>maxNumber</w:t>
            </w:r>
            <w:r w:rsidRPr="00FA2BF4">
              <w:rPr>
                <w:rFonts w:ascii="Arial" w:eastAsia="Times New Roman" w:hAnsi="Arial"/>
                <w:b/>
                <w:i/>
                <w:sz w:val="18"/>
                <w:lang w:eastAsia="zh-CN"/>
              </w:rPr>
              <w:t>UDC</w:t>
            </w:r>
            <w:r w:rsidRPr="00FA2BF4">
              <w:rPr>
                <w:rFonts w:ascii="Arial" w:eastAsia="Times New Roman" w:hAnsi="Arial"/>
                <w:b/>
                <w:i/>
                <w:sz w:val="18"/>
                <w:lang w:eastAsia="sv-SE"/>
              </w:rPr>
              <w:t>-</w:t>
            </w:r>
            <w:r w:rsidRPr="00FA2BF4">
              <w:rPr>
                <w:rFonts w:ascii="Arial" w:eastAsia="Times New Roman" w:hAnsi="Arial"/>
                <w:b/>
                <w:i/>
                <w:sz w:val="18"/>
                <w:lang w:eastAsia="zh-CN"/>
              </w:rPr>
              <w:t>DRB</w:t>
            </w:r>
          </w:p>
          <w:p w14:paraId="17F65D1C"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ja-JP"/>
              </w:rPr>
            </w:pPr>
            <w:r w:rsidRPr="00FA2BF4">
              <w:rPr>
                <w:rFonts w:ascii="Arial" w:eastAsia="Times New Roman" w:hAnsi="Arial"/>
                <w:sz w:val="18"/>
                <w:lang w:eastAsia="sv-SE"/>
              </w:rPr>
              <w:t xml:space="preserve">Indicates the maximum number of </w:t>
            </w:r>
            <w:r w:rsidRPr="00FA2BF4">
              <w:rPr>
                <w:rFonts w:ascii="Arial" w:eastAsia="Times New Roman" w:hAnsi="Arial"/>
                <w:sz w:val="18"/>
                <w:lang w:eastAsia="zh-CN"/>
              </w:rPr>
              <w:t>UDC DRBs</w:t>
            </w:r>
            <w:r w:rsidRPr="00FA2BF4">
              <w:rPr>
                <w:rFonts w:ascii="Arial" w:eastAsia="Times New Roman" w:hAnsi="Arial"/>
                <w:sz w:val="18"/>
                <w:lang w:eastAsia="sv-SE"/>
              </w:rPr>
              <w:t xml:space="preserve"> allowed to SN terminated bearer.</w:t>
            </w:r>
            <w:r w:rsidRPr="00FA2BF4">
              <w:rPr>
                <w:rFonts w:ascii="Arial" w:eastAsia="Times New Roman" w:hAnsi="Arial"/>
                <w:sz w:val="18"/>
                <w:lang w:eastAsia="zh-CN"/>
              </w:rPr>
              <w:t xml:space="preserve"> This field is used in NGEN-DC, NR-DC and NE-DC.</w:t>
            </w:r>
          </w:p>
        </w:tc>
      </w:tr>
      <w:tr w:rsidR="00FA2BF4" w:rsidRPr="00FA2BF4" w14:paraId="701F1C2D" w14:textId="77777777" w:rsidTr="00234E55">
        <w:tc>
          <w:tcPr>
            <w:tcW w:w="14173" w:type="dxa"/>
            <w:tcBorders>
              <w:top w:val="single" w:sz="4" w:space="0" w:color="auto"/>
              <w:left w:val="single" w:sz="4" w:space="0" w:color="auto"/>
              <w:bottom w:val="single" w:sz="4" w:space="0" w:color="auto"/>
              <w:right w:val="single" w:sz="4" w:space="0" w:color="auto"/>
            </w:tcBorders>
          </w:tcPr>
          <w:p w14:paraId="0A8C8EE4"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maxToffset</w:t>
            </w:r>
          </w:p>
          <w:p w14:paraId="4D5279F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等线" w:hAnsi="Arial"/>
                <w:bCs/>
                <w:iCs/>
                <w:sz w:val="18"/>
                <w:lang w:eastAsia="ja-JP"/>
              </w:rPr>
              <w:t xml:space="preserve">Indicates the maximum Toffset value the SN is allowed to use for scheduling SCG transmissions (see TS 38.213 [13]). This field is used in NR-DC only when the fields </w:t>
            </w:r>
            <w:r w:rsidRPr="00FA2BF4">
              <w:rPr>
                <w:rFonts w:ascii="Arial" w:eastAsia="等线" w:hAnsi="Arial"/>
                <w:bCs/>
                <w:i/>
                <w:sz w:val="18"/>
                <w:lang w:eastAsia="ja-JP"/>
              </w:rPr>
              <w:t>nrdc-PC-mode-FR1-r16</w:t>
            </w:r>
            <w:r w:rsidRPr="00FA2BF4">
              <w:rPr>
                <w:rFonts w:ascii="Arial" w:eastAsia="等线" w:hAnsi="Arial"/>
                <w:bCs/>
                <w:iCs/>
                <w:sz w:val="18"/>
                <w:lang w:eastAsia="ja-JP"/>
              </w:rPr>
              <w:t xml:space="preserve"> or </w:t>
            </w:r>
            <w:r w:rsidRPr="00FA2BF4">
              <w:rPr>
                <w:rFonts w:ascii="Arial" w:eastAsia="等线" w:hAnsi="Arial"/>
                <w:bCs/>
                <w:i/>
                <w:sz w:val="18"/>
                <w:lang w:eastAsia="ja-JP"/>
              </w:rPr>
              <w:t>nrdc-PC-mode-FR2-r16</w:t>
            </w:r>
            <w:r w:rsidRPr="00FA2BF4">
              <w:rPr>
                <w:rFonts w:ascii="Arial" w:eastAsia="等线" w:hAnsi="Arial"/>
                <w:bCs/>
                <w:iCs/>
                <w:sz w:val="18"/>
                <w:lang w:eastAsia="ja-JP"/>
              </w:rPr>
              <w:t xml:space="preserve"> are set to dynamic. Value </w:t>
            </w:r>
            <w:r w:rsidRPr="00FA2BF4">
              <w:rPr>
                <w:rFonts w:ascii="Arial" w:eastAsia="等线" w:hAnsi="Arial"/>
                <w:bCs/>
                <w:i/>
                <w:sz w:val="18"/>
                <w:lang w:eastAsia="ja-JP"/>
              </w:rPr>
              <w:t>ms0dot5</w:t>
            </w:r>
            <w:r w:rsidRPr="00FA2BF4">
              <w:rPr>
                <w:rFonts w:ascii="Arial" w:eastAsia="等线" w:hAnsi="Arial"/>
                <w:bCs/>
                <w:iCs/>
                <w:sz w:val="18"/>
                <w:lang w:eastAsia="ja-JP"/>
              </w:rPr>
              <w:t xml:space="preserve"> corresponds to 0.5 ms, value </w:t>
            </w:r>
            <w:r w:rsidRPr="00FA2BF4">
              <w:rPr>
                <w:rFonts w:ascii="Arial" w:eastAsia="等线" w:hAnsi="Arial"/>
                <w:bCs/>
                <w:i/>
                <w:sz w:val="18"/>
                <w:lang w:eastAsia="ja-JP"/>
              </w:rPr>
              <w:t>ms0dot75</w:t>
            </w:r>
            <w:r w:rsidRPr="00FA2BF4">
              <w:rPr>
                <w:rFonts w:ascii="Arial" w:eastAsia="等线" w:hAnsi="Arial"/>
                <w:bCs/>
                <w:iCs/>
                <w:sz w:val="18"/>
                <w:lang w:eastAsia="ja-JP"/>
              </w:rPr>
              <w:t xml:space="preserve"> corresponds to 0.75 ms, value </w:t>
            </w:r>
            <w:r w:rsidRPr="00FA2BF4">
              <w:rPr>
                <w:rFonts w:ascii="Arial" w:eastAsia="等线" w:hAnsi="Arial"/>
                <w:bCs/>
                <w:i/>
                <w:sz w:val="18"/>
                <w:lang w:eastAsia="ja-JP"/>
              </w:rPr>
              <w:t>ms1</w:t>
            </w:r>
            <w:r w:rsidRPr="00FA2BF4">
              <w:rPr>
                <w:rFonts w:ascii="Arial" w:eastAsia="等线" w:hAnsi="Arial"/>
                <w:bCs/>
                <w:iCs/>
                <w:sz w:val="18"/>
                <w:lang w:eastAsia="ja-JP"/>
              </w:rPr>
              <w:t xml:space="preserve"> corresponds to 1 ms and so on.</w:t>
            </w:r>
          </w:p>
        </w:tc>
      </w:tr>
      <w:tr w:rsidR="00FA2BF4" w:rsidRPr="00FA2BF4" w14:paraId="65F3745D"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7488E3CE"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measuredFrequenciesMN</w:t>
            </w:r>
          </w:p>
          <w:p w14:paraId="4298409C"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Used by MN to indicate a list of frequencies measured by the UE.</w:t>
            </w:r>
          </w:p>
        </w:tc>
      </w:tr>
      <w:tr w:rsidR="00FA2BF4" w:rsidRPr="00FA2BF4" w14:paraId="1B2C4789"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47C40FDE"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lastRenderedPageBreak/>
              <w:t>measGapConfig</w:t>
            </w:r>
          </w:p>
          <w:p w14:paraId="47A189B2"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Indicates the FR1 and perUE measurement gap configuration configured by MN.</w:t>
            </w:r>
          </w:p>
        </w:tc>
      </w:tr>
      <w:tr w:rsidR="00FA2BF4" w:rsidRPr="00FA2BF4" w14:paraId="118DE260"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0CC10C6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measGapConfigFR2</w:t>
            </w:r>
          </w:p>
          <w:p w14:paraId="650525F4"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Indicates the FR2 measurement gap configuration configured by MN.</w:t>
            </w:r>
          </w:p>
        </w:tc>
      </w:tr>
      <w:tr w:rsidR="00FA2BF4" w:rsidRPr="00FA2BF4" w14:paraId="5B386FA8"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0B32437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mcg-RB-Config</w:t>
            </w:r>
          </w:p>
          <w:p w14:paraId="2252BD64"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Contains all of the fields in the IE </w:t>
            </w:r>
            <w:r w:rsidRPr="00FA2BF4">
              <w:rPr>
                <w:rFonts w:ascii="Arial" w:eastAsia="Times New Roman" w:hAnsi="Arial"/>
                <w:i/>
                <w:sz w:val="18"/>
                <w:lang w:eastAsia="sv-SE"/>
              </w:rPr>
              <w:t>RadioBearerConfig</w:t>
            </w:r>
            <w:r w:rsidRPr="00FA2BF4">
              <w:rPr>
                <w:rFonts w:ascii="Arial" w:eastAsia="Times New Roman" w:hAnsi="Arial"/>
                <w:sz w:val="18"/>
                <w:lang w:eastAsia="sv-SE"/>
              </w:rPr>
              <w:t xml:space="preserve"> used in MN, used by the SN to support delta configuration to UE</w:t>
            </w:r>
            <w:r w:rsidRPr="00FA2BF4">
              <w:rPr>
                <w:rFonts w:ascii="Arial" w:eastAsia="Times New Roman" w:hAnsi="Arial"/>
                <w:sz w:val="18"/>
                <w:lang w:eastAsia="ja-JP"/>
              </w:rPr>
              <w:t xml:space="preserve"> (i.e. when MN does not use full configuration option)</w:t>
            </w:r>
            <w:r w:rsidRPr="00FA2BF4">
              <w:rPr>
                <w:rFonts w:ascii="Arial" w:eastAsia="Times New Roman" w:hAnsi="Arial"/>
                <w:sz w:val="18"/>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FA2BF4" w:rsidRPr="00FA2BF4" w14:paraId="6B5D7577"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1F20611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measResultReportCGI, measResultReportCGI-EUTRA</w:t>
            </w:r>
          </w:p>
          <w:p w14:paraId="3838854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Used by MN to provide SN with CGI-Info for the cell as per SN′s request. In this version of the specification, the </w:t>
            </w:r>
            <w:r w:rsidRPr="00FA2BF4">
              <w:rPr>
                <w:rFonts w:ascii="Arial" w:eastAsia="Times New Roman" w:hAnsi="Arial"/>
                <w:i/>
                <w:sz w:val="18"/>
                <w:lang w:eastAsia="sv-SE"/>
              </w:rPr>
              <w:t>measResultReportCGI</w:t>
            </w:r>
            <w:r w:rsidRPr="00FA2BF4">
              <w:rPr>
                <w:rFonts w:ascii="Arial" w:eastAsia="Times New Roman" w:hAnsi="Arial"/>
                <w:sz w:val="18"/>
                <w:lang w:eastAsia="sv-SE"/>
              </w:rPr>
              <w:t xml:space="preserve"> is used for (NG)EN-DC and NR-DC and the </w:t>
            </w:r>
            <w:r w:rsidRPr="00FA2BF4">
              <w:rPr>
                <w:rFonts w:ascii="Arial" w:eastAsia="Times New Roman" w:hAnsi="Arial"/>
                <w:i/>
                <w:sz w:val="18"/>
                <w:lang w:eastAsia="sv-SE"/>
              </w:rPr>
              <w:t>measResultReportCGI-EUTRA</w:t>
            </w:r>
            <w:r w:rsidRPr="00FA2BF4">
              <w:rPr>
                <w:rFonts w:ascii="Arial" w:eastAsia="Times New Roman" w:hAnsi="Arial"/>
                <w:sz w:val="18"/>
                <w:lang w:eastAsia="sv-SE"/>
              </w:rPr>
              <w:t xml:space="preserve"> is used only for NE-DC.</w:t>
            </w:r>
          </w:p>
        </w:tc>
      </w:tr>
      <w:tr w:rsidR="00FA2BF4" w:rsidRPr="00FA2BF4" w14:paraId="4B3A038C"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7B70486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kern w:val="2"/>
                <w:sz w:val="18"/>
                <w:lang w:eastAsia="sv-SE"/>
              </w:rPr>
            </w:pPr>
            <w:r w:rsidRPr="00FA2BF4">
              <w:rPr>
                <w:rFonts w:ascii="Arial" w:eastAsia="Times New Roman" w:hAnsi="Arial"/>
                <w:b/>
                <w:bCs/>
                <w:i/>
                <w:iCs/>
                <w:kern w:val="2"/>
                <w:sz w:val="18"/>
                <w:lang w:eastAsia="sv-SE"/>
              </w:rPr>
              <w:t>measResultSCG-EUTRA</w:t>
            </w:r>
          </w:p>
          <w:p w14:paraId="1D972A2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 xml:space="preserve">This field includes the </w:t>
            </w:r>
            <w:r w:rsidRPr="00FA2BF4">
              <w:rPr>
                <w:rFonts w:ascii="Arial" w:eastAsia="Times New Roman" w:hAnsi="Arial"/>
                <w:i/>
                <w:sz w:val="18"/>
                <w:lang w:eastAsia="sv-SE"/>
              </w:rPr>
              <w:t>MeasResultSCG-FailureMRDC</w:t>
            </w:r>
            <w:r w:rsidRPr="00FA2BF4">
              <w:rPr>
                <w:rFonts w:ascii="Arial" w:eastAsia="Times New Roman" w:hAnsi="Arial"/>
                <w:sz w:val="18"/>
                <w:lang w:eastAsia="sv-SE"/>
              </w:rPr>
              <w:t xml:space="preserve"> IE as specified in TS 36.331 [10]. This field is only used in NE-DC.</w:t>
            </w:r>
          </w:p>
        </w:tc>
      </w:tr>
      <w:tr w:rsidR="00FA2BF4" w:rsidRPr="00FA2BF4" w14:paraId="32E0EE77"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0BA6EDB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measResultSFTD-EUTRA</w:t>
            </w:r>
          </w:p>
          <w:p w14:paraId="1DFAA03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SFTD measurement results between the PCell and the E-UTRA PScell in NE-DC. This field is only used in NE-DC.</w:t>
            </w:r>
          </w:p>
        </w:tc>
      </w:tr>
      <w:tr w:rsidR="00FA2BF4" w:rsidRPr="00FA2BF4" w14:paraId="056EAC59"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7A29239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b/>
                <w:bCs/>
                <w:i/>
                <w:iCs/>
                <w:sz w:val="18"/>
                <w:lang w:eastAsia="sv-SE"/>
              </w:rPr>
              <w:t>mrdc-AssistanceInfo</w:t>
            </w:r>
          </w:p>
          <w:p w14:paraId="174677CD"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szCs w:val="18"/>
                <w:lang w:eastAsia="sv-SE"/>
              </w:rPr>
              <w:t>Contains the IDC assistance information for MR-DC reported by the UE (see TS 36.331 [10]).</w:t>
            </w:r>
          </w:p>
        </w:tc>
      </w:tr>
      <w:tr w:rsidR="00FA2BF4" w:rsidRPr="00FA2BF4" w14:paraId="4F83E4F2"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01D680A4"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b/>
                <w:bCs/>
                <w:i/>
                <w:iCs/>
                <w:sz w:val="18"/>
                <w:lang w:eastAsia="sv-SE"/>
              </w:rPr>
              <w:t>nrdc-PC-mode-FR1</w:t>
            </w:r>
          </w:p>
          <w:p w14:paraId="1D11D0CC"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szCs w:val="18"/>
                <w:lang w:eastAsia="sv-SE"/>
              </w:rPr>
            </w:pPr>
            <w:r w:rsidRPr="00FA2BF4">
              <w:rPr>
                <w:rFonts w:ascii="Arial" w:eastAsia="Times New Roman" w:hAnsi="Arial"/>
                <w:sz w:val="18"/>
                <w:szCs w:val="18"/>
                <w:lang w:eastAsia="sv-SE"/>
              </w:rPr>
              <w:t>Indicates the uplink power sharing mode that the UE uses in NR-DC FR1 (see TS 38.213 [13], clause 7.6).</w:t>
            </w:r>
          </w:p>
        </w:tc>
      </w:tr>
      <w:tr w:rsidR="00FA2BF4" w:rsidRPr="00FA2BF4" w14:paraId="57CCCD88"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11F309A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b/>
                <w:bCs/>
                <w:i/>
                <w:iCs/>
                <w:sz w:val="18"/>
                <w:lang w:eastAsia="sv-SE"/>
              </w:rPr>
              <w:t>nrdc-PC-mode-FR2</w:t>
            </w:r>
          </w:p>
          <w:p w14:paraId="33C6418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sz w:val="18"/>
                <w:szCs w:val="18"/>
                <w:lang w:eastAsia="sv-SE"/>
              </w:rPr>
              <w:t>Indicates the uplink power sharing mode that the UE uses in NR-DC FR2 (see TS 38.213 [13], clause 7.6).</w:t>
            </w:r>
          </w:p>
        </w:tc>
      </w:tr>
      <w:tr w:rsidR="00FA2BF4" w:rsidRPr="00FA2BF4" w14:paraId="6E6ADFD5" w14:textId="77777777" w:rsidTr="00234E55">
        <w:tc>
          <w:tcPr>
            <w:tcW w:w="14173" w:type="dxa"/>
            <w:tcBorders>
              <w:top w:val="single" w:sz="4" w:space="0" w:color="auto"/>
              <w:left w:val="single" w:sz="4" w:space="0" w:color="auto"/>
              <w:bottom w:val="single" w:sz="4" w:space="0" w:color="auto"/>
              <w:right w:val="single" w:sz="4" w:space="0" w:color="auto"/>
            </w:tcBorders>
          </w:tcPr>
          <w:p w14:paraId="66F5AD0D"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ja-JP"/>
              </w:rPr>
            </w:pPr>
            <w:r w:rsidRPr="00FA2BF4">
              <w:rPr>
                <w:rFonts w:ascii="Arial" w:eastAsia="Times New Roman" w:hAnsi="Arial"/>
                <w:b/>
                <w:bCs/>
                <w:i/>
                <w:iCs/>
                <w:sz w:val="18"/>
                <w:lang w:eastAsia="ja-JP"/>
              </w:rPr>
              <w:t>overheatingAssistanceSCG</w:t>
            </w:r>
          </w:p>
          <w:p w14:paraId="79FCB2F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sz w:val="18"/>
                <w:szCs w:val="18"/>
                <w:lang w:eastAsia="ja-JP"/>
              </w:rPr>
              <w:t xml:space="preserve">Contains the </w:t>
            </w:r>
            <w:r w:rsidRPr="00FA2BF4">
              <w:rPr>
                <w:rFonts w:ascii="Arial" w:eastAsia="Times New Roman" w:hAnsi="Arial"/>
                <w:sz w:val="18"/>
                <w:lang w:eastAsia="en-GB"/>
              </w:rPr>
              <w:t>UE's preference on reduced configuration for NR SCG to address overheating</w:t>
            </w:r>
            <w:r w:rsidRPr="00FA2BF4">
              <w:rPr>
                <w:rFonts w:ascii="Arial" w:eastAsia="Times New Roman" w:hAnsi="Arial"/>
                <w:bCs/>
                <w:noProof/>
                <w:sz w:val="18"/>
                <w:lang w:eastAsia="en-GB"/>
              </w:rPr>
              <w:t>.</w:t>
            </w:r>
            <w:r w:rsidRPr="00FA2BF4">
              <w:rPr>
                <w:rFonts w:ascii="Arial" w:eastAsia="Times New Roman" w:hAnsi="Arial"/>
                <w:sz w:val="18"/>
                <w:lang w:eastAsia="ja-JP"/>
              </w:rPr>
              <w:t xml:space="preserve"> This field is only used in (NG)EN-DC.</w:t>
            </w:r>
          </w:p>
        </w:tc>
      </w:tr>
      <w:tr w:rsidR="00FA2BF4" w:rsidRPr="00FA2BF4" w14:paraId="68F44A12" w14:textId="77777777" w:rsidTr="00234E55">
        <w:tc>
          <w:tcPr>
            <w:tcW w:w="14173" w:type="dxa"/>
            <w:tcBorders>
              <w:top w:val="single" w:sz="4" w:space="0" w:color="auto"/>
              <w:left w:val="single" w:sz="4" w:space="0" w:color="auto"/>
              <w:bottom w:val="single" w:sz="4" w:space="0" w:color="auto"/>
              <w:right w:val="single" w:sz="4" w:space="0" w:color="auto"/>
            </w:tcBorders>
          </w:tcPr>
          <w:p w14:paraId="1519E57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ja-JP"/>
              </w:rPr>
            </w:pPr>
            <w:r w:rsidRPr="00FA2BF4">
              <w:rPr>
                <w:rFonts w:ascii="Arial" w:eastAsia="Times New Roman" w:hAnsi="Arial"/>
                <w:b/>
                <w:bCs/>
                <w:i/>
                <w:iCs/>
                <w:sz w:val="18"/>
                <w:lang w:eastAsia="ja-JP"/>
              </w:rPr>
              <w:t>overheatingAssistanceSCG-FR2-2</w:t>
            </w:r>
          </w:p>
          <w:p w14:paraId="1D83EBA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ja-JP"/>
              </w:rPr>
            </w:pPr>
            <w:r w:rsidRPr="00FA2BF4">
              <w:rPr>
                <w:rFonts w:ascii="Arial" w:eastAsia="Times New Roman" w:hAnsi="Arial"/>
                <w:sz w:val="18"/>
                <w:szCs w:val="18"/>
                <w:lang w:eastAsia="ja-JP"/>
              </w:rPr>
              <w:t xml:space="preserve">Contains the </w:t>
            </w:r>
            <w:r w:rsidRPr="00FA2BF4">
              <w:rPr>
                <w:rFonts w:ascii="Arial" w:eastAsia="Times New Roman" w:hAnsi="Arial"/>
                <w:sz w:val="18"/>
                <w:lang w:eastAsia="en-GB"/>
              </w:rPr>
              <w:t>UE's preference on reduced configuration for NR SCG on FR2-2 to address overheating</w:t>
            </w:r>
            <w:r w:rsidRPr="00FA2BF4">
              <w:rPr>
                <w:rFonts w:ascii="Arial" w:eastAsia="Times New Roman" w:hAnsi="Arial"/>
                <w:bCs/>
                <w:noProof/>
                <w:sz w:val="18"/>
                <w:lang w:eastAsia="en-GB"/>
              </w:rPr>
              <w:t>.</w:t>
            </w:r>
            <w:r w:rsidRPr="00FA2BF4">
              <w:rPr>
                <w:rFonts w:ascii="Arial" w:eastAsia="Times New Roman" w:hAnsi="Arial"/>
                <w:sz w:val="18"/>
                <w:lang w:eastAsia="ja-JP"/>
              </w:rPr>
              <w:t xml:space="preserve"> This field is only used in (NG)EN-DC.</w:t>
            </w:r>
          </w:p>
        </w:tc>
      </w:tr>
      <w:tr w:rsidR="00FA2BF4" w:rsidRPr="00FA2BF4" w14:paraId="75BE35E0"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7ECA7DA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p-maxEUTRA</w:t>
            </w:r>
          </w:p>
          <w:p w14:paraId="3943B687"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Indicates the maximum total transmit power to be used by the UE in the E-UTRA cell group (see TS 36.104 [33]). This field is used in (NG)EN-DC and NE-DC.</w:t>
            </w:r>
          </w:p>
        </w:tc>
      </w:tr>
      <w:tr w:rsidR="00FA2BF4" w:rsidRPr="00FA2BF4" w14:paraId="46DD11DE"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1D25D49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p-maxNR-FR1</w:t>
            </w:r>
          </w:p>
          <w:p w14:paraId="4F59E61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For (NG)EN-DC and NE-DC, the field indicates the maximum total transmit power to be used by the UE in the NR cell group across all serving cells in frequency range 1 (FR1) (see TS 38.104 [12]). For NR-DC, it indicates the maximum total transmit power to be used by the UE in the NR cell group across all serving cells in frequency range 1 (FR1) (see TS 38.104 [12]) the UE can use in NR SCG.</w:t>
            </w:r>
          </w:p>
        </w:tc>
      </w:tr>
      <w:tr w:rsidR="00FA2BF4" w:rsidRPr="00FA2BF4" w14:paraId="04A7553C"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2A0341C0"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b/>
                <w:i/>
                <w:sz w:val="18"/>
                <w:lang w:eastAsia="sv-SE"/>
              </w:rPr>
              <w:t>p-maxUE-FR1</w:t>
            </w:r>
          </w:p>
          <w:p w14:paraId="59FE1CE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Indicates the maximum total transmit power to be used by the UE across all serving cells in frequency range 1 (FR1).</w:t>
            </w:r>
          </w:p>
        </w:tc>
      </w:tr>
      <w:tr w:rsidR="00FA2BF4" w:rsidRPr="00FA2BF4" w14:paraId="75E0A9E3"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227DA2A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p-maxNR-FR1-MCG</w:t>
            </w:r>
          </w:p>
          <w:p w14:paraId="48D6DCC7"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Cs/>
                <w:iCs/>
                <w:sz w:val="18"/>
                <w:lang w:eastAsia="sv-SE"/>
              </w:rPr>
            </w:pPr>
            <w:r w:rsidRPr="00FA2BF4">
              <w:rPr>
                <w:rFonts w:ascii="Arial" w:eastAsia="Times New Roman" w:hAnsi="Arial"/>
                <w:bCs/>
                <w:iCs/>
                <w:sz w:val="18"/>
                <w:lang w:eastAsia="sv-SE"/>
              </w:rPr>
              <w:t>Indicates the maximum total transmit power to be used by the UE in the NR cell group across all serving cells in frequency range 1 (FR1) (see TS 38.104 [12]) the UE can use in NR MCG. This field is only used in NR-DC.</w:t>
            </w:r>
          </w:p>
        </w:tc>
      </w:tr>
      <w:tr w:rsidR="00FA2BF4" w:rsidRPr="00FA2BF4" w14:paraId="2419E431"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46E26360"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p-maxNR-FR2-SCG</w:t>
            </w:r>
          </w:p>
          <w:p w14:paraId="760B21B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Cs/>
                <w:iCs/>
                <w:sz w:val="18"/>
                <w:lang w:eastAsia="sv-SE"/>
              </w:rPr>
            </w:pPr>
            <w:r w:rsidRPr="00FA2BF4">
              <w:rPr>
                <w:rFonts w:ascii="Arial" w:eastAsia="Times New Roman" w:hAnsi="Arial"/>
                <w:bCs/>
                <w:iCs/>
                <w:sz w:val="18"/>
                <w:lang w:eastAsia="sv-SE"/>
              </w:rPr>
              <w:t>Indicates the maximum total transmit power to be used by the UE in the NR cell group across all serving cells in frequency range 2 (FR2) (see TS 38.104 [12]) the UE can use in NR SCG.</w:t>
            </w:r>
          </w:p>
        </w:tc>
      </w:tr>
      <w:tr w:rsidR="00FA2BF4" w:rsidRPr="00FA2BF4" w14:paraId="216B1353"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1053FCF4"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p-maxUE-FR2</w:t>
            </w:r>
          </w:p>
          <w:p w14:paraId="011BC542"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Cs/>
                <w:iCs/>
                <w:sz w:val="18"/>
                <w:lang w:eastAsia="sv-SE"/>
              </w:rPr>
            </w:pPr>
            <w:r w:rsidRPr="00FA2BF4">
              <w:rPr>
                <w:rFonts w:ascii="Arial" w:eastAsia="Times New Roman" w:hAnsi="Arial"/>
                <w:bCs/>
                <w:iCs/>
                <w:sz w:val="18"/>
                <w:lang w:eastAsia="sv-SE"/>
              </w:rPr>
              <w:t>Indicates the maximum total transmit power to be used by the UE across all serving cells in frequency range 2 (FR2).</w:t>
            </w:r>
          </w:p>
        </w:tc>
      </w:tr>
      <w:tr w:rsidR="00FA2BF4" w:rsidRPr="00FA2BF4" w14:paraId="5C2488D5"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23D1204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p-maxNR-FR2-MCG</w:t>
            </w:r>
          </w:p>
          <w:p w14:paraId="28D05A4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Cs/>
                <w:iCs/>
                <w:sz w:val="18"/>
                <w:lang w:eastAsia="sv-SE"/>
              </w:rPr>
            </w:pPr>
            <w:r w:rsidRPr="00FA2BF4">
              <w:rPr>
                <w:rFonts w:ascii="Arial" w:eastAsia="Times New Roman" w:hAnsi="Arial"/>
                <w:bCs/>
                <w:iCs/>
                <w:sz w:val="18"/>
                <w:lang w:eastAsia="sv-SE"/>
              </w:rPr>
              <w:t>Indicates the maximum total transmit power to be used by the UE in the NR cell group across all serving cells in frequency range 2 (FR2) (see TS 38.104 [12]) the UE can use in NR MCG.</w:t>
            </w:r>
          </w:p>
        </w:tc>
      </w:tr>
      <w:tr w:rsidR="00FA2BF4" w:rsidRPr="00FA2BF4" w14:paraId="59032318"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00A2419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kern w:val="2"/>
                <w:sz w:val="18"/>
                <w:lang w:eastAsia="sv-SE"/>
              </w:rPr>
            </w:pPr>
            <w:r w:rsidRPr="00FA2BF4">
              <w:rPr>
                <w:rFonts w:ascii="Arial" w:eastAsia="Times New Roman" w:hAnsi="Arial"/>
                <w:b/>
                <w:bCs/>
                <w:i/>
                <w:iCs/>
                <w:kern w:val="2"/>
                <w:sz w:val="18"/>
                <w:lang w:eastAsia="sv-SE"/>
              </w:rPr>
              <w:lastRenderedPageBreak/>
              <w:t>pdcch-BlindDetectionSCG</w:t>
            </w:r>
          </w:p>
          <w:p w14:paraId="6BB9FBF0"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kern w:val="2"/>
                <w:sz w:val="18"/>
                <w:lang w:eastAsia="sv-SE"/>
              </w:rPr>
            </w:pPr>
            <w:r w:rsidRPr="00FA2BF4">
              <w:rPr>
                <w:rFonts w:ascii="Arial" w:eastAsia="Times New Roman" w:hAnsi="Arial"/>
                <w:sz w:val="18"/>
                <w:szCs w:val="18"/>
                <w:lang w:eastAsia="x-none"/>
              </w:rPr>
              <w:t>Indicates the maximum value of the reference number of cells for PDCCH blind detection allowed to be configured for the SCG.</w:t>
            </w:r>
          </w:p>
        </w:tc>
      </w:tr>
      <w:tr w:rsidR="00FA2BF4" w:rsidRPr="00FA2BF4" w14:paraId="112B6FB0"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68662D4D"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ph-InfoMCG</w:t>
            </w:r>
          </w:p>
          <w:p w14:paraId="32E4DE2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Power headroom information in MCG that is needed in the reception of PHR MAC CE in SCG.</w:t>
            </w:r>
          </w:p>
        </w:tc>
      </w:tr>
      <w:tr w:rsidR="00FA2BF4" w:rsidRPr="00FA2BF4" w14:paraId="3CA083B7"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4A686D8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等线" w:hAnsi="Arial"/>
                <w:b/>
                <w:bCs/>
                <w:i/>
                <w:iCs/>
                <w:sz w:val="18"/>
                <w:lang w:eastAsia="sv-SE"/>
              </w:rPr>
            </w:pPr>
            <w:r w:rsidRPr="00FA2BF4">
              <w:rPr>
                <w:rFonts w:ascii="Arial" w:eastAsia="等线" w:hAnsi="Arial"/>
                <w:b/>
                <w:bCs/>
                <w:i/>
                <w:iCs/>
                <w:sz w:val="18"/>
                <w:lang w:eastAsia="sv-SE"/>
              </w:rPr>
              <w:t>ph-SupplementaryUplink</w:t>
            </w:r>
          </w:p>
          <w:p w14:paraId="233ED5E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等线" w:hAnsi="Arial"/>
                <w:sz w:val="18"/>
                <w:lang w:eastAsia="sv-SE"/>
              </w:rPr>
            </w:pPr>
            <w:r w:rsidRPr="00FA2BF4">
              <w:rPr>
                <w:rFonts w:ascii="Arial" w:eastAsia="等线" w:hAnsi="Arial"/>
                <w:sz w:val="18"/>
                <w:lang w:eastAsia="sv-SE"/>
              </w:rPr>
              <w:t>Power headroom information for supplementary uplink. For UE in (NG)EN-DC, this field is absent.</w:t>
            </w:r>
          </w:p>
        </w:tc>
      </w:tr>
      <w:tr w:rsidR="00FA2BF4" w:rsidRPr="00FA2BF4" w14:paraId="4F377166"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74E9CEEE"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b/>
                <w:bCs/>
                <w:i/>
                <w:iCs/>
                <w:sz w:val="18"/>
                <w:lang w:eastAsia="sv-SE"/>
              </w:rPr>
              <w:t>ph-Type1or3</w:t>
            </w:r>
          </w:p>
          <w:p w14:paraId="48B47D4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Cs/>
                <w:iCs/>
                <w:kern w:val="2"/>
                <w:sz w:val="18"/>
                <w:lang w:eastAsia="sv-SE"/>
              </w:rPr>
            </w:pPr>
            <w:r w:rsidRPr="00FA2BF4">
              <w:rPr>
                <w:rFonts w:ascii="Arial" w:eastAsia="Times New Roman" w:hAnsi="Arial"/>
                <w:sz w:val="18"/>
                <w:lang w:eastAsia="sv-SE"/>
              </w:rPr>
              <w:t xml:space="preserve">Type of power headroom for a serving cell in MCG (PCell and activated SCells). </w:t>
            </w:r>
            <w:r w:rsidRPr="00FA2BF4">
              <w:rPr>
                <w:rFonts w:ascii="Arial" w:eastAsia="Times New Roman" w:hAnsi="Arial"/>
                <w:i/>
                <w:kern w:val="2"/>
                <w:sz w:val="18"/>
                <w:lang w:eastAsia="sv-SE"/>
              </w:rPr>
              <w:t>type1</w:t>
            </w:r>
            <w:r w:rsidRPr="00FA2BF4">
              <w:rPr>
                <w:rFonts w:ascii="Arial" w:eastAsia="Times New Roman" w:hAnsi="Arial"/>
                <w:sz w:val="18"/>
                <w:lang w:eastAsia="sv-SE"/>
              </w:rPr>
              <w:t xml:space="preserve"> refers to type 1 power headroom, </w:t>
            </w:r>
            <w:r w:rsidRPr="00FA2BF4">
              <w:rPr>
                <w:rFonts w:ascii="Arial" w:eastAsia="Times New Roman" w:hAnsi="Arial"/>
                <w:i/>
                <w:kern w:val="2"/>
                <w:sz w:val="18"/>
                <w:lang w:eastAsia="sv-SE"/>
              </w:rPr>
              <w:t>type3</w:t>
            </w:r>
            <w:r w:rsidRPr="00FA2BF4">
              <w:rPr>
                <w:rFonts w:ascii="Arial" w:eastAsia="Times New Roman" w:hAnsi="Arial"/>
                <w:sz w:val="18"/>
                <w:lang w:eastAsia="sv-SE"/>
              </w:rPr>
              <w:t xml:space="preserve"> refers to type 3 power headroom. (See TS 38.321 [3]). </w:t>
            </w:r>
          </w:p>
        </w:tc>
      </w:tr>
      <w:tr w:rsidR="00FA2BF4" w:rsidRPr="00FA2BF4" w14:paraId="52088449"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1D063704"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等线" w:hAnsi="Arial"/>
                <w:b/>
                <w:bCs/>
                <w:i/>
                <w:iCs/>
                <w:sz w:val="18"/>
                <w:lang w:eastAsia="sv-SE"/>
              </w:rPr>
            </w:pPr>
            <w:r w:rsidRPr="00FA2BF4">
              <w:rPr>
                <w:rFonts w:ascii="Arial" w:eastAsia="等线" w:hAnsi="Arial"/>
                <w:b/>
                <w:bCs/>
                <w:i/>
                <w:iCs/>
                <w:sz w:val="18"/>
                <w:lang w:eastAsia="sv-SE"/>
              </w:rPr>
              <w:t>ph-Uplink</w:t>
            </w:r>
          </w:p>
          <w:p w14:paraId="1279499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等线" w:hAnsi="Arial"/>
                <w:sz w:val="18"/>
                <w:lang w:eastAsia="sv-SE"/>
              </w:rPr>
            </w:pPr>
            <w:r w:rsidRPr="00FA2BF4">
              <w:rPr>
                <w:rFonts w:ascii="Arial" w:eastAsia="等线" w:hAnsi="Arial"/>
                <w:sz w:val="18"/>
                <w:lang w:eastAsia="sv-SE"/>
              </w:rPr>
              <w:t>Power headroom information for uplink.</w:t>
            </w:r>
          </w:p>
        </w:tc>
      </w:tr>
      <w:tr w:rsidR="00FA2BF4" w:rsidRPr="00FA2BF4" w14:paraId="57DB4C1F"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2BC7D65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powerCoordination-FR1</w:t>
            </w:r>
          </w:p>
          <w:p w14:paraId="2C7677B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Indicates the maximum power that the UE can use in FR1.</w:t>
            </w:r>
          </w:p>
        </w:tc>
      </w:tr>
      <w:tr w:rsidR="00FA2BF4" w:rsidRPr="00FA2BF4" w14:paraId="536E623D"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1304144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x-none"/>
              </w:rPr>
            </w:pPr>
            <w:r w:rsidRPr="00FA2BF4">
              <w:rPr>
                <w:rFonts w:ascii="Arial" w:eastAsia="Times New Roman" w:hAnsi="Arial"/>
                <w:b/>
                <w:bCs/>
                <w:i/>
                <w:iCs/>
                <w:sz w:val="18"/>
                <w:lang w:eastAsia="x-none"/>
              </w:rPr>
              <w:t>powerCoordination-FR2</w:t>
            </w:r>
          </w:p>
          <w:p w14:paraId="1E8AF1E3"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Indicates the maximum power that the UE can use in</w:t>
            </w:r>
            <w:r w:rsidRPr="00FA2BF4">
              <w:rPr>
                <w:rFonts w:ascii="Arial" w:eastAsia="Times New Roman" w:hAnsi="Arial"/>
                <w:sz w:val="18"/>
                <w:szCs w:val="18"/>
                <w:lang w:eastAsia="sv-SE"/>
              </w:rPr>
              <w:t xml:space="preserve"> </w:t>
            </w:r>
            <w:r w:rsidRPr="00FA2BF4">
              <w:rPr>
                <w:rFonts w:ascii="Arial" w:eastAsia="Times New Roman" w:hAnsi="Arial"/>
                <w:sz w:val="18"/>
                <w:lang w:eastAsia="sv-SE"/>
              </w:rPr>
              <w:t xml:space="preserve">frequency range 2 </w:t>
            </w:r>
            <w:r w:rsidRPr="00FA2BF4">
              <w:rPr>
                <w:rFonts w:asciiTheme="minorEastAsia" w:eastAsiaTheme="minorEastAsia" w:hAnsiTheme="minorEastAsia"/>
                <w:sz w:val="18"/>
                <w:lang w:eastAsia="zh-CN"/>
              </w:rPr>
              <w:t>(</w:t>
            </w:r>
            <w:r w:rsidRPr="00FA2BF4">
              <w:rPr>
                <w:rFonts w:ascii="Arial" w:eastAsia="Times New Roman" w:hAnsi="Arial"/>
                <w:sz w:val="18"/>
                <w:szCs w:val="18"/>
                <w:lang w:eastAsia="sv-SE"/>
              </w:rPr>
              <w:t>FR2</w:t>
            </w:r>
            <w:r w:rsidRPr="00FA2BF4">
              <w:rPr>
                <w:rFonts w:asciiTheme="minorEastAsia" w:eastAsiaTheme="minorEastAsia" w:hAnsiTheme="minorEastAsia"/>
                <w:sz w:val="18"/>
                <w:lang w:eastAsia="zh-CN"/>
              </w:rPr>
              <w:t>)</w:t>
            </w:r>
            <w:r w:rsidRPr="00FA2BF4">
              <w:rPr>
                <w:rFonts w:ascii="Arial" w:eastAsia="Times New Roman" w:hAnsi="Arial"/>
                <w:sz w:val="18"/>
                <w:lang w:eastAsia="sv-SE"/>
              </w:rPr>
              <w:t>. This field is only used in NR-DC.</w:t>
            </w:r>
          </w:p>
        </w:tc>
      </w:tr>
      <w:tr w:rsidR="00FA2BF4" w:rsidRPr="00FA2BF4" w14:paraId="45625B97"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4CBB90A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scgFailureInfo</w:t>
            </w:r>
          </w:p>
          <w:p w14:paraId="52A9565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Contains SCG failure type and measurement results. In case the sender has no measurement results available, the sender may include one empty entry (i.e. without any optional fields present) in </w:t>
            </w:r>
            <w:r w:rsidRPr="00FA2BF4">
              <w:rPr>
                <w:rFonts w:ascii="Arial" w:eastAsia="Times New Roman" w:hAnsi="Arial"/>
                <w:i/>
                <w:sz w:val="18"/>
                <w:lang w:eastAsia="sv-SE"/>
              </w:rPr>
              <w:t>measResultPerMOList</w:t>
            </w:r>
            <w:r w:rsidRPr="00FA2BF4">
              <w:rPr>
                <w:rFonts w:ascii="Arial" w:eastAsia="Times New Roman" w:hAnsi="Arial"/>
                <w:sz w:val="18"/>
                <w:lang w:eastAsia="sv-SE"/>
              </w:rPr>
              <w:t>. This field is used in (NG)EN-DC and NR-DC.</w:t>
            </w:r>
          </w:p>
        </w:tc>
      </w:tr>
      <w:tr w:rsidR="00FA2BF4" w:rsidRPr="00FA2BF4" w14:paraId="4382102C"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69607FB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scg-RB-Config</w:t>
            </w:r>
          </w:p>
          <w:p w14:paraId="3610F48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Contains all of the fields in the IE RadioBearerConfig used in </w:t>
            </w:r>
            <w:r w:rsidRPr="00FA2BF4">
              <w:rPr>
                <w:rFonts w:ascii="Arial" w:eastAsia="Times New Roman" w:hAnsi="Arial"/>
                <w:sz w:val="18"/>
                <w:lang w:eastAsia="ja-JP"/>
              </w:rPr>
              <w:t>SN</w:t>
            </w:r>
            <w:r w:rsidRPr="00FA2BF4">
              <w:rPr>
                <w:rFonts w:ascii="Arial" w:eastAsia="Times New Roman" w:hAnsi="Arial"/>
                <w:sz w:val="18"/>
                <w:lang w:eastAsia="sv-SE"/>
              </w:rPr>
              <w:t>, used to allow the target SN to use delta configuration to the UE, e.g. during SN change. The field is signalled upon change of SN</w:t>
            </w:r>
            <w:r w:rsidRPr="00FA2BF4">
              <w:rPr>
                <w:rFonts w:ascii="Arial" w:eastAsia="Times New Roman" w:hAnsi="Arial"/>
                <w:sz w:val="18"/>
                <w:lang w:eastAsia="ja-JP"/>
              </w:rPr>
              <w:t xml:space="preserve"> unless MN uses full configuration option</w:t>
            </w:r>
            <w:r w:rsidRPr="00FA2BF4">
              <w:rPr>
                <w:rFonts w:ascii="Arial" w:eastAsia="Times New Roman" w:hAnsi="Arial"/>
                <w:sz w:val="18"/>
                <w:lang w:eastAsia="sv-SE"/>
              </w:rPr>
              <w:t>. Otherwise, the field is absent.</w:t>
            </w:r>
          </w:p>
        </w:tc>
      </w:tr>
      <w:tr w:rsidR="00FA2BF4" w:rsidRPr="00FA2BF4" w14:paraId="7CB56462"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6FB3511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selectedBandEntriesMNList</w:t>
            </w:r>
          </w:p>
          <w:p w14:paraId="4D3B72F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 xml:space="preserve">A list of indices referring to the position of a band entry selected by the MN, in each band combination entry in </w:t>
            </w:r>
            <w:r w:rsidRPr="00FA2BF4">
              <w:rPr>
                <w:rFonts w:ascii="Arial" w:eastAsia="Times New Roman" w:hAnsi="Arial"/>
                <w:i/>
                <w:sz w:val="18"/>
                <w:lang w:eastAsia="sv-SE"/>
              </w:rPr>
              <w:t>allowedBC-ListMRDC</w:t>
            </w:r>
            <w:r w:rsidRPr="00FA2BF4">
              <w:rPr>
                <w:rFonts w:ascii="Arial" w:eastAsia="Times New Roman" w:hAnsi="Arial"/>
                <w:sz w:val="18"/>
                <w:lang w:eastAsia="sv-SE"/>
              </w:rPr>
              <w:t xml:space="preserve"> IE.</w:t>
            </w:r>
            <w:r w:rsidRPr="00FA2BF4">
              <w:rPr>
                <w:rFonts w:ascii="Arial" w:eastAsia="Times New Roman" w:hAnsi="Arial" w:cs="Arial"/>
                <w:sz w:val="18"/>
                <w:lang w:eastAsia="sv-SE"/>
              </w:rPr>
              <w:t xml:space="preserve"> </w:t>
            </w:r>
            <w:r w:rsidRPr="00FA2BF4">
              <w:rPr>
                <w:rFonts w:ascii="Arial" w:eastAsia="Times New Roman" w:hAnsi="Arial" w:cs="Arial"/>
                <w:i/>
                <w:sz w:val="18"/>
                <w:lang w:eastAsia="sv-SE"/>
              </w:rPr>
              <w:t>BandEntryIndex</w:t>
            </w:r>
            <w:r w:rsidRPr="00FA2BF4">
              <w:rPr>
                <w:rFonts w:ascii="Arial" w:eastAsia="Times New Roman" w:hAnsi="Arial" w:cs="Arial"/>
                <w:sz w:val="18"/>
                <w:lang w:eastAsia="sv-SE"/>
              </w:rPr>
              <w:t xml:space="preserve"> 0 identifies the first band in the </w:t>
            </w:r>
            <w:r w:rsidRPr="00FA2BF4">
              <w:rPr>
                <w:rFonts w:ascii="Arial" w:eastAsia="Times New Roman" w:hAnsi="Arial" w:cs="Arial"/>
                <w:i/>
                <w:sz w:val="18"/>
                <w:lang w:eastAsia="sv-SE"/>
              </w:rPr>
              <w:t>bandList</w:t>
            </w:r>
            <w:r w:rsidRPr="00FA2BF4">
              <w:rPr>
                <w:rFonts w:ascii="Arial" w:eastAsia="Times New Roman" w:hAnsi="Arial" w:cs="Arial"/>
                <w:sz w:val="18"/>
                <w:lang w:eastAsia="sv-SE"/>
              </w:rPr>
              <w:t xml:space="preserve"> of the </w:t>
            </w:r>
            <w:r w:rsidRPr="00FA2BF4">
              <w:rPr>
                <w:rFonts w:ascii="Arial" w:eastAsia="Times New Roman" w:hAnsi="Arial" w:cs="Arial"/>
                <w:i/>
                <w:sz w:val="18"/>
                <w:lang w:eastAsia="sv-SE"/>
              </w:rPr>
              <w:t>BandCombination</w:t>
            </w:r>
            <w:r w:rsidRPr="00FA2BF4">
              <w:rPr>
                <w:rFonts w:ascii="Arial" w:eastAsia="Times New Roman" w:hAnsi="Arial" w:cs="Arial"/>
                <w:sz w:val="18"/>
                <w:lang w:eastAsia="sv-SE"/>
              </w:rPr>
              <w:t xml:space="preserve">, </w:t>
            </w:r>
            <w:r w:rsidRPr="00FA2BF4">
              <w:rPr>
                <w:rFonts w:ascii="Arial" w:eastAsia="Times New Roman" w:hAnsi="Arial" w:cs="Arial"/>
                <w:i/>
                <w:sz w:val="18"/>
                <w:lang w:eastAsia="sv-SE"/>
              </w:rPr>
              <w:t>BandEntryIndex</w:t>
            </w:r>
            <w:r w:rsidRPr="00FA2BF4">
              <w:rPr>
                <w:rFonts w:ascii="Arial" w:eastAsia="Times New Roman" w:hAnsi="Arial" w:cs="Arial"/>
                <w:sz w:val="18"/>
                <w:lang w:eastAsia="sv-SE"/>
              </w:rPr>
              <w:t xml:space="preserve"> 1 identifies the second band in the </w:t>
            </w:r>
            <w:r w:rsidRPr="00FA2BF4">
              <w:rPr>
                <w:rFonts w:ascii="Arial" w:eastAsia="Times New Roman" w:hAnsi="Arial" w:cs="Arial"/>
                <w:i/>
                <w:sz w:val="18"/>
                <w:lang w:eastAsia="sv-SE"/>
              </w:rPr>
              <w:t>bandList</w:t>
            </w:r>
            <w:r w:rsidRPr="00FA2BF4">
              <w:rPr>
                <w:rFonts w:ascii="Arial" w:eastAsia="Times New Roman" w:hAnsi="Arial" w:cs="Arial"/>
                <w:sz w:val="18"/>
                <w:lang w:eastAsia="sv-SE"/>
              </w:rPr>
              <w:t xml:space="preserve"> of the </w:t>
            </w:r>
            <w:r w:rsidRPr="00FA2BF4">
              <w:rPr>
                <w:rFonts w:ascii="Arial" w:eastAsia="Times New Roman" w:hAnsi="Arial" w:cs="Arial"/>
                <w:i/>
                <w:sz w:val="18"/>
                <w:lang w:eastAsia="sv-SE"/>
              </w:rPr>
              <w:t>BandCombination</w:t>
            </w:r>
            <w:r w:rsidRPr="00FA2BF4">
              <w:rPr>
                <w:rFonts w:ascii="Arial" w:eastAsia="Times New Roman" w:hAnsi="Arial" w:cs="Arial"/>
                <w:sz w:val="18"/>
                <w:lang w:eastAsia="sv-SE"/>
              </w:rPr>
              <w:t xml:space="preserve">, and so on. This </w:t>
            </w:r>
            <w:r w:rsidRPr="00FA2BF4">
              <w:rPr>
                <w:rFonts w:ascii="Arial" w:eastAsia="Times New Roman" w:hAnsi="Arial" w:cs="Arial"/>
                <w:i/>
                <w:sz w:val="18"/>
                <w:lang w:eastAsia="sv-SE"/>
              </w:rPr>
              <w:t>selectedBandEntriesMNList</w:t>
            </w:r>
            <w:r w:rsidRPr="00FA2BF4">
              <w:rPr>
                <w:rFonts w:ascii="Arial" w:eastAsia="Times New Roman" w:hAnsi="Arial" w:cs="Arial"/>
                <w:sz w:val="18"/>
                <w:lang w:eastAsia="sv-SE"/>
              </w:rPr>
              <w:t xml:space="preserve"> includes the same number of entries, and listed in the same order as in </w:t>
            </w:r>
            <w:r w:rsidRPr="00FA2BF4">
              <w:rPr>
                <w:rFonts w:ascii="Arial" w:eastAsia="Times New Roman" w:hAnsi="Arial"/>
                <w:i/>
                <w:sz w:val="18"/>
                <w:lang w:eastAsia="sv-SE"/>
              </w:rPr>
              <w:t>allowedBC-ListMRDC</w:t>
            </w:r>
            <w:r w:rsidRPr="00FA2BF4">
              <w:rPr>
                <w:rFonts w:ascii="Arial" w:eastAsia="Times New Roman" w:hAnsi="Arial"/>
                <w:sz w:val="18"/>
                <w:lang w:eastAsia="sv-SE"/>
              </w:rPr>
              <w:t xml:space="preserve">. </w:t>
            </w:r>
            <w:r w:rsidRPr="00FA2BF4">
              <w:rPr>
                <w:rFonts w:ascii="Arial" w:eastAsia="Times New Roman" w:hAnsi="Arial" w:cs="Arial"/>
                <w:sz w:val="18"/>
                <w:lang w:eastAsia="sv-SE"/>
              </w:rPr>
              <w:t xml:space="preserve">The SN uses this information to determine which bands out of the NR band combinations in </w:t>
            </w:r>
            <w:r w:rsidRPr="00FA2BF4">
              <w:rPr>
                <w:rFonts w:ascii="Arial" w:eastAsia="Times New Roman" w:hAnsi="Arial" w:cs="Arial"/>
                <w:i/>
                <w:sz w:val="18"/>
                <w:lang w:eastAsia="sv-SE"/>
              </w:rPr>
              <w:t>allowedBC-ListMRDC</w:t>
            </w:r>
            <w:r w:rsidRPr="00FA2BF4">
              <w:rPr>
                <w:rFonts w:ascii="Arial" w:eastAsia="Times New Roman" w:hAnsi="Arial" w:cs="Arial"/>
                <w:sz w:val="18"/>
                <w:lang w:eastAsia="sv-SE"/>
              </w:rPr>
              <w:t xml:space="preserve"> it can configure in SCG in NR-DC.</w:t>
            </w:r>
            <w:r w:rsidRPr="00FA2BF4">
              <w:rPr>
                <w:rFonts w:ascii="Arial" w:eastAsia="Times New Roman" w:hAnsi="Arial" w:cs="Arial"/>
                <w:sz w:val="18"/>
                <w:lang w:eastAsia="x-none"/>
              </w:rPr>
              <w:t xml:space="preserve"> The SN can use this information to determine for which band pair(s) it should check </w:t>
            </w:r>
            <w:r w:rsidRPr="00FA2BF4">
              <w:rPr>
                <w:rFonts w:ascii="Arial" w:eastAsia="Times New Roman" w:hAnsi="Arial" w:cs="Arial"/>
                <w:i/>
                <w:iCs/>
                <w:sz w:val="18"/>
                <w:lang w:eastAsia="x-none"/>
              </w:rPr>
              <w:t>SimultaneousRxTxPerBandPair</w:t>
            </w:r>
            <w:r w:rsidRPr="00FA2BF4">
              <w:rPr>
                <w:rFonts w:ascii="Arial" w:eastAsia="Times New Roman" w:hAnsi="Arial" w:cs="Arial"/>
                <w:sz w:val="18"/>
                <w:lang w:eastAsia="x-none"/>
              </w:rPr>
              <w:t>.</w:t>
            </w:r>
          </w:p>
        </w:tc>
      </w:tr>
      <w:tr w:rsidR="00FA2BF4" w:rsidRPr="00FA2BF4" w14:paraId="732C8A67"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55D905D3"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servCellIndexRangeSCG</w:t>
            </w:r>
          </w:p>
          <w:p w14:paraId="01C1642C"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Range of serving cell indices that SN is allowed to configure for SCG serving cells.</w:t>
            </w:r>
          </w:p>
        </w:tc>
      </w:tr>
      <w:tr w:rsidR="00FA2BF4" w:rsidRPr="00FA2BF4" w14:paraId="4D90F839" w14:textId="77777777" w:rsidTr="00234E55">
        <w:tc>
          <w:tcPr>
            <w:tcW w:w="14173" w:type="dxa"/>
            <w:tcBorders>
              <w:top w:val="single" w:sz="4" w:space="0" w:color="auto"/>
              <w:left w:val="single" w:sz="4" w:space="0" w:color="auto"/>
              <w:bottom w:val="single" w:sz="4" w:space="0" w:color="auto"/>
              <w:right w:val="single" w:sz="4" w:space="0" w:color="auto"/>
            </w:tcBorders>
          </w:tcPr>
          <w:p w14:paraId="0EC687E3"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ja-JP"/>
              </w:rPr>
            </w:pPr>
            <w:r w:rsidRPr="00FA2BF4">
              <w:rPr>
                <w:rFonts w:ascii="Arial" w:eastAsia="Times New Roman" w:hAnsi="Arial"/>
                <w:b/>
                <w:bCs/>
                <w:i/>
                <w:iCs/>
                <w:sz w:val="18"/>
                <w:lang w:eastAsia="sv-SE"/>
              </w:rPr>
              <w:t>servCellInfoListMCG-EUTRA</w:t>
            </w:r>
          </w:p>
          <w:p w14:paraId="7157BA3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ja-JP"/>
              </w:rPr>
              <w:t xml:space="preserve">Indicates the carrier frequency and the transmission bandwidth of the serving cell(s) in the MCG in intra-band </w:t>
            </w:r>
            <w:r w:rsidRPr="00FA2BF4">
              <w:rPr>
                <w:rFonts w:ascii="Arial" w:eastAsia="Times New Roman" w:hAnsi="Arial"/>
                <w:sz w:val="18"/>
                <w:lang w:eastAsia="sv-SE"/>
              </w:rPr>
              <w:t>(NG)EN-DC</w:t>
            </w:r>
            <w:r w:rsidRPr="00FA2BF4">
              <w:rPr>
                <w:rFonts w:ascii="Arial" w:eastAsia="Times New Roman" w:hAnsi="Arial"/>
                <w:sz w:val="18"/>
                <w:lang w:eastAsia="ja-JP"/>
              </w:rPr>
              <w:t xml:space="preserve">. The field is needed when MN and SN operate serving cells in the same band for either contiguous or non-contiguous </w:t>
            </w:r>
            <w:r w:rsidRPr="00FA2BF4">
              <w:rPr>
                <w:rFonts w:ascii="Arial" w:eastAsia="Times New Roman" w:hAnsi="Arial" w:cs="Arial"/>
                <w:sz w:val="18"/>
                <w:szCs w:val="18"/>
                <w:lang w:eastAsia="ja-JP"/>
              </w:rPr>
              <w:t xml:space="preserve">intra-band band combination or </w:t>
            </w:r>
            <w:r w:rsidRPr="00FA2BF4">
              <w:rPr>
                <w:rFonts w:ascii="Arial" w:eastAsia="Times New Roman" w:hAnsi="Arial"/>
                <w:sz w:val="18"/>
                <w:lang w:eastAsia="ja-JP"/>
              </w:rPr>
              <w:t xml:space="preserve">LTE NR inter-band band combinations where the frequency range of the E-UTRA band is a subset of the frequency range of the NR band (as specified in Table 5.5B.4.1-1 of TS 38.101-3 [34]) in </w:t>
            </w:r>
            <w:r w:rsidRPr="00FA2BF4">
              <w:rPr>
                <w:rFonts w:ascii="Arial" w:eastAsia="Times New Roman" w:hAnsi="Arial"/>
                <w:sz w:val="18"/>
                <w:lang w:eastAsia="sv-SE"/>
              </w:rPr>
              <w:t>(NG)EN-DC</w:t>
            </w:r>
            <w:r w:rsidRPr="00FA2BF4">
              <w:rPr>
                <w:rFonts w:ascii="Arial" w:eastAsia="Times New Roman" w:hAnsi="Arial"/>
                <w:sz w:val="18"/>
                <w:lang w:eastAsia="ja-JP"/>
              </w:rPr>
              <w:t>.</w:t>
            </w:r>
          </w:p>
        </w:tc>
      </w:tr>
      <w:tr w:rsidR="00FA2BF4" w:rsidRPr="00FA2BF4" w14:paraId="42B4A96E" w14:textId="77777777" w:rsidTr="00234E55">
        <w:tc>
          <w:tcPr>
            <w:tcW w:w="14173" w:type="dxa"/>
            <w:tcBorders>
              <w:top w:val="single" w:sz="4" w:space="0" w:color="auto"/>
              <w:left w:val="single" w:sz="4" w:space="0" w:color="auto"/>
              <w:bottom w:val="single" w:sz="4" w:space="0" w:color="auto"/>
              <w:right w:val="single" w:sz="4" w:space="0" w:color="auto"/>
            </w:tcBorders>
          </w:tcPr>
          <w:p w14:paraId="4D8F8DEE"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b/>
                <w:bCs/>
                <w:i/>
                <w:iCs/>
                <w:sz w:val="18"/>
                <w:lang w:eastAsia="sv-SE"/>
              </w:rPr>
              <w:t>servCellInfoListMCG-NR</w:t>
            </w:r>
          </w:p>
          <w:p w14:paraId="1744BA8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Indicates the frequency band indicator, carrier center frequency, UE specific channel bandwidth and SCS </w:t>
            </w:r>
            <w:r w:rsidRPr="00FA2BF4">
              <w:rPr>
                <w:rFonts w:ascii="Arial" w:eastAsia="Times New Roman" w:hAnsi="Arial"/>
                <w:sz w:val="18"/>
                <w:lang w:eastAsia="ja-JP"/>
              </w:rPr>
              <w:t>of the serving cell(s) in the MCG in intra-band</w:t>
            </w:r>
            <w:r w:rsidRPr="00FA2BF4" w:rsidDel="00A62210">
              <w:rPr>
                <w:rFonts w:ascii="Arial" w:eastAsia="Times New Roman" w:hAnsi="Arial"/>
                <w:sz w:val="18"/>
                <w:lang w:eastAsia="ja-JP"/>
              </w:rPr>
              <w:t xml:space="preserve"> </w:t>
            </w:r>
            <w:r w:rsidRPr="00FA2BF4">
              <w:rPr>
                <w:rFonts w:ascii="Arial" w:eastAsia="Times New Roman" w:hAnsi="Arial"/>
                <w:sz w:val="18"/>
                <w:lang w:eastAsia="sv-SE"/>
              </w:rPr>
              <w:t xml:space="preserve">NE-DC. </w:t>
            </w:r>
            <w:r w:rsidRPr="00FA2BF4">
              <w:rPr>
                <w:rFonts w:ascii="Arial" w:eastAsia="Times New Roman" w:hAnsi="Arial"/>
                <w:sz w:val="18"/>
                <w:lang w:eastAsia="ja-JP"/>
              </w:rPr>
              <w:t xml:space="preserve">The field is needed when MN and SN operate serving cells in the same band for either contiguous or non-contiguous </w:t>
            </w:r>
            <w:r w:rsidRPr="00FA2BF4">
              <w:rPr>
                <w:rFonts w:ascii="Arial" w:eastAsia="Times New Roman" w:hAnsi="Arial" w:cs="Arial"/>
                <w:sz w:val="18"/>
                <w:szCs w:val="18"/>
                <w:lang w:eastAsia="ja-JP"/>
              </w:rPr>
              <w:t xml:space="preserve">intra-band band combination or </w:t>
            </w:r>
            <w:r w:rsidRPr="00FA2BF4">
              <w:rPr>
                <w:rFonts w:ascii="Arial" w:eastAsia="Times New Roman" w:hAnsi="Arial"/>
                <w:sz w:val="18"/>
                <w:lang w:eastAsia="ja-JP"/>
              </w:rPr>
              <w:t xml:space="preserve">LTE NR inter-band band combinations where the frequency range of the E-UTRA band is a subset of the frequency range of the NR band (as specified in Table 5.5B.4.1-1 of TS 38.101-3 [34]) in </w:t>
            </w:r>
            <w:r w:rsidRPr="00FA2BF4">
              <w:rPr>
                <w:rFonts w:ascii="Arial" w:eastAsia="Times New Roman" w:hAnsi="Arial"/>
                <w:sz w:val="18"/>
                <w:lang w:eastAsia="sv-SE"/>
              </w:rPr>
              <w:t>NE-DC</w:t>
            </w:r>
            <w:r w:rsidRPr="00FA2BF4">
              <w:rPr>
                <w:rFonts w:ascii="Arial" w:eastAsia="Times New Roman" w:hAnsi="Arial"/>
                <w:sz w:val="18"/>
                <w:lang w:eastAsia="ja-JP"/>
              </w:rPr>
              <w:t>.</w:t>
            </w:r>
          </w:p>
        </w:tc>
      </w:tr>
      <w:tr w:rsidR="00FA2BF4" w:rsidRPr="00FA2BF4" w14:paraId="5A7DB4E8"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27D4B96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servFrequenciesMN-NR</w:t>
            </w:r>
          </w:p>
          <w:p w14:paraId="26D87E9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 xml:space="preserve">Indicates the frequency of all serving cells that include PCell and SCell(s) </w:t>
            </w:r>
            <w:r w:rsidRPr="00FA2BF4">
              <w:rPr>
                <w:rFonts w:ascii="Arial" w:eastAsia="Times New Roman" w:hAnsi="Arial" w:cs="Arial"/>
                <w:sz w:val="18"/>
                <w:szCs w:val="18"/>
                <w:lang w:eastAsia="ja-JP"/>
              </w:rPr>
              <w:t>with SSB</w:t>
            </w:r>
            <w:r w:rsidRPr="00FA2BF4">
              <w:rPr>
                <w:rFonts w:ascii="Arial" w:eastAsia="Times New Roman" w:hAnsi="Arial"/>
                <w:sz w:val="18"/>
                <w:lang w:eastAsia="sv-SE"/>
              </w:rPr>
              <w:t xml:space="preserve"> configured in MCG. This field is only used in NR-DC. </w:t>
            </w:r>
            <w:r w:rsidRPr="00FA2BF4">
              <w:rPr>
                <w:rFonts w:ascii="Arial" w:eastAsia="Times New Roman" w:hAnsi="Arial" w:cs="Arial"/>
                <w:i/>
                <w:iCs/>
                <w:sz w:val="18"/>
                <w:szCs w:val="18"/>
                <w:lang w:eastAsia="ja-JP"/>
              </w:rPr>
              <w:t>servFrequenciesMN-NR</w:t>
            </w:r>
            <w:r w:rsidRPr="00FA2BF4">
              <w:rPr>
                <w:rFonts w:ascii="Arial" w:eastAsia="Times New Roman" w:hAnsi="Arial"/>
                <w:i/>
                <w:iCs/>
                <w:sz w:val="18"/>
                <w:lang w:eastAsia="ja-JP"/>
              </w:rPr>
              <w:t xml:space="preserve"> </w:t>
            </w:r>
            <w:r w:rsidRPr="00FA2BF4">
              <w:rPr>
                <w:rFonts w:ascii="Arial" w:eastAsia="Times New Roman" w:hAnsi="Arial" w:cs="Arial"/>
                <w:sz w:val="18"/>
                <w:szCs w:val="18"/>
                <w:lang w:eastAsia="ja-JP"/>
              </w:rPr>
              <w:t xml:space="preserve">indicates </w:t>
            </w:r>
            <w:r w:rsidRPr="00FA2BF4">
              <w:rPr>
                <w:rFonts w:ascii="Arial" w:eastAsia="Times New Roman" w:hAnsi="Arial" w:cs="Arial"/>
                <w:i/>
                <w:iCs/>
                <w:sz w:val="18"/>
                <w:szCs w:val="18"/>
                <w:lang w:eastAsia="ja-JP"/>
              </w:rPr>
              <w:t>absoluteFrequencySSB</w:t>
            </w:r>
            <w:r w:rsidRPr="00FA2BF4">
              <w:rPr>
                <w:rFonts w:ascii="Arial" w:eastAsia="Times New Roman" w:hAnsi="Arial" w:cs="Arial"/>
                <w:sz w:val="18"/>
                <w:szCs w:val="18"/>
                <w:lang w:eastAsia="ja-JP"/>
              </w:rPr>
              <w:t>.</w:t>
            </w:r>
          </w:p>
        </w:tc>
      </w:tr>
      <w:tr w:rsidR="00FA2BF4" w:rsidRPr="00FA2BF4" w14:paraId="1B3A7992"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239215C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sftdFrequencyList-NR</w:t>
            </w:r>
          </w:p>
          <w:p w14:paraId="36594F0D"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Includes a list of SSB frequencies.</w:t>
            </w:r>
            <w:r w:rsidRPr="00FA2BF4">
              <w:rPr>
                <w:rFonts w:ascii="Arial" w:eastAsia="Times New Roman" w:hAnsi="Arial"/>
                <w:sz w:val="18"/>
                <w:szCs w:val="22"/>
                <w:lang w:eastAsia="sv-SE"/>
              </w:rPr>
              <w:t xml:space="preserve"> Each entry identifies </w:t>
            </w:r>
            <w:r w:rsidRPr="00FA2BF4">
              <w:rPr>
                <w:rFonts w:ascii="Arial" w:eastAsia="Times New Roman" w:hAnsi="Arial"/>
                <w:sz w:val="18"/>
                <w:lang w:eastAsia="sv-SE"/>
              </w:rPr>
              <w:t>the SSB frequency of a PSCell, which corresponds to</w:t>
            </w:r>
            <w:r w:rsidRPr="00FA2BF4">
              <w:rPr>
                <w:rFonts w:ascii="Arial" w:eastAsia="Times New Roman" w:hAnsi="Arial"/>
                <w:sz w:val="18"/>
                <w:szCs w:val="22"/>
                <w:lang w:eastAsia="sv-SE"/>
              </w:rPr>
              <w:t xml:space="preserve"> one </w:t>
            </w:r>
            <w:r w:rsidRPr="00FA2BF4">
              <w:rPr>
                <w:rFonts w:ascii="Arial" w:eastAsia="Times New Roman" w:hAnsi="Arial"/>
                <w:i/>
                <w:sz w:val="18"/>
                <w:lang w:eastAsia="sv-SE"/>
              </w:rPr>
              <w:t>MeasResultCellSFTD-NR</w:t>
            </w:r>
            <w:r w:rsidRPr="00FA2BF4">
              <w:rPr>
                <w:rFonts w:ascii="Arial" w:eastAsia="Times New Roman" w:hAnsi="Arial"/>
                <w:sz w:val="18"/>
                <w:szCs w:val="22"/>
                <w:lang w:eastAsia="sv-SE"/>
              </w:rPr>
              <w:t xml:space="preserve"> entry in the </w:t>
            </w:r>
            <w:r w:rsidRPr="00FA2BF4">
              <w:rPr>
                <w:rFonts w:ascii="Arial" w:eastAsia="Times New Roman" w:hAnsi="Arial"/>
                <w:i/>
                <w:sz w:val="18"/>
                <w:szCs w:val="22"/>
                <w:lang w:eastAsia="sv-SE"/>
              </w:rPr>
              <w:t>MeasResultCellListSFTD-NR</w:t>
            </w:r>
            <w:r w:rsidRPr="00FA2BF4">
              <w:rPr>
                <w:rFonts w:ascii="Arial" w:eastAsia="Times New Roman" w:hAnsi="Arial"/>
                <w:sz w:val="18"/>
                <w:szCs w:val="22"/>
                <w:lang w:eastAsia="sv-SE"/>
              </w:rPr>
              <w:t>.</w:t>
            </w:r>
          </w:p>
        </w:tc>
      </w:tr>
      <w:tr w:rsidR="00FA2BF4" w:rsidRPr="00FA2BF4" w14:paraId="6DD12930"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2D56935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lastRenderedPageBreak/>
              <w:t>sftdFrequencyList-EUTRA</w:t>
            </w:r>
          </w:p>
          <w:p w14:paraId="6D5EEDAE"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Includes a list of E-UTRA frequencies.</w:t>
            </w:r>
            <w:r w:rsidRPr="00FA2BF4">
              <w:rPr>
                <w:rFonts w:ascii="Arial" w:eastAsia="Times New Roman" w:hAnsi="Arial"/>
                <w:sz w:val="18"/>
                <w:szCs w:val="22"/>
                <w:lang w:eastAsia="sv-SE"/>
              </w:rPr>
              <w:t xml:space="preserve"> Each entry identifies </w:t>
            </w:r>
            <w:r w:rsidRPr="00FA2BF4">
              <w:rPr>
                <w:rFonts w:ascii="Arial" w:eastAsia="Times New Roman" w:hAnsi="Arial"/>
                <w:sz w:val="18"/>
                <w:lang w:eastAsia="sv-SE"/>
              </w:rPr>
              <w:t>the carrier frequency of a PSCell, which corresponds to</w:t>
            </w:r>
            <w:r w:rsidRPr="00FA2BF4">
              <w:rPr>
                <w:rFonts w:ascii="Arial" w:eastAsia="Times New Roman" w:hAnsi="Arial"/>
                <w:sz w:val="18"/>
                <w:szCs w:val="22"/>
                <w:lang w:eastAsia="sv-SE"/>
              </w:rPr>
              <w:t xml:space="preserve"> one </w:t>
            </w:r>
            <w:r w:rsidRPr="00FA2BF4">
              <w:rPr>
                <w:rFonts w:ascii="Arial" w:eastAsia="Times New Roman" w:hAnsi="Arial"/>
                <w:i/>
                <w:sz w:val="18"/>
                <w:lang w:eastAsia="sv-SE"/>
              </w:rPr>
              <w:t>MeasResultSFTD-EUTRA</w:t>
            </w:r>
            <w:r w:rsidRPr="00FA2BF4">
              <w:rPr>
                <w:rFonts w:ascii="Arial" w:eastAsia="Times New Roman" w:hAnsi="Arial"/>
                <w:sz w:val="18"/>
                <w:szCs w:val="22"/>
                <w:lang w:eastAsia="sv-SE"/>
              </w:rPr>
              <w:t xml:space="preserve"> entry in the </w:t>
            </w:r>
            <w:r w:rsidRPr="00FA2BF4">
              <w:rPr>
                <w:rFonts w:ascii="Arial" w:eastAsia="Times New Roman" w:hAnsi="Arial"/>
                <w:i/>
                <w:sz w:val="18"/>
                <w:szCs w:val="22"/>
                <w:lang w:eastAsia="sv-SE"/>
              </w:rPr>
              <w:t>MeasResultCellListSFTD-EUTRA</w:t>
            </w:r>
            <w:r w:rsidRPr="00FA2BF4">
              <w:rPr>
                <w:rFonts w:ascii="Arial" w:eastAsia="Times New Roman" w:hAnsi="Arial"/>
                <w:sz w:val="18"/>
                <w:szCs w:val="22"/>
                <w:lang w:eastAsia="sv-SE"/>
              </w:rPr>
              <w:t>.</w:t>
            </w:r>
          </w:p>
        </w:tc>
      </w:tr>
      <w:tr w:rsidR="00FA2BF4" w:rsidRPr="00FA2BF4" w14:paraId="6B8550D2" w14:textId="77777777" w:rsidTr="00234E55">
        <w:tc>
          <w:tcPr>
            <w:tcW w:w="14173" w:type="dxa"/>
            <w:tcBorders>
              <w:top w:val="single" w:sz="4" w:space="0" w:color="auto"/>
              <w:left w:val="single" w:sz="4" w:space="0" w:color="auto"/>
              <w:bottom w:val="single" w:sz="4" w:space="0" w:color="auto"/>
              <w:right w:val="single" w:sz="4" w:space="0" w:color="auto"/>
            </w:tcBorders>
          </w:tcPr>
          <w:p w14:paraId="0C2615B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sidelinkUEInformationEUTRA</w:t>
            </w:r>
          </w:p>
          <w:p w14:paraId="2C1CE4E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Cs/>
                <w:iCs/>
                <w:sz w:val="18"/>
                <w:lang w:eastAsia="sv-SE"/>
              </w:rPr>
            </w:pPr>
            <w:r w:rsidRPr="00FA2BF4">
              <w:rPr>
                <w:rFonts w:ascii="Arial" w:eastAsia="Times New Roman" w:hAnsi="Arial"/>
                <w:bCs/>
                <w:iCs/>
                <w:sz w:val="18"/>
                <w:lang w:eastAsia="sv-SE"/>
              </w:rPr>
              <w:t xml:space="preserve">This field contains the E-UTRA </w:t>
            </w:r>
            <w:r w:rsidRPr="00FA2BF4">
              <w:rPr>
                <w:rFonts w:ascii="Arial" w:eastAsia="Times New Roman" w:hAnsi="Arial"/>
                <w:bCs/>
                <w:i/>
                <w:sz w:val="18"/>
                <w:lang w:eastAsia="sv-SE"/>
              </w:rPr>
              <w:t>SidelinkUEInformation</w:t>
            </w:r>
            <w:r w:rsidRPr="00FA2BF4">
              <w:rPr>
                <w:rFonts w:ascii="Arial" w:eastAsia="Times New Roman" w:hAnsi="Arial"/>
                <w:bCs/>
                <w:iCs/>
                <w:sz w:val="18"/>
                <w:lang w:eastAsia="sv-SE"/>
              </w:rPr>
              <w:t xml:space="preserve"> message as specified in TS 36.331 [10].</w:t>
            </w:r>
          </w:p>
        </w:tc>
      </w:tr>
      <w:tr w:rsidR="00FA2BF4" w:rsidRPr="00FA2BF4" w14:paraId="3E8FEF45" w14:textId="77777777" w:rsidTr="00234E55">
        <w:tc>
          <w:tcPr>
            <w:tcW w:w="14173" w:type="dxa"/>
            <w:tcBorders>
              <w:top w:val="single" w:sz="4" w:space="0" w:color="auto"/>
              <w:left w:val="single" w:sz="4" w:space="0" w:color="auto"/>
              <w:bottom w:val="single" w:sz="4" w:space="0" w:color="auto"/>
              <w:right w:val="single" w:sz="4" w:space="0" w:color="auto"/>
            </w:tcBorders>
          </w:tcPr>
          <w:p w14:paraId="747A7442"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sidelinkUEInformationNR</w:t>
            </w:r>
          </w:p>
          <w:p w14:paraId="18CAFE7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This field contains the NR </w:t>
            </w:r>
            <w:r w:rsidRPr="00FA2BF4">
              <w:rPr>
                <w:rFonts w:ascii="Arial" w:eastAsia="Times New Roman" w:hAnsi="Arial"/>
                <w:i/>
                <w:sz w:val="18"/>
                <w:lang w:eastAsia="sv-SE"/>
              </w:rPr>
              <w:t>SidelinkUEInformationNR</w:t>
            </w:r>
            <w:r w:rsidRPr="00FA2BF4">
              <w:rPr>
                <w:rFonts w:ascii="Arial" w:eastAsia="Times New Roman" w:hAnsi="Arial"/>
                <w:sz w:val="18"/>
                <w:lang w:eastAsia="sv-SE"/>
              </w:rPr>
              <w:t xml:space="preserve"> message.</w:t>
            </w:r>
          </w:p>
        </w:tc>
      </w:tr>
      <w:tr w:rsidR="00FA2BF4" w:rsidRPr="00FA2BF4" w14:paraId="20BF707D"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32DB0914"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sourceConfigSCG</w:t>
            </w:r>
          </w:p>
          <w:p w14:paraId="17F8040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Includes all of the current SCG configurations used by the target SN to build delta configuration to be sent to UE, e.g. during SN change. The field contains the </w:t>
            </w:r>
            <w:r w:rsidRPr="00FA2BF4">
              <w:rPr>
                <w:rFonts w:ascii="Arial" w:eastAsia="Times New Roman" w:hAnsi="Arial"/>
                <w:i/>
                <w:sz w:val="18"/>
                <w:lang w:eastAsia="sv-SE"/>
              </w:rPr>
              <w:t>RRCReconfiguration</w:t>
            </w:r>
            <w:r w:rsidRPr="00FA2BF4">
              <w:rPr>
                <w:rFonts w:ascii="Arial" w:eastAsia="Times New Roman" w:hAnsi="Arial"/>
                <w:sz w:val="18"/>
                <w:lang w:eastAsia="sv-SE"/>
              </w:rPr>
              <w:t xml:space="preserve"> message, i.e. including </w:t>
            </w:r>
            <w:r w:rsidRPr="00FA2BF4">
              <w:rPr>
                <w:rFonts w:ascii="Arial" w:eastAsia="Times New Roman" w:hAnsi="Arial"/>
                <w:i/>
                <w:sz w:val="18"/>
                <w:lang w:eastAsia="sv-SE"/>
              </w:rPr>
              <w:t>secondaryCellGroup</w:t>
            </w:r>
            <w:r w:rsidRPr="00FA2BF4">
              <w:rPr>
                <w:rFonts w:ascii="Arial" w:eastAsia="Times New Roman" w:hAnsi="Arial"/>
                <w:sz w:val="18"/>
                <w:lang w:eastAsia="ko-KR"/>
              </w:rPr>
              <w:t xml:space="preserve"> and </w:t>
            </w:r>
            <w:r w:rsidRPr="00FA2BF4">
              <w:rPr>
                <w:rFonts w:ascii="Arial" w:eastAsia="Times New Roman" w:hAnsi="Arial"/>
                <w:i/>
                <w:sz w:val="18"/>
                <w:lang w:eastAsia="ko-KR"/>
              </w:rPr>
              <w:t>measConfig</w:t>
            </w:r>
            <w:r w:rsidRPr="00FA2BF4">
              <w:rPr>
                <w:rFonts w:ascii="Arial" w:eastAsia="Times New Roman" w:hAnsi="Arial"/>
                <w:sz w:val="18"/>
                <w:lang w:eastAsia="sv-SE"/>
              </w:rPr>
              <w:t>. The field is signalled upon change of SN, unless MN uses full configuration option. Otherwise, the field is absent.</w:t>
            </w:r>
          </w:p>
        </w:tc>
      </w:tr>
      <w:tr w:rsidR="00FA2BF4" w:rsidRPr="00FA2BF4" w14:paraId="5C3CFB54"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6B4B2D1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sourceConfigSCG-EUTRA</w:t>
            </w:r>
          </w:p>
          <w:p w14:paraId="3E0EE39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Includes the E-UTRA </w:t>
            </w:r>
            <w:r w:rsidRPr="00FA2BF4">
              <w:rPr>
                <w:rFonts w:ascii="Arial" w:eastAsia="Times New Roman" w:hAnsi="Arial"/>
                <w:i/>
                <w:sz w:val="18"/>
                <w:lang w:eastAsia="sv-SE"/>
              </w:rPr>
              <w:t>RRCConnectionReconfiguration</w:t>
            </w:r>
            <w:r w:rsidRPr="00FA2BF4">
              <w:rPr>
                <w:rFonts w:ascii="Arial" w:eastAsia="Times New Roman" w:hAnsi="Arial"/>
                <w:sz w:val="18"/>
                <w:lang w:eastAsia="sv-SE"/>
              </w:rPr>
              <w:t xml:space="preserve"> message as specified in TS 36.331 [10]. In this version of the specification, the E-UTRA RRC message can only include the field </w:t>
            </w:r>
            <w:r w:rsidRPr="00FA2BF4">
              <w:rPr>
                <w:rFonts w:ascii="Arial" w:eastAsia="Times New Roman" w:hAnsi="Arial"/>
                <w:i/>
                <w:sz w:val="18"/>
                <w:lang w:eastAsia="sv-SE"/>
              </w:rPr>
              <w:t>scg</w:t>
            </w:r>
            <w:r w:rsidRPr="00FA2BF4">
              <w:rPr>
                <w:rFonts w:ascii="Arial" w:eastAsia="Times New Roman" w:hAnsi="Arial"/>
                <w:i/>
                <w:sz w:val="18"/>
                <w:lang w:eastAsia="zh-CN"/>
              </w:rPr>
              <w:t>-Configuration</w:t>
            </w:r>
            <w:r w:rsidRPr="00FA2BF4">
              <w:rPr>
                <w:rFonts w:ascii="Arial" w:eastAsia="Times New Roman" w:hAnsi="Arial"/>
                <w:i/>
                <w:sz w:val="18"/>
                <w:lang w:eastAsia="sv-SE"/>
              </w:rPr>
              <w:t xml:space="preserve">. </w:t>
            </w:r>
            <w:r w:rsidRPr="00FA2BF4">
              <w:rPr>
                <w:rFonts w:ascii="Arial" w:eastAsia="Times New Roman" w:hAnsi="Arial"/>
                <w:sz w:val="18"/>
                <w:lang w:eastAsia="sv-SE"/>
              </w:rPr>
              <w:t>In this version of the specification, this field is absent when master gNB uses full configuration option. This field is only used in NE-DC.</w:t>
            </w:r>
          </w:p>
        </w:tc>
      </w:tr>
      <w:tr w:rsidR="00FA2BF4" w:rsidRPr="00FA2BF4" w14:paraId="39C5E962" w14:textId="77777777" w:rsidTr="00234E55">
        <w:tc>
          <w:tcPr>
            <w:tcW w:w="14173" w:type="dxa"/>
            <w:tcBorders>
              <w:top w:val="single" w:sz="4" w:space="0" w:color="auto"/>
              <w:left w:val="single" w:sz="4" w:space="0" w:color="auto"/>
              <w:bottom w:val="single" w:sz="4" w:space="0" w:color="auto"/>
              <w:right w:val="single" w:sz="4" w:space="0" w:color="auto"/>
            </w:tcBorders>
          </w:tcPr>
          <w:p w14:paraId="2A82B490"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ja-JP"/>
              </w:rPr>
            </w:pPr>
            <w:r w:rsidRPr="00FA2BF4">
              <w:rPr>
                <w:rFonts w:ascii="Arial" w:eastAsia="Times New Roman" w:hAnsi="Arial"/>
                <w:b/>
                <w:bCs/>
                <w:i/>
                <w:iCs/>
                <w:sz w:val="18"/>
                <w:lang w:eastAsia="ja-JP"/>
              </w:rPr>
              <w:t>twoPHRModeMCG</w:t>
            </w:r>
          </w:p>
          <w:p w14:paraId="7355B32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Indicates if the power headroom for MCG shall be reported as two PHRs (each PHR associated with a SRS resource set) is enabled or not.</w:t>
            </w:r>
          </w:p>
        </w:tc>
      </w:tr>
      <w:tr w:rsidR="00FA2BF4" w:rsidRPr="00FA2BF4" w14:paraId="193646ED" w14:textId="77777777" w:rsidTr="00234E55">
        <w:tc>
          <w:tcPr>
            <w:tcW w:w="14173" w:type="dxa"/>
            <w:tcBorders>
              <w:top w:val="single" w:sz="4" w:space="0" w:color="auto"/>
              <w:left w:val="single" w:sz="4" w:space="0" w:color="auto"/>
              <w:bottom w:val="single" w:sz="4" w:space="0" w:color="auto"/>
              <w:right w:val="single" w:sz="4" w:space="0" w:color="auto"/>
            </w:tcBorders>
          </w:tcPr>
          <w:p w14:paraId="789719C2"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b/>
                <w:bCs/>
                <w:i/>
                <w:iCs/>
                <w:sz w:val="18"/>
                <w:lang w:eastAsia="sv-SE"/>
              </w:rPr>
              <w:t>twoSRS-PUSCH-Repetition</w:t>
            </w:r>
          </w:p>
          <w:p w14:paraId="57C41A6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ko-KR"/>
              </w:rPr>
              <w:t xml:space="preserve">Indicates whether the indicated serving cell is configured for PUSCH repetition </w:t>
            </w:r>
            <w:r w:rsidRPr="00FA2BF4">
              <w:rPr>
                <w:rFonts w:ascii="Arial" w:eastAsia="Times New Roman" w:hAnsi="Arial"/>
                <w:bCs/>
                <w:iCs/>
                <w:sz w:val="18"/>
                <w:szCs w:val="22"/>
                <w:lang w:eastAsia="sv-SE"/>
              </w:rPr>
              <w:t xml:space="preserve">corresponding to two SRS resource sets </w:t>
            </w:r>
            <w:r w:rsidRPr="00FA2BF4">
              <w:rPr>
                <w:rFonts w:ascii="Arial" w:eastAsia="Times New Roman" w:hAnsi="Arial"/>
                <w:sz w:val="18"/>
                <w:lang w:eastAsia="x-none"/>
              </w:rPr>
              <w:t xml:space="preserve">configured in either </w:t>
            </w:r>
            <w:r w:rsidRPr="00FA2BF4">
              <w:rPr>
                <w:rFonts w:ascii="Arial" w:eastAsia="Times New Roman" w:hAnsi="Arial" w:cs="Arial"/>
                <w:i/>
                <w:iCs/>
                <w:sz w:val="18"/>
                <w:lang w:eastAsia="ja-JP"/>
              </w:rPr>
              <w:t>srs-ResourceSetToAddModList</w:t>
            </w:r>
            <w:r w:rsidRPr="00FA2BF4">
              <w:rPr>
                <w:rFonts w:ascii="Arial" w:eastAsia="Times New Roman" w:hAnsi="Arial" w:cs="Arial"/>
                <w:sz w:val="18"/>
                <w:lang w:eastAsia="ja-JP"/>
              </w:rPr>
              <w:t xml:space="preserve"> or </w:t>
            </w:r>
            <w:r w:rsidRPr="00FA2BF4">
              <w:rPr>
                <w:rFonts w:ascii="Arial" w:eastAsia="Times New Roman" w:hAnsi="Arial" w:cs="Arial"/>
                <w:i/>
                <w:iCs/>
                <w:sz w:val="18"/>
                <w:lang w:eastAsia="ja-JP"/>
              </w:rPr>
              <w:t>srs-ResourceSetToAddModListDCI-0-2</w:t>
            </w:r>
            <w:r w:rsidRPr="00FA2BF4">
              <w:rPr>
                <w:rFonts w:ascii="Arial" w:eastAsia="Times New Roman" w:hAnsi="Arial" w:cs="Arial"/>
                <w:sz w:val="18"/>
                <w:lang w:eastAsia="ja-JP"/>
              </w:rPr>
              <w:t xml:space="preserve"> with usage 'codebook'</w:t>
            </w:r>
            <w:r w:rsidRPr="00FA2BF4">
              <w:rPr>
                <w:rFonts w:ascii="Arial" w:eastAsia="Times New Roman" w:hAnsi="Arial"/>
                <w:sz w:val="18"/>
                <w:lang w:eastAsia="x-none"/>
              </w:rPr>
              <w:t xml:space="preserve"> or </w:t>
            </w:r>
            <w:r w:rsidRPr="00FA2BF4">
              <w:rPr>
                <w:rFonts w:ascii="Arial" w:eastAsia="Times New Roman" w:hAnsi="Arial" w:cs="Arial"/>
                <w:sz w:val="18"/>
                <w:lang w:eastAsia="ja-JP"/>
              </w:rPr>
              <w:t>'noncodebook'</w:t>
            </w:r>
            <w:r w:rsidRPr="00FA2BF4">
              <w:rPr>
                <w:rFonts w:ascii="Arial" w:eastAsia="Times New Roman" w:hAnsi="Arial"/>
                <w:bCs/>
                <w:iCs/>
                <w:sz w:val="18"/>
                <w:szCs w:val="22"/>
                <w:lang w:eastAsia="sv-SE"/>
              </w:rPr>
              <w:t>.</w:t>
            </w:r>
          </w:p>
        </w:tc>
      </w:tr>
      <w:tr w:rsidR="00FA2BF4" w:rsidRPr="00FA2BF4" w14:paraId="41936DD9" w14:textId="77777777" w:rsidTr="00234E55">
        <w:tc>
          <w:tcPr>
            <w:tcW w:w="14173" w:type="dxa"/>
            <w:tcBorders>
              <w:top w:val="single" w:sz="4" w:space="0" w:color="auto"/>
              <w:left w:val="single" w:sz="4" w:space="0" w:color="auto"/>
              <w:bottom w:val="single" w:sz="4" w:space="0" w:color="auto"/>
              <w:right w:val="single" w:sz="4" w:space="0" w:color="auto"/>
            </w:tcBorders>
          </w:tcPr>
          <w:p w14:paraId="524BB39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ueAssistanceInformationSourceSCG</w:t>
            </w:r>
          </w:p>
          <w:p w14:paraId="3D3551E4"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Includes for each UE assistance feature associated with the SCG, the information last reported by the UE in the NR </w:t>
            </w:r>
            <w:r w:rsidRPr="00FA2BF4">
              <w:rPr>
                <w:rFonts w:ascii="Arial" w:eastAsia="Times New Roman" w:hAnsi="Arial"/>
                <w:i/>
                <w:sz w:val="18"/>
                <w:lang w:eastAsia="sv-SE"/>
              </w:rPr>
              <w:t>UEAssistanceInformation</w:t>
            </w:r>
            <w:r w:rsidRPr="00FA2BF4">
              <w:rPr>
                <w:rFonts w:ascii="Arial" w:eastAsia="Times New Roman" w:hAnsi="Arial"/>
                <w:sz w:val="18"/>
                <w:lang w:eastAsia="sv-SE"/>
              </w:rPr>
              <w:t xml:space="preserve"> message for the source SCG, if any.</w:t>
            </w:r>
          </w:p>
        </w:tc>
      </w:tr>
      <w:tr w:rsidR="00FA2BF4" w:rsidRPr="00FA2BF4" w14:paraId="5A991199"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4FE9E563"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ue-CapabilityInfo</w:t>
            </w:r>
          </w:p>
          <w:p w14:paraId="5B11F2B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Contains the IE </w:t>
            </w:r>
            <w:r w:rsidRPr="00FA2BF4">
              <w:rPr>
                <w:rFonts w:ascii="Arial" w:eastAsia="Times New Roman" w:hAnsi="Arial"/>
                <w:i/>
                <w:sz w:val="18"/>
                <w:lang w:eastAsia="sv-SE"/>
              </w:rPr>
              <w:t>UE-CapabilityRAT-ContainerList</w:t>
            </w:r>
            <w:r w:rsidRPr="00FA2BF4">
              <w:rPr>
                <w:rFonts w:ascii="Arial" w:eastAsia="Times New Roman" w:hAnsi="Arial"/>
                <w:sz w:val="18"/>
                <w:lang w:eastAsia="sv-SE"/>
              </w:rPr>
              <w:t xml:space="preserve"> supported by the UE (see NOTE 3)</w:t>
            </w:r>
            <w:r w:rsidRPr="00FA2BF4">
              <w:rPr>
                <w:rFonts w:ascii="Arial" w:eastAsia="Yu Mincho" w:hAnsi="Arial"/>
                <w:sz w:val="18"/>
                <w:lang w:eastAsia="sv-SE"/>
              </w:rPr>
              <w:t>.</w:t>
            </w:r>
            <w:r w:rsidRPr="00FA2BF4">
              <w:rPr>
                <w:rFonts w:ascii="Arial" w:eastAsia="Times New Roman" w:hAnsi="Arial"/>
                <w:sz w:val="18"/>
                <w:lang w:eastAsia="sv-SE"/>
              </w:rPr>
              <w:t xml:space="preserve"> A gNB that retrieves MRDC related capability containers ensures that the set of included MRDC containers is consistent w.r.t. the feature set related information.</w:t>
            </w:r>
          </w:p>
        </w:tc>
      </w:tr>
    </w:tbl>
    <w:p w14:paraId="3D45007C" w14:textId="77777777" w:rsidR="00FA2BF4" w:rsidRPr="00FA2BF4" w:rsidRDefault="00FA2BF4" w:rsidP="00FA2BF4">
      <w:pPr>
        <w:overflowPunct w:val="0"/>
        <w:autoSpaceDE w:val="0"/>
        <w:autoSpaceDN w:val="0"/>
        <w:adjustRightInd w:val="0"/>
        <w:spacing w:line="240" w:lineRule="auto"/>
        <w:jc w:val="left"/>
        <w:textAlignment w:val="baseline"/>
        <w:rPr>
          <w:rFonts w:eastAsia="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A2BF4" w:rsidRPr="00FA2BF4" w14:paraId="2C48CA12" w14:textId="77777777" w:rsidTr="00234E55">
        <w:tc>
          <w:tcPr>
            <w:tcW w:w="0" w:type="auto"/>
            <w:tcBorders>
              <w:top w:val="single" w:sz="4" w:space="0" w:color="auto"/>
              <w:left w:val="single" w:sz="4" w:space="0" w:color="auto"/>
              <w:bottom w:val="single" w:sz="4" w:space="0" w:color="auto"/>
              <w:right w:val="single" w:sz="4" w:space="0" w:color="auto"/>
            </w:tcBorders>
            <w:hideMark/>
          </w:tcPr>
          <w:p w14:paraId="1B307016" w14:textId="77777777" w:rsidR="00FA2BF4" w:rsidRPr="00FA2BF4" w:rsidRDefault="00FA2BF4" w:rsidP="00FA2BF4">
            <w:pPr>
              <w:keepNext/>
              <w:keepLines/>
              <w:overflowPunct w:val="0"/>
              <w:autoSpaceDE w:val="0"/>
              <w:autoSpaceDN w:val="0"/>
              <w:adjustRightInd w:val="0"/>
              <w:spacing w:after="0" w:line="240" w:lineRule="auto"/>
              <w:jc w:val="center"/>
              <w:textAlignment w:val="baseline"/>
              <w:rPr>
                <w:rFonts w:ascii="Arial" w:eastAsia="Calibri" w:hAnsi="Arial"/>
                <w:b/>
                <w:sz w:val="18"/>
                <w:szCs w:val="22"/>
                <w:lang w:eastAsia="sv-SE"/>
              </w:rPr>
            </w:pPr>
            <w:r w:rsidRPr="00FA2BF4">
              <w:rPr>
                <w:rFonts w:ascii="Arial" w:eastAsia="Times New Roman" w:hAnsi="Arial"/>
                <w:b/>
                <w:i/>
                <w:sz w:val="18"/>
                <w:szCs w:val="22"/>
                <w:lang w:eastAsia="sv-SE"/>
              </w:rPr>
              <w:t xml:space="preserve">BandCombinationInfo </w:t>
            </w:r>
            <w:r w:rsidRPr="00FA2BF4">
              <w:rPr>
                <w:rFonts w:ascii="Arial" w:eastAsia="Times New Roman" w:hAnsi="Arial"/>
                <w:b/>
                <w:sz w:val="18"/>
                <w:szCs w:val="22"/>
                <w:lang w:eastAsia="sv-SE"/>
              </w:rPr>
              <w:t>field descriptions</w:t>
            </w:r>
          </w:p>
        </w:tc>
      </w:tr>
      <w:tr w:rsidR="00FA2BF4" w:rsidRPr="00FA2BF4" w14:paraId="4F69A0ED" w14:textId="77777777" w:rsidTr="00234E55">
        <w:tc>
          <w:tcPr>
            <w:tcW w:w="0" w:type="auto"/>
            <w:tcBorders>
              <w:top w:val="single" w:sz="4" w:space="0" w:color="auto"/>
              <w:left w:val="single" w:sz="4" w:space="0" w:color="auto"/>
              <w:bottom w:val="single" w:sz="4" w:space="0" w:color="auto"/>
              <w:right w:val="single" w:sz="4" w:space="0" w:color="auto"/>
            </w:tcBorders>
            <w:hideMark/>
          </w:tcPr>
          <w:p w14:paraId="7F7CD25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FA2BF4">
              <w:rPr>
                <w:rFonts w:ascii="Arial" w:eastAsia="Times New Roman" w:hAnsi="Arial"/>
                <w:b/>
                <w:i/>
                <w:sz w:val="18"/>
                <w:szCs w:val="22"/>
                <w:lang w:eastAsia="sv-SE"/>
              </w:rPr>
              <w:t>allowedFeatureSetsList</w:t>
            </w:r>
          </w:p>
          <w:p w14:paraId="729EC14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FA2BF4">
              <w:rPr>
                <w:rFonts w:ascii="Arial" w:eastAsia="Times New Roman" w:hAnsi="Arial"/>
                <w:sz w:val="18"/>
                <w:szCs w:val="22"/>
                <w:lang w:eastAsia="sv-SE"/>
              </w:rPr>
              <w:t xml:space="preserve">Defines a subset of the entries in a </w:t>
            </w:r>
            <w:r w:rsidRPr="00FA2BF4">
              <w:rPr>
                <w:rFonts w:ascii="Arial" w:eastAsia="Times New Roman" w:hAnsi="Arial"/>
                <w:i/>
                <w:sz w:val="18"/>
                <w:lang w:eastAsia="sv-SE"/>
              </w:rPr>
              <w:t>FeatureSetCombination</w:t>
            </w:r>
            <w:r w:rsidRPr="00FA2BF4">
              <w:rPr>
                <w:rFonts w:ascii="Arial" w:eastAsia="Times New Roman" w:hAnsi="Arial"/>
                <w:sz w:val="18"/>
                <w:szCs w:val="22"/>
                <w:lang w:eastAsia="sv-SE"/>
              </w:rPr>
              <w:t xml:space="preserve">. Each index identifies </w:t>
            </w:r>
            <w:r w:rsidRPr="00FA2BF4">
              <w:rPr>
                <w:rFonts w:ascii="Arial" w:eastAsia="Times New Roman" w:hAnsi="Arial"/>
                <w:sz w:val="18"/>
                <w:lang w:eastAsia="sv-SE"/>
              </w:rPr>
              <w:t xml:space="preserve">a position in the </w:t>
            </w:r>
            <w:r w:rsidRPr="00FA2BF4">
              <w:rPr>
                <w:rFonts w:ascii="Arial" w:eastAsia="Times New Roman" w:hAnsi="Arial"/>
                <w:i/>
                <w:sz w:val="18"/>
                <w:lang w:eastAsia="sv-SE"/>
              </w:rPr>
              <w:t>FeatureSetCombination</w:t>
            </w:r>
            <w:r w:rsidRPr="00FA2BF4">
              <w:rPr>
                <w:rFonts w:ascii="Arial" w:eastAsia="Times New Roman" w:hAnsi="Arial"/>
                <w:sz w:val="18"/>
                <w:lang w:eastAsia="sv-SE"/>
              </w:rPr>
              <w:t>, which corresponds to</w:t>
            </w:r>
            <w:r w:rsidRPr="00FA2BF4">
              <w:rPr>
                <w:rFonts w:ascii="Arial" w:eastAsia="Times New Roman" w:hAnsi="Arial"/>
                <w:sz w:val="18"/>
                <w:szCs w:val="22"/>
                <w:lang w:eastAsia="sv-SE"/>
              </w:rPr>
              <w:t xml:space="preserve"> one </w:t>
            </w:r>
            <w:r w:rsidRPr="00FA2BF4">
              <w:rPr>
                <w:rFonts w:ascii="Arial" w:eastAsia="Times New Roman" w:hAnsi="Arial"/>
                <w:i/>
                <w:sz w:val="18"/>
                <w:lang w:eastAsia="sv-SE"/>
              </w:rPr>
              <w:t>FeatureSetUplink</w:t>
            </w:r>
            <w:r w:rsidRPr="00FA2BF4">
              <w:rPr>
                <w:rFonts w:ascii="Arial" w:eastAsia="Times New Roman" w:hAnsi="Arial"/>
                <w:sz w:val="18"/>
                <w:szCs w:val="22"/>
                <w:lang w:eastAsia="sv-SE"/>
              </w:rPr>
              <w:t>/</w:t>
            </w:r>
            <w:r w:rsidRPr="00FA2BF4">
              <w:rPr>
                <w:rFonts w:ascii="Arial" w:eastAsia="Times New Roman" w:hAnsi="Arial"/>
                <w:i/>
                <w:sz w:val="18"/>
                <w:lang w:eastAsia="sv-SE"/>
              </w:rPr>
              <w:t>Downlink</w:t>
            </w:r>
            <w:r w:rsidRPr="00FA2BF4">
              <w:rPr>
                <w:rFonts w:ascii="Arial" w:eastAsia="Times New Roman" w:hAnsi="Arial"/>
                <w:sz w:val="18"/>
                <w:szCs w:val="22"/>
                <w:lang w:eastAsia="sv-SE"/>
              </w:rPr>
              <w:t xml:space="preserve"> for each band entry in the associated band combination.</w:t>
            </w:r>
          </w:p>
        </w:tc>
      </w:tr>
      <w:tr w:rsidR="00FA2BF4" w:rsidRPr="00FA2BF4" w14:paraId="72E28BAF" w14:textId="77777777" w:rsidTr="00234E55">
        <w:tc>
          <w:tcPr>
            <w:tcW w:w="0" w:type="auto"/>
            <w:tcBorders>
              <w:top w:val="single" w:sz="4" w:space="0" w:color="auto"/>
              <w:left w:val="single" w:sz="4" w:space="0" w:color="auto"/>
              <w:bottom w:val="single" w:sz="4" w:space="0" w:color="auto"/>
              <w:right w:val="single" w:sz="4" w:space="0" w:color="auto"/>
            </w:tcBorders>
            <w:hideMark/>
          </w:tcPr>
          <w:p w14:paraId="224F7FBD"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FA2BF4">
              <w:rPr>
                <w:rFonts w:ascii="Arial" w:eastAsia="Times New Roman" w:hAnsi="Arial"/>
                <w:b/>
                <w:i/>
                <w:sz w:val="18"/>
                <w:szCs w:val="22"/>
                <w:lang w:eastAsia="sv-SE"/>
              </w:rPr>
              <w:t>bandCombinationIndex</w:t>
            </w:r>
          </w:p>
          <w:p w14:paraId="5EE42EC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FA2BF4">
              <w:rPr>
                <w:rFonts w:ascii="Arial" w:eastAsia="Times New Roman" w:hAnsi="Arial"/>
                <w:sz w:val="18"/>
                <w:szCs w:val="22"/>
                <w:lang w:eastAsia="sv-SE"/>
              </w:rPr>
              <w:t xml:space="preserve">In case of NR-DC, this field indicates the position of a band combination in the </w:t>
            </w:r>
            <w:r w:rsidRPr="00FA2BF4">
              <w:rPr>
                <w:rFonts w:ascii="Arial" w:eastAsia="Times New Roman" w:hAnsi="Arial"/>
                <w:i/>
                <w:sz w:val="18"/>
                <w:lang w:eastAsia="sv-SE"/>
              </w:rPr>
              <w:t>supportedBandCombinationList</w:t>
            </w:r>
            <w:r w:rsidRPr="00FA2BF4">
              <w:rPr>
                <w:rFonts w:ascii="Arial" w:eastAsia="Times New Roman" w:hAnsi="Arial"/>
                <w:iCs/>
                <w:sz w:val="18"/>
                <w:lang w:eastAsia="sv-SE"/>
              </w:rPr>
              <w:t xml:space="preserve">. In case of NE-DC, this field indicates the position of a band combination in the </w:t>
            </w:r>
            <w:r w:rsidRPr="00FA2BF4">
              <w:rPr>
                <w:rFonts w:ascii="Arial" w:eastAsia="Times New Roman" w:hAnsi="Arial"/>
                <w:i/>
                <w:sz w:val="18"/>
                <w:lang w:eastAsia="sv-SE"/>
              </w:rPr>
              <w:t>supportedBandCombinationList</w:t>
            </w:r>
            <w:r w:rsidRPr="00FA2BF4">
              <w:rPr>
                <w:rFonts w:ascii="Arial" w:eastAsia="Times New Roman" w:hAnsi="Arial"/>
                <w:iCs/>
                <w:sz w:val="18"/>
                <w:lang w:eastAsia="sv-SE"/>
              </w:rPr>
              <w:t xml:space="preserve"> and/or </w:t>
            </w:r>
            <w:r w:rsidRPr="00FA2BF4">
              <w:rPr>
                <w:rFonts w:ascii="Arial" w:eastAsia="Times New Roman" w:hAnsi="Arial"/>
                <w:i/>
                <w:sz w:val="18"/>
                <w:lang w:eastAsia="sv-SE"/>
              </w:rPr>
              <w:t>supportedBandCombinationListNEDC-Only</w:t>
            </w:r>
            <w:r w:rsidRPr="00FA2BF4">
              <w:rPr>
                <w:rFonts w:ascii="Arial" w:eastAsia="Times New Roman" w:hAnsi="Arial"/>
                <w:iCs/>
                <w:sz w:val="18"/>
                <w:lang w:eastAsia="sv-SE"/>
              </w:rPr>
              <w:t xml:space="preserve">. </w:t>
            </w:r>
            <w:r w:rsidRPr="00FA2BF4">
              <w:rPr>
                <w:rFonts w:ascii="Arial" w:eastAsia="Times New Roman" w:hAnsi="Arial"/>
                <w:iCs/>
                <w:sz w:val="18"/>
                <w:lang w:eastAsia="ja-JP"/>
              </w:rPr>
              <w:t>I</w:t>
            </w:r>
            <w:r w:rsidRPr="00FA2BF4">
              <w:rPr>
                <w:rFonts w:ascii="Arial" w:eastAsia="Times New Roman" w:hAnsi="Arial"/>
                <w:sz w:val="18"/>
                <w:szCs w:val="22"/>
                <w:lang w:eastAsia="ja-JP"/>
              </w:rPr>
              <w:t xml:space="preserve">n case of (NG)EN-DC, this field indicates the position of a band combination in the </w:t>
            </w:r>
            <w:r w:rsidRPr="00FA2BF4">
              <w:rPr>
                <w:rFonts w:ascii="Arial" w:eastAsia="Times New Roman" w:hAnsi="Arial"/>
                <w:i/>
                <w:sz w:val="18"/>
                <w:lang w:eastAsia="ja-JP"/>
              </w:rPr>
              <w:t xml:space="preserve">supportedBandCombinationList </w:t>
            </w:r>
            <w:r w:rsidRPr="00FA2BF4">
              <w:rPr>
                <w:rFonts w:ascii="Arial" w:eastAsia="Times New Roman" w:hAnsi="Arial"/>
                <w:iCs/>
                <w:sz w:val="18"/>
                <w:lang w:eastAsia="ja-JP"/>
              </w:rPr>
              <w:t xml:space="preserve">and/or </w:t>
            </w:r>
            <w:r w:rsidRPr="00FA2BF4">
              <w:rPr>
                <w:rFonts w:ascii="Arial" w:eastAsia="Times New Roman" w:hAnsi="Arial"/>
                <w:i/>
                <w:sz w:val="18"/>
                <w:lang w:eastAsia="ja-JP"/>
              </w:rPr>
              <w:t>supportedBandCombinationList-UplinkTxSwitch</w:t>
            </w:r>
            <w:r w:rsidRPr="00FA2BF4">
              <w:rPr>
                <w:rFonts w:ascii="Arial" w:eastAsia="Times New Roman" w:hAnsi="Arial"/>
                <w:iCs/>
                <w:sz w:val="18"/>
                <w:lang w:eastAsia="ja-JP"/>
              </w:rPr>
              <w:t xml:space="preserve">. </w:t>
            </w:r>
            <w:r w:rsidRPr="00FA2BF4">
              <w:rPr>
                <w:rFonts w:ascii="Arial" w:eastAsia="Times New Roman" w:hAnsi="Arial"/>
                <w:iCs/>
                <w:sz w:val="18"/>
                <w:lang w:eastAsia="sv-SE"/>
              </w:rPr>
              <w:t xml:space="preserve">Band combination entries in </w:t>
            </w:r>
            <w:r w:rsidRPr="00FA2BF4">
              <w:rPr>
                <w:rFonts w:ascii="Arial" w:eastAsia="Times New Roman" w:hAnsi="Arial"/>
                <w:i/>
                <w:sz w:val="18"/>
                <w:lang w:eastAsia="sv-SE"/>
              </w:rPr>
              <w:t xml:space="preserve">supportedBandCombinationList </w:t>
            </w:r>
            <w:r w:rsidRPr="00FA2BF4">
              <w:rPr>
                <w:rFonts w:ascii="Arial" w:eastAsia="Times New Roman" w:hAnsi="Arial"/>
                <w:iCs/>
                <w:sz w:val="18"/>
                <w:lang w:eastAsia="sv-SE"/>
              </w:rPr>
              <w:t xml:space="preserve">are referred by an index which corresponds to the position of a band combination in the </w:t>
            </w:r>
            <w:r w:rsidRPr="00FA2BF4">
              <w:rPr>
                <w:rFonts w:ascii="Arial" w:eastAsia="Times New Roman" w:hAnsi="Arial"/>
                <w:i/>
                <w:sz w:val="18"/>
                <w:lang w:eastAsia="sv-SE"/>
              </w:rPr>
              <w:t>supportedBandCombinationList</w:t>
            </w:r>
            <w:r w:rsidRPr="00FA2BF4">
              <w:rPr>
                <w:rFonts w:ascii="Arial" w:eastAsia="Times New Roman" w:hAnsi="Arial"/>
                <w:iCs/>
                <w:sz w:val="18"/>
                <w:lang w:eastAsia="sv-SE"/>
              </w:rPr>
              <w:t xml:space="preserve">. Band combination entries in </w:t>
            </w:r>
            <w:r w:rsidRPr="00FA2BF4">
              <w:rPr>
                <w:rFonts w:ascii="Arial" w:eastAsia="Times New Roman" w:hAnsi="Arial"/>
                <w:i/>
                <w:sz w:val="18"/>
                <w:lang w:eastAsia="sv-SE"/>
              </w:rPr>
              <w:t>supportedBandCombinationListNEDC-Only</w:t>
            </w:r>
            <w:r w:rsidRPr="00FA2BF4">
              <w:rPr>
                <w:rFonts w:ascii="Arial" w:eastAsia="Times New Roman" w:hAnsi="Arial"/>
                <w:iCs/>
                <w:sz w:val="18"/>
                <w:lang w:eastAsia="sv-SE"/>
              </w:rPr>
              <w:t xml:space="preserve"> are referred by an index which corresponds to the position of a band combination in the </w:t>
            </w:r>
            <w:r w:rsidRPr="00FA2BF4">
              <w:rPr>
                <w:rFonts w:ascii="Arial" w:eastAsia="Times New Roman" w:hAnsi="Arial"/>
                <w:i/>
                <w:sz w:val="18"/>
                <w:lang w:eastAsia="sv-SE"/>
              </w:rPr>
              <w:t>supportedBandCombinationListNEDC-Only</w:t>
            </w:r>
            <w:r w:rsidRPr="00FA2BF4">
              <w:rPr>
                <w:rFonts w:ascii="Arial" w:eastAsia="Times New Roman" w:hAnsi="Arial"/>
                <w:iCs/>
                <w:sz w:val="18"/>
                <w:lang w:eastAsia="sv-SE"/>
              </w:rPr>
              <w:t xml:space="preserve"> increased by the number of entries in </w:t>
            </w:r>
            <w:r w:rsidRPr="00FA2BF4">
              <w:rPr>
                <w:rFonts w:ascii="Arial" w:eastAsia="Times New Roman" w:hAnsi="Arial"/>
                <w:i/>
                <w:sz w:val="18"/>
                <w:lang w:eastAsia="sv-SE"/>
              </w:rPr>
              <w:t>supportedBandCombinationList</w:t>
            </w:r>
            <w:r w:rsidRPr="00FA2BF4">
              <w:rPr>
                <w:rFonts w:ascii="Arial" w:eastAsia="Times New Roman" w:hAnsi="Arial"/>
                <w:iCs/>
                <w:sz w:val="18"/>
                <w:lang w:eastAsia="sv-SE"/>
              </w:rPr>
              <w:t>.</w:t>
            </w:r>
            <w:r w:rsidRPr="00FA2BF4">
              <w:rPr>
                <w:rFonts w:ascii="Arial" w:eastAsia="Times New Roman" w:hAnsi="Arial"/>
                <w:iCs/>
                <w:sz w:val="18"/>
                <w:lang w:eastAsia="ja-JP"/>
              </w:rPr>
              <w:t xml:space="preserve"> Band combination entries in </w:t>
            </w:r>
            <w:r w:rsidRPr="00FA2BF4">
              <w:rPr>
                <w:rFonts w:ascii="Arial" w:eastAsia="Times New Roman" w:hAnsi="Arial"/>
                <w:i/>
                <w:sz w:val="18"/>
                <w:lang w:eastAsia="ja-JP"/>
              </w:rPr>
              <w:t xml:space="preserve">supportedBandCombinationList-UplinkTxSwitch </w:t>
            </w:r>
            <w:r w:rsidRPr="00FA2BF4">
              <w:rPr>
                <w:rFonts w:ascii="Arial" w:eastAsia="Times New Roman" w:hAnsi="Arial"/>
                <w:iCs/>
                <w:sz w:val="18"/>
                <w:lang w:eastAsia="ja-JP"/>
              </w:rPr>
              <w:t xml:space="preserve">are referred by an index which corresponds to the position of a band combination in the </w:t>
            </w:r>
            <w:r w:rsidRPr="00FA2BF4">
              <w:rPr>
                <w:rFonts w:ascii="Arial" w:eastAsia="Times New Roman" w:hAnsi="Arial"/>
                <w:i/>
                <w:sz w:val="18"/>
                <w:lang w:eastAsia="ja-JP"/>
              </w:rPr>
              <w:t xml:space="preserve">supportedBandCombinationList-UplinkTxSwitch </w:t>
            </w:r>
            <w:r w:rsidRPr="00FA2BF4">
              <w:rPr>
                <w:rFonts w:ascii="Arial" w:eastAsia="Times New Roman" w:hAnsi="Arial"/>
                <w:iCs/>
                <w:sz w:val="18"/>
                <w:lang w:eastAsia="ja-JP"/>
              </w:rPr>
              <w:t xml:space="preserve">increased by the number of entries in </w:t>
            </w:r>
            <w:r w:rsidRPr="00FA2BF4">
              <w:rPr>
                <w:rFonts w:ascii="Arial" w:eastAsia="Times New Roman" w:hAnsi="Arial"/>
                <w:i/>
                <w:sz w:val="18"/>
                <w:lang w:eastAsia="ja-JP"/>
              </w:rPr>
              <w:t>supportedBandCombinationList</w:t>
            </w:r>
            <w:r w:rsidRPr="00FA2BF4">
              <w:rPr>
                <w:rFonts w:ascii="Arial" w:eastAsia="Times New Roman" w:hAnsi="Arial"/>
                <w:iCs/>
                <w:sz w:val="18"/>
                <w:lang w:eastAsia="ja-JP"/>
              </w:rPr>
              <w:t>.</w:t>
            </w:r>
          </w:p>
        </w:tc>
      </w:tr>
    </w:tbl>
    <w:p w14:paraId="7815B627" w14:textId="77777777" w:rsidR="00FA2BF4" w:rsidRPr="00FA2BF4" w:rsidRDefault="00FA2BF4" w:rsidP="00FA2BF4">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FA2BF4" w:rsidRPr="00FA2BF4" w14:paraId="538E3856" w14:textId="77777777" w:rsidTr="00234E55">
        <w:tc>
          <w:tcPr>
            <w:tcW w:w="2830" w:type="dxa"/>
            <w:tcBorders>
              <w:top w:val="single" w:sz="4" w:space="0" w:color="auto"/>
              <w:left w:val="single" w:sz="4" w:space="0" w:color="auto"/>
              <w:bottom w:val="single" w:sz="4" w:space="0" w:color="auto"/>
              <w:right w:val="single" w:sz="4" w:space="0" w:color="auto"/>
            </w:tcBorders>
            <w:hideMark/>
          </w:tcPr>
          <w:p w14:paraId="73F9E07D" w14:textId="77777777" w:rsidR="00FA2BF4" w:rsidRPr="00FA2BF4" w:rsidRDefault="00FA2BF4" w:rsidP="00FA2BF4">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A2BF4">
              <w:rPr>
                <w:rFonts w:ascii="Arial" w:eastAsia="Times New Roman" w:hAnsi="Arial"/>
                <w:b/>
                <w:sz w:val="18"/>
                <w:lang w:eastAsia="sv-SE"/>
              </w:rPr>
              <w:lastRenderedPageBreak/>
              <w:t>Conditional Presence</w:t>
            </w:r>
          </w:p>
        </w:tc>
        <w:tc>
          <w:tcPr>
            <w:tcW w:w="11343" w:type="dxa"/>
            <w:tcBorders>
              <w:top w:val="single" w:sz="4" w:space="0" w:color="auto"/>
              <w:left w:val="single" w:sz="4" w:space="0" w:color="auto"/>
              <w:bottom w:val="single" w:sz="4" w:space="0" w:color="auto"/>
              <w:right w:val="single" w:sz="4" w:space="0" w:color="auto"/>
            </w:tcBorders>
            <w:hideMark/>
          </w:tcPr>
          <w:p w14:paraId="54261205" w14:textId="77777777" w:rsidR="00FA2BF4" w:rsidRPr="00FA2BF4" w:rsidRDefault="00FA2BF4" w:rsidP="00FA2BF4">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A2BF4">
              <w:rPr>
                <w:rFonts w:ascii="Arial" w:eastAsia="Times New Roman" w:hAnsi="Arial"/>
                <w:b/>
                <w:sz w:val="18"/>
                <w:lang w:eastAsia="sv-SE"/>
              </w:rPr>
              <w:t>Explanation</w:t>
            </w:r>
          </w:p>
        </w:tc>
      </w:tr>
      <w:tr w:rsidR="00FA2BF4" w:rsidRPr="00FA2BF4" w14:paraId="558DA5D8" w14:textId="77777777" w:rsidTr="00234E55">
        <w:tc>
          <w:tcPr>
            <w:tcW w:w="2830" w:type="dxa"/>
            <w:tcBorders>
              <w:top w:val="single" w:sz="4" w:space="0" w:color="auto"/>
              <w:left w:val="single" w:sz="4" w:space="0" w:color="auto"/>
              <w:bottom w:val="single" w:sz="4" w:space="0" w:color="auto"/>
              <w:right w:val="single" w:sz="4" w:space="0" w:color="auto"/>
            </w:tcBorders>
            <w:hideMark/>
          </w:tcPr>
          <w:p w14:paraId="12141203"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i/>
                <w:sz w:val="18"/>
                <w:lang w:eastAsia="sv-SE"/>
              </w:rPr>
            </w:pPr>
            <w:r w:rsidRPr="00FA2BF4">
              <w:rPr>
                <w:rFonts w:ascii="Arial" w:eastAsia="Yu Mincho" w:hAnsi="Arial"/>
                <w:i/>
                <w:sz w:val="18"/>
                <w:lang w:eastAsia="sv-SE"/>
              </w:rPr>
              <w:t>SN-AddMod</w:t>
            </w:r>
          </w:p>
        </w:tc>
        <w:tc>
          <w:tcPr>
            <w:tcW w:w="11343" w:type="dxa"/>
            <w:tcBorders>
              <w:top w:val="single" w:sz="4" w:space="0" w:color="auto"/>
              <w:left w:val="single" w:sz="4" w:space="0" w:color="auto"/>
              <w:bottom w:val="single" w:sz="4" w:space="0" w:color="auto"/>
              <w:right w:val="single" w:sz="4" w:space="0" w:color="auto"/>
            </w:tcBorders>
            <w:hideMark/>
          </w:tcPr>
          <w:p w14:paraId="2703BD9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The field is mandatory present upon SN addition and SN change. It is optionally present upon SN modification and inter-MN handover without SN change. Otherwise, the field is absent.</w:t>
            </w:r>
          </w:p>
        </w:tc>
      </w:tr>
    </w:tbl>
    <w:p w14:paraId="362034B3" w14:textId="77777777" w:rsidR="00FA2BF4" w:rsidRPr="00FA2BF4" w:rsidRDefault="00FA2BF4" w:rsidP="00FA2BF4">
      <w:pPr>
        <w:overflowPunct w:val="0"/>
        <w:autoSpaceDE w:val="0"/>
        <w:autoSpaceDN w:val="0"/>
        <w:adjustRightInd w:val="0"/>
        <w:spacing w:line="240" w:lineRule="auto"/>
        <w:jc w:val="left"/>
        <w:textAlignment w:val="baseline"/>
        <w:rPr>
          <w:rFonts w:eastAsia="Times New Roman"/>
          <w:lang w:eastAsia="ja-JP"/>
        </w:rPr>
      </w:pPr>
    </w:p>
    <w:p w14:paraId="0C9279B8" w14:textId="77777777" w:rsidR="00FA2BF4" w:rsidRPr="00FA2BF4" w:rsidRDefault="00FA2BF4" w:rsidP="00FA2BF4">
      <w:pPr>
        <w:keepLines/>
        <w:overflowPunct w:val="0"/>
        <w:autoSpaceDE w:val="0"/>
        <w:autoSpaceDN w:val="0"/>
        <w:adjustRightInd w:val="0"/>
        <w:spacing w:line="240" w:lineRule="auto"/>
        <w:ind w:left="1135" w:hanging="851"/>
        <w:jc w:val="left"/>
        <w:textAlignment w:val="baseline"/>
        <w:rPr>
          <w:rFonts w:eastAsia="Yu Mincho"/>
          <w:lang w:eastAsia="ja-JP"/>
        </w:rPr>
      </w:pPr>
      <w:r w:rsidRPr="00FA2BF4">
        <w:rPr>
          <w:rFonts w:eastAsia="Yu Mincho"/>
          <w:lang w:eastAsia="ja-JP"/>
        </w:rPr>
        <w:t>NOTE 3:</w:t>
      </w:r>
      <w:r w:rsidRPr="00FA2BF4">
        <w:rPr>
          <w:rFonts w:eastAsia="Yu Mincho"/>
          <w:lang w:eastAsia="ja-JP"/>
        </w:rPr>
        <w:tab/>
        <w:t xml:space="preserve">The following table indicates per MN RAT and SN RAT whether RAT capabilities are included or not in </w:t>
      </w:r>
      <w:r w:rsidRPr="00FA2BF4">
        <w:rPr>
          <w:rFonts w:eastAsia="Yu Mincho"/>
          <w:i/>
          <w:lang w:eastAsia="ja-JP"/>
        </w:rPr>
        <w:t>ue-CapabilityInfo</w:t>
      </w:r>
      <w:r w:rsidRPr="00FA2BF4">
        <w:rPr>
          <w:rFonts w:eastAsia="Yu Mincho"/>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5"/>
        <w:gridCol w:w="2368"/>
        <w:gridCol w:w="2669"/>
        <w:gridCol w:w="2669"/>
        <w:gridCol w:w="2669"/>
      </w:tblGrid>
      <w:tr w:rsidR="00FA2BF4" w:rsidRPr="00FA2BF4" w14:paraId="17219E33" w14:textId="77777777" w:rsidTr="00234E55">
        <w:tc>
          <w:tcPr>
            <w:tcW w:w="2889" w:type="dxa"/>
            <w:tcBorders>
              <w:top w:val="single" w:sz="4" w:space="0" w:color="auto"/>
              <w:left w:val="single" w:sz="4" w:space="0" w:color="auto"/>
              <w:bottom w:val="single" w:sz="4" w:space="0" w:color="auto"/>
              <w:right w:val="single" w:sz="4" w:space="0" w:color="auto"/>
            </w:tcBorders>
            <w:hideMark/>
          </w:tcPr>
          <w:p w14:paraId="6A542E48" w14:textId="77777777" w:rsidR="00FA2BF4" w:rsidRPr="00FA2BF4" w:rsidRDefault="00FA2BF4" w:rsidP="00FA2BF4">
            <w:pPr>
              <w:keepNext/>
              <w:keepLines/>
              <w:overflowPunct w:val="0"/>
              <w:autoSpaceDE w:val="0"/>
              <w:autoSpaceDN w:val="0"/>
              <w:adjustRightInd w:val="0"/>
              <w:spacing w:after="0" w:line="240" w:lineRule="auto"/>
              <w:jc w:val="center"/>
              <w:textAlignment w:val="baseline"/>
              <w:rPr>
                <w:rFonts w:ascii="Arial" w:eastAsia="Yu Mincho" w:hAnsi="Arial"/>
                <w:b/>
                <w:sz w:val="18"/>
                <w:lang w:eastAsia="sv-SE"/>
              </w:rPr>
            </w:pPr>
            <w:r w:rsidRPr="00FA2BF4">
              <w:rPr>
                <w:rFonts w:ascii="Arial" w:eastAsia="Yu Mincho" w:hAnsi="Arial"/>
                <w:b/>
                <w:sz w:val="18"/>
                <w:lang w:eastAsia="sv-SE"/>
              </w:rPr>
              <w:t>MN RAT</w:t>
            </w:r>
          </w:p>
        </w:tc>
        <w:tc>
          <w:tcPr>
            <w:tcW w:w="2646" w:type="dxa"/>
            <w:tcBorders>
              <w:top w:val="single" w:sz="4" w:space="0" w:color="auto"/>
              <w:left w:val="single" w:sz="4" w:space="0" w:color="auto"/>
              <w:bottom w:val="single" w:sz="4" w:space="0" w:color="auto"/>
              <w:right w:val="single" w:sz="4" w:space="0" w:color="auto"/>
            </w:tcBorders>
          </w:tcPr>
          <w:p w14:paraId="3A8060F7" w14:textId="77777777" w:rsidR="00FA2BF4" w:rsidRPr="00FA2BF4" w:rsidRDefault="00FA2BF4" w:rsidP="00FA2BF4">
            <w:pPr>
              <w:keepNext/>
              <w:keepLines/>
              <w:overflowPunct w:val="0"/>
              <w:autoSpaceDE w:val="0"/>
              <w:autoSpaceDN w:val="0"/>
              <w:adjustRightInd w:val="0"/>
              <w:spacing w:after="0" w:line="240" w:lineRule="auto"/>
              <w:jc w:val="center"/>
              <w:textAlignment w:val="baseline"/>
              <w:rPr>
                <w:rFonts w:ascii="Arial" w:eastAsia="Yu Mincho" w:hAnsi="Arial"/>
                <w:b/>
                <w:sz w:val="18"/>
                <w:lang w:eastAsia="sv-SE"/>
              </w:rPr>
            </w:pPr>
            <w:r w:rsidRPr="00FA2BF4">
              <w:rPr>
                <w:rFonts w:ascii="Arial" w:eastAsia="Yu Mincho" w:hAnsi="Arial"/>
                <w:b/>
                <w:sz w:val="18"/>
                <w:lang w:eastAsia="sv-SE"/>
              </w:rPr>
              <w:t>SN RAT</w:t>
            </w:r>
          </w:p>
        </w:tc>
        <w:tc>
          <w:tcPr>
            <w:tcW w:w="2915" w:type="dxa"/>
            <w:tcBorders>
              <w:top w:val="single" w:sz="4" w:space="0" w:color="auto"/>
              <w:left w:val="single" w:sz="4" w:space="0" w:color="auto"/>
              <w:bottom w:val="single" w:sz="4" w:space="0" w:color="auto"/>
              <w:right w:val="single" w:sz="4" w:space="0" w:color="auto"/>
            </w:tcBorders>
            <w:hideMark/>
          </w:tcPr>
          <w:p w14:paraId="6A14B147" w14:textId="77777777" w:rsidR="00FA2BF4" w:rsidRPr="00FA2BF4" w:rsidRDefault="00FA2BF4" w:rsidP="00FA2BF4">
            <w:pPr>
              <w:keepNext/>
              <w:keepLines/>
              <w:overflowPunct w:val="0"/>
              <w:autoSpaceDE w:val="0"/>
              <w:autoSpaceDN w:val="0"/>
              <w:adjustRightInd w:val="0"/>
              <w:spacing w:after="0" w:line="240" w:lineRule="auto"/>
              <w:jc w:val="center"/>
              <w:textAlignment w:val="baseline"/>
              <w:rPr>
                <w:rFonts w:ascii="Arial" w:eastAsia="Yu Mincho" w:hAnsi="Arial"/>
                <w:b/>
                <w:sz w:val="18"/>
                <w:lang w:eastAsia="sv-SE"/>
              </w:rPr>
            </w:pPr>
            <w:r w:rsidRPr="00FA2BF4">
              <w:rPr>
                <w:rFonts w:ascii="Arial" w:eastAsia="Yu Mincho" w:hAnsi="Arial"/>
                <w:b/>
                <w:sz w:val="18"/>
                <w:lang w:eastAsia="sv-SE"/>
              </w:rPr>
              <w:t>NR capabilities</w:t>
            </w:r>
          </w:p>
        </w:tc>
        <w:tc>
          <w:tcPr>
            <w:tcW w:w="2915" w:type="dxa"/>
            <w:tcBorders>
              <w:top w:val="single" w:sz="4" w:space="0" w:color="auto"/>
              <w:left w:val="single" w:sz="4" w:space="0" w:color="auto"/>
              <w:bottom w:val="single" w:sz="4" w:space="0" w:color="auto"/>
              <w:right w:val="single" w:sz="4" w:space="0" w:color="auto"/>
            </w:tcBorders>
            <w:hideMark/>
          </w:tcPr>
          <w:p w14:paraId="36E1F0EC" w14:textId="77777777" w:rsidR="00FA2BF4" w:rsidRPr="00FA2BF4" w:rsidRDefault="00FA2BF4" w:rsidP="00FA2BF4">
            <w:pPr>
              <w:keepNext/>
              <w:keepLines/>
              <w:overflowPunct w:val="0"/>
              <w:autoSpaceDE w:val="0"/>
              <w:autoSpaceDN w:val="0"/>
              <w:adjustRightInd w:val="0"/>
              <w:spacing w:after="0" w:line="240" w:lineRule="auto"/>
              <w:jc w:val="center"/>
              <w:textAlignment w:val="baseline"/>
              <w:rPr>
                <w:rFonts w:ascii="Arial" w:eastAsia="Yu Mincho" w:hAnsi="Arial"/>
                <w:b/>
                <w:sz w:val="18"/>
                <w:lang w:eastAsia="sv-SE"/>
              </w:rPr>
            </w:pPr>
            <w:r w:rsidRPr="00FA2BF4">
              <w:rPr>
                <w:rFonts w:ascii="Arial" w:eastAsia="Yu Mincho" w:hAnsi="Arial"/>
                <w:b/>
                <w:sz w:val="18"/>
                <w:lang w:eastAsia="sv-SE"/>
              </w:rPr>
              <w:t>E-UTRA capabilities</w:t>
            </w:r>
          </w:p>
        </w:tc>
        <w:tc>
          <w:tcPr>
            <w:tcW w:w="2916" w:type="dxa"/>
            <w:tcBorders>
              <w:top w:val="single" w:sz="4" w:space="0" w:color="auto"/>
              <w:left w:val="single" w:sz="4" w:space="0" w:color="auto"/>
              <w:bottom w:val="single" w:sz="4" w:space="0" w:color="auto"/>
              <w:right w:val="single" w:sz="4" w:space="0" w:color="auto"/>
            </w:tcBorders>
            <w:hideMark/>
          </w:tcPr>
          <w:p w14:paraId="14E45871" w14:textId="77777777" w:rsidR="00FA2BF4" w:rsidRPr="00FA2BF4" w:rsidRDefault="00FA2BF4" w:rsidP="00FA2BF4">
            <w:pPr>
              <w:keepNext/>
              <w:keepLines/>
              <w:overflowPunct w:val="0"/>
              <w:autoSpaceDE w:val="0"/>
              <w:autoSpaceDN w:val="0"/>
              <w:adjustRightInd w:val="0"/>
              <w:spacing w:after="0" w:line="240" w:lineRule="auto"/>
              <w:jc w:val="center"/>
              <w:textAlignment w:val="baseline"/>
              <w:rPr>
                <w:rFonts w:ascii="Arial" w:eastAsia="Yu Mincho" w:hAnsi="Arial"/>
                <w:b/>
                <w:sz w:val="18"/>
                <w:lang w:eastAsia="sv-SE"/>
              </w:rPr>
            </w:pPr>
            <w:r w:rsidRPr="00FA2BF4">
              <w:rPr>
                <w:rFonts w:ascii="Arial" w:eastAsia="Yu Mincho" w:hAnsi="Arial"/>
                <w:b/>
                <w:sz w:val="18"/>
                <w:lang w:eastAsia="sv-SE"/>
              </w:rPr>
              <w:t>MR-DC capabilities</w:t>
            </w:r>
          </w:p>
        </w:tc>
      </w:tr>
      <w:tr w:rsidR="00FA2BF4" w:rsidRPr="00FA2BF4" w14:paraId="2D5D3768" w14:textId="77777777" w:rsidTr="00234E55">
        <w:tc>
          <w:tcPr>
            <w:tcW w:w="2889" w:type="dxa"/>
            <w:tcBorders>
              <w:top w:val="single" w:sz="4" w:space="0" w:color="auto"/>
              <w:left w:val="single" w:sz="4" w:space="0" w:color="auto"/>
              <w:bottom w:val="single" w:sz="4" w:space="0" w:color="auto"/>
              <w:right w:val="single" w:sz="4" w:space="0" w:color="auto"/>
            </w:tcBorders>
            <w:hideMark/>
          </w:tcPr>
          <w:p w14:paraId="7FBED860"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Yu Mincho" w:hAnsi="Arial"/>
                <w:sz w:val="18"/>
                <w:lang w:eastAsia="sv-SE"/>
              </w:rPr>
            </w:pPr>
            <w:r w:rsidRPr="00FA2BF4">
              <w:rPr>
                <w:rFonts w:ascii="Arial" w:eastAsia="Yu Mincho" w:hAnsi="Arial"/>
                <w:sz w:val="18"/>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577FD083"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Yu Mincho" w:hAnsi="Arial"/>
                <w:sz w:val="18"/>
                <w:lang w:eastAsia="sv-SE"/>
              </w:rPr>
            </w:pPr>
            <w:r w:rsidRPr="00FA2BF4">
              <w:rPr>
                <w:rFonts w:ascii="Arial" w:eastAsia="Yu Mincho" w:hAnsi="Arial"/>
                <w:sz w:val="18"/>
                <w:lang w:eastAsia="sv-SE"/>
              </w:rPr>
              <w:t>NR</w:t>
            </w:r>
          </w:p>
        </w:tc>
        <w:tc>
          <w:tcPr>
            <w:tcW w:w="2915" w:type="dxa"/>
            <w:tcBorders>
              <w:top w:val="single" w:sz="4" w:space="0" w:color="auto"/>
              <w:left w:val="single" w:sz="4" w:space="0" w:color="auto"/>
              <w:bottom w:val="single" w:sz="4" w:space="0" w:color="auto"/>
              <w:right w:val="single" w:sz="4" w:space="0" w:color="auto"/>
            </w:tcBorders>
            <w:hideMark/>
          </w:tcPr>
          <w:p w14:paraId="5D6F1252"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Yu Mincho" w:hAnsi="Arial"/>
                <w:sz w:val="18"/>
                <w:lang w:eastAsia="sv-SE"/>
              </w:rPr>
            </w:pPr>
            <w:r w:rsidRPr="00FA2BF4">
              <w:rPr>
                <w:rFonts w:ascii="Arial" w:eastAsia="Yu Mincho" w:hAnsi="Arial"/>
                <w:sz w:val="18"/>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hideMark/>
          </w:tcPr>
          <w:p w14:paraId="091EC0BD"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Yu Mincho" w:hAnsi="Arial"/>
                <w:sz w:val="18"/>
                <w:lang w:eastAsia="sv-SE"/>
              </w:rPr>
            </w:pPr>
            <w:r w:rsidRPr="00FA2BF4">
              <w:rPr>
                <w:rFonts w:ascii="Arial" w:eastAsia="Yu Mincho" w:hAnsi="Arial"/>
                <w:sz w:val="18"/>
                <w:lang w:eastAsia="sv-SE"/>
              </w:rPr>
              <w:t>Not included</w:t>
            </w:r>
          </w:p>
        </w:tc>
        <w:tc>
          <w:tcPr>
            <w:tcW w:w="2916" w:type="dxa"/>
            <w:tcBorders>
              <w:top w:val="single" w:sz="4" w:space="0" w:color="auto"/>
              <w:left w:val="single" w:sz="4" w:space="0" w:color="auto"/>
              <w:bottom w:val="single" w:sz="4" w:space="0" w:color="auto"/>
              <w:right w:val="single" w:sz="4" w:space="0" w:color="auto"/>
            </w:tcBorders>
            <w:hideMark/>
          </w:tcPr>
          <w:p w14:paraId="7BD4CA2E"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Yu Mincho" w:hAnsi="Arial"/>
                <w:sz w:val="18"/>
                <w:lang w:eastAsia="sv-SE"/>
              </w:rPr>
            </w:pPr>
            <w:r w:rsidRPr="00FA2BF4">
              <w:rPr>
                <w:rFonts w:ascii="Arial" w:eastAsia="Yu Mincho" w:hAnsi="Arial"/>
                <w:sz w:val="18"/>
                <w:lang w:eastAsia="sv-SE"/>
              </w:rPr>
              <w:t>Need not be included if the UE Radio Capability ID as specified in 23.502 [43] is used. Included otherwise</w:t>
            </w:r>
          </w:p>
        </w:tc>
      </w:tr>
      <w:tr w:rsidR="00FA2BF4" w:rsidRPr="00FA2BF4" w14:paraId="33F05588" w14:textId="77777777" w:rsidTr="00234E55">
        <w:tc>
          <w:tcPr>
            <w:tcW w:w="2889" w:type="dxa"/>
            <w:tcBorders>
              <w:top w:val="single" w:sz="4" w:space="0" w:color="auto"/>
              <w:left w:val="single" w:sz="4" w:space="0" w:color="auto"/>
              <w:bottom w:val="single" w:sz="4" w:space="0" w:color="auto"/>
              <w:right w:val="single" w:sz="4" w:space="0" w:color="auto"/>
            </w:tcBorders>
          </w:tcPr>
          <w:p w14:paraId="6C234B73"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Yu Mincho" w:hAnsi="Arial"/>
                <w:sz w:val="18"/>
                <w:lang w:eastAsia="sv-SE"/>
              </w:rPr>
            </w:pPr>
            <w:r w:rsidRPr="00FA2BF4">
              <w:rPr>
                <w:rFonts w:ascii="Arial" w:eastAsia="Times New Roman" w:hAnsi="Arial"/>
                <w:sz w:val="18"/>
                <w:lang w:eastAsia="ja-JP"/>
              </w:rPr>
              <w:t>NR</w:t>
            </w:r>
          </w:p>
        </w:tc>
        <w:tc>
          <w:tcPr>
            <w:tcW w:w="2646" w:type="dxa"/>
            <w:tcBorders>
              <w:top w:val="single" w:sz="4" w:space="0" w:color="auto"/>
              <w:left w:val="single" w:sz="4" w:space="0" w:color="auto"/>
              <w:bottom w:val="single" w:sz="4" w:space="0" w:color="auto"/>
              <w:right w:val="single" w:sz="4" w:space="0" w:color="auto"/>
            </w:tcBorders>
          </w:tcPr>
          <w:p w14:paraId="21125D3C"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Yu Mincho" w:hAnsi="Arial"/>
                <w:sz w:val="18"/>
                <w:lang w:eastAsia="sv-SE"/>
              </w:rPr>
            </w:pPr>
            <w:r w:rsidRPr="00FA2BF4">
              <w:rPr>
                <w:rFonts w:ascii="Arial" w:eastAsia="Times New Roman" w:hAnsi="Arial"/>
                <w:sz w:val="18"/>
                <w:lang w:eastAsia="ja-JP"/>
              </w:rPr>
              <w:t>E-UTRA</w:t>
            </w:r>
          </w:p>
        </w:tc>
        <w:tc>
          <w:tcPr>
            <w:tcW w:w="2915" w:type="dxa"/>
            <w:tcBorders>
              <w:top w:val="single" w:sz="4" w:space="0" w:color="auto"/>
              <w:left w:val="single" w:sz="4" w:space="0" w:color="auto"/>
              <w:bottom w:val="single" w:sz="4" w:space="0" w:color="auto"/>
              <w:right w:val="single" w:sz="4" w:space="0" w:color="auto"/>
            </w:tcBorders>
          </w:tcPr>
          <w:p w14:paraId="588F945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Yu Mincho" w:hAnsi="Arial"/>
                <w:sz w:val="18"/>
                <w:lang w:eastAsia="sv-SE"/>
              </w:rPr>
            </w:pPr>
            <w:r w:rsidRPr="00FA2BF4">
              <w:rPr>
                <w:rFonts w:ascii="Arial" w:eastAsia="Times New Roman" w:hAnsi="Arial"/>
                <w:sz w:val="18"/>
                <w:lang w:eastAsia="ja-JP"/>
              </w:rPr>
              <w:t>Not included</w:t>
            </w:r>
          </w:p>
        </w:tc>
        <w:tc>
          <w:tcPr>
            <w:tcW w:w="2915" w:type="dxa"/>
            <w:tcBorders>
              <w:top w:val="single" w:sz="4" w:space="0" w:color="auto"/>
              <w:left w:val="single" w:sz="4" w:space="0" w:color="auto"/>
              <w:bottom w:val="single" w:sz="4" w:space="0" w:color="auto"/>
              <w:right w:val="single" w:sz="4" w:space="0" w:color="auto"/>
            </w:tcBorders>
          </w:tcPr>
          <w:p w14:paraId="173AF41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Yu Mincho" w:hAnsi="Arial"/>
                <w:sz w:val="18"/>
                <w:lang w:eastAsia="sv-SE"/>
              </w:rPr>
            </w:pPr>
            <w:r w:rsidRPr="00FA2BF4">
              <w:rPr>
                <w:rFonts w:ascii="Arial" w:eastAsia="Yu Mincho" w:hAnsi="Arial"/>
                <w:sz w:val="18"/>
                <w:lang w:eastAsia="ja-JP"/>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4BB32DC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Yu Mincho" w:hAnsi="Arial"/>
                <w:sz w:val="18"/>
                <w:lang w:eastAsia="sv-SE"/>
              </w:rPr>
            </w:pPr>
            <w:r w:rsidRPr="00FA2BF4">
              <w:rPr>
                <w:rFonts w:ascii="Arial" w:eastAsia="Yu Mincho" w:hAnsi="Arial"/>
                <w:sz w:val="18"/>
                <w:lang w:eastAsia="ja-JP"/>
              </w:rPr>
              <w:t>Need not be included if the UE Radio Capability ID as specified in 23.502 [43] is used. Included otherwise</w:t>
            </w:r>
          </w:p>
        </w:tc>
      </w:tr>
      <w:tr w:rsidR="00FA2BF4" w:rsidRPr="00FA2BF4" w14:paraId="67128E4C" w14:textId="77777777" w:rsidTr="00234E55">
        <w:tc>
          <w:tcPr>
            <w:tcW w:w="2889" w:type="dxa"/>
            <w:tcBorders>
              <w:top w:val="single" w:sz="4" w:space="0" w:color="auto"/>
              <w:left w:val="single" w:sz="4" w:space="0" w:color="auto"/>
              <w:bottom w:val="single" w:sz="4" w:space="0" w:color="auto"/>
              <w:right w:val="single" w:sz="4" w:space="0" w:color="auto"/>
            </w:tcBorders>
          </w:tcPr>
          <w:p w14:paraId="260E1042"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Yu Mincho" w:hAnsi="Arial"/>
                <w:sz w:val="18"/>
                <w:lang w:eastAsia="sv-SE"/>
              </w:rPr>
            </w:pPr>
            <w:r w:rsidRPr="00FA2BF4">
              <w:rPr>
                <w:rFonts w:ascii="Arial" w:eastAsia="Times New Roman" w:hAnsi="Arial"/>
                <w:sz w:val="18"/>
                <w:lang w:eastAsia="ja-JP"/>
              </w:rPr>
              <w:t>NR</w:t>
            </w:r>
          </w:p>
        </w:tc>
        <w:tc>
          <w:tcPr>
            <w:tcW w:w="2646" w:type="dxa"/>
            <w:tcBorders>
              <w:top w:val="single" w:sz="4" w:space="0" w:color="auto"/>
              <w:left w:val="single" w:sz="4" w:space="0" w:color="auto"/>
              <w:bottom w:val="single" w:sz="4" w:space="0" w:color="auto"/>
              <w:right w:val="single" w:sz="4" w:space="0" w:color="auto"/>
            </w:tcBorders>
          </w:tcPr>
          <w:p w14:paraId="0492834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Yu Mincho" w:hAnsi="Arial"/>
                <w:sz w:val="18"/>
                <w:lang w:eastAsia="sv-SE"/>
              </w:rPr>
            </w:pPr>
            <w:r w:rsidRPr="00FA2BF4">
              <w:rPr>
                <w:rFonts w:ascii="Arial" w:eastAsia="Times New Roman" w:hAnsi="Arial"/>
                <w:sz w:val="18"/>
                <w:lang w:eastAsia="ja-JP"/>
              </w:rPr>
              <w:t>NR</w:t>
            </w:r>
          </w:p>
        </w:tc>
        <w:tc>
          <w:tcPr>
            <w:tcW w:w="2915" w:type="dxa"/>
            <w:tcBorders>
              <w:top w:val="single" w:sz="4" w:space="0" w:color="auto"/>
              <w:left w:val="single" w:sz="4" w:space="0" w:color="auto"/>
              <w:bottom w:val="single" w:sz="4" w:space="0" w:color="auto"/>
              <w:right w:val="single" w:sz="4" w:space="0" w:color="auto"/>
            </w:tcBorders>
          </w:tcPr>
          <w:p w14:paraId="03C20ED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Yu Mincho" w:hAnsi="Arial"/>
                <w:sz w:val="18"/>
                <w:lang w:eastAsia="sv-SE"/>
              </w:rPr>
            </w:pPr>
            <w:r w:rsidRPr="00FA2BF4">
              <w:rPr>
                <w:rFonts w:ascii="Arial" w:eastAsia="Yu Mincho" w:hAnsi="Arial"/>
                <w:sz w:val="18"/>
                <w:lang w:eastAsia="ja-JP"/>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46BFE063"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Yu Mincho" w:hAnsi="Arial"/>
                <w:sz w:val="18"/>
                <w:lang w:eastAsia="sv-SE"/>
              </w:rPr>
            </w:pPr>
            <w:r w:rsidRPr="00FA2BF4">
              <w:rPr>
                <w:rFonts w:ascii="Arial" w:eastAsia="Times New Roman" w:hAnsi="Arial"/>
                <w:sz w:val="18"/>
                <w:lang w:eastAsia="ja-JP"/>
              </w:rPr>
              <w:t>Not included</w:t>
            </w:r>
          </w:p>
        </w:tc>
        <w:tc>
          <w:tcPr>
            <w:tcW w:w="2916" w:type="dxa"/>
            <w:tcBorders>
              <w:top w:val="single" w:sz="4" w:space="0" w:color="auto"/>
              <w:left w:val="single" w:sz="4" w:space="0" w:color="auto"/>
              <w:bottom w:val="single" w:sz="4" w:space="0" w:color="auto"/>
              <w:right w:val="single" w:sz="4" w:space="0" w:color="auto"/>
            </w:tcBorders>
          </w:tcPr>
          <w:p w14:paraId="4A101C1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Yu Mincho" w:hAnsi="Arial"/>
                <w:sz w:val="18"/>
                <w:lang w:eastAsia="sv-SE"/>
              </w:rPr>
            </w:pPr>
            <w:r w:rsidRPr="00FA2BF4">
              <w:rPr>
                <w:rFonts w:ascii="Arial" w:eastAsia="Times New Roman" w:hAnsi="Arial"/>
                <w:sz w:val="18"/>
                <w:lang w:eastAsia="ja-JP"/>
              </w:rPr>
              <w:t>Not included</w:t>
            </w:r>
          </w:p>
        </w:tc>
      </w:tr>
    </w:tbl>
    <w:p w14:paraId="4DE9E1AF" w14:textId="77777777" w:rsidR="00FA2BF4" w:rsidRPr="00FA2BF4" w:rsidRDefault="00FA2BF4" w:rsidP="00FA2BF4">
      <w:pPr>
        <w:overflowPunct w:val="0"/>
        <w:autoSpaceDE w:val="0"/>
        <w:autoSpaceDN w:val="0"/>
        <w:adjustRightInd w:val="0"/>
        <w:spacing w:line="240" w:lineRule="auto"/>
        <w:jc w:val="left"/>
        <w:textAlignment w:val="baseline"/>
        <w:rPr>
          <w:rFonts w:eastAsia="Times New Roman"/>
          <w:lang w:eastAsia="ja-JP"/>
        </w:rPr>
      </w:pPr>
    </w:p>
    <w:p w14:paraId="42F7FABA" w14:textId="77777777" w:rsidR="00A553E1" w:rsidRDefault="00A553E1" w:rsidP="00A553E1">
      <w:pPr>
        <w:rPr>
          <w:rFonts w:eastAsia="宋体"/>
          <w:lang w:eastAsia="zh-CN"/>
        </w:rPr>
      </w:pPr>
    </w:p>
    <w:p w14:paraId="3E5A9A65" w14:textId="77777777" w:rsidR="00A553E1" w:rsidRDefault="00A553E1" w:rsidP="00A553E1">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3AED0AD9" w14:textId="2EE6F52A" w:rsidR="00D2623B" w:rsidRDefault="00D2623B"/>
    <w:p w14:paraId="6D582858" w14:textId="6A109ADF" w:rsidR="00207802" w:rsidRDefault="00207802"/>
    <w:p w14:paraId="1A12543A" w14:textId="77777777" w:rsidR="00207802" w:rsidRDefault="00207802"/>
    <w:sectPr w:rsidR="00207802" w:rsidSect="006C39CA">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7B317" w14:textId="77777777" w:rsidR="005C3028" w:rsidRDefault="005C3028" w:rsidP="001A5BDE">
      <w:pPr>
        <w:spacing w:after="0" w:line="240" w:lineRule="auto"/>
      </w:pPr>
      <w:r>
        <w:separator/>
      </w:r>
    </w:p>
  </w:endnote>
  <w:endnote w:type="continuationSeparator" w:id="0">
    <w:p w14:paraId="211E76BA" w14:textId="77777777" w:rsidR="005C3028" w:rsidRDefault="005C3028" w:rsidP="001A5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23FB7" w14:textId="77777777" w:rsidR="005C3028" w:rsidRDefault="005C3028" w:rsidP="001A5BDE">
      <w:pPr>
        <w:spacing w:after="0" w:line="240" w:lineRule="auto"/>
      </w:pPr>
      <w:r>
        <w:separator/>
      </w:r>
    </w:p>
  </w:footnote>
  <w:footnote w:type="continuationSeparator" w:id="0">
    <w:p w14:paraId="6259706C" w14:textId="77777777" w:rsidR="005C3028" w:rsidRDefault="005C3028" w:rsidP="001A5B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36AB7AD1"/>
    <w:multiLevelType w:val="hybridMultilevel"/>
    <w:tmpl w:val="CA90972E"/>
    <w:lvl w:ilvl="0" w:tplc="29CA7CAC">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BB10C1"/>
    <w:multiLevelType w:val="hybridMultilevel"/>
    <w:tmpl w:val="E3E2FBE4"/>
    <w:lvl w:ilvl="0" w:tplc="29CA7CAC">
      <w:start w:val="1"/>
      <w:numFmt w:val="bullet"/>
      <w:lvlRestart w:val="0"/>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F11026"/>
    <w:multiLevelType w:val="hybridMultilevel"/>
    <w:tmpl w:val="63B0CF18"/>
    <w:lvl w:ilvl="0" w:tplc="A2EA8F78">
      <w:start w:val="1"/>
      <w:numFmt w:val="bullet"/>
      <w:lvlRestart w:val="0"/>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0"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9"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17"/>
  </w:num>
  <w:num w:numId="2">
    <w:abstractNumId w:val="16"/>
  </w:num>
  <w:num w:numId="3">
    <w:abstractNumId w:val="18"/>
  </w:num>
  <w:num w:numId="4">
    <w:abstractNumId w:val="0"/>
  </w:num>
  <w:num w:numId="5">
    <w:abstractNumId w:val="19"/>
  </w:num>
  <w:num w:numId="6">
    <w:abstractNumId w:val="23"/>
  </w:num>
  <w:num w:numId="7">
    <w:abstractNumId w:val="22"/>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6"/>
  </w:num>
  <w:num w:numId="12">
    <w:abstractNumId w:val="5"/>
  </w:num>
  <w:num w:numId="13">
    <w:abstractNumId w:val="4"/>
  </w:num>
  <w:num w:numId="14">
    <w:abstractNumId w:val="3"/>
  </w:num>
  <w:num w:numId="15">
    <w:abstractNumId w:val="2"/>
  </w:num>
  <w:num w:numId="16">
    <w:abstractNumId w:val="1"/>
  </w:num>
  <w:num w:numId="17">
    <w:abstractNumId w:val="24"/>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25"/>
  </w:num>
  <w:num w:numId="21">
    <w:abstractNumId w:val="11"/>
  </w:num>
  <w:num w:numId="22">
    <w:abstractNumId w:val="29"/>
  </w:num>
  <w:num w:numId="23">
    <w:abstractNumId w:val="13"/>
  </w:num>
  <w:num w:numId="24">
    <w:abstractNumId w:val="8"/>
  </w:num>
  <w:num w:numId="25">
    <w:abstractNumId w:val="26"/>
  </w:num>
  <w:num w:numId="26">
    <w:abstractNumId w:val="14"/>
  </w:num>
  <w:num w:numId="27">
    <w:abstractNumId w:val="20"/>
  </w:num>
  <w:num w:numId="28">
    <w:abstractNumId w:val="12"/>
  </w:num>
  <w:num w:numId="29">
    <w:abstractNumId w:val="10"/>
  </w:num>
  <w:num w:numId="30">
    <w:abstractNumId w:val="21"/>
  </w:num>
  <w:num w:numId="31">
    <w:abstractNumId w:val="28"/>
  </w:num>
  <w:num w:numId="32">
    <w:abstractNumId w:val="15"/>
  </w:num>
  <w:num w:numId="33">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2">
    <w15:presenceInfo w15:providerId="None" w15:userId="RAN2#122"/>
  </w15:person>
  <w15:person w15:author="RAN2#121">
    <w15:presenceInfo w15:providerId="None" w15:userId="RAN2#121"/>
  </w15:person>
  <w15:person w15:author="RAN2#121bis-e">
    <w15:presenceInfo w15:providerId="None" w15:userId="RAN2#121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469"/>
    <w:rsid w:val="00000793"/>
    <w:rsid w:val="0000158F"/>
    <w:rsid w:val="00001FFC"/>
    <w:rsid w:val="00004915"/>
    <w:rsid w:val="00010397"/>
    <w:rsid w:val="00010B99"/>
    <w:rsid w:val="00011050"/>
    <w:rsid w:val="000165B8"/>
    <w:rsid w:val="0001752D"/>
    <w:rsid w:val="00017B08"/>
    <w:rsid w:val="0002217E"/>
    <w:rsid w:val="000313A0"/>
    <w:rsid w:val="0003387D"/>
    <w:rsid w:val="0003405C"/>
    <w:rsid w:val="00034E06"/>
    <w:rsid w:val="00035667"/>
    <w:rsid w:val="00037CBA"/>
    <w:rsid w:val="00042DB3"/>
    <w:rsid w:val="000449D7"/>
    <w:rsid w:val="00046D9B"/>
    <w:rsid w:val="0005073F"/>
    <w:rsid w:val="0005183E"/>
    <w:rsid w:val="00052054"/>
    <w:rsid w:val="000550B5"/>
    <w:rsid w:val="000553C9"/>
    <w:rsid w:val="000660A5"/>
    <w:rsid w:val="00070409"/>
    <w:rsid w:val="00071A4E"/>
    <w:rsid w:val="00072753"/>
    <w:rsid w:val="00077225"/>
    <w:rsid w:val="000773E1"/>
    <w:rsid w:val="000773F6"/>
    <w:rsid w:val="00082748"/>
    <w:rsid w:val="000866AF"/>
    <w:rsid w:val="00086758"/>
    <w:rsid w:val="000869A9"/>
    <w:rsid w:val="00086B70"/>
    <w:rsid w:val="000922B7"/>
    <w:rsid w:val="00093188"/>
    <w:rsid w:val="000949D6"/>
    <w:rsid w:val="000968E3"/>
    <w:rsid w:val="000A0685"/>
    <w:rsid w:val="000A29C6"/>
    <w:rsid w:val="000A7566"/>
    <w:rsid w:val="000A79E7"/>
    <w:rsid w:val="000B0032"/>
    <w:rsid w:val="000B1E3F"/>
    <w:rsid w:val="000B4301"/>
    <w:rsid w:val="000B60B3"/>
    <w:rsid w:val="000B7010"/>
    <w:rsid w:val="000C68C0"/>
    <w:rsid w:val="000C71DD"/>
    <w:rsid w:val="000C7435"/>
    <w:rsid w:val="000C7499"/>
    <w:rsid w:val="000D359A"/>
    <w:rsid w:val="000D4A1D"/>
    <w:rsid w:val="000D517E"/>
    <w:rsid w:val="000E0E50"/>
    <w:rsid w:val="000E2CE1"/>
    <w:rsid w:val="000E54BB"/>
    <w:rsid w:val="000F2C66"/>
    <w:rsid w:val="000F3178"/>
    <w:rsid w:val="000F47BB"/>
    <w:rsid w:val="000F480E"/>
    <w:rsid w:val="00100C36"/>
    <w:rsid w:val="0010125D"/>
    <w:rsid w:val="00102FD9"/>
    <w:rsid w:val="00107413"/>
    <w:rsid w:val="00112CA3"/>
    <w:rsid w:val="001140AF"/>
    <w:rsid w:val="001145CD"/>
    <w:rsid w:val="00115184"/>
    <w:rsid w:val="00116469"/>
    <w:rsid w:val="0011676E"/>
    <w:rsid w:val="00120667"/>
    <w:rsid w:val="00121721"/>
    <w:rsid w:val="00127444"/>
    <w:rsid w:val="001325E4"/>
    <w:rsid w:val="001328CE"/>
    <w:rsid w:val="0013327E"/>
    <w:rsid w:val="0013354F"/>
    <w:rsid w:val="0013487A"/>
    <w:rsid w:val="001352A4"/>
    <w:rsid w:val="00137B78"/>
    <w:rsid w:val="00141800"/>
    <w:rsid w:val="0014368D"/>
    <w:rsid w:val="0014495F"/>
    <w:rsid w:val="00146CC5"/>
    <w:rsid w:val="0015037D"/>
    <w:rsid w:val="00151AEA"/>
    <w:rsid w:val="00152D22"/>
    <w:rsid w:val="001555F7"/>
    <w:rsid w:val="001578A6"/>
    <w:rsid w:val="00162FA3"/>
    <w:rsid w:val="00166BC5"/>
    <w:rsid w:val="00167A4E"/>
    <w:rsid w:val="0017009D"/>
    <w:rsid w:val="00172660"/>
    <w:rsid w:val="0017280B"/>
    <w:rsid w:val="00173F86"/>
    <w:rsid w:val="00175394"/>
    <w:rsid w:val="00177486"/>
    <w:rsid w:val="00177767"/>
    <w:rsid w:val="001803B5"/>
    <w:rsid w:val="00180BB3"/>
    <w:rsid w:val="00184B64"/>
    <w:rsid w:val="00187E82"/>
    <w:rsid w:val="00195B73"/>
    <w:rsid w:val="0019619F"/>
    <w:rsid w:val="00196DBE"/>
    <w:rsid w:val="001A135B"/>
    <w:rsid w:val="001A5BDE"/>
    <w:rsid w:val="001A5BE0"/>
    <w:rsid w:val="001A5E78"/>
    <w:rsid w:val="001A6FE3"/>
    <w:rsid w:val="001A789F"/>
    <w:rsid w:val="001A7D77"/>
    <w:rsid w:val="001B0749"/>
    <w:rsid w:val="001B2616"/>
    <w:rsid w:val="001B357D"/>
    <w:rsid w:val="001B412F"/>
    <w:rsid w:val="001B47AB"/>
    <w:rsid w:val="001B6DDB"/>
    <w:rsid w:val="001C2F62"/>
    <w:rsid w:val="001C6BE2"/>
    <w:rsid w:val="001C72F6"/>
    <w:rsid w:val="001C7446"/>
    <w:rsid w:val="001D02BD"/>
    <w:rsid w:val="001D1B96"/>
    <w:rsid w:val="001D23B6"/>
    <w:rsid w:val="001D24A3"/>
    <w:rsid w:val="001D3C21"/>
    <w:rsid w:val="001D3DCF"/>
    <w:rsid w:val="001E197E"/>
    <w:rsid w:val="001E2A36"/>
    <w:rsid w:val="001E435C"/>
    <w:rsid w:val="001E54CD"/>
    <w:rsid w:val="001E5AB3"/>
    <w:rsid w:val="001E71A0"/>
    <w:rsid w:val="001E7359"/>
    <w:rsid w:val="001E7EBA"/>
    <w:rsid w:val="001F0045"/>
    <w:rsid w:val="001F1B30"/>
    <w:rsid w:val="001F458C"/>
    <w:rsid w:val="001F5D94"/>
    <w:rsid w:val="00202026"/>
    <w:rsid w:val="00202E09"/>
    <w:rsid w:val="002037F5"/>
    <w:rsid w:val="00205FF6"/>
    <w:rsid w:val="00206ACD"/>
    <w:rsid w:val="00207134"/>
    <w:rsid w:val="00207802"/>
    <w:rsid w:val="00211535"/>
    <w:rsid w:val="0021241F"/>
    <w:rsid w:val="00213794"/>
    <w:rsid w:val="00213C01"/>
    <w:rsid w:val="00213EE4"/>
    <w:rsid w:val="00217299"/>
    <w:rsid w:val="002175A7"/>
    <w:rsid w:val="00217ED1"/>
    <w:rsid w:val="00220318"/>
    <w:rsid w:val="00221512"/>
    <w:rsid w:val="002224AB"/>
    <w:rsid w:val="00223A40"/>
    <w:rsid w:val="00225789"/>
    <w:rsid w:val="0022651C"/>
    <w:rsid w:val="0023230A"/>
    <w:rsid w:val="002333B0"/>
    <w:rsid w:val="002376E3"/>
    <w:rsid w:val="0024022B"/>
    <w:rsid w:val="00240285"/>
    <w:rsid w:val="00245EA9"/>
    <w:rsid w:val="00251221"/>
    <w:rsid w:val="00252615"/>
    <w:rsid w:val="00252E0E"/>
    <w:rsid w:val="002536BF"/>
    <w:rsid w:val="00254930"/>
    <w:rsid w:val="002567C5"/>
    <w:rsid w:val="00257635"/>
    <w:rsid w:val="00260B72"/>
    <w:rsid w:val="00261014"/>
    <w:rsid w:val="0026184C"/>
    <w:rsid w:val="00261A08"/>
    <w:rsid w:val="00263BED"/>
    <w:rsid w:val="002651D4"/>
    <w:rsid w:val="002655EC"/>
    <w:rsid w:val="0026754C"/>
    <w:rsid w:val="00272314"/>
    <w:rsid w:val="00272382"/>
    <w:rsid w:val="00275E76"/>
    <w:rsid w:val="00275ECF"/>
    <w:rsid w:val="00283BC0"/>
    <w:rsid w:val="00292A71"/>
    <w:rsid w:val="00292D0C"/>
    <w:rsid w:val="00292F72"/>
    <w:rsid w:val="00297928"/>
    <w:rsid w:val="002A15E5"/>
    <w:rsid w:val="002A2316"/>
    <w:rsid w:val="002A2835"/>
    <w:rsid w:val="002A4A26"/>
    <w:rsid w:val="002A5583"/>
    <w:rsid w:val="002A7438"/>
    <w:rsid w:val="002A772B"/>
    <w:rsid w:val="002A7830"/>
    <w:rsid w:val="002B00E4"/>
    <w:rsid w:val="002B1833"/>
    <w:rsid w:val="002B2701"/>
    <w:rsid w:val="002B2824"/>
    <w:rsid w:val="002B5367"/>
    <w:rsid w:val="002B5973"/>
    <w:rsid w:val="002B6F69"/>
    <w:rsid w:val="002B7846"/>
    <w:rsid w:val="002C01D6"/>
    <w:rsid w:val="002C31B2"/>
    <w:rsid w:val="002C5626"/>
    <w:rsid w:val="002C66AE"/>
    <w:rsid w:val="002C6995"/>
    <w:rsid w:val="002C6BEF"/>
    <w:rsid w:val="002D0A8F"/>
    <w:rsid w:val="002D565F"/>
    <w:rsid w:val="002D58EC"/>
    <w:rsid w:val="002E2520"/>
    <w:rsid w:val="002E2B6C"/>
    <w:rsid w:val="002F232E"/>
    <w:rsid w:val="002F2AA1"/>
    <w:rsid w:val="0030086D"/>
    <w:rsid w:val="00302EFF"/>
    <w:rsid w:val="003051E4"/>
    <w:rsid w:val="00307116"/>
    <w:rsid w:val="00310B76"/>
    <w:rsid w:val="00311077"/>
    <w:rsid w:val="00312CAE"/>
    <w:rsid w:val="00312EE9"/>
    <w:rsid w:val="00317B24"/>
    <w:rsid w:val="003222C5"/>
    <w:rsid w:val="003224BE"/>
    <w:rsid w:val="00323491"/>
    <w:rsid w:val="00326354"/>
    <w:rsid w:val="00330074"/>
    <w:rsid w:val="00331F95"/>
    <w:rsid w:val="00334917"/>
    <w:rsid w:val="00334C68"/>
    <w:rsid w:val="00336ED1"/>
    <w:rsid w:val="003379A5"/>
    <w:rsid w:val="00341538"/>
    <w:rsid w:val="00343BE2"/>
    <w:rsid w:val="0034587F"/>
    <w:rsid w:val="00347DD9"/>
    <w:rsid w:val="00353C4A"/>
    <w:rsid w:val="00355ED4"/>
    <w:rsid w:val="00356EBF"/>
    <w:rsid w:val="00364B55"/>
    <w:rsid w:val="00365DF9"/>
    <w:rsid w:val="00374185"/>
    <w:rsid w:val="00377267"/>
    <w:rsid w:val="00377CE4"/>
    <w:rsid w:val="003837EA"/>
    <w:rsid w:val="003838EE"/>
    <w:rsid w:val="003841F5"/>
    <w:rsid w:val="00384337"/>
    <w:rsid w:val="003852F9"/>
    <w:rsid w:val="00390C7A"/>
    <w:rsid w:val="00391F09"/>
    <w:rsid w:val="00392AF9"/>
    <w:rsid w:val="003935ED"/>
    <w:rsid w:val="0039362C"/>
    <w:rsid w:val="00395677"/>
    <w:rsid w:val="00396A45"/>
    <w:rsid w:val="003A0CB3"/>
    <w:rsid w:val="003A30E7"/>
    <w:rsid w:val="003A5916"/>
    <w:rsid w:val="003A6263"/>
    <w:rsid w:val="003A7CDB"/>
    <w:rsid w:val="003A7D67"/>
    <w:rsid w:val="003B39E3"/>
    <w:rsid w:val="003C04B4"/>
    <w:rsid w:val="003C1F27"/>
    <w:rsid w:val="003C261A"/>
    <w:rsid w:val="003C44CF"/>
    <w:rsid w:val="003C68BA"/>
    <w:rsid w:val="003D29FC"/>
    <w:rsid w:val="003D34AE"/>
    <w:rsid w:val="003D35B6"/>
    <w:rsid w:val="003D35FC"/>
    <w:rsid w:val="003D74FA"/>
    <w:rsid w:val="003E22FF"/>
    <w:rsid w:val="003E311D"/>
    <w:rsid w:val="003E3203"/>
    <w:rsid w:val="003E3D2F"/>
    <w:rsid w:val="003F1B46"/>
    <w:rsid w:val="003F2690"/>
    <w:rsid w:val="004021F9"/>
    <w:rsid w:val="00403AAD"/>
    <w:rsid w:val="00403C3A"/>
    <w:rsid w:val="0040607F"/>
    <w:rsid w:val="004063FE"/>
    <w:rsid w:val="00406979"/>
    <w:rsid w:val="004105BB"/>
    <w:rsid w:val="004117BA"/>
    <w:rsid w:val="00412DB3"/>
    <w:rsid w:val="00413B65"/>
    <w:rsid w:val="004146CD"/>
    <w:rsid w:val="00421662"/>
    <w:rsid w:val="0042168F"/>
    <w:rsid w:val="004302DF"/>
    <w:rsid w:val="0043152C"/>
    <w:rsid w:val="00432558"/>
    <w:rsid w:val="00436FE5"/>
    <w:rsid w:val="0044050A"/>
    <w:rsid w:val="00440C67"/>
    <w:rsid w:val="00442206"/>
    <w:rsid w:val="00442E5B"/>
    <w:rsid w:val="00444772"/>
    <w:rsid w:val="00445632"/>
    <w:rsid w:val="00445B8C"/>
    <w:rsid w:val="004461DD"/>
    <w:rsid w:val="00447978"/>
    <w:rsid w:val="00447A5E"/>
    <w:rsid w:val="004517F8"/>
    <w:rsid w:val="00451A7F"/>
    <w:rsid w:val="0045389E"/>
    <w:rsid w:val="00455644"/>
    <w:rsid w:val="00456F09"/>
    <w:rsid w:val="00461316"/>
    <w:rsid w:val="00461321"/>
    <w:rsid w:val="00463208"/>
    <w:rsid w:val="00463933"/>
    <w:rsid w:val="00467616"/>
    <w:rsid w:val="00470B2A"/>
    <w:rsid w:val="00474ECE"/>
    <w:rsid w:val="00476EA2"/>
    <w:rsid w:val="00477A5D"/>
    <w:rsid w:val="00477FEF"/>
    <w:rsid w:val="00481E73"/>
    <w:rsid w:val="004825F9"/>
    <w:rsid w:val="00483626"/>
    <w:rsid w:val="00484506"/>
    <w:rsid w:val="00491BB4"/>
    <w:rsid w:val="00492E11"/>
    <w:rsid w:val="00493172"/>
    <w:rsid w:val="00494729"/>
    <w:rsid w:val="004A04F2"/>
    <w:rsid w:val="004A31BE"/>
    <w:rsid w:val="004A5B86"/>
    <w:rsid w:val="004B165F"/>
    <w:rsid w:val="004B184F"/>
    <w:rsid w:val="004B26FC"/>
    <w:rsid w:val="004B28F1"/>
    <w:rsid w:val="004B5555"/>
    <w:rsid w:val="004B5E80"/>
    <w:rsid w:val="004C0281"/>
    <w:rsid w:val="004C45EC"/>
    <w:rsid w:val="004C5A86"/>
    <w:rsid w:val="004C5DCD"/>
    <w:rsid w:val="004D092F"/>
    <w:rsid w:val="004D23B8"/>
    <w:rsid w:val="004D682C"/>
    <w:rsid w:val="004D77C9"/>
    <w:rsid w:val="004E007D"/>
    <w:rsid w:val="004E34C2"/>
    <w:rsid w:val="004E6444"/>
    <w:rsid w:val="004F0048"/>
    <w:rsid w:val="004F02FD"/>
    <w:rsid w:val="004F07E6"/>
    <w:rsid w:val="004F25AB"/>
    <w:rsid w:val="004F36A1"/>
    <w:rsid w:val="004F4235"/>
    <w:rsid w:val="004F54A2"/>
    <w:rsid w:val="004F566F"/>
    <w:rsid w:val="004F70CB"/>
    <w:rsid w:val="00501C66"/>
    <w:rsid w:val="00503354"/>
    <w:rsid w:val="005045FF"/>
    <w:rsid w:val="00504619"/>
    <w:rsid w:val="00504BBA"/>
    <w:rsid w:val="005052AF"/>
    <w:rsid w:val="00505C1D"/>
    <w:rsid w:val="00505CE0"/>
    <w:rsid w:val="00507A63"/>
    <w:rsid w:val="00512F38"/>
    <w:rsid w:val="0051414D"/>
    <w:rsid w:val="005176D2"/>
    <w:rsid w:val="00517C80"/>
    <w:rsid w:val="00520FCE"/>
    <w:rsid w:val="00522067"/>
    <w:rsid w:val="00523E3A"/>
    <w:rsid w:val="0052489B"/>
    <w:rsid w:val="005248D7"/>
    <w:rsid w:val="005274B6"/>
    <w:rsid w:val="00533461"/>
    <w:rsid w:val="00533F51"/>
    <w:rsid w:val="00535313"/>
    <w:rsid w:val="005374D2"/>
    <w:rsid w:val="00540505"/>
    <w:rsid w:val="005428A3"/>
    <w:rsid w:val="0054341D"/>
    <w:rsid w:val="0054391F"/>
    <w:rsid w:val="005461C3"/>
    <w:rsid w:val="00547719"/>
    <w:rsid w:val="005521A7"/>
    <w:rsid w:val="005538A9"/>
    <w:rsid w:val="00557FF9"/>
    <w:rsid w:val="005601BB"/>
    <w:rsid w:val="00562C10"/>
    <w:rsid w:val="00562D0A"/>
    <w:rsid w:val="00562F1E"/>
    <w:rsid w:val="00563174"/>
    <w:rsid w:val="00563E18"/>
    <w:rsid w:val="005645AC"/>
    <w:rsid w:val="00565BDC"/>
    <w:rsid w:val="00573228"/>
    <w:rsid w:val="0057347F"/>
    <w:rsid w:val="00574EA9"/>
    <w:rsid w:val="005775BD"/>
    <w:rsid w:val="0058134D"/>
    <w:rsid w:val="005814AE"/>
    <w:rsid w:val="00586041"/>
    <w:rsid w:val="0058651C"/>
    <w:rsid w:val="00591198"/>
    <w:rsid w:val="0059226A"/>
    <w:rsid w:val="00592774"/>
    <w:rsid w:val="00593302"/>
    <w:rsid w:val="005968CF"/>
    <w:rsid w:val="00596DE7"/>
    <w:rsid w:val="005A24FC"/>
    <w:rsid w:val="005B13FF"/>
    <w:rsid w:val="005B14F1"/>
    <w:rsid w:val="005B1B7C"/>
    <w:rsid w:val="005B2D41"/>
    <w:rsid w:val="005B2D7D"/>
    <w:rsid w:val="005B3846"/>
    <w:rsid w:val="005B7ED3"/>
    <w:rsid w:val="005C0913"/>
    <w:rsid w:val="005C3028"/>
    <w:rsid w:val="005C4FA6"/>
    <w:rsid w:val="005C605A"/>
    <w:rsid w:val="005C6D6F"/>
    <w:rsid w:val="005C7C41"/>
    <w:rsid w:val="005D0239"/>
    <w:rsid w:val="005D13D2"/>
    <w:rsid w:val="005D26CC"/>
    <w:rsid w:val="005D347C"/>
    <w:rsid w:val="005D6C85"/>
    <w:rsid w:val="005D705F"/>
    <w:rsid w:val="005D791D"/>
    <w:rsid w:val="005D7EE5"/>
    <w:rsid w:val="005E4519"/>
    <w:rsid w:val="005E5740"/>
    <w:rsid w:val="005E7A96"/>
    <w:rsid w:val="005F0967"/>
    <w:rsid w:val="005F5048"/>
    <w:rsid w:val="005F56E0"/>
    <w:rsid w:val="00601A3D"/>
    <w:rsid w:val="006037AD"/>
    <w:rsid w:val="00603D12"/>
    <w:rsid w:val="006056E2"/>
    <w:rsid w:val="00607B46"/>
    <w:rsid w:val="00611675"/>
    <w:rsid w:val="00611AE2"/>
    <w:rsid w:val="00613A33"/>
    <w:rsid w:val="0062032C"/>
    <w:rsid w:val="00621449"/>
    <w:rsid w:val="0062296F"/>
    <w:rsid w:val="00623198"/>
    <w:rsid w:val="006439C7"/>
    <w:rsid w:val="00646D17"/>
    <w:rsid w:val="00647342"/>
    <w:rsid w:val="00647E48"/>
    <w:rsid w:val="00653206"/>
    <w:rsid w:val="00653B97"/>
    <w:rsid w:val="00656326"/>
    <w:rsid w:val="00660C5D"/>
    <w:rsid w:val="00661B08"/>
    <w:rsid w:val="006623D8"/>
    <w:rsid w:val="00662BEF"/>
    <w:rsid w:val="00666438"/>
    <w:rsid w:val="0066781B"/>
    <w:rsid w:val="00667B6F"/>
    <w:rsid w:val="00672894"/>
    <w:rsid w:val="0067751B"/>
    <w:rsid w:val="00677A16"/>
    <w:rsid w:val="0068015D"/>
    <w:rsid w:val="006801E9"/>
    <w:rsid w:val="006805A9"/>
    <w:rsid w:val="00680AEA"/>
    <w:rsid w:val="00680E12"/>
    <w:rsid w:val="00681034"/>
    <w:rsid w:val="00681F40"/>
    <w:rsid w:val="00684182"/>
    <w:rsid w:val="00684FC9"/>
    <w:rsid w:val="00685CD5"/>
    <w:rsid w:val="006870DC"/>
    <w:rsid w:val="00690011"/>
    <w:rsid w:val="00691E78"/>
    <w:rsid w:val="00695108"/>
    <w:rsid w:val="006A1366"/>
    <w:rsid w:val="006A1439"/>
    <w:rsid w:val="006A384C"/>
    <w:rsid w:val="006A3A81"/>
    <w:rsid w:val="006A5E2D"/>
    <w:rsid w:val="006B02A6"/>
    <w:rsid w:val="006B0E7D"/>
    <w:rsid w:val="006B1CF9"/>
    <w:rsid w:val="006B2DC0"/>
    <w:rsid w:val="006B7AD6"/>
    <w:rsid w:val="006C2A26"/>
    <w:rsid w:val="006C39CA"/>
    <w:rsid w:val="006C3CCF"/>
    <w:rsid w:val="006C4238"/>
    <w:rsid w:val="006C45D7"/>
    <w:rsid w:val="006C653E"/>
    <w:rsid w:val="006C7868"/>
    <w:rsid w:val="006D53E3"/>
    <w:rsid w:val="006D5971"/>
    <w:rsid w:val="006D6113"/>
    <w:rsid w:val="006D6559"/>
    <w:rsid w:val="006E05BD"/>
    <w:rsid w:val="006E0FFB"/>
    <w:rsid w:val="006E110D"/>
    <w:rsid w:val="006E3553"/>
    <w:rsid w:val="006E35FE"/>
    <w:rsid w:val="006E44A3"/>
    <w:rsid w:val="006F0348"/>
    <w:rsid w:val="006F1834"/>
    <w:rsid w:val="006F3D0B"/>
    <w:rsid w:val="006F4024"/>
    <w:rsid w:val="006F4903"/>
    <w:rsid w:val="006F6101"/>
    <w:rsid w:val="006F6C23"/>
    <w:rsid w:val="006F7DA9"/>
    <w:rsid w:val="007009AC"/>
    <w:rsid w:val="0070133A"/>
    <w:rsid w:val="00707712"/>
    <w:rsid w:val="00710FD8"/>
    <w:rsid w:val="00710FE8"/>
    <w:rsid w:val="00715295"/>
    <w:rsid w:val="00716696"/>
    <w:rsid w:val="00720B23"/>
    <w:rsid w:val="0073164F"/>
    <w:rsid w:val="00731E1B"/>
    <w:rsid w:val="007324FC"/>
    <w:rsid w:val="00733A52"/>
    <w:rsid w:val="00735F2C"/>
    <w:rsid w:val="00736825"/>
    <w:rsid w:val="00740BA4"/>
    <w:rsid w:val="007505DB"/>
    <w:rsid w:val="00753127"/>
    <w:rsid w:val="00755F6C"/>
    <w:rsid w:val="00756226"/>
    <w:rsid w:val="00760742"/>
    <w:rsid w:val="00760D2A"/>
    <w:rsid w:val="0076156D"/>
    <w:rsid w:val="0076616B"/>
    <w:rsid w:val="00766633"/>
    <w:rsid w:val="00766851"/>
    <w:rsid w:val="00766989"/>
    <w:rsid w:val="00766B0E"/>
    <w:rsid w:val="0076724D"/>
    <w:rsid w:val="007673EF"/>
    <w:rsid w:val="00770048"/>
    <w:rsid w:val="007801DD"/>
    <w:rsid w:val="007837E0"/>
    <w:rsid w:val="00787672"/>
    <w:rsid w:val="00787767"/>
    <w:rsid w:val="007909A0"/>
    <w:rsid w:val="00793D99"/>
    <w:rsid w:val="00794F0A"/>
    <w:rsid w:val="00796941"/>
    <w:rsid w:val="00797D63"/>
    <w:rsid w:val="007A3CBC"/>
    <w:rsid w:val="007A5A5F"/>
    <w:rsid w:val="007A5A66"/>
    <w:rsid w:val="007B0E00"/>
    <w:rsid w:val="007B24BE"/>
    <w:rsid w:val="007B3F40"/>
    <w:rsid w:val="007B47D3"/>
    <w:rsid w:val="007B4DDF"/>
    <w:rsid w:val="007B6A70"/>
    <w:rsid w:val="007B72C6"/>
    <w:rsid w:val="007C317F"/>
    <w:rsid w:val="007C508C"/>
    <w:rsid w:val="007C7B54"/>
    <w:rsid w:val="007D1A52"/>
    <w:rsid w:val="007D5B4A"/>
    <w:rsid w:val="007D689C"/>
    <w:rsid w:val="007E13C4"/>
    <w:rsid w:val="007F27EF"/>
    <w:rsid w:val="007F2FF4"/>
    <w:rsid w:val="007F4A70"/>
    <w:rsid w:val="007F4E68"/>
    <w:rsid w:val="007F74B6"/>
    <w:rsid w:val="00801863"/>
    <w:rsid w:val="0080606F"/>
    <w:rsid w:val="0081103A"/>
    <w:rsid w:val="0081271D"/>
    <w:rsid w:val="008137A0"/>
    <w:rsid w:val="00815A27"/>
    <w:rsid w:val="008176A0"/>
    <w:rsid w:val="008205F2"/>
    <w:rsid w:val="0082097F"/>
    <w:rsid w:val="00822D7B"/>
    <w:rsid w:val="0082376A"/>
    <w:rsid w:val="008266A3"/>
    <w:rsid w:val="00834EF6"/>
    <w:rsid w:val="00836229"/>
    <w:rsid w:val="00840B20"/>
    <w:rsid w:val="0085077E"/>
    <w:rsid w:val="00850876"/>
    <w:rsid w:val="00851DE6"/>
    <w:rsid w:val="00852E35"/>
    <w:rsid w:val="00860C54"/>
    <w:rsid w:val="0086169A"/>
    <w:rsid w:val="0086197E"/>
    <w:rsid w:val="00864F95"/>
    <w:rsid w:val="008650E2"/>
    <w:rsid w:val="00865937"/>
    <w:rsid w:val="0086690A"/>
    <w:rsid w:val="00866AA8"/>
    <w:rsid w:val="008719CE"/>
    <w:rsid w:val="00871E7F"/>
    <w:rsid w:val="008732FE"/>
    <w:rsid w:val="008747A3"/>
    <w:rsid w:val="00874ABB"/>
    <w:rsid w:val="008779FF"/>
    <w:rsid w:val="00877E79"/>
    <w:rsid w:val="00880D3B"/>
    <w:rsid w:val="00881D91"/>
    <w:rsid w:val="0088229F"/>
    <w:rsid w:val="008904D2"/>
    <w:rsid w:val="00891826"/>
    <w:rsid w:val="00892CD0"/>
    <w:rsid w:val="00893811"/>
    <w:rsid w:val="00893855"/>
    <w:rsid w:val="0089626B"/>
    <w:rsid w:val="00896C02"/>
    <w:rsid w:val="008A0C1D"/>
    <w:rsid w:val="008A48B7"/>
    <w:rsid w:val="008A5339"/>
    <w:rsid w:val="008A7450"/>
    <w:rsid w:val="008B28C3"/>
    <w:rsid w:val="008B2CB6"/>
    <w:rsid w:val="008B315F"/>
    <w:rsid w:val="008B3CE4"/>
    <w:rsid w:val="008B5221"/>
    <w:rsid w:val="008C2D34"/>
    <w:rsid w:val="008C65E9"/>
    <w:rsid w:val="008C6C42"/>
    <w:rsid w:val="008D0111"/>
    <w:rsid w:val="008D09A2"/>
    <w:rsid w:val="008D21D9"/>
    <w:rsid w:val="008D2E4B"/>
    <w:rsid w:val="008D66F2"/>
    <w:rsid w:val="008E0A85"/>
    <w:rsid w:val="008E1131"/>
    <w:rsid w:val="008E130F"/>
    <w:rsid w:val="008E15AF"/>
    <w:rsid w:val="008E1D0C"/>
    <w:rsid w:val="008E208F"/>
    <w:rsid w:val="008E49D5"/>
    <w:rsid w:val="008E61C0"/>
    <w:rsid w:val="008E6237"/>
    <w:rsid w:val="008E6577"/>
    <w:rsid w:val="008E67F7"/>
    <w:rsid w:val="008E7D8D"/>
    <w:rsid w:val="008F068E"/>
    <w:rsid w:val="008F3A63"/>
    <w:rsid w:val="008F5A23"/>
    <w:rsid w:val="008F7EFC"/>
    <w:rsid w:val="009017D4"/>
    <w:rsid w:val="0090280A"/>
    <w:rsid w:val="00902BB4"/>
    <w:rsid w:val="00904DF4"/>
    <w:rsid w:val="00905FAB"/>
    <w:rsid w:val="00913601"/>
    <w:rsid w:val="00914598"/>
    <w:rsid w:val="009200AA"/>
    <w:rsid w:val="00920A69"/>
    <w:rsid w:val="009223C7"/>
    <w:rsid w:val="00922544"/>
    <w:rsid w:val="00931421"/>
    <w:rsid w:val="00933FCD"/>
    <w:rsid w:val="009353B3"/>
    <w:rsid w:val="0093796F"/>
    <w:rsid w:val="009448CF"/>
    <w:rsid w:val="00946FCE"/>
    <w:rsid w:val="00951389"/>
    <w:rsid w:val="00954387"/>
    <w:rsid w:val="0095464F"/>
    <w:rsid w:val="0095619C"/>
    <w:rsid w:val="00956C40"/>
    <w:rsid w:val="00957F07"/>
    <w:rsid w:val="00957F0F"/>
    <w:rsid w:val="00960475"/>
    <w:rsid w:val="00962E6B"/>
    <w:rsid w:val="00963C5D"/>
    <w:rsid w:val="009642D6"/>
    <w:rsid w:val="00964541"/>
    <w:rsid w:val="00964E04"/>
    <w:rsid w:val="00965E7C"/>
    <w:rsid w:val="00967685"/>
    <w:rsid w:val="0097059F"/>
    <w:rsid w:val="00971116"/>
    <w:rsid w:val="00971FEA"/>
    <w:rsid w:val="00972FDE"/>
    <w:rsid w:val="00973D2C"/>
    <w:rsid w:val="00980E73"/>
    <w:rsid w:val="0098189C"/>
    <w:rsid w:val="0098317F"/>
    <w:rsid w:val="009840D6"/>
    <w:rsid w:val="00986688"/>
    <w:rsid w:val="00987E73"/>
    <w:rsid w:val="00990BA8"/>
    <w:rsid w:val="00994510"/>
    <w:rsid w:val="00995669"/>
    <w:rsid w:val="00996DA9"/>
    <w:rsid w:val="009A192C"/>
    <w:rsid w:val="009A5806"/>
    <w:rsid w:val="009A6629"/>
    <w:rsid w:val="009A772B"/>
    <w:rsid w:val="009B1B69"/>
    <w:rsid w:val="009B28E6"/>
    <w:rsid w:val="009C03CE"/>
    <w:rsid w:val="009C28E4"/>
    <w:rsid w:val="009C57EE"/>
    <w:rsid w:val="009E0EB8"/>
    <w:rsid w:val="009E1AD8"/>
    <w:rsid w:val="009E22FE"/>
    <w:rsid w:val="009F55D1"/>
    <w:rsid w:val="00A02AA3"/>
    <w:rsid w:val="00A03A4B"/>
    <w:rsid w:val="00A04C9C"/>
    <w:rsid w:val="00A05393"/>
    <w:rsid w:val="00A10536"/>
    <w:rsid w:val="00A111DD"/>
    <w:rsid w:val="00A11C54"/>
    <w:rsid w:val="00A11C7C"/>
    <w:rsid w:val="00A13B35"/>
    <w:rsid w:val="00A143DE"/>
    <w:rsid w:val="00A16041"/>
    <w:rsid w:val="00A2050C"/>
    <w:rsid w:val="00A22455"/>
    <w:rsid w:val="00A2297F"/>
    <w:rsid w:val="00A30FAD"/>
    <w:rsid w:val="00A3267F"/>
    <w:rsid w:val="00A33BB9"/>
    <w:rsid w:val="00A3463E"/>
    <w:rsid w:val="00A36078"/>
    <w:rsid w:val="00A36230"/>
    <w:rsid w:val="00A372EE"/>
    <w:rsid w:val="00A3775F"/>
    <w:rsid w:val="00A46408"/>
    <w:rsid w:val="00A46EC8"/>
    <w:rsid w:val="00A54B19"/>
    <w:rsid w:val="00A553E1"/>
    <w:rsid w:val="00A57656"/>
    <w:rsid w:val="00A6279A"/>
    <w:rsid w:val="00A63EDE"/>
    <w:rsid w:val="00A67614"/>
    <w:rsid w:val="00A71151"/>
    <w:rsid w:val="00A766B5"/>
    <w:rsid w:val="00A85F1D"/>
    <w:rsid w:val="00A86398"/>
    <w:rsid w:val="00A87393"/>
    <w:rsid w:val="00A90306"/>
    <w:rsid w:val="00A92E7D"/>
    <w:rsid w:val="00A9398F"/>
    <w:rsid w:val="00A943F5"/>
    <w:rsid w:val="00A94495"/>
    <w:rsid w:val="00A955AC"/>
    <w:rsid w:val="00AA0B21"/>
    <w:rsid w:val="00AA3FCF"/>
    <w:rsid w:val="00AA53D2"/>
    <w:rsid w:val="00AA7517"/>
    <w:rsid w:val="00AA7599"/>
    <w:rsid w:val="00AB0644"/>
    <w:rsid w:val="00AB0BA7"/>
    <w:rsid w:val="00AB0C7A"/>
    <w:rsid w:val="00AC13C5"/>
    <w:rsid w:val="00AC21B1"/>
    <w:rsid w:val="00AC2758"/>
    <w:rsid w:val="00AC67F5"/>
    <w:rsid w:val="00AC6E9A"/>
    <w:rsid w:val="00AD11D6"/>
    <w:rsid w:val="00AD1469"/>
    <w:rsid w:val="00AD1E05"/>
    <w:rsid w:val="00AD2EDB"/>
    <w:rsid w:val="00AD31F3"/>
    <w:rsid w:val="00AD377A"/>
    <w:rsid w:val="00AD4541"/>
    <w:rsid w:val="00AD6E74"/>
    <w:rsid w:val="00AD73EC"/>
    <w:rsid w:val="00AD7A51"/>
    <w:rsid w:val="00AE0B6E"/>
    <w:rsid w:val="00AE1082"/>
    <w:rsid w:val="00AE16FD"/>
    <w:rsid w:val="00AE1BC7"/>
    <w:rsid w:val="00AE33E6"/>
    <w:rsid w:val="00AF1B00"/>
    <w:rsid w:val="00AF4472"/>
    <w:rsid w:val="00AF6D5F"/>
    <w:rsid w:val="00AF730E"/>
    <w:rsid w:val="00B0274E"/>
    <w:rsid w:val="00B0370C"/>
    <w:rsid w:val="00B05835"/>
    <w:rsid w:val="00B066D2"/>
    <w:rsid w:val="00B07D40"/>
    <w:rsid w:val="00B138CA"/>
    <w:rsid w:val="00B21A8B"/>
    <w:rsid w:val="00B22974"/>
    <w:rsid w:val="00B23441"/>
    <w:rsid w:val="00B23B51"/>
    <w:rsid w:val="00B2495E"/>
    <w:rsid w:val="00B269B5"/>
    <w:rsid w:val="00B26A54"/>
    <w:rsid w:val="00B30512"/>
    <w:rsid w:val="00B3361C"/>
    <w:rsid w:val="00B33A3F"/>
    <w:rsid w:val="00B34219"/>
    <w:rsid w:val="00B40C6D"/>
    <w:rsid w:val="00B44DE8"/>
    <w:rsid w:val="00B4609F"/>
    <w:rsid w:val="00B51ADC"/>
    <w:rsid w:val="00B5272C"/>
    <w:rsid w:val="00B53911"/>
    <w:rsid w:val="00B556D1"/>
    <w:rsid w:val="00B57D2E"/>
    <w:rsid w:val="00B63B97"/>
    <w:rsid w:val="00B6401A"/>
    <w:rsid w:val="00B64F74"/>
    <w:rsid w:val="00B6564B"/>
    <w:rsid w:val="00B665F4"/>
    <w:rsid w:val="00B6713A"/>
    <w:rsid w:val="00B7554E"/>
    <w:rsid w:val="00B7685C"/>
    <w:rsid w:val="00B815D6"/>
    <w:rsid w:val="00B816C2"/>
    <w:rsid w:val="00B85840"/>
    <w:rsid w:val="00B87AFF"/>
    <w:rsid w:val="00B90673"/>
    <w:rsid w:val="00B913E9"/>
    <w:rsid w:val="00B9230A"/>
    <w:rsid w:val="00B97562"/>
    <w:rsid w:val="00BA493F"/>
    <w:rsid w:val="00BA57E9"/>
    <w:rsid w:val="00BB046B"/>
    <w:rsid w:val="00BB11FB"/>
    <w:rsid w:val="00BB20A6"/>
    <w:rsid w:val="00BB4777"/>
    <w:rsid w:val="00BB4D7C"/>
    <w:rsid w:val="00BB7990"/>
    <w:rsid w:val="00BB7CBC"/>
    <w:rsid w:val="00BC105B"/>
    <w:rsid w:val="00BC2F5D"/>
    <w:rsid w:val="00BC48F7"/>
    <w:rsid w:val="00BC611D"/>
    <w:rsid w:val="00BC7E7B"/>
    <w:rsid w:val="00BD13FD"/>
    <w:rsid w:val="00BD170E"/>
    <w:rsid w:val="00BD291B"/>
    <w:rsid w:val="00BD445A"/>
    <w:rsid w:val="00BD4E03"/>
    <w:rsid w:val="00BD54CF"/>
    <w:rsid w:val="00BD573A"/>
    <w:rsid w:val="00BD7547"/>
    <w:rsid w:val="00BE3953"/>
    <w:rsid w:val="00BE675E"/>
    <w:rsid w:val="00BE6D3E"/>
    <w:rsid w:val="00BF54C4"/>
    <w:rsid w:val="00BF6807"/>
    <w:rsid w:val="00C00FD1"/>
    <w:rsid w:val="00C00FD5"/>
    <w:rsid w:val="00C01B10"/>
    <w:rsid w:val="00C0501C"/>
    <w:rsid w:val="00C116AD"/>
    <w:rsid w:val="00C1775B"/>
    <w:rsid w:val="00C20744"/>
    <w:rsid w:val="00C230A7"/>
    <w:rsid w:val="00C24BBE"/>
    <w:rsid w:val="00C27B91"/>
    <w:rsid w:val="00C30DBE"/>
    <w:rsid w:val="00C44B38"/>
    <w:rsid w:val="00C46F42"/>
    <w:rsid w:val="00C4708E"/>
    <w:rsid w:val="00C5392A"/>
    <w:rsid w:val="00C54D71"/>
    <w:rsid w:val="00C576A3"/>
    <w:rsid w:val="00C60B00"/>
    <w:rsid w:val="00C62358"/>
    <w:rsid w:val="00C65845"/>
    <w:rsid w:val="00C6684D"/>
    <w:rsid w:val="00C71AAB"/>
    <w:rsid w:val="00C72533"/>
    <w:rsid w:val="00C75132"/>
    <w:rsid w:val="00C76F1E"/>
    <w:rsid w:val="00C80184"/>
    <w:rsid w:val="00C80244"/>
    <w:rsid w:val="00C8081A"/>
    <w:rsid w:val="00C814CE"/>
    <w:rsid w:val="00C83A94"/>
    <w:rsid w:val="00C86172"/>
    <w:rsid w:val="00C86B28"/>
    <w:rsid w:val="00C90398"/>
    <w:rsid w:val="00C9209C"/>
    <w:rsid w:val="00C92A33"/>
    <w:rsid w:val="00C967EA"/>
    <w:rsid w:val="00C978AA"/>
    <w:rsid w:val="00C9793C"/>
    <w:rsid w:val="00C97E22"/>
    <w:rsid w:val="00CA03D5"/>
    <w:rsid w:val="00CA23B3"/>
    <w:rsid w:val="00CA2BAF"/>
    <w:rsid w:val="00CA3FA7"/>
    <w:rsid w:val="00CA504E"/>
    <w:rsid w:val="00CA5359"/>
    <w:rsid w:val="00CA667C"/>
    <w:rsid w:val="00CB35E3"/>
    <w:rsid w:val="00CB3ADF"/>
    <w:rsid w:val="00CB444E"/>
    <w:rsid w:val="00CB5EF4"/>
    <w:rsid w:val="00CB6A2E"/>
    <w:rsid w:val="00CB7049"/>
    <w:rsid w:val="00CC0212"/>
    <w:rsid w:val="00CC0E3A"/>
    <w:rsid w:val="00CC1A66"/>
    <w:rsid w:val="00CC2C20"/>
    <w:rsid w:val="00CC5641"/>
    <w:rsid w:val="00CC5FA0"/>
    <w:rsid w:val="00CD21D7"/>
    <w:rsid w:val="00CD30F4"/>
    <w:rsid w:val="00CD78A8"/>
    <w:rsid w:val="00CE1306"/>
    <w:rsid w:val="00CE4E8A"/>
    <w:rsid w:val="00CE5D0E"/>
    <w:rsid w:val="00CF0949"/>
    <w:rsid w:val="00CF1778"/>
    <w:rsid w:val="00CF17C5"/>
    <w:rsid w:val="00CF25A3"/>
    <w:rsid w:val="00CF3E5F"/>
    <w:rsid w:val="00CF5618"/>
    <w:rsid w:val="00CF6CD6"/>
    <w:rsid w:val="00D00A36"/>
    <w:rsid w:val="00D00E77"/>
    <w:rsid w:val="00D0240A"/>
    <w:rsid w:val="00D02610"/>
    <w:rsid w:val="00D026C4"/>
    <w:rsid w:val="00D06640"/>
    <w:rsid w:val="00D11332"/>
    <w:rsid w:val="00D13851"/>
    <w:rsid w:val="00D139FB"/>
    <w:rsid w:val="00D14D7F"/>
    <w:rsid w:val="00D16E63"/>
    <w:rsid w:val="00D17BA6"/>
    <w:rsid w:val="00D21035"/>
    <w:rsid w:val="00D2106B"/>
    <w:rsid w:val="00D2157E"/>
    <w:rsid w:val="00D23753"/>
    <w:rsid w:val="00D2420B"/>
    <w:rsid w:val="00D25E85"/>
    <w:rsid w:val="00D2623B"/>
    <w:rsid w:val="00D26EC0"/>
    <w:rsid w:val="00D335DE"/>
    <w:rsid w:val="00D37579"/>
    <w:rsid w:val="00D40791"/>
    <w:rsid w:val="00D42178"/>
    <w:rsid w:val="00D444FC"/>
    <w:rsid w:val="00D46348"/>
    <w:rsid w:val="00D46353"/>
    <w:rsid w:val="00D47133"/>
    <w:rsid w:val="00D475E0"/>
    <w:rsid w:val="00D51520"/>
    <w:rsid w:val="00D51879"/>
    <w:rsid w:val="00D542E5"/>
    <w:rsid w:val="00D57621"/>
    <w:rsid w:val="00D61351"/>
    <w:rsid w:val="00D63377"/>
    <w:rsid w:val="00D63991"/>
    <w:rsid w:val="00D646B4"/>
    <w:rsid w:val="00D64A53"/>
    <w:rsid w:val="00D73B63"/>
    <w:rsid w:val="00D75CFA"/>
    <w:rsid w:val="00D771DF"/>
    <w:rsid w:val="00D776C7"/>
    <w:rsid w:val="00D80DB3"/>
    <w:rsid w:val="00D81BC2"/>
    <w:rsid w:val="00D81D42"/>
    <w:rsid w:val="00D82A59"/>
    <w:rsid w:val="00D82FA4"/>
    <w:rsid w:val="00D835BD"/>
    <w:rsid w:val="00D843F8"/>
    <w:rsid w:val="00D85504"/>
    <w:rsid w:val="00D857E1"/>
    <w:rsid w:val="00D86864"/>
    <w:rsid w:val="00D90A40"/>
    <w:rsid w:val="00D93AF3"/>
    <w:rsid w:val="00D9518B"/>
    <w:rsid w:val="00D95E53"/>
    <w:rsid w:val="00D97B11"/>
    <w:rsid w:val="00DB019F"/>
    <w:rsid w:val="00DB5FDD"/>
    <w:rsid w:val="00DB7E09"/>
    <w:rsid w:val="00DC1194"/>
    <w:rsid w:val="00DC3B1F"/>
    <w:rsid w:val="00DC5FEA"/>
    <w:rsid w:val="00DC7415"/>
    <w:rsid w:val="00DC7848"/>
    <w:rsid w:val="00DD143A"/>
    <w:rsid w:val="00DD1AA8"/>
    <w:rsid w:val="00DD73B7"/>
    <w:rsid w:val="00DD7C0B"/>
    <w:rsid w:val="00DE0707"/>
    <w:rsid w:val="00DE13FF"/>
    <w:rsid w:val="00DE211E"/>
    <w:rsid w:val="00DE2A4A"/>
    <w:rsid w:val="00DE5E0B"/>
    <w:rsid w:val="00DE6B2F"/>
    <w:rsid w:val="00DF0063"/>
    <w:rsid w:val="00DF0623"/>
    <w:rsid w:val="00DF080B"/>
    <w:rsid w:val="00DF0BC1"/>
    <w:rsid w:val="00DF35C4"/>
    <w:rsid w:val="00DF452B"/>
    <w:rsid w:val="00DF4BBF"/>
    <w:rsid w:val="00DF791B"/>
    <w:rsid w:val="00E01830"/>
    <w:rsid w:val="00E03B1F"/>
    <w:rsid w:val="00E04C71"/>
    <w:rsid w:val="00E04CD3"/>
    <w:rsid w:val="00E06238"/>
    <w:rsid w:val="00E06F2A"/>
    <w:rsid w:val="00E1052E"/>
    <w:rsid w:val="00E2026D"/>
    <w:rsid w:val="00E2307D"/>
    <w:rsid w:val="00E235B7"/>
    <w:rsid w:val="00E254C5"/>
    <w:rsid w:val="00E2578B"/>
    <w:rsid w:val="00E25918"/>
    <w:rsid w:val="00E26267"/>
    <w:rsid w:val="00E2683E"/>
    <w:rsid w:val="00E3001D"/>
    <w:rsid w:val="00E31F4D"/>
    <w:rsid w:val="00E3617D"/>
    <w:rsid w:val="00E37091"/>
    <w:rsid w:val="00E40178"/>
    <w:rsid w:val="00E41E7F"/>
    <w:rsid w:val="00E439F3"/>
    <w:rsid w:val="00E4401C"/>
    <w:rsid w:val="00E44094"/>
    <w:rsid w:val="00E44AA4"/>
    <w:rsid w:val="00E53B95"/>
    <w:rsid w:val="00E547CF"/>
    <w:rsid w:val="00E56AE1"/>
    <w:rsid w:val="00E57BCE"/>
    <w:rsid w:val="00E57E73"/>
    <w:rsid w:val="00E6195A"/>
    <w:rsid w:val="00E62867"/>
    <w:rsid w:val="00E6311C"/>
    <w:rsid w:val="00E63292"/>
    <w:rsid w:val="00E6495E"/>
    <w:rsid w:val="00E65E64"/>
    <w:rsid w:val="00E71C50"/>
    <w:rsid w:val="00E722C7"/>
    <w:rsid w:val="00E734CC"/>
    <w:rsid w:val="00E74F42"/>
    <w:rsid w:val="00E77E7E"/>
    <w:rsid w:val="00E81AD2"/>
    <w:rsid w:val="00E824A6"/>
    <w:rsid w:val="00E828F4"/>
    <w:rsid w:val="00E837F3"/>
    <w:rsid w:val="00E85690"/>
    <w:rsid w:val="00E8618B"/>
    <w:rsid w:val="00E868DE"/>
    <w:rsid w:val="00E86BFA"/>
    <w:rsid w:val="00E905C2"/>
    <w:rsid w:val="00E92082"/>
    <w:rsid w:val="00E93967"/>
    <w:rsid w:val="00EA1B4C"/>
    <w:rsid w:val="00EA44DB"/>
    <w:rsid w:val="00EA5AA4"/>
    <w:rsid w:val="00EA5B39"/>
    <w:rsid w:val="00EB02BF"/>
    <w:rsid w:val="00EB0467"/>
    <w:rsid w:val="00EB2262"/>
    <w:rsid w:val="00EB285E"/>
    <w:rsid w:val="00EB4197"/>
    <w:rsid w:val="00EB476C"/>
    <w:rsid w:val="00EB5DCF"/>
    <w:rsid w:val="00EB61D0"/>
    <w:rsid w:val="00EB6CEA"/>
    <w:rsid w:val="00EB7889"/>
    <w:rsid w:val="00EC3710"/>
    <w:rsid w:val="00EC680B"/>
    <w:rsid w:val="00EC70D0"/>
    <w:rsid w:val="00EC744C"/>
    <w:rsid w:val="00ED16CC"/>
    <w:rsid w:val="00ED3829"/>
    <w:rsid w:val="00ED3FA0"/>
    <w:rsid w:val="00ED43FE"/>
    <w:rsid w:val="00ED4CE7"/>
    <w:rsid w:val="00ED5A64"/>
    <w:rsid w:val="00ED5FD9"/>
    <w:rsid w:val="00ED7DD4"/>
    <w:rsid w:val="00EE209F"/>
    <w:rsid w:val="00EE24D0"/>
    <w:rsid w:val="00EE3B66"/>
    <w:rsid w:val="00EE5229"/>
    <w:rsid w:val="00EE5C13"/>
    <w:rsid w:val="00EF0239"/>
    <w:rsid w:val="00EF17EA"/>
    <w:rsid w:val="00EF1FAD"/>
    <w:rsid w:val="00EF20C2"/>
    <w:rsid w:val="00EF35CE"/>
    <w:rsid w:val="00EF3D1B"/>
    <w:rsid w:val="00EF472E"/>
    <w:rsid w:val="00F04F21"/>
    <w:rsid w:val="00F05360"/>
    <w:rsid w:val="00F054ED"/>
    <w:rsid w:val="00F06E56"/>
    <w:rsid w:val="00F07709"/>
    <w:rsid w:val="00F07CE9"/>
    <w:rsid w:val="00F120EC"/>
    <w:rsid w:val="00F13BC2"/>
    <w:rsid w:val="00F21E74"/>
    <w:rsid w:val="00F23CC9"/>
    <w:rsid w:val="00F24EF3"/>
    <w:rsid w:val="00F25626"/>
    <w:rsid w:val="00F30572"/>
    <w:rsid w:val="00F31446"/>
    <w:rsid w:val="00F37815"/>
    <w:rsid w:val="00F37BCC"/>
    <w:rsid w:val="00F41562"/>
    <w:rsid w:val="00F41746"/>
    <w:rsid w:val="00F41E92"/>
    <w:rsid w:val="00F530EC"/>
    <w:rsid w:val="00F62769"/>
    <w:rsid w:val="00F633ED"/>
    <w:rsid w:val="00F637D0"/>
    <w:rsid w:val="00F6716B"/>
    <w:rsid w:val="00F70799"/>
    <w:rsid w:val="00F7188E"/>
    <w:rsid w:val="00F7359C"/>
    <w:rsid w:val="00F7468E"/>
    <w:rsid w:val="00F74CF5"/>
    <w:rsid w:val="00F75330"/>
    <w:rsid w:val="00F76A1F"/>
    <w:rsid w:val="00F77A0F"/>
    <w:rsid w:val="00F802AA"/>
    <w:rsid w:val="00F813DB"/>
    <w:rsid w:val="00F81B19"/>
    <w:rsid w:val="00F830E5"/>
    <w:rsid w:val="00F83C12"/>
    <w:rsid w:val="00F83D48"/>
    <w:rsid w:val="00F844C7"/>
    <w:rsid w:val="00F84CDA"/>
    <w:rsid w:val="00F865BD"/>
    <w:rsid w:val="00F86B70"/>
    <w:rsid w:val="00F87925"/>
    <w:rsid w:val="00F906C4"/>
    <w:rsid w:val="00F91536"/>
    <w:rsid w:val="00F919D8"/>
    <w:rsid w:val="00F9294C"/>
    <w:rsid w:val="00F94917"/>
    <w:rsid w:val="00F95EBC"/>
    <w:rsid w:val="00F96129"/>
    <w:rsid w:val="00FA0A4C"/>
    <w:rsid w:val="00FA0ED6"/>
    <w:rsid w:val="00FA2BF4"/>
    <w:rsid w:val="00FA34E4"/>
    <w:rsid w:val="00FA4EBD"/>
    <w:rsid w:val="00FA6FAD"/>
    <w:rsid w:val="00FB0D49"/>
    <w:rsid w:val="00FB414A"/>
    <w:rsid w:val="00FC265B"/>
    <w:rsid w:val="00FC3B25"/>
    <w:rsid w:val="00FC5D75"/>
    <w:rsid w:val="00FD17EF"/>
    <w:rsid w:val="00FD2286"/>
    <w:rsid w:val="00FD26F4"/>
    <w:rsid w:val="00FD2F7D"/>
    <w:rsid w:val="00FD4CBF"/>
    <w:rsid w:val="00FD5649"/>
    <w:rsid w:val="00FD6330"/>
    <w:rsid w:val="00FD63E5"/>
    <w:rsid w:val="00FE1018"/>
    <w:rsid w:val="00FE1144"/>
    <w:rsid w:val="00FE30CB"/>
    <w:rsid w:val="00FE4484"/>
    <w:rsid w:val="00FE77BF"/>
    <w:rsid w:val="00FF1600"/>
    <w:rsid w:val="00FF1858"/>
    <w:rsid w:val="00FF3A03"/>
    <w:rsid w:val="00FF434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C32A58"/>
  <w15:chartTrackingRefBased/>
  <w15:docId w15:val="{40357ECC-B31F-43B6-ACC2-F1583E924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58C"/>
    <w:pPr>
      <w:spacing w:after="180"/>
      <w:jc w:val="both"/>
    </w:pPr>
    <w:rPr>
      <w:rFonts w:ascii="Times New Roman" w:eastAsia="Malgun Gothic" w:hAnsi="Times New Roman" w:cs="Times New Roman"/>
      <w:sz w:val="20"/>
      <w:szCs w:val="20"/>
      <w:lang w:val="en-GB" w:eastAsia="en-US"/>
    </w:rPr>
  </w:style>
  <w:style w:type="paragraph" w:styleId="Heading1">
    <w:name w:val="heading 1"/>
    <w:next w:val="Normal"/>
    <w:link w:val="Heading1Char"/>
    <w:qFormat/>
    <w:rsid w:val="00470B2A"/>
    <w:pPr>
      <w:keepNext/>
      <w:keepLines/>
      <w:pBdr>
        <w:top w:val="single" w:sz="12" w:space="3" w:color="auto"/>
      </w:pBdr>
      <w:spacing w:before="240" w:after="180"/>
      <w:ind w:left="1134" w:hanging="1134"/>
      <w:jc w:val="both"/>
      <w:outlineLvl w:val="0"/>
    </w:pPr>
    <w:rPr>
      <w:rFonts w:ascii="Arial" w:eastAsia="Malgun Gothic" w:hAnsi="Arial" w:cs="Times New Roman"/>
      <w:sz w:val="36"/>
      <w:szCs w:val="20"/>
      <w:lang w:val="en-GB" w:eastAsia="en-US"/>
    </w:rPr>
  </w:style>
  <w:style w:type="paragraph" w:styleId="Heading2">
    <w:name w:val="heading 2"/>
    <w:basedOn w:val="Heading1"/>
    <w:next w:val="Normal"/>
    <w:link w:val="Heading2Char"/>
    <w:qFormat/>
    <w:rsid w:val="00470B2A"/>
    <w:pPr>
      <w:pBdr>
        <w:top w:val="none" w:sz="0" w:space="0" w:color="auto"/>
      </w:pBdr>
      <w:spacing w:before="180"/>
      <w:outlineLvl w:val="1"/>
    </w:pPr>
    <w:rPr>
      <w:sz w:val="32"/>
    </w:rPr>
  </w:style>
  <w:style w:type="paragraph" w:styleId="Heading3">
    <w:name w:val="heading 3"/>
    <w:basedOn w:val="Normal"/>
    <w:next w:val="Normal"/>
    <w:link w:val="Heading3Char"/>
    <w:unhideWhenUsed/>
    <w:qFormat/>
    <w:rsid w:val="003F1B4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Normal"/>
    <w:next w:val="Normal"/>
    <w:link w:val="Heading4Char"/>
    <w:unhideWhenUsed/>
    <w:qFormat/>
    <w:rsid w:val="00ED4CE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Heading4"/>
    <w:next w:val="Normal"/>
    <w:link w:val="Heading5Char"/>
    <w:qFormat/>
    <w:rsid w:val="006D6559"/>
    <w:pPr>
      <w:overflowPunct w:val="0"/>
      <w:autoSpaceDE w:val="0"/>
      <w:autoSpaceDN w:val="0"/>
      <w:adjustRightInd w:val="0"/>
      <w:spacing w:before="120" w:after="180" w:line="240" w:lineRule="auto"/>
      <w:ind w:left="1701" w:hanging="1701"/>
      <w:jc w:val="left"/>
      <w:textAlignment w:val="baseline"/>
      <w:outlineLvl w:val="4"/>
    </w:pPr>
    <w:rPr>
      <w:rFonts w:ascii="Arial" w:eastAsia="Times New Roman" w:hAnsi="Arial" w:cs="Times New Roman"/>
      <w:i w:val="0"/>
      <w:iCs w:val="0"/>
      <w:color w:val="auto"/>
      <w:sz w:val="22"/>
      <w:lang w:eastAsia="ja-JP"/>
    </w:rPr>
  </w:style>
  <w:style w:type="paragraph" w:styleId="Heading6">
    <w:name w:val="heading 6"/>
    <w:basedOn w:val="H6"/>
    <w:next w:val="Normal"/>
    <w:link w:val="Heading6Char"/>
    <w:qFormat/>
    <w:rsid w:val="006D6559"/>
    <w:pPr>
      <w:outlineLvl w:val="5"/>
    </w:pPr>
  </w:style>
  <w:style w:type="paragraph" w:styleId="Heading7">
    <w:name w:val="heading 7"/>
    <w:basedOn w:val="H6"/>
    <w:next w:val="Normal"/>
    <w:link w:val="Heading7Char"/>
    <w:qFormat/>
    <w:rsid w:val="006D6559"/>
    <w:pPr>
      <w:outlineLvl w:val="6"/>
    </w:pPr>
  </w:style>
  <w:style w:type="paragraph" w:styleId="Heading8">
    <w:name w:val="heading 8"/>
    <w:basedOn w:val="Heading1"/>
    <w:next w:val="Normal"/>
    <w:link w:val="Heading8Char"/>
    <w:qFormat/>
    <w:rsid w:val="006D6559"/>
    <w:pPr>
      <w:overflowPunct w:val="0"/>
      <w:autoSpaceDE w:val="0"/>
      <w:autoSpaceDN w:val="0"/>
      <w:adjustRightInd w:val="0"/>
      <w:spacing w:line="240" w:lineRule="auto"/>
      <w:ind w:left="0" w:firstLine="0"/>
      <w:jc w:val="left"/>
      <w:textAlignment w:val="baseline"/>
      <w:outlineLvl w:val="7"/>
    </w:pPr>
    <w:rPr>
      <w:rFonts w:eastAsia="Times New Roman"/>
      <w:lang w:eastAsia="ja-JP"/>
    </w:rPr>
  </w:style>
  <w:style w:type="paragraph" w:styleId="Heading9">
    <w:name w:val="heading 9"/>
    <w:basedOn w:val="Heading8"/>
    <w:next w:val="Normal"/>
    <w:link w:val="Heading9Char"/>
    <w:qFormat/>
    <w:rsid w:val="006D65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qFormat/>
    <w:rsid w:val="00116469"/>
    <w:rPr>
      <w:color w:val="0000FF"/>
      <w:u w:val="single"/>
    </w:rPr>
  </w:style>
  <w:style w:type="paragraph" w:customStyle="1" w:styleId="CRCoverPage">
    <w:name w:val="CR Cover Page"/>
    <w:link w:val="CRCoverPageChar"/>
    <w:qFormat/>
    <w:rsid w:val="00116469"/>
    <w:pPr>
      <w:spacing w:after="120"/>
      <w:jc w:val="both"/>
    </w:pPr>
    <w:rPr>
      <w:rFonts w:ascii="Arial" w:eastAsia="Malgun Gothic" w:hAnsi="Arial" w:cs="Times New Roman"/>
      <w:sz w:val="20"/>
      <w:szCs w:val="20"/>
      <w:lang w:val="en-GB" w:eastAsia="en-US"/>
    </w:rPr>
  </w:style>
  <w:style w:type="character" w:customStyle="1" w:styleId="CRCoverPageChar">
    <w:name w:val="CR Cover Page Char"/>
    <w:link w:val="CRCoverPage"/>
    <w:qFormat/>
    <w:rsid w:val="00116469"/>
    <w:rPr>
      <w:rFonts w:ascii="Arial" w:eastAsia="Malgun Gothic" w:hAnsi="Arial" w:cs="Times New Roman"/>
      <w:sz w:val="20"/>
      <w:szCs w:val="20"/>
      <w:lang w:val="en-GB" w:eastAsia="en-US"/>
    </w:rPr>
  </w:style>
  <w:style w:type="character" w:customStyle="1" w:styleId="Heading1Char">
    <w:name w:val="Heading 1 Char"/>
    <w:basedOn w:val="DefaultParagraphFont"/>
    <w:link w:val="Heading1"/>
    <w:qFormat/>
    <w:rsid w:val="00470B2A"/>
    <w:rPr>
      <w:rFonts w:ascii="Arial" w:eastAsia="Malgun Gothic" w:hAnsi="Arial" w:cs="Times New Roman"/>
      <w:sz w:val="36"/>
      <w:szCs w:val="20"/>
      <w:lang w:val="en-GB" w:eastAsia="en-US"/>
    </w:rPr>
  </w:style>
  <w:style w:type="character" w:customStyle="1" w:styleId="Heading2Char">
    <w:name w:val="Heading 2 Char"/>
    <w:basedOn w:val="DefaultParagraphFont"/>
    <w:link w:val="Heading2"/>
    <w:qFormat/>
    <w:rsid w:val="00470B2A"/>
    <w:rPr>
      <w:rFonts w:ascii="Arial" w:eastAsia="Malgun Gothic" w:hAnsi="Arial" w:cs="Times New Roman"/>
      <w:sz w:val="32"/>
      <w:szCs w:val="20"/>
      <w:lang w:val="en-GB" w:eastAsia="en-US"/>
    </w:rPr>
  </w:style>
  <w:style w:type="character" w:customStyle="1" w:styleId="Doc-text2Char">
    <w:name w:val="Doc-text2 Char"/>
    <w:link w:val="Doc-text2"/>
    <w:qFormat/>
    <w:rsid w:val="00470B2A"/>
    <w:rPr>
      <w:rFonts w:ascii="Arial" w:hAnsi="Arial"/>
      <w:szCs w:val="24"/>
      <w:lang w:eastAsia="en-GB"/>
    </w:rPr>
  </w:style>
  <w:style w:type="paragraph" w:customStyle="1" w:styleId="Doc-text2">
    <w:name w:val="Doc-text2"/>
    <w:basedOn w:val="Normal"/>
    <w:link w:val="Doc-text2Char"/>
    <w:qFormat/>
    <w:rsid w:val="00470B2A"/>
    <w:pPr>
      <w:tabs>
        <w:tab w:val="left" w:pos="1622"/>
      </w:tabs>
      <w:spacing w:after="0"/>
      <w:ind w:left="1622" w:hanging="363"/>
    </w:pPr>
    <w:rPr>
      <w:rFonts w:ascii="Arial" w:eastAsiaTheme="minorEastAsia" w:hAnsi="Arial" w:cstheme="minorBidi"/>
      <w:sz w:val="22"/>
      <w:szCs w:val="24"/>
      <w:lang w:val="en-US" w:eastAsia="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qFormat/>
    <w:rsid w:val="001A5BDE"/>
    <w:pPr>
      <w:tabs>
        <w:tab w:val="center" w:pos="4320"/>
        <w:tab w:val="right" w:pos="8640"/>
      </w:tabs>
      <w:spacing w:after="0" w:line="240" w:lineRule="auto"/>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sid w:val="001A5BDE"/>
    <w:rPr>
      <w:rFonts w:ascii="Times New Roman" w:eastAsia="Malgun Gothic" w:hAnsi="Times New Roman" w:cs="Times New Roman"/>
      <w:sz w:val="20"/>
      <w:szCs w:val="20"/>
      <w:lang w:val="en-GB" w:eastAsia="en-US"/>
    </w:rPr>
  </w:style>
  <w:style w:type="paragraph" w:styleId="Footer">
    <w:name w:val="footer"/>
    <w:basedOn w:val="Normal"/>
    <w:link w:val="FooterChar"/>
    <w:unhideWhenUsed/>
    <w:rsid w:val="001A5BDE"/>
    <w:pPr>
      <w:tabs>
        <w:tab w:val="center" w:pos="4320"/>
        <w:tab w:val="right" w:pos="8640"/>
      </w:tabs>
      <w:spacing w:after="0" w:line="240" w:lineRule="auto"/>
    </w:pPr>
  </w:style>
  <w:style w:type="character" w:customStyle="1" w:styleId="FooterChar">
    <w:name w:val="Footer Char"/>
    <w:basedOn w:val="DefaultParagraphFont"/>
    <w:link w:val="Footer"/>
    <w:rsid w:val="001A5BDE"/>
    <w:rPr>
      <w:rFonts w:ascii="Times New Roman" w:eastAsia="Malgun Gothic" w:hAnsi="Times New Roman" w:cs="Times New Roman"/>
      <w:sz w:val="20"/>
      <w:szCs w:val="20"/>
      <w:lang w:val="en-GB" w:eastAsia="en-US"/>
    </w:rPr>
  </w:style>
  <w:style w:type="character" w:customStyle="1" w:styleId="Heading3Char">
    <w:name w:val="Heading 3 Char"/>
    <w:basedOn w:val="DefaultParagraphFont"/>
    <w:link w:val="Heading3"/>
    <w:qFormat/>
    <w:rsid w:val="003F1B46"/>
    <w:rPr>
      <w:rFonts w:asciiTheme="majorHAnsi" w:eastAsiaTheme="majorEastAsia" w:hAnsiTheme="majorHAnsi" w:cstheme="majorBidi"/>
      <w:color w:val="1F3763" w:themeColor="accent1" w:themeShade="7F"/>
      <w:sz w:val="24"/>
      <w:szCs w:val="24"/>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ED4CE7"/>
    <w:rPr>
      <w:rFonts w:asciiTheme="majorHAnsi" w:eastAsiaTheme="majorEastAsia" w:hAnsiTheme="majorHAnsi" w:cstheme="majorBidi"/>
      <w:i/>
      <w:iCs/>
      <w:color w:val="2F5496" w:themeColor="accent1" w:themeShade="BF"/>
      <w:sz w:val="20"/>
      <w:szCs w:val="20"/>
      <w:lang w:val="en-GB" w:eastAsia="en-US"/>
    </w:rPr>
  </w:style>
  <w:style w:type="character" w:customStyle="1" w:styleId="Heading5Char">
    <w:name w:val="Heading 5 Char"/>
    <w:basedOn w:val="DefaultParagraphFont"/>
    <w:link w:val="Heading5"/>
    <w:qFormat/>
    <w:rsid w:val="006D6559"/>
    <w:rPr>
      <w:rFonts w:ascii="Arial" w:eastAsia="Times New Roman" w:hAnsi="Arial" w:cs="Times New Roman"/>
      <w:szCs w:val="20"/>
      <w:lang w:val="en-GB" w:eastAsia="ja-JP"/>
    </w:rPr>
  </w:style>
  <w:style w:type="character" w:customStyle="1" w:styleId="Heading6Char">
    <w:name w:val="Heading 6 Char"/>
    <w:basedOn w:val="DefaultParagraphFont"/>
    <w:link w:val="Heading6"/>
    <w:qFormat/>
    <w:rsid w:val="006D6559"/>
    <w:rPr>
      <w:rFonts w:ascii="Arial" w:eastAsia="Times New Roman" w:hAnsi="Arial" w:cs="Times New Roman"/>
      <w:sz w:val="20"/>
      <w:szCs w:val="20"/>
      <w:lang w:val="en-GB" w:eastAsia="ja-JP"/>
    </w:rPr>
  </w:style>
  <w:style w:type="character" w:customStyle="1" w:styleId="Heading7Char">
    <w:name w:val="Heading 7 Char"/>
    <w:basedOn w:val="DefaultParagraphFont"/>
    <w:link w:val="Heading7"/>
    <w:rsid w:val="006D6559"/>
    <w:rPr>
      <w:rFonts w:ascii="Arial" w:eastAsia="Times New Roman" w:hAnsi="Arial" w:cs="Times New Roman"/>
      <w:sz w:val="20"/>
      <w:szCs w:val="20"/>
      <w:lang w:val="en-GB" w:eastAsia="ja-JP"/>
    </w:rPr>
  </w:style>
  <w:style w:type="character" w:customStyle="1" w:styleId="Heading8Char">
    <w:name w:val="Heading 8 Char"/>
    <w:basedOn w:val="DefaultParagraphFont"/>
    <w:link w:val="Heading8"/>
    <w:rsid w:val="006D6559"/>
    <w:rPr>
      <w:rFonts w:ascii="Arial" w:eastAsia="Times New Roman" w:hAnsi="Arial" w:cs="Times New Roman"/>
      <w:sz w:val="36"/>
      <w:szCs w:val="20"/>
      <w:lang w:val="en-GB" w:eastAsia="ja-JP"/>
    </w:rPr>
  </w:style>
  <w:style w:type="character" w:customStyle="1" w:styleId="Heading9Char">
    <w:name w:val="Heading 9 Char"/>
    <w:basedOn w:val="DefaultParagraphFont"/>
    <w:link w:val="Heading9"/>
    <w:rsid w:val="006D6559"/>
    <w:rPr>
      <w:rFonts w:ascii="Arial" w:eastAsia="Times New Roman" w:hAnsi="Arial" w:cs="Times New Roman"/>
      <w:sz w:val="36"/>
      <w:szCs w:val="20"/>
      <w:lang w:val="en-GB" w:eastAsia="ja-JP"/>
    </w:rPr>
  </w:style>
  <w:style w:type="numbering" w:customStyle="1" w:styleId="NoList1">
    <w:name w:val="No List1"/>
    <w:next w:val="NoList"/>
    <w:uiPriority w:val="99"/>
    <w:semiHidden/>
    <w:unhideWhenUsed/>
    <w:rsid w:val="006D6559"/>
  </w:style>
  <w:style w:type="paragraph" w:customStyle="1" w:styleId="H6">
    <w:name w:val="H6"/>
    <w:basedOn w:val="Heading5"/>
    <w:next w:val="Normal"/>
    <w:rsid w:val="006D6559"/>
    <w:pPr>
      <w:ind w:left="1985" w:hanging="1985"/>
      <w:outlineLvl w:val="9"/>
    </w:pPr>
    <w:rPr>
      <w:sz w:val="20"/>
    </w:rPr>
  </w:style>
  <w:style w:type="paragraph" w:styleId="TOC9">
    <w:name w:val="toc 9"/>
    <w:basedOn w:val="TOC8"/>
    <w:uiPriority w:val="39"/>
    <w:rsid w:val="006D6559"/>
    <w:pPr>
      <w:ind w:left="1418" w:hanging="1418"/>
    </w:pPr>
  </w:style>
  <w:style w:type="paragraph" w:styleId="TOC8">
    <w:name w:val="toc 8"/>
    <w:basedOn w:val="TOC1"/>
    <w:uiPriority w:val="39"/>
    <w:rsid w:val="006D6559"/>
    <w:pPr>
      <w:spacing w:before="180"/>
      <w:ind w:left="2693" w:hanging="2693"/>
    </w:pPr>
    <w:rPr>
      <w:b/>
    </w:rPr>
  </w:style>
  <w:style w:type="paragraph" w:styleId="TOC1">
    <w:name w:val="toc 1"/>
    <w:uiPriority w:val="39"/>
    <w:rsid w:val="006D6559"/>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lang w:val="en-GB" w:eastAsia="ja-JP"/>
    </w:rPr>
  </w:style>
  <w:style w:type="paragraph" w:customStyle="1" w:styleId="EQ">
    <w:name w:val="EQ"/>
    <w:basedOn w:val="Normal"/>
    <w:next w:val="Normal"/>
    <w:rsid w:val="006D6559"/>
    <w:pPr>
      <w:keepLines/>
      <w:tabs>
        <w:tab w:val="center" w:pos="4536"/>
        <w:tab w:val="right" w:pos="9072"/>
      </w:tabs>
      <w:overflowPunct w:val="0"/>
      <w:autoSpaceDE w:val="0"/>
      <w:autoSpaceDN w:val="0"/>
      <w:adjustRightInd w:val="0"/>
      <w:spacing w:line="240" w:lineRule="auto"/>
      <w:jc w:val="left"/>
      <w:textAlignment w:val="baseline"/>
    </w:pPr>
    <w:rPr>
      <w:rFonts w:eastAsia="Times New Roman"/>
      <w:noProof/>
      <w:lang w:eastAsia="ja-JP"/>
    </w:rPr>
  </w:style>
  <w:style w:type="character" w:customStyle="1" w:styleId="ZGSM">
    <w:name w:val="ZGSM"/>
    <w:rsid w:val="006D6559"/>
  </w:style>
  <w:style w:type="paragraph" w:customStyle="1" w:styleId="ZD">
    <w:name w:val="ZD"/>
    <w:rsid w:val="006D6559"/>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lang w:val="en-GB" w:eastAsia="ja-JP"/>
    </w:rPr>
  </w:style>
  <w:style w:type="paragraph" w:styleId="TOC5">
    <w:name w:val="toc 5"/>
    <w:basedOn w:val="TOC4"/>
    <w:uiPriority w:val="39"/>
    <w:rsid w:val="006D6559"/>
    <w:pPr>
      <w:ind w:left="1701" w:hanging="1701"/>
    </w:pPr>
  </w:style>
  <w:style w:type="paragraph" w:styleId="TOC4">
    <w:name w:val="toc 4"/>
    <w:basedOn w:val="TOC3"/>
    <w:uiPriority w:val="39"/>
    <w:rsid w:val="006D6559"/>
    <w:pPr>
      <w:ind w:left="1418" w:hanging="1418"/>
    </w:pPr>
  </w:style>
  <w:style w:type="paragraph" w:styleId="TOC3">
    <w:name w:val="toc 3"/>
    <w:basedOn w:val="TOC2"/>
    <w:uiPriority w:val="39"/>
    <w:rsid w:val="006D6559"/>
    <w:pPr>
      <w:ind w:left="1134" w:hanging="1134"/>
    </w:pPr>
  </w:style>
  <w:style w:type="paragraph" w:styleId="TOC2">
    <w:name w:val="toc 2"/>
    <w:basedOn w:val="TOC1"/>
    <w:uiPriority w:val="39"/>
    <w:rsid w:val="006D6559"/>
    <w:pPr>
      <w:keepNext w:val="0"/>
      <w:spacing w:before="0"/>
      <w:ind w:left="851" w:hanging="851"/>
    </w:pPr>
    <w:rPr>
      <w:sz w:val="20"/>
    </w:rPr>
  </w:style>
  <w:style w:type="paragraph" w:customStyle="1" w:styleId="TT">
    <w:name w:val="TT"/>
    <w:basedOn w:val="Heading1"/>
    <w:next w:val="Normal"/>
    <w:rsid w:val="006D6559"/>
    <w:pPr>
      <w:overflowPunct w:val="0"/>
      <w:autoSpaceDE w:val="0"/>
      <w:autoSpaceDN w:val="0"/>
      <w:adjustRightInd w:val="0"/>
      <w:spacing w:line="240" w:lineRule="auto"/>
      <w:jc w:val="left"/>
      <w:textAlignment w:val="baseline"/>
      <w:outlineLvl w:val="9"/>
    </w:pPr>
    <w:rPr>
      <w:rFonts w:eastAsia="Times New Roman"/>
      <w:lang w:eastAsia="ja-JP"/>
    </w:rPr>
  </w:style>
  <w:style w:type="paragraph" w:customStyle="1" w:styleId="NO">
    <w:name w:val="NO"/>
    <w:basedOn w:val="Normal"/>
    <w:link w:val="NOChar"/>
    <w:qFormat/>
    <w:rsid w:val="006D6559"/>
    <w:pPr>
      <w:keepLines/>
      <w:overflowPunct w:val="0"/>
      <w:autoSpaceDE w:val="0"/>
      <w:autoSpaceDN w:val="0"/>
      <w:adjustRightInd w:val="0"/>
      <w:spacing w:line="240" w:lineRule="auto"/>
      <w:ind w:left="1135" w:hanging="851"/>
      <w:jc w:val="left"/>
      <w:textAlignment w:val="baseline"/>
    </w:pPr>
    <w:rPr>
      <w:rFonts w:eastAsia="Times New Roman"/>
      <w:lang w:eastAsia="ja-JP"/>
    </w:rPr>
  </w:style>
  <w:style w:type="character" w:customStyle="1" w:styleId="NOChar">
    <w:name w:val="NO Char"/>
    <w:link w:val="NO"/>
    <w:qFormat/>
    <w:rsid w:val="006D6559"/>
    <w:rPr>
      <w:rFonts w:ascii="Times New Roman" w:eastAsia="Times New Roman" w:hAnsi="Times New Roman" w:cs="Times New Roman"/>
      <w:sz w:val="20"/>
      <w:szCs w:val="20"/>
      <w:lang w:val="en-GB" w:eastAsia="ja-JP"/>
    </w:rPr>
  </w:style>
  <w:style w:type="paragraph" w:customStyle="1" w:styleId="PL">
    <w:name w:val="PL"/>
    <w:link w:val="PLChar"/>
    <w:qFormat/>
    <w:rsid w:val="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D6559"/>
    <w:rPr>
      <w:rFonts w:ascii="Courier New" w:eastAsia="Times New Roman" w:hAnsi="Courier New" w:cs="Times New Roman"/>
      <w:noProof/>
      <w:sz w:val="16"/>
      <w:szCs w:val="20"/>
      <w:shd w:val="clear" w:color="auto" w:fill="E6E6E6"/>
      <w:lang w:val="en-GB" w:eastAsia="en-GB"/>
    </w:rPr>
  </w:style>
  <w:style w:type="paragraph" w:customStyle="1" w:styleId="TAR">
    <w:name w:val="TAR"/>
    <w:basedOn w:val="TAL"/>
    <w:rsid w:val="006D6559"/>
    <w:pPr>
      <w:jc w:val="right"/>
    </w:pPr>
  </w:style>
  <w:style w:type="paragraph" w:customStyle="1" w:styleId="TAL">
    <w:name w:val="TAL"/>
    <w:basedOn w:val="Normal"/>
    <w:link w:val="TALCar"/>
    <w:qFormat/>
    <w:rsid w:val="006D6559"/>
    <w:pPr>
      <w:keepNext/>
      <w:keepLines/>
      <w:overflowPunct w:val="0"/>
      <w:autoSpaceDE w:val="0"/>
      <w:autoSpaceDN w:val="0"/>
      <w:adjustRightInd w:val="0"/>
      <w:spacing w:after="0" w:line="240" w:lineRule="auto"/>
      <w:jc w:val="left"/>
      <w:textAlignment w:val="baseline"/>
    </w:pPr>
    <w:rPr>
      <w:rFonts w:ascii="Arial" w:eastAsia="Times New Roman" w:hAnsi="Arial"/>
      <w:sz w:val="18"/>
      <w:lang w:eastAsia="ja-JP"/>
    </w:rPr>
  </w:style>
  <w:style w:type="character" w:customStyle="1" w:styleId="TALCar">
    <w:name w:val="TAL Car"/>
    <w:link w:val="TAL"/>
    <w:qFormat/>
    <w:rsid w:val="006D6559"/>
    <w:rPr>
      <w:rFonts w:ascii="Arial" w:eastAsia="Times New Roman" w:hAnsi="Arial" w:cs="Times New Roman"/>
      <w:sz w:val="18"/>
      <w:szCs w:val="20"/>
      <w:lang w:val="en-GB" w:eastAsia="ja-JP"/>
    </w:rPr>
  </w:style>
  <w:style w:type="paragraph" w:customStyle="1" w:styleId="TAH">
    <w:name w:val="TAH"/>
    <w:basedOn w:val="TAC"/>
    <w:link w:val="TAHCar"/>
    <w:qFormat/>
    <w:rsid w:val="006D6559"/>
    <w:rPr>
      <w:b/>
    </w:rPr>
  </w:style>
  <w:style w:type="paragraph" w:customStyle="1" w:styleId="TAC">
    <w:name w:val="TAC"/>
    <w:basedOn w:val="TAL"/>
    <w:link w:val="TACChar"/>
    <w:qFormat/>
    <w:rsid w:val="006D6559"/>
    <w:pPr>
      <w:jc w:val="center"/>
    </w:pPr>
  </w:style>
  <w:style w:type="character" w:customStyle="1" w:styleId="TACChar">
    <w:name w:val="TAC Char"/>
    <w:link w:val="TAC"/>
    <w:qFormat/>
    <w:locked/>
    <w:rsid w:val="006D6559"/>
    <w:rPr>
      <w:rFonts w:ascii="Arial" w:eastAsia="Times New Roman" w:hAnsi="Arial" w:cs="Times New Roman"/>
      <w:sz w:val="18"/>
      <w:szCs w:val="20"/>
      <w:lang w:val="en-GB" w:eastAsia="ja-JP"/>
    </w:rPr>
  </w:style>
  <w:style w:type="character" w:customStyle="1" w:styleId="TAHCar">
    <w:name w:val="TAH Car"/>
    <w:link w:val="TAH"/>
    <w:qFormat/>
    <w:locked/>
    <w:rsid w:val="006D6559"/>
    <w:rPr>
      <w:rFonts w:ascii="Arial" w:eastAsia="Times New Roman" w:hAnsi="Arial" w:cs="Times New Roman"/>
      <w:b/>
      <w:sz w:val="18"/>
      <w:szCs w:val="20"/>
      <w:lang w:val="en-GB" w:eastAsia="ja-JP"/>
    </w:rPr>
  </w:style>
  <w:style w:type="paragraph" w:customStyle="1" w:styleId="LD">
    <w:name w:val="LD"/>
    <w:rsid w:val="006D6559"/>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lang w:val="en-GB" w:eastAsia="ja-JP"/>
    </w:rPr>
  </w:style>
  <w:style w:type="paragraph" w:customStyle="1" w:styleId="EX">
    <w:name w:val="EX"/>
    <w:basedOn w:val="Normal"/>
    <w:link w:val="EXChar"/>
    <w:qFormat/>
    <w:rsid w:val="006D6559"/>
    <w:pPr>
      <w:keepLines/>
      <w:overflowPunct w:val="0"/>
      <w:autoSpaceDE w:val="0"/>
      <w:autoSpaceDN w:val="0"/>
      <w:adjustRightInd w:val="0"/>
      <w:spacing w:line="240" w:lineRule="auto"/>
      <w:ind w:left="1702" w:hanging="1418"/>
      <w:jc w:val="left"/>
      <w:textAlignment w:val="baseline"/>
    </w:pPr>
    <w:rPr>
      <w:rFonts w:eastAsia="Times New Roman"/>
      <w:lang w:eastAsia="ja-JP"/>
    </w:rPr>
  </w:style>
  <w:style w:type="paragraph" w:customStyle="1" w:styleId="FP">
    <w:name w:val="FP"/>
    <w:basedOn w:val="Normal"/>
    <w:qFormat/>
    <w:rsid w:val="006D6559"/>
    <w:pPr>
      <w:overflowPunct w:val="0"/>
      <w:autoSpaceDE w:val="0"/>
      <w:autoSpaceDN w:val="0"/>
      <w:adjustRightInd w:val="0"/>
      <w:spacing w:after="0" w:line="240" w:lineRule="auto"/>
      <w:jc w:val="left"/>
      <w:textAlignment w:val="baseline"/>
    </w:pPr>
    <w:rPr>
      <w:rFonts w:eastAsia="Times New Roman"/>
      <w:lang w:eastAsia="ja-JP"/>
    </w:rPr>
  </w:style>
  <w:style w:type="paragraph" w:customStyle="1" w:styleId="EW">
    <w:name w:val="EW"/>
    <w:basedOn w:val="EX"/>
    <w:qFormat/>
    <w:rsid w:val="006D6559"/>
    <w:pPr>
      <w:spacing w:after="0"/>
    </w:pPr>
  </w:style>
  <w:style w:type="paragraph" w:customStyle="1" w:styleId="B1">
    <w:name w:val="B1"/>
    <w:basedOn w:val="List"/>
    <w:link w:val="B1Char1"/>
    <w:qFormat/>
    <w:rsid w:val="006D6559"/>
  </w:style>
  <w:style w:type="paragraph" w:styleId="List">
    <w:name w:val="List"/>
    <w:basedOn w:val="Normal"/>
    <w:rsid w:val="006D6559"/>
    <w:pPr>
      <w:overflowPunct w:val="0"/>
      <w:autoSpaceDE w:val="0"/>
      <w:autoSpaceDN w:val="0"/>
      <w:adjustRightInd w:val="0"/>
      <w:spacing w:line="240" w:lineRule="auto"/>
      <w:ind w:left="568" w:hanging="284"/>
      <w:jc w:val="left"/>
      <w:textAlignment w:val="baseline"/>
    </w:pPr>
    <w:rPr>
      <w:rFonts w:eastAsia="Times New Roman"/>
      <w:lang w:eastAsia="ja-JP"/>
    </w:rPr>
  </w:style>
  <w:style w:type="character" w:customStyle="1" w:styleId="B1Char1">
    <w:name w:val="B1 Char1"/>
    <w:link w:val="B1"/>
    <w:qFormat/>
    <w:rsid w:val="006D6559"/>
    <w:rPr>
      <w:rFonts w:ascii="Times New Roman" w:eastAsia="Times New Roman" w:hAnsi="Times New Roman" w:cs="Times New Roman"/>
      <w:sz w:val="20"/>
      <w:szCs w:val="20"/>
      <w:lang w:val="en-GB" w:eastAsia="ja-JP"/>
    </w:rPr>
  </w:style>
  <w:style w:type="paragraph" w:styleId="TOC6">
    <w:name w:val="toc 6"/>
    <w:basedOn w:val="TOC5"/>
    <w:next w:val="Normal"/>
    <w:uiPriority w:val="39"/>
    <w:rsid w:val="006D6559"/>
    <w:pPr>
      <w:ind w:left="1985" w:hanging="1985"/>
    </w:pPr>
  </w:style>
  <w:style w:type="paragraph" w:styleId="TOC7">
    <w:name w:val="toc 7"/>
    <w:basedOn w:val="TOC6"/>
    <w:next w:val="Normal"/>
    <w:uiPriority w:val="39"/>
    <w:rsid w:val="006D6559"/>
    <w:pPr>
      <w:ind w:left="2268" w:hanging="2268"/>
    </w:pPr>
  </w:style>
  <w:style w:type="paragraph" w:customStyle="1" w:styleId="EditorsNote">
    <w:name w:val="Editor's Note"/>
    <w:basedOn w:val="NO"/>
    <w:link w:val="EditorsNoteChar"/>
    <w:qFormat/>
    <w:rsid w:val="006D6559"/>
    <w:rPr>
      <w:color w:val="FF0000"/>
    </w:rPr>
  </w:style>
  <w:style w:type="character" w:customStyle="1" w:styleId="EditorsNoteChar">
    <w:name w:val="Editor's Note Char"/>
    <w:aliases w:val="EN Char"/>
    <w:link w:val="EditorsNote"/>
    <w:qFormat/>
    <w:rsid w:val="006D6559"/>
    <w:rPr>
      <w:rFonts w:ascii="Times New Roman" w:eastAsia="Times New Roman" w:hAnsi="Times New Roman" w:cs="Times New Roman"/>
      <w:color w:val="FF0000"/>
      <w:sz w:val="20"/>
      <w:szCs w:val="20"/>
      <w:lang w:val="en-GB" w:eastAsia="ja-JP"/>
    </w:rPr>
  </w:style>
  <w:style w:type="paragraph" w:customStyle="1" w:styleId="TH">
    <w:name w:val="TH"/>
    <w:basedOn w:val="Normal"/>
    <w:link w:val="THChar"/>
    <w:qFormat/>
    <w:rsid w:val="006D6559"/>
    <w:pPr>
      <w:keepNext/>
      <w:keepLines/>
      <w:overflowPunct w:val="0"/>
      <w:autoSpaceDE w:val="0"/>
      <w:autoSpaceDN w:val="0"/>
      <w:adjustRightInd w:val="0"/>
      <w:spacing w:before="60" w:line="240" w:lineRule="auto"/>
      <w:jc w:val="center"/>
      <w:textAlignment w:val="baseline"/>
    </w:pPr>
    <w:rPr>
      <w:rFonts w:ascii="Arial" w:eastAsia="Times New Roman" w:hAnsi="Arial"/>
      <w:b/>
      <w:lang w:eastAsia="ja-JP"/>
    </w:rPr>
  </w:style>
  <w:style w:type="character" w:customStyle="1" w:styleId="THChar">
    <w:name w:val="TH Char"/>
    <w:link w:val="TH"/>
    <w:qFormat/>
    <w:rsid w:val="006D6559"/>
    <w:rPr>
      <w:rFonts w:ascii="Arial" w:eastAsia="Times New Roman" w:hAnsi="Arial" w:cs="Times New Roman"/>
      <w:b/>
      <w:sz w:val="20"/>
      <w:szCs w:val="20"/>
      <w:lang w:val="en-GB" w:eastAsia="ja-JP"/>
    </w:rPr>
  </w:style>
  <w:style w:type="paragraph" w:customStyle="1" w:styleId="ZA">
    <w:name w:val="ZA"/>
    <w:rsid w:val="006D6559"/>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lang w:val="en-GB" w:eastAsia="ja-JP"/>
    </w:rPr>
  </w:style>
  <w:style w:type="paragraph" w:customStyle="1" w:styleId="ZB">
    <w:name w:val="ZB"/>
    <w:rsid w:val="006D6559"/>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lang w:val="en-GB" w:eastAsia="ja-JP"/>
    </w:rPr>
  </w:style>
  <w:style w:type="paragraph" w:customStyle="1" w:styleId="ZT">
    <w:name w:val="ZT"/>
    <w:rsid w:val="006D6559"/>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eastAsia="ja-JP"/>
    </w:rPr>
  </w:style>
  <w:style w:type="paragraph" w:customStyle="1" w:styleId="ZU">
    <w:name w:val="ZU"/>
    <w:rsid w:val="006D6559"/>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eastAsia="ja-JP"/>
    </w:rPr>
  </w:style>
  <w:style w:type="paragraph" w:customStyle="1" w:styleId="TAN">
    <w:name w:val="TAN"/>
    <w:basedOn w:val="TAL"/>
    <w:rsid w:val="006D6559"/>
    <w:pPr>
      <w:ind w:left="851" w:hanging="851"/>
    </w:pPr>
  </w:style>
  <w:style w:type="paragraph" w:customStyle="1" w:styleId="ZH">
    <w:name w:val="ZH"/>
    <w:rsid w:val="006D6559"/>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lang w:val="en-GB" w:eastAsia="ja-JP"/>
    </w:rPr>
  </w:style>
  <w:style w:type="paragraph" w:customStyle="1" w:styleId="TF">
    <w:name w:val="TF"/>
    <w:basedOn w:val="TH"/>
    <w:link w:val="TFChar"/>
    <w:qFormat/>
    <w:rsid w:val="006D6559"/>
    <w:pPr>
      <w:keepNext w:val="0"/>
      <w:spacing w:before="0" w:after="240"/>
    </w:pPr>
  </w:style>
  <w:style w:type="character" w:customStyle="1" w:styleId="TFChar">
    <w:name w:val="TF Char"/>
    <w:link w:val="TF"/>
    <w:qFormat/>
    <w:rsid w:val="006D6559"/>
    <w:rPr>
      <w:rFonts w:ascii="Arial" w:eastAsia="Times New Roman" w:hAnsi="Arial" w:cs="Times New Roman"/>
      <w:b/>
      <w:sz w:val="20"/>
      <w:szCs w:val="20"/>
      <w:lang w:val="en-GB" w:eastAsia="ja-JP"/>
    </w:rPr>
  </w:style>
  <w:style w:type="paragraph" w:customStyle="1" w:styleId="ZG">
    <w:name w:val="ZG"/>
    <w:qFormat/>
    <w:rsid w:val="006D6559"/>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eastAsia="ja-JP"/>
    </w:rPr>
  </w:style>
  <w:style w:type="paragraph" w:customStyle="1" w:styleId="B2">
    <w:name w:val="B2"/>
    <w:basedOn w:val="List2"/>
    <w:link w:val="B2Char"/>
    <w:qFormat/>
    <w:rsid w:val="006D6559"/>
  </w:style>
  <w:style w:type="paragraph" w:styleId="List2">
    <w:name w:val="List 2"/>
    <w:basedOn w:val="List"/>
    <w:rsid w:val="006D6559"/>
    <w:pPr>
      <w:ind w:left="851"/>
    </w:pPr>
  </w:style>
  <w:style w:type="character" w:customStyle="1" w:styleId="B2Char">
    <w:name w:val="B2 Char"/>
    <w:link w:val="B2"/>
    <w:qFormat/>
    <w:rsid w:val="006D6559"/>
    <w:rPr>
      <w:rFonts w:ascii="Times New Roman" w:eastAsia="Times New Roman" w:hAnsi="Times New Roman" w:cs="Times New Roman"/>
      <w:sz w:val="20"/>
      <w:szCs w:val="20"/>
      <w:lang w:val="en-GB" w:eastAsia="ja-JP"/>
    </w:rPr>
  </w:style>
  <w:style w:type="paragraph" w:customStyle="1" w:styleId="B3">
    <w:name w:val="B3"/>
    <w:basedOn w:val="List3"/>
    <w:link w:val="B3Char2"/>
    <w:qFormat/>
    <w:rsid w:val="006D6559"/>
  </w:style>
  <w:style w:type="paragraph" w:styleId="List3">
    <w:name w:val="List 3"/>
    <w:basedOn w:val="List2"/>
    <w:rsid w:val="006D6559"/>
    <w:pPr>
      <w:ind w:left="1135"/>
    </w:pPr>
  </w:style>
  <w:style w:type="character" w:customStyle="1" w:styleId="B3Char2">
    <w:name w:val="B3 Char2"/>
    <w:link w:val="B3"/>
    <w:qFormat/>
    <w:rsid w:val="006D6559"/>
    <w:rPr>
      <w:rFonts w:ascii="Times New Roman" w:eastAsia="Times New Roman" w:hAnsi="Times New Roman" w:cs="Times New Roman"/>
      <w:sz w:val="20"/>
      <w:szCs w:val="20"/>
      <w:lang w:val="en-GB" w:eastAsia="ja-JP"/>
    </w:rPr>
  </w:style>
  <w:style w:type="paragraph" w:customStyle="1" w:styleId="B4">
    <w:name w:val="B4"/>
    <w:basedOn w:val="List4"/>
    <w:link w:val="B4Char"/>
    <w:qFormat/>
    <w:rsid w:val="006D6559"/>
  </w:style>
  <w:style w:type="paragraph" w:styleId="List4">
    <w:name w:val="List 4"/>
    <w:basedOn w:val="List3"/>
    <w:rsid w:val="006D6559"/>
    <w:pPr>
      <w:ind w:left="1418"/>
    </w:pPr>
  </w:style>
  <w:style w:type="character" w:customStyle="1" w:styleId="B4Char">
    <w:name w:val="B4 Char"/>
    <w:link w:val="B4"/>
    <w:qFormat/>
    <w:rsid w:val="006D6559"/>
    <w:rPr>
      <w:rFonts w:ascii="Times New Roman" w:eastAsia="Times New Roman" w:hAnsi="Times New Roman" w:cs="Times New Roman"/>
      <w:sz w:val="20"/>
      <w:szCs w:val="20"/>
      <w:lang w:val="en-GB" w:eastAsia="ja-JP"/>
    </w:rPr>
  </w:style>
  <w:style w:type="paragraph" w:customStyle="1" w:styleId="B5">
    <w:name w:val="B5"/>
    <w:basedOn w:val="List5"/>
    <w:link w:val="B5Char"/>
    <w:qFormat/>
    <w:rsid w:val="006D6559"/>
  </w:style>
  <w:style w:type="paragraph" w:styleId="List5">
    <w:name w:val="List 5"/>
    <w:basedOn w:val="List4"/>
    <w:rsid w:val="006D6559"/>
    <w:pPr>
      <w:ind w:left="1702"/>
    </w:pPr>
  </w:style>
  <w:style w:type="character" w:customStyle="1" w:styleId="B5Char">
    <w:name w:val="B5 Char"/>
    <w:link w:val="B5"/>
    <w:qFormat/>
    <w:rsid w:val="006D6559"/>
    <w:rPr>
      <w:rFonts w:ascii="Times New Roman" w:eastAsia="Times New Roman" w:hAnsi="Times New Roman" w:cs="Times New Roman"/>
      <w:sz w:val="20"/>
      <w:szCs w:val="20"/>
      <w:lang w:val="en-GB" w:eastAsia="ja-JP"/>
    </w:rPr>
  </w:style>
  <w:style w:type="paragraph" w:styleId="Index2">
    <w:name w:val="index 2"/>
    <w:basedOn w:val="Index1"/>
    <w:qFormat/>
    <w:rsid w:val="006D6559"/>
    <w:pPr>
      <w:ind w:left="284"/>
    </w:pPr>
  </w:style>
  <w:style w:type="paragraph" w:styleId="Index1">
    <w:name w:val="index 1"/>
    <w:basedOn w:val="Normal"/>
    <w:qFormat/>
    <w:rsid w:val="006D6559"/>
    <w:pPr>
      <w:keepLines/>
      <w:overflowPunct w:val="0"/>
      <w:autoSpaceDE w:val="0"/>
      <w:autoSpaceDN w:val="0"/>
      <w:adjustRightInd w:val="0"/>
      <w:spacing w:after="0" w:line="240" w:lineRule="auto"/>
      <w:jc w:val="left"/>
      <w:textAlignment w:val="baseline"/>
    </w:pPr>
    <w:rPr>
      <w:rFonts w:eastAsia="Times New Roman"/>
      <w:lang w:eastAsia="ja-JP"/>
    </w:rPr>
  </w:style>
  <w:style w:type="paragraph" w:styleId="ListNumber2">
    <w:name w:val="List Number 2"/>
    <w:basedOn w:val="ListNumber"/>
    <w:rsid w:val="006D6559"/>
    <w:pPr>
      <w:ind w:left="851"/>
    </w:pPr>
  </w:style>
  <w:style w:type="paragraph" w:styleId="ListNumber">
    <w:name w:val="List Number"/>
    <w:basedOn w:val="List"/>
    <w:rsid w:val="006D6559"/>
  </w:style>
  <w:style w:type="character" w:styleId="FootnoteReference">
    <w:name w:val="footnote reference"/>
    <w:basedOn w:val="DefaultParagraphFont"/>
    <w:rsid w:val="006D6559"/>
    <w:rPr>
      <w:b/>
      <w:position w:val="6"/>
      <w:sz w:val="16"/>
    </w:rPr>
  </w:style>
  <w:style w:type="paragraph" w:styleId="FootnoteText">
    <w:name w:val="footnote text"/>
    <w:basedOn w:val="Normal"/>
    <w:link w:val="FootnoteTextChar"/>
    <w:rsid w:val="006D6559"/>
    <w:pPr>
      <w:keepLines/>
      <w:overflowPunct w:val="0"/>
      <w:autoSpaceDE w:val="0"/>
      <w:autoSpaceDN w:val="0"/>
      <w:adjustRightInd w:val="0"/>
      <w:spacing w:after="0" w:line="240" w:lineRule="auto"/>
      <w:ind w:left="454" w:hanging="454"/>
      <w:jc w:val="left"/>
      <w:textAlignment w:val="baseline"/>
    </w:pPr>
    <w:rPr>
      <w:rFonts w:eastAsia="Times New Roman"/>
      <w:sz w:val="16"/>
      <w:lang w:eastAsia="ja-JP"/>
    </w:rPr>
  </w:style>
  <w:style w:type="character" w:customStyle="1" w:styleId="FootnoteTextChar">
    <w:name w:val="Footnote Text Char"/>
    <w:basedOn w:val="DefaultParagraphFont"/>
    <w:link w:val="FootnoteText"/>
    <w:rsid w:val="006D6559"/>
    <w:rPr>
      <w:rFonts w:ascii="Times New Roman" w:eastAsia="Times New Roman" w:hAnsi="Times New Roman" w:cs="Times New Roman"/>
      <w:sz w:val="16"/>
      <w:szCs w:val="20"/>
      <w:lang w:val="en-GB" w:eastAsia="ja-JP"/>
    </w:rPr>
  </w:style>
  <w:style w:type="paragraph" w:styleId="ListBullet2">
    <w:name w:val="List Bullet 2"/>
    <w:basedOn w:val="ListBullet"/>
    <w:rsid w:val="006D6559"/>
    <w:pPr>
      <w:ind w:left="851"/>
    </w:pPr>
  </w:style>
  <w:style w:type="paragraph" w:styleId="ListBullet">
    <w:name w:val="List Bullet"/>
    <w:basedOn w:val="List"/>
    <w:rsid w:val="006D6559"/>
  </w:style>
  <w:style w:type="paragraph" w:styleId="ListBullet3">
    <w:name w:val="List Bullet 3"/>
    <w:basedOn w:val="ListBullet2"/>
    <w:rsid w:val="006D6559"/>
    <w:pPr>
      <w:ind w:left="1135"/>
    </w:pPr>
  </w:style>
  <w:style w:type="paragraph" w:styleId="ListBullet4">
    <w:name w:val="List Bullet 4"/>
    <w:basedOn w:val="ListBullet3"/>
    <w:rsid w:val="006D6559"/>
    <w:pPr>
      <w:ind w:left="1418"/>
    </w:pPr>
  </w:style>
  <w:style w:type="paragraph" w:styleId="ListBullet5">
    <w:name w:val="List Bullet 5"/>
    <w:basedOn w:val="ListBullet4"/>
    <w:rsid w:val="006D6559"/>
    <w:pPr>
      <w:ind w:left="1702"/>
    </w:pPr>
  </w:style>
  <w:style w:type="paragraph" w:customStyle="1" w:styleId="B6">
    <w:name w:val="B6"/>
    <w:basedOn w:val="B5"/>
    <w:link w:val="B6Char"/>
    <w:qFormat/>
    <w:rsid w:val="006D6559"/>
    <w:pPr>
      <w:ind w:left="1985"/>
    </w:pPr>
    <w:rPr>
      <w:lang w:val="en-US"/>
    </w:rPr>
  </w:style>
  <w:style w:type="character" w:customStyle="1" w:styleId="B6Char">
    <w:name w:val="B6 Char"/>
    <w:link w:val="B6"/>
    <w:qFormat/>
    <w:rsid w:val="006D6559"/>
    <w:rPr>
      <w:rFonts w:ascii="Times New Roman" w:eastAsia="Times New Roman" w:hAnsi="Times New Roman" w:cs="Times New Roman"/>
      <w:sz w:val="20"/>
      <w:szCs w:val="20"/>
      <w:lang w:eastAsia="ja-JP"/>
    </w:rPr>
  </w:style>
  <w:style w:type="paragraph" w:customStyle="1" w:styleId="B7">
    <w:name w:val="B7"/>
    <w:basedOn w:val="B6"/>
    <w:link w:val="B7Char"/>
    <w:qFormat/>
    <w:rsid w:val="006D6559"/>
    <w:pPr>
      <w:ind w:left="2269"/>
    </w:pPr>
  </w:style>
  <w:style w:type="character" w:customStyle="1" w:styleId="B7Char">
    <w:name w:val="B7 Char"/>
    <w:link w:val="B7"/>
    <w:qFormat/>
    <w:rsid w:val="006D6559"/>
    <w:rPr>
      <w:rFonts w:ascii="Times New Roman" w:eastAsia="Times New Roman" w:hAnsi="Times New Roman" w:cs="Times New Roman"/>
      <w:sz w:val="20"/>
      <w:szCs w:val="20"/>
      <w:lang w:eastAsia="ja-JP"/>
    </w:rPr>
  </w:style>
  <w:style w:type="paragraph" w:styleId="Revision">
    <w:name w:val="Revision"/>
    <w:hidden/>
    <w:uiPriority w:val="99"/>
    <w:semiHidden/>
    <w:qFormat/>
    <w:rsid w:val="006D6559"/>
    <w:pPr>
      <w:spacing w:after="0" w:line="240" w:lineRule="auto"/>
    </w:pPr>
    <w:rPr>
      <w:rFonts w:ascii="Times New Roman" w:eastAsia="Batang" w:hAnsi="Times New Roman" w:cs="Times New Roman"/>
      <w:sz w:val="20"/>
      <w:szCs w:val="20"/>
      <w:lang w:val="en-GB" w:eastAsia="en-US"/>
    </w:rPr>
  </w:style>
  <w:style w:type="paragraph" w:customStyle="1" w:styleId="B8">
    <w:name w:val="B8"/>
    <w:basedOn w:val="B7"/>
    <w:qFormat/>
    <w:rsid w:val="006D6559"/>
    <w:pPr>
      <w:ind w:left="2552"/>
    </w:pPr>
  </w:style>
  <w:style w:type="paragraph" w:customStyle="1" w:styleId="Revision1">
    <w:name w:val="Revision1"/>
    <w:hidden/>
    <w:uiPriority w:val="99"/>
    <w:semiHidden/>
    <w:qFormat/>
    <w:rsid w:val="006D6559"/>
    <w:rPr>
      <w:rFonts w:ascii="Times New Roman" w:eastAsia="MS Mincho" w:hAnsi="Times New Roman" w:cs="Times New Roman"/>
      <w:sz w:val="20"/>
      <w:szCs w:val="20"/>
      <w:lang w:val="en-GB" w:eastAsia="en-US"/>
    </w:rPr>
  </w:style>
  <w:style w:type="paragraph" w:customStyle="1" w:styleId="NW">
    <w:name w:val="NW"/>
    <w:basedOn w:val="NO"/>
    <w:qFormat/>
    <w:rsid w:val="006D6559"/>
    <w:pPr>
      <w:spacing w:after="0"/>
    </w:pPr>
  </w:style>
  <w:style w:type="paragraph" w:customStyle="1" w:styleId="NF">
    <w:name w:val="NF"/>
    <w:basedOn w:val="NO"/>
    <w:rsid w:val="006D6559"/>
    <w:pPr>
      <w:keepNext/>
      <w:spacing w:after="0"/>
    </w:pPr>
    <w:rPr>
      <w:rFonts w:ascii="Arial" w:hAnsi="Arial"/>
      <w:sz w:val="18"/>
    </w:rPr>
  </w:style>
  <w:style w:type="paragraph" w:customStyle="1" w:styleId="ZTD">
    <w:name w:val="ZTD"/>
    <w:basedOn w:val="ZB"/>
    <w:rsid w:val="006D6559"/>
    <w:pPr>
      <w:framePr w:hRule="auto" w:wrap="notBeside" w:y="852"/>
    </w:pPr>
    <w:rPr>
      <w:i w:val="0"/>
      <w:sz w:val="40"/>
    </w:rPr>
  </w:style>
  <w:style w:type="paragraph" w:customStyle="1" w:styleId="ZV">
    <w:name w:val="ZV"/>
    <w:basedOn w:val="ZU"/>
    <w:qFormat/>
    <w:rsid w:val="006D6559"/>
    <w:pPr>
      <w:framePr w:wrap="notBeside" w:y="16161"/>
    </w:pPr>
  </w:style>
  <w:style w:type="paragraph" w:customStyle="1" w:styleId="B9">
    <w:name w:val="B9"/>
    <w:basedOn w:val="B8"/>
    <w:qFormat/>
    <w:rsid w:val="006D6559"/>
    <w:pPr>
      <w:ind w:left="2836"/>
    </w:pPr>
  </w:style>
  <w:style w:type="paragraph" w:customStyle="1" w:styleId="B10">
    <w:name w:val="B10"/>
    <w:basedOn w:val="B5"/>
    <w:link w:val="B10Char"/>
    <w:qFormat/>
    <w:rsid w:val="006D6559"/>
    <w:pPr>
      <w:ind w:left="3119"/>
    </w:pPr>
  </w:style>
  <w:style w:type="character" w:customStyle="1" w:styleId="B10Char">
    <w:name w:val="B10 Char"/>
    <w:basedOn w:val="B5Char"/>
    <w:link w:val="B10"/>
    <w:rsid w:val="006D6559"/>
    <w:rPr>
      <w:rFonts w:ascii="Times New Roman" w:eastAsia="Times New Roman" w:hAnsi="Times New Roman" w:cs="Times New Roman"/>
      <w:sz w:val="20"/>
      <w:szCs w:val="20"/>
      <w:lang w:val="en-GB" w:eastAsia="ja-JP"/>
    </w:rPr>
  </w:style>
  <w:style w:type="character" w:customStyle="1" w:styleId="EXChar">
    <w:name w:val="EX Char"/>
    <w:link w:val="EX"/>
    <w:qFormat/>
    <w:locked/>
    <w:rsid w:val="006D6559"/>
    <w:rPr>
      <w:rFonts w:ascii="Times New Roman" w:eastAsia="Times New Roman" w:hAnsi="Times New Roman" w:cs="Times New Roman"/>
      <w:sz w:val="20"/>
      <w:szCs w:val="20"/>
      <w:lang w:val="en-GB" w:eastAsia="ja-JP"/>
    </w:rPr>
  </w:style>
  <w:style w:type="paragraph" w:styleId="BalloonText">
    <w:name w:val="Balloon Text"/>
    <w:basedOn w:val="Normal"/>
    <w:link w:val="BalloonTextChar"/>
    <w:semiHidden/>
    <w:unhideWhenUsed/>
    <w:qFormat/>
    <w:rsid w:val="006D6559"/>
    <w:pPr>
      <w:overflowPunct w:val="0"/>
      <w:autoSpaceDE w:val="0"/>
      <w:autoSpaceDN w:val="0"/>
      <w:adjustRightInd w:val="0"/>
      <w:spacing w:after="0" w:line="240" w:lineRule="auto"/>
      <w:jc w:val="left"/>
      <w:textAlignment w:val="baseline"/>
    </w:pPr>
    <w:rPr>
      <w:rFonts w:ascii="Segoe UI" w:eastAsia="Times New Roman" w:hAnsi="Segoe UI" w:cs="Segoe UI"/>
      <w:sz w:val="18"/>
      <w:szCs w:val="18"/>
      <w:lang w:eastAsia="ja-JP"/>
    </w:rPr>
  </w:style>
  <w:style w:type="character" w:customStyle="1" w:styleId="BalloonTextChar">
    <w:name w:val="Balloon Text Char"/>
    <w:basedOn w:val="DefaultParagraphFont"/>
    <w:link w:val="BalloonText"/>
    <w:semiHidden/>
    <w:rsid w:val="006D6559"/>
    <w:rPr>
      <w:rFonts w:ascii="Segoe UI" w:eastAsia="Times New Roman" w:hAnsi="Segoe UI" w:cs="Segoe UI"/>
      <w:sz w:val="18"/>
      <w:szCs w:val="18"/>
      <w:lang w:val="en-GB" w:eastAsia="ja-JP"/>
    </w:rPr>
  </w:style>
  <w:style w:type="character" w:customStyle="1" w:styleId="CRCoverPageZchn">
    <w:name w:val="CR Cover Page Zchn"/>
    <w:qFormat/>
    <w:locked/>
    <w:rsid w:val="006D6559"/>
    <w:rPr>
      <w:rFonts w:ascii="Arial" w:eastAsia="Times New Roman" w:hAnsi="Arial"/>
      <w:lang w:val="en-GB" w:eastAsia="en-US"/>
    </w:rPr>
  </w:style>
  <w:style w:type="character" w:styleId="CommentReference">
    <w:name w:val="annotation reference"/>
    <w:basedOn w:val="DefaultParagraphFont"/>
    <w:qFormat/>
    <w:rsid w:val="006D6559"/>
    <w:rPr>
      <w:sz w:val="16"/>
      <w:szCs w:val="16"/>
    </w:rPr>
  </w:style>
  <w:style w:type="paragraph" w:styleId="CommentText">
    <w:name w:val="annotation text"/>
    <w:basedOn w:val="Normal"/>
    <w:link w:val="CommentTextChar"/>
    <w:uiPriority w:val="99"/>
    <w:qFormat/>
    <w:rsid w:val="006D6559"/>
    <w:pPr>
      <w:overflowPunct w:val="0"/>
      <w:autoSpaceDE w:val="0"/>
      <w:autoSpaceDN w:val="0"/>
      <w:adjustRightInd w:val="0"/>
      <w:spacing w:line="240" w:lineRule="auto"/>
      <w:jc w:val="left"/>
      <w:textAlignment w:val="baseline"/>
    </w:pPr>
    <w:rPr>
      <w:rFonts w:eastAsia="Times New Roman"/>
      <w:lang w:eastAsia="ja-JP"/>
    </w:rPr>
  </w:style>
  <w:style w:type="character" w:customStyle="1" w:styleId="CommentTextChar">
    <w:name w:val="Comment Text Char"/>
    <w:basedOn w:val="DefaultParagraphFont"/>
    <w:link w:val="CommentText"/>
    <w:uiPriority w:val="99"/>
    <w:qFormat/>
    <w:rsid w:val="006D6559"/>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qFormat/>
    <w:rsid w:val="006D6559"/>
    <w:rPr>
      <w:b/>
      <w:bCs/>
    </w:rPr>
  </w:style>
  <w:style w:type="character" w:customStyle="1" w:styleId="CommentSubjectChar">
    <w:name w:val="Comment Subject Char"/>
    <w:basedOn w:val="CommentTextChar"/>
    <w:link w:val="CommentSubject"/>
    <w:rsid w:val="006D6559"/>
    <w:rPr>
      <w:rFonts w:ascii="Times New Roman" w:eastAsia="Times New Roman" w:hAnsi="Times New Roman" w:cs="Times New Roman"/>
      <w:b/>
      <w:bCs/>
      <w:sz w:val="20"/>
      <w:szCs w:val="20"/>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6D6559"/>
    <w:pPr>
      <w:overflowPunct w:val="0"/>
      <w:autoSpaceDE w:val="0"/>
      <w:autoSpaceDN w:val="0"/>
      <w:adjustRightInd w:val="0"/>
      <w:spacing w:line="240" w:lineRule="auto"/>
      <w:ind w:left="720"/>
      <w:contextualSpacing/>
      <w:jc w:val="left"/>
      <w:textAlignment w:val="baseline"/>
    </w:pPr>
    <w:rPr>
      <w:rFonts w:eastAsia="Times New Roman"/>
      <w:lang w:eastAsia="ja-JP"/>
    </w:rPr>
  </w:style>
  <w:style w:type="character" w:customStyle="1" w:styleId="B3Char">
    <w:name w:val="B3 Char"/>
    <w:rsid w:val="006D6559"/>
    <w:rPr>
      <w:rFonts w:ascii="Times New Roman" w:hAnsi="Times New Roman"/>
      <w:lang w:val="en-GB" w:eastAsia="en-US"/>
    </w:rPr>
  </w:style>
  <w:style w:type="character" w:customStyle="1" w:styleId="B1Char">
    <w:name w:val="B1 Char"/>
    <w:rsid w:val="006D6559"/>
    <w:rPr>
      <w:rFonts w:ascii="Times New Roman" w:hAnsi="Times New Roman"/>
      <w:lang w:val="en-GB" w:eastAsia="en-US"/>
    </w:rPr>
  </w:style>
  <w:style w:type="table" w:styleId="TableGrid">
    <w:name w:val="Table Grid"/>
    <w:basedOn w:val="TableNormal"/>
    <w:uiPriority w:val="39"/>
    <w:qFormat/>
    <w:rsid w:val="006D6559"/>
    <w:pPr>
      <w:spacing w:after="0" w:line="240" w:lineRule="auto"/>
    </w:pPr>
    <w:rPr>
      <w:rFonts w:ascii="Times New Roman" w:eastAsia="Batang" w:hAnsi="Times New Roman" w:cs="Times New Roman"/>
      <w:sz w:val="20"/>
      <w:szCs w:val="20"/>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6D6559"/>
    <w:pPr>
      <w:overflowPunct w:val="0"/>
      <w:autoSpaceDE w:val="0"/>
      <w:autoSpaceDN w:val="0"/>
      <w:adjustRightInd w:val="0"/>
      <w:spacing w:before="100" w:beforeAutospacing="1" w:after="100" w:afterAutospacing="1"/>
      <w:jc w:val="left"/>
      <w:textAlignment w:val="baseline"/>
    </w:pPr>
    <w:rPr>
      <w:rFonts w:eastAsia="Times New Roman"/>
      <w:sz w:val="24"/>
      <w:szCs w:val="24"/>
      <w:lang w:eastAsia="en-GB"/>
    </w:rPr>
  </w:style>
  <w:style w:type="character" w:styleId="Emphasis">
    <w:name w:val="Emphasis"/>
    <w:basedOn w:val="DefaultParagraphFont"/>
    <w:uiPriority w:val="20"/>
    <w:qFormat/>
    <w:rsid w:val="006D6559"/>
    <w:rPr>
      <w:i/>
      <w:iCs/>
    </w:rPr>
  </w:style>
  <w:style w:type="character" w:customStyle="1" w:styleId="normaltextrun">
    <w:name w:val="normaltextrun"/>
    <w:basedOn w:val="DefaultParagraphFont"/>
    <w:rsid w:val="006D6559"/>
  </w:style>
  <w:style w:type="character" w:customStyle="1" w:styleId="CharChar3">
    <w:name w:val="Char Char3"/>
    <w:rsid w:val="006D6559"/>
    <w:rPr>
      <w:rFonts w:ascii="Courier New" w:hAnsi="Courier New"/>
      <w:lang w:val="nb-NO"/>
    </w:rPr>
  </w:style>
  <w:style w:type="character" w:customStyle="1" w:styleId="fontstyle01">
    <w:name w:val="fontstyle01"/>
    <w:basedOn w:val="DefaultParagraphFont"/>
    <w:rsid w:val="006D6559"/>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6D6559"/>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6D6559"/>
    <w:rPr>
      <w:rFonts w:ascii="Arial" w:eastAsia="MS Mincho" w:hAnsi="Arial" w:cs="Times New Roman"/>
      <w:sz w:val="24"/>
      <w:szCs w:val="24"/>
      <w:lang w:val="en-GB" w:eastAsia="en-US"/>
    </w:rPr>
  </w:style>
  <w:style w:type="paragraph" w:styleId="BodyText">
    <w:name w:val="Body Text"/>
    <w:basedOn w:val="Normal"/>
    <w:link w:val="BodyTextChar"/>
    <w:qFormat/>
    <w:rsid w:val="006D6559"/>
    <w:pPr>
      <w:overflowPunct w:val="0"/>
      <w:autoSpaceDE w:val="0"/>
      <w:autoSpaceDN w:val="0"/>
      <w:adjustRightInd w:val="0"/>
      <w:spacing w:after="120" w:line="240" w:lineRule="auto"/>
      <w:jc w:val="left"/>
      <w:textAlignment w:val="baseline"/>
    </w:pPr>
    <w:rPr>
      <w:rFonts w:eastAsia="Times New Roman"/>
      <w:lang w:eastAsia="ja-JP"/>
    </w:rPr>
  </w:style>
  <w:style w:type="character" w:customStyle="1" w:styleId="BodyTextChar">
    <w:name w:val="Body Text Char"/>
    <w:basedOn w:val="DefaultParagraphFont"/>
    <w:link w:val="BodyText"/>
    <w:rsid w:val="006D6559"/>
    <w:rPr>
      <w:rFonts w:ascii="Times New Roman" w:eastAsia="Times New Roman" w:hAnsi="Times New Roman" w:cs="Times New Roman"/>
      <w:sz w:val="20"/>
      <w:szCs w:val="20"/>
      <w:lang w:val="en-GB" w:eastAsia="ja-JP"/>
    </w:rPr>
  </w:style>
  <w:style w:type="character" w:customStyle="1" w:styleId="TALChar">
    <w:name w:val="TAL Char"/>
    <w:qFormat/>
    <w:locked/>
    <w:rsid w:val="006D6559"/>
    <w:rPr>
      <w:rFonts w:ascii="Arial" w:hAnsi="Arial"/>
      <w:sz w:val="18"/>
      <w:lang w:val="en-GB" w:eastAsia="en-US"/>
    </w:rPr>
  </w:style>
  <w:style w:type="paragraph" w:styleId="PlainText">
    <w:name w:val="Plain Text"/>
    <w:basedOn w:val="Normal"/>
    <w:link w:val="PlainTextChar"/>
    <w:uiPriority w:val="99"/>
    <w:rsid w:val="006D6559"/>
    <w:pPr>
      <w:spacing w:after="160"/>
      <w:jc w:val="left"/>
    </w:pPr>
    <w:rPr>
      <w:rFonts w:ascii="Courier New" w:eastAsiaTheme="minorHAnsi" w:hAnsi="Courier New" w:cstheme="minorBidi"/>
      <w:sz w:val="22"/>
      <w:szCs w:val="22"/>
      <w:lang w:val="nb-NO"/>
    </w:rPr>
  </w:style>
  <w:style w:type="character" w:customStyle="1" w:styleId="PlainTextChar">
    <w:name w:val="Plain Text Char"/>
    <w:basedOn w:val="DefaultParagraphFont"/>
    <w:link w:val="PlainText"/>
    <w:uiPriority w:val="99"/>
    <w:rsid w:val="006D6559"/>
    <w:rPr>
      <w:rFonts w:ascii="Courier New" w:eastAsiaTheme="minorHAnsi" w:hAnsi="Courier New"/>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6D6559"/>
    <w:rPr>
      <w:rFonts w:ascii="Times New Roman" w:eastAsia="Times New Roman" w:hAnsi="Times New Roman" w:cs="Times New Roman"/>
      <w:sz w:val="20"/>
      <w:szCs w:val="20"/>
      <w:lang w:val="en-GB" w:eastAsia="ja-JP"/>
    </w:rPr>
  </w:style>
  <w:style w:type="character" w:customStyle="1" w:styleId="B3Car">
    <w:name w:val="B3 Car"/>
    <w:rsid w:val="006D6559"/>
    <w:rPr>
      <w:rFonts w:ascii="Times New Roman" w:hAnsi="Times New Roman"/>
      <w:lang w:val="en-GB" w:eastAsia="en-US"/>
    </w:rPr>
  </w:style>
  <w:style w:type="numbering" w:customStyle="1" w:styleId="NoList2">
    <w:name w:val="No List2"/>
    <w:next w:val="NoList"/>
    <w:uiPriority w:val="99"/>
    <w:semiHidden/>
    <w:unhideWhenUsed/>
    <w:rsid w:val="00904DF4"/>
  </w:style>
  <w:style w:type="table" w:customStyle="1" w:styleId="TableGrid1">
    <w:name w:val="Table Grid1"/>
    <w:basedOn w:val="TableNormal"/>
    <w:next w:val="TableGrid"/>
    <w:uiPriority w:val="39"/>
    <w:qFormat/>
    <w:rsid w:val="00904DF4"/>
    <w:pPr>
      <w:spacing w:after="0" w:line="240" w:lineRule="auto"/>
    </w:pPr>
    <w:rPr>
      <w:rFonts w:ascii="Times New Roman" w:eastAsia="Batang" w:hAnsi="Times New Roman" w:cs="Times New Roman"/>
      <w:sz w:val="20"/>
      <w:szCs w:val="20"/>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04DF4"/>
    <w:rPr>
      <w:color w:val="954F72" w:themeColor="followedHyperlink"/>
      <w:u w:val="single"/>
    </w:rPr>
  </w:style>
  <w:style w:type="paragraph" w:customStyle="1" w:styleId="Agreement">
    <w:name w:val="Agreement"/>
    <w:basedOn w:val="Normal"/>
    <w:next w:val="Normal"/>
    <w:uiPriority w:val="99"/>
    <w:qFormat/>
    <w:rsid w:val="00593302"/>
    <w:pPr>
      <w:numPr>
        <w:numId w:val="33"/>
      </w:numPr>
      <w:spacing w:before="60" w:after="0" w:line="240" w:lineRule="auto"/>
      <w:jc w:val="left"/>
    </w:pPr>
    <w:rPr>
      <w:rFonts w:ascii="Arial" w:eastAsia="MS Mincho" w:hAnsi="Arial"/>
      <w:b/>
      <w:szCs w:val="24"/>
      <w:lang w:eastAsia="en-GB"/>
    </w:rPr>
  </w:style>
  <w:style w:type="numbering" w:customStyle="1" w:styleId="NoList3">
    <w:name w:val="No List3"/>
    <w:next w:val="NoList"/>
    <w:uiPriority w:val="99"/>
    <w:semiHidden/>
    <w:unhideWhenUsed/>
    <w:rsid w:val="00FA2B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www.3gpp.org/3G_Specs/CRs.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0"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1066</TotalTime>
  <Pages>85</Pages>
  <Words>36062</Words>
  <Characters>205556</Characters>
  <Application>Microsoft Office Word</Application>
  <DocSecurity>0</DocSecurity>
  <Lines>1712</Lines>
  <Paragraphs>482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Xiaomi - Yumin Wu</dc:creator>
  <cp:keywords/>
  <dc:description/>
  <cp:lastModifiedBy>Xiaomi - Yumin Wu</cp:lastModifiedBy>
  <cp:revision>1325</cp:revision>
  <dcterms:created xsi:type="dcterms:W3CDTF">2023-03-14T06:04:00Z</dcterms:created>
  <dcterms:modified xsi:type="dcterms:W3CDTF">2023-06-02T06:14:00Z</dcterms:modified>
</cp:coreProperties>
</file>