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a"/>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7"/>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7"/>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7"/>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7"/>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7"/>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7"/>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7"/>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7"/>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7"/>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7"/>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7"/>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7"/>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7"/>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7"/>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7"/>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7"/>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7"/>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7"/>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7"/>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7"/>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7"/>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7"/>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7"/>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7"/>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7"/>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7"/>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7"/>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7"/>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7"/>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7"/>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7"/>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7"/>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7"/>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7"/>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7"/>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af7"/>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7"/>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7"/>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7"/>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7"/>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7"/>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7"/>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7"/>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7"/>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7"/>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7"/>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7"/>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7"/>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a"/>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7"/>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7"/>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7"/>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7"/>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7"/>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7"/>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7"/>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7"/>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7"/>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7"/>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7"/>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7"/>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7"/>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7"/>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7"/>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7"/>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7"/>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7"/>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7"/>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7"/>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7"/>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7"/>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7"/>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7"/>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7"/>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7"/>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7"/>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7"/>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if RAR is received from candidate cell, whether Type1-PDCCH CSS of 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7"/>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CBRA is not supported</w:t>
                  </w:r>
                </w:p>
                <w:p w14:paraId="6C346733" w14:textId="77777777" w:rsidR="00147509" w:rsidRPr="00147509" w:rsidRDefault="00147509" w:rsidP="00E40A23">
                  <w:pPr>
                    <w:pStyle w:val="af7"/>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7"/>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7"/>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7"/>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7"/>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7"/>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7"/>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7"/>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7"/>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7"/>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7"/>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7"/>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af7"/>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7"/>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e"/>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headerReference w:type="default" r:id="rId15"/>
          <w:footerReference w:type="default" r:id="rId16"/>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0B385117" w:rsidR="00B14238" w:rsidRPr="00F135F6" w:rsidRDefault="00B14238" w:rsidP="00B14238">
      <w:pPr>
        <w:overflowPunct w:val="0"/>
        <w:autoSpaceDE w:val="0"/>
        <w:autoSpaceDN w:val="0"/>
        <w:adjustRightInd w:val="0"/>
        <w:rPr>
          <w:ins w:id="26" w:author="Rapp_after#122" w:date="2023-06-02T11:57:00Z"/>
          <w:rFonts w:eastAsia="Times New Roman"/>
          <w:lang w:eastAsia="ko-KR"/>
        </w:rPr>
      </w:pPr>
      <w:ins w:id="27"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8" w:author="Rapp_after#122" w:date="2023-06-02T11:58:00Z">
        <w:r>
          <w:rPr>
            <w:rFonts w:eastAsia="Times New Roman"/>
            <w:lang w:eastAsia="ko-KR"/>
          </w:rPr>
          <w:t xml:space="preserve">cell configured to the UE </w:t>
        </w:r>
      </w:ins>
      <w:ins w:id="29" w:author="Rapp_after#122" w:date="2023-06-02T11:59:00Z">
        <w:r>
          <w:rPr>
            <w:rFonts w:eastAsia="Times New Roman"/>
            <w:lang w:eastAsia="ko-KR"/>
          </w:rPr>
          <w:t>as specified by [</w:t>
        </w:r>
      </w:ins>
      <w:ins w:id="30" w:author="Rapp_after#122" w:date="2023-06-02T12:01:00Z">
        <w:r w:rsidRPr="00B14238">
          <w:rPr>
            <w:i/>
          </w:rPr>
          <w:t>LTM-Candidate</w:t>
        </w:r>
      </w:ins>
      <w:ins w:id="31" w:author="Rapp_after#122" w:date="2023-06-02T11:59:00Z">
        <w:r>
          <w:rPr>
            <w:rFonts w:eastAsia="Times New Roman"/>
            <w:lang w:eastAsia="ko-KR"/>
          </w:rPr>
          <w:t>]</w:t>
        </w:r>
      </w:ins>
      <w:ins w:id="32" w:author="Rapp_after#122" w:date="2023-06-02T11:58:00Z">
        <w:r>
          <w:rPr>
            <w:rFonts w:eastAsia="Times New Roman"/>
            <w:lang w:eastAsia="ko-KR"/>
          </w:rPr>
          <w:t xml:space="preserve"> </w:t>
        </w:r>
      </w:ins>
      <w:ins w:id="33" w:author="Rapp_after#122" w:date="2023-06-02T12:01:00Z">
        <w:r w:rsidR="00BE2F31">
          <w:rPr>
            <w:rFonts w:eastAsia="Times New Roman"/>
            <w:lang w:eastAsia="ko-KR"/>
          </w:rPr>
          <w:t xml:space="preserve">for </w:t>
        </w:r>
        <w:r w:rsidR="00BE2F31">
          <w:t>LTM</w:t>
        </w:r>
      </w:ins>
      <w:ins w:id="34" w:author="Rapp_after#122" w:date="2023-06-02T11:57:00Z">
        <w:r>
          <w:rPr>
            <w:rFonts w:eastAsia="Times New Roman"/>
            <w:lang w:eastAsia="ko-KR"/>
          </w:rPr>
          <w:t>, see TS 3</w:t>
        </w:r>
      </w:ins>
      <w:ins w:id="35" w:author="Rapp_after#122" w:date="2023-06-02T11:58:00Z">
        <w:r>
          <w:rPr>
            <w:rFonts w:eastAsia="Times New Roman"/>
            <w:lang w:eastAsia="ko-KR"/>
          </w:rPr>
          <w:t>8</w:t>
        </w:r>
      </w:ins>
      <w:ins w:id="36" w:author="Rapp_after#122" w:date="2023-06-02T11:57:00Z">
        <w:r>
          <w:rPr>
            <w:rFonts w:eastAsia="Times New Roman"/>
            <w:lang w:eastAsia="ko-KR"/>
          </w:rPr>
          <w:t>.</w:t>
        </w:r>
      </w:ins>
      <w:ins w:id="37" w:author="Rapp_after#122" w:date="2023-06-02T11:58:00Z">
        <w:r>
          <w:rPr>
            <w:rFonts w:eastAsia="Times New Roman"/>
            <w:lang w:eastAsia="ko-KR"/>
          </w:rPr>
          <w:t>331</w:t>
        </w:r>
      </w:ins>
      <w:ins w:id="38" w:author="Rapp_after#122" w:date="2023-06-02T11:57:00Z">
        <w:r>
          <w:rPr>
            <w:rFonts w:eastAsia="Times New Roman"/>
            <w:lang w:eastAsia="ko-KR"/>
          </w:rPr>
          <w:t xml:space="preserve"> [</w:t>
        </w:r>
      </w:ins>
      <w:ins w:id="39" w:author="Rapp_after#122" w:date="2023-06-02T11:58:00Z">
        <w:r>
          <w:rPr>
            <w:rFonts w:eastAsia="Times New Roman"/>
            <w:lang w:eastAsia="ko-KR"/>
          </w:rPr>
          <w:t>5</w:t>
        </w:r>
      </w:ins>
      <w:ins w:id="40" w:author="Rapp_after#122" w:date="2023-06-02T11:57:00Z">
        <w:r w:rsidRPr="00F135F6">
          <w:rPr>
            <w:rFonts w:eastAsia="Times New Roman"/>
            <w:lang w:eastAsia="ko-KR"/>
          </w:rPr>
          <w:t>].</w:t>
        </w:r>
      </w:ins>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1" w:name="_Toc131023356"/>
      <w:bookmarkStart w:id="42" w:name="_Toc52796437"/>
      <w:bookmarkStart w:id="43" w:name="_Toc52751975"/>
      <w:bookmarkStart w:id="44" w:name="_Toc46490280"/>
      <w:bookmarkStart w:id="45" w:name="_Toc37296154"/>
      <w:bookmarkStart w:id="46"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1"/>
      <w:bookmarkEnd w:id="42"/>
      <w:bookmarkEnd w:id="43"/>
      <w:bookmarkEnd w:id="44"/>
      <w:bookmarkEnd w:id="45"/>
      <w:bookmarkEnd w:id="46"/>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7" w:author="Rapp_after#122" w:date="2023-05-31T09:47:00Z"/>
          <w:rFonts w:eastAsia="Times New Roman"/>
          <w:lang w:eastAsia="ja-JP"/>
        </w:rPr>
      </w:pPr>
      <w:ins w:id="48"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9" w:name="_Toc131023357"/>
      <w:bookmarkStart w:id="50" w:name="_Toc52796438"/>
      <w:bookmarkStart w:id="51" w:name="_Toc52751976"/>
      <w:bookmarkStart w:id="52" w:name="_Toc46490281"/>
      <w:bookmarkStart w:id="53" w:name="_Toc37296155"/>
      <w:bookmarkStart w:id="54"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9"/>
      <w:bookmarkEnd w:id="50"/>
      <w:bookmarkEnd w:id="51"/>
      <w:bookmarkEnd w:id="52"/>
      <w:bookmarkEnd w:id="53"/>
      <w:bookmarkEnd w:id="54"/>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 w:name="_Toc131023358"/>
      <w:bookmarkStart w:id="56" w:name="_Toc52796439"/>
      <w:bookmarkStart w:id="57" w:name="_Toc52751977"/>
      <w:bookmarkStart w:id="58" w:name="_Toc46490282"/>
      <w:bookmarkStart w:id="59" w:name="_Toc37296156"/>
      <w:bookmarkStart w:id="60"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5"/>
      <w:bookmarkEnd w:id="56"/>
      <w:bookmarkEnd w:id="57"/>
      <w:bookmarkEnd w:id="58"/>
      <w:bookmarkEnd w:id="59"/>
      <w:bookmarkEnd w:id="60"/>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 w:name="_Toc131023359"/>
      <w:bookmarkStart w:id="62" w:name="_Toc52796440"/>
      <w:bookmarkStart w:id="63" w:name="_Toc52751978"/>
      <w:bookmarkStart w:id="64" w:name="_Toc46490283"/>
      <w:bookmarkStart w:id="65" w:name="_Toc37296157"/>
      <w:bookmarkStart w:id="66"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1"/>
      <w:bookmarkEnd w:id="62"/>
      <w:bookmarkEnd w:id="63"/>
      <w:bookmarkEnd w:id="64"/>
      <w:bookmarkEnd w:id="65"/>
      <w:bookmarkEnd w:id="66"/>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 w:name="_Toc131023360"/>
      <w:bookmarkStart w:id="68" w:name="_Toc52796441"/>
      <w:bookmarkStart w:id="69" w:name="_Toc52751979"/>
      <w:bookmarkStart w:id="70" w:name="_Toc46490284"/>
      <w:bookmarkStart w:id="71" w:name="_Toc37296158"/>
      <w:bookmarkStart w:id="72"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7"/>
      <w:bookmarkEnd w:id="68"/>
      <w:bookmarkEnd w:id="69"/>
      <w:bookmarkEnd w:id="70"/>
      <w:bookmarkEnd w:id="71"/>
      <w:bookmarkEnd w:id="72"/>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 w:name="_Toc131023361"/>
      <w:bookmarkStart w:id="74" w:name="_Toc52796442"/>
      <w:bookmarkStart w:id="75" w:name="_Toc52751980"/>
      <w:bookmarkStart w:id="76" w:name="_Toc46490285"/>
      <w:bookmarkStart w:id="77" w:name="_Toc37296159"/>
      <w:bookmarkStart w:id="78"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3"/>
      <w:bookmarkEnd w:id="74"/>
      <w:bookmarkEnd w:id="75"/>
      <w:bookmarkEnd w:id="76"/>
      <w:bookmarkEnd w:id="77"/>
      <w:bookmarkEnd w:id="78"/>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36" w:dyaOrig="5016" w14:anchorId="7C095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249.85pt" o:ole="">
            <v:imagedata r:id="rId17" o:title=""/>
          </v:shape>
          <o:OLEObject Type="Embed" ProgID="Visio.Drawing.15" ShapeID="_x0000_i1025" DrawAspect="Content" ObjectID="_1747824500" r:id="rId18"/>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3372" w14:anchorId="0D4F9706">
          <v:shape id="_x0000_i1026" type="#_x0000_t75" style="width:481.45pt;height:169.25pt" o:ole="">
            <v:imagedata r:id="rId19" o:title=""/>
          </v:shape>
          <o:OLEObject Type="Embed" ProgID="Visio.Drawing.15" ShapeID="_x0000_i1026" DrawAspect="Content" ObjectID="_1747824501" r:id="rId20"/>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9"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6144" w:dyaOrig="4404" w14:anchorId="41618909">
          <v:shape id="_x0000_i1027" type="#_x0000_t75" style="width:308.4pt;height:220.85pt" o:ole="">
            <v:imagedata r:id="rId21" o:title=""/>
          </v:shape>
          <o:OLEObject Type="Embed" ProgID="Visio.Drawing.15" ShapeID="_x0000_i1027" DrawAspect="Content" ObjectID="_1747824502" r:id="rId22"/>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0" w:name="_Toc131023362"/>
      <w:bookmarkStart w:id="81" w:name="_Toc52796443"/>
      <w:bookmarkStart w:id="82" w:name="_Toc52751981"/>
      <w:bookmarkStart w:id="83" w:name="_Toc46490286"/>
      <w:bookmarkStart w:id="8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9"/>
      <w:bookmarkEnd w:id="80"/>
      <w:bookmarkEnd w:id="81"/>
      <w:bookmarkEnd w:id="82"/>
      <w:bookmarkEnd w:id="83"/>
      <w:bookmarkEnd w:id="8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5" w:name="_Toc131023363"/>
      <w:bookmarkStart w:id="86" w:name="_Toc52796444"/>
      <w:bookmarkStart w:id="87" w:name="_Toc52751982"/>
      <w:bookmarkStart w:id="88" w:name="_Toc46490287"/>
      <w:bookmarkStart w:id="89" w:name="_Toc37296161"/>
      <w:bookmarkStart w:id="90"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5"/>
      <w:bookmarkEnd w:id="86"/>
      <w:bookmarkEnd w:id="87"/>
      <w:bookmarkEnd w:id="88"/>
      <w:bookmarkEnd w:id="89"/>
      <w:bookmarkEnd w:id="90"/>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1" w:name="_Toc131023364"/>
      <w:bookmarkStart w:id="92" w:name="_Toc52796445"/>
      <w:bookmarkStart w:id="93" w:name="_Toc52751983"/>
      <w:bookmarkStart w:id="94" w:name="_Toc46490288"/>
      <w:bookmarkStart w:id="95" w:name="_Toc37296162"/>
      <w:bookmarkStart w:id="96"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1"/>
      <w:bookmarkEnd w:id="92"/>
      <w:bookmarkEnd w:id="93"/>
      <w:bookmarkEnd w:id="94"/>
      <w:bookmarkEnd w:id="95"/>
      <w:bookmarkEnd w:id="96"/>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7" w:name="_Toc131023365"/>
      <w:bookmarkStart w:id="98" w:name="_Toc52796446"/>
      <w:bookmarkStart w:id="99" w:name="_Toc52751984"/>
      <w:bookmarkStart w:id="100" w:name="_Toc46490289"/>
      <w:bookmarkStart w:id="101" w:name="_Toc37296163"/>
      <w:bookmarkStart w:id="10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7"/>
      <w:bookmarkEnd w:id="98"/>
      <w:bookmarkEnd w:id="99"/>
      <w:bookmarkEnd w:id="100"/>
      <w:bookmarkEnd w:id="101"/>
      <w:bookmarkEnd w:id="10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 w:name="_Toc131023366"/>
      <w:bookmarkStart w:id="104" w:name="_Toc52796447"/>
      <w:bookmarkStart w:id="105" w:name="_Toc52751985"/>
      <w:bookmarkStart w:id="106" w:name="_Toc46490290"/>
      <w:bookmarkStart w:id="107" w:name="_Toc37296164"/>
      <w:bookmarkStart w:id="10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3"/>
      <w:bookmarkEnd w:id="104"/>
      <w:bookmarkEnd w:id="105"/>
      <w:bookmarkEnd w:id="106"/>
      <w:bookmarkEnd w:id="107"/>
      <w:bookmarkEnd w:id="10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 w:name="_Toc131023367"/>
      <w:bookmarkStart w:id="110" w:name="_Toc52796448"/>
      <w:bookmarkStart w:id="111" w:name="_Toc52751986"/>
      <w:bookmarkStart w:id="112" w:name="_Toc46490291"/>
      <w:bookmarkStart w:id="113" w:name="_Toc37296165"/>
      <w:bookmarkStart w:id="11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9"/>
      <w:bookmarkEnd w:id="110"/>
      <w:bookmarkEnd w:id="111"/>
      <w:bookmarkEnd w:id="112"/>
      <w:bookmarkEnd w:id="113"/>
      <w:bookmarkEnd w:id="11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5" w:name="_Toc131023368"/>
      <w:bookmarkStart w:id="116" w:name="_Toc52796449"/>
      <w:bookmarkStart w:id="117" w:name="_Toc52751987"/>
      <w:bookmarkStart w:id="118" w:name="_Toc46490292"/>
      <w:bookmarkStart w:id="119" w:name="_Toc37296166"/>
      <w:bookmarkStart w:id="12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5"/>
      <w:bookmarkEnd w:id="116"/>
      <w:bookmarkEnd w:id="117"/>
      <w:bookmarkEnd w:id="118"/>
      <w:bookmarkEnd w:id="119"/>
      <w:bookmarkEnd w:id="12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1" w:name="_Toc131023369"/>
      <w:bookmarkStart w:id="122" w:name="_Toc52796450"/>
      <w:bookmarkStart w:id="123" w:name="_Toc52751988"/>
      <w:bookmarkStart w:id="124" w:name="_Toc46490293"/>
      <w:bookmarkStart w:id="125" w:name="_Toc37296167"/>
      <w:bookmarkStart w:id="12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1"/>
      <w:bookmarkEnd w:id="122"/>
      <w:bookmarkEnd w:id="123"/>
      <w:bookmarkEnd w:id="124"/>
      <w:bookmarkEnd w:id="125"/>
      <w:bookmarkEnd w:id="12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7" w:name="_Toc131023370"/>
      <w:bookmarkStart w:id="128" w:name="_Toc52796451"/>
      <w:bookmarkStart w:id="129" w:name="_Toc52751989"/>
      <w:bookmarkStart w:id="130" w:name="_Toc46490294"/>
      <w:bookmarkStart w:id="131" w:name="_Toc37296168"/>
      <w:bookmarkStart w:id="13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7"/>
      <w:bookmarkEnd w:id="128"/>
      <w:bookmarkEnd w:id="129"/>
      <w:bookmarkEnd w:id="130"/>
      <w:bookmarkEnd w:id="131"/>
      <w:bookmarkEnd w:id="13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 w:name="_Toc131023371"/>
      <w:bookmarkStart w:id="134" w:name="_Toc52796452"/>
      <w:bookmarkStart w:id="135" w:name="_Toc52751990"/>
      <w:bookmarkStart w:id="136" w:name="_Toc46490295"/>
      <w:bookmarkStart w:id="137" w:name="_Toc37296169"/>
      <w:bookmarkStart w:id="13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3"/>
      <w:bookmarkEnd w:id="134"/>
      <w:bookmarkEnd w:id="135"/>
      <w:bookmarkEnd w:id="136"/>
      <w:bookmarkEnd w:id="137"/>
      <w:bookmarkEnd w:id="13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 w:name="_Toc131023372"/>
      <w:bookmarkStart w:id="140" w:name="_Toc52796453"/>
      <w:bookmarkStart w:id="141" w:name="_Toc52751991"/>
      <w:bookmarkStart w:id="142" w:name="_Toc46490296"/>
      <w:bookmarkStart w:id="143" w:name="_Toc37296170"/>
      <w:bookmarkStart w:id="14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9"/>
      <w:bookmarkEnd w:id="140"/>
      <w:bookmarkEnd w:id="141"/>
      <w:bookmarkEnd w:id="142"/>
      <w:bookmarkEnd w:id="143"/>
      <w:bookmarkEnd w:id="14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5" w:name="_Toc131023373"/>
      <w:bookmarkStart w:id="146" w:name="_Toc52796454"/>
      <w:bookmarkStart w:id="147" w:name="_Toc52751992"/>
      <w:bookmarkStart w:id="148" w:name="_Toc46490297"/>
      <w:bookmarkStart w:id="149" w:name="_Toc37296171"/>
      <w:bookmarkStart w:id="15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5"/>
      <w:bookmarkEnd w:id="146"/>
      <w:bookmarkEnd w:id="147"/>
      <w:bookmarkEnd w:id="148"/>
      <w:bookmarkEnd w:id="149"/>
      <w:bookmarkEnd w:id="15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1" w:name="_Toc131023374"/>
      <w:bookmarkStart w:id="152" w:name="_Toc52796455"/>
      <w:bookmarkStart w:id="153" w:name="_Toc52751993"/>
      <w:bookmarkStart w:id="154" w:name="_Toc46490298"/>
      <w:bookmarkStart w:id="155"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1"/>
      <w:bookmarkEnd w:id="152"/>
      <w:bookmarkEnd w:id="153"/>
      <w:bookmarkEnd w:id="154"/>
      <w:bookmarkEnd w:id="15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6" w:name="_Toc131023375"/>
      <w:bookmarkStart w:id="157" w:name="_Toc52796456"/>
      <w:bookmarkStart w:id="158" w:name="_Toc52751994"/>
      <w:bookmarkStart w:id="159" w:name="_Toc46490299"/>
      <w:bookmarkStart w:id="160" w:name="_Toc37296173"/>
      <w:bookmarkStart w:id="16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6"/>
      <w:bookmarkEnd w:id="157"/>
      <w:bookmarkEnd w:id="158"/>
      <w:bookmarkEnd w:id="159"/>
      <w:bookmarkEnd w:id="160"/>
      <w:bookmarkEnd w:id="16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 w:name="_Toc131023376"/>
      <w:bookmarkStart w:id="163" w:name="_Toc52796457"/>
      <w:bookmarkStart w:id="164" w:name="_Toc52751995"/>
      <w:bookmarkStart w:id="165" w:name="_Toc46490300"/>
      <w:bookmarkStart w:id="166" w:name="_Toc37296174"/>
      <w:bookmarkStart w:id="16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2"/>
      <w:bookmarkEnd w:id="163"/>
      <w:bookmarkEnd w:id="164"/>
      <w:bookmarkEnd w:id="165"/>
      <w:bookmarkEnd w:id="166"/>
      <w:bookmarkEnd w:id="16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 w:name="_Toc131023377"/>
      <w:bookmarkStart w:id="169" w:name="_Toc52796458"/>
      <w:bookmarkStart w:id="170" w:name="_Toc52751996"/>
      <w:bookmarkStart w:id="171" w:name="_Toc46490301"/>
      <w:bookmarkStart w:id="172" w:name="_Toc37296175"/>
      <w:bookmarkStart w:id="17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8"/>
      <w:bookmarkEnd w:id="169"/>
      <w:bookmarkEnd w:id="170"/>
      <w:bookmarkEnd w:id="171"/>
      <w:bookmarkEnd w:id="172"/>
      <w:bookmarkEnd w:id="17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commentRangeStart w:id="174"/>
      <w:ins w:id="175" w:author="Rapp_after#122" w:date="2023-06-07T11:17:00Z">
        <w:r w:rsidR="0055569C">
          <w:rPr>
            <w:rFonts w:eastAsia="Times New Roman"/>
            <w:lang w:eastAsia="ko-KR"/>
          </w:rPr>
          <w:t xml:space="preserve"> or a</w:t>
        </w:r>
      </w:ins>
      <w:ins w:id="176" w:author="Rapp_after#122" w:date="2023-06-07T11:35:00Z">
        <w:r w:rsidR="008536F0">
          <w:rPr>
            <w:rFonts w:eastAsia="Times New Roman"/>
            <w:lang w:eastAsia="ko-KR"/>
          </w:rPr>
          <w:t>n</w:t>
        </w:r>
      </w:ins>
      <w:ins w:id="177" w:author="Rapp_after#122" w:date="2023-06-07T11:17:00Z">
        <w:r w:rsidR="0055569C">
          <w:rPr>
            <w:rFonts w:eastAsia="Times New Roman"/>
            <w:lang w:eastAsia="ko-KR"/>
          </w:rPr>
          <w:t xml:space="preserve"> LTM candidate cell</w:t>
        </w:r>
      </w:ins>
      <w:commentRangeEnd w:id="174"/>
      <w:r w:rsidR="005917EA">
        <w:rPr>
          <w:rStyle w:val="ae"/>
        </w:rPr>
        <w:commentReference w:id="174"/>
      </w:r>
      <w:r w:rsidRPr="00F135F6">
        <w:rPr>
          <w:rFonts w:eastAsia="Times New Roman"/>
          <w:lang w:eastAsia="ko-KR"/>
        </w:rPr>
        <w:t xml:space="preserve"> 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78" w:author="Rapp_after#122" w:date="2023-06-02T11:42:00Z"/>
          <w:rFonts w:eastAsia="PMingLiU"/>
          <w:color w:val="FF0000"/>
          <w:lang w:eastAsia="zh-TW"/>
        </w:rPr>
      </w:pPr>
      <w:ins w:id="179"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0" w:author="Rapp_after#122" w:date="2023-06-02T11:43:00Z">
        <w:r w:rsidR="004A2065">
          <w:rPr>
            <w:rFonts w:eastAsia="PMingLiU"/>
            <w:color w:val="FF0000"/>
            <w:lang w:eastAsia="zh-TW"/>
          </w:rPr>
          <w:t>further</w:t>
        </w:r>
      </w:ins>
      <w:ins w:id="181" w:author="Rapp_after#122" w:date="2023-06-02T11:42:00Z">
        <w:r>
          <w:rPr>
            <w:rFonts w:eastAsia="PMingLiU"/>
            <w:color w:val="FF0000"/>
            <w:lang w:eastAsia="zh-TW"/>
          </w:rPr>
          <w:t xml:space="preserve"> conclusion on the RACH collision/parallel transmission for </w:t>
        </w:r>
      </w:ins>
      <w:ins w:id="182"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lastRenderedPageBreak/>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3"/>
      <w:r w:rsidRPr="00F135F6">
        <w:rPr>
          <w:rFonts w:eastAsia="Times New Roman"/>
          <w:lang w:val="fr-FR" w:eastAsia="ko-KR"/>
        </w:rPr>
        <w:t>Random Access Preambles group B</w:t>
      </w:r>
      <w:commentRangeEnd w:id="183"/>
      <w:r w:rsidR="0055569C">
        <w:rPr>
          <w:rStyle w:val="ae"/>
        </w:rPr>
        <w:commentReference w:id="183"/>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4" w:author="Rapp_after#122" w:date="2023-06-02T11:45:00Z">
        <w:r w:rsidR="004A2065">
          <w:rPr>
            <w:rFonts w:eastAsia="Times New Roman"/>
            <w:lang w:eastAsia="ko-KR"/>
          </w:rPr>
          <w:t xml:space="preserve"> or to a</w:t>
        </w:r>
      </w:ins>
      <w:ins w:id="185" w:author="Rapp_after#122" w:date="2023-06-07T11:35:00Z">
        <w:r w:rsidR="008536F0">
          <w:rPr>
            <w:rFonts w:eastAsia="Times New Roman"/>
            <w:lang w:eastAsia="ko-KR"/>
          </w:rPr>
          <w:t>n</w:t>
        </w:r>
      </w:ins>
      <w:ins w:id="186" w:author="Rapp_after#122" w:date="2023-06-02T11:45:00Z">
        <w:r w:rsidR="004A2065">
          <w:rPr>
            <w:rFonts w:eastAsia="Times New Roman"/>
            <w:lang w:eastAsia="ko-KR"/>
          </w:rPr>
          <w:t xml:space="preserve"> LTM candidate cell</w:t>
        </w:r>
      </w:ins>
      <w:r w:rsidRPr="00F135F6">
        <w:rPr>
          <w:rFonts w:eastAsia="Times New Roman"/>
          <w:lang w:eastAsia="ko-KR"/>
        </w:rPr>
        <w:t>, the MAC entity shall:</w:t>
      </w:r>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87" w:author="Rapp_after#122" w:date="2023-06-07T16:33:00Z">
        <w:r w:rsidR="000C5D47" w:rsidRPr="000C5D47">
          <w:rPr>
            <w:rFonts w:eastAsia="Times New Roman"/>
            <w:lang w:val="fr-FR" w:eastAsia="ko-KR"/>
          </w:rPr>
          <w:t>, if the Random Access procedure is not initiated by the PDCCH order for a</w:t>
        </w:r>
      </w:ins>
      <w:ins w:id="188" w:author="Rapp_after#122" w:date="2023-06-08T19:54:00Z">
        <w:r w:rsidR="002A11E8">
          <w:rPr>
            <w:rFonts w:eastAsia="Times New Roman"/>
            <w:lang w:val="fr-FR" w:eastAsia="ko-KR"/>
          </w:rPr>
          <w:t>n</w:t>
        </w:r>
      </w:ins>
      <w:ins w:id="189"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190"/>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190"/>
      <w:r w:rsidR="005C4FBD">
        <w:rPr>
          <w:rStyle w:val="ae"/>
        </w:rPr>
        <w:commentReference w:id="190"/>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191" w:author="Rapp_after#122" w:date="2023-06-02T11:52:00Z"/>
          <w:rFonts w:eastAsia="PMingLiU"/>
          <w:color w:val="FF0000"/>
          <w:lang w:eastAsia="zh-TW"/>
        </w:rPr>
      </w:pPr>
      <w:ins w:id="192"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193"/>
      <w:r w:rsidRPr="00F135F6">
        <w:rPr>
          <w:rFonts w:eastAsia="Times New Roman"/>
          <w:lang w:val="fr-FR" w:eastAsia="fr-FR"/>
        </w:rPr>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193"/>
      <w:r w:rsidR="001474C5">
        <w:rPr>
          <w:rStyle w:val="ae"/>
        </w:rPr>
        <w:commentReference w:id="193"/>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94" w:name="_Toc131023378"/>
      <w:bookmarkStart w:id="195" w:name="_Toc52796459"/>
      <w:bookmarkStart w:id="196" w:name="_Toc52751997"/>
      <w:bookmarkStart w:id="197" w:name="_Toc46490302"/>
      <w:bookmarkStart w:id="198"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194"/>
      <w:bookmarkEnd w:id="195"/>
      <w:bookmarkEnd w:id="196"/>
      <w:bookmarkEnd w:id="197"/>
      <w:bookmarkEnd w:id="198"/>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199"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199"/>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00" w:name="_Toc52796460"/>
      <w:bookmarkStart w:id="201" w:name="_Toc52751998"/>
      <w:bookmarkStart w:id="202" w:name="_Toc46490303"/>
      <w:bookmarkStart w:id="203" w:name="_Toc37296177"/>
      <w:bookmarkStart w:id="204"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5" w:name="_Toc131023379"/>
      <w:bookmarkStart w:id="206"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05"/>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06"/>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7"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07"/>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8"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08"/>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09"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00"/>
      <w:bookmarkEnd w:id="201"/>
      <w:bookmarkEnd w:id="202"/>
      <w:bookmarkEnd w:id="203"/>
      <w:bookmarkEnd w:id="204"/>
      <w:bookmarkEnd w:id="209"/>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w:t>
      </w:r>
      <w:r w:rsidRPr="00F135F6">
        <w:rPr>
          <w:rFonts w:eastAsia="Times New Roman"/>
          <w:lang w:val="fr-FR" w:eastAsia="ko-KR"/>
        </w:rPr>
        <w:lastRenderedPageBreak/>
        <w:t>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0"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11" w:name="_Toc131023383"/>
      <w:bookmarkStart w:id="212" w:name="_Toc52796461"/>
      <w:bookmarkStart w:id="213" w:name="_Toc52751999"/>
      <w:bookmarkStart w:id="214" w:name="_Toc46490304"/>
      <w:bookmarkStart w:id="215"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11"/>
      <w:bookmarkEnd w:id="212"/>
      <w:bookmarkEnd w:id="213"/>
      <w:bookmarkEnd w:id="214"/>
      <w:bookmarkEnd w:id="215"/>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16"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17"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16"/>
    <w:bookmarkEnd w:id="217"/>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18" w:name="_Toc131023384"/>
      <w:bookmarkStart w:id="219" w:name="_Toc52796462"/>
      <w:bookmarkStart w:id="220" w:name="_Toc52752000"/>
      <w:bookmarkStart w:id="221" w:name="_Toc46490305"/>
      <w:bookmarkStart w:id="222" w:name="_Toc37296179"/>
      <w:r w:rsidRPr="00F135F6">
        <w:rPr>
          <w:rFonts w:ascii="Arial" w:eastAsia="Times New Roman" w:hAnsi="Arial"/>
          <w:sz w:val="28"/>
          <w:lang w:eastAsia="ko-KR"/>
        </w:rPr>
        <w:lastRenderedPageBreak/>
        <w:t>5.1.3</w:t>
      </w:r>
      <w:r w:rsidRPr="00F135F6">
        <w:rPr>
          <w:rFonts w:ascii="Arial" w:eastAsia="Times New Roman" w:hAnsi="Arial"/>
          <w:sz w:val="28"/>
          <w:lang w:eastAsia="ko-KR"/>
        </w:rPr>
        <w:tab/>
        <w:t>Random Access Preamble transmission</w:t>
      </w:r>
      <w:bookmarkEnd w:id="210"/>
      <w:bookmarkEnd w:id="218"/>
      <w:bookmarkEnd w:id="219"/>
      <w:bookmarkEnd w:id="220"/>
      <w:bookmarkEnd w:id="221"/>
      <w:bookmarkEnd w:id="222"/>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23" w:author="Rapp_after#122" w:date="2023-06-07T16:35:00Z"/>
          <w:rFonts w:eastAsia="Times New Roman"/>
          <w:lang w:val="fr-FR" w:eastAsia="ko-KR"/>
        </w:rPr>
      </w:pPr>
      <w:ins w:id="224"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25" w:author="Rapp_after#122" w:date="2023-06-08T19:56:00Z">
        <w:r w:rsidR="00F569FB">
          <w:rPr>
            <w:rFonts w:eastAsia="Times New Roman"/>
            <w:lang w:val="fr-FR" w:eastAsia="ko-KR"/>
          </w:rPr>
          <w:t>n</w:t>
        </w:r>
      </w:ins>
      <w:ins w:id="226"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27" w:author="Rapp_after#122" w:date="2023-06-07T16:35:00Z"/>
          <w:rFonts w:eastAsia="Times New Roman"/>
          <w:lang w:val="fr-FR" w:eastAsia="ko-KR"/>
        </w:rPr>
      </w:pPr>
      <w:ins w:id="228"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29" w:author="Rapp_after#122" w:date="2023-06-02T14:41:00Z"/>
          <w:rFonts w:eastAsia="PMingLiU"/>
          <w:color w:val="FF0000"/>
          <w:lang w:eastAsia="zh-TW"/>
        </w:rPr>
      </w:pPr>
      <w:ins w:id="230"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31" w:author="Rapp_after#122" w:date="2023-06-02T14:42:00Z">
        <w:r>
          <w:rPr>
            <w:rFonts w:eastAsia="PMingLiU"/>
            <w:color w:val="FF0000"/>
            <w:lang w:eastAsia="zh-TW"/>
          </w:rPr>
          <w:t xml:space="preserve">If needed, to be updated based on further </w:t>
        </w:r>
      </w:ins>
      <w:ins w:id="232" w:author="Rapp_after#122" w:date="2023-06-02T14:41:00Z">
        <w:r w:rsidRPr="00EB6A67">
          <w:rPr>
            <w:rFonts w:eastAsia="PMingLiU"/>
            <w:color w:val="FF0000"/>
            <w:lang w:eastAsia="zh-TW"/>
          </w:rPr>
          <w:t xml:space="preserve">RAN1 </w:t>
        </w:r>
      </w:ins>
      <w:ins w:id="233" w:author="Rapp_after#122" w:date="2023-06-02T14:42:00Z">
        <w:r>
          <w:rPr>
            <w:rFonts w:eastAsia="PMingLiU"/>
            <w:color w:val="FF0000"/>
            <w:lang w:eastAsia="zh-TW"/>
          </w:rPr>
          <w:t>conclusion</w:t>
        </w:r>
      </w:ins>
      <w:ins w:id="234" w:author="Rapp_after#122" w:date="2023-06-02T14:41:00Z">
        <w:r w:rsidRPr="00EB6A67">
          <w:rPr>
            <w:rFonts w:eastAsia="PMingLiU"/>
            <w:color w:val="FF0000"/>
            <w:lang w:eastAsia="zh-TW"/>
          </w:rPr>
          <w:t xml:space="preserve"> about power ramping</w:t>
        </w:r>
      </w:ins>
      <w:ins w:id="235" w:author="Rapp_after#122" w:date="2023-06-02T15:01:00Z">
        <w:r w:rsidR="00997DC3">
          <w:rPr>
            <w:rFonts w:eastAsia="PMingLiU"/>
            <w:color w:val="FF0000"/>
            <w:lang w:eastAsia="zh-TW"/>
          </w:rPr>
          <w:t xml:space="preserve"> details</w:t>
        </w:r>
      </w:ins>
      <w:ins w:id="236"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37" w:author="Rapp_after#122" w:date="2023-06-07T11:22:00Z">
        <w:r w:rsidR="0055569C">
          <w:t xml:space="preserve"> (currently assuming no </w:t>
        </w:r>
      </w:ins>
      <w:ins w:id="238" w:author="Rapp_after#122" w:date="2023-06-07T11:23:00Z">
        <w:r w:rsidR="0055569C" w:rsidRPr="0055569C">
          <w:t xml:space="preserve">parallel </w:t>
        </w:r>
      </w:ins>
      <w:ins w:id="239" w:author="Rapp_after#122" w:date="2023-06-07T16:51:00Z">
        <w:r w:rsidR="00817F2E">
          <w:t xml:space="preserve">ongoing </w:t>
        </w:r>
      </w:ins>
      <w:ins w:id="240" w:author="Rapp_after#122" w:date="2023-06-07T11:22:00Z">
        <w:r w:rsidR="0055569C">
          <w:t>RA procedure for multiple candida</w:t>
        </w:r>
      </w:ins>
      <w:ins w:id="241" w:author="Rapp_after#122" w:date="2023-06-07T11:23:00Z">
        <w:r w:rsidR="0055569C">
          <w:t>te cells and for serving cells</w:t>
        </w:r>
      </w:ins>
      <w:ins w:id="242" w:author="Rapp_after#122" w:date="2023-06-07T11:22:00Z">
        <w:r w:rsidR="0055569C">
          <w:t>)</w:t>
        </w:r>
      </w:ins>
      <w:ins w:id="243"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44"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45" w:author="Rapp_after#122" w:date="2023-06-07T11:29:00Z">
        <w:r w:rsidR="008536F0">
          <w:rPr>
            <w:rFonts w:eastAsia="Times New Roman"/>
            <w:lang w:val="fr-FR" w:eastAsia="ko-KR"/>
          </w:rPr>
          <w:t xml:space="preserve"> a</w:t>
        </w:r>
      </w:ins>
      <w:ins w:id="246" w:author="Rapp_after#122" w:date="2023-06-07T11:35:00Z">
        <w:r w:rsidR="008536F0">
          <w:rPr>
            <w:rFonts w:eastAsia="Times New Roman"/>
            <w:lang w:val="fr-FR" w:eastAsia="ko-KR"/>
          </w:rPr>
          <w:t>n</w:t>
        </w:r>
      </w:ins>
      <w:ins w:id="247"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48" w:author="Rapp_after#122" w:date="2023-06-07T16:36:00Z"/>
          <w:rFonts w:eastAsia="Times New Roman"/>
          <w:lang w:val="fr-FR" w:eastAsia="ko-KR"/>
        </w:rPr>
      </w:pPr>
      <w:ins w:id="249"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50" w:author="Rapp_after#122" w:date="2023-06-07T16:36:00Z"/>
          <w:rFonts w:eastAsia="Times New Roman"/>
          <w:lang w:val="fr-FR" w:eastAsia="fr-FR"/>
        </w:rPr>
      </w:pPr>
      <w:ins w:id="251"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52"/>
        <w:r w:rsidRPr="00F135F6">
          <w:rPr>
            <w:rFonts w:eastAsia="Times New Roman"/>
            <w:lang w:val="fr-FR" w:eastAsia="fr-FR"/>
          </w:rPr>
          <w:t>.</w:t>
        </w:r>
        <w:commentRangeEnd w:id="252"/>
        <w:r>
          <w:rPr>
            <w:rStyle w:val="ae"/>
          </w:rPr>
          <w:commentReference w:id="252"/>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this Random Access Preamble transmission:</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53"/>
      <w:r w:rsidRPr="00F135F6">
        <w:rPr>
          <w:rFonts w:eastAsia="Times New Roman"/>
          <w:lang w:val="fr-FR" w:eastAsia="ko-KR"/>
        </w:rPr>
        <w:t>SpCell</w:t>
      </w:r>
      <w:commentRangeEnd w:id="253"/>
      <w:r w:rsidR="009C6A48">
        <w:rPr>
          <w:rStyle w:val="ae"/>
        </w:rPr>
        <w:commentReference w:id="253"/>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lastRenderedPageBreak/>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54" w:name="_Toc131023385"/>
      <w:bookmarkStart w:id="255" w:name="_Toc52796463"/>
      <w:bookmarkStart w:id="256" w:name="_Toc52752001"/>
      <w:bookmarkStart w:id="257" w:name="_Toc46490306"/>
      <w:bookmarkStart w:id="258" w:name="_Toc37296180"/>
      <w:bookmarkStart w:id="259"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60"/>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54"/>
      <w:bookmarkEnd w:id="255"/>
      <w:bookmarkEnd w:id="256"/>
      <w:bookmarkEnd w:id="257"/>
      <w:bookmarkEnd w:id="258"/>
      <w:commentRangeEnd w:id="260"/>
      <w:r w:rsidR="00351EF2">
        <w:rPr>
          <w:rStyle w:val="ae"/>
        </w:rPr>
        <w:commentReference w:id="260"/>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61" w:name="_Toc131023386"/>
      <w:bookmarkStart w:id="262" w:name="_Toc52796464"/>
      <w:bookmarkStart w:id="263" w:name="_Toc52752002"/>
      <w:bookmarkStart w:id="264" w:name="_Toc46490307"/>
      <w:bookmarkStart w:id="265" w:name="_Toc37296181"/>
      <w:r w:rsidRPr="00F135F6">
        <w:rPr>
          <w:rFonts w:ascii="Arial" w:eastAsia="Times New Roman" w:hAnsi="Arial"/>
          <w:sz w:val="28"/>
          <w:lang w:eastAsia="ko-KR"/>
        </w:rPr>
        <w:lastRenderedPageBreak/>
        <w:t>5.1.4</w:t>
      </w:r>
      <w:r w:rsidRPr="00F135F6">
        <w:rPr>
          <w:rFonts w:ascii="Arial" w:eastAsia="Times New Roman" w:hAnsi="Arial"/>
          <w:sz w:val="28"/>
          <w:lang w:eastAsia="ko-KR"/>
        </w:rPr>
        <w:tab/>
        <w:t>Random Access Response reception</w:t>
      </w:r>
      <w:bookmarkEnd w:id="259"/>
      <w:bookmarkEnd w:id="261"/>
      <w:bookmarkEnd w:id="262"/>
      <w:bookmarkEnd w:id="263"/>
      <w:bookmarkEnd w:id="264"/>
      <w:bookmarkEnd w:id="265"/>
    </w:p>
    <w:p w14:paraId="51E11BAE" w14:textId="3FDFD54B"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66" w:author="Rapp_after#122" w:date="2023-06-02T15:03:00Z">
        <w:r w:rsidR="00D01CAC">
          <w:rPr>
            <w:rFonts w:eastAsia="Times New Roman"/>
            <w:lang w:eastAsia="ko-KR"/>
          </w:rPr>
          <w:t>(</w:t>
        </w:r>
      </w:ins>
      <w:ins w:id="267" w:author="Rapp_after#122" w:date="2023-06-02T12:04:00Z">
        <w:r w:rsidR="00671968">
          <w:rPr>
            <w:rFonts w:eastAsia="Times New Roman"/>
            <w:lang w:eastAsia="ko-KR"/>
          </w:rPr>
          <w:t>not to a</w:t>
        </w:r>
      </w:ins>
      <w:ins w:id="268" w:author="Rapp_after#122" w:date="2023-06-07T11:35:00Z">
        <w:r w:rsidR="008536F0">
          <w:rPr>
            <w:rFonts w:eastAsia="Times New Roman"/>
            <w:lang w:eastAsia="ko-KR"/>
          </w:rPr>
          <w:t>n</w:t>
        </w:r>
      </w:ins>
      <w:ins w:id="269" w:author="Rapp_after#122" w:date="2023-06-02T12:04:00Z">
        <w:r w:rsidR="00671968">
          <w:rPr>
            <w:rFonts w:eastAsia="Times New Roman"/>
            <w:lang w:eastAsia="ko-KR"/>
          </w:rPr>
          <w:t xml:space="preserve"> LTM candi</w:t>
        </w:r>
      </w:ins>
      <w:ins w:id="270" w:author="Rapp_after#122" w:date="2023-06-06T16:50:00Z">
        <w:r w:rsidR="00671968">
          <w:rPr>
            <w:rFonts w:eastAsia="Times New Roman"/>
            <w:lang w:eastAsia="ko-KR"/>
          </w:rPr>
          <w:t>d</w:t>
        </w:r>
      </w:ins>
      <w:ins w:id="271" w:author="Rapp_after#122" w:date="2023-06-02T12:04:00Z">
        <w:r w:rsidR="00FA2194">
          <w:rPr>
            <w:rFonts w:eastAsia="Times New Roman"/>
            <w:lang w:eastAsia="ko-KR"/>
          </w:rPr>
          <w:t>a</w:t>
        </w:r>
      </w:ins>
      <w:ins w:id="272" w:author="Rapp_after#122" w:date="2023-06-06T16:50:00Z">
        <w:r w:rsidR="00671968">
          <w:rPr>
            <w:rFonts w:eastAsia="Times New Roman"/>
            <w:lang w:eastAsia="ko-KR"/>
          </w:rPr>
          <w:t>t</w:t>
        </w:r>
      </w:ins>
      <w:ins w:id="273" w:author="Rapp_after#122" w:date="2023-06-02T12:04:00Z">
        <w:r w:rsidR="00FA2194">
          <w:rPr>
            <w:rFonts w:eastAsia="Times New Roman"/>
            <w:lang w:eastAsia="ko-KR"/>
          </w:rPr>
          <w:t>e cell</w:t>
        </w:r>
      </w:ins>
      <w:ins w:id="274" w:author="Rapp_after#122" w:date="2023-06-02T15:03:00Z">
        <w:r w:rsidR="00D01CAC">
          <w:rPr>
            <w:rFonts w:eastAsia="Times New Roman"/>
            <w:lang w:eastAsia="ko-KR"/>
          </w:rPr>
          <w:t>)</w:t>
        </w:r>
      </w:ins>
      <w:commentRangeStart w:id="275"/>
      <w:ins w:id="276" w:author="Rapp_after#122" w:date="2023-06-02T12:04:00Z">
        <w:r w:rsidR="00FA2194">
          <w:rPr>
            <w:rFonts w:eastAsia="Times New Roman"/>
            <w:lang w:eastAsia="ko-KR"/>
          </w:rPr>
          <w:t xml:space="preserve"> </w:t>
        </w:r>
      </w:ins>
      <w:commentRangeEnd w:id="275"/>
      <w:ins w:id="277" w:author="Rapp_after#122" w:date="2023-06-02T12:05:00Z">
        <w:r w:rsidR="00FA2194">
          <w:rPr>
            <w:rStyle w:val="ae"/>
          </w:rPr>
          <w:commentReference w:id="275"/>
        </w:r>
      </w:ins>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78" w:name="_Toc131023387"/>
      <w:bookmarkStart w:id="279" w:name="_Toc52796465"/>
      <w:bookmarkStart w:id="280" w:name="_Toc52752003"/>
      <w:bookmarkStart w:id="281" w:name="_Toc46490308"/>
      <w:bookmarkStart w:id="282" w:name="_Toc37296182"/>
      <w:bookmarkStart w:id="283"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78"/>
      <w:bookmarkEnd w:id="279"/>
      <w:bookmarkEnd w:id="280"/>
      <w:bookmarkEnd w:id="281"/>
      <w:bookmarkEnd w:id="282"/>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4"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lastRenderedPageBreak/>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84"/>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lastRenderedPageBreak/>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5" w:name="_Toc131023388"/>
      <w:bookmarkStart w:id="286" w:name="_Toc52796466"/>
      <w:bookmarkStart w:id="287" w:name="_Toc52752004"/>
      <w:bookmarkStart w:id="288" w:name="_Toc46490309"/>
      <w:bookmarkStart w:id="289"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3"/>
      <w:bookmarkEnd w:id="285"/>
      <w:bookmarkEnd w:id="286"/>
      <w:bookmarkEnd w:id="287"/>
      <w:bookmarkEnd w:id="288"/>
      <w:bookmarkEnd w:id="289"/>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90"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1" w:name="_Toc131023389"/>
      <w:bookmarkStart w:id="292" w:name="_Toc52796467"/>
      <w:bookmarkStart w:id="293" w:name="_Toc52752005"/>
      <w:bookmarkStart w:id="294" w:name="_Toc46490310"/>
      <w:bookmarkStart w:id="295"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290"/>
      <w:bookmarkEnd w:id="291"/>
      <w:bookmarkEnd w:id="292"/>
      <w:bookmarkEnd w:id="293"/>
      <w:bookmarkEnd w:id="294"/>
      <w:bookmarkEnd w:id="295"/>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296" w:name="_Toc131023390"/>
      <w:bookmarkStart w:id="297" w:name="_Toc52796468"/>
      <w:bookmarkStart w:id="298" w:name="_Toc52752006"/>
      <w:bookmarkStart w:id="299" w:name="_Toc46490311"/>
      <w:bookmarkStart w:id="300" w:name="_Toc37296185"/>
      <w:bookmarkStart w:id="301"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296"/>
      <w:bookmarkEnd w:id="297"/>
      <w:bookmarkEnd w:id="298"/>
      <w:bookmarkEnd w:id="299"/>
      <w:bookmarkEnd w:id="300"/>
      <w:bookmarkEnd w:id="301"/>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02" w:author="Rapp_after#122" w:date="2023-05-31T09:47:00Z"/>
          <w:rFonts w:eastAsia="Times New Roman"/>
          <w:noProof/>
          <w:lang w:eastAsia="ja-JP"/>
        </w:rPr>
      </w:pPr>
      <w:ins w:id="303" w:author="Rapp_after#122" w:date="2023-05-31T09:47:00Z">
        <w:r w:rsidRPr="00B04FC5">
          <w:rPr>
            <w:rFonts w:eastAsia="Times New Roman"/>
            <w:noProof/>
            <w:lang w:eastAsia="ko-KR"/>
          </w:rPr>
          <w:t>1&gt;</w:t>
        </w:r>
        <w:r w:rsidRPr="00B04FC5">
          <w:rPr>
            <w:rFonts w:eastAsia="Times New Roman"/>
            <w:noProof/>
            <w:lang w:eastAsia="ja-JP"/>
          </w:rPr>
          <w:tab/>
          <w:t>when a</w:t>
        </w:r>
      </w:ins>
      <w:ins w:id="304" w:author="Rapp_after#122" w:date="2023-06-07T11:35:00Z">
        <w:r w:rsidR="008536F0">
          <w:rPr>
            <w:rFonts w:eastAsia="Times New Roman"/>
            <w:noProof/>
            <w:lang w:eastAsia="ja-JP"/>
          </w:rPr>
          <w:t>n</w:t>
        </w:r>
      </w:ins>
      <w:ins w:id="305"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06" w:author="Rapp_after#122" w:date="2023-06-07T11:35:00Z">
        <w:r w:rsidR="00446557">
          <w:rPr>
            <w:rFonts w:eastAsia="Times New Roman"/>
            <w:noProof/>
            <w:lang w:eastAsia="ko-KR"/>
          </w:rPr>
          <w:t xml:space="preserve">a </w:t>
        </w:r>
      </w:ins>
      <w:ins w:id="307"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08" w:author="Rapp_after#122" w:date="2023-05-31T09:47:00Z"/>
          <w:rFonts w:eastAsia="Times New Roman"/>
          <w:noProof/>
          <w:lang w:eastAsia="ja-JP"/>
        </w:rPr>
      </w:pPr>
      <w:ins w:id="309"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10" w:author="Rapp_after#122" w:date="2023-06-07T11:35:00Z">
        <w:r w:rsidR="00446557">
          <w:rPr>
            <w:rFonts w:eastAsia="Times New Roman"/>
            <w:noProof/>
            <w:lang w:eastAsia="ja-JP"/>
          </w:rPr>
          <w:t xml:space="preserve">the </w:t>
        </w:r>
      </w:ins>
      <w:ins w:id="311"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2" w:author="Rapp_after#122" w:date="2023-05-31T09:47:00Z"/>
          <w:rFonts w:eastAsia="Times New Roman"/>
          <w:noProof/>
          <w:lang w:eastAsia="ko-KR"/>
        </w:rPr>
      </w:pPr>
      <w:ins w:id="313"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4" w:author="Rapp_after#122" w:date="2023-06-07T11:35:00Z">
        <w:r w:rsidR="00446557">
          <w:rPr>
            <w:rFonts w:eastAsia="Times New Roman"/>
            <w:noProof/>
            <w:lang w:eastAsia="ko-KR"/>
          </w:rPr>
          <w:t xml:space="preserve">the </w:t>
        </w:r>
      </w:ins>
      <w:ins w:id="315"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16"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16"/>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17" w:name="_Toc131023392"/>
      <w:bookmarkStart w:id="318" w:name="_Toc52796469"/>
      <w:bookmarkStart w:id="319" w:name="_Toc52752007"/>
      <w:bookmarkStart w:id="320" w:name="_Toc46490312"/>
      <w:bookmarkStart w:id="321" w:name="_Toc37296186"/>
      <w:bookmarkStart w:id="322"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17"/>
      <w:bookmarkEnd w:id="318"/>
      <w:bookmarkEnd w:id="319"/>
      <w:bookmarkEnd w:id="320"/>
      <w:bookmarkEnd w:id="321"/>
      <w:bookmarkEnd w:id="322"/>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3" w:name="_Toc131023393"/>
      <w:bookmarkStart w:id="324" w:name="_Toc52796470"/>
      <w:bookmarkStart w:id="325" w:name="_Toc52752008"/>
      <w:bookmarkStart w:id="326" w:name="_Toc46490313"/>
      <w:bookmarkStart w:id="327" w:name="_Toc37296187"/>
      <w:bookmarkStart w:id="328"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3"/>
      <w:bookmarkEnd w:id="324"/>
      <w:bookmarkEnd w:id="325"/>
      <w:bookmarkEnd w:id="326"/>
      <w:bookmarkEnd w:id="327"/>
      <w:bookmarkEnd w:id="328"/>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29" w:author="Rapp_after#122" w:date="2023-05-31T09:47:00Z"/>
          <w:rFonts w:eastAsia="PMingLiU"/>
          <w:color w:val="FF0000"/>
          <w:lang w:eastAsia="zh-TW"/>
        </w:rPr>
      </w:pPr>
      <w:ins w:id="330"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7"/>
        <w:numPr>
          <w:ilvl w:val="0"/>
          <w:numId w:val="4"/>
        </w:numPr>
        <w:ind w:right="200" w:firstLineChars="0"/>
        <w:rPr>
          <w:ins w:id="331" w:author="Rapp_after#122" w:date="2023-05-31T09:47:00Z"/>
          <w:rFonts w:eastAsia="PMingLiU"/>
          <w:color w:val="FF0000"/>
          <w:lang w:eastAsia="zh-TW"/>
        </w:rPr>
      </w:pPr>
      <w:ins w:id="332" w:author="Rapp_after#122" w:date="2023-05-31T09:47:00Z">
        <w:r w:rsidRPr="00566E43">
          <w:rPr>
            <w:rFonts w:eastAsia="PMingLiU"/>
            <w:color w:val="FF0000"/>
            <w:lang w:eastAsia="zh-TW"/>
          </w:rPr>
          <w:t>For RACH-less LTM, the UE considers that LTM execution procedure is successfully complete</w:t>
        </w:r>
      </w:ins>
      <w:ins w:id="333" w:author="Rapp_after#122" w:date="2023-06-07T11:54:00Z">
        <w:r w:rsidR="00B35BE6">
          <w:rPr>
            <w:rFonts w:eastAsia="PMingLiU"/>
            <w:color w:val="FF0000"/>
            <w:lang w:eastAsia="zh-TW"/>
          </w:rPr>
          <w:t>d</w:t>
        </w:r>
      </w:ins>
      <w:ins w:id="334" w:author="Rapp_after#122" w:date="2023-05-31T09:47:00Z">
        <w:r w:rsidR="00B35BE6">
          <w:rPr>
            <w:rFonts w:eastAsia="PMingLiU"/>
            <w:color w:val="FF0000"/>
            <w:lang w:eastAsia="zh-TW"/>
          </w:rPr>
          <w:t xml:space="preserve"> when the UE determines th</w:t>
        </w:r>
      </w:ins>
      <w:ins w:id="335" w:author="Rapp_after#122" w:date="2023-06-07T11:54:00Z">
        <w:r w:rsidR="00B35BE6">
          <w:rPr>
            <w:rFonts w:eastAsia="PMingLiU"/>
            <w:color w:val="FF0000"/>
            <w:lang w:eastAsia="zh-TW"/>
          </w:rPr>
          <w:t>at the</w:t>
        </w:r>
      </w:ins>
      <w:ins w:id="336" w:author="Rapp_after#122" w:date="2023-05-31T09:47:00Z">
        <w:r w:rsidRPr="00566E43">
          <w:rPr>
            <w:rFonts w:eastAsia="PMingLiU"/>
            <w:color w:val="FF0000"/>
            <w:lang w:eastAsia="zh-TW"/>
          </w:rPr>
          <w:t xml:space="preserve"> </w:t>
        </w:r>
      </w:ins>
      <w:ins w:id="337" w:author="Rapp_after#122" w:date="2023-06-07T11:54:00Z">
        <w:r w:rsidR="00B35BE6">
          <w:rPr>
            <w:rFonts w:eastAsia="PMingLiU"/>
            <w:color w:val="FF0000"/>
            <w:lang w:eastAsia="zh-TW"/>
          </w:rPr>
          <w:t>network</w:t>
        </w:r>
      </w:ins>
      <w:ins w:id="338"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7"/>
        <w:numPr>
          <w:ilvl w:val="0"/>
          <w:numId w:val="4"/>
        </w:numPr>
        <w:ind w:right="200" w:firstLineChars="0"/>
        <w:rPr>
          <w:ins w:id="339" w:author="Rapp_after#122" w:date="2023-05-31T09:47:00Z"/>
          <w:rFonts w:eastAsia="PMingLiU"/>
          <w:color w:val="FF0000"/>
          <w:lang w:eastAsia="zh-TW"/>
        </w:rPr>
      </w:pPr>
      <w:ins w:id="340"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41" w:author="Rapp_after#122" w:date="2023-06-07T11:54:00Z">
        <w:r w:rsidR="00B35BE6">
          <w:rPr>
            <w:rFonts w:eastAsia="PMingLiU"/>
            <w:color w:val="FF0000"/>
            <w:lang w:eastAsia="zh-TW"/>
          </w:rPr>
          <w:t xml:space="preserve">the </w:t>
        </w:r>
      </w:ins>
      <w:ins w:id="342" w:author="Rapp_after#122" w:date="2023-05-31T09:47:00Z">
        <w:r w:rsidR="00B35BE6">
          <w:rPr>
            <w:rFonts w:eastAsia="PMingLiU"/>
            <w:color w:val="FF0000"/>
            <w:lang w:eastAsia="zh-TW"/>
          </w:rPr>
          <w:t>UE determines th</w:t>
        </w:r>
      </w:ins>
      <w:ins w:id="343"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44"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7"/>
        <w:numPr>
          <w:ilvl w:val="0"/>
          <w:numId w:val="4"/>
        </w:numPr>
        <w:ind w:right="200" w:firstLineChars="0"/>
        <w:rPr>
          <w:ins w:id="345" w:author="Rapp_after#122" w:date="2023-05-31T09:47:00Z"/>
          <w:rFonts w:eastAsia="PMingLiU"/>
          <w:color w:val="FF0000"/>
          <w:lang w:eastAsia="zh-TW"/>
        </w:rPr>
      </w:pPr>
      <w:ins w:id="346"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47" w:name="_Toc131023394"/>
      <w:bookmarkStart w:id="348" w:name="_Toc52796471"/>
      <w:bookmarkStart w:id="349" w:name="_Toc52752009"/>
      <w:bookmarkStart w:id="350" w:name="_Toc46490314"/>
      <w:bookmarkStart w:id="351" w:name="_Toc37296188"/>
      <w:bookmarkStart w:id="352"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47"/>
      <w:bookmarkEnd w:id="348"/>
      <w:bookmarkEnd w:id="349"/>
      <w:bookmarkEnd w:id="350"/>
      <w:bookmarkEnd w:id="351"/>
      <w:bookmarkEnd w:id="352"/>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3" w:name="_Toc131023395"/>
      <w:bookmarkStart w:id="354" w:name="_Toc52796472"/>
      <w:bookmarkStart w:id="355" w:name="_Toc52752010"/>
      <w:bookmarkStart w:id="356" w:name="_Toc46490315"/>
      <w:bookmarkStart w:id="357" w:name="_Toc37296189"/>
      <w:bookmarkStart w:id="358"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3"/>
      <w:bookmarkEnd w:id="354"/>
      <w:bookmarkEnd w:id="355"/>
      <w:bookmarkEnd w:id="356"/>
      <w:bookmarkEnd w:id="357"/>
      <w:bookmarkEnd w:id="358"/>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59" w:name="_Toc52796473"/>
      <w:bookmarkStart w:id="360" w:name="_Toc52752011"/>
      <w:bookmarkStart w:id="361" w:name="_Toc46490316"/>
      <w:bookmarkStart w:id="362" w:name="_Toc37296190"/>
      <w:bookmarkStart w:id="363"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4"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59"/>
      <w:bookmarkEnd w:id="360"/>
      <w:bookmarkEnd w:id="361"/>
      <w:bookmarkEnd w:id="362"/>
      <w:bookmarkEnd w:id="363"/>
      <w:bookmarkEnd w:id="364"/>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5" w:name="_Toc131023397"/>
      <w:bookmarkStart w:id="366" w:name="_Toc52796474"/>
      <w:bookmarkStart w:id="367" w:name="_Toc52752012"/>
      <w:bookmarkStart w:id="368" w:name="_Toc46490317"/>
      <w:bookmarkStart w:id="369" w:name="_Toc37296191"/>
      <w:bookmarkStart w:id="370"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65"/>
      <w:bookmarkEnd w:id="366"/>
      <w:bookmarkEnd w:id="367"/>
      <w:bookmarkEnd w:id="368"/>
      <w:bookmarkEnd w:id="369"/>
      <w:bookmarkEnd w:id="370"/>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1" w:name="_Toc131023398"/>
      <w:bookmarkStart w:id="372" w:name="_Toc52796475"/>
      <w:bookmarkStart w:id="373" w:name="_Toc52752013"/>
      <w:bookmarkStart w:id="374" w:name="_Toc46490318"/>
      <w:bookmarkStart w:id="375" w:name="_Toc37296192"/>
      <w:bookmarkStart w:id="376"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1"/>
      <w:bookmarkEnd w:id="372"/>
      <w:bookmarkEnd w:id="373"/>
      <w:bookmarkEnd w:id="374"/>
      <w:bookmarkEnd w:id="375"/>
      <w:bookmarkEnd w:id="376"/>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7" w:name="_Toc131023399"/>
      <w:bookmarkStart w:id="378" w:name="_Toc52796476"/>
      <w:bookmarkStart w:id="379" w:name="_Toc52752014"/>
      <w:bookmarkStart w:id="380" w:name="_Toc46490319"/>
      <w:bookmarkStart w:id="381" w:name="_Toc37296193"/>
      <w:bookmarkStart w:id="382"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77"/>
      <w:bookmarkEnd w:id="378"/>
      <w:bookmarkEnd w:id="379"/>
      <w:bookmarkEnd w:id="380"/>
      <w:bookmarkEnd w:id="381"/>
      <w:bookmarkEnd w:id="382"/>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3"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4" w:name="_Hlk23460367"/>
      <w:bookmarkEnd w:id="383"/>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4"/>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85"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85"/>
      <w:r w:rsidRPr="00F135F6">
        <w:rPr>
          <w:rFonts w:eastAsia="Times New Roman"/>
          <w:noProof/>
          <w:lang w:eastAsia="ko-KR"/>
        </w:rPr>
        <w:t xml:space="preserve">, the UE implementation selects an HARQ Process ID among the HARQ process IDs available for the configured grant configuration. </w:t>
      </w:r>
      <w:bookmarkStart w:id="386"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86"/>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87"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88"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88"/>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89" w:name="_Toc46490320"/>
      <w:bookmarkStart w:id="390"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1" w:name="_Toc131023400"/>
      <w:bookmarkStart w:id="392" w:name="_Toc52796477"/>
      <w:bookmarkStart w:id="393"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87"/>
      <w:bookmarkEnd w:id="389"/>
      <w:bookmarkEnd w:id="390"/>
      <w:bookmarkEnd w:id="391"/>
      <w:bookmarkEnd w:id="392"/>
      <w:bookmarkEnd w:id="393"/>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4" w:name="_Toc131023401"/>
      <w:bookmarkStart w:id="395" w:name="_Toc52796478"/>
      <w:bookmarkStart w:id="396" w:name="_Toc52752016"/>
      <w:bookmarkStart w:id="397" w:name="_Toc46490321"/>
      <w:bookmarkStart w:id="398" w:name="_Toc37296195"/>
      <w:bookmarkStart w:id="399"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4"/>
      <w:bookmarkEnd w:id="395"/>
      <w:bookmarkEnd w:id="396"/>
      <w:bookmarkEnd w:id="397"/>
      <w:bookmarkEnd w:id="398"/>
      <w:bookmarkEnd w:id="399"/>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00" w:name="_Toc46490322"/>
      <w:bookmarkStart w:id="401" w:name="_Toc37296196"/>
      <w:bookmarkStart w:id="402"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3" w:name="_Toc131023402"/>
      <w:bookmarkStart w:id="404" w:name="_Toc52796479"/>
      <w:bookmarkStart w:id="405"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00"/>
      <w:bookmarkEnd w:id="401"/>
      <w:bookmarkEnd w:id="402"/>
      <w:bookmarkEnd w:id="403"/>
      <w:bookmarkEnd w:id="404"/>
      <w:bookmarkEnd w:id="405"/>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06"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07"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08" w:name="_Toc131023403"/>
      <w:bookmarkStart w:id="409" w:name="_Toc52796480"/>
      <w:bookmarkStart w:id="410" w:name="_Toc52752018"/>
      <w:bookmarkStart w:id="411"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06"/>
      <w:bookmarkEnd w:id="407"/>
      <w:bookmarkEnd w:id="408"/>
      <w:bookmarkEnd w:id="409"/>
      <w:bookmarkEnd w:id="410"/>
      <w:bookmarkEnd w:id="411"/>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2" w:name="_Toc131023404"/>
      <w:bookmarkStart w:id="413" w:name="_Toc52796481"/>
      <w:bookmarkStart w:id="414" w:name="_Toc52752019"/>
      <w:bookmarkStart w:id="415" w:name="_Toc46490324"/>
      <w:bookmarkStart w:id="416" w:name="_Toc37296198"/>
      <w:bookmarkStart w:id="417"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2"/>
      <w:bookmarkEnd w:id="413"/>
      <w:bookmarkEnd w:id="414"/>
      <w:bookmarkEnd w:id="415"/>
      <w:bookmarkEnd w:id="416"/>
      <w:bookmarkEnd w:id="417"/>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18" w:name="_Toc131023405"/>
      <w:bookmarkStart w:id="419" w:name="_Toc52796482"/>
      <w:bookmarkStart w:id="420" w:name="_Toc52752020"/>
      <w:bookmarkStart w:id="421" w:name="_Toc46490325"/>
      <w:bookmarkStart w:id="422" w:name="_Toc37296199"/>
      <w:bookmarkStart w:id="423"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18"/>
      <w:bookmarkEnd w:id="419"/>
      <w:bookmarkEnd w:id="420"/>
      <w:bookmarkEnd w:id="421"/>
      <w:bookmarkEnd w:id="422"/>
      <w:bookmarkEnd w:id="423"/>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4" w:name="_Toc131023406"/>
      <w:bookmarkStart w:id="425" w:name="_Toc52796483"/>
      <w:bookmarkStart w:id="426" w:name="_Toc52752021"/>
      <w:bookmarkStart w:id="427" w:name="_Toc46490326"/>
      <w:bookmarkStart w:id="428" w:name="_Toc37296200"/>
      <w:bookmarkStart w:id="429"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4"/>
      <w:bookmarkEnd w:id="425"/>
      <w:bookmarkEnd w:id="426"/>
      <w:bookmarkEnd w:id="427"/>
      <w:bookmarkEnd w:id="428"/>
      <w:bookmarkEnd w:id="429"/>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0" w:name="_Toc131023407"/>
      <w:bookmarkStart w:id="431" w:name="_Toc52796484"/>
      <w:bookmarkStart w:id="432" w:name="_Toc52752022"/>
      <w:bookmarkStart w:id="433" w:name="_Toc46490327"/>
      <w:bookmarkStart w:id="434" w:name="_Toc37296201"/>
      <w:bookmarkStart w:id="435"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30"/>
      <w:bookmarkEnd w:id="431"/>
      <w:bookmarkEnd w:id="432"/>
      <w:bookmarkEnd w:id="433"/>
      <w:bookmarkEnd w:id="434"/>
      <w:bookmarkEnd w:id="435"/>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36"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37" w:name="_Toc46490328"/>
      <w:bookmarkStart w:id="438"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9" w:name="_Toc131023408"/>
      <w:bookmarkStart w:id="440" w:name="_Toc52796485"/>
      <w:bookmarkStart w:id="441"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36"/>
      <w:bookmarkEnd w:id="437"/>
      <w:bookmarkEnd w:id="438"/>
      <w:bookmarkEnd w:id="439"/>
      <w:bookmarkEnd w:id="440"/>
      <w:bookmarkEnd w:id="441"/>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2"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3" w:name="_Toc131023409"/>
      <w:bookmarkStart w:id="444" w:name="_Toc52796486"/>
      <w:bookmarkStart w:id="445" w:name="_Toc52752024"/>
      <w:bookmarkStart w:id="446" w:name="_Toc46490329"/>
      <w:bookmarkStart w:id="447"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2"/>
      <w:bookmarkEnd w:id="443"/>
      <w:bookmarkEnd w:id="444"/>
      <w:bookmarkEnd w:id="445"/>
      <w:bookmarkEnd w:id="446"/>
      <w:bookmarkEnd w:id="447"/>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48"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48"/>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49"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49"/>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0" w:name="_Toc52796487"/>
      <w:bookmarkStart w:id="451" w:name="_Toc52752025"/>
      <w:bookmarkStart w:id="452" w:name="_Toc46490330"/>
      <w:bookmarkStart w:id="453" w:name="_Toc37296204"/>
      <w:bookmarkStart w:id="454"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5"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50"/>
      <w:bookmarkEnd w:id="451"/>
      <w:bookmarkEnd w:id="452"/>
      <w:bookmarkEnd w:id="453"/>
      <w:bookmarkEnd w:id="454"/>
      <w:bookmarkEnd w:id="455"/>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56"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7" w:name="_Toc131023411"/>
      <w:bookmarkStart w:id="458" w:name="_Toc52796488"/>
      <w:bookmarkStart w:id="459" w:name="_Toc52752026"/>
      <w:bookmarkStart w:id="460" w:name="_Toc46490331"/>
      <w:bookmarkStart w:id="461"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56"/>
      <w:bookmarkEnd w:id="457"/>
      <w:bookmarkEnd w:id="458"/>
      <w:bookmarkEnd w:id="459"/>
      <w:bookmarkEnd w:id="460"/>
      <w:bookmarkEnd w:id="461"/>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2" w:name="_Toc131023412"/>
      <w:bookmarkStart w:id="463" w:name="_Toc52796489"/>
      <w:bookmarkStart w:id="464" w:name="_Toc52752027"/>
      <w:bookmarkStart w:id="465" w:name="_Toc46490332"/>
      <w:bookmarkStart w:id="466" w:name="_Toc37296206"/>
      <w:bookmarkStart w:id="467"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2"/>
      <w:bookmarkEnd w:id="463"/>
      <w:bookmarkEnd w:id="464"/>
      <w:bookmarkEnd w:id="465"/>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8" w:name="_Toc131023413"/>
      <w:bookmarkStart w:id="469" w:name="_Toc52796490"/>
      <w:bookmarkStart w:id="470" w:name="_Toc52752028"/>
      <w:bookmarkStart w:id="471"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68"/>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2"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66"/>
      <w:bookmarkEnd w:id="467"/>
      <w:bookmarkEnd w:id="469"/>
      <w:bookmarkEnd w:id="470"/>
      <w:bookmarkEnd w:id="471"/>
      <w:bookmarkEnd w:id="472"/>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3" w:name="_Toc131023415"/>
      <w:bookmarkStart w:id="474" w:name="_Toc52796491"/>
      <w:bookmarkStart w:id="475" w:name="_Toc52752029"/>
      <w:bookmarkStart w:id="476" w:name="_Toc46490334"/>
      <w:bookmarkStart w:id="477" w:name="_Toc37296207"/>
      <w:bookmarkStart w:id="478"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3"/>
      <w:bookmarkEnd w:id="474"/>
      <w:bookmarkEnd w:id="475"/>
      <w:bookmarkEnd w:id="476"/>
      <w:bookmarkEnd w:id="477"/>
      <w:bookmarkEnd w:id="478"/>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9" w:name="_Toc131023416"/>
      <w:bookmarkStart w:id="480" w:name="_Toc52796492"/>
      <w:bookmarkStart w:id="481" w:name="_Toc52752030"/>
      <w:bookmarkStart w:id="482" w:name="_Toc46490335"/>
      <w:bookmarkStart w:id="483" w:name="_Toc37296208"/>
      <w:bookmarkStart w:id="484"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79"/>
      <w:bookmarkEnd w:id="480"/>
      <w:bookmarkEnd w:id="481"/>
      <w:bookmarkEnd w:id="482"/>
      <w:bookmarkEnd w:id="483"/>
      <w:bookmarkEnd w:id="484"/>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85" w:name="_Hlk49354090"/>
      <w:r w:rsidRPr="00F135F6">
        <w:rPr>
          <w:rFonts w:eastAsia="Times New Roman"/>
          <w:iCs/>
          <w:noProof/>
          <w:lang w:val="fr-FR" w:eastAsia="fr-FR"/>
        </w:rPr>
        <w:t>for each DRX group</w:t>
      </w:r>
      <w:bookmarkEnd w:id="485"/>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6" w:name="_Toc131023417"/>
      <w:bookmarkStart w:id="487" w:name="_Toc76574175"/>
      <w:bookmarkStart w:id="488" w:name="_Toc52796493"/>
      <w:bookmarkStart w:id="489" w:name="_Toc52752031"/>
      <w:bookmarkStart w:id="490" w:name="_Toc46490336"/>
      <w:bookmarkStart w:id="491" w:name="_Toc37296209"/>
      <w:bookmarkStart w:id="492"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86"/>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87"/>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3"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3"/>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494" w:name="OLE_LINK1"/>
      <w:r w:rsidRPr="00F135F6">
        <w:rPr>
          <w:rFonts w:eastAsia="Times New Roman"/>
          <w:lang w:val="fr-FR" w:eastAsia="fr-FR"/>
        </w:rPr>
        <w:t>as specified in TS 38.213 [6]</w:t>
      </w:r>
      <w:bookmarkEnd w:id="494"/>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5"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88"/>
      <w:bookmarkEnd w:id="489"/>
      <w:bookmarkEnd w:id="490"/>
      <w:bookmarkEnd w:id="491"/>
      <w:bookmarkEnd w:id="492"/>
      <w:bookmarkEnd w:id="495"/>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6" w:name="_Toc131023420"/>
      <w:bookmarkStart w:id="497" w:name="_Toc52796494"/>
      <w:bookmarkStart w:id="498" w:name="_Toc52752032"/>
      <w:bookmarkStart w:id="499" w:name="_Toc46490337"/>
      <w:bookmarkStart w:id="500" w:name="_Toc37296210"/>
      <w:bookmarkStart w:id="501"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496"/>
      <w:bookmarkEnd w:id="497"/>
      <w:bookmarkEnd w:id="498"/>
      <w:bookmarkEnd w:id="499"/>
      <w:bookmarkEnd w:id="500"/>
      <w:bookmarkEnd w:id="501"/>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2" w:name="_Toc131023421"/>
      <w:bookmarkStart w:id="503" w:name="_Toc52796495"/>
      <w:bookmarkStart w:id="504" w:name="_Toc52752033"/>
      <w:bookmarkStart w:id="505" w:name="_Toc46490338"/>
      <w:bookmarkStart w:id="506" w:name="_Toc37296211"/>
      <w:bookmarkStart w:id="507"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2"/>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8"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3"/>
      <w:bookmarkEnd w:id="504"/>
      <w:bookmarkEnd w:id="505"/>
      <w:bookmarkEnd w:id="506"/>
      <w:bookmarkEnd w:id="507"/>
      <w:bookmarkEnd w:id="508"/>
    </w:p>
    <w:p w14:paraId="74A59285" w14:textId="77777777" w:rsidR="0059461D" w:rsidRPr="00EB6A67" w:rsidRDefault="0059461D" w:rsidP="0059461D">
      <w:pPr>
        <w:ind w:left="200" w:right="200"/>
        <w:rPr>
          <w:ins w:id="509" w:author="Rapp_after#122" w:date="2023-06-02T14:50:00Z"/>
          <w:rFonts w:eastAsia="PMingLiU"/>
          <w:color w:val="FF0000"/>
          <w:lang w:eastAsia="zh-TW"/>
        </w:rPr>
      </w:pPr>
      <w:ins w:id="510"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1" w:name="_Toc131023423"/>
      <w:bookmarkStart w:id="512" w:name="_Toc52796496"/>
      <w:bookmarkStart w:id="513" w:name="_Toc52752034"/>
      <w:bookmarkStart w:id="514" w:name="_Toc46490339"/>
      <w:bookmarkStart w:id="515" w:name="_Toc37296212"/>
      <w:bookmarkStart w:id="516" w:name="_Toc20428307"/>
      <w:bookmarkStart w:id="517"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11"/>
      <w:bookmarkEnd w:id="512"/>
      <w:bookmarkEnd w:id="513"/>
      <w:bookmarkEnd w:id="514"/>
      <w:bookmarkEnd w:id="515"/>
      <w:bookmarkEnd w:id="516"/>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18" w:name="OLE_LINK27"/>
      <w:bookmarkStart w:id="519" w:name="OLE_LINK26"/>
      <w:bookmarkStart w:id="520" w:name="OLE_LINK45"/>
      <w:r w:rsidRPr="00F135F6">
        <w:rPr>
          <w:rFonts w:eastAsia="Malgun Gothic"/>
          <w:i/>
          <w:noProof/>
          <w:lang w:val="fr-FR" w:eastAsia="ko-KR"/>
        </w:rPr>
        <w:t>-</w:t>
      </w:r>
      <w:r w:rsidRPr="00F135F6">
        <w:rPr>
          <w:rFonts w:eastAsia="Malgun Gothic"/>
          <w:i/>
          <w:noProof/>
          <w:lang w:val="fr-FR" w:eastAsia="ko-KR"/>
        </w:rPr>
        <w:tab/>
        <w:t>sl-</w:t>
      </w:r>
      <w:bookmarkEnd w:id="518"/>
      <w:bookmarkEnd w:id="519"/>
      <w:r w:rsidRPr="00F135F6">
        <w:rPr>
          <w:rFonts w:eastAsia="Malgun Gothic"/>
          <w:i/>
          <w:lang w:val="fr-FR" w:eastAsia="ko-KR"/>
        </w:rPr>
        <w:t>HARQ</w:t>
      </w:r>
      <w:r w:rsidRPr="00F135F6">
        <w:rPr>
          <w:rFonts w:eastAsia="Times New Roman"/>
          <w:i/>
          <w:noProof/>
          <w:lang w:val="fr-FR" w:eastAsia="ko-KR"/>
        </w:rPr>
        <w:t>-ProcID-offset</w:t>
      </w:r>
      <w:bookmarkEnd w:id="520"/>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1" w:name="_Toc131023424"/>
      <w:bookmarkStart w:id="522" w:name="_Toc52796497"/>
      <w:bookmarkStart w:id="523" w:name="_Toc52752035"/>
      <w:bookmarkStart w:id="524" w:name="_Toc46490340"/>
      <w:bookmarkStart w:id="525"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17"/>
      <w:bookmarkEnd w:id="521"/>
      <w:bookmarkEnd w:id="522"/>
      <w:bookmarkEnd w:id="523"/>
      <w:bookmarkEnd w:id="524"/>
      <w:bookmarkEnd w:id="525"/>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26"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26"/>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7" w:name="_Toc131023425"/>
      <w:bookmarkStart w:id="528" w:name="_Toc52796498"/>
      <w:bookmarkStart w:id="529" w:name="_Toc52752036"/>
      <w:bookmarkStart w:id="530" w:name="_Toc46490341"/>
      <w:bookmarkStart w:id="531" w:name="_Toc37296214"/>
      <w:bookmarkStart w:id="532"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27"/>
      <w:bookmarkEnd w:id="528"/>
      <w:bookmarkEnd w:id="529"/>
      <w:bookmarkEnd w:id="530"/>
      <w:bookmarkEnd w:id="531"/>
      <w:bookmarkEnd w:id="532"/>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3" w:name="_Hlk101775690"/>
      <w:r w:rsidRPr="00F135F6">
        <w:rPr>
          <w:rFonts w:eastAsia="Times New Roman"/>
          <w:lang w:eastAsia="ko-KR"/>
        </w:rPr>
        <w:t>The PDCP duplication for all associated RLC entities for the configured DRB(s) is activated by:</w:t>
      </w:r>
      <w:bookmarkEnd w:id="533"/>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4" w:name="_Toc131023426"/>
      <w:bookmarkStart w:id="535" w:name="_Toc52796499"/>
      <w:bookmarkStart w:id="536" w:name="_Toc52752037"/>
      <w:bookmarkStart w:id="537" w:name="_Toc46490342"/>
      <w:bookmarkStart w:id="538" w:name="_Toc37296215"/>
      <w:bookmarkStart w:id="539"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4"/>
      <w:bookmarkEnd w:id="535"/>
      <w:bookmarkEnd w:id="536"/>
      <w:bookmarkEnd w:id="537"/>
      <w:bookmarkEnd w:id="538"/>
      <w:bookmarkEnd w:id="539"/>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0" w:name="_Toc131023427"/>
      <w:bookmarkStart w:id="541" w:name="_Toc52796500"/>
      <w:bookmarkStart w:id="542" w:name="_Toc52752038"/>
      <w:bookmarkStart w:id="543" w:name="_Toc46490343"/>
      <w:bookmarkStart w:id="544" w:name="_Toc37296216"/>
      <w:bookmarkStart w:id="545"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40"/>
      <w:bookmarkEnd w:id="541"/>
      <w:bookmarkEnd w:id="542"/>
      <w:bookmarkEnd w:id="543"/>
      <w:bookmarkEnd w:id="544"/>
      <w:bookmarkEnd w:id="545"/>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46"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47"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8"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48"/>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9" w:name="_Toc131023429"/>
      <w:bookmarkStart w:id="550" w:name="_Toc52796501"/>
      <w:bookmarkStart w:id="551" w:name="_Toc52752039"/>
      <w:bookmarkStart w:id="552"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46"/>
      <w:bookmarkEnd w:id="547"/>
      <w:bookmarkEnd w:id="549"/>
      <w:bookmarkEnd w:id="550"/>
      <w:bookmarkEnd w:id="551"/>
      <w:bookmarkEnd w:id="552"/>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3"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4"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5" w:name="_Toc131023430"/>
      <w:bookmarkStart w:id="556" w:name="_Toc52796502"/>
      <w:bookmarkStart w:id="557" w:name="_Toc52752040"/>
      <w:bookmarkStart w:id="558"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3"/>
      <w:bookmarkEnd w:id="554"/>
      <w:bookmarkEnd w:id="555"/>
      <w:bookmarkEnd w:id="556"/>
      <w:bookmarkEnd w:id="557"/>
      <w:bookmarkEnd w:id="558"/>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9" w:name="_Toc131023431"/>
      <w:bookmarkStart w:id="560" w:name="_Toc52796503"/>
      <w:bookmarkStart w:id="561" w:name="_Toc52752041"/>
      <w:bookmarkStart w:id="562" w:name="_Toc46490346"/>
      <w:bookmarkStart w:id="563" w:name="_Toc37296219"/>
      <w:bookmarkStart w:id="564"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59"/>
      <w:bookmarkEnd w:id="560"/>
      <w:bookmarkEnd w:id="561"/>
      <w:bookmarkEnd w:id="562"/>
      <w:bookmarkEnd w:id="563"/>
      <w:bookmarkEnd w:id="564"/>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65" w:name="_Toc131023432"/>
      <w:bookmarkStart w:id="566" w:name="_Toc52796504"/>
      <w:bookmarkStart w:id="567" w:name="_Toc52752042"/>
      <w:bookmarkStart w:id="568" w:name="_Toc46490347"/>
      <w:bookmarkStart w:id="569"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65"/>
      <w:bookmarkEnd w:id="566"/>
      <w:bookmarkEnd w:id="567"/>
      <w:bookmarkEnd w:id="568"/>
      <w:bookmarkEnd w:id="569"/>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70"/>
      <w:r w:rsidRPr="00F135F6">
        <w:rPr>
          <w:rFonts w:eastAsia="Times New Roman"/>
          <w:lang w:val="fr-FR" w:eastAsia="ko-KR"/>
        </w:rPr>
        <w:t>2&gt;</w:t>
      </w:r>
      <w:r w:rsidRPr="00F135F6">
        <w:rPr>
          <w:rFonts w:eastAsia="Times New Roman"/>
          <w:lang w:val="fr-FR" w:eastAsia="ko-KR"/>
        </w:rPr>
        <w:tab/>
        <w:t>monitor the PDCCH on the BWP;</w:t>
      </w:r>
      <w:commentRangeEnd w:id="570"/>
      <w:r w:rsidR="00EC0257">
        <w:rPr>
          <w:rStyle w:val="ae"/>
        </w:rPr>
        <w:commentReference w:id="570"/>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1"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71"/>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2"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72"/>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73" w:name="_Hlk34411817"/>
      <w:r w:rsidRPr="00F135F6">
        <w:rPr>
          <w:rFonts w:eastAsia="Times New Roman"/>
          <w:lang w:eastAsia="ko-KR"/>
        </w:rPr>
        <w:t>Upon reception of RRC (re-)configuration for BWP switching for a Serving Cell, cancel any triggered consistent LBT failure in this Serving Cell.</w:t>
      </w:r>
      <w:bookmarkEnd w:id="573"/>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74" w:name="_Toc52796505"/>
      <w:bookmarkStart w:id="575" w:name="_Toc52752043"/>
      <w:bookmarkStart w:id="576" w:name="_Toc46490348"/>
      <w:bookmarkStart w:id="577" w:name="_Toc37296221"/>
      <w:bookmarkStart w:id="578"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79"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74"/>
      <w:bookmarkEnd w:id="575"/>
      <w:bookmarkEnd w:id="576"/>
      <w:bookmarkEnd w:id="577"/>
      <w:bookmarkEnd w:id="579"/>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80"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1" w:name="_Toc52796506"/>
      <w:bookmarkStart w:id="582" w:name="_Toc52752044"/>
      <w:bookmarkStart w:id="583"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4"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78"/>
      <w:bookmarkEnd w:id="580"/>
      <w:bookmarkEnd w:id="581"/>
      <w:bookmarkEnd w:id="582"/>
      <w:bookmarkEnd w:id="583"/>
      <w:bookmarkEnd w:id="584"/>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5" w:name="_Toc131023435"/>
      <w:bookmarkStart w:id="586" w:name="_Toc52796507"/>
      <w:bookmarkStart w:id="587" w:name="_Toc52752045"/>
      <w:bookmarkStart w:id="588" w:name="_Toc46490350"/>
      <w:bookmarkStart w:id="589" w:name="_Toc37296223"/>
      <w:bookmarkStart w:id="590"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85"/>
      <w:bookmarkEnd w:id="586"/>
      <w:bookmarkEnd w:id="587"/>
      <w:bookmarkEnd w:id="588"/>
      <w:bookmarkEnd w:id="589"/>
      <w:bookmarkEnd w:id="590"/>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1" w:name="OLE_LINK7"/>
      <w:r w:rsidRPr="00F135F6">
        <w:rPr>
          <w:rFonts w:eastAsia="Times New Roman"/>
          <w:lang w:eastAsia="zh-CN"/>
        </w:rPr>
        <w:t xml:space="preserve"> and only if </w:t>
      </w:r>
      <w:r w:rsidRPr="00F135F6">
        <w:rPr>
          <w:rFonts w:eastAsia="Times New Roman"/>
          <w:i/>
          <w:lang w:eastAsia="ja-JP"/>
        </w:rPr>
        <w:t>failureDetectionSet</w:t>
      </w:r>
      <w:bookmarkEnd w:id="591"/>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2"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593"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4" w:name="_Toc131023436"/>
      <w:bookmarkStart w:id="595" w:name="_Toc52796508"/>
      <w:bookmarkStart w:id="596" w:name="_Toc52752046"/>
      <w:bookmarkStart w:id="597"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2"/>
      <w:bookmarkEnd w:id="593"/>
      <w:bookmarkEnd w:id="594"/>
      <w:bookmarkEnd w:id="595"/>
      <w:bookmarkEnd w:id="596"/>
      <w:bookmarkEnd w:id="597"/>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98" w:name="_Toc131023437"/>
      <w:bookmarkStart w:id="599" w:name="_Toc52796509"/>
      <w:bookmarkStart w:id="600" w:name="_Toc52752047"/>
      <w:bookmarkStart w:id="601" w:name="_Toc46490352"/>
      <w:bookmarkStart w:id="602" w:name="_Toc37296225"/>
      <w:bookmarkStart w:id="603"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598"/>
      <w:bookmarkEnd w:id="599"/>
      <w:bookmarkEnd w:id="600"/>
      <w:bookmarkEnd w:id="601"/>
      <w:bookmarkEnd w:id="602"/>
      <w:bookmarkEnd w:id="603"/>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4" w:name="_Toc52796510"/>
      <w:bookmarkStart w:id="605" w:name="_Toc52752048"/>
      <w:bookmarkStart w:id="606" w:name="_Toc46490353"/>
      <w:bookmarkStart w:id="607" w:name="_Toc37296226"/>
      <w:bookmarkStart w:id="608"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09" w:author="Rapp_after#122" w:date="2023-05-31T09:47:00Z">
        <w:r w:rsidRPr="00F135F6">
          <w:rPr>
            <w:rFonts w:eastAsia="Times New Roman"/>
            <w:lang w:val="fr-FR" w:eastAsia="ko-KR"/>
          </w:rPr>
          <w:delText>.</w:delText>
        </w:r>
      </w:del>
      <w:ins w:id="610"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1" w:author="Rapp_after#122" w:date="2023-05-31T09:47:00Z"/>
          <w:rFonts w:eastAsia="Times New Roman"/>
          <w:lang w:val="fr-FR" w:eastAsia="ko-KR"/>
        </w:rPr>
      </w:pPr>
      <w:ins w:id="612"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13" w:author="Rapp_after#122" w:date="2023-05-31T09:47:00Z"/>
          <w:rFonts w:eastAsia="Times New Roman"/>
          <w:lang w:val="fr-FR" w:eastAsia="ko-KR"/>
        </w:rPr>
      </w:pPr>
      <w:ins w:id="614"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15" w:author="Rapp_after#122" w:date="2023-06-06T16:50:00Z">
        <w:r w:rsidR="00671968">
          <w:rPr>
            <w:rFonts w:eastAsia="Times New Roman"/>
            <w:lang w:val="fr-FR" w:eastAsia="ko-KR"/>
          </w:rPr>
          <w:t xml:space="preserve"> MAC CE</w:t>
        </w:r>
      </w:ins>
      <w:ins w:id="616"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17"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04"/>
      <w:bookmarkEnd w:id="605"/>
      <w:bookmarkEnd w:id="606"/>
      <w:bookmarkEnd w:id="607"/>
      <w:bookmarkEnd w:id="608"/>
      <w:bookmarkEnd w:id="617"/>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18" w:name="_Toc131023439"/>
      <w:bookmarkStart w:id="619" w:name="_Toc52796511"/>
      <w:bookmarkStart w:id="620" w:name="_Toc52752049"/>
      <w:bookmarkStart w:id="621" w:name="_Toc46490354"/>
      <w:bookmarkStart w:id="622" w:name="_Toc37296227"/>
      <w:bookmarkStart w:id="623"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18"/>
      <w:bookmarkEnd w:id="619"/>
      <w:bookmarkEnd w:id="620"/>
      <w:bookmarkEnd w:id="621"/>
      <w:bookmarkEnd w:id="622"/>
      <w:bookmarkEnd w:id="623"/>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4" w:name="_Toc131023440"/>
      <w:bookmarkStart w:id="625" w:name="_Toc52796512"/>
      <w:bookmarkStart w:id="626" w:name="_Toc52752050"/>
      <w:bookmarkStart w:id="627" w:name="_Toc46490355"/>
      <w:bookmarkStart w:id="628" w:name="_Toc37296228"/>
      <w:bookmarkStart w:id="629"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24"/>
      <w:bookmarkEnd w:id="625"/>
      <w:bookmarkEnd w:id="626"/>
      <w:bookmarkEnd w:id="627"/>
      <w:bookmarkEnd w:id="628"/>
      <w:bookmarkEnd w:id="629"/>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0" w:name="_Toc37296229"/>
      <w:bookmarkStart w:id="631"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2" w:name="_Toc131023441"/>
      <w:bookmarkStart w:id="633" w:name="_Toc52796513"/>
      <w:bookmarkStart w:id="634" w:name="_Toc52752051"/>
      <w:bookmarkStart w:id="635"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30"/>
      <w:bookmarkEnd w:id="631"/>
      <w:bookmarkEnd w:id="632"/>
      <w:bookmarkEnd w:id="633"/>
      <w:bookmarkEnd w:id="634"/>
      <w:bookmarkEnd w:id="635"/>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36" w:name="_Hlk100272905"/>
      <w:bookmarkStart w:id="637" w:name="_Toc52796514"/>
      <w:bookmarkStart w:id="638" w:name="_Toc52752052"/>
      <w:bookmarkStart w:id="639" w:name="_Toc46490357"/>
      <w:bookmarkStart w:id="640" w:name="_Toc37296230"/>
      <w:bookmarkStart w:id="641"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2" w:name="_Toc131023442"/>
      <w:bookmarkEnd w:id="636"/>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37"/>
      <w:bookmarkEnd w:id="638"/>
      <w:bookmarkEnd w:id="639"/>
      <w:bookmarkEnd w:id="640"/>
      <w:bookmarkEnd w:id="641"/>
      <w:bookmarkEnd w:id="642"/>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3" w:name="_Toc46490358"/>
      <w:bookmarkStart w:id="644" w:name="_Toc37296231"/>
      <w:bookmarkStart w:id="645" w:name="_Toc29239869"/>
      <w:bookmarkStart w:id="646" w:name="_Toc131023443"/>
      <w:bookmarkStart w:id="647" w:name="_Toc52796515"/>
      <w:bookmarkStart w:id="648"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43"/>
      <w:bookmarkEnd w:id="644"/>
      <w:bookmarkEnd w:id="645"/>
      <w:r w:rsidRPr="00F135F6">
        <w:rPr>
          <w:rFonts w:ascii="Arial" w:eastAsia="Times New Roman" w:hAnsi="Arial"/>
          <w:sz w:val="28"/>
          <w:lang w:eastAsia="ko-KR"/>
        </w:rPr>
        <w:t xml:space="preserve"> and Indication of spatial relation of SP/AP SRS</w:t>
      </w:r>
      <w:bookmarkEnd w:id="646"/>
      <w:bookmarkEnd w:id="647"/>
      <w:bookmarkEnd w:id="648"/>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9" w:name="_Toc131023444"/>
      <w:bookmarkStart w:id="650" w:name="_Toc52796516"/>
      <w:bookmarkStart w:id="651" w:name="_Toc52752054"/>
      <w:bookmarkStart w:id="652" w:name="_Toc46490359"/>
      <w:bookmarkStart w:id="653" w:name="_Toc37296232"/>
      <w:bookmarkStart w:id="654"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49"/>
      <w:bookmarkEnd w:id="650"/>
      <w:bookmarkEnd w:id="651"/>
      <w:bookmarkEnd w:id="652"/>
      <w:bookmarkEnd w:id="653"/>
      <w:bookmarkEnd w:id="654"/>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55" w:name="_Toc37296233"/>
      <w:bookmarkStart w:id="656"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7" w:name="_Toc131023445"/>
      <w:bookmarkStart w:id="658" w:name="_Toc52796517"/>
      <w:bookmarkStart w:id="659" w:name="_Toc52752055"/>
      <w:bookmarkStart w:id="660"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55"/>
      <w:bookmarkEnd w:id="656"/>
      <w:bookmarkEnd w:id="657"/>
      <w:bookmarkEnd w:id="658"/>
      <w:bookmarkEnd w:id="659"/>
      <w:bookmarkEnd w:id="660"/>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1" w:name="_Toc131023446"/>
      <w:bookmarkStart w:id="662" w:name="_Toc52796518"/>
      <w:bookmarkStart w:id="663" w:name="_Toc52752056"/>
      <w:bookmarkStart w:id="664" w:name="_Toc46490361"/>
      <w:bookmarkStart w:id="665" w:name="_Toc37296234"/>
      <w:bookmarkStart w:id="666"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1"/>
      <w:bookmarkEnd w:id="662"/>
      <w:bookmarkEnd w:id="663"/>
      <w:bookmarkEnd w:id="664"/>
      <w:bookmarkEnd w:id="665"/>
      <w:bookmarkEnd w:id="666"/>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67" w:name="_Toc131023447"/>
      <w:bookmarkStart w:id="668" w:name="_Toc52796519"/>
      <w:bookmarkStart w:id="669" w:name="_Toc52752057"/>
      <w:bookmarkStart w:id="670" w:name="_Toc46490362"/>
      <w:bookmarkStart w:id="671" w:name="_Toc37296235"/>
      <w:bookmarkStart w:id="672"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67"/>
      <w:bookmarkEnd w:id="668"/>
      <w:bookmarkEnd w:id="669"/>
      <w:bookmarkEnd w:id="670"/>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73" w:name="_Toc131023448"/>
      <w:bookmarkStart w:id="674" w:name="_Toc52796520"/>
      <w:bookmarkStart w:id="675" w:name="_Toc52752058"/>
      <w:bookmarkStart w:id="676" w:name="_Toc46490363"/>
      <w:bookmarkStart w:id="677" w:name="_Toc37296236"/>
      <w:bookmarkEnd w:id="671"/>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73"/>
      <w:bookmarkEnd w:id="674"/>
      <w:bookmarkEnd w:id="675"/>
      <w:bookmarkEnd w:id="676"/>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8" w:name="_Toc131023449"/>
      <w:bookmarkStart w:id="679" w:name="_Toc52796521"/>
      <w:bookmarkStart w:id="680" w:name="_Toc52752059"/>
      <w:bookmarkStart w:id="681" w:name="_Toc46490364"/>
      <w:bookmarkStart w:id="682" w:name="_Toc37296237"/>
      <w:bookmarkEnd w:id="677"/>
      <w:r w:rsidRPr="00F135F6">
        <w:rPr>
          <w:rFonts w:ascii="Arial" w:eastAsia="Yu Mincho" w:hAnsi="Arial"/>
          <w:sz w:val="28"/>
          <w:lang w:eastAsia="ko-KR"/>
        </w:rPr>
        <w:t>5.18.13</w:t>
      </w:r>
      <w:r w:rsidRPr="00F135F6">
        <w:rPr>
          <w:rFonts w:ascii="Arial" w:eastAsia="Yu Mincho" w:hAnsi="Arial"/>
          <w:sz w:val="28"/>
          <w:lang w:eastAsia="ko-KR"/>
        </w:rPr>
        <w:tab/>
        <w:t>Void</w:t>
      </w:r>
      <w:bookmarkEnd w:id="678"/>
      <w:bookmarkEnd w:id="679"/>
      <w:bookmarkEnd w:id="680"/>
      <w:bookmarkEnd w:id="681"/>
      <w:bookmarkEnd w:id="682"/>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3" w:name="_Toc131023450"/>
      <w:bookmarkStart w:id="684" w:name="_Toc52796522"/>
      <w:bookmarkStart w:id="685" w:name="_Toc52752060"/>
      <w:bookmarkStart w:id="686" w:name="_Toc46490365"/>
      <w:bookmarkStart w:id="687"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83"/>
      <w:bookmarkEnd w:id="684"/>
      <w:bookmarkEnd w:id="685"/>
      <w:bookmarkEnd w:id="686"/>
      <w:bookmarkEnd w:id="687"/>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8" w:name="_Toc131023451"/>
      <w:bookmarkStart w:id="689" w:name="_Toc52796523"/>
      <w:bookmarkStart w:id="690" w:name="_Toc52752061"/>
      <w:bookmarkStart w:id="691" w:name="_Toc46490366"/>
      <w:bookmarkStart w:id="692"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88"/>
      <w:bookmarkEnd w:id="689"/>
      <w:bookmarkEnd w:id="690"/>
      <w:bookmarkEnd w:id="691"/>
      <w:bookmarkEnd w:id="692"/>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3" w:name="_Toc131023452"/>
      <w:bookmarkStart w:id="694" w:name="_Toc52796524"/>
      <w:bookmarkStart w:id="695" w:name="_Toc52752062"/>
      <w:bookmarkStart w:id="696" w:name="_Toc46490367"/>
      <w:bookmarkStart w:id="697"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693"/>
      <w:bookmarkEnd w:id="694"/>
      <w:bookmarkEnd w:id="695"/>
      <w:bookmarkEnd w:id="696"/>
      <w:bookmarkEnd w:id="697"/>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8" w:name="_Toc131023453"/>
      <w:bookmarkStart w:id="699" w:name="_Toc52796525"/>
      <w:bookmarkStart w:id="700" w:name="_Toc52752063"/>
      <w:bookmarkStart w:id="701" w:name="_Toc46490368"/>
      <w:bookmarkStart w:id="702"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698"/>
      <w:bookmarkEnd w:id="699"/>
      <w:bookmarkEnd w:id="700"/>
      <w:bookmarkEnd w:id="701"/>
      <w:bookmarkEnd w:id="702"/>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3" w:name="_Toc131023454"/>
      <w:bookmarkStart w:id="704" w:name="_Toc52796526"/>
      <w:bookmarkStart w:id="705" w:name="_Toc52752064"/>
      <w:bookmarkStart w:id="706" w:name="_Toc46490369"/>
      <w:bookmarkStart w:id="707"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03"/>
      <w:bookmarkEnd w:id="704"/>
      <w:bookmarkEnd w:id="705"/>
      <w:bookmarkEnd w:id="706"/>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08" w:name="_Toc52796527"/>
      <w:bookmarkStart w:id="709" w:name="_Toc52752065"/>
      <w:bookmarkStart w:id="710"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1"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08"/>
      <w:bookmarkEnd w:id="709"/>
      <w:bookmarkEnd w:id="710"/>
      <w:bookmarkEnd w:id="711"/>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2"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2"/>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3"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13"/>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4" w:name="_Toc131023458"/>
      <w:bookmarkStart w:id="715" w:name="_Toc52796528"/>
      <w:bookmarkStart w:id="716" w:name="_Toc52752066"/>
      <w:bookmarkStart w:id="717"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14"/>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8"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18"/>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9"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19"/>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0"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20"/>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1"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21"/>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2"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2"/>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3"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23"/>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4"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24"/>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5"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25"/>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26" w:author="Rapp_after#122" w:date="2023-05-31T09:47:00Z"/>
          <w:rFonts w:ascii="Arial" w:eastAsia="Times New Roman" w:hAnsi="Arial"/>
          <w:sz w:val="28"/>
          <w:lang w:eastAsia="ko-KR"/>
        </w:rPr>
      </w:pPr>
      <w:bookmarkStart w:id="727" w:name="_Toc131023467"/>
      <w:ins w:id="728"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r>
          <w:rPr>
            <w:rFonts w:ascii="Arial" w:eastAsia="宋体" w:hAnsi="Arial" w:hint="eastAsia"/>
            <w:sz w:val="28"/>
            <w:lang w:eastAsia="zh-CN"/>
          </w:rPr>
          <w:t>x</w:t>
        </w:r>
        <w:r>
          <w:rPr>
            <w:rFonts w:ascii="Arial" w:eastAsia="宋体" w:hAnsi="Arial"/>
            <w:sz w:val="28"/>
            <w:lang w:eastAsia="zh-CN"/>
          </w:rPr>
          <w:t>y</w:t>
        </w:r>
        <w:r w:rsidRPr="00B04FC5">
          <w:rPr>
            <w:rFonts w:ascii="Arial" w:eastAsia="Times New Roman" w:hAnsi="Arial"/>
            <w:sz w:val="28"/>
            <w:lang w:eastAsia="ko-KR"/>
          </w:rPr>
          <w:tab/>
        </w:r>
        <w:r>
          <w:rPr>
            <w:rFonts w:ascii="Arial" w:eastAsia="Times New Roman" w:hAnsi="Arial"/>
            <w:sz w:val="28"/>
            <w:lang w:eastAsia="ja-JP"/>
          </w:rPr>
          <w:t xml:space="preserve">LTM </w:t>
        </w:r>
        <w:r w:rsidRPr="00D7688A">
          <w:rPr>
            <w:rFonts w:ascii="Arial" w:eastAsia="Times New Roman" w:hAnsi="Arial"/>
            <w:sz w:val="28"/>
            <w:lang w:eastAsia="ja-JP"/>
          </w:rPr>
          <w:t>Command</w:t>
        </w:r>
      </w:ins>
    </w:p>
    <w:p w14:paraId="33329B7F" w14:textId="77777777" w:rsidR="00B43CEA" w:rsidRPr="00B04FC5" w:rsidRDefault="00B43CEA" w:rsidP="00B43CEA">
      <w:pPr>
        <w:overflowPunct w:val="0"/>
        <w:autoSpaceDE w:val="0"/>
        <w:autoSpaceDN w:val="0"/>
        <w:adjustRightInd w:val="0"/>
        <w:textAlignment w:val="baseline"/>
        <w:rPr>
          <w:ins w:id="729" w:author="Rapp_after#122" w:date="2023-05-31T09:47:00Z"/>
          <w:rFonts w:eastAsia="Times New Roman"/>
          <w:lang w:eastAsia="ko-KR"/>
        </w:rPr>
      </w:pPr>
      <w:ins w:id="730"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31" w:author="Rapp_after#122" w:date="2023-05-31T09:47:00Z"/>
          <w:rFonts w:eastAsia="Times New Roman"/>
          <w:lang w:eastAsia="ko-KR"/>
        </w:rPr>
      </w:pPr>
      <w:ins w:id="732"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33" w:author="Rapp_after#122" w:date="2023-05-31T09:47:00Z"/>
          <w:rFonts w:eastAsia="Times New Roman"/>
          <w:lang w:eastAsia="ko-KR"/>
        </w:rPr>
      </w:pPr>
      <w:ins w:id="734"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35" w:author="Rapp_after#122" w:date="2023-06-07T11:35:00Z">
        <w:r w:rsidR="008536F0">
          <w:rPr>
            <w:rFonts w:eastAsia="Times New Roman"/>
            <w:lang w:eastAsia="ja-JP"/>
          </w:rPr>
          <w:t>n</w:t>
        </w:r>
      </w:ins>
      <w:ins w:id="736"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37" w:author="Rapp_after#122" w:date="2023-05-31T09:47:00Z"/>
          <w:rFonts w:eastAsia="Times New Roman"/>
          <w:lang w:eastAsia="zh-CN"/>
        </w:rPr>
      </w:pPr>
      <w:ins w:id="738"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39"/>
        <w:r w:rsidRPr="009856C2">
          <w:rPr>
            <w:rFonts w:eastAsia="Times New Roman"/>
            <w:lang w:eastAsia="ko-KR"/>
          </w:rPr>
          <w:t xml:space="preserve"> </w:t>
        </w:r>
      </w:ins>
      <w:commentRangeEnd w:id="739"/>
      <w:r w:rsidR="00D4319A">
        <w:rPr>
          <w:rStyle w:val="ae"/>
        </w:rPr>
        <w:commentReference w:id="739"/>
      </w:r>
      <w:ins w:id="740"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41" w:author="Rapp_after#122" w:date="2023-05-31T09:47:00Z"/>
          <w:rFonts w:eastAsia="Times New Roman"/>
          <w:lang w:eastAsia="zh-CN"/>
        </w:rPr>
      </w:pPr>
      <w:ins w:id="74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43" w:author="Rapp_after#122" w:date="2023-05-31T09:47:00Z"/>
          <w:rFonts w:eastAsia="Times New Roman"/>
          <w:lang w:eastAsia="ja-JP"/>
        </w:rPr>
      </w:pPr>
      <w:ins w:id="744" w:author="Rapp_after#122" w:date="2023-05-31T09:47:00Z">
        <w:r>
          <w:rPr>
            <w:rFonts w:eastAsia="Times New Roman"/>
            <w:lang w:eastAsia="ja-JP"/>
          </w:rPr>
          <w:t>2</w:t>
        </w:r>
        <w:r w:rsidRPr="006C3311">
          <w:rPr>
            <w:rFonts w:eastAsia="Times New Roman"/>
            <w:lang w:eastAsia="ja-JP"/>
          </w:rPr>
          <w:t xml:space="preserve">&gt; if Timing Advance Command </w:t>
        </w:r>
      </w:ins>
      <w:ins w:id="745" w:author="Rapp_after#122" w:date="2023-06-07T15:36:00Z">
        <w:r w:rsidR="007C143E">
          <w:rPr>
            <w:rFonts w:eastAsia="Times New Roman"/>
            <w:lang w:eastAsia="ja-JP"/>
          </w:rPr>
          <w:t>value</w:t>
        </w:r>
      </w:ins>
      <w:ins w:id="746"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47" w:author="Rapp_after#122" w:date="2023-06-07T15:36:00Z">
        <w:r w:rsidR="007C143E">
          <w:rPr>
            <w:rFonts w:eastAsia="Times New Roman"/>
            <w:lang w:eastAsia="ja-JP"/>
          </w:rPr>
          <w:t xml:space="preserve"> is </w:t>
        </w:r>
      </w:ins>
      <w:ins w:id="748" w:author="Rapp_after#122" w:date="2023-06-07T15:37:00Z">
        <w:r w:rsidR="007C143E">
          <w:rPr>
            <w:rFonts w:eastAsia="Times New Roman"/>
            <w:lang w:eastAsia="ja-JP"/>
          </w:rPr>
          <w:t xml:space="preserve">not </w:t>
        </w:r>
      </w:ins>
      <w:ins w:id="749" w:author="Rapp_after#122" w:date="2023-06-07T15:36:00Z">
        <w:r w:rsidR="007C143E">
          <w:rPr>
            <w:rFonts w:eastAsia="Times New Roman"/>
            <w:lang w:eastAsia="ja-JP"/>
          </w:rPr>
          <w:t>set</w:t>
        </w:r>
      </w:ins>
      <w:ins w:id="750" w:author="Rapp_after#122" w:date="2023-06-01T11:36:00Z">
        <w:r w:rsidR="00B25E82">
          <w:rPr>
            <w:rFonts w:eastAsia="Times New Roman"/>
            <w:lang w:eastAsia="ja-JP"/>
          </w:rPr>
          <w:t xml:space="preserve"> </w:t>
        </w:r>
      </w:ins>
      <w:ins w:id="751" w:author="Rapp_after#122" w:date="2023-06-01T11:37:00Z">
        <w:r w:rsidR="00B25E82">
          <w:rPr>
            <w:rFonts w:eastAsia="Times New Roman"/>
            <w:lang w:eastAsia="ja-JP"/>
          </w:rPr>
          <w:t xml:space="preserve">as </w:t>
        </w:r>
      </w:ins>
      <w:commentRangeStart w:id="752"/>
      <w:ins w:id="753" w:author="Rapp_after#122" w:date="2023-06-01T11:36:00Z">
        <w:r w:rsidR="00B25E82">
          <w:rPr>
            <w:rFonts w:eastAsia="Times New Roman"/>
            <w:lang w:eastAsia="ja-JP"/>
          </w:rPr>
          <w:t>FFF</w:t>
        </w:r>
      </w:ins>
      <w:commentRangeEnd w:id="752"/>
      <w:r w:rsidR="00D4319A">
        <w:rPr>
          <w:rStyle w:val="ae"/>
        </w:rPr>
        <w:commentReference w:id="752"/>
      </w:r>
      <w:ins w:id="755"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56" w:author="Rapp_after#122" w:date="2023-05-31T09:47:00Z"/>
          <w:rFonts w:eastAsia="Malgun Gothic"/>
          <w:lang w:eastAsia="ja-JP"/>
        </w:rPr>
      </w:pPr>
      <w:ins w:id="757"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58" w:author="Rapp_after#122" w:date="2023-06-01T11:40:00Z"/>
          <w:rFonts w:eastAsia="Malgun Gothic"/>
          <w:lang w:eastAsia="ja-JP"/>
        </w:rPr>
      </w:pPr>
      <w:ins w:id="759" w:author="Rapp_after#122" w:date="2023-06-01T11:40:00Z">
        <w:r w:rsidRPr="00B04FC5">
          <w:rPr>
            <w:rFonts w:eastAsia="Malgun Gothic"/>
            <w:lang w:eastAsia="ja-JP"/>
          </w:rPr>
          <w:t>3&gt;</w:t>
        </w:r>
        <w:r w:rsidRPr="00B04FC5">
          <w:rPr>
            <w:rFonts w:eastAsia="Malgun Gothic"/>
            <w:lang w:eastAsia="ja-JP"/>
          </w:rPr>
          <w:tab/>
        </w:r>
      </w:ins>
      <w:ins w:id="760" w:author="Rapp_after#122" w:date="2023-06-06T16:53:00Z">
        <w:r w:rsidR="00671968">
          <w:rPr>
            <w:rFonts w:eastAsia="Malgun Gothic"/>
            <w:lang w:eastAsia="ja-JP"/>
          </w:rPr>
          <w:t>[</w:t>
        </w:r>
      </w:ins>
      <w:ins w:id="761"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62"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63" w:author="Rapp_after#122" w:date="2023-05-31T09:47:00Z"/>
          <w:rFonts w:eastAsia="Times New Roman"/>
          <w:lang w:eastAsia="zh-CN"/>
        </w:rPr>
      </w:pPr>
      <w:ins w:id="764" w:author="Rapp_after#122" w:date="2023-05-31T09:47:00Z">
        <w:r>
          <w:rPr>
            <w:rFonts w:eastAsia="Times New Roman"/>
            <w:lang w:eastAsia="zh-CN"/>
          </w:rPr>
          <w:t>2&gt;</w:t>
        </w:r>
        <w:r>
          <w:rPr>
            <w:rFonts w:eastAsia="Times New Roman"/>
            <w:lang w:eastAsia="zh-CN"/>
          </w:rPr>
          <w:tab/>
        </w:r>
      </w:ins>
      <w:ins w:id="765" w:author="Rapp_after#122" w:date="2023-06-01T11:38:00Z">
        <w:r w:rsidR="00B25E82">
          <w:rPr>
            <w:rFonts w:eastAsia="Times New Roman"/>
            <w:lang w:eastAsia="zh-CN"/>
          </w:rPr>
          <w:t>else (</w:t>
        </w:r>
      </w:ins>
      <w:ins w:id="766"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67" w:author="Rapp_after#122" w:date="2023-06-07T11:40:00Z">
        <w:r w:rsidR="00793F72">
          <w:rPr>
            <w:rFonts w:eastAsia="Times New Roman"/>
            <w:lang w:eastAsia="ja-JP"/>
          </w:rPr>
          <w:t xml:space="preserve">the </w:t>
        </w:r>
      </w:ins>
      <w:ins w:id="768" w:author="Rapp_after#122" w:date="2023-06-01T11:39:00Z">
        <w:r w:rsidR="00B25E82">
          <w:rPr>
            <w:rFonts w:eastAsia="Times New Roman"/>
            <w:lang w:eastAsia="ja-JP"/>
          </w:rPr>
          <w:t>value as FFF)</w:t>
        </w:r>
      </w:ins>
      <w:ins w:id="769" w:author="ZTE-Fei Dong" w:date="2023-06-09T10:30:00Z">
        <w:r w:rsidR="00D4319A">
          <w:rPr>
            <w:rFonts w:eastAsia="Times New Roman"/>
            <w:lang w:eastAsia="ja-JP"/>
          </w:rPr>
          <w:t xml:space="preserve"> </w:t>
        </w:r>
      </w:ins>
      <w:ins w:id="770"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71" w:author="Rapp_after#122" w:date="2023-05-31T09:47:00Z"/>
          <w:rFonts w:eastAsia="Malgun Gothic"/>
          <w:lang w:eastAsia="ja-JP"/>
        </w:rPr>
      </w:pPr>
      <w:ins w:id="772" w:author="Rapp_after#122" w:date="2023-05-31T09:47:00Z">
        <w:r w:rsidRPr="00B04FC5">
          <w:rPr>
            <w:rFonts w:eastAsia="Malgun Gothic"/>
            <w:lang w:eastAsia="ja-JP"/>
          </w:rPr>
          <w:t>3&gt;</w:t>
        </w:r>
        <w:r w:rsidRPr="00B04FC5">
          <w:rPr>
            <w:rFonts w:eastAsia="Malgun Gothic"/>
            <w:lang w:eastAsia="ja-JP"/>
          </w:rPr>
          <w:tab/>
        </w:r>
      </w:ins>
      <w:ins w:id="773" w:author="Rapp_after#122" w:date="2023-06-07T10:16:00Z">
        <w:r w:rsidR="00514FDF">
          <w:rPr>
            <w:rFonts w:eastAsia="Malgun Gothic"/>
            <w:lang w:eastAsia="ja-JP"/>
          </w:rPr>
          <w:t>[</w:t>
        </w:r>
      </w:ins>
      <w:ins w:id="774"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75" w:author="Rapp_after#122" w:date="2023-06-01T11:40:00Z">
        <w:r w:rsidR="0079296B">
          <w:rPr>
            <w:rFonts w:eastAsia="Times New Roman"/>
            <w:lang w:eastAsia="ja-JP"/>
          </w:rPr>
          <w:t>trigger</w:t>
        </w:r>
      </w:ins>
      <w:ins w:id="776"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77"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78" w:author="Rapp_after#122" w:date="2023-05-31T09:47:00Z"/>
          <w:rFonts w:eastAsia="Times New Roman"/>
          <w:lang w:eastAsia="zh-CN"/>
        </w:rPr>
      </w:pPr>
      <w:ins w:id="779"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80" w:author="Rapp_after#122" w:date="2023-06-02T14:47:00Z"/>
          <w:rFonts w:eastAsia="Malgun Gothic"/>
          <w:lang w:eastAsia="ja-JP"/>
        </w:rPr>
      </w:pPr>
      <w:ins w:id="781" w:author="Rapp_after#122" w:date="2023-06-02T14:47:00Z">
        <w:r w:rsidRPr="00B04FC5">
          <w:rPr>
            <w:rFonts w:eastAsia="Malgun Gothic"/>
            <w:lang w:eastAsia="ja-JP"/>
          </w:rPr>
          <w:t>3&gt;</w:t>
        </w:r>
        <w:r w:rsidRPr="00B04FC5">
          <w:rPr>
            <w:rFonts w:eastAsia="Malgun Gothic"/>
            <w:lang w:eastAsia="ja-JP"/>
          </w:rPr>
          <w:tab/>
        </w:r>
      </w:ins>
      <w:ins w:id="782" w:author="Rapp_after#122" w:date="2023-06-02T14:51:00Z">
        <w:r w:rsidR="00AE3F10">
          <w:rPr>
            <w:rFonts w:eastAsia="Malgun Gothic"/>
            <w:lang w:eastAsia="ja-JP"/>
          </w:rPr>
          <w:t xml:space="preserve">consider the SSB </w:t>
        </w:r>
      </w:ins>
      <w:ins w:id="783"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784"/>
        <w:r w:rsidR="00AE3F10">
          <w:rPr>
            <w:rFonts w:eastAsia="Times New Roman"/>
            <w:lang w:eastAsia="ja-JP"/>
          </w:rPr>
          <w:t xml:space="preserve"> </w:t>
        </w:r>
      </w:ins>
      <w:ins w:id="785" w:author="Rapp_after#122" w:date="2023-06-06T17:12:00Z">
        <w:r w:rsidR="0093067C">
          <w:rPr>
            <w:rFonts w:eastAsia="Times New Roman"/>
            <w:lang w:eastAsia="ja-JP"/>
          </w:rPr>
          <w:t>joint/</w:t>
        </w:r>
      </w:ins>
      <w:ins w:id="786" w:author="Rapp_after#122" w:date="2023-06-02T14:52:00Z">
        <w:r w:rsidR="00AE3F10">
          <w:rPr>
            <w:rFonts w:eastAsia="Times New Roman"/>
            <w:lang w:eastAsia="ja-JP"/>
          </w:rPr>
          <w:t>downlink</w:t>
        </w:r>
      </w:ins>
      <w:commentRangeEnd w:id="784"/>
      <w:r w:rsidR="00D4319A">
        <w:rPr>
          <w:rStyle w:val="ae"/>
        </w:rPr>
        <w:commentReference w:id="784"/>
      </w:r>
      <w:ins w:id="787" w:author="Rapp_after#122" w:date="2023-06-02T14:52:00Z">
        <w:r w:rsidR="00AE3F10">
          <w:rPr>
            <w:rFonts w:eastAsia="Times New Roman"/>
            <w:lang w:eastAsia="ja-JP"/>
          </w:rPr>
          <w:t xml:space="preserve"> TCI state as the</w:t>
        </w:r>
        <w:commentRangeStart w:id="788"/>
        <w:r w:rsidR="00AE3F10">
          <w:rPr>
            <w:rFonts w:eastAsia="Times New Roman"/>
            <w:lang w:eastAsia="ja-JP"/>
          </w:rPr>
          <w:t xml:space="preserve"> selected SSB</w:t>
        </w:r>
      </w:ins>
      <w:commentRangeEnd w:id="788"/>
      <w:ins w:id="789" w:author="Rapp_after#122" w:date="2023-06-06T16:54:00Z">
        <w:r w:rsidR="00671968">
          <w:rPr>
            <w:rStyle w:val="ae"/>
          </w:rPr>
          <w:commentReference w:id="788"/>
        </w:r>
      </w:ins>
      <w:ins w:id="790" w:author="Rapp_after#122" w:date="2023-06-02T14:52:00Z">
        <w:r w:rsidR="00AE3F10">
          <w:rPr>
            <w:rFonts w:eastAsia="Times New Roman"/>
            <w:lang w:eastAsia="ja-JP"/>
          </w:rPr>
          <w:t xml:space="preserve"> for</w:t>
        </w:r>
      </w:ins>
      <w:ins w:id="791" w:author="Rapp_after#122" w:date="2023-06-07T11:37:00Z">
        <w:r w:rsidR="00446557">
          <w:rPr>
            <w:rFonts w:eastAsia="Times New Roman"/>
            <w:lang w:eastAsia="ja-JP"/>
          </w:rPr>
          <w:t xml:space="preserve"> the</w:t>
        </w:r>
      </w:ins>
      <w:ins w:id="792" w:author="Rapp_after#122" w:date="2023-06-02T14:52:00Z">
        <w:r w:rsidR="00AE3F10">
          <w:rPr>
            <w:rFonts w:eastAsia="Times New Roman"/>
            <w:lang w:eastAsia="ja-JP"/>
          </w:rPr>
          <w:t xml:space="preserve"> </w:t>
        </w:r>
      </w:ins>
      <w:ins w:id="793" w:author="Rapp_after#122" w:date="2023-06-07T11:37:00Z">
        <w:r w:rsidR="00446557">
          <w:rPr>
            <w:rFonts w:eastAsia="Times New Roman"/>
            <w:lang w:eastAsia="ja-JP"/>
          </w:rPr>
          <w:t xml:space="preserve">initial uplink transmisision </w:t>
        </w:r>
      </w:ins>
      <w:ins w:id="794" w:author="Rapp_after#122" w:date="2023-06-07T11:38:00Z">
        <w:r w:rsidR="00446557">
          <w:rPr>
            <w:rFonts w:eastAsia="Times New Roman"/>
            <w:lang w:eastAsia="ja-JP"/>
          </w:rPr>
          <w:t>towards the candidate cell</w:t>
        </w:r>
      </w:ins>
      <w:ins w:id="795"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796" w:author="Rapp_after#122" w:date="2023-05-31T09:47:00Z"/>
          <w:rFonts w:eastAsia="Malgun Gothic"/>
          <w:lang w:eastAsia="ja-JP"/>
        </w:rPr>
      </w:pPr>
      <w:ins w:id="797"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798" w:author="Rapp_after#122" w:date="2023-06-07T16:48:00Z"/>
          <w:rFonts w:eastAsia="Times New Roman"/>
          <w:color w:val="FF0000"/>
          <w:lang w:eastAsia="ja-JP"/>
        </w:rPr>
      </w:pPr>
      <w:ins w:id="79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00" w:author="Rapp_after#122" w:date="2023-06-06T16:42:00Z">
        <w:r w:rsidR="00314A29">
          <w:rPr>
            <w:rFonts w:eastAsia="PMingLiU"/>
            <w:color w:val="FF0000"/>
            <w:lang w:eastAsia="zh-TW"/>
          </w:rPr>
          <w:t xml:space="preserve">MAC </w:t>
        </w:r>
      </w:ins>
      <w:ins w:id="801" w:author="Rapp_after#122" w:date="2023-05-31T09:47:00Z">
        <w:r w:rsidR="00314A29">
          <w:rPr>
            <w:rFonts w:eastAsia="Times New Roman"/>
            <w:color w:val="FF0000"/>
            <w:lang w:eastAsia="ja-JP"/>
          </w:rPr>
          <w:t>indicat</w:t>
        </w:r>
      </w:ins>
      <w:ins w:id="802" w:author="Rapp_after#122" w:date="2023-06-06T16:42:00Z">
        <w:r w:rsidR="00314A29">
          <w:rPr>
            <w:rFonts w:eastAsia="Times New Roman"/>
            <w:color w:val="FF0000"/>
            <w:lang w:eastAsia="ja-JP"/>
          </w:rPr>
          <w:t>ing</w:t>
        </w:r>
      </w:ins>
      <w:ins w:id="803"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04" w:author="Rapp_after#122" w:date="2023-05-31T09:47:00Z"/>
          <w:color w:val="FF0000"/>
          <w:lang w:eastAsia="zh-CN"/>
        </w:rPr>
      </w:pPr>
      <w:ins w:id="805"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06" w:author="Rapp_after#122" w:date="2023-06-08T20:00:00Z">
        <w:r w:rsidR="00A96CA9">
          <w:rPr>
            <w:rFonts w:eastAsia="PMingLiU"/>
            <w:color w:val="FF0000"/>
            <w:lang w:eastAsia="zh-TW"/>
          </w:rPr>
          <w:t xml:space="preserve">when </w:t>
        </w:r>
      </w:ins>
      <w:ins w:id="807" w:author="Rapp_after#122" w:date="2023-06-07T16:49:00Z">
        <w:r>
          <w:rPr>
            <w:rFonts w:eastAsia="PMingLiU"/>
            <w:color w:val="FF0000"/>
            <w:lang w:eastAsia="zh-TW"/>
          </w:rPr>
          <w:t xml:space="preserve">the target configuration has been applied, so that MAC layer can </w:t>
        </w:r>
      </w:ins>
      <w:ins w:id="808" w:author="Rapp_after#122" w:date="2023-06-08T20:00:00Z">
        <w:r w:rsidR="009B2417">
          <w:rPr>
            <w:rFonts w:eastAsia="PMingLiU"/>
            <w:color w:val="FF0000"/>
            <w:lang w:eastAsia="zh-TW"/>
          </w:rPr>
          <w:t xml:space="preserve">start to </w:t>
        </w:r>
      </w:ins>
      <w:ins w:id="809" w:author="Rapp_after#122" w:date="2023-06-07T16:49:00Z">
        <w:r>
          <w:rPr>
            <w:rFonts w:eastAsia="PMingLiU"/>
            <w:color w:val="FF0000"/>
            <w:lang w:eastAsia="zh-TW"/>
          </w:rPr>
          <w:t>process the later fields e.g. TA/TCI state.</w:t>
        </w:r>
      </w:ins>
      <w:ins w:id="810"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11"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12" w:author="Rapp_after#122" w:date="2023-05-31T09:47:00Z"/>
          <w:rFonts w:ascii="Arial" w:eastAsia="Times New Roman" w:hAnsi="Arial"/>
          <w:sz w:val="28"/>
          <w:lang w:eastAsia="ja-JP"/>
        </w:rPr>
      </w:pPr>
      <w:ins w:id="813"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14" w:author="Rapp_after#122" w:date="2023-05-31T09:47:00Z"/>
          <w:rFonts w:eastAsia="Times New Roman"/>
          <w:lang w:eastAsia="ja-JP"/>
        </w:rPr>
      </w:pPr>
      <w:ins w:id="815" w:author="Rapp_after#122" w:date="2023-05-31T09:47:00Z">
        <w:r w:rsidRPr="00F135F6">
          <w:rPr>
            <w:rFonts w:eastAsia="Times New Roman"/>
            <w:lang w:eastAsia="ja-JP"/>
          </w:rPr>
          <w:t xml:space="preserve">The network may activate and deactivate the TCI states of </w:t>
        </w:r>
      </w:ins>
      <w:ins w:id="816" w:author="Rapp_after#122" w:date="2023-06-07T11:41:00Z">
        <w:r w:rsidR="00793F72">
          <w:rPr>
            <w:rFonts w:eastAsia="Times New Roman"/>
            <w:lang w:eastAsia="ja-JP"/>
          </w:rPr>
          <w:t xml:space="preserve">LTM </w:t>
        </w:r>
      </w:ins>
      <w:ins w:id="817"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18" w:author="Rapp_after#122" w:date="2023-05-31T09:47:00Z"/>
          <w:rFonts w:eastAsia="Malgun Gothic"/>
          <w:lang w:eastAsia="ko-KR"/>
        </w:rPr>
      </w:pPr>
      <w:ins w:id="819"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20" w:author="Rapp_after#122" w:date="2023-05-31T09:47:00Z"/>
          <w:rFonts w:eastAsia="Times New Roman"/>
          <w:lang w:val="fr-FR" w:eastAsia="ja-JP"/>
        </w:rPr>
      </w:pPr>
      <w:ins w:id="821"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22" w:author="Rapp_after#122" w:date="2023-05-31T09:47:00Z"/>
          <w:rFonts w:eastAsia="Times New Roman"/>
          <w:lang w:val="fr-FR" w:eastAsia="fr-FR"/>
        </w:rPr>
      </w:pPr>
      <w:ins w:id="823"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24" w:author="Rapp_after#122" w:date="2023-05-31T09:47:00Z"/>
          <w:rFonts w:eastAsia="PMingLiU"/>
          <w:color w:val="FF0000"/>
          <w:lang w:eastAsia="zh-TW"/>
        </w:rPr>
      </w:pPr>
      <w:ins w:id="82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2"/>
      <w:bookmarkEnd w:id="707"/>
      <w:bookmarkEnd w:id="715"/>
      <w:bookmarkEnd w:id="716"/>
      <w:bookmarkEnd w:id="717"/>
      <w:bookmarkEnd w:id="727"/>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26" w:name="_Toc131023468"/>
      <w:bookmarkStart w:id="827" w:name="_Toc52796529"/>
      <w:bookmarkStart w:id="828" w:name="_Toc52752067"/>
      <w:bookmarkStart w:id="829" w:name="_Toc46490372"/>
      <w:bookmarkStart w:id="830"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26"/>
      <w:bookmarkEnd w:id="827"/>
      <w:bookmarkEnd w:id="828"/>
      <w:bookmarkEnd w:id="829"/>
      <w:bookmarkEnd w:id="830"/>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31" w:name="_Toc131023469"/>
      <w:bookmarkStart w:id="832" w:name="_Toc52796530"/>
      <w:bookmarkStart w:id="833" w:name="_Toc52752068"/>
      <w:bookmarkStart w:id="834" w:name="_Toc46490373"/>
      <w:bookmarkStart w:id="835" w:name="_Toc37296244"/>
      <w:bookmarkStart w:id="836"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31"/>
      <w:bookmarkEnd w:id="832"/>
      <w:bookmarkEnd w:id="833"/>
      <w:bookmarkEnd w:id="834"/>
      <w:bookmarkEnd w:id="835"/>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37" w:name="_Toc131023470"/>
      <w:bookmarkStart w:id="838" w:name="_Toc52796531"/>
      <w:bookmarkStart w:id="839" w:name="_Toc52752069"/>
      <w:bookmarkStart w:id="840" w:name="_Toc46490374"/>
      <w:bookmarkStart w:id="841"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37"/>
      <w:bookmarkEnd w:id="838"/>
      <w:bookmarkEnd w:id="839"/>
      <w:bookmarkEnd w:id="840"/>
      <w:bookmarkEnd w:id="841"/>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42"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43" w:name="_Hlk19108061"/>
      <w:r w:rsidRPr="00F135F6">
        <w:rPr>
          <w:rFonts w:eastAsia="Times New Roman"/>
          <w:lang w:eastAsia="ko-KR"/>
        </w:rPr>
        <w:t xml:space="preserve"> from lower layers.</w:t>
      </w:r>
      <w:bookmarkEnd w:id="843"/>
      <w:r w:rsidRPr="00F135F6">
        <w:rPr>
          <w:rFonts w:eastAsia="Times New Roman"/>
          <w:lang w:eastAsia="ko-KR"/>
        </w:rPr>
        <w:t xml:space="preserve"> </w:t>
      </w:r>
      <w:bookmarkStart w:id="844"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44"/>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45" w:name="_Toc131023471"/>
      <w:bookmarkStart w:id="846" w:name="_Toc52796532"/>
      <w:bookmarkStart w:id="847" w:name="_Toc52752070"/>
      <w:bookmarkStart w:id="848" w:name="_Toc46490375"/>
      <w:bookmarkStart w:id="849" w:name="_Toc37296246"/>
      <w:bookmarkEnd w:id="842"/>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45"/>
      <w:bookmarkEnd w:id="846"/>
      <w:bookmarkEnd w:id="847"/>
      <w:bookmarkEnd w:id="848"/>
      <w:bookmarkEnd w:id="849"/>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50"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51"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52"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52"/>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51"/>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50"/>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53"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54" w:name="_Hlk34745434"/>
      <w:bookmarkEnd w:id="853"/>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55"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55"/>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54"/>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56" w:name="_Toc37296247"/>
      <w:bookmarkStart w:id="857"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58" w:name="_Toc131023472"/>
      <w:bookmarkStart w:id="859" w:name="_Toc52796533"/>
      <w:bookmarkStart w:id="860" w:name="_Toc52752071"/>
      <w:bookmarkStart w:id="861"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56"/>
      <w:bookmarkEnd w:id="857"/>
      <w:bookmarkEnd w:id="858"/>
      <w:bookmarkEnd w:id="859"/>
      <w:bookmarkEnd w:id="860"/>
      <w:bookmarkEnd w:id="861"/>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62" w:name="_Toc131023473"/>
      <w:bookmarkStart w:id="863" w:name="_Toc52796534"/>
      <w:bookmarkStart w:id="864" w:name="_Toc52752072"/>
      <w:bookmarkStart w:id="865" w:name="_Toc46490377"/>
      <w:bookmarkStart w:id="866" w:name="_Toc37296248"/>
      <w:bookmarkStart w:id="867"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62"/>
      <w:bookmarkEnd w:id="863"/>
      <w:bookmarkEnd w:id="864"/>
      <w:bookmarkEnd w:id="865"/>
      <w:bookmarkEnd w:id="866"/>
      <w:bookmarkEnd w:id="867"/>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68" w:name="_Toc131023474"/>
      <w:bookmarkStart w:id="869" w:name="_Toc52796535"/>
      <w:bookmarkStart w:id="870" w:name="_Toc52752073"/>
      <w:bookmarkStart w:id="871" w:name="_Toc46490378"/>
      <w:bookmarkStart w:id="872" w:name="_Toc37296249"/>
      <w:bookmarkStart w:id="873"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68"/>
      <w:bookmarkEnd w:id="869"/>
      <w:bookmarkEnd w:id="870"/>
      <w:bookmarkEnd w:id="871"/>
      <w:bookmarkEnd w:id="872"/>
      <w:bookmarkEnd w:id="873"/>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74"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75"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76" w:name="_Toc131023475"/>
      <w:bookmarkStart w:id="877" w:name="_Toc52796536"/>
      <w:bookmarkStart w:id="878" w:name="_Toc52752074"/>
      <w:bookmarkStart w:id="879"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75"/>
      <w:bookmarkEnd w:id="876"/>
      <w:bookmarkEnd w:id="877"/>
      <w:bookmarkEnd w:id="878"/>
      <w:bookmarkEnd w:id="879"/>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80" w:name="_Toc37296251"/>
      <w:bookmarkStart w:id="881"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2"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82"/>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3" w:name="_Toc131023477"/>
      <w:bookmarkStart w:id="884" w:name="_Toc52796537"/>
      <w:bookmarkStart w:id="885" w:name="_Toc52752075"/>
      <w:bookmarkStart w:id="886"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883"/>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7"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880"/>
      <w:bookmarkEnd w:id="881"/>
      <w:bookmarkEnd w:id="884"/>
      <w:bookmarkEnd w:id="885"/>
      <w:bookmarkEnd w:id="886"/>
      <w:bookmarkEnd w:id="887"/>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88" w:name="_Toc131023479"/>
      <w:bookmarkStart w:id="889" w:name="_Toc52796538"/>
      <w:bookmarkStart w:id="890" w:name="_Toc52752076"/>
      <w:bookmarkStart w:id="891" w:name="_Toc46490381"/>
      <w:bookmarkStart w:id="892" w:name="_Toc37296252"/>
      <w:bookmarkStart w:id="893"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888"/>
      <w:bookmarkEnd w:id="889"/>
      <w:bookmarkEnd w:id="890"/>
      <w:bookmarkEnd w:id="891"/>
      <w:bookmarkEnd w:id="892"/>
      <w:bookmarkEnd w:id="893"/>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94" w:name="_Toc131023480"/>
      <w:bookmarkStart w:id="895" w:name="_Toc52796539"/>
      <w:bookmarkStart w:id="896" w:name="_Toc52752077"/>
      <w:bookmarkStart w:id="897" w:name="_Toc46490382"/>
      <w:bookmarkStart w:id="898"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894"/>
      <w:bookmarkEnd w:id="895"/>
      <w:bookmarkEnd w:id="896"/>
      <w:bookmarkEnd w:id="897"/>
      <w:bookmarkEnd w:id="898"/>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99" w:name="_Toc131023481"/>
      <w:bookmarkStart w:id="900" w:name="_Toc52796540"/>
      <w:bookmarkStart w:id="901" w:name="_Toc52752078"/>
      <w:bookmarkStart w:id="902" w:name="_Toc46490383"/>
      <w:bookmarkStart w:id="903" w:name="_Toc37296253"/>
      <w:bookmarkStart w:id="904"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899"/>
      <w:bookmarkEnd w:id="900"/>
      <w:bookmarkEnd w:id="901"/>
      <w:bookmarkEnd w:id="902"/>
      <w:bookmarkEnd w:id="903"/>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05"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6" w:name="_Toc131023482"/>
      <w:bookmarkStart w:id="907" w:name="_Toc52796541"/>
      <w:bookmarkStart w:id="908" w:name="_Toc52752079"/>
      <w:bookmarkStart w:id="909"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06"/>
      <w:bookmarkEnd w:id="907"/>
      <w:bookmarkEnd w:id="908"/>
      <w:bookmarkEnd w:id="909"/>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0" w:name="_Toc131023483"/>
      <w:bookmarkStart w:id="911" w:name="_Toc52796542"/>
      <w:bookmarkStart w:id="912" w:name="_Toc52752080"/>
      <w:bookmarkStart w:id="913"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04"/>
      <w:bookmarkEnd w:id="905"/>
      <w:bookmarkEnd w:id="910"/>
      <w:bookmarkEnd w:id="911"/>
      <w:bookmarkEnd w:id="912"/>
      <w:bookmarkEnd w:id="913"/>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4"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14"/>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15" w:name="_Toc52796543"/>
      <w:bookmarkStart w:id="916" w:name="_Toc52752081"/>
      <w:bookmarkStart w:id="917" w:name="_Toc46490386"/>
      <w:bookmarkStart w:id="918" w:name="_Toc37296255"/>
      <w:bookmarkStart w:id="919"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0"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15"/>
      <w:bookmarkEnd w:id="916"/>
      <w:bookmarkEnd w:id="917"/>
      <w:bookmarkEnd w:id="918"/>
      <w:bookmarkEnd w:id="919"/>
      <w:bookmarkEnd w:id="920"/>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21" w:name="_Toc131023486"/>
      <w:bookmarkStart w:id="922" w:name="_Toc52796544"/>
      <w:bookmarkStart w:id="923" w:name="_Toc52752082"/>
      <w:bookmarkStart w:id="924" w:name="_Toc46490387"/>
      <w:bookmarkStart w:id="925" w:name="_Toc37296256"/>
      <w:r w:rsidRPr="00F135F6">
        <w:rPr>
          <w:rFonts w:ascii="Arial" w:eastAsia="Yu Mincho" w:hAnsi="Arial"/>
          <w:lang w:eastAsia="ja-JP"/>
        </w:rPr>
        <w:t>5.22.1.4.1.1</w:t>
      </w:r>
      <w:r w:rsidRPr="00F135F6">
        <w:rPr>
          <w:rFonts w:ascii="Arial" w:eastAsia="Yu Mincho" w:hAnsi="Arial"/>
          <w:lang w:eastAsia="ja-JP"/>
        </w:rPr>
        <w:tab/>
        <w:t>General</w:t>
      </w:r>
      <w:bookmarkEnd w:id="921"/>
      <w:bookmarkEnd w:id="922"/>
      <w:bookmarkEnd w:id="923"/>
      <w:bookmarkEnd w:id="924"/>
      <w:bookmarkEnd w:id="925"/>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26" w:name="_Toc131023487"/>
      <w:bookmarkStart w:id="927" w:name="_Toc52796545"/>
      <w:bookmarkStart w:id="928" w:name="_Toc52752083"/>
      <w:bookmarkStart w:id="929" w:name="_Toc46490388"/>
      <w:bookmarkStart w:id="930"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26"/>
      <w:bookmarkEnd w:id="927"/>
      <w:bookmarkEnd w:id="928"/>
      <w:bookmarkEnd w:id="929"/>
      <w:bookmarkEnd w:id="930"/>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31"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32" w:name="_Toc52796546"/>
      <w:bookmarkStart w:id="933" w:name="_Toc52752084"/>
      <w:bookmarkStart w:id="934"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35"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31"/>
      <w:bookmarkEnd w:id="932"/>
      <w:bookmarkEnd w:id="933"/>
      <w:bookmarkEnd w:id="934"/>
      <w:bookmarkEnd w:id="935"/>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36"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7" w:name="_Toc131023489"/>
      <w:bookmarkStart w:id="938" w:name="_Toc52796547"/>
      <w:bookmarkStart w:id="939" w:name="_Toc52752085"/>
      <w:bookmarkStart w:id="940" w:name="_Toc46490390"/>
      <w:bookmarkStart w:id="941"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36"/>
      <w:bookmarkEnd w:id="937"/>
      <w:bookmarkEnd w:id="938"/>
      <w:bookmarkEnd w:id="939"/>
      <w:bookmarkEnd w:id="940"/>
      <w:bookmarkEnd w:id="941"/>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2" w:name="_Toc131023490"/>
      <w:bookmarkStart w:id="943" w:name="_Toc52796548"/>
      <w:bookmarkStart w:id="944" w:name="_Toc52752086"/>
      <w:bookmarkStart w:id="945" w:name="_Toc46490391"/>
      <w:bookmarkStart w:id="946"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42"/>
      <w:bookmarkEnd w:id="943"/>
      <w:bookmarkEnd w:id="944"/>
      <w:bookmarkEnd w:id="945"/>
      <w:bookmarkEnd w:id="946"/>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7" w:name="_Toc131023491"/>
      <w:bookmarkStart w:id="948" w:name="_Toc52796549"/>
      <w:bookmarkStart w:id="949" w:name="_Toc52752087"/>
      <w:bookmarkStart w:id="950" w:name="_Toc46490392"/>
      <w:bookmarkStart w:id="951" w:name="_Toc37296261"/>
      <w:bookmarkStart w:id="952"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47"/>
      <w:bookmarkEnd w:id="948"/>
      <w:bookmarkEnd w:id="949"/>
      <w:bookmarkEnd w:id="950"/>
      <w:bookmarkEnd w:id="951"/>
      <w:bookmarkEnd w:id="952"/>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3" w:name="_Toc131023492"/>
      <w:bookmarkStart w:id="954" w:name="_Toc52796550"/>
      <w:bookmarkStart w:id="955" w:name="_Toc52752088"/>
      <w:bookmarkStart w:id="956" w:name="_Toc46490393"/>
      <w:bookmarkStart w:id="957"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53"/>
      <w:bookmarkEnd w:id="954"/>
      <w:bookmarkEnd w:id="955"/>
      <w:bookmarkEnd w:id="956"/>
      <w:bookmarkEnd w:id="957"/>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58"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9" w:name="_Toc131023493"/>
      <w:bookmarkStart w:id="960" w:name="_Toc52796551"/>
      <w:bookmarkStart w:id="961" w:name="_Toc52752089"/>
      <w:bookmarkStart w:id="962"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59"/>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3"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63"/>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4"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64"/>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5"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65"/>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6"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66"/>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67"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74"/>
      <w:bookmarkEnd w:id="958"/>
      <w:bookmarkEnd w:id="960"/>
      <w:bookmarkEnd w:id="961"/>
      <w:bookmarkEnd w:id="962"/>
      <w:bookmarkEnd w:id="967"/>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8" w:name="_Toc131023499"/>
      <w:bookmarkStart w:id="969" w:name="_Toc52796552"/>
      <w:bookmarkStart w:id="970" w:name="_Toc52752090"/>
      <w:bookmarkStart w:id="971" w:name="_Toc46490395"/>
      <w:bookmarkStart w:id="972" w:name="_Toc37296264"/>
      <w:bookmarkStart w:id="973"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68"/>
      <w:bookmarkEnd w:id="969"/>
      <w:bookmarkEnd w:id="970"/>
      <w:bookmarkEnd w:id="971"/>
      <w:bookmarkEnd w:id="972"/>
      <w:bookmarkEnd w:id="973"/>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4" w:name="_Toc131023500"/>
      <w:bookmarkStart w:id="975" w:name="_Toc52796553"/>
      <w:bookmarkStart w:id="976" w:name="_Toc52752091"/>
      <w:bookmarkStart w:id="977" w:name="_Toc46490396"/>
      <w:bookmarkStart w:id="978" w:name="_Toc37296265"/>
      <w:bookmarkStart w:id="979"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974"/>
      <w:bookmarkEnd w:id="975"/>
      <w:bookmarkEnd w:id="976"/>
      <w:bookmarkEnd w:id="977"/>
      <w:bookmarkEnd w:id="978"/>
      <w:bookmarkEnd w:id="979"/>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0" w:name="_Toc131023501"/>
      <w:bookmarkStart w:id="981" w:name="_Toc52796554"/>
      <w:bookmarkStart w:id="982" w:name="_Toc52752092"/>
      <w:bookmarkStart w:id="983" w:name="_Toc46490397"/>
      <w:bookmarkStart w:id="984" w:name="_Toc37296266"/>
      <w:bookmarkStart w:id="985"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980"/>
      <w:bookmarkEnd w:id="981"/>
      <w:bookmarkEnd w:id="982"/>
      <w:bookmarkEnd w:id="983"/>
      <w:bookmarkEnd w:id="984"/>
      <w:bookmarkEnd w:id="985"/>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986" w:name="_Toc52796555"/>
      <w:bookmarkStart w:id="987" w:name="_Toc52752093"/>
      <w:bookmarkStart w:id="988" w:name="_Toc46490398"/>
      <w:bookmarkStart w:id="989" w:name="_Toc37296267"/>
      <w:bookmarkStart w:id="990"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1"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986"/>
      <w:bookmarkEnd w:id="987"/>
      <w:bookmarkEnd w:id="988"/>
      <w:bookmarkEnd w:id="989"/>
      <w:bookmarkEnd w:id="990"/>
      <w:bookmarkEnd w:id="991"/>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2" w:name="_Toc131023503"/>
      <w:bookmarkStart w:id="993" w:name="_Toc52796556"/>
      <w:bookmarkStart w:id="994" w:name="_Toc52752094"/>
      <w:bookmarkStart w:id="995" w:name="_Toc46490399"/>
      <w:bookmarkStart w:id="996" w:name="_Toc37296268"/>
      <w:bookmarkStart w:id="997"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992"/>
      <w:bookmarkEnd w:id="993"/>
      <w:bookmarkEnd w:id="994"/>
      <w:bookmarkEnd w:id="995"/>
      <w:bookmarkEnd w:id="996"/>
      <w:bookmarkEnd w:id="997"/>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998" w:name="_Toc131023504"/>
      <w:bookmarkStart w:id="999" w:name="_Toc52796557"/>
      <w:bookmarkStart w:id="1000" w:name="_Toc52752095"/>
      <w:bookmarkStart w:id="1001" w:name="_Toc46490400"/>
      <w:bookmarkStart w:id="1002" w:name="_Toc37296269"/>
      <w:bookmarkStart w:id="1003"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998"/>
      <w:bookmarkEnd w:id="999"/>
      <w:bookmarkEnd w:id="1000"/>
      <w:bookmarkEnd w:id="1001"/>
      <w:bookmarkEnd w:id="1002"/>
      <w:bookmarkEnd w:id="1003"/>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4" w:name="_Toc131023505"/>
      <w:bookmarkStart w:id="1005" w:name="_Toc52796558"/>
      <w:bookmarkStart w:id="1006" w:name="_Toc52752096"/>
      <w:bookmarkStart w:id="1007" w:name="_Toc46490401"/>
      <w:bookmarkStart w:id="1008" w:name="_Toc37296270"/>
      <w:bookmarkStart w:id="1009"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04"/>
      <w:bookmarkEnd w:id="1005"/>
      <w:bookmarkEnd w:id="1006"/>
      <w:bookmarkEnd w:id="1007"/>
      <w:bookmarkEnd w:id="1008"/>
      <w:bookmarkEnd w:id="1009"/>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10" w:name="_Toc131023506"/>
      <w:bookmarkStart w:id="1011" w:name="_Toc52796559"/>
      <w:bookmarkStart w:id="1012" w:name="_Toc52752097"/>
      <w:bookmarkStart w:id="1013" w:name="_Toc46490402"/>
      <w:bookmarkStart w:id="1014" w:name="_Toc37296271"/>
      <w:bookmarkStart w:id="1015"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10"/>
      <w:bookmarkEnd w:id="1011"/>
      <w:bookmarkEnd w:id="1012"/>
      <w:bookmarkEnd w:id="1013"/>
      <w:bookmarkEnd w:id="1014"/>
      <w:bookmarkEnd w:id="1015"/>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16"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16"/>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17"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17"/>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18"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18"/>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19"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19"/>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20"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20"/>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21"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21"/>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22" w:name="_Toc131023512"/>
      <w:bookmarkStart w:id="1023" w:name="_Hlk79688968"/>
      <w:bookmarkStart w:id="1024"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22"/>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25"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25"/>
    </w:p>
    <w:bookmarkEnd w:id="1023"/>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24"/>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26"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26"/>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27"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27"/>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8" w:name="_Toc131023516"/>
      <w:bookmarkStart w:id="1029"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28"/>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29"/>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0"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30"/>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31"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31"/>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32" w:name="_Hlk109748920"/>
      <w:r w:rsidRPr="00F135F6">
        <w:rPr>
          <w:rFonts w:eastAsia="Times New Roman"/>
          <w:i/>
          <w:lang w:val="fr-FR" w:eastAsia="ko-KR"/>
        </w:rPr>
        <w:t>sl-DRX-GC-RetransmissionTimer</w:t>
      </w:r>
      <w:bookmarkEnd w:id="1032"/>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3"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33"/>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4"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34"/>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5"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35"/>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36" w:name="_Toc131023521"/>
      <w:bookmarkStart w:id="1037" w:name="_Toc52796560"/>
      <w:bookmarkStart w:id="1038" w:name="_Toc52752098"/>
      <w:bookmarkStart w:id="1039" w:name="_Toc46490403"/>
      <w:bookmarkStart w:id="1040"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36"/>
      <w:bookmarkEnd w:id="1036"/>
      <w:bookmarkEnd w:id="1037"/>
      <w:bookmarkEnd w:id="1038"/>
      <w:bookmarkEnd w:id="1039"/>
      <w:bookmarkEnd w:id="1040"/>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1" w:name="_Toc131023522"/>
      <w:bookmarkStart w:id="1042" w:name="_Toc52796561"/>
      <w:bookmarkStart w:id="1043" w:name="_Toc52752099"/>
      <w:bookmarkStart w:id="1044" w:name="_Toc46490404"/>
      <w:bookmarkStart w:id="1045" w:name="_Toc37296273"/>
      <w:bookmarkStart w:id="1046"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41"/>
      <w:bookmarkEnd w:id="1042"/>
      <w:bookmarkEnd w:id="1043"/>
      <w:bookmarkEnd w:id="1044"/>
      <w:bookmarkEnd w:id="1045"/>
      <w:bookmarkEnd w:id="1046"/>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47" w:name="_Toc131023523"/>
      <w:bookmarkStart w:id="1048" w:name="_Toc52796562"/>
      <w:bookmarkStart w:id="1049" w:name="_Toc52752100"/>
      <w:bookmarkStart w:id="1050" w:name="_Toc46490405"/>
      <w:bookmarkStart w:id="1051" w:name="_Toc37296274"/>
      <w:bookmarkStart w:id="1052"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47"/>
      <w:bookmarkEnd w:id="1048"/>
      <w:bookmarkEnd w:id="1049"/>
      <w:bookmarkEnd w:id="1050"/>
      <w:bookmarkEnd w:id="1051"/>
      <w:bookmarkEnd w:id="1052"/>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53" w:name="_Toc131023524"/>
      <w:bookmarkStart w:id="1054" w:name="_Toc52796563"/>
      <w:bookmarkStart w:id="1055" w:name="_Toc52752101"/>
      <w:bookmarkStart w:id="1056" w:name="_Toc46490406"/>
      <w:bookmarkStart w:id="1057" w:name="_Toc37296275"/>
      <w:bookmarkStart w:id="1058"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53"/>
      <w:bookmarkEnd w:id="1054"/>
      <w:bookmarkEnd w:id="1055"/>
      <w:bookmarkEnd w:id="1056"/>
      <w:bookmarkEnd w:id="1057"/>
      <w:bookmarkEnd w:id="1058"/>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596" w14:anchorId="55D2FF87">
          <v:shape id="_x0000_i1028" type="#_x0000_t75" style="width:286.95pt;height:79pt" o:ole="">
            <v:imagedata r:id="rId23" o:title=""/>
          </v:shape>
          <o:OLEObject Type="Embed" ProgID="Visio.Drawing.15" ShapeID="_x0000_i1028" DrawAspect="Content" ObjectID="_1747824503" r:id="rId24"/>
        </w:object>
      </w:r>
    </w:p>
    <w:p w14:paraId="40E5080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00" w:dyaOrig="2160" w14:anchorId="1AA1AF0B">
          <v:shape id="_x0000_i1029" type="#_x0000_t75" style="width:286.95pt;height:108pt" o:ole="">
            <v:imagedata r:id="rId25" o:title=""/>
          </v:shape>
          <o:OLEObject Type="Embed" ProgID="Visio.Drawing.15" ShapeID="_x0000_i1029" DrawAspect="Content" ObjectID="_1747824504" r:id="rId26"/>
        </w:object>
      </w:r>
    </w:p>
    <w:p w14:paraId="2D71CA1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lang w:eastAsia="ja-JP"/>
        </w:rPr>
        <w:object w:dxaOrig="5688" w:dyaOrig="2700" w14:anchorId="47C4FA09">
          <v:shape id="_x0000_i1030" type="#_x0000_t75" style="width:284.25pt;height:136.5pt" o:ole="">
            <v:imagedata r:id="rId27" o:title=""/>
          </v:shape>
          <o:OLEObject Type="Embed" ProgID="Visio.Drawing.15" ShapeID="_x0000_i1030" DrawAspect="Content" ObjectID="_1747824505" r:id="rId28"/>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160" w14:anchorId="6AB8F838">
          <v:shape id="_x0000_i1031" type="#_x0000_t75" style="width:286.95pt;height:108pt" o:ole="">
            <v:imagedata r:id="rId29" o:title=""/>
          </v:shape>
          <o:OLEObject Type="Embed" ProgID="Visio.Drawing.15" ShapeID="_x0000_i1031" DrawAspect="Content" ObjectID="_1747824506" r:id="rId30"/>
        </w:object>
      </w:r>
    </w:p>
    <w:p w14:paraId="196AF7F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00" w:dyaOrig="2712" w14:anchorId="55176B16">
          <v:shape id="_x0000_i1032" type="#_x0000_t75" style="width:286.95pt;height:135.95pt" o:ole="">
            <v:imagedata r:id="rId31" o:title=""/>
          </v:shape>
          <o:OLEObject Type="Embed" ProgID="Visio.Drawing.15" ShapeID="_x0000_i1032" DrawAspect="Content" ObjectID="_1747824507" r:id="rId32"/>
        </w:object>
      </w:r>
    </w:p>
    <w:p w14:paraId="37B752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lang w:eastAsia="ja-JP"/>
        </w:rPr>
        <w:object w:dxaOrig="5688" w:dyaOrig="3288" w14:anchorId="7E7416A9">
          <v:shape id="_x0000_i1033" type="#_x0000_t75" style="width:284.25pt;height:163.9pt" o:ole="">
            <v:imagedata r:id="rId33" o:title=""/>
          </v:shape>
          <o:OLEObject Type="Embed" ProgID="Visio.Drawing.15" ShapeID="_x0000_i1033" DrawAspect="Content" ObjectID="_1747824508" r:id="rId34"/>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020" w14:anchorId="46965245">
          <v:shape id="_x0000_i1034" type="#_x0000_t75" style="width:286.95pt;height:51.6pt" o:ole="">
            <v:imagedata r:id="rId35" o:title=""/>
          </v:shape>
          <o:OLEObject Type="Embed" ProgID="Visio.Drawing.15" ShapeID="_x0000_i1034" DrawAspect="Content" ObjectID="_1747824509" r:id="rId36"/>
        </w:object>
      </w:r>
    </w:p>
    <w:p w14:paraId="5814C7D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608" w14:anchorId="0FDF0B18">
          <v:shape id="_x0000_i1035" type="#_x0000_t75" style="width:286.95pt;height:80.05pt" o:ole="">
            <v:imagedata r:id="rId37" o:title=""/>
          </v:shape>
          <o:OLEObject Type="Embed" ProgID="Visio.Drawing.15" ShapeID="_x0000_i1035" DrawAspect="Content" ObjectID="_1747824510" r:id="rId38"/>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48" w:dyaOrig="2388" w14:anchorId="7AB94C04">
          <v:shape id="_x0000_i1036" type="#_x0000_t75" style="width:483.05pt;height:119.3pt" o:ole="">
            <v:imagedata r:id="rId39" o:title=""/>
          </v:shape>
          <o:OLEObject Type="Embed" ProgID="Visio.Drawing.15" ShapeID="_x0000_i1036" DrawAspect="Content" ObjectID="_1747824511" r:id="rId40"/>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9648" w:dyaOrig="2388" w14:anchorId="31A62D6A">
          <v:shape id="_x0000_i1037" type="#_x0000_t75" style="width:483.05pt;height:119.3pt" o:ole="">
            <v:imagedata r:id="rId41" o:title=""/>
          </v:shape>
          <o:OLEObject Type="Embed" ProgID="Visio.Drawing.15" ShapeID="_x0000_i1037" DrawAspect="Content" ObjectID="_1747824512" r:id="rId42"/>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59" w:name="_Toc131023525"/>
      <w:bookmarkStart w:id="1060" w:name="_Toc52796564"/>
      <w:bookmarkStart w:id="1061" w:name="_Toc52752102"/>
      <w:bookmarkStart w:id="1062" w:name="_Toc46490407"/>
      <w:bookmarkStart w:id="1063" w:name="_Toc37296276"/>
      <w:bookmarkStart w:id="1064"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59"/>
      <w:bookmarkEnd w:id="1060"/>
      <w:bookmarkEnd w:id="1061"/>
      <w:bookmarkEnd w:id="1062"/>
      <w:bookmarkEnd w:id="1063"/>
      <w:bookmarkEnd w:id="1064"/>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65" w:name="_Toc131023526"/>
      <w:bookmarkStart w:id="1066" w:name="_Toc52796565"/>
      <w:bookmarkStart w:id="1067" w:name="_Toc52752103"/>
      <w:bookmarkStart w:id="1068" w:name="_Toc46490408"/>
      <w:bookmarkStart w:id="1069" w:name="_Toc37296277"/>
      <w:bookmarkStart w:id="1070"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65"/>
      <w:bookmarkEnd w:id="1066"/>
      <w:bookmarkEnd w:id="1067"/>
      <w:bookmarkEnd w:id="1068"/>
      <w:bookmarkEnd w:id="1069"/>
      <w:bookmarkEnd w:id="1070"/>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4F290E01">
          <v:shape id="_x0000_i1038" type="#_x0000_t75" style="width:286.95pt;height:51.6pt" o:ole="">
            <v:imagedata r:id="rId43" o:title=""/>
          </v:shape>
          <o:OLEObject Type="Embed" ProgID="Visio.Drawing.15" ShapeID="_x0000_i1038" DrawAspect="Content" ObjectID="_1747824513" r:id="rId44"/>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5700" w:dyaOrig="3288" w14:anchorId="750B15AD">
          <v:shape id="_x0000_i1039" type="#_x0000_t75" style="width:286.95pt;height:163.9pt" o:ole="">
            <v:imagedata r:id="rId45" o:title=""/>
          </v:shape>
          <o:OLEObject Type="Embed" ProgID="Visio.Drawing.15" ShapeID="_x0000_i1039" DrawAspect="Content" ObjectID="_1747824514" r:id="rId46"/>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584" w14:anchorId="454B7B78">
          <v:shape id="_x0000_i1040" type="#_x0000_t75" style="width:286.95pt;height:79pt" o:ole="">
            <v:imagedata r:id="rId47" o:title=""/>
          </v:shape>
          <o:OLEObject Type="Embed" ProgID="Visio.Drawing.15" ShapeID="_x0000_i1040" DrawAspect="Content" ObjectID="_1747824515" r:id="rId48"/>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5004" w14:anchorId="7BCC7A8A">
          <v:shape id="_x0000_i1041" type="#_x0000_t75" style="width:286.95pt;height:250.95pt" o:ole="">
            <v:imagedata r:id="rId49" o:title=""/>
          </v:shape>
          <o:OLEObject Type="Embed" ProgID="Visio.Drawing.15" ShapeID="_x0000_i1041" DrawAspect="Content" ObjectID="_1747824516" r:id="rId50"/>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71"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71"/>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72" w:name="_Toc131023527"/>
      <w:bookmarkStart w:id="1073" w:name="_Toc52796566"/>
      <w:bookmarkStart w:id="1074" w:name="_Toc52752104"/>
      <w:bookmarkStart w:id="1075" w:name="_Toc46490409"/>
      <w:bookmarkStart w:id="1076" w:name="_Toc37296278"/>
      <w:bookmarkStart w:id="1077"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72"/>
      <w:bookmarkEnd w:id="1073"/>
      <w:bookmarkEnd w:id="1074"/>
      <w:bookmarkEnd w:id="1075"/>
      <w:bookmarkEnd w:id="1076"/>
      <w:bookmarkEnd w:id="1077"/>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24" w:dyaOrig="1596" w14:anchorId="6E85F911">
          <v:shape id="_x0000_i1042" type="#_x0000_t75" style="width:286.4pt;height:80.05pt" o:ole="">
            <v:imagedata r:id="rId51" o:title=""/>
          </v:shape>
          <o:OLEObject Type="Embed" ProgID="Visio.Drawing.15" ShapeID="_x0000_i1042" DrawAspect="Content" ObjectID="_1747824517" r:id="rId52"/>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78" w:name="_Toc131023528"/>
      <w:bookmarkStart w:id="1079" w:name="_Toc52796567"/>
      <w:bookmarkStart w:id="1080" w:name="_Toc52752105"/>
      <w:bookmarkStart w:id="1081" w:name="_Toc46490410"/>
      <w:bookmarkStart w:id="1082" w:name="_Toc37296279"/>
      <w:bookmarkStart w:id="1083"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78"/>
      <w:bookmarkEnd w:id="1079"/>
      <w:bookmarkEnd w:id="1080"/>
      <w:bookmarkEnd w:id="1081"/>
      <w:bookmarkEnd w:id="1082"/>
      <w:bookmarkEnd w:id="1083"/>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5700" w:dyaOrig="3876" w14:anchorId="24B0E19C">
          <v:shape id="_x0000_i1043" type="#_x0000_t75" style="width:286.4pt;height:193.45pt" o:ole="">
            <v:imagedata r:id="rId53" o:title=""/>
          </v:shape>
          <o:OLEObject Type="Embed" ProgID="Visio.Drawing.15" ShapeID="_x0000_i1043" DrawAspect="Content" ObjectID="_1747824518" r:id="rId54"/>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084" w:name="_Toc131023529"/>
      <w:bookmarkStart w:id="1085" w:name="_Toc52796568"/>
      <w:bookmarkStart w:id="1086" w:name="_Toc52752106"/>
      <w:bookmarkStart w:id="1087" w:name="_Toc46490411"/>
      <w:bookmarkStart w:id="1088" w:name="_Toc37296280"/>
      <w:bookmarkStart w:id="1089"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084"/>
      <w:bookmarkEnd w:id="1085"/>
      <w:bookmarkEnd w:id="1086"/>
      <w:bookmarkEnd w:id="1087"/>
      <w:bookmarkEnd w:id="1088"/>
      <w:bookmarkEnd w:id="1089"/>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lang w:eastAsia="ja-JP"/>
        </w:rPr>
        <w:object w:dxaOrig="5700" w:dyaOrig="1020" w14:anchorId="30CBEED2">
          <v:shape id="_x0000_i1044" type="#_x0000_t75" style="width:286.4pt;height:51.6pt" o:ole="">
            <v:imagedata r:id="rId55" o:title=""/>
          </v:shape>
          <o:OLEObject Type="Embed" ProgID="Visio.Drawing.15" ShapeID="_x0000_i1044" DrawAspect="Content" ObjectID="_1747824519" r:id="rId56"/>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090" w:name="_Toc37296281"/>
      <w:bookmarkStart w:id="1091" w:name="_Toc46490412"/>
      <w:bookmarkStart w:id="1092" w:name="_Toc52752107"/>
      <w:bookmarkStart w:id="1093" w:name="_Toc52796569"/>
      <w:bookmarkStart w:id="1094" w:name="_Toc131023530"/>
      <w:bookmarkStart w:id="1095"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096" w:name="_Hlk20927412"/>
      <w:r w:rsidRPr="00F135F6">
        <w:rPr>
          <w:rFonts w:ascii="Arial" w:eastAsia="Malgun Gothic" w:hAnsi="Arial"/>
          <w:sz w:val="24"/>
          <w:lang w:eastAsia="ja-JP"/>
        </w:rPr>
        <w:t>Absolute Timing Advance Command MAC CE</w:t>
      </w:r>
      <w:bookmarkEnd w:id="1090"/>
      <w:bookmarkEnd w:id="1091"/>
      <w:bookmarkEnd w:id="1092"/>
      <w:bookmarkEnd w:id="1093"/>
      <w:bookmarkEnd w:id="1094"/>
      <w:bookmarkEnd w:id="1096"/>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608" w14:anchorId="1A95BD44">
          <v:shape id="_x0000_i1045" type="#_x0000_t75" style="width:286.4pt;height:80.05pt" o:ole="">
            <v:imagedata r:id="rId57" o:title=""/>
          </v:shape>
          <o:OLEObject Type="Embed" ProgID="Visio.Drawing.15" ShapeID="_x0000_i1045" DrawAspect="Content" ObjectID="_1747824520" r:id="rId58"/>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7" w:name="_Toc131023531"/>
      <w:bookmarkStart w:id="1098" w:name="_Toc52796570"/>
      <w:bookmarkStart w:id="1099" w:name="_Toc52752108"/>
      <w:bookmarkStart w:id="1100" w:name="_Toc46490413"/>
      <w:bookmarkStart w:id="1101"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095"/>
      <w:bookmarkEnd w:id="1097"/>
      <w:bookmarkEnd w:id="1098"/>
      <w:bookmarkEnd w:id="1099"/>
      <w:bookmarkEnd w:id="1100"/>
      <w:bookmarkEnd w:id="1101"/>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2" w:name="_Toc131023532"/>
      <w:bookmarkStart w:id="1103" w:name="_Toc52796571"/>
      <w:bookmarkStart w:id="1104" w:name="_Toc52752109"/>
      <w:bookmarkStart w:id="1105" w:name="_Toc46490414"/>
      <w:bookmarkStart w:id="1106" w:name="_Toc37296283"/>
      <w:bookmarkStart w:id="1107"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02"/>
      <w:bookmarkEnd w:id="1103"/>
      <w:bookmarkEnd w:id="1104"/>
      <w:bookmarkEnd w:id="1105"/>
      <w:bookmarkEnd w:id="1106"/>
      <w:bookmarkEnd w:id="1107"/>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8" w:name="_Toc131023533"/>
      <w:bookmarkStart w:id="1109" w:name="_Toc52796572"/>
      <w:bookmarkStart w:id="1110" w:name="_Toc52752110"/>
      <w:bookmarkStart w:id="1111" w:name="_Toc46490415"/>
      <w:bookmarkStart w:id="1112" w:name="_Toc37296284"/>
      <w:bookmarkStart w:id="1113"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08"/>
      <w:bookmarkEnd w:id="1109"/>
      <w:bookmarkEnd w:id="1110"/>
      <w:bookmarkEnd w:id="1111"/>
      <w:bookmarkEnd w:id="1112"/>
      <w:bookmarkEnd w:id="1113"/>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4" w:name="_Toc131023534"/>
      <w:bookmarkStart w:id="1115" w:name="_Toc52796573"/>
      <w:bookmarkStart w:id="1116" w:name="_Toc52752111"/>
      <w:bookmarkStart w:id="1117" w:name="_Toc46490416"/>
      <w:bookmarkStart w:id="1118" w:name="_Toc37296285"/>
      <w:bookmarkStart w:id="1119"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14"/>
      <w:bookmarkEnd w:id="1115"/>
      <w:bookmarkEnd w:id="1116"/>
      <w:bookmarkEnd w:id="1117"/>
      <w:bookmarkEnd w:id="1118"/>
      <w:bookmarkEnd w:id="1119"/>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72" w:dyaOrig="1596" w14:anchorId="7D8A9E69">
          <v:shape id="_x0000_i1046" type="#_x0000_t75" style="width:228.9pt;height:80.05pt" o:ole="">
            <v:imagedata r:id="rId59" o:title=""/>
          </v:shape>
          <o:OLEObject Type="Embed" ProgID="Visio.Drawing.15" ShapeID="_x0000_i1046" DrawAspect="Content" ObjectID="_1747824521" r:id="rId60"/>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20" w:name="_Toc131023535"/>
      <w:bookmarkStart w:id="1121" w:name="_Toc52796574"/>
      <w:bookmarkStart w:id="1122" w:name="_Toc52752112"/>
      <w:bookmarkStart w:id="1123" w:name="_Toc46490417"/>
      <w:bookmarkStart w:id="1124" w:name="_Toc37296286"/>
      <w:bookmarkStart w:id="1125"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20"/>
      <w:bookmarkEnd w:id="1121"/>
      <w:bookmarkEnd w:id="1122"/>
      <w:bookmarkEnd w:id="1123"/>
      <w:bookmarkEnd w:id="1124"/>
      <w:bookmarkEnd w:id="1125"/>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72" w:dyaOrig="6132" w14:anchorId="49EC11A3">
          <v:shape id="_x0000_i1047" type="#_x0000_t75" style="width:228.9pt;height:306.8pt" o:ole="">
            <v:imagedata r:id="rId61" o:title=""/>
          </v:shape>
          <o:OLEObject Type="Embed" ProgID="Visio.Drawing.15" ShapeID="_x0000_i1047" DrawAspect="Content" ObjectID="_1747824522" r:id="rId62"/>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72" w:dyaOrig="7896" w14:anchorId="006D7ED9">
          <v:shape id="_x0000_i1048" type="#_x0000_t75" style="width:228.9pt;height:395.45pt" o:ole="">
            <v:imagedata r:id="rId63" o:title=""/>
          </v:shape>
          <o:OLEObject Type="Embed" ProgID="Visio.Drawing.15" ShapeID="_x0000_i1048" DrawAspect="Content" ObjectID="_1747824523" r:id="rId64"/>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6" w:name="_Toc131023536"/>
      <w:bookmarkStart w:id="1127" w:name="_Toc52796575"/>
      <w:bookmarkStart w:id="1128" w:name="_Toc52752113"/>
      <w:bookmarkStart w:id="1129" w:name="_Toc46490418"/>
      <w:bookmarkStart w:id="1130" w:name="_Toc37296287"/>
      <w:bookmarkStart w:id="1131"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26"/>
      <w:bookmarkEnd w:id="1127"/>
      <w:bookmarkEnd w:id="1128"/>
      <w:bookmarkEnd w:id="1129"/>
      <w:bookmarkEnd w:id="1130"/>
      <w:bookmarkEnd w:id="1131"/>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03A7FC24">
          <v:shape id="_x0000_i1049" type="#_x0000_t75" style="width:286.95pt;height:51.6pt" o:ole="">
            <v:imagedata r:id="rId65" o:title=""/>
          </v:shape>
          <o:OLEObject Type="Embed" ProgID="Visio.Drawing.15" ShapeID="_x0000_i1049" DrawAspect="Content" ObjectID="_1747824524" r:id="rId66"/>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736" w14:anchorId="5E80921F">
          <v:shape id="_x0000_i1050" type="#_x0000_t75" style="width:286.95pt;height:137pt" o:ole="">
            <v:imagedata r:id="rId67" o:title=""/>
          </v:shape>
          <o:OLEObject Type="Embed" ProgID="Visio.Drawing.15" ShapeID="_x0000_i1050" DrawAspect="Content" ObjectID="_1747824525" r:id="rId68"/>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2" w:name="_Toc131023537"/>
      <w:bookmarkStart w:id="1133" w:name="_Toc52796576"/>
      <w:bookmarkStart w:id="1134" w:name="_Toc52752114"/>
      <w:bookmarkStart w:id="1135" w:name="_Toc46490419"/>
      <w:bookmarkStart w:id="1136" w:name="_Toc37296288"/>
      <w:bookmarkStart w:id="1137"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32"/>
      <w:bookmarkEnd w:id="1133"/>
      <w:bookmarkEnd w:id="1134"/>
      <w:bookmarkEnd w:id="1135"/>
      <w:bookmarkEnd w:id="1136"/>
      <w:bookmarkEnd w:id="1137"/>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1020" w14:anchorId="05729893">
          <v:shape id="_x0000_i1051" type="#_x0000_t75" style="width:286.95pt;height:51.6pt" o:ole="">
            <v:imagedata r:id="rId69" o:title=""/>
          </v:shape>
          <o:OLEObject Type="Embed" ProgID="Visio.Drawing.15" ShapeID="_x0000_i1051" DrawAspect="Content" ObjectID="_1747824526" r:id="rId70"/>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8" w:name="_Toc131023538"/>
      <w:bookmarkStart w:id="1139" w:name="_Toc52796577"/>
      <w:bookmarkStart w:id="1140" w:name="_Toc52752115"/>
      <w:bookmarkStart w:id="1141" w:name="_Toc46490420"/>
      <w:bookmarkStart w:id="1142" w:name="_Toc37296289"/>
      <w:bookmarkStart w:id="1143"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38"/>
      <w:bookmarkEnd w:id="1139"/>
      <w:bookmarkEnd w:id="1140"/>
      <w:bookmarkEnd w:id="1141"/>
      <w:bookmarkEnd w:id="1142"/>
      <w:bookmarkEnd w:id="1143"/>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876" w14:anchorId="1853E372">
          <v:shape id="_x0000_i1052" type="#_x0000_t75" style="width:286.95pt;height:192.9pt" o:ole="">
            <v:imagedata r:id="rId71" o:title=""/>
          </v:shape>
          <o:OLEObject Type="Embed" ProgID="Visio.Drawing.15" ShapeID="_x0000_i1052" DrawAspect="Content" ObjectID="_1747824527" r:id="rId72"/>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44" w:name="_Toc131023539"/>
      <w:bookmarkStart w:id="1145" w:name="_Toc52796578"/>
      <w:bookmarkStart w:id="1146" w:name="_Toc52752116"/>
      <w:bookmarkStart w:id="1147" w:name="_Toc46490421"/>
      <w:bookmarkStart w:id="1148" w:name="_Toc37296290"/>
      <w:bookmarkStart w:id="1149"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44"/>
      <w:bookmarkEnd w:id="1145"/>
      <w:bookmarkEnd w:id="1146"/>
      <w:bookmarkEnd w:id="1147"/>
      <w:bookmarkEnd w:id="1148"/>
      <w:bookmarkEnd w:id="1149"/>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288" w14:anchorId="65494E0D">
          <v:shape id="_x0000_i1053" type="#_x0000_t75" style="width:286.95pt;height:163.9pt" o:ole="">
            <v:imagedata r:id="rId73" o:title=""/>
          </v:shape>
          <o:OLEObject Type="Embed" ProgID="Visio.Drawing.15" ShapeID="_x0000_i1053" DrawAspect="Content" ObjectID="_1747824528" r:id="rId74"/>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0" w:name="_Toc131023540"/>
      <w:bookmarkStart w:id="1151" w:name="_Toc52796579"/>
      <w:bookmarkStart w:id="1152" w:name="_Toc52752117"/>
      <w:bookmarkStart w:id="1153" w:name="_Toc46490422"/>
      <w:bookmarkStart w:id="1154" w:name="_Toc37296291"/>
      <w:bookmarkStart w:id="1155"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50"/>
      <w:bookmarkEnd w:id="1151"/>
      <w:bookmarkEnd w:id="1152"/>
      <w:bookmarkEnd w:id="1153"/>
      <w:bookmarkEnd w:id="1154"/>
      <w:bookmarkEnd w:id="1155"/>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288" w14:anchorId="4844270F">
          <v:shape id="_x0000_i1054" type="#_x0000_t75" style="width:286.95pt;height:163.9pt" o:ole="">
            <v:imagedata r:id="rId75" o:title=""/>
          </v:shape>
          <o:OLEObject Type="Embed" ProgID="Visio.Drawing.15" ShapeID="_x0000_i1054" DrawAspect="Content" ObjectID="_1747824529" r:id="rId76"/>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6" w:name="_Toc131023541"/>
      <w:bookmarkStart w:id="1157" w:name="_Toc52796580"/>
      <w:bookmarkStart w:id="1158" w:name="_Toc52752118"/>
      <w:bookmarkStart w:id="1159" w:name="_Toc46490423"/>
      <w:bookmarkStart w:id="1160" w:name="_Toc37296292"/>
      <w:bookmarkStart w:id="1161"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56"/>
      <w:bookmarkEnd w:id="1157"/>
      <w:bookmarkEnd w:id="1158"/>
      <w:bookmarkEnd w:id="1159"/>
      <w:bookmarkEnd w:id="1160"/>
      <w:bookmarkEnd w:id="1161"/>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00" w:dyaOrig="1596" w14:anchorId="799B3839">
          <v:shape id="_x0000_i1055" type="#_x0000_t75" style="width:286.95pt;height:79pt" o:ole="">
            <v:imagedata r:id="rId77" o:title=""/>
          </v:shape>
          <o:OLEObject Type="Embed" ProgID="Visio.Drawing.15" ShapeID="_x0000_i1055" DrawAspect="Content" ObjectID="_1747824530" r:id="rId78"/>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2" w:name="_Toc131023542"/>
      <w:bookmarkStart w:id="1163" w:name="_Toc52796581"/>
      <w:bookmarkStart w:id="1164" w:name="_Toc52752119"/>
      <w:bookmarkStart w:id="1165" w:name="_Toc46490424"/>
      <w:bookmarkStart w:id="1166" w:name="_Toc37296293"/>
      <w:bookmarkStart w:id="1167"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62"/>
      <w:bookmarkEnd w:id="1163"/>
      <w:bookmarkEnd w:id="1164"/>
      <w:bookmarkEnd w:id="1165"/>
      <w:bookmarkEnd w:id="1166"/>
      <w:bookmarkEnd w:id="1167"/>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596" w14:anchorId="52C8D160">
          <v:shape id="_x0000_i1056" type="#_x0000_t75" style="width:286.95pt;height:79pt" o:ole="">
            <v:imagedata r:id="rId79" o:title=""/>
          </v:shape>
          <o:OLEObject Type="Embed" ProgID="Visio.Drawing.15" ShapeID="_x0000_i1056" DrawAspect="Content" ObjectID="_1747824531" r:id="rId80"/>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8" w:name="_Toc131023543"/>
      <w:bookmarkStart w:id="1169" w:name="_Toc52796582"/>
      <w:bookmarkStart w:id="1170" w:name="_Toc52752120"/>
      <w:bookmarkStart w:id="1171" w:name="_Toc46490425"/>
      <w:bookmarkStart w:id="1172" w:name="_Toc37296294"/>
      <w:bookmarkStart w:id="1173"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68"/>
      <w:bookmarkEnd w:id="1169"/>
      <w:bookmarkEnd w:id="1170"/>
      <w:bookmarkEnd w:id="1171"/>
      <w:bookmarkEnd w:id="1172"/>
      <w:bookmarkEnd w:id="1173"/>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5004" w14:anchorId="7D1534A6">
          <v:shape id="_x0000_i1057" type="#_x0000_t75" style="width:286.95pt;height:250.95pt" o:ole="">
            <v:imagedata r:id="rId81" o:title=""/>
          </v:shape>
          <o:OLEObject Type="Embed" ProgID="Visio.Drawing.15" ShapeID="_x0000_i1057" DrawAspect="Content" ObjectID="_1747824532" r:id="rId82"/>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4" w:name="_Toc131023544"/>
      <w:bookmarkStart w:id="1175" w:name="_Toc52796583"/>
      <w:bookmarkStart w:id="1176" w:name="_Toc52752121"/>
      <w:bookmarkStart w:id="1177" w:name="_Toc46490426"/>
      <w:bookmarkStart w:id="1178" w:name="_Toc37296295"/>
      <w:bookmarkStart w:id="1179"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74"/>
      <w:bookmarkEnd w:id="1175"/>
      <w:bookmarkEnd w:id="1176"/>
      <w:bookmarkEnd w:id="1177"/>
      <w:bookmarkEnd w:id="1178"/>
      <w:bookmarkEnd w:id="1179"/>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160" w14:anchorId="3191D046">
          <v:shape id="_x0000_i1058" type="#_x0000_t75" style="width:286.95pt;height:108pt" o:ole="">
            <v:imagedata r:id="rId83" o:title=""/>
          </v:shape>
          <o:OLEObject Type="Embed" ProgID="Visio.Drawing.15" ShapeID="_x0000_i1058" DrawAspect="Content" ObjectID="_1747824533" r:id="rId84"/>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0" w:name="_Toc29239897"/>
      <w:bookmarkStart w:id="1181" w:name="_Toc37296296"/>
      <w:bookmarkStart w:id="1182" w:name="_Toc46490427"/>
      <w:bookmarkStart w:id="1183" w:name="_Toc52752122"/>
      <w:bookmarkStart w:id="1184" w:name="_Toc52796584"/>
      <w:bookmarkStart w:id="1185"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186"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80"/>
      <w:bookmarkEnd w:id="1181"/>
      <w:bookmarkEnd w:id="1182"/>
      <w:bookmarkEnd w:id="1183"/>
      <w:bookmarkEnd w:id="1184"/>
      <w:bookmarkEnd w:id="1185"/>
      <w:bookmarkEnd w:id="1186"/>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187"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187"/>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584" w14:anchorId="41EFCC98">
          <v:shape id="_x0000_i1059" type="#_x0000_t75" style="width:286.95pt;height:79pt" o:ole="">
            <v:imagedata r:id="rId85" o:title=""/>
          </v:shape>
          <o:OLEObject Type="Embed" ProgID="Visio.Drawing.15" ShapeID="_x0000_i1059" DrawAspect="Content" ObjectID="_1747824534" r:id="rId86"/>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188" w:name="_Toc131023546"/>
      <w:bookmarkStart w:id="1189" w:name="_Toc52796585"/>
      <w:bookmarkStart w:id="1190" w:name="_Toc52752123"/>
      <w:bookmarkStart w:id="1191" w:name="_Toc46490428"/>
      <w:bookmarkStart w:id="1192" w:name="_Toc37296297"/>
      <w:bookmarkStart w:id="1193"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188"/>
      <w:bookmarkEnd w:id="1189"/>
      <w:bookmarkEnd w:id="1190"/>
      <w:bookmarkEnd w:id="1191"/>
      <w:bookmarkEnd w:id="1192"/>
      <w:bookmarkEnd w:id="1193"/>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rPr>
        <w:object w:dxaOrig="5712" w:dyaOrig="1596" w14:anchorId="2788C1C8">
          <v:shape id="_x0000_i1060" type="#_x0000_t75" style="width:285.85pt;height:79pt" o:ole="">
            <v:imagedata r:id="rId87" o:title=""/>
          </v:shape>
          <o:OLEObject Type="Embed" ProgID="Visio.Drawing.15" ShapeID="_x0000_i1060" DrawAspect="Content" ObjectID="_1747824535" r:id="rId88"/>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194" w:name="_Toc131023547"/>
      <w:bookmarkStart w:id="1195" w:name="_Toc52796586"/>
      <w:bookmarkStart w:id="1196" w:name="_Toc52752124"/>
      <w:bookmarkStart w:id="1197" w:name="_Toc46490429"/>
      <w:bookmarkStart w:id="1198"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199" w:name="_Toc20428337"/>
      <w:r w:rsidRPr="00F135F6">
        <w:rPr>
          <w:rFonts w:ascii="Arial" w:eastAsia="Times New Roman" w:hAnsi="Arial"/>
          <w:sz w:val="24"/>
          <w:lang w:eastAsia="ja-JP"/>
        </w:rPr>
        <w:t xml:space="preserve"> MAC CE</w:t>
      </w:r>
      <w:bookmarkEnd w:id="1194"/>
      <w:bookmarkEnd w:id="1195"/>
      <w:bookmarkEnd w:id="1196"/>
      <w:bookmarkEnd w:id="1197"/>
      <w:bookmarkEnd w:id="1198"/>
      <w:bookmarkEnd w:id="1199"/>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596" w14:anchorId="447ED1F9">
          <v:shape id="_x0000_i1061" type="#_x0000_t75" style="width:286.95pt;height:79pt" o:ole="">
            <v:imagedata r:id="rId89" o:title=""/>
          </v:shape>
          <o:OLEObject Type="Embed" ProgID="Visio.Drawing.15" ShapeID="_x0000_i1061" DrawAspect="Content" ObjectID="_1747824536" r:id="rId90"/>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00" w:name="_Toc37296299"/>
      <w:bookmarkStart w:id="1201" w:name="_Toc131023548"/>
      <w:bookmarkStart w:id="1202" w:name="_Toc52796587"/>
      <w:bookmarkStart w:id="1203" w:name="_Toc52752125"/>
      <w:bookmarkStart w:id="1204"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00"/>
      <w:r w:rsidRPr="00F135F6">
        <w:rPr>
          <w:rFonts w:ascii="Arial" w:eastAsia="Times New Roman" w:hAnsi="Arial"/>
          <w:sz w:val="24"/>
          <w:lang w:eastAsia="ja-JP"/>
        </w:rPr>
        <w:t>s</w:t>
      </w:r>
      <w:bookmarkEnd w:id="1201"/>
      <w:bookmarkEnd w:id="1202"/>
      <w:bookmarkEnd w:id="1203"/>
      <w:bookmarkEnd w:id="1204"/>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72" w:dyaOrig="2772" w14:anchorId="504A1FC3">
          <v:shape id="_x0000_i1062" type="#_x0000_t75" style="width:289.05pt;height:138.65pt" o:ole="">
            <v:imagedata r:id="rId91" o:title=""/>
          </v:shape>
          <o:OLEObject Type="Embed" ProgID="Visio.Drawing.11" ShapeID="_x0000_i1062" DrawAspect="Content" ObjectID="_1747824537" r:id="rId92"/>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05" w:name="_Toc131023549"/>
      <w:bookmarkStart w:id="1206" w:name="_Toc52796588"/>
      <w:bookmarkStart w:id="1207" w:name="_Toc52752126"/>
      <w:bookmarkStart w:id="1208" w:name="_Toc46490431"/>
      <w:bookmarkStart w:id="1209" w:name="_Toc37296300"/>
      <w:bookmarkStart w:id="1210"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05"/>
      <w:bookmarkEnd w:id="1206"/>
      <w:bookmarkEnd w:id="1207"/>
      <w:bookmarkEnd w:id="1208"/>
      <w:bookmarkEnd w:id="1209"/>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F135F6"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lang w:eastAsia="ja-JP"/>
        </w:rPr>
        <w:object w:dxaOrig="4584" w:dyaOrig="2712" w14:anchorId="46B161AB">
          <v:shape id="_x0000_i1063" type="#_x0000_t75" style="width:228.35pt;height:135.95pt" o:ole="">
            <v:imagedata r:id="rId93" o:title=""/>
          </v:shape>
          <o:OLEObject Type="Embed" ProgID="Visio.Drawing.15" ShapeID="_x0000_i1063" DrawAspect="Content" ObjectID="_1747824538" r:id="rId94"/>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584" w:dyaOrig="4440" w14:anchorId="1DFCB131">
          <v:shape id="_x0000_i1064" type="#_x0000_t75" style="width:228.35pt;height:221.9pt" o:ole="">
            <v:imagedata r:id="rId95" o:title=""/>
          </v:shape>
          <o:OLEObject Type="Embed" ProgID="Visio.Drawing.15" ShapeID="_x0000_i1064" DrawAspect="Content" ObjectID="_1747824539" r:id="rId96"/>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11" w:name="_Toc131023550"/>
      <w:bookmarkStart w:id="1212" w:name="_Toc52796589"/>
      <w:bookmarkStart w:id="1213" w:name="_Toc52752127"/>
      <w:bookmarkStart w:id="1214" w:name="_Toc46490432"/>
      <w:bookmarkStart w:id="1215" w:name="_Toc37296301"/>
      <w:bookmarkStart w:id="1216"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11"/>
      <w:bookmarkEnd w:id="1212"/>
      <w:bookmarkEnd w:id="1213"/>
      <w:bookmarkEnd w:id="1214"/>
      <w:bookmarkEnd w:id="1215"/>
      <w:bookmarkEnd w:id="1216"/>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R: Reserved bit, set to 0.</w:t>
      </w:r>
    </w:p>
    <w:p w14:paraId="740A8C03" w14:textId="77777777" w:rsidR="00F135F6" w:rsidRPr="00F135F6" w:rsidRDefault="00F135F6"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lang w:eastAsia="ja-JP"/>
        </w:rPr>
        <w:object w:dxaOrig="5700" w:dyaOrig="3900" w14:anchorId="02267700">
          <v:shape id="_x0000_i1065" type="#_x0000_t75" style="width:286.95pt;height:195.05pt" o:ole="">
            <v:imagedata r:id="rId97" o:title=""/>
          </v:shape>
          <o:OLEObject Type="Embed" ProgID="Visio.Drawing.15" ShapeID="_x0000_i1065" DrawAspect="Content" ObjectID="_1747824540" r:id="rId98"/>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17" w:name="_Toc131023551"/>
      <w:bookmarkStart w:id="1218" w:name="_Toc52796590"/>
      <w:bookmarkStart w:id="1219" w:name="_Toc52752128"/>
      <w:bookmarkStart w:id="1220" w:name="_Toc46490433"/>
      <w:bookmarkStart w:id="1221"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17"/>
      <w:bookmarkEnd w:id="1218"/>
      <w:bookmarkEnd w:id="1219"/>
      <w:bookmarkEnd w:id="1220"/>
      <w:bookmarkEnd w:id="1221"/>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3900" w14:anchorId="18AFF872">
          <v:shape id="_x0000_i1066" type="#_x0000_t75" style="width:286.95pt;height:195.05pt" o:ole="">
            <v:imagedata r:id="rId99" o:title=""/>
          </v:shape>
          <o:OLEObject Type="Embed" ProgID="Visio.Drawing.15" ShapeID="_x0000_i1066" DrawAspect="Content" ObjectID="_1747824541" r:id="rId100"/>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22" w:name="_Toc131023552"/>
      <w:bookmarkStart w:id="1223" w:name="_Toc52796591"/>
      <w:bookmarkStart w:id="1224" w:name="_Toc52752129"/>
      <w:bookmarkStart w:id="1225" w:name="_Toc46490434"/>
      <w:bookmarkStart w:id="1226"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22"/>
      <w:bookmarkEnd w:id="1223"/>
      <w:bookmarkEnd w:id="1224"/>
      <w:bookmarkEnd w:id="1225"/>
      <w:bookmarkEnd w:id="1226"/>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lang w:eastAsia="ja-JP"/>
        </w:rPr>
        <w:object w:dxaOrig="5700" w:dyaOrig="4440" w14:anchorId="31DADECC">
          <v:shape id="_x0000_i1067" type="#_x0000_t75" style="width:286.95pt;height:221.9pt" o:ole="">
            <v:imagedata r:id="rId101" o:title=""/>
          </v:shape>
          <o:OLEObject Type="Embed" ProgID="Visio.Drawing.15" ShapeID="_x0000_i1067" DrawAspect="Content" ObjectID="_1747824542" r:id="rId102"/>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27" w:name="_Toc131023553"/>
      <w:bookmarkStart w:id="1228" w:name="_Toc52796592"/>
      <w:bookmarkStart w:id="1229" w:name="_Toc52752130"/>
      <w:bookmarkStart w:id="1230" w:name="_Toc46490435"/>
      <w:bookmarkStart w:id="1231"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27"/>
      <w:bookmarkEnd w:id="1228"/>
      <w:bookmarkEnd w:id="1229"/>
      <w:bookmarkEnd w:id="1230"/>
      <w:bookmarkEnd w:id="1231"/>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160" w14:anchorId="34A1F720">
          <v:shape id="_x0000_i1068" type="#_x0000_t75" style="width:286.95pt;height:108pt" o:ole="">
            <v:imagedata r:id="rId103" o:title=""/>
          </v:shape>
          <o:OLEObject Type="Embed" ProgID="Visio.Drawing.15" ShapeID="_x0000_i1068" DrawAspect="Content" ObjectID="_1747824543" r:id="rId104"/>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2" w:name="_Toc131023554"/>
      <w:bookmarkStart w:id="1233" w:name="_Toc52796593"/>
      <w:bookmarkStart w:id="1234" w:name="_Toc52752131"/>
      <w:bookmarkStart w:id="1235" w:name="_Toc46490436"/>
      <w:bookmarkStart w:id="1236"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32"/>
      <w:bookmarkEnd w:id="1233"/>
      <w:bookmarkEnd w:id="1234"/>
      <w:bookmarkEnd w:id="1235"/>
      <w:bookmarkEnd w:id="1236"/>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300" w14:anchorId="4492573F">
          <v:shape id="_x0000_i1069" type="#_x0000_t75" style="width:286.95pt;height:166.05pt" o:ole="">
            <v:imagedata r:id="rId105" o:title=""/>
          </v:shape>
          <o:OLEObject Type="Embed" ProgID="Visio.Drawing.15" ShapeID="_x0000_i1069" DrawAspect="Content" ObjectID="_1747824544" r:id="rId106"/>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37" w:name="_Toc131023555"/>
      <w:bookmarkStart w:id="1238" w:name="_Toc52796594"/>
      <w:bookmarkStart w:id="1239" w:name="_Toc52752132"/>
      <w:bookmarkStart w:id="1240" w:name="_Toc46490437"/>
      <w:bookmarkStart w:id="1241"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37"/>
      <w:bookmarkEnd w:id="1238"/>
      <w:bookmarkEnd w:id="1239"/>
      <w:bookmarkEnd w:id="1240"/>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24" w:dyaOrig="4992" w14:anchorId="3D29F6CF">
          <v:shape id="_x0000_i1070" type="#_x0000_t75" style="width:286.4pt;height:249.85pt" o:ole="">
            <v:imagedata r:id="rId107" o:title=""/>
          </v:shape>
          <o:OLEObject Type="Embed" ProgID="Visio.Drawing.15" ShapeID="_x0000_i1070" DrawAspect="Content" ObjectID="_1747824545" r:id="rId108"/>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42" w:name="_Toc131023556"/>
      <w:bookmarkStart w:id="1243" w:name="_Toc52796595"/>
      <w:bookmarkStart w:id="1244" w:name="_Toc52752133"/>
      <w:bookmarkStart w:id="1245"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41"/>
      <w:r w:rsidRPr="00F135F6">
        <w:rPr>
          <w:rFonts w:ascii="Arial" w:eastAsia="Malgun Gothic" w:hAnsi="Arial"/>
          <w:sz w:val="24"/>
          <w:lang w:eastAsia="ko-KR"/>
        </w:rPr>
        <w:t>s</w:t>
      </w:r>
      <w:bookmarkEnd w:id="1242"/>
      <w:bookmarkEnd w:id="1243"/>
      <w:bookmarkEnd w:id="1244"/>
      <w:bookmarkEnd w:id="1245"/>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32" w14:anchorId="0DEE44C2">
          <v:shape id="_x0000_i1071" type="#_x0000_t75" style="width:286.95pt;height:51.05pt" o:ole="">
            <v:imagedata r:id="rId109" o:title=""/>
          </v:shape>
          <o:OLEObject Type="Embed" ProgID="Visio.Drawing.15" ShapeID="_x0000_i1071" DrawAspect="Content" ObjectID="_1747824546" r:id="rId110"/>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712" w14:anchorId="08D08CFD">
          <v:shape id="_x0000_i1072" type="#_x0000_t75" style="width:286.95pt;height:135.95pt" o:ole="">
            <v:imagedata r:id="rId111" o:title=""/>
          </v:shape>
          <o:OLEObject Type="Embed" ProgID="Visio.Drawing.15" ShapeID="_x0000_i1072" DrawAspect="Content" ObjectID="_1747824547" r:id="rId112"/>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46" w:name="_Toc131023557"/>
      <w:bookmarkStart w:id="1247" w:name="_Toc52796596"/>
      <w:bookmarkStart w:id="1248" w:name="_Toc52752134"/>
      <w:bookmarkStart w:id="1249" w:name="_Toc46490439"/>
      <w:bookmarkStart w:id="1250"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46"/>
      <w:bookmarkEnd w:id="1247"/>
      <w:bookmarkEnd w:id="1248"/>
      <w:bookmarkEnd w:id="1249"/>
      <w:bookmarkEnd w:id="1250"/>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2712" w14:anchorId="43BD7677">
          <v:shape id="_x0000_i1073" type="#_x0000_t75" style="width:286.95pt;height:135.95pt" o:ole="">
            <v:imagedata r:id="rId113" o:title=""/>
          </v:shape>
          <o:OLEObject Type="Embed" ProgID="Visio.Drawing.15" ShapeID="_x0000_i1073" DrawAspect="Content" ObjectID="_1747824548" r:id="rId114"/>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51" w:name="_Toc131023558"/>
      <w:bookmarkStart w:id="1252" w:name="_Toc52796597"/>
      <w:bookmarkStart w:id="1253" w:name="_Toc52752135"/>
      <w:bookmarkStart w:id="1254" w:name="_Toc46490440"/>
      <w:bookmarkStart w:id="1255"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51"/>
      <w:bookmarkEnd w:id="1252"/>
      <w:bookmarkEnd w:id="1253"/>
      <w:bookmarkEnd w:id="1254"/>
      <w:bookmarkEnd w:id="1255"/>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32" w14:anchorId="567681AE">
          <v:shape id="_x0000_i1074" type="#_x0000_t75" style="width:286.95pt;height:51.05pt" o:ole="">
            <v:imagedata r:id="rId115" o:title=""/>
          </v:shape>
          <o:OLEObject Type="Embed" ProgID="Visio.Drawing.15" ShapeID="_x0000_i1074" DrawAspect="Content" ObjectID="_1747824549" r:id="rId116"/>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56" w:name="_Toc131023559"/>
      <w:bookmarkStart w:id="1257" w:name="_Toc52796598"/>
      <w:bookmarkStart w:id="1258" w:name="_Toc52752136"/>
      <w:bookmarkStart w:id="1259" w:name="_Toc46490441"/>
      <w:bookmarkStart w:id="1260" w:name="_Toc37296310"/>
      <w:bookmarkStart w:id="1261"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56"/>
      <w:bookmarkEnd w:id="1257"/>
      <w:bookmarkEnd w:id="1258"/>
      <w:bookmarkEnd w:id="1259"/>
      <w:bookmarkEnd w:id="1260"/>
      <w:bookmarkEnd w:id="1261"/>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62" w:name="OLE_LINK47"/>
      <w:bookmarkStart w:id="1263"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62"/>
      <w:bookmarkEnd w:id="1263"/>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lang w:eastAsia="ja-JP"/>
        </w:rPr>
        <w:object w:dxaOrig="5700" w:dyaOrig="4440" w14:anchorId="1B59D0DF">
          <v:shape id="_x0000_i1075" type="#_x0000_t75" style="width:286.95pt;height:221.9pt" o:ole="">
            <v:imagedata r:id="rId117" o:title=""/>
          </v:shape>
          <o:OLEObject Type="Embed" ProgID="Visio.Drawing.15" ShapeID="_x0000_i1075" DrawAspect="Content" ObjectID="_1747824550" r:id="rId118"/>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4" w:name="_Toc131023560"/>
      <w:bookmarkStart w:id="1265" w:name="_Toc52796599"/>
      <w:bookmarkStart w:id="1266" w:name="_Toc52752137"/>
      <w:bookmarkStart w:id="1267" w:name="_Toc46490442"/>
      <w:bookmarkStart w:id="1268" w:name="_Toc37296311"/>
      <w:bookmarkStart w:id="1269"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64"/>
      <w:bookmarkEnd w:id="1265"/>
      <w:bookmarkEnd w:id="1266"/>
      <w:bookmarkEnd w:id="1267"/>
      <w:bookmarkEnd w:id="1268"/>
      <w:bookmarkEnd w:id="1269"/>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032" w14:anchorId="5FAEBAA0">
          <v:shape id="_x0000_i1076" type="#_x0000_t75" style="width:286.95pt;height:51.05pt" o:ole="">
            <v:imagedata r:id="rId119" o:title=""/>
          </v:shape>
          <o:OLEObject Type="Embed" ProgID="Visio.Drawing.15" ShapeID="_x0000_i1076" DrawAspect="Content" ObjectID="_1747824551" r:id="rId120"/>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0" w:name="_Toc131023561"/>
      <w:bookmarkStart w:id="1271" w:name="_Toc52796600"/>
      <w:bookmarkStart w:id="1272" w:name="_Toc52752138"/>
      <w:bookmarkStart w:id="1273" w:name="_Toc46490443"/>
      <w:bookmarkStart w:id="1274"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70"/>
      <w:bookmarkEnd w:id="1271"/>
      <w:bookmarkEnd w:id="1272"/>
      <w:bookmarkEnd w:id="1273"/>
      <w:bookmarkEnd w:id="1274"/>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1032" w14:anchorId="4D3A6E21">
          <v:shape id="_x0000_i1077" type="#_x0000_t75" style="width:286.95pt;height:51.05pt" o:ole="">
            <v:imagedata r:id="rId121" o:title=""/>
          </v:shape>
          <o:OLEObject Type="Embed" ProgID="Visio.Drawing.15" ShapeID="_x0000_i1077" DrawAspect="Content" ObjectID="_1747824552" r:id="rId122"/>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5" w:name="_Toc131023562"/>
      <w:bookmarkStart w:id="1276" w:name="_Toc52796601"/>
      <w:bookmarkStart w:id="1277" w:name="_Toc52752139"/>
      <w:bookmarkStart w:id="1278" w:name="_Toc46490444"/>
      <w:bookmarkStart w:id="1279"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75"/>
      <w:bookmarkEnd w:id="1276"/>
      <w:bookmarkEnd w:id="1277"/>
      <w:bookmarkEnd w:id="1278"/>
      <w:bookmarkEnd w:id="1279"/>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4572" w:dyaOrig="5568" w14:anchorId="559FD84E">
          <v:shape id="_x0000_i1078" type="#_x0000_t75" style="width:228.9pt;height:278.35pt" o:ole="">
            <v:imagedata r:id="rId123" o:title=""/>
          </v:shape>
          <o:OLEObject Type="Embed" ProgID="Visio.Drawing.15" ShapeID="_x0000_i1078" DrawAspect="Content" ObjectID="_1747824553" r:id="rId124"/>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lang w:eastAsia="ja-JP"/>
        </w:rPr>
        <w:object w:dxaOrig="4584" w:dyaOrig="2160" w14:anchorId="703A0CE3">
          <v:shape id="_x0000_i1079" type="#_x0000_t75" style="width:228.35pt;height:108pt" o:ole="">
            <v:imagedata r:id="rId125" o:title=""/>
          </v:shape>
          <o:OLEObject Type="Embed" ProgID="Visio.Drawing.15" ShapeID="_x0000_i1079" DrawAspect="Content" ObjectID="_1747824554" r:id="rId126"/>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lang w:eastAsia="ja-JP"/>
        </w:rPr>
        <w:object w:dxaOrig="4572" w:dyaOrig="2160" w14:anchorId="7E0D5786">
          <v:shape id="_x0000_i1080" type="#_x0000_t75" style="width:228.9pt;height:108pt" o:ole="">
            <v:imagedata r:id="rId127" o:title=""/>
          </v:shape>
          <o:OLEObject Type="Embed" ProgID="Visio.Drawing.15" ShapeID="_x0000_i1080" DrawAspect="Content" ObjectID="_1747824555" r:id="rId128"/>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F135F6"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lang w:eastAsia="ja-JP"/>
        </w:rPr>
        <w:object w:dxaOrig="4572" w:dyaOrig="1608" w14:anchorId="60E3A1A5">
          <v:shape id="_x0000_i1081" type="#_x0000_t75" style="width:228.9pt;height:80.05pt" o:ole="">
            <v:imagedata r:id="rId129" o:title=""/>
          </v:shape>
          <o:OLEObject Type="Embed" ProgID="Visio.Drawing.15" ShapeID="_x0000_i1081" DrawAspect="Content" ObjectID="_1747824556" r:id="rId130"/>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lang w:eastAsia="ja-JP"/>
        </w:rPr>
        <w:object w:dxaOrig="4596" w:dyaOrig="2172" w14:anchorId="17BD1B6C">
          <v:shape id="_x0000_i1082" type="#_x0000_t75" style="width:230.5pt;height:109.05pt" o:ole="">
            <v:imagedata r:id="rId131" o:title=""/>
          </v:shape>
          <o:OLEObject Type="Embed" ProgID="Visio.Drawing.15" ShapeID="_x0000_i1082" DrawAspect="Content" ObjectID="_1747824557" r:id="rId132"/>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0"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280"/>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12" w:dyaOrig="2172" w14:anchorId="4CD1C7F7">
          <v:shape id="_x0000_i1083" type="#_x0000_t75" style="width:285.85pt;height:109.05pt" o:ole="">
            <v:imagedata r:id="rId133" o:title=""/>
          </v:shape>
          <o:OLEObject Type="Embed" ProgID="Visio.Drawing.15" ShapeID="_x0000_i1083" DrawAspect="Content" ObjectID="_1747824558" r:id="rId134"/>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12" w:dyaOrig="2172" w14:anchorId="26F11E62">
          <v:shape id="_x0000_i1084" type="#_x0000_t75" style="width:285.85pt;height:109.05pt" o:ole="">
            <v:imagedata r:id="rId135" o:title=""/>
          </v:shape>
          <o:OLEObject Type="Embed" ProgID="Visio.Drawing.15" ShapeID="_x0000_i1084" DrawAspect="Content" ObjectID="_1747824559" r:id="rId136"/>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1"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81"/>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584" w14:anchorId="0B274C4E">
          <v:shape id="_x0000_i1085" type="#_x0000_t75" style="width:286.95pt;height:79pt" o:ole="">
            <v:imagedata r:id="rId137" o:title=""/>
          </v:shape>
          <o:OLEObject Type="Embed" ProgID="Visio.Drawing.15" ShapeID="_x0000_i1085" DrawAspect="Content" ObjectID="_1747824560" r:id="rId138"/>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2"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82"/>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83"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283"/>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lang w:eastAsia="ja-JP"/>
        </w:rPr>
        <w:object w:dxaOrig="5712" w:dyaOrig="1044" w14:anchorId="7DA6F05F">
          <v:shape id="_x0000_i1086" type="#_x0000_t75" style="width:285.3pt;height:52.65pt" o:ole="">
            <v:imagedata r:id="rId139" o:title=""/>
          </v:shape>
          <o:OLEObject Type="Embed" ProgID="Visio.Drawing.15" ShapeID="_x0000_i1086" DrawAspect="Content" ObjectID="_1747824561" r:id="rId140"/>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84"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284"/>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1044" w14:anchorId="08607AE1">
          <v:shape id="_x0000_i1087" type="#_x0000_t75" style="width:285.3pt;height:52.65pt" o:ole="">
            <v:imagedata r:id="rId141" o:title=""/>
          </v:shape>
          <o:OLEObject Type="Embed" ProgID="Visio.Drawing.15" ShapeID="_x0000_i1087" DrawAspect="Content" ObjectID="_1747824562" r:id="rId142"/>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85"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285"/>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712" w14:anchorId="7856C1B5">
          <v:shape id="_x0000_i1088" type="#_x0000_t75" style="width:286.4pt;height:135.95pt" o:ole="">
            <v:imagedata r:id="rId143" o:title=""/>
          </v:shape>
          <o:OLEObject Type="Embed" ProgID="Visio.Drawing.15" ShapeID="_x0000_i1088" DrawAspect="Content" ObjectID="_1747824563" r:id="rId144"/>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6"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286"/>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572" w:dyaOrig="3300" w14:anchorId="335230E5">
          <v:shape id="_x0000_i1089" type="#_x0000_t75" style="width:228.9pt;height:166.05pt" o:ole="">
            <v:imagedata r:id="rId145" o:title=""/>
          </v:shape>
          <o:OLEObject Type="Embed" ProgID="Visio.Drawing.15" ShapeID="_x0000_i1089" DrawAspect="Content" ObjectID="_1747824564" r:id="rId146"/>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4572" w:dyaOrig="6720" w14:anchorId="732A89A5">
          <v:shape id="_x0000_i1090" type="#_x0000_t75" style="width:228.9pt;height:335.8pt" o:ole="">
            <v:imagedata r:id="rId147" o:title=""/>
          </v:shape>
          <o:OLEObject Type="Embed" ProgID="Visio.Drawing.15" ShapeID="_x0000_i1090" DrawAspect="Content" ObjectID="_1747824565" r:id="rId148"/>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7"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287"/>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2160" w14:anchorId="41EF7195">
          <v:shape id="_x0000_i1091" type="#_x0000_t75" style="width:286.4pt;height:108pt" o:ole="">
            <v:imagedata r:id="rId149" o:title=""/>
          </v:shape>
          <o:OLEObject Type="Embed" ProgID="Visio.Drawing.15" ShapeID="_x0000_i1091" DrawAspect="Content" ObjectID="_1747824566" r:id="rId150"/>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8"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288"/>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5004" w14:anchorId="19E537AC">
          <v:shape id="_x0000_i1092" type="#_x0000_t75" style="width:286.4pt;height:251.45pt" o:ole="">
            <v:imagedata r:id="rId151" o:title=""/>
          </v:shape>
          <o:OLEObject Type="Embed" ProgID="Visio.Drawing.15" ShapeID="_x0000_i1092" DrawAspect="Content" ObjectID="_1747824567" r:id="rId152"/>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89"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289"/>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3876" w14:anchorId="09959376">
          <v:shape id="_x0000_i1093" type="#_x0000_t75" style="width:286.4pt;height:193.95pt" o:ole="">
            <v:imagedata r:id="rId153" o:title=""/>
          </v:shape>
          <o:OLEObject Type="Embed" ProgID="Visio.Drawing.15" ShapeID="_x0000_i1093" DrawAspect="Content" ObjectID="_1747824568" r:id="rId154"/>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0"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290"/>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4440" w14:anchorId="4A46BE67">
          <v:shape id="_x0000_i1094" type="#_x0000_t75" style="width:285.3pt;height:221.9pt" o:ole="">
            <v:imagedata r:id="rId155" o:title=""/>
          </v:shape>
          <o:OLEObject Type="Embed" ProgID="Visio.Drawing.15" ShapeID="_x0000_i1094" DrawAspect="Content" ObjectID="_1747824569" r:id="rId156"/>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1"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291"/>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4992" w14:anchorId="17035986">
          <v:shape id="_x0000_i1095" type="#_x0000_t75" style="width:285.3pt;height:249.85pt" o:ole="">
            <v:imagedata r:id="rId157" o:title=""/>
          </v:shape>
          <o:OLEObject Type="Embed" ProgID="Visio.Drawing.15" ShapeID="_x0000_i1095" DrawAspect="Content" ObjectID="_1747824570" r:id="rId158"/>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2"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292"/>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4008" w:dyaOrig="14292" w14:anchorId="768E36EE">
          <v:shape id="_x0000_i1096" type="#_x0000_t75" style="width:199.35pt;height:714.65pt" o:ole="">
            <v:imagedata r:id="rId159" o:title=""/>
          </v:shape>
          <o:OLEObject Type="Embed" ProgID="Visio.Drawing.15" ShapeID="_x0000_i1096" DrawAspect="Content" ObjectID="_1747824571" r:id="rId160"/>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3636" w:dyaOrig="14292" w14:anchorId="48DE2CB7">
          <v:shape id="_x0000_i1097" type="#_x0000_t75" style="width:181.6pt;height:714.65pt" o:ole="">
            <v:imagedata r:id="rId161" o:title=""/>
          </v:shape>
          <o:OLEObject Type="Embed" ProgID="Visio.Drawing.15" ShapeID="_x0000_i1097" DrawAspect="Content" ObjectID="_1747824572" r:id="rId162"/>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3"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293"/>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2160" w14:anchorId="0E6643D2">
          <v:shape id="_x0000_i1098" type="#_x0000_t75" style="width:286.95pt;height:108pt" o:ole="">
            <v:imagedata r:id="rId163" o:title=""/>
          </v:shape>
          <o:OLEObject Type="Embed" ProgID="Visio.Drawing.15" ShapeID="_x0000_i1098" DrawAspect="Content" ObjectID="_1747824573" r:id="rId164"/>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4"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294"/>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8436" w14:anchorId="044492E1">
          <v:shape id="_x0000_i1099" type="#_x0000_t75" style="width:285.85pt;height:421.8pt" o:ole="">
            <v:imagedata r:id="rId165" o:title=""/>
          </v:shape>
          <o:OLEObject Type="Embed" ProgID="Visio.Drawing.15" ShapeID="_x0000_i1099" DrawAspect="Content" ObjectID="_1747824574" r:id="rId166"/>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12" w:dyaOrig="10116" w14:anchorId="55C36F12">
          <v:shape id="_x0000_i1100" type="#_x0000_t75" style="width:285.85pt;height:505.6pt" o:ole="">
            <v:imagedata r:id="rId167" o:title=""/>
          </v:shape>
          <o:OLEObject Type="Embed" ProgID="Visio.Drawing.15" ShapeID="_x0000_i1100" DrawAspect="Content" ObjectID="_1747824575" r:id="rId168"/>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5"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295"/>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6"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296"/>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297" w:name="OLE_LINK6"/>
      <w:r w:rsidRPr="00F135F6">
        <w:rPr>
          <w:rFonts w:eastAsia="Times New Roman"/>
          <w:lang w:val="fr-FR" w:eastAsia="fr-FR"/>
        </w:rPr>
        <w:t xml:space="preserve">preferred resource </w:t>
      </w:r>
      <w:bookmarkEnd w:id="1297"/>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8400" w14:anchorId="4588DB42">
          <v:shape id="_x0000_i1101" type="#_x0000_t75" style="width:286.4pt;height:420.2pt" o:ole="">
            <v:imagedata r:id="rId169" o:title=""/>
          </v:shape>
          <o:OLEObject Type="Embed" ProgID="Visio.Drawing.15" ShapeID="_x0000_i1101" DrawAspect="Content" ObjectID="_1747824576" r:id="rId170"/>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8"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298"/>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3876" w14:anchorId="2E504506">
          <v:shape id="_x0000_i1102" type="#_x0000_t75" style="width:286.4pt;height:193.95pt" o:ole="">
            <v:imagedata r:id="rId171" o:title=""/>
          </v:shape>
          <o:OLEObject Type="Embed" ProgID="Visio.Drawing.15" ShapeID="_x0000_i1102" DrawAspect="Content" ObjectID="_1747824577" r:id="rId172"/>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99" w:name="_Toc131023581"/>
      <w:bookmarkStart w:id="1300"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299"/>
      <w:bookmarkEnd w:id="1300"/>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01" w:name="_Hlk91517081"/>
    <w:p w14:paraId="2094B01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lang w:eastAsia="ja-JP"/>
        </w:rPr>
        <w:object w:dxaOrig="5700" w:dyaOrig="2712" w14:anchorId="5874CD0C">
          <v:shape id="_x0000_i1103" type="#_x0000_t75" style="width:286.95pt;height:135.95pt" o:ole="">
            <v:imagedata r:id="rId173" o:title=""/>
          </v:shape>
          <o:OLEObject Type="Embed" ProgID="Visio.Drawing.15" ShapeID="_x0000_i1103" DrawAspect="Content" ObjectID="_1747824578" r:id="rId174"/>
        </w:object>
      </w:r>
    </w:p>
    <w:bookmarkEnd w:id="1301"/>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4416" w14:anchorId="13EB2558">
          <v:shape id="_x0000_i1104" type="#_x0000_t75" style="width:286.95pt;height:221.35pt" o:ole="">
            <v:imagedata r:id="rId175" o:title=""/>
          </v:shape>
          <o:OLEObject Type="Embed" ProgID="Visio.Drawing.15" ShapeID="_x0000_i1104" DrawAspect="Content" ObjectID="_1747824579" r:id="rId176"/>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2"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02"/>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F135F6"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lang w:eastAsia="ja-JP"/>
        </w:rPr>
        <w:object w:dxaOrig="5700" w:dyaOrig="1608" w14:anchorId="3F046E98">
          <v:shape id="_x0000_i1105" type="#_x0000_t75" style="width:286.95pt;height:80.05pt" o:ole="">
            <v:imagedata r:id="rId177" o:title=""/>
          </v:shape>
          <o:OLEObject Type="Embed" ProgID="Visio.Drawing.15" ShapeID="_x0000_i1105" DrawAspect="Content" ObjectID="_1747824580" r:id="rId178"/>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3"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03"/>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1032" w14:anchorId="28139DF4">
          <v:shape id="_x0000_i1106" type="#_x0000_t75" style="width:286.95pt;height:52.1pt" o:ole="">
            <v:imagedata r:id="rId179" o:title=""/>
          </v:shape>
          <o:OLEObject Type="Embed" ProgID="Visio.Drawing.15" ShapeID="_x0000_i1106" DrawAspect="Content" ObjectID="_1747824581" r:id="rId180"/>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4"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04"/>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3312" w14:anchorId="139F603A">
          <v:shape id="_x0000_i1107" type="#_x0000_t75" style="width:285.85pt;height:166.05pt" o:ole="">
            <v:imagedata r:id="rId181" o:title=""/>
          </v:shape>
          <o:OLEObject Type="Embed" ProgID="Visio.Drawing.15" ShapeID="_x0000_i1107" DrawAspect="Content" ObjectID="_1747824582" r:id="rId182"/>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05"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05"/>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4440" w14:anchorId="643B4897">
          <v:shape id="_x0000_i1108" type="#_x0000_t75" style="width:285.85pt;height:221.9pt" o:ole="">
            <v:imagedata r:id="rId183" o:title=""/>
          </v:shape>
          <o:OLEObject Type="Embed" ProgID="Visio.Drawing.15" ShapeID="_x0000_i1108" DrawAspect="Content" ObjectID="_1747824583" r:id="rId184"/>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06"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06"/>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5712" w:dyaOrig="4992" w14:anchorId="515CB98C">
          <v:shape id="_x0000_i1109" type="#_x0000_t75" style="width:285.85pt;height:249.85pt" o:ole="">
            <v:imagedata r:id="rId185" o:title=""/>
          </v:shape>
          <o:OLEObject Type="Embed" ProgID="Visio.Drawing.15" ShapeID="_x0000_i1109" DrawAspect="Content" ObjectID="_1747824584" r:id="rId186"/>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7"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07"/>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3132" w:dyaOrig="14280" w14:anchorId="6D4710E4">
          <v:shape id="_x0000_i1110" type="#_x0000_t75" style="width:156.9pt;height:714.1pt" o:ole="">
            <v:imagedata r:id="rId187" o:title=""/>
          </v:shape>
          <o:OLEObject Type="Embed" ProgID="Visio.Drawing.15" ShapeID="_x0000_i1110" DrawAspect="Content" ObjectID="_1747824585" r:id="rId188"/>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8"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08"/>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488" w:dyaOrig="14292" w14:anchorId="5A5FDD48">
          <v:shape id="_x0000_i1111" type="#_x0000_t75" style="width:224.05pt;height:714.65pt" o:ole="">
            <v:imagedata r:id="rId189" o:title=""/>
          </v:shape>
          <o:OLEObject Type="Embed" ProgID="Visio.Drawing.15" ShapeID="_x0000_i1111" DrawAspect="Content" ObjectID="_1747824586" r:id="rId190"/>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9"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09"/>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596" w:dyaOrig="8436" w14:anchorId="2AB90712">
          <v:shape id="_x0000_i1112" type="#_x0000_t75" style="width:228.9pt;height:421.8pt" o:ole="">
            <v:imagedata r:id="rId191" o:title=""/>
          </v:shape>
          <o:OLEObject Type="Embed" ProgID="Visio.Drawing.15" ShapeID="_x0000_i1112" DrawAspect="Content" ObjectID="_1747824587" r:id="rId192"/>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0"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10"/>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596" w:dyaOrig="7272" w14:anchorId="1751174E">
          <v:shape id="_x0000_i1113" type="#_x0000_t75" style="width:228.9pt;height:362.7pt" o:ole="">
            <v:imagedata r:id="rId193" o:title=""/>
          </v:shape>
          <o:OLEObject Type="Embed" ProgID="Visio.Drawing.15" ShapeID="_x0000_i1113" DrawAspect="Content" ObjectID="_1747824588" r:id="rId194"/>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1"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11"/>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lang w:eastAsia="ja-JP"/>
        </w:rPr>
        <w:object w:dxaOrig="4608" w:dyaOrig="3312" w14:anchorId="1CF7D60B">
          <v:shape id="_x0000_i1114" type="#_x0000_t75" style="width:229.95pt;height:166.05pt" o:ole="">
            <v:imagedata r:id="rId195" o:title=""/>
          </v:shape>
          <o:OLEObject Type="Embed" ProgID="Visio.Drawing.15" ShapeID="_x0000_i1114" DrawAspect="Content" ObjectID="_1747824589" r:id="rId196"/>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12" w:author="Rapp_after#122" w:date="2023-05-31T09:47:00Z"/>
          <w:rFonts w:ascii="Arial" w:eastAsia="Times New Roman" w:hAnsi="Arial"/>
          <w:sz w:val="24"/>
          <w:lang w:eastAsia="ja-JP"/>
        </w:rPr>
      </w:pPr>
      <w:bookmarkStart w:id="1313" w:name="_Toc131023592"/>
      <w:bookmarkStart w:id="1314" w:name="_Toc52796602"/>
      <w:bookmarkStart w:id="1315" w:name="_Toc52752140"/>
      <w:bookmarkStart w:id="1316" w:name="_Toc46490445"/>
      <w:bookmarkStart w:id="1317" w:name="_Toc37296314"/>
      <w:ins w:id="1318"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19" w:author="Rapp_after#122" w:date="2023-05-31T09:47:00Z"/>
          <w:rFonts w:eastAsia="Times New Roman"/>
          <w:lang w:eastAsia="x-none"/>
        </w:rPr>
      </w:pPr>
      <w:ins w:id="1320"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21" w:author="Rapp_after#122" w:date="2023-06-07T16:47:00Z">
        <w:r w:rsidR="00D11CE3">
          <w:rPr>
            <w:rFonts w:eastAsia="Times New Roman"/>
            <w:lang w:eastAsia="ko-KR"/>
          </w:rPr>
          <w:t>y</w:t>
        </w:r>
      </w:ins>
      <w:ins w:id="1322"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23" w:author="Rapp_after#122" w:date="2023-05-31T09:47:00Z"/>
          <w:rFonts w:eastAsia="Times New Roman"/>
          <w:lang w:eastAsia="ko-KR"/>
        </w:rPr>
      </w:pPr>
      <w:ins w:id="1324"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25" w:author="Rapp_after#122" w:date="2023-05-31T09:47:00Z"/>
          <w:rFonts w:eastAsia="Times New Roman"/>
          <w:lang w:eastAsia="ja-JP"/>
        </w:rPr>
      </w:pPr>
      <w:commentRangeStart w:id="1326"/>
      <w:ins w:id="1327"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28" w:author="Rapp_after#122" w:date="2023-06-01T11:48:00Z"/>
          <w:rFonts w:eastAsia="Times New Roman"/>
          <w:lang w:eastAsia="ja-JP"/>
        </w:rPr>
      </w:pPr>
      <w:ins w:id="1329"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30"/>
        <w:r>
          <w:rPr>
            <w:rFonts w:eastAsia="Times New Roman"/>
            <w:lang w:eastAsia="ja-JP"/>
          </w:rPr>
          <w:t xml:space="preserve"> </w:t>
        </w:r>
      </w:ins>
      <w:commentRangeEnd w:id="1330"/>
      <w:r w:rsidR="00B2481D">
        <w:rPr>
          <w:rStyle w:val="ae"/>
        </w:rPr>
        <w:commentReference w:id="1330"/>
      </w:r>
      <w:ins w:id="1331" w:author="Rapp_after#122" w:date="2023-06-01T11:48:00Z">
        <w:r w:rsidR="003E4F24">
          <w:rPr>
            <w:rFonts w:eastAsia="Times New Roman"/>
            <w:lang w:val="fr-FR" w:eastAsia="fr-FR"/>
          </w:rPr>
          <w:t>If the value of th</w:t>
        </w:r>
      </w:ins>
      <w:ins w:id="1332" w:author="Rapp_after#122" w:date="2023-06-01T17:41:00Z">
        <w:r w:rsidR="003E4F24">
          <w:rPr>
            <w:rFonts w:eastAsia="Times New Roman"/>
            <w:lang w:val="fr-FR" w:eastAsia="fr-FR"/>
          </w:rPr>
          <w:t>is</w:t>
        </w:r>
      </w:ins>
      <w:ins w:id="1333"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34" w:author="Rapp_after#122" w:date="2023-06-01T11:53:00Z">
        <w:r w:rsidR="00317485">
          <w:rPr>
            <w:rFonts w:eastAsia="Times New Roman"/>
            <w:lang w:eastAsia="ja-JP"/>
          </w:rPr>
          <w:t>th</w:t>
        </w:r>
      </w:ins>
      <w:ins w:id="1335" w:author="Rapp_after#122" w:date="2023-06-07T11:43:00Z">
        <w:r w:rsidR="00793F72">
          <w:rPr>
            <w:rFonts w:eastAsia="Times New Roman"/>
            <w:lang w:eastAsia="ja-JP"/>
          </w:rPr>
          <w:t>at no valid</w:t>
        </w:r>
      </w:ins>
      <w:ins w:id="1336" w:author="Rapp_after#122" w:date="2023-06-01T11:53:00Z">
        <w:r w:rsidR="00317485">
          <w:rPr>
            <w:rFonts w:eastAsia="Times New Roman"/>
            <w:lang w:eastAsia="ja-JP"/>
          </w:rPr>
          <w:t xml:space="preserve"> </w:t>
        </w:r>
      </w:ins>
      <w:ins w:id="1337" w:author="Rapp_after#122" w:date="2023-06-01T11:51:00Z">
        <w:r w:rsidR="00317485" w:rsidRPr="00B04FC5">
          <w:rPr>
            <w:rFonts w:eastAsia="Times New Roman"/>
            <w:lang w:eastAsia="ja-JP"/>
          </w:rPr>
          <w:t>timing adjustment</w:t>
        </w:r>
      </w:ins>
      <w:ins w:id="1338" w:author="Rapp_after#122" w:date="2023-06-01T11:48:00Z">
        <w:r>
          <w:rPr>
            <w:rFonts w:eastAsia="Times New Roman"/>
            <w:lang w:eastAsia="ja-JP"/>
          </w:rPr>
          <w:t xml:space="preserve"> is </w:t>
        </w:r>
      </w:ins>
      <w:ins w:id="1339" w:author="Rapp_after#122" w:date="2023-06-07T11:44:00Z">
        <w:r w:rsidR="00793F72">
          <w:rPr>
            <w:rFonts w:eastAsia="Times New Roman"/>
            <w:lang w:eastAsia="ja-JP"/>
          </w:rPr>
          <w:t>available</w:t>
        </w:r>
      </w:ins>
      <w:ins w:id="1340"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41" w:author="Rapp_after#122" w:date="2023-06-07T11:42:00Z">
        <w:r w:rsidR="00793F72">
          <w:rPr>
            <w:rFonts w:eastAsia="Times New Roman"/>
            <w:noProof/>
            <w:lang w:eastAsia="ja-JP"/>
          </w:rPr>
          <w:t xml:space="preserve"> the</w:t>
        </w:r>
      </w:ins>
      <w:ins w:id="1342"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43" w:author="Rapp_after#122" w:date="2023-06-07T11:42:00Z">
        <w:r w:rsidR="00793F72">
          <w:rPr>
            <w:rFonts w:eastAsia="Times New Roman"/>
            <w:noProof/>
            <w:lang w:eastAsia="ja-JP"/>
          </w:rPr>
          <w:t xml:space="preserve"> of the LTM target</w:t>
        </w:r>
      </w:ins>
      <w:ins w:id="1344" w:author="Rapp_after#122" w:date="2023-06-07T11:43:00Z">
        <w:r w:rsidR="00793F72">
          <w:rPr>
            <w:rFonts w:eastAsia="Times New Roman"/>
            <w:noProof/>
            <w:lang w:eastAsia="ja-JP"/>
          </w:rPr>
          <w:t xml:space="preserve"> cell (and UE shall perform Random Access to the LTM target cell)</w:t>
        </w:r>
      </w:ins>
      <w:ins w:id="1345"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46" w:author="Rapp_after#122" w:date="2023-06-07T11:44:00Z">
        <w:r w:rsidR="00793F72">
          <w:rPr>
            <w:rFonts w:eastAsia="Times New Roman"/>
            <w:lang w:eastAsia="ko-KR"/>
          </w:rPr>
          <w:t xml:space="preserve">the </w:t>
        </w:r>
      </w:ins>
      <w:ins w:id="1347"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26"/>
      <w:ins w:id="1348" w:author="Rapp_after#122" w:date="2023-06-02T10:43:00Z">
        <w:r w:rsidR="000E5644">
          <w:rPr>
            <w:rStyle w:val="ae"/>
          </w:rPr>
          <w:commentReference w:id="1326"/>
        </w:r>
      </w:ins>
    </w:p>
    <w:p w14:paraId="2BF431A2" w14:textId="4E3C1042" w:rsidR="00FC5CA5" w:rsidRPr="00F135F6" w:rsidRDefault="00FC5CA5" w:rsidP="00FC5CA5">
      <w:pPr>
        <w:overflowPunct w:val="0"/>
        <w:autoSpaceDE w:val="0"/>
        <w:autoSpaceDN w:val="0"/>
        <w:adjustRightInd w:val="0"/>
        <w:ind w:left="568" w:hanging="284"/>
        <w:rPr>
          <w:ins w:id="1349" w:author="Rapp_after#122" w:date="2023-06-01T11:48:00Z"/>
          <w:rFonts w:eastAsia="Times New Roman"/>
          <w:noProof/>
          <w:lang w:val="fr-FR" w:eastAsia="fr-FR"/>
        </w:rPr>
      </w:pPr>
      <w:commentRangeStart w:id="1350"/>
      <w:ins w:id="1351"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52" w:author="Rapp_after#122" w:date="2023-06-02T10:15:00Z">
        <w:r w:rsidR="00FE4697">
          <w:rPr>
            <w:rFonts w:eastAsia="Times New Roman"/>
            <w:noProof/>
            <w:lang w:val="fr-FR" w:eastAsia="fr-FR"/>
          </w:rPr>
          <w:t>This field indicate</w:t>
        </w:r>
      </w:ins>
      <w:ins w:id="1353" w:author="Rapp_after#122" w:date="2023-06-02T10:16:00Z">
        <w:r w:rsidR="00FE4697">
          <w:rPr>
            <w:rFonts w:eastAsia="Times New Roman"/>
            <w:noProof/>
            <w:lang w:val="fr-FR" w:eastAsia="fr-FR"/>
          </w:rPr>
          <w:t xml:space="preserve">s </w:t>
        </w:r>
      </w:ins>
      <w:ins w:id="1354" w:author="Rapp_after#122" w:date="2023-06-06T17:19:00Z">
        <w:r w:rsidR="0093067C">
          <w:rPr>
            <w:rFonts w:eastAsia="Times New Roman"/>
            <w:noProof/>
            <w:lang w:val="fr-FR" w:eastAsia="fr-FR"/>
          </w:rPr>
          <w:t>and activates the</w:t>
        </w:r>
      </w:ins>
      <w:ins w:id="1355"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56" w:author="Rapp_after#122" w:date="2023-06-07T11:44:00Z">
        <w:r w:rsidR="00793F72">
          <w:rPr>
            <w:rFonts w:eastAsia="Times New Roman"/>
            <w:lang w:eastAsia="ja-JP"/>
          </w:rPr>
          <w:t>of</w:t>
        </w:r>
      </w:ins>
      <w:ins w:id="1357" w:author="Rapp_after#122" w:date="2023-06-02T10:16:00Z">
        <w:r w:rsidR="00FE4697">
          <w:rPr>
            <w:rFonts w:eastAsia="Times New Roman"/>
            <w:lang w:eastAsia="ja-JP"/>
          </w:rPr>
          <w:t xml:space="preserve"> the target configuration indicated by </w:t>
        </w:r>
      </w:ins>
      <w:ins w:id="1358" w:author="Rapp_after#122" w:date="2023-06-07T11:45:00Z">
        <w:r w:rsidR="00793F72">
          <w:rPr>
            <w:rFonts w:eastAsia="Times New Roman"/>
            <w:lang w:eastAsia="ja-JP"/>
          </w:rPr>
          <w:t xml:space="preserve">the </w:t>
        </w:r>
      </w:ins>
      <w:ins w:id="1359"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60" w:author="Rapp_after#122" w:date="2023-06-02T10:17:00Z">
        <w:r w:rsidR="009F542F">
          <w:rPr>
            <w:rFonts w:eastAsia="Times New Roman"/>
            <w:noProof/>
            <w:lang w:val="fr-FR" w:eastAsia="fr-FR"/>
          </w:rPr>
          <w:t>T</w:t>
        </w:r>
      </w:ins>
      <w:ins w:id="1361" w:author="Rapp_after#122" w:date="2023-06-01T11:48:00Z">
        <w:r w:rsidRPr="00F135F6">
          <w:rPr>
            <w:rFonts w:eastAsia="Times New Roman"/>
            <w:noProof/>
            <w:lang w:val="fr-FR" w:eastAsia="fr-FR"/>
          </w:rPr>
          <w:t xml:space="preserve">he TCI state </w:t>
        </w:r>
      </w:ins>
      <w:ins w:id="1362" w:author="Rapp_after#122" w:date="2023-06-07T11:45:00Z">
        <w:r w:rsidR="00793F72">
          <w:rPr>
            <w:rFonts w:eastAsia="Times New Roman"/>
            <w:noProof/>
            <w:lang w:val="fr-FR" w:eastAsia="fr-FR"/>
          </w:rPr>
          <w:t xml:space="preserve">is </w:t>
        </w:r>
      </w:ins>
      <w:ins w:id="1363"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64" w:author="Rapp_after#122" w:date="2023-06-06T16:45:00Z">
        <w:r w:rsidR="00314A29" w:rsidRPr="00314A29">
          <w:rPr>
            <w:rFonts w:eastAsia="Times New Roman"/>
            <w:noProof/>
            <w:lang w:val="fr-FR" w:eastAsia="fr-FR"/>
          </w:rPr>
          <w:t xml:space="preserve"> </w:t>
        </w:r>
      </w:ins>
      <w:ins w:id="1365"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366" w:author="Rapp_after#122" w:date="2023-06-07T11:45:00Z">
        <w:r w:rsidR="00793F72">
          <w:rPr>
            <w:rFonts w:eastAsia="Times New Roman"/>
            <w:lang w:eastAsia="ja-JP"/>
          </w:rPr>
          <w:t>of th</w:t>
        </w:r>
      </w:ins>
      <w:ins w:id="1367"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68" w:author="Rapp_after#122" w:date="2023-06-06T16:48:00Z">
        <w:r w:rsidR="0084559C">
          <w:rPr>
            <w:rFonts w:eastAsia="Times New Roman"/>
            <w:vertAlign w:val="subscript"/>
            <w:lang w:val="fr-FR" w:eastAsia="fr-FR" w:bidi="ar"/>
          </w:rPr>
          <w:t xml:space="preserve"> </w:t>
        </w:r>
      </w:ins>
      <w:ins w:id="1369"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370" w:author="Rapp_after#122" w:date="2023-06-06T16:45:00Z">
        <w:r w:rsidR="00314A29">
          <w:rPr>
            <w:rFonts w:eastAsia="Times New Roman"/>
            <w:noProof/>
            <w:lang w:val="fr-FR" w:eastAsia="fr-FR"/>
          </w:rPr>
          <w:t>his field is for joint TCI state</w:t>
        </w:r>
      </w:ins>
      <w:ins w:id="1371" w:author="Rapp_after#122" w:date="2023-06-07T11:45:00Z">
        <w:r w:rsidR="00793F72">
          <w:rPr>
            <w:rFonts w:eastAsia="Times New Roman"/>
            <w:noProof/>
            <w:lang w:val="fr-FR" w:eastAsia="fr-FR"/>
          </w:rPr>
          <w:t>,</w:t>
        </w:r>
      </w:ins>
      <w:ins w:id="1372" w:author="Rapp_after#122" w:date="2023-06-06T16:46:00Z">
        <w:r w:rsidR="00314A29">
          <w:rPr>
            <w:rFonts w:eastAsia="Times New Roman"/>
            <w:noProof/>
            <w:lang w:val="fr-FR" w:eastAsia="fr-FR"/>
          </w:rPr>
          <w:t xml:space="preserve"> otherwise,</w:t>
        </w:r>
      </w:ins>
      <w:ins w:id="1373"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74" w:author="Rapp_after#122" w:date="2023-06-06T16:46:00Z">
        <w:r w:rsidR="00314A29">
          <w:rPr>
            <w:rFonts w:eastAsia="Times New Roman"/>
            <w:noProof/>
            <w:lang w:val="fr-FR" w:eastAsia="fr-FR"/>
          </w:rPr>
          <w:t>.</w:t>
        </w:r>
        <w:commentRangeStart w:id="1375"/>
        <w:r w:rsidR="00314A29">
          <w:rPr>
            <w:rFonts w:eastAsia="Times New Roman"/>
            <w:noProof/>
            <w:lang w:val="fr-FR" w:eastAsia="fr-FR"/>
          </w:rPr>
          <w:t xml:space="preserve"> </w:t>
        </w:r>
      </w:ins>
      <w:commentRangeEnd w:id="1375"/>
      <w:r w:rsidR="00F616E8">
        <w:rPr>
          <w:rStyle w:val="ae"/>
        </w:rPr>
        <w:commentReference w:id="1375"/>
      </w:r>
      <w:ins w:id="1376" w:author="Rapp_after#122" w:date="2023-06-01T11:55:00Z">
        <w:r w:rsidR="00317485">
          <w:rPr>
            <w:rFonts w:eastAsia="Times New Roman"/>
            <w:noProof/>
            <w:lang w:val="fr-FR" w:eastAsia="fr-FR"/>
          </w:rPr>
          <w:t>This fi</w:t>
        </w:r>
      </w:ins>
      <w:ins w:id="1377" w:author="Rapp_after#122" w:date="2023-06-07T11:45:00Z">
        <w:r w:rsidR="00793F72">
          <w:rPr>
            <w:rFonts w:eastAsia="Times New Roman"/>
            <w:noProof/>
            <w:lang w:val="fr-FR" w:eastAsia="fr-FR"/>
          </w:rPr>
          <w:t>e</w:t>
        </w:r>
      </w:ins>
      <w:ins w:id="1378" w:author="Rapp_after#122" w:date="2023-06-01T11:55:00Z">
        <w:r w:rsidR="00317485">
          <w:rPr>
            <w:rFonts w:eastAsia="Times New Roman"/>
            <w:noProof/>
            <w:lang w:val="fr-FR" w:eastAsia="fr-FR"/>
          </w:rPr>
          <w:t xml:space="preserve">ld is </w:t>
        </w:r>
      </w:ins>
      <w:ins w:id="1379" w:author="Rapp_after#122" w:date="2023-06-01T11:56:00Z">
        <w:r w:rsidR="00317485">
          <w:rPr>
            <w:rFonts w:eastAsia="Times New Roman"/>
            <w:noProof/>
            <w:lang w:val="fr-FR" w:eastAsia="fr-FR"/>
          </w:rPr>
          <w:t xml:space="preserve">included </w:t>
        </w:r>
      </w:ins>
      <w:ins w:id="1380" w:author="Rapp_after#122" w:date="2023-06-01T17:40:00Z">
        <w:r w:rsidR="0058769A">
          <w:rPr>
            <w:rFonts w:eastAsia="Times New Roman"/>
            <w:noProof/>
            <w:lang w:val="fr-FR" w:eastAsia="fr-FR"/>
          </w:rPr>
          <w:t>when</w:t>
        </w:r>
      </w:ins>
      <w:ins w:id="1381"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382"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383" w:author="Rapp_after#122" w:date="2023-06-02T10:31:00Z">
        <w:r w:rsidR="007451AF">
          <w:rPr>
            <w:rFonts w:eastAsia="Times New Roman"/>
            <w:lang w:eastAsia="ko-KR"/>
          </w:rPr>
          <w:t>7</w:t>
        </w:r>
      </w:ins>
      <w:ins w:id="1384"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385" w:author="Rapp_after#122" w:date="2023-06-02T10:30:00Z"/>
          <w:rFonts w:eastAsia="Times New Roman"/>
          <w:noProof/>
          <w:lang w:val="fr-FR" w:eastAsia="fr-FR"/>
        </w:rPr>
      </w:pPr>
      <w:ins w:id="1386"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387" w:author="Rapp_after#122" w:date="2023-06-06T17:19:00Z">
        <w:r w:rsidR="00DF4A3A">
          <w:rPr>
            <w:rFonts w:eastAsia="Times New Roman"/>
            <w:noProof/>
            <w:lang w:val="fr-FR" w:eastAsia="fr-FR"/>
          </w:rPr>
          <w:t xml:space="preserve">and </w:t>
        </w:r>
      </w:ins>
      <w:ins w:id="1388" w:author="Rapp_after#122" w:date="2023-06-02T10:30:00Z">
        <w:r w:rsidRPr="00FE4697">
          <w:rPr>
            <w:rFonts w:eastAsia="Times New Roman"/>
            <w:noProof/>
            <w:lang w:val="fr-FR" w:eastAsia="fr-FR"/>
          </w:rPr>
          <w:t>activate</w:t>
        </w:r>
      </w:ins>
      <w:ins w:id="1389" w:author="Rapp_after#122" w:date="2023-06-06T17:19:00Z">
        <w:r w:rsidR="00DF4A3A">
          <w:rPr>
            <w:rFonts w:eastAsia="Times New Roman"/>
            <w:noProof/>
            <w:lang w:val="fr-FR" w:eastAsia="fr-FR"/>
          </w:rPr>
          <w:t>s the</w:t>
        </w:r>
      </w:ins>
      <w:ins w:id="1390" w:author="Rapp_after#122" w:date="2023-06-02T10:30:00Z">
        <w:r w:rsidRPr="00FE4697">
          <w:rPr>
            <w:rFonts w:eastAsia="Times New Roman"/>
            <w:noProof/>
            <w:lang w:val="fr-FR" w:eastAsia="fr-FR"/>
          </w:rPr>
          <w:t xml:space="preserve"> </w:t>
        </w:r>
      </w:ins>
      <w:ins w:id="1391" w:author="Rapp_after#122" w:date="2023-06-02T10:32:00Z">
        <w:r>
          <w:rPr>
            <w:rFonts w:eastAsia="Times New Roman"/>
            <w:noProof/>
            <w:lang w:val="fr-FR" w:eastAsia="fr-FR"/>
          </w:rPr>
          <w:t xml:space="preserve">uplink </w:t>
        </w:r>
      </w:ins>
      <w:ins w:id="1392"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393" w:author="Rapp_after#122" w:date="2023-06-07T11:46:00Z">
        <w:r w:rsidR="00793F72">
          <w:rPr>
            <w:rFonts w:eastAsia="Times New Roman"/>
            <w:lang w:eastAsia="ja-JP"/>
          </w:rPr>
          <w:t>of</w:t>
        </w:r>
      </w:ins>
      <w:ins w:id="1394" w:author="Rapp_after#122" w:date="2023-06-02T10:30:00Z">
        <w:r>
          <w:rPr>
            <w:rFonts w:eastAsia="Times New Roman"/>
            <w:lang w:eastAsia="ja-JP"/>
          </w:rPr>
          <w:t xml:space="preserve"> the target configuration indicated by </w:t>
        </w:r>
      </w:ins>
      <w:ins w:id="1395" w:author="Rapp_after#122" w:date="2023-06-07T11:46:00Z">
        <w:r w:rsidR="00793F72">
          <w:rPr>
            <w:rFonts w:eastAsia="Times New Roman"/>
            <w:lang w:eastAsia="ja-JP"/>
          </w:rPr>
          <w:t xml:space="preserve">the </w:t>
        </w:r>
      </w:ins>
      <w:ins w:id="1396"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397" w:author="Rapp_after#122" w:date="2023-06-02T10:32:00Z">
        <w:r>
          <w:rPr>
            <w:rFonts w:eastAsia="Times New Roman"/>
            <w:lang w:eastAsia="ja-JP"/>
          </w:rPr>
          <w:t xml:space="preserve"> </w:t>
        </w:r>
      </w:ins>
      <w:ins w:id="1398"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399" w:author="Rapp_after#122" w:date="2023-06-06T16:52:00Z">
        <w:r w:rsidR="00671968">
          <w:rPr>
            <w:rFonts w:eastAsia="Times New Roman"/>
            <w:noProof/>
            <w:lang w:val="fr-FR" w:eastAsia="fr-FR"/>
          </w:rPr>
          <w:t>s</w:t>
        </w:r>
      </w:ins>
      <w:ins w:id="1400" w:author="Rapp_after#122" w:date="2023-06-02T10:34:00Z">
        <w:r w:rsidR="00A26FDB" w:rsidRPr="00F135F6">
          <w:rPr>
            <w:rFonts w:eastAsia="Times New Roman"/>
            <w:noProof/>
            <w:lang w:val="fr-FR" w:eastAsia="fr-FR"/>
          </w:rPr>
          <w:t xml:space="preserve"> of </w:t>
        </w:r>
      </w:ins>
      <w:ins w:id="1401" w:author="Rapp_after#122" w:date="2023-06-02T10:45:00Z">
        <w:r w:rsidR="00465A0C">
          <w:rPr>
            <w:rFonts w:eastAsia="Times New Roman"/>
            <w:noProof/>
            <w:lang w:val="fr-FR" w:eastAsia="fr-FR"/>
          </w:rPr>
          <w:t xml:space="preserve">UL </w:t>
        </w:r>
      </w:ins>
      <w:ins w:id="1402" w:author="Rapp_after#122" w:date="2023-06-02T10:34:00Z">
        <w:r w:rsidR="00A26FDB" w:rsidRPr="00F135F6">
          <w:rPr>
            <w:rFonts w:eastAsia="Times New Roman"/>
            <w:noProof/>
            <w:lang w:val="fr-FR" w:eastAsia="fr-FR"/>
          </w:rPr>
          <w:t xml:space="preserve">TCI state ID </w:t>
        </w:r>
      </w:ins>
      <w:ins w:id="1403" w:author="Rapp_after#122" w:date="2023-06-06T16:52:00Z">
        <w:r w:rsidR="00671968">
          <w:rPr>
            <w:rFonts w:eastAsia="Times New Roman"/>
            <w:noProof/>
            <w:lang w:val="fr-FR" w:eastAsia="fr-FR"/>
          </w:rPr>
          <w:t>are</w:t>
        </w:r>
      </w:ins>
      <w:ins w:id="1404" w:author="Rapp_after#122" w:date="2023-06-02T10:34:00Z">
        <w:r w:rsidR="00A26FDB" w:rsidRPr="00F135F6">
          <w:rPr>
            <w:rFonts w:eastAsia="Times New Roman"/>
            <w:noProof/>
            <w:lang w:val="fr-FR" w:eastAsia="fr-FR"/>
          </w:rPr>
          <w:t xml:space="preserve"> considered as reserved bit</w:t>
        </w:r>
      </w:ins>
      <w:ins w:id="1405" w:author="Rapp_after#122" w:date="2023-06-06T16:52:00Z">
        <w:r w:rsidR="00671968">
          <w:rPr>
            <w:rFonts w:eastAsia="Times New Roman"/>
            <w:noProof/>
            <w:lang w:val="fr-FR" w:eastAsia="fr-FR"/>
          </w:rPr>
          <w:t>s</w:t>
        </w:r>
      </w:ins>
      <w:ins w:id="1406" w:author="Rapp_after#122" w:date="2023-06-02T10:34:00Z">
        <w:r w:rsidR="00A26FDB" w:rsidRPr="00F135F6">
          <w:rPr>
            <w:rFonts w:eastAsia="Times New Roman"/>
            <w:noProof/>
            <w:lang w:val="fr-FR" w:eastAsia="fr-FR"/>
          </w:rPr>
          <w:t xml:space="preserve"> and </w:t>
        </w:r>
      </w:ins>
      <w:ins w:id="1407" w:author="Rapp_after#122" w:date="2023-06-07T11:46:00Z">
        <w:r w:rsidR="00793F72">
          <w:rPr>
            <w:rFonts w:eastAsia="Times New Roman"/>
            <w:noProof/>
            <w:lang w:val="fr-FR" w:eastAsia="fr-FR"/>
          </w:rPr>
          <w:t xml:space="preserve">the </w:t>
        </w:r>
      </w:ins>
      <w:ins w:id="1408"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09"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10"/>
        <w:r>
          <w:rPr>
            <w:rFonts w:eastAsia="Times New Roman"/>
            <w:noProof/>
            <w:lang w:val="fr-FR" w:eastAsia="fr-FR"/>
          </w:rPr>
          <w:t xml:space="preserve"> </w:t>
        </w:r>
      </w:ins>
      <w:commentRangeEnd w:id="1410"/>
      <w:r w:rsidR="00F616E8">
        <w:rPr>
          <w:rStyle w:val="ae"/>
        </w:rPr>
        <w:commentReference w:id="1410"/>
      </w:r>
      <w:ins w:id="1411"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12" w:author="Rapp_after#122" w:date="2023-06-07T11:46:00Z">
        <w:r w:rsidR="00793F72">
          <w:rPr>
            <w:rFonts w:eastAsia="Times New Roman"/>
            <w:noProof/>
            <w:lang w:val="fr-FR" w:eastAsia="fr-FR"/>
          </w:rPr>
          <w:t>l</w:t>
        </w:r>
      </w:ins>
      <w:ins w:id="1413"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14"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15" w:author="Rapp_after#122" w:date="2023-06-02T14:56:00Z">
        <w:r w:rsidR="0081592A">
          <w:rPr>
            <w:rFonts w:eastAsia="Times New Roman"/>
            <w:vertAlign w:val="subscript"/>
            <w:lang w:val="fr-FR" w:eastAsia="fr-FR" w:bidi="ar"/>
          </w:rPr>
          <w:t xml:space="preserve"> </w:t>
        </w:r>
      </w:ins>
      <w:ins w:id="1416" w:author="Rapp_after#122" w:date="2023-06-02T14:11:00Z">
        <w:r w:rsidR="00D20A86" w:rsidRPr="00F135F6">
          <w:rPr>
            <w:rFonts w:eastAsia="Times New Roman"/>
            <w:lang w:val="fr-FR" w:eastAsia="fr-FR" w:bidi="ar"/>
          </w:rPr>
          <w:t xml:space="preserve">is </w:t>
        </w:r>
      </w:ins>
      <w:ins w:id="1417" w:author="Rapp_after#122" w:date="2023-06-02T14:56:00Z">
        <w:r w:rsidR="00985F0E" w:rsidRPr="00985F0E">
          <w:rPr>
            <w:rFonts w:eastAsia="Times New Roman"/>
            <w:i/>
            <w:lang w:val="fr-FR" w:eastAsia="fr-FR" w:bidi="ar"/>
          </w:rPr>
          <w:t>separate</w:t>
        </w:r>
      </w:ins>
      <w:ins w:id="1418"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19" w:author="Rapp_after#122" w:date="2023-06-02T10:35:00Z">
        <w:r w:rsidR="004647D0">
          <w:rPr>
            <w:rFonts w:eastAsia="Times New Roman"/>
            <w:lang w:eastAsia="ja-JP"/>
          </w:rPr>
          <w:t xml:space="preserve">. </w:t>
        </w:r>
      </w:ins>
      <w:ins w:id="1420"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21" w:author="Rapp_after#122" w:date="2023-06-06T16:43:00Z">
        <w:r w:rsidR="00314A29">
          <w:rPr>
            <w:rFonts w:eastAsia="Times New Roman"/>
            <w:lang w:eastAsia="ja-JP"/>
          </w:rPr>
          <w:t>[</w:t>
        </w:r>
      </w:ins>
      <w:ins w:id="1422" w:author="Rapp_after#122" w:date="2023-06-02T10:34:00Z">
        <w:r w:rsidR="00A26FDB">
          <w:rPr>
            <w:rFonts w:eastAsia="Times New Roman"/>
            <w:lang w:eastAsia="ko-KR"/>
          </w:rPr>
          <w:t>8</w:t>
        </w:r>
      </w:ins>
      <w:ins w:id="1423" w:author="Rapp_after#122" w:date="2023-06-06T16:43:00Z">
        <w:r w:rsidR="00314A29">
          <w:rPr>
            <w:rFonts w:eastAsia="Times New Roman"/>
            <w:lang w:eastAsia="ko-KR"/>
          </w:rPr>
          <w:t>]</w:t>
        </w:r>
      </w:ins>
      <w:ins w:id="1424" w:author="Rapp_after#122" w:date="2023-06-02T10:30:00Z">
        <w:r w:rsidR="00A26FDB">
          <w:rPr>
            <w:rFonts w:eastAsia="Times New Roman"/>
            <w:lang w:eastAsia="ja-JP"/>
          </w:rPr>
          <w:t xml:space="preserve"> bits</w:t>
        </w:r>
      </w:ins>
      <w:ins w:id="1425" w:author="Rapp_after#122" w:date="2023-06-02T10:34:00Z">
        <w:r w:rsidR="00A26FDB">
          <w:rPr>
            <w:rFonts w:eastAsia="Times New Roman"/>
            <w:lang w:eastAsia="ja-JP"/>
          </w:rPr>
          <w:t>;</w:t>
        </w:r>
      </w:ins>
      <w:commentRangeEnd w:id="1350"/>
      <w:ins w:id="1426" w:author="Rapp_after#122" w:date="2023-06-02T10:43:00Z">
        <w:r w:rsidR="000E5644">
          <w:rPr>
            <w:rStyle w:val="ae"/>
          </w:rPr>
          <w:commentReference w:id="1350"/>
        </w:r>
      </w:ins>
    </w:p>
    <w:p w14:paraId="7C03A3F7" w14:textId="0600F18A" w:rsidR="0093161E" w:rsidRDefault="0093161E" w:rsidP="00D130F3">
      <w:pPr>
        <w:overflowPunct w:val="0"/>
        <w:autoSpaceDE w:val="0"/>
        <w:autoSpaceDN w:val="0"/>
        <w:adjustRightInd w:val="0"/>
        <w:ind w:left="568" w:hanging="284"/>
        <w:rPr>
          <w:ins w:id="1427" w:author="Rapp_after#122" w:date="2023-05-31T09:47:00Z"/>
          <w:rFonts w:eastAsia="Times New Roman"/>
          <w:noProof/>
          <w:lang w:val="fr-FR" w:eastAsia="fr-FR"/>
        </w:rPr>
      </w:pPr>
      <w:ins w:id="1428"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29" w:author="Rapp_after#122" w:date="2023-05-31T09:47:00Z"/>
          <w:rFonts w:eastAsia="Times New Roman"/>
          <w:noProof/>
          <w:lang w:val="fr-FR" w:eastAsia="fr-FR"/>
        </w:rPr>
      </w:pPr>
      <w:ins w:id="1430"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31" w:author="Rapp_after#122" w:date="2023-05-31T09:47:00Z"/>
          <w:rFonts w:eastAsia="PMingLiU"/>
          <w:color w:val="FF0000"/>
          <w:lang w:eastAsia="zh-TW"/>
        </w:rPr>
      </w:pPr>
      <w:ins w:id="143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33" w:author="Rapp_after#122" w:date="2023-06-02T10:38:00Z">
        <w:r w:rsidR="00D32774">
          <w:rPr>
            <w:rFonts w:eastAsia="PMingLiU"/>
            <w:color w:val="FF0000"/>
            <w:lang w:eastAsia="zh-TW"/>
          </w:rPr>
          <w:t xml:space="preserve">Not capture </w:t>
        </w:r>
      </w:ins>
      <w:ins w:id="1434"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35" w:author="Rapp_after#122" w:date="2023-06-02T10:38:00Z">
        <w:r w:rsidR="00D32774">
          <w:t xml:space="preserve">filed </w:t>
        </w:r>
      </w:ins>
      <w:ins w:id="1436" w:author="Rapp_after#122" w:date="2023-05-31T09:47:00Z">
        <w:r w:rsidR="0093161E" w:rsidRPr="00305D44">
          <w:rPr>
            <w:rFonts w:eastAsia="PMingLiU"/>
            <w:color w:val="FF0000"/>
            <w:lang w:eastAsia="zh-TW"/>
          </w:rPr>
          <w:t>for reference PCell and SCells</w:t>
        </w:r>
      </w:ins>
      <w:ins w:id="1437" w:author="Rapp_after#122" w:date="2023-06-02T10:38:00Z">
        <w:r w:rsidR="00D32774">
          <w:rPr>
            <w:rFonts w:eastAsia="PMingLiU"/>
            <w:color w:val="FF0000"/>
            <w:lang w:eastAsia="zh-TW"/>
          </w:rPr>
          <w:t>, unless R</w:t>
        </w:r>
      </w:ins>
      <w:ins w:id="1438" w:author="Rapp_after#122" w:date="2023-06-02T10:39:00Z">
        <w:r w:rsidR="00D32774">
          <w:rPr>
            <w:rFonts w:eastAsia="PMingLiU"/>
            <w:color w:val="FF0000"/>
            <w:lang w:eastAsia="zh-TW"/>
          </w:rPr>
          <w:t>AN1 agrees to include</w:t>
        </w:r>
      </w:ins>
      <w:ins w:id="1439" w:author="Rapp_after#122" w:date="2023-06-02T14:57:00Z">
        <w:r w:rsidR="00172651">
          <w:rPr>
            <w:rFonts w:eastAsia="PMingLiU"/>
            <w:color w:val="FF0000"/>
            <w:lang w:eastAsia="zh-TW"/>
          </w:rPr>
          <w:t xml:space="preserve"> later</w:t>
        </w:r>
      </w:ins>
      <w:ins w:id="1440"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1A4AD0E2" w14:textId="12D0FE5C" w:rsidR="00903C0E" w:rsidRPr="00EB6A67" w:rsidRDefault="00903C0E" w:rsidP="00903C0E">
      <w:pPr>
        <w:ind w:left="200" w:right="200"/>
        <w:rPr>
          <w:ins w:id="1441" w:author="Rapp_after#122" w:date="2023-05-31T09:47:00Z"/>
          <w:rFonts w:eastAsia="PMingLiU"/>
          <w:color w:val="FF0000"/>
          <w:lang w:eastAsia="zh-TW"/>
        </w:rPr>
      </w:pPr>
      <w:ins w:id="144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43" w:author="Rapp_after#122" w:date="2023-05-31T09:47:00Z"/>
          <w:rFonts w:eastAsia="PMingLiU"/>
          <w:color w:val="FF0000"/>
          <w:lang w:eastAsia="zh-TW"/>
        </w:rPr>
      </w:pPr>
      <w:ins w:id="144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45" w:author="Rapp_after#122" w:date="2023-05-31T09:47:00Z"/>
          <w:rFonts w:eastAsia="PMingLiU"/>
          <w:color w:val="FF0000"/>
          <w:lang w:eastAsia="zh-TW"/>
        </w:rPr>
      </w:pPr>
      <w:ins w:id="144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47" w:author="Rapp_after#122" w:date="2023-05-31T09:47:00Z"/>
          <w:rFonts w:eastAsia="Times New Roman"/>
          <w:color w:val="FF0000"/>
          <w:lang w:eastAsia="ja-JP"/>
        </w:rPr>
      </w:pPr>
      <w:ins w:id="1448"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449" w:author="Rapp_after#122" w:date="2023-06-07T10:07:00Z">
        <w:r w:rsidR="00514FDF" w:rsidRPr="00B04FC5">
          <w:rPr>
            <w:rFonts w:eastAsia="Times New Roman"/>
            <w:lang w:eastAsia="ja-JP"/>
          </w:rPr>
          <w:t>Timing Advance Command</w:t>
        </w:r>
      </w:ins>
      <w:ins w:id="1450" w:author="Rapp_after#122" w:date="2023-06-07T10:08:00Z">
        <w:r w:rsidR="00514FDF">
          <w:rPr>
            <w:rFonts w:eastAsia="Times New Roman"/>
            <w:lang w:eastAsia="ja-JP"/>
          </w:rPr>
          <w:t>,</w:t>
        </w:r>
      </w:ins>
      <w:ins w:id="1451" w:author="Rapp_after#122" w:date="2023-06-07T10:07:00Z">
        <w:r w:rsidR="00514FDF" w:rsidRPr="00EB6A67">
          <w:rPr>
            <w:rFonts w:eastAsia="PMingLiU"/>
            <w:color w:val="FF0000"/>
            <w:lang w:eastAsia="zh-TW"/>
          </w:rPr>
          <w:t xml:space="preserve"> </w:t>
        </w:r>
      </w:ins>
      <w:ins w:id="1452" w:author="Rapp_after#122" w:date="2023-05-31T09:47:00Z">
        <w:r w:rsidRPr="00EB6A67">
          <w:rPr>
            <w:rFonts w:eastAsia="PMingLiU"/>
            <w:color w:val="FF0000"/>
            <w:lang w:eastAsia="zh-TW"/>
          </w:rPr>
          <w:t xml:space="preserve">the </w:t>
        </w:r>
      </w:ins>
      <w:ins w:id="1453" w:author="Rapp_after#122" w:date="2023-06-02T10:39:00Z">
        <w:r w:rsidR="00C4484D">
          <w:rPr>
            <w:rFonts w:eastAsia="PMingLiU"/>
            <w:color w:val="FF0000"/>
            <w:lang w:eastAsia="zh-TW"/>
          </w:rPr>
          <w:t>TCI state ID</w:t>
        </w:r>
      </w:ins>
      <w:ins w:id="1454" w:author="Rapp_after#122" w:date="2023-06-02T10:40:00Z">
        <w:r w:rsidR="00C4484D">
          <w:rPr>
            <w:rFonts w:eastAsia="PMingLiU"/>
            <w:color w:val="FF0000"/>
            <w:lang w:eastAsia="zh-TW"/>
          </w:rPr>
          <w:t>)</w:t>
        </w:r>
      </w:ins>
      <w:ins w:id="1455"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56" w:author="Rapp_after#122" w:date="2023-05-31T09:47:00Z"/>
          <w:rFonts w:ascii="Arial" w:eastAsia="Times New Roman" w:hAnsi="Arial"/>
          <w:b/>
          <w:lang w:eastAsia="ja-JP"/>
        </w:rPr>
      </w:pPr>
      <w:ins w:id="1457"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58" w:author="Rapp_after#122" w:date="2023-05-31T09:47:00Z"/>
          <w:rFonts w:ascii="Arial" w:eastAsia="Times New Roman" w:hAnsi="Arial"/>
          <w:b/>
          <w:lang w:eastAsia="ko-KR"/>
        </w:rPr>
      </w:pPr>
      <w:ins w:id="1459"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60" w:author="Rapp_after#122" w:date="2023-05-31T09:47:00Z"/>
          <w:rFonts w:ascii="Arial" w:eastAsia="Times New Roman" w:hAnsi="Arial"/>
          <w:noProof/>
          <w:sz w:val="24"/>
          <w:lang w:eastAsia="ja-JP"/>
        </w:rPr>
      </w:pPr>
      <w:ins w:id="1461"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62" w:author="Rapp_after#122" w:date="2023-05-31T09:47:00Z"/>
          <w:rFonts w:eastAsia="Times New Roman"/>
          <w:noProof/>
          <w:lang w:eastAsia="ja-JP"/>
        </w:rPr>
      </w:pPr>
      <w:ins w:id="1463"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64" w:author="Rapp_after#122" w:date="2023-05-31T09:47:00Z"/>
          <w:rFonts w:eastAsia="Times New Roman"/>
          <w:noProof/>
          <w:lang w:val="fr-FR" w:eastAsia="fr-FR"/>
        </w:rPr>
      </w:pPr>
      <w:ins w:id="1465" w:author="Rapp_after#122" w:date="2023-05-31T09:47:00Z">
        <w:r w:rsidRPr="00F135F6">
          <w:rPr>
            <w:rFonts w:eastAsia="Times New Roman"/>
            <w:noProof/>
            <w:lang w:val="fr-FR" w:eastAsia="fr-FR"/>
          </w:rPr>
          <w:t>-</w:t>
        </w:r>
        <w:r w:rsidRPr="00F135F6">
          <w:rPr>
            <w:rFonts w:eastAsia="Times New Roman"/>
            <w:noProof/>
            <w:lang w:val="fr-FR" w:eastAsia="fr-FR"/>
          </w:rPr>
          <w:tab/>
        </w:r>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r w:rsidRPr="00F135F6">
          <w:rPr>
            <w:rFonts w:eastAsia="Times New Roman"/>
            <w:noProof/>
            <w:lang w:val="fr-FR" w:eastAsia="fr-FR"/>
          </w:rPr>
          <w:t xml:space="preserve"> </w:t>
        </w:r>
      </w:ins>
      <w:ins w:id="1466"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467" w:author="Rapp_after#122" w:date="2023-06-07T11:47:00Z">
        <w:r w:rsidR="00793F72">
          <w:rPr>
            <w:rFonts w:eastAsia="Times New Roman"/>
            <w:noProof/>
            <w:lang w:val="fr-FR" w:eastAsia="fr-FR"/>
          </w:rPr>
          <w:t>a</w:t>
        </w:r>
      </w:ins>
      <w:ins w:id="1468" w:author="Rapp_after#122" w:date="2023-06-07T11:48:00Z">
        <w:r w:rsidR="00793F72">
          <w:rPr>
            <w:rFonts w:eastAsia="Times New Roman"/>
            <w:noProof/>
            <w:lang w:val="fr-FR" w:eastAsia="fr-FR"/>
          </w:rPr>
          <w:t>n</w:t>
        </w:r>
      </w:ins>
      <w:ins w:id="1469" w:author="Rapp_after#122" w:date="2023-06-07T11:47:00Z">
        <w:r w:rsidR="00793F72">
          <w:rPr>
            <w:rFonts w:eastAsia="Times New Roman"/>
            <w:noProof/>
            <w:lang w:val="fr-FR" w:eastAsia="fr-FR"/>
          </w:rPr>
          <w:t xml:space="preserve"> LTM </w:t>
        </w:r>
      </w:ins>
      <w:ins w:id="1470"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471"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472" w:author="Rapp_after#122" w:date="2023-06-02T11:12:00Z">
        <w:r w:rsidR="004B6DEF">
          <w:rPr>
            <w:rFonts w:eastAsia="Times New Roman"/>
            <w:noProof/>
            <w:lang w:val="fr-FR" w:eastAsia="fr-FR"/>
          </w:rPr>
          <w:t xml:space="preserve">. The length of the field is </w:t>
        </w:r>
      </w:ins>
      <w:ins w:id="1473" w:author="Rapp_after#122" w:date="2023-06-02T11:29:00Z">
        <w:r w:rsidR="002F0101" w:rsidRPr="00DA2677">
          <w:rPr>
            <w:rFonts w:eastAsia="Times New Roman"/>
            <w:noProof/>
            <w:highlight w:val="yellow"/>
            <w:lang w:val="fr-FR" w:eastAsia="fr-FR"/>
          </w:rPr>
          <w:t>[</w:t>
        </w:r>
      </w:ins>
      <w:ins w:id="1474" w:author="Rapp_after#122" w:date="2023-06-02T11:13:00Z">
        <w:r w:rsidR="004B6DEF" w:rsidRPr="00DA2677">
          <w:rPr>
            <w:rFonts w:eastAsia="Times New Roman"/>
            <w:noProof/>
            <w:highlight w:val="yellow"/>
            <w:lang w:val="fr-FR" w:eastAsia="fr-FR"/>
          </w:rPr>
          <w:t>x</w:t>
        </w:r>
      </w:ins>
      <w:ins w:id="1475" w:author="Rapp_after#122" w:date="2023-06-02T11:30:00Z">
        <w:r w:rsidR="002F0101" w:rsidRPr="00DA2677">
          <w:rPr>
            <w:rFonts w:eastAsia="Times New Roman"/>
            <w:noProof/>
            <w:highlight w:val="yellow"/>
            <w:lang w:val="fr-FR" w:eastAsia="fr-FR"/>
          </w:rPr>
          <w:t>]</w:t>
        </w:r>
      </w:ins>
      <w:ins w:id="1476" w:author="Rapp_after#122" w:date="2023-06-02T11:12:00Z">
        <w:r w:rsidR="00884A20">
          <w:rPr>
            <w:rFonts w:eastAsia="Times New Roman"/>
            <w:noProof/>
            <w:lang w:val="fr-FR" w:eastAsia="fr-FR"/>
          </w:rPr>
          <w:t xml:space="preserve"> bits</w:t>
        </w:r>
      </w:ins>
      <w:ins w:id="1477"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478" w:author="Rapp_after#122" w:date="2023-05-31T09:47:00Z"/>
          <w:rFonts w:eastAsia="Times New Roman"/>
          <w:noProof/>
          <w:lang w:val="fr-FR" w:eastAsia="fr-FR"/>
        </w:rPr>
      </w:pPr>
      <w:ins w:id="1479"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codepoint has multiple TCI states or </w:t>
        </w:r>
      </w:ins>
      <w:ins w:id="1480" w:author="Rapp_after#122" w:date="2023-06-07T11:49:00Z">
        <w:r w:rsidR="003A1AF2">
          <w:rPr>
            <w:rFonts w:eastAsia="Times New Roman"/>
            <w:noProof/>
            <w:lang w:val="fr-FR" w:eastAsia="fr-FR"/>
          </w:rPr>
          <w:t xml:space="preserve">a </w:t>
        </w:r>
      </w:ins>
      <w:ins w:id="1481" w:author="Rapp_after#122" w:date="2023-05-31T09:47:00Z">
        <w:r w:rsidRPr="00F135F6">
          <w:rPr>
            <w:rFonts w:eastAsia="Times New Roman"/>
            <w:noProof/>
            <w:lang w:val="fr-FR" w:eastAsia="fr-FR"/>
          </w:rPr>
          <w:t xml:space="preserve">single TCI state. If </w:t>
        </w:r>
      </w:ins>
      <w:ins w:id="1482" w:author="Rapp_after#122" w:date="2023-06-07T11:49:00Z">
        <w:r w:rsidR="003A1AF2">
          <w:rPr>
            <w:rFonts w:eastAsia="Times New Roman"/>
            <w:noProof/>
            <w:lang w:val="fr-FR" w:eastAsia="fr-FR"/>
          </w:rPr>
          <w:t xml:space="preserve">the </w:t>
        </w:r>
      </w:ins>
      <w:ins w:id="1483"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484" w:author="Rapp_after#122" w:date="2023-06-07T11:49:00Z">
        <w:r w:rsidR="00967E39">
          <w:rPr>
            <w:rFonts w:eastAsia="Times New Roman"/>
            <w:noProof/>
            <w:lang w:val="fr-FR" w:eastAsia="fr-FR"/>
          </w:rPr>
          <w:t>the</w:t>
        </w:r>
      </w:ins>
      <w:ins w:id="1485"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486" w:author="Rapp_after#122" w:date="2023-06-07T11:49:00Z">
        <w:r w:rsidR="00967E39">
          <w:rPr>
            <w:rFonts w:eastAsia="Times New Roman"/>
            <w:noProof/>
            <w:lang w:val="fr-FR" w:eastAsia="fr-FR"/>
          </w:rPr>
          <w:t xml:space="preserve">the </w:t>
        </w:r>
      </w:ins>
      <w:ins w:id="1487"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488" w:author="Rapp_after#122" w:date="2023-06-07T11:49:00Z">
        <w:r w:rsidR="00967E39">
          <w:rPr>
            <w:rFonts w:eastAsia="Times New Roman"/>
            <w:noProof/>
            <w:lang w:val="fr-FR" w:eastAsia="fr-FR"/>
          </w:rPr>
          <w:t>the</w:t>
        </w:r>
      </w:ins>
      <w:ins w:id="1489"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490" w:author="Rapp_after#122" w:date="2023-05-31T09:47:00Z"/>
          <w:rFonts w:eastAsia="Times New Roman"/>
          <w:noProof/>
          <w:lang w:val="fr-FR" w:eastAsia="fr-FR"/>
        </w:rPr>
      </w:pPr>
      <w:ins w:id="1491"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492" w:author="Rapp_after#122" w:date="2023-06-07T16:46:00Z">
        <w:r w:rsidR="006A1F13">
          <w:rPr>
            <w:rFonts w:eastAsia="Times New Roman"/>
            <w:noProof/>
            <w:lang w:val="fr-FR" w:eastAsia="fr-FR"/>
          </w:rPr>
          <w:t>s</w:t>
        </w:r>
      </w:ins>
      <w:ins w:id="1493" w:author="Rapp_after#122" w:date="2023-05-31T09:47:00Z">
        <w:r w:rsidRPr="00F135F6">
          <w:rPr>
            <w:rFonts w:eastAsia="Times New Roman"/>
            <w:noProof/>
            <w:lang w:val="fr-FR" w:eastAsia="fr-FR"/>
          </w:rPr>
          <w:t xml:space="preserve"> whether the TCI state ID in the same octet is for </w:t>
        </w:r>
      </w:ins>
      <w:ins w:id="1494" w:author="Rapp_after#122" w:date="2023-06-07T11:50:00Z">
        <w:r w:rsidR="00967E39">
          <w:rPr>
            <w:rFonts w:eastAsia="Times New Roman"/>
            <w:noProof/>
            <w:lang w:val="fr-FR" w:eastAsia="fr-FR"/>
          </w:rPr>
          <w:t xml:space="preserve">a </w:t>
        </w:r>
      </w:ins>
      <w:ins w:id="1495" w:author="Rapp_after#122" w:date="2023-05-31T09:47:00Z">
        <w:r w:rsidRPr="00F135F6">
          <w:rPr>
            <w:rFonts w:eastAsia="Times New Roman"/>
            <w:noProof/>
            <w:lang w:val="fr-FR" w:eastAsia="fr-FR"/>
          </w:rPr>
          <w:t xml:space="preserve">joint/downlink or </w:t>
        </w:r>
      </w:ins>
      <w:ins w:id="1496" w:author="Rapp_after#122" w:date="2023-06-07T11:50:00Z">
        <w:r w:rsidR="00967E39">
          <w:rPr>
            <w:rFonts w:eastAsia="Times New Roman"/>
            <w:noProof/>
            <w:lang w:val="fr-FR" w:eastAsia="fr-FR"/>
          </w:rPr>
          <w:t xml:space="preserve">an </w:t>
        </w:r>
      </w:ins>
      <w:ins w:id="1497"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498" w:author="Rapp_after#122" w:date="2023-05-31T09:47:00Z"/>
          <w:rFonts w:eastAsia="Times New Roman"/>
          <w:noProof/>
          <w:lang w:val="fr-FR" w:eastAsia="fr-FR"/>
        </w:rPr>
      </w:pPr>
      <w:ins w:id="1499"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00"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01"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02" w:author="Rapp_after#122" w:date="2023-06-07T11:51:00Z">
        <w:r w:rsidR="00967E39">
          <w:rPr>
            <w:rFonts w:eastAsia="Times New Roman"/>
            <w:noProof/>
            <w:lang w:val="fr-FR" w:eastAsia="fr-FR"/>
          </w:rPr>
          <w:t>ing</w:t>
        </w:r>
      </w:ins>
      <w:ins w:id="1503"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04" w:author="Rapp_after#122" w:date="2023-05-31T09:47:00Z"/>
          <w:rFonts w:eastAsia="Times New Roman"/>
          <w:noProof/>
          <w:lang w:val="fr-FR" w:eastAsia="fr-FR"/>
        </w:rPr>
      </w:pPr>
      <w:ins w:id="1505"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06"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07" w:author="Rapp_after#122" w:date="2023-05-31T09:47:00Z"/>
          <w:rFonts w:ascii="Arial" w:eastAsia="Times New Roman" w:hAnsi="Arial" w:cs="Arial"/>
          <w:b/>
          <w:noProof/>
          <w:lang w:val="fr-FR" w:eastAsia="fr-FR"/>
        </w:rPr>
      </w:pPr>
      <w:ins w:id="1508"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10"/>
      <w:bookmarkEnd w:id="1313"/>
      <w:bookmarkEnd w:id="1314"/>
      <w:bookmarkEnd w:id="1315"/>
      <w:bookmarkEnd w:id="1316"/>
      <w:bookmarkEnd w:id="1317"/>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4932" w:dyaOrig="1068" w14:anchorId="6ADB1B24">
          <v:shape id="_x0000_i1115" type="#_x0000_t75" style="width:246.65pt;height:53.75pt" o:ole="">
            <v:imagedata r:id="rId197" o:title=""/>
          </v:shape>
          <o:OLEObject Type="Embed" ProgID="Visio.Drawing.15" ShapeID="_x0000_i1115" DrawAspect="Content" ObjectID="_1747824590" r:id="rId198"/>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09" w:name="_Toc131023593"/>
      <w:bookmarkStart w:id="1510" w:name="_Toc52796603"/>
      <w:bookmarkStart w:id="1511" w:name="_Toc52752141"/>
      <w:bookmarkStart w:id="1512" w:name="_Toc46490446"/>
      <w:bookmarkStart w:id="1513" w:name="_Toc37296315"/>
      <w:bookmarkStart w:id="1514"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09"/>
      <w:bookmarkEnd w:id="1510"/>
      <w:bookmarkEnd w:id="1511"/>
      <w:bookmarkEnd w:id="1512"/>
      <w:bookmarkEnd w:id="1513"/>
      <w:bookmarkEnd w:id="1514"/>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72AD284A">
          <v:shape id="_x0000_i1116" type="#_x0000_t75" style="width:286.4pt;height:51.6pt" o:ole="">
            <v:imagedata r:id="rId199" o:title=""/>
          </v:shape>
          <o:OLEObject Type="Embed" ProgID="Visio.Drawing.15" ShapeID="_x0000_i1116" DrawAspect="Content" ObjectID="_1747824591" r:id="rId200"/>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77EF9498">
          <v:shape id="_x0000_i1117" type="#_x0000_t75" style="width:286.4pt;height:51.6pt" o:ole="">
            <v:imagedata r:id="rId201" o:title=""/>
          </v:shape>
          <o:OLEObject Type="Embed" ProgID="Visio.Drawing.15" ShapeID="_x0000_i1117" DrawAspect="Content" ObjectID="_1747824592" r:id="rId202"/>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2076" w14:anchorId="3D2472D8">
          <v:shape id="_x0000_i1118" type="#_x0000_t75" style="width:481.45pt;height:104.25pt" o:ole="">
            <v:imagedata r:id="rId203" o:title=""/>
          </v:shape>
          <o:OLEObject Type="Embed" ProgID="Visio.Drawing.15" ShapeID="_x0000_i1118" DrawAspect="Content" ObjectID="_1747824593" r:id="rId204"/>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15" w:name="_Toc131023594"/>
      <w:bookmarkStart w:id="1516" w:name="_Toc52796604"/>
      <w:bookmarkStart w:id="1517" w:name="_Toc52752142"/>
      <w:bookmarkStart w:id="1518" w:name="_Toc46490447"/>
      <w:bookmarkStart w:id="1519" w:name="_Toc37296316"/>
      <w:bookmarkStart w:id="1520"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15"/>
      <w:bookmarkEnd w:id="1516"/>
      <w:bookmarkEnd w:id="1517"/>
      <w:bookmarkEnd w:id="1518"/>
      <w:bookmarkEnd w:id="1519"/>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3A56AA67">
          <v:shape id="_x0000_i1119" type="#_x0000_t75" style="width:286.4pt;height:51.6pt" o:ole="">
            <v:imagedata r:id="rId205" o:title=""/>
          </v:shape>
          <o:OLEObject Type="Embed" ProgID="Visio.Drawing.15" ShapeID="_x0000_i1119" DrawAspect="Content" ObjectID="_1747824594" r:id="rId206"/>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29D3F468">
          <v:shape id="_x0000_i1120" type="#_x0000_t75" style="width:286.4pt;height:51.6pt" o:ole="">
            <v:imagedata r:id="rId207" o:title=""/>
          </v:shape>
          <o:OLEObject Type="Embed" ProgID="Visio.Drawing.15" ShapeID="_x0000_i1120" DrawAspect="Content" ObjectID="_1747824595" r:id="rId208"/>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1020" w14:anchorId="4353FC18">
          <v:shape id="_x0000_i1121" type="#_x0000_t75" style="width:286.4pt;height:51.6pt" o:ole="">
            <v:imagedata r:id="rId209" o:title=""/>
          </v:shape>
          <o:OLEObject Type="Embed" ProgID="Visio.Drawing.15" ShapeID="_x0000_i1121" DrawAspect="Content" ObjectID="_1747824596" r:id="rId210"/>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1836" w14:anchorId="07FAF50C">
          <v:shape id="_x0000_i1122" type="#_x0000_t75" style="width:481.45pt;height:90.8pt" o:ole="">
            <v:imagedata r:id="rId211" o:title=""/>
          </v:shape>
          <o:OLEObject Type="Embed" ProgID="Visio.Drawing.15" ShapeID="_x0000_i1122" DrawAspect="Content" ObjectID="_1747824597" r:id="rId212"/>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24" w:dyaOrig="1836" w14:anchorId="4197760C">
          <v:shape id="_x0000_i1123" type="#_x0000_t75" style="width:481.45pt;height:90.8pt" o:ole="">
            <v:imagedata r:id="rId213" o:title=""/>
          </v:shape>
          <o:OLEObject Type="Embed" ProgID="Visio.Drawing.15" ShapeID="_x0000_i1123" DrawAspect="Content" ObjectID="_1747824598" r:id="rId214"/>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21" w:name="_Toc131023595"/>
      <w:bookmarkStart w:id="1522" w:name="_Toc52796605"/>
      <w:bookmarkStart w:id="1523" w:name="_Toc52752143"/>
      <w:bookmarkStart w:id="1524" w:name="_Toc46490448"/>
      <w:bookmarkStart w:id="1525"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21"/>
      <w:bookmarkEnd w:id="1522"/>
      <w:bookmarkEnd w:id="1523"/>
      <w:bookmarkEnd w:id="1524"/>
      <w:bookmarkEnd w:id="1525"/>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lang w:eastAsia="ja-JP"/>
        </w:rPr>
        <w:object w:dxaOrig="5700" w:dyaOrig="2712" w14:anchorId="6A987609">
          <v:shape id="_x0000_i1124" type="#_x0000_t75" style="width:286.4pt;height:135.95pt" o:ole="">
            <v:imagedata r:id="rId215" o:title=""/>
          </v:shape>
          <o:OLEObject Type="Embed" ProgID="Visio.Drawing.15" ShapeID="_x0000_i1124" DrawAspect="Content" ObjectID="_1747824599" r:id="rId216"/>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9648" w:dyaOrig="2388" w14:anchorId="75F522A4">
          <v:shape id="_x0000_i1125" type="#_x0000_t75" style="width:483.05pt;height:119.3pt" o:ole="">
            <v:imagedata r:id="rId217" o:title=""/>
          </v:shape>
          <o:OLEObject Type="Embed" ProgID="Visio.Drawing.15" ShapeID="_x0000_i1125" DrawAspect="Content" ObjectID="_1747824600" r:id="rId218"/>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26" w:name="_Toc131023596"/>
      <w:bookmarkStart w:id="1527" w:name="_Toc52796606"/>
      <w:bookmarkStart w:id="1528" w:name="_Toc52752144"/>
      <w:bookmarkStart w:id="1529" w:name="_Toc46490449"/>
      <w:bookmarkStart w:id="1530"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20"/>
      <w:bookmarkEnd w:id="1526"/>
      <w:bookmarkEnd w:id="1527"/>
      <w:bookmarkEnd w:id="1528"/>
      <w:bookmarkEnd w:id="1529"/>
      <w:bookmarkEnd w:id="1530"/>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31" w:name="_Toc131023597"/>
      <w:bookmarkStart w:id="1532" w:name="_Toc52796607"/>
      <w:bookmarkStart w:id="1533" w:name="_Toc52752145"/>
      <w:bookmarkStart w:id="1534" w:name="_Toc46490450"/>
      <w:bookmarkStart w:id="1535" w:name="_Toc37296319"/>
      <w:bookmarkStart w:id="1536"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31"/>
      <w:bookmarkEnd w:id="1532"/>
      <w:bookmarkEnd w:id="1533"/>
      <w:bookmarkEnd w:id="1534"/>
      <w:bookmarkEnd w:id="1535"/>
      <w:bookmarkEnd w:id="1536"/>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37" w:name="_Hlk97830562"/>
      <w:r w:rsidRPr="00F135F6">
        <w:rPr>
          <w:rFonts w:eastAsia="Times New Roman"/>
          <w:noProof/>
          <w:lang w:val="fr-FR" w:eastAsia="fr-FR"/>
        </w:rPr>
        <w:t>, 6.2.1-1c</w:t>
      </w:r>
      <w:bookmarkEnd w:id="1537"/>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38" w:author="Rapp_after#122" w:date="2023-05-31T09:47:00Z">
              <w:r w:rsidRPr="00B04FC5">
                <w:rPr>
                  <w:rFonts w:ascii="Arial" w:eastAsia="Malgun Gothic" w:hAnsi="Arial"/>
                  <w:sz w:val="18"/>
                  <w:lang w:eastAsia="ko-KR"/>
                </w:rPr>
                <w:delText>226</w:delText>
              </w:r>
            </w:del>
            <w:ins w:id="1539"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40" w:author="Rapp_after#122" w:date="2023-05-31T09:47:00Z">
              <w:r w:rsidRPr="00B04FC5">
                <w:rPr>
                  <w:rFonts w:ascii="Arial" w:eastAsia="Malgun Gothic" w:hAnsi="Arial"/>
                  <w:sz w:val="18"/>
                  <w:lang w:eastAsia="ko-KR"/>
                </w:rPr>
                <w:delText>290</w:delText>
              </w:r>
            </w:del>
            <w:ins w:id="1541"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42"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43" w:author="Rapp_after#122" w:date="2023-05-31T09:47:00Z"/>
                <w:rFonts w:ascii="Arial" w:eastAsia="Malgun Gothic" w:hAnsi="Arial" w:cs="Arial"/>
                <w:sz w:val="18"/>
                <w:lang w:val="fr-FR" w:eastAsia="ko-KR"/>
              </w:rPr>
            </w:pPr>
            <w:ins w:id="1544"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45" w:author="Rapp_after#122" w:date="2023-05-31T09:47:00Z"/>
                <w:rFonts w:ascii="Arial" w:eastAsia="Malgun Gothic" w:hAnsi="Arial" w:cs="Arial"/>
                <w:sz w:val="18"/>
                <w:lang w:val="fr-FR" w:eastAsia="ko-KR"/>
              </w:rPr>
            </w:pPr>
            <w:ins w:id="1546"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47" w:author="Rapp_after#122" w:date="2023-05-31T09:47:00Z"/>
                <w:rFonts w:ascii="Arial" w:eastAsia="Times New Roman" w:hAnsi="Arial" w:cs="Arial"/>
                <w:sz w:val="18"/>
                <w:lang w:val="fr-FR" w:eastAsia="fr-FR"/>
              </w:rPr>
            </w:pPr>
            <w:ins w:id="1548"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49"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50" w:author="Rapp_after#122" w:date="2023-05-31T09:47:00Z"/>
                <w:rFonts w:ascii="Arial" w:hAnsi="Arial"/>
                <w:sz w:val="18"/>
                <w:lang w:eastAsia="zh-CN"/>
              </w:rPr>
            </w:pPr>
            <w:ins w:id="1551"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52" w:author="Rapp_after#122" w:date="2023-05-31T09:47:00Z"/>
                <w:rFonts w:ascii="Arial" w:hAnsi="Arial"/>
                <w:sz w:val="18"/>
                <w:lang w:eastAsia="zh-CN"/>
              </w:rPr>
            </w:pPr>
            <w:ins w:id="1553"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54" w:author="Rapp_after#122" w:date="2023-05-31T09:47:00Z"/>
                <w:rFonts w:ascii="Arial" w:eastAsia="Times New Roman" w:hAnsi="Arial"/>
                <w:sz w:val="18"/>
                <w:lang w:eastAsia="ja-JP"/>
              </w:rPr>
            </w:pPr>
            <w:ins w:id="1555"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56"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56"/>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57" w:name="_Toc131023598"/>
      <w:bookmarkStart w:id="1558" w:name="_Toc52796608"/>
      <w:bookmarkStart w:id="1559" w:name="_Toc52752146"/>
      <w:bookmarkStart w:id="1560" w:name="_Toc46490451"/>
      <w:bookmarkStart w:id="1561" w:name="_Toc37296320"/>
      <w:bookmarkStart w:id="1562"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557"/>
      <w:bookmarkEnd w:id="1558"/>
      <w:bookmarkEnd w:id="1559"/>
      <w:bookmarkEnd w:id="1560"/>
      <w:bookmarkEnd w:id="1561"/>
      <w:bookmarkEnd w:id="1562"/>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63" w:name="_Toc131023599"/>
      <w:bookmarkStart w:id="1564" w:name="_Toc52796609"/>
      <w:bookmarkStart w:id="1565" w:name="_Toc52752147"/>
      <w:bookmarkStart w:id="1566" w:name="_Toc46490452"/>
      <w:bookmarkStart w:id="1567" w:name="_Toc37296321"/>
      <w:bookmarkStart w:id="1568"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563"/>
      <w:bookmarkEnd w:id="1564"/>
      <w:bookmarkEnd w:id="1565"/>
      <w:bookmarkEnd w:id="1566"/>
      <w:bookmarkEnd w:id="1567"/>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69" w:name="_Toc131023600"/>
      <w:bookmarkStart w:id="1570" w:name="_Toc52796610"/>
      <w:bookmarkStart w:id="1571" w:name="_Toc52752148"/>
      <w:bookmarkStart w:id="1572" w:name="_Toc46490453"/>
      <w:bookmarkStart w:id="1573"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568"/>
      <w:bookmarkEnd w:id="1569"/>
      <w:bookmarkEnd w:id="1570"/>
      <w:bookmarkEnd w:id="1571"/>
      <w:bookmarkEnd w:id="1572"/>
      <w:bookmarkEnd w:id="1573"/>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4428" w14:anchorId="583ED295">
          <v:shape id="_x0000_i1126" type="#_x0000_t75" style="width:286.4pt;height:221.35pt" o:ole="">
            <v:imagedata r:id="rId219" o:title=""/>
          </v:shape>
          <o:OLEObject Type="Embed" ProgID="Visio.Drawing.15" ShapeID="_x0000_i1126" DrawAspect="Content" ObjectID="_1747824601" r:id="rId220"/>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574" w:name="_Toc131023601"/>
      <w:bookmarkStart w:id="1575" w:name="_Toc52796611"/>
      <w:bookmarkStart w:id="1576" w:name="_Toc52752149"/>
      <w:bookmarkStart w:id="1577" w:name="_Toc46490454"/>
      <w:bookmarkStart w:id="1578" w:name="_Toc37296323"/>
      <w:bookmarkStart w:id="1579"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574"/>
      <w:bookmarkEnd w:id="1575"/>
      <w:bookmarkEnd w:id="1576"/>
      <w:bookmarkEnd w:id="1577"/>
      <w:bookmarkEnd w:id="1578"/>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lang w:eastAsia="ja-JP"/>
        </w:rPr>
        <w:object w:dxaOrig="5700" w:dyaOrig="4428" w14:anchorId="7D217245">
          <v:shape id="_x0000_i1127" type="#_x0000_t75" style="width:286.4pt;height:221.35pt" o:ole="">
            <v:imagedata r:id="rId221" o:title=""/>
          </v:shape>
          <o:OLEObject Type="Embed" ProgID="Visio.Drawing.15" ShapeID="_x0000_i1127" DrawAspect="Content" ObjectID="_1747824602" r:id="rId222"/>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lang w:eastAsia="ja-JP"/>
        </w:rPr>
        <w:object w:dxaOrig="5700" w:dyaOrig="6708" w14:anchorId="0729C099">
          <v:shape id="_x0000_i1128" type="#_x0000_t75" style="width:286.4pt;height:335.3pt" o:ole="">
            <v:imagedata r:id="rId223" o:title=""/>
          </v:shape>
          <o:OLEObject Type="Embed" ProgID="Visio.Drawing.15" ShapeID="_x0000_i1128" DrawAspect="Content" ObjectID="_1747824603" r:id="rId224"/>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0" w:name="_Toc131023602"/>
      <w:bookmarkStart w:id="1581" w:name="_Toc52796612"/>
      <w:bookmarkStart w:id="1582" w:name="_Toc52752150"/>
      <w:bookmarkStart w:id="1583" w:name="_Toc46490455"/>
      <w:bookmarkStart w:id="1584"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580"/>
      <w:bookmarkEnd w:id="1581"/>
      <w:bookmarkEnd w:id="1582"/>
      <w:bookmarkEnd w:id="1583"/>
      <w:bookmarkEnd w:id="1584"/>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85" w:name="_Toc131023603"/>
      <w:bookmarkStart w:id="1586" w:name="_Toc52796613"/>
      <w:bookmarkStart w:id="1587" w:name="_Toc52752151"/>
      <w:bookmarkStart w:id="1588" w:name="_Toc46490456"/>
      <w:bookmarkStart w:id="1589"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579"/>
      <w:bookmarkEnd w:id="1585"/>
      <w:bookmarkEnd w:id="1586"/>
      <w:bookmarkEnd w:id="1587"/>
      <w:bookmarkEnd w:id="1588"/>
      <w:bookmarkEnd w:id="1589"/>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0" w:name="_Toc131023604"/>
      <w:bookmarkStart w:id="1591" w:name="_Toc52796614"/>
      <w:bookmarkStart w:id="1592" w:name="_Toc52752152"/>
      <w:bookmarkStart w:id="1593" w:name="_Toc46490457"/>
      <w:bookmarkStart w:id="1594" w:name="_Toc37296326"/>
      <w:bookmarkStart w:id="1595"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590"/>
      <w:bookmarkEnd w:id="1591"/>
      <w:bookmarkEnd w:id="1592"/>
      <w:bookmarkEnd w:id="1593"/>
      <w:bookmarkEnd w:id="1594"/>
      <w:bookmarkEnd w:id="1595"/>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5917EA"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The usage of CG-SDT-CS-RNTI is equivalent to that of CS-RNTI when there is an CG-SDT procedure 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6" w:name="_Toc131023605"/>
      <w:bookmarkStart w:id="1597" w:name="_Toc52796615"/>
      <w:bookmarkStart w:id="1598" w:name="_Toc52752153"/>
      <w:bookmarkStart w:id="1599" w:name="_Toc46490458"/>
      <w:bookmarkStart w:id="1600" w:name="_Toc37296327"/>
      <w:bookmarkStart w:id="1601"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596"/>
      <w:bookmarkEnd w:id="1597"/>
      <w:bookmarkEnd w:id="1598"/>
      <w:bookmarkEnd w:id="1599"/>
      <w:bookmarkEnd w:id="1600"/>
      <w:bookmarkEnd w:id="1601"/>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02" w:name="_Toc131023606"/>
      <w:bookmarkStart w:id="1603" w:name="_Toc52796616"/>
      <w:bookmarkStart w:id="1604" w:name="_Toc52752154"/>
      <w:bookmarkStart w:id="1605" w:name="_Toc46490459"/>
      <w:bookmarkStart w:id="1606" w:name="_Toc37296328"/>
      <w:bookmarkStart w:id="1607"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02"/>
      <w:bookmarkEnd w:id="1603"/>
      <w:bookmarkEnd w:id="1604"/>
      <w:bookmarkEnd w:id="1605"/>
      <w:bookmarkEnd w:id="1606"/>
      <w:bookmarkEnd w:id="1607"/>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08" w:name="_Toc131023607"/>
      <w:bookmarkStart w:id="1609" w:name="_Toc52796617"/>
      <w:bookmarkStart w:id="1610" w:name="_Toc52752155"/>
      <w:bookmarkStart w:id="1611" w:name="_Toc46490460"/>
      <w:bookmarkStart w:id="1612" w:name="_Toc37296329"/>
      <w:bookmarkStart w:id="1613"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08"/>
      <w:bookmarkEnd w:id="1609"/>
      <w:bookmarkEnd w:id="1610"/>
      <w:bookmarkEnd w:id="1611"/>
      <w:bookmarkEnd w:id="1612"/>
      <w:bookmarkEnd w:id="1613"/>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5"/>
      <w:headerReference w:type="default" r:id="rId226"/>
      <w:headerReference w:type="first" r:id="rId22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app_after#122" w:date="2023-06-08T19:51:00Z" w:initials="HW">
    <w:p w14:paraId="4DB2400F" w14:textId="4A504E6C" w:rsidR="005917EA" w:rsidRDefault="005917EA">
      <w:pPr>
        <w:pStyle w:val="af"/>
      </w:pPr>
      <w:r>
        <w:rPr>
          <w:rStyle w:val="ae"/>
        </w:rPr>
        <w:annotationRef/>
      </w:r>
    </w:p>
  </w:comment>
  <w:comment w:id="174" w:author="ZTE-Fei Dong" w:date="2023-06-09T09:55:00Z" w:initials="MSOffice">
    <w:p w14:paraId="7B0BE6D4" w14:textId="77777777" w:rsidR="005917EA" w:rsidRDefault="005917EA">
      <w:pPr>
        <w:pStyle w:val="af"/>
        <w:rPr>
          <w:lang w:eastAsia="zh-CN"/>
        </w:rPr>
      </w:pPr>
      <w:r>
        <w:rPr>
          <w:rStyle w:val="ae"/>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614095" w:rsidRDefault="00614095">
      <w:pPr>
        <w:pStyle w:val="af"/>
        <w:rPr>
          <w:lang w:eastAsia="zh-CN"/>
        </w:rPr>
      </w:pPr>
    </w:p>
    <w:p w14:paraId="6A66A217" w14:textId="72A103F6" w:rsidR="00614095" w:rsidRDefault="00614095">
      <w:pPr>
        <w:pStyle w:val="af"/>
        <w:rPr>
          <w:rFonts w:hint="eastAsia"/>
          <w:lang w:eastAsia="zh-CN"/>
        </w:rPr>
      </w:pPr>
      <w:r>
        <w:rPr>
          <w:lang w:eastAsia="zh-CN"/>
        </w:rPr>
        <w:t>We suggest , according to the current status in RAN2 about early TA acquisition, to add a FFS here: It is FFS that the ealry TA acquisition without RAR belongs to the formal RACH.</w:t>
      </w:r>
    </w:p>
  </w:comment>
  <w:comment w:id="183" w:author="Rapp_after#122" w:date="2023-06-07T11:18:00Z" w:initials="HW">
    <w:p w14:paraId="6B9B0DB4" w14:textId="00953F68" w:rsidR="005917EA" w:rsidRDefault="005917EA">
      <w:pPr>
        <w:pStyle w:val="af"/>
        <w:rPr>
          <w:lang w:eastAsia="zh-CN"/>
        </w:rPr>
      </w:pPr>
      <w:r>
        <w:rPr>
          <w:rStyle w:val="ae"/>
        </w:rPr>
        <w:annotationRef/>
      </w:r>
      <w:r>
        <w:rPr>
          <w:lang w:eastAsia="zh-CN"/>
        </w:rPr>
        <w:t>Assuming preamble group B will not be used for PDCCH ordered early RACH</w:t>
      </w:r>
    </w:p>
  </w:comment>
  <w:comment w:id="190" w:author="Rapp_after#122" w:date="2023-06-07T09:52:00Z" w:initials="HW">
    <w:p w14:paraId="539A91B6" w14:textId="0467DFE6" w:rsidR="005917EA" w:rsidRDefault="005917EA">
      <w:pPr>
        <w:pStyle w:val="af"/>
        <w:rPr>
          <w:lang w:eastAsia="zh-CN"/>
        </w:rPr>
      </w:pPr>
      <w:r>
        <w:rPr>
          <w:rStyle w:val="ae"/>
        </w:rPr>
        <w:annotationRef/>
      </w:r>
      <w:r>
        <w:rPr>
          <w:rFonts w:hint="eastAsia"/>
          <w:lang w:eastAsia="zh-CN"/>
        </w:rPr>
        <w:t>A</w:t>
      </w:r>
      <w:r>
        <w:rPr>
          <w:lang w:eastAsia="zh-CN"/>
        </w:rPr>
        <w:t>ssuming the “UL/SUL indicator” will be indicated in PDCCH order, if SUL is configured, as in legacy.</w:t>
      </w:r>
    </w:p>
  </w:comment>
  <w:comment w:id="193" w:author="Rapp_after#122" w:date="2023-06-05T11:02:00Z" w:initials="HW">
    <w:p w14:paraId="77EB8D15" w14:textId="2D1F1121" w:rsidR="005917EA" w:rsidRDefault="005917EA">
      <w:pPr>
        <w:pStyle w:val="af"/>
        <w:rPr>
          <w:lang w:eastAsia="zh-CN"/>
        </w:rPr>
      </w:pPr>
      <w:r>
        <w:rPr>
          <w:rStyle w:val="ae"/>
        </w:rPr>
        <w:annotationRef/>
      </w:r>
      <w:r>
        <w:rPr>
          <w:lang w:eastAsia="zh-CN"/>
        </w:rPr>
        <w:t>Assuming 4-step will be used for PDCCH ordered early RACH to LTM candidate cell</w:t>
      </w:r>
    </w:p>
  </w:comment>
  <w:comment w:id="252" w:author="Rapp_after#122" w:date="2023-06-02T14:43:00Z" w:initials="HW">
    <w:p w14:paraId="0BEC570E" w14:textId="54EA62D8" w:rsidR="005917EA" w:rsidRDefault="005917EA" w:rsidP="00726982">
      <w:pPr>
        <w:pStyle w:val="af"/>
        <w:rPr>
          <w:lang w:eastAsia="zh-CN"/>
        </w:rPr>
      </w:pPr>
      <w:r>
        <w:rPr>
          <w:rStyle w:val="a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5917EA" w:rsidRDefault="005917EA" w:rsidP="00726982">
      <w:pPr>
        <w:pStyle w:val="af"/>
        <w:rPr>
          <w:lang w:eastAsia="zh-CN"/>
        </w:rPr>
      </w:pPr>
    </w:p>
    <w:p w14:paraId="0FF7FB56" w14:textId="5B2FED13" w:rsidR="005917EA" w:rsidRDefault="005917EA" w:rsidP="00726982">
      <w:pPr>
        <w:pStyle w:val="af"/>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53" w:author="Rapp_after#122" w:date="2023-06-07T10:03:00Z" w:initials="HW">
    <w:p w14:paraId="6DC99B57" w14:textId="5F6C6147" w:rsidR="005917EA" w:rsidRDefault="005917EA">
      <w:pPr>
        <w:pStyle w:val="af"/>
        <w:rPr>
          <w:lang w:eastAsia="zh-CN"/>
        </w:rPr>
      </w:pPr>
      <w:r>
        <w:rPr>
          <w:rStyle w:val="ae"/>
        </w:rPr>
        <w:annotationRef/>
      </w:r>
      <w:r>
        <w:rPr>
          <w:lang w:eastAsia="zh-CN"/>
        </w:rPr>
        <w:t>Assume PDCCH order RACH to candidate cell will not trigger RA problem anyway, since LTM candidate cell is not considered as ‘SpCell’.</w:t>
      </w:r>
    </w:p>
  </w:comment>
  <w:comment w:id="260" w:author="Rapp_after#122" w:date="2023-06-01T18:29:00Z" w:initials="HW">
    <w:p w14:paraId="024C7FB3" w14:textId="7F1E5F44" w:rsidR="005917EA" w:rsidRDefault="005917EA">
      <w:pPr>
        <w:pStyle w:val="af"/>
        <w:rPr>
          <w:lang w:eastAsia="zh-CN"/>
        </w:rPr>
      </w:pPr>
      <w:r>
        <w:rPr>
          <w:rStyle w:val="ae"/>
        </w:rPr>
        <w:annotationRef/>
      </w:r>
      <w:r>
        <w:rPr>
          <w:lang w:eastAsia="zh-CN"/>
        </w:rPr>
        <w:t>Assuming not to use MsgA for PDCCH ordered early RACH to candidate cell</w:t>
      </w:r>
    </w:p>
  </w:comment>
  <w:comment w:id="275" w:author="Rapp_after#122" w:date="2023-06-02T12:05:00Z" w:initials="HW">
    <w:p w14:paraId="5E0FC874" w14:textId="2A4B2712" w:rsidR="005917EA" w:rsidRDefault="005917EA">
      <w:pPr>
        <w:pStyle w:val="af"/>
        <w:rPr>
          <w:lang w:eastAsia="zh-CN"/>
        </w:rPr>
      </w:pPr>
      <w:r>
        <w:rPr>
          <w:rStyle w:val="a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570" w:author="Rapp_after#122" w:date="2023-06-01T12:01:00Z" w:initials="HW">
    <w:p w14:paraId="07B7EEF4" w14:textId="3D871488" w:rsidR="005917EA" w:rsidRDefault="005917EA">
      <w:pPr>
        <w:pStyle w:val="af"/>
        <w:rPr>
          <w:lang w:eastAsia="zh-CN"/>
        </w:rPr>
      </w:pPr>
      <w:r>
        <w:rPr>
          <w:rStyle w:val="ae"/>
        </w:rPr>
        <w:annotationRef/>
      </w:r>
      <w:r>
        <w:rPr>
          <w:rFonts w:hint="eastAsia"/>
          <w:lang w:eastAsia="zh-CN"/>
        </w:rPr>
        <w:t>A</w:t>
      </w:r>
      <w:r>
        <w:rPr>
          <w:lang w:eastAsia="zh-CN"/>
        </w:rPr>
        <w:t>ssuming the legacy text is sufficient for the below agreement, after UE actives the BWP.</w:t>
      </w:r>
    </w:p>
    <w:p w14:paraId="3656A955" w14:textId="77777777" w:rsidR="005917EA" w:rsidRDefault="005917EA">
      <w:pPr>
        <w:pStyle w:val="af"/>
        <w:rPr>
          <w:lang w:eastAsia="zh-CN"/>
        </w:rPr>
      </w:pPr>
    </w:p>
    <w:p w14:paraId="35AAFF8A" w14:textId="77777777" w:rsidR="005917EA" w:rsidRPr="00165B0A" w:rsidRDefault="005917EA" w:rsidP="00EC0257">
      <w:pPr>
        <w:pStyle w:val="af7"/>
        <w:widowControl w:val="0"/>
        <w:spacing w:after="0"/>
        <w:ind w:firstLineChars="0" w:firstLine="0"/>
        <w:jc w:val="both"/>
      </w:pPr>
      <w:r w:rsidRPr="00165B0A">
        <w:t>Dynamic grant can be used for RACH-less LTM, for the first UL data transmission to the target cell:</w:t>
      </w:r>
    </w:p>
    <w:p w14:paraId="7C1A2CEB" w14:textId="77777777" w:rsidR="005917EA" w:rsidRPr="00165B0A" w:rsidRDefault="005917EA" w:rsidP="00EC0257">
      <w:pPr>
        <w:pStyle w:val="af7"/>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5917EA" w:rsidRPr="00EC0257" w:rsidRDefault="005917EA" w:rsidP="003A6478">
      <w:pPr>
        <w:pStyle w:val="af7"/>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739" w:author="ZTE-Fei Dong" w:date="2023-06-09T10:25:00Z" w:initials="MSOffice">
    <w:p w14:paraId="2E10CCE9" w14:textId="341B49C6" w:rsidR="00570CCB" w:rsidRDefault="00D4319A">
      <w:pPr>
        <w:pStyle w:val="af"/>
        <w:rPr>
          <w:rFonts w:hint="eastAsia"/>
          <w:lang w:eastAsia="zh-CN"/>
        </w:rPr>
      </w:pPr>
      <w:r>
        <w:rPr>
          <w:rStyle w:val="ae"/>
        </w:rPr>
        <w:annotationRef/>
      </w:r>
      <w:r w:rsidR="00570CCB">
        <w:rPr>
          <w:rFonts w:hint="eastAsia"/>
          <w:lang w:eastAsia="zh-CN"/>
        </w:rPr>
        <w:t>I</w:t>
      </w:r>
      <w:r w:rsidR="00570CCB">
        <w:rPr>
          <w:lang w:eastAsia="zh-CN"/>
        </w:rPr>
        <w:t xml:space="preserve"> guess the indication of the information regarding the </w:t>
      </w:r>
      <w:r w:rsidR="00F91374">
        <w:rPr>
          <w:lang w:eastAsia="zh-CN"/>
        </w:rPr>
        <w:t>LTM Command MAC CE is enough which also can trigger the LTM cell switch procedure in the upper layer</w:t>
      </w:r>
    </w:p>
    <w:p w14:paraId="5C96B73A" w14:textId="2C936830" w:rsidR="00D4319A" w:rsidRDefault="00D4319A">
      <w:pPr>
        <w:pStyle w:val="af"/>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D4319A" w:rsidRDefault="00D4319A">
      <w:pPr>
        <w:pStyle w:val="af"/>
        <w:rPr>
          <w:rFonts w:hint="eastAsia"/>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ja-JP"/>
        </w:rPr>
        <w:t>’ can be removed.</w:t>
      </w:r>
    </w:p>
  </w:comment>
  <w:comment w:id="752" w:author="ZTE-Fei Dong" w:date="2023-06-09T10:29:00Z" w:initials="MSOffice">
    <w:p w14:paraId="5C6A5B0F" w14:textId="4D81E9B9" w:rsidR="00D4319A" w:rsidRDefault="00D4319A">
      <w:pPr>
        <w:pStyle w:val="af"/>
        <w:rPr>
          <w:rFonts w:hint="eastAsia"/>
          <w:lang w:eastAsia="zh-CN"/>
        </w:rPr>
      </w:pPr>
      <w:r>
        <w:rPr>
          <w:rStyle w:val="ae"/>
        </w:rPr>
        <w:annotationRef/>
      </w:r>
      <w:r w:rsidR="00F900D5">
        <w:rPr>
          <w:lang w:eastAsia="zh-CN"/>
        </w:rPr>
        <w:t>T</w:t>
      </w:r>
      <w:r>
        <w:rPr>
          <w:lang w:eastAsia="zh-CN"/>
        </w:rPr>
        <w:t xml:space="preserve">here is no </w:t>
      </w:r>
      <w:r w:rsidR="00F900D5">
        <w:rPr>
          <w:lang w:eastAsia="zh-CN"/>
        </w:rPr>
        <w:t xml:space="preserve">achieved </w:t>
      </w:r>
      <w:bookmarkStart w:id="754" w:name="_GoBack"/>
      <w:bookmarkEnd w:id="754"/>
      <w:r>
        <w:rPr>
          <w:lang w:eastAsia="zh-CN"/>
        </w:rPr>
        <w:t>conclusion that the value of FFF can be treated as the TA value not being provided</w:t>
      </w:r>
      <w:r w:rsidR="00DA61AE">
        <w:rPr>
          <w:lang w:eastAsia="zh-CN"/>
        </w:rPr>
        <w:t xml:space="preserve"> by NW</w:t>
      </w:r>
      <w:r>
        <w:rPr>
          <w:lang w:eastAsia="zh-CN"/>
        </w:rPr>
        <w:t>. Suggest to add a</w:t>
      </w:r>
      <w:r w:rsidR="00DA61AE">
        <w:rPr>
          <w:lang w:eastAsia="zh-CN"/>
        </w:rPr>
        <w:t>n</w:t>
      </w:r>
      <w:r>
        <w:rPr>
          <w:lang w:eastAsia="zh-CN"/>
        </w:rPr>
        <w:t xml:space="preserve"> editor note</w:t>
      </w:r>
      <w:r w:rsidR="00DA61AE">
        <w:rPr>
          <w:lang w:eastAsia="zh-CN"/>
        </w:rPr>
        <w:t xml:space="preserve">: How to indicate the TA value as not </w:t>
      </w:r>
      <w:r w:rsidR="0041030A">
        <w:rPr>
          <w:lang w:eastAsia="zh-CN"/>
        </w:rPr>
        <w:t xml:space="preserve">been </w:t>
      </w:r>
      <w:r w:rsidR="00DA61AE">
        <w:rPr>
          <w:lang w:eastAsia="zh-CN"/>
        </w:rPr>
        <w:t>provided for the indicated candidate cell in the LTM Command MAC CE is FFS.</w:t>
      </w:r>
    </w:p>
  </w:comment>
  <w:comment w:id="784" w:author="ZTE-Fei Dong" w:date="2023-06-09T10:33:00Z" w:initials="MSOffice">
    <w:p w14:paraId="4B70B551" w14:textId="0B659D64" w:rsidR="00D4319A" w:rsidRDefault="00D4319A">
      <w:pPr>
        <w:pStyle w:val="af"/>
        <w:rPr>
          <w:rFonts w:hint="eastAsia"/>
          <w:lang w:eastAsia="zh-CN"/>
        </w:rPr>
      </w:pPr>
      <w:r>
        <w:rPr>
          <w:rStyle w:val="ae"/>
        </w:rPr>
        <w:annotationRef/>
      </w:r>
      <w:r w:rsidR="0041030A">
        <w:rPr>
          <w:lang w:eastAsia="zh-CN"/>
        </w:rPr>
        <w:t xml:space="preserve">UL TCI state is missing here, </w:t>
      </w:r>
      <w:r w:rsidR="00DA61AE">
        <w:rPr>
          <w:lang w:eastAsia="zh-CN"/>
        </w:rPr>
        <w:t>we suggest to remove ‘joint/downlink</w:t>
      </w:r>
      <w:r w:rsidR="0041030A">
        <w:rPr>
          <w:lang w:eastAsia="zh-CN"/>
        </w:rPr>
        <w:t>’ since a general description of TCI state is enough.</w:t>
      </w:r>
    </w:p>
  </w:comment>
  <w:comment w:id="788" w:author="Rapp_after#122" w:date="2023-06-06T16:54:00Z" w:initials="HW">
    <w:p w14:paraId="326A07C9" w14:textId="0F91E0D8" w:rsidR="005917EA" w:rsidRDefault="005917EA">
      <w:pPr>
        <w:pStyle w:val="af"/>
        <w:rPr>
          <w:lang w:eastAsia="zh-CN"/>
        </w:rPr>
      </w:pPr>
      <w:r>
        <w:rPr>
          <w:rStyle w:val="ae"/>
        </w:rPr>
        <w:annotationRef/>
      </w:r>
      <w:r>
        <w:rPr>
          <w:rFonts w:hint="eastAsia"/>
          <w:lang w:eastAsia="zh-CN"/>
        </w:rPr>
        <w:t>U</w:t>
      </w:r>
      <w:r>
        <w:rPr>
          <w:lang w:eastAsia="zh-CN"/>
        </w:rPr>
        <w:t>sed for the later CG occasion selection for UE first UL transmission in RACH-less cell switch.</w:t>
      </w:r>
    </w:p>
  </w:comment>
  <w:comment w:id="1330" w:author="ZTE-Fei Dong" w:date="2023-06-09T10:46:00Z" w:initials="MSOffice">
    <w:p w14:paraId="7706FCAB" w14:textId="77777777" w:rsidR="00B2481D" w:rsidRDefault="00B2481D">
      <w:pPr>
        <w:pStyle w:val="af"/>
        <w:rPr>
          <w:lang w:eastAsia="zh-CN"/>
        </w:rPr>
      </w:pPr>
      <w:r>
        <w:rPr>
          <w:rStyle w:val="ae"/>
        </w:rPr>
        <w:annotationRef/>
      </w:r>
      <w:r>
        <w:rPr>
          <w:lang w:eastAsia="zh-CN"/>
        </w:rPr>
        <w:t>1: It has not yet concluded that the FFF value is to indicate that the TA value is not present.</w:t>
      </w:r>
    </w:p>
    <w:p w14:paraId="0B221810" w14:textId="1547FADC" w:rsidR="00B2481D" w:rsidRDefault="00B2481D">
      <w:pPr>
        <w:pStyle w:val="af"/>
        <w:rPr>
          <w:lang w:eastAsia="zh-CN"/>
        </w:rPr>
      </w:pPr>
      <w:r>
        <w:rPr>
          <w:lang w:eastAsia="zh-CN"/>
        </w:rPr>
        <w:t>2: Even though the TA value is not present in the LTM MAC CE, UE still have a chance to perform the RACH less cell switch if the TA value has been known by UE (e.g. LTE like RACH less handover</w:t>
      </w:r>
      <w:r w:rsidR="00F616E8">
        <w:rPr>
          <w:lang w:eastAsia="zh-CN"/>
        </w:rPr>
        <w:t>, DL RS based TA acquistion</w:t>
      </w:r>
      <w:r>
        <w:rPr>
          <w:lang w:eastAsia="zh-CN"/>
        </w:rPr>
        <w:t>).</w:t>
      </w:r>
    </w:p>
    <w:p w14:paraId="31ED1D68" w14:textId="02AFB8C8" w:rsidR="00B2481D" w:rsidRDefault="00B2481D" w:rsidP="00B2481D">
      <w:pPr>
        <w:pStyle w:val="af"/>
        <w:rPr>
          <w:lang w:eastAsia="zh-CN"/>
        </w:rPr>
      </w:pPr>
      <w:r>
        <w:rPr>
          <w:rFonts w:hint="eastAsia"/>
          <w:lang w:eastAsia="zh-CN"/>
        </w:rPr>
        <w:t>S</w:t>
      </w:r>
      <w:r>
        <w:rPr>
          <w:lang w:eastAsia="zh-CN"/>
        </w:rPr>
        <w:t>o we suggest just leave the high level descripiton of  Timing advance Command, and the rest of the description can be</w:t>
      </w:r>
      <w:r w:rsidR="00F616E8">
        <w:rPr>
          <w:lang w:eastAsia="zh-CN"/>
        </w:rPr>
        <w:t xml:space="preserve"> removed ,</w:t>
      </w:r>
      <w:r>
        <w:rPr>
          <w:lang w:eastAsia="zh-CN"/>
        </w:rPr>
        <w:t>such as:</w:t>
      </w:r>
    </w:p>
    <w:p w14:paraId="5C13F686" w14:textId="74E094B1" w:rsidR="00B2481D" w:rsidRPr="00B2481D" w:rsidRDefault="00B2481D" w:rsidP="00B2481D">
      <w:pPr>
        <w:pStyle w:val="af"/>
        <w:numPr>
          <w:ilvl w:val="0"/>
          <w:numId w:val="19"/>
        </w:numPr>
        <w:rPr>
          <w:rFonts w:hint="eastAsia"/>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r w:rsidR="00F616E8">
        <w:rPr>
          <w:rFonts w:eastAsia="Times New Roman"/>
          <w:lang w:eastAsia="ja-JP"/>
        </w:rPr>
        <w:t xml:space="preserve"> FFS for how to indicate the TA value is not present in the LTM MAC CE, FFS the judgement of the RACH-skipping.</w:t>
      </w:r>
    </w:p>
  </w:comment>
  <w:comment w:id="1326" w:author="Rapp_after#122" w:date="2023-06-02T10:43:00Z" w:initials="HW">
    <w:p w14:paraId="461266EF" w14:textId="07E1FCBD" w:rsidR="005917EA" w:rsidRDefault="005917EA">
      <w:pPr>
        <w:pStyle w:val="af"/>
        <w:rPr>
          <w:lang w:eastAsia="zh-CN"/>
        </w:rPr>
      </w:pPr>
      <w:r>
        <w:rPr>
          <w:rStyle w:val="a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75" w:author="ZTE-Fei Dong" w:date="2023-06-09T10:57:00Z" w:initials="MSOffice">
    <w:p w14:paraId="6E229210" w14:textId="7962981C" w:rsidR="00F616E8" w:rsidRDefault="00F616E8">
      <w:pPr>
        <w:pStyle w:val="af"/>
        <w:rPr>
          <w:rFonts w:hint="eastAsia"/>
          <w:lang w:eastAsia="zh-CN"/>
        </w:rPr>
      </w:pPr>
      <w:r>
        <w:rPr>
          <w:rStyle w:val="ae"/>
        </w:rPr>
        <w:annotationRef/>
      </w:r>
      <w:r>
        <w:rPr>
          <w:lang w:eastAsia="zh-CN"/>
        </w:rPr>
        <w:t>As above comments, the TA value not present in LTM MAC CE does not mean UE only can perform the RACH based cell switch.</w:t>
      </w:r>
    </w:p>
  </w:comment>
  <w:comment w:id="1410" w:author="ZTE-Fei Dong" w:date="2023-06-09T11:00:00Z" w:initials="MSOffice">
    <w:p w14:paraId="56727277" w14:textId="07B6B2F2" w:rsidR="00F616E8" w:rsidRDefault="00F616E8">
      <w:pPr>
        <w:pStyle w:val="af"/>
      </w:pPr>
      <w:r>
        <w:rPr>
          <w:rStyle w:val="ae"/>
        </w:rPr>
        <w:annotationRef/>
      </w:r>
      <w:r>
        <w:rPr>
          <w:lang w:eastAsia="zh-CN"/>
        </w:rPr>
        <w:t>As above comments, the TA value not present in LTM MAC CE does not mean UE only can perform the RACH based cell switch.</w:t>
      </w:r>
    </w:p>
  </w:comment>
  <w:comment w:id="1350" w:author="Rapp_after#122" w:date="2023-06-02T10:43:00Z" w:initials="HW">
    <w:p w14:paraId="799887D3" w14:textId="560A4A67" w:rsidR="005917EA" w:rsidRDefault="005917EA">
      <w:pPr>
        <w:pStyle w:val="af"/>
        <w:rPr>
          <w:lang w:eastAsia="zh-CN"/>
        </w:rPr>
      </w:pPr>
      <w:r>
        <w:rPr>
          <w:rStyle w:val="ae"/>
        </w:rPr>
        <w:annotationRef/>
      </w:r>
      <w:r>
        <w:rPr>
          <w:rFonts w:hint="eastAsia"/>
          <w:lang w:eastAsia="zh-CN"/>
        </w:rPr>
        <w:t>T</w:t>
      </w:r>
      <w:r>
        <w:rPr>
          <w:lang w:eastAsia="zh-CN"/>
        </w:rPr>
        <w:t>o be the following optional 2 octets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B2400F" w15:done="0"/>
  <w15:commentEx w15:paraId="6A66A217" w15:done="0"/>
  <w15:commentEx w15:paraId="6B9B0DB4" w15:done="0"/>
  <w15:commentEx w15:paraId="539A91B6" w15:done="0"/>
  <w15:commentEx w15:paraId="77EB8D15" w15:done="0"/>
  <w15:commentEx w15:paraId="0FF7FB56" w15:done="0"/>
  <w15:commentEx w15:paraId="6DC99B57" w15:done="0"/>
  <w15:commentEx w15:paraId="024C7FB3" w15:done="0"/>
  <w15:commentEx w15:paraId="5E0FC874" w15:done="0"/>
  <w15:commentEx w15:paraId="5C94C681" w15:done="0"/>
  <w15:commentEx w15:paraId="7D0BFCCE" w15:done="0"/>
  <w15:commentEx w15:paraId="5C6A5B0F" w15:done="0"/>
  <w15:commentEx w15:paraId="4B70B551" w15:done="0"/>
  <w15:commentEx w15:paraId="326A07C9" w15:done="0"/>
  <w15:commentEx w15:paraId="5C13F686" w15:done="0"/>
  <w15:commentEx w15:paraId="461266EF" w15:done="0"/>
  <w15:commentEx w15:paraId="6E229210" w15:done="0"/>
  <w15:commentEx w15:paraId="56727277" w15:done="0"/>
  <w15:commentEx w15:paraId="799887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B2400F" w16cid:durableId="282D7520"/>
  <w16cid:commentId w16cid:paraId="6A66A217" w16cid:durableId="282D7587"/>
  <w16cid:commentId w16cid:paraId="6B9B0DB4" w16cid:durableId="282D7521"/>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5C94C681" w16cid:durableId="282D7528"/>
  <w16cid:commentId w16cid:paraId="7D0BFCCE" w16cid:durableId="282D7CAE"/>
  <w16cid:commentId w16cid:paraId="5C6A5B0F" w16cid:durableId="282D7D6C"/>
  <w16cid:commentId w16cid:paraId="4B70B551" w16cid:durableId="282D7E63"/>
  <w16cid:commentId w16cid:paraId="326A07C9" w16cid:durableId="282D7529"/>
  <w16cid:commentId w16cid:paraId="5C13F686" w16cid:durableId="282D8179"/>
  <w16cid:commentId w16cid:paraId="461266EF" w16cid:durableId="282D752A"/>
  <w16cid:commentId w16cid:paraId="6E229210" w16cid:durableId="282D8414"/>
  <w16cid:commentId w16cid:paraId="56727277" w16cid:durableId="282D84C1"/>
  <w16cid:commentId w16cid:paraId="799887D3" w16cid:durableId="282D75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AF5CF" w14:textId="77777777" w:rsidR="005C2185" w:rsidRDefault="005C2185">
      <w:r>
        <w:separator/>
      </w:r>
    </w:p>
  </w:endnote>
  <w:endnote w:type="continuationSeparator" w:id="0">
    <w:p w14:paraId="402DF7B7" w14:textId="77777777" w:rsidR="005C2185" w:rsidRDefault="005C2185">
      <w:r>
        <w:continuationSeparator/>
      </w:r>
    </w:p>
  </w:endnote>
  <w:endnote w:type="continuationNotice" w:id="1">
    <w:p w14:paraId="0EF53F73" w14:textId="77777777" w:rsidR="005C2185" w:rsidRDefault="005C21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G Times (WN)">
    <w:altName w:val="Arial"/>
    <w:panose1 w:val="00000000000000000000"/>
    <w:charset w:val="00"/>
    <w:family w:val="roman"/>
    <w:notTrueType/>
    <w:pitch w:val="default"/>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roman"/>
    <w:pitch w:val="fixed"/>
    <w:sig w:usb0="E00002FF" w:usb1="6AC7FDFB" w:usb2="08000012" w:usb3="00000000" w:csb0="0002009F" w:csb1="00000000"/>
  </w:font>
  <w:font w:name="Monotype Sorts">
    <w:altName w:val="Segoe UI 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10601000101010101"/>
    <w:charset w:val="88"/>
    <w:family w:val="auto"/>
    <w:pitch w:val="variable"/>
    <w:sig w:usb0="00000001" w:usb1="08080000" w:usb2="00000010" w:usb3="00000000" w:csb0="00100000" w:csb1="00000000"/>
  </w:font>
  <w:font w:name="Yu Mincho">
    <w:altName w:val="Yu Gothic"/>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notTrueType/>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694F1" w14:textId="77777777" w:rsidR="005917EA" w:rsidRDefault="005917E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46A32" w14:textId="77777777" w:rsidR="005C2185" w:rsidRDefault="005C2185">
      <w:r>
        <w:separator/>
      </w:r>
    </w:p>
  </w:footnote>
  <w:footnote w:type="continuationSeparator" w:id="0">
    <w:p w14:paraId="2F611E99" w14:textId="77777777" w:rsidR="005C2185" w:rsidRDefault="005C2185">
      <w:r>
        <w:continuationSeparator/>
      </w:r>
    </w:p>
  </w:footnote>
  <w:footnote w:type="continuationNotice" w:id="1">
    <w:p w14:paraId="0F717562" w14:textId="77777777" w:rsidR="005C2185" w:rsidRDefault="005C21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5917EA" w:rsidRDefault="005917E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8BA13" w14:textId="77777777" w:rsidR="005917EA" w:rsidRDefault="005917E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5917EA" w:rsidRDefault="005917EA">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5917EA" w:rsidRDefault="005917EA">
    <w:pPr>
      <w:pStyle w:val="a4"/>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5917EA" w:rsidRDefault="005917E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_after#122">
    <w15:presenceInfo w15:providerId="None" w15:userId="Rapp_after#122"/>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4250"/>
    <w:rsid w:val="000A6394"/>
    <w:rsid w:val="000B1BA3"/>
    <w:rsid w:val="000B2EF8"/>
    <w:rsid w:val="000B71F7"/>
    <w:rsid w:val="000B7FED"/>
    <w:rsid w:val="000C038A"/>
    <w:rsid w:val="000C21EB"/>
    <w:rsid w:val="000C5D47"/>
    <w:rsid w:val="000C6598"/>
    <w:rsid w:val="000D08E7"/>
    <w:rsid w:val="000D3F15"/>
    <w:rsid w:val="000D44B3"/>
    <w:rsid w:val="000D4CFB"/>
    <w:rsid w:val="000D5080"/>
    <w:rsid w:val="000E0C56"/>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E0B07"/>
    <w:rsid w:val="005E2C44"/>
    <w:rsid w:val="005E3E9C"/>
    <w:rsid w:val="005E419F"/>
    <w:rsid w:val="005E4473"/>
    <w:rsid w:val="005E6FB0"/>
    <w:rsid w:val="005F1C49"/>
    <w:rsid w:val="005F7EC6"/>
    <w:rsid w:val="006003B1"/>
    <w:rsid w:val="00601BF8"/>
    <w:rsid w:val="00605F2F"/>
    <w:rsid w:val="00614095"/>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1693"/>
    <w:rsid w:val="0070182F"/>
    <w:rsid w:val="0070355A"/>
    <w:rsid w:val="00712431"/>
    <w:rsid w:val="00712CCF"/>
    <w:rsid w:val="007176FF"/>
    <w:rsid w:val="00723213"/>
    <w:rsid w:val="00723DC2"/>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12EB"/>
    <w:rsid w:val="0084559C"/>
    <w:rsid w:val="00847729"/>
    <w:rsid w:val="008479A0"/>
    <w:rsid w:val="008536F0"/>
    <w:rsid w:val="00854DA4"/>
    <w:rsid w:val="00855221"/>
    <w:rsid w:val="00855739"/>
    <w:rsid w:val="00856858"/>
    <w:rsid w:val="00862086"/>
    <w:rsid w:val="008626E7"/>
    <w:rsid w:val="0086387B"/>
    <w:rsid w:val="008659BB"/>
    <w:rsid w:val="00867B0C"/>
    <w:rsid w:val="00870379"/>
    <w:rsid w:val="00870EE7"/>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7764"/>
    <w:rsid w:val="00957D2E"/>
    <w:rsid w:val="00967E39"/>
    <w:rsid w:val="00971D01"/>
    <w:rsid w:val="00973202"/>
    <w:rsid w:val="00974426"/>
    <w:rsid w:val="00976C04"/>
    <w:rsid w:val="009777D9"/>
    <w:rsid w:val="00980664"/>
    <w:rsid w:val="00980CD5"/>
    <w:rsid w:val="009814BD"/>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A3D"/>
    <w:rsid w:val="00B43CEA"/>
    <w:rsid w:val="00B501DC"/>
    <w:rsid w:val="00B52B52"/>
    <w:rsid w:val="00B65237"/>
    <w:rsid w:val="00B67B97"/>
    <w:rsid w:val="00B70B21"/>
    <w:rsid w:val="00B717BC"/>
    <w:rsid w:val="00B71810"/>
    <w:rsid w:val="00B72F8B"/>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64CC"/>
    <w:rsid w:val="00BD279D"/>
    <w:rsid w:val="00BD4997"/>
    <w:rsid w:val="00BD6BB8"/>
    <w:rsid w:val="00BE1561"/>
    <w:rsid w:val="00BE2F31"/>
    <w:rsid w:val="00BE429F"/>
    <w:rsid w:val="00BE77C1"/>
    <w:rsid w:val="00BE7844"/>
    <w:rsid w:val="00BF29BB"/>
    <w:rsid w:val="00BF2A54"/>
    <w:rsid w:val="00C04094"/>
    <w:rsid w:val="00C041F5"/>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5F9B"/>
    <w:rsid w:val="00E91AB3"/>
    <w:rsid w:val="00EA14D7"/>
    <w:rsid w:val="00EA50FF"/>
    <w:rsid w:val="00EB09B7"/>
    <w:rsid w:val="00EB164C"/>
    <w:rsid w:val="00EB19D4"/>
    <w:rsid w:val="00EB568F"/>
    <w:rsid w:val="00EB6A67"/>
    <w:rsid w:val="00EB7320"/>
    <w:rsid w:val="00EC0257"/>
    <w:rsid w:val="00EC49B7"/>
    <w:rsid w:val="00ED411E"/>
    <w:rsid w:val="00ED4B46"/>
    <w:rsid w:val="00ED75F1"/>
    <w:rsid w:val="00EE1767"/>
    <w:rsid w:val="00EE2214"/>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A1D7A"/>
    <w:rsid w:val="00FA2194"/>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C6A48"/>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qFormat/>
    <w:rsid w:val="000B7FED"/>
    <w:pPr>
      <w:widowControl w:val="0"/>
    </w:pPr>
    <w:rPr>
      <w:rFonts w:ascii="Arial" w:hAnsi="Arial"/>
      <w:b/>
      <w:noProof/>
      <w:sz w:val="18"/>
      <w:lang w:val="en-GB" w:eastAsia="en-US"/>
    </w:rPr>
  </w:style>
  <w:style w:type="character" w:styleId="a6">
    <w:name w:val="footnote reference"/>
    <w:qFormat/>
    <w:rsid w:val="000B7FED"/>
    <w:rPr>
      <w:b/>
      <w:position w:val="6"/>
      <w:sz w:val="16"/>
    </w:rPr>
  </w:style>
  <w:style w:type="paragraph" w:styleId="a7">
    <w:name w:val="footnote text"/>
    <w:basedOn w:val="a"/>
    <w:link w:val="a8"/>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1">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a"/>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b">
    <w:name w:val="footer"/>
    <w:basedOn w:val="a4"/>
    <w:link w:val="ac"/>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uiPriority w:val="99"/>
    <w:qFormat/>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semiHidden/>
    <w:rsid w:val="000B7FED"/>
    <w:rPr>
      <w:b/>
      <w:bCs/>
    </w:rPr>
  </w:style>
  <w:style w:type="paragraph" w:styleId="af5">
    <w:name w:val="Document Map"/>
    <w:basedOn w:val="a"/>
    <w:link w:val="af6"/>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7">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列表段,P"/>
    <w:basedOn w:val="a"/>
    <w:link w:val="af8"/>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0">
    <w:name w:val="标题 1 字符"/>
    <w:basedOn w:val="a0"/>
    <w:link w:val="1"/>
    <w:rsid w:val="00CD0625"/>
    <w:rPr>
      <w:rFonts w:ascii="Arial" w:hAnsi="Arial"/>
      <w:sz w:val="36"/>
      <w:lang w:val="en-GB" w:eastAsia="en-US"/>
    </w:rPr>
  </w:style>
  <w:style w:type="character" w:customStyle="1" w:styleId="20">
    <w:name w:val="标题 2 字符"/>
    <w:basedOn w:val="a0"/>
    <w:link w:val="2"/>
    <w:qFormat/>
    <w:rsid w:val="00CD0625"/>
    <w:rPr>
      <w:rFonts w:ascii="Arial" w:hAnsi="Arial"/>
      <w:sz w:val="32"/>
      <w:lang w:val="en-GB" w:eastAsia="en-US"/>
    </w:rPr>
  </w:style>
  <w:style w:type="character" w:customStyle="1" w:styleId="30">
    <w:name w:val="标题 3 字符"/>
    <w:basedOn w:val="a0"/>
    <w:link w:val="3"/>
    <w:rsid w:val="00CD0625"/>
    <w:rPr>
      <w:rFonts w:ascii="Arial" w:hAnsi="Arial"/>
      <w:sz w:val="28"/>
      <w:lang w:val="en-GB" w:eastAsia="en-US"/>
    </w:rPr>
  </w:style>
  <w:style w:type="character" w:customStyle="1" w:styleId="40">
    <w:name w:val="标题 4 字符"/>
    <w:basedOn w:val="a0"/>
    <w:link w:val="4"/>
    <w:qFormat/>
    <w:rsid w:val="00CD0625"/>
    <w:rPr>
      <w:rFonts w:ascii="Arial" w:hAnsi="Arial"/>
      <w:sz w:val="24"/>
      <w:lang w:val="en-GB" w:eastAsia="en-US"/>
    </w:rPr>
  </w:style>
  <w:style w:type="character" w:customStyle="1" w:styleId="50">
    <w:name w:val="标题 5 字符"/>
    <w:basedOn w:val="a0"/>
    <w:link w:val="5"/>
    <w:rsid w:val="00CD0625"/>
    <w:rPr>
      <w:rFonts w:ascii="Arial" w:hAnsi="Arial"/>
      <w:sz w:val="22"/>
      <w:lang w:val="en-GB" w:eastAsia="en-US"/>
    </w:rPr>
  </w:style>
  <w:style w:type="character" w:customStyle="1" w:styleId="60">
    <w:name w:val="标题 6 字符"/>
    <w:basedOn w:val="a0"/>
    <w:link w:val="6"/>
    <w:rsid w:val="00CD0625"/>
    <w:rPr>
      <w:rFonts w:ascii="Arial" w:hAnsi="Arial"/>
      <w:lang w:val="en-GB" w:eastAsia="en-US"/>
    </w:rPr>
  </w:style>
  <w:style w:type="character" w:customStyle="1" w:styleId="70">
    <w:name w:val="标题 7 字符"/>
    <w:basedOn w:val="a0"/>
    <w:link w:val="7"/>
    <w:rsid w:val="00CD0625"/>
    <w:rPr>
      <w:rFonts w:ascii="Arial" w:hAnsi="Arial"/>
      <w:lang w:val="en-GB" w:eastAsia="en-US"/>
    </w:rPr>
  </w:style>
  <w:style w:type="character" w:customStyle="1" w:styleId="80">
    <w:name w:val="标题 8 字符"/>
    <w:basedOn w:val="a0"/>
    <w:link w:val="8"/>
    <w:rsid w:val="00CD0625"/>
    <w:rPr>
      <w:rFonts w:ascii="Arial" w:hAnsi="Arial"/>
      <w:sz w:val="36"/>
      <w:lang w:val="en-GB" w:eastAsia="en-US"/>
    </w:rPr>
  </w:style>
  <w:style w:type="character" w:customStyle="1" w:styleId="90">
    <w:name w:val="标题 9 字符"/>
    <w:basedOn w:val="a0"/>
    <w:link w:val="9"/>
    <w:rsid w:val="00CD0625"/>
    <w:rPr>
      <w:rFonts w:ascii="Arial" w:hAnsi="Arial"/>
      <w:sz w:val="36"/>
      <w:lang w:val="en-GB" w:eastAsia="en-US"/>
    </w:rPr>
  </w:style>
  <w:style w:type="character" w:customStyle="1" w:styleId="a5">
    <w:name w:val="页眉 字符"/>
    <w:basedOn w:val="a0"/>
    <w:link w:val="a4"/>
    <w:qFormat/>
    <w:rsid w:val="00CD0625"/>
    <w:rPr>
      <w:rFonts w:ascii="Arial" w:hAnsi="Arial"/>
      <w:b/>
      <w:noProof/>
      <w:sz w:val="18"/>
      <w:lang w:val="en-GB" w:eastAsia="en-US"/>
    </w:rPr>
  </w:style>
  <w:style w:type="character" w:customStyle="1" w:styleId="ac">
    <w:name w:val="页脚 字符"/>
    <w:basedOn w:val="a0"/>
    <w:link w:val="ab"/>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9">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a8">
    <w:name w:val="脚注文本 字符"/>
    <w:basedOn w:val="a0"/>
    <w:link w:val="a7"/>
    <w:qFormat/>
    <w:rsid w:val="00CD0625"/>
    <w:rPr>
      <w:rFonts w:ascii="Times New Roman" w:hAnsi="Times New Roman"/>
      <w:sz w:val="16"/>
      <w:lang w:val="en-GB" w:eastAsia="en-US"/>
    </w:rPr>
  </w:style>
  <w:style w:type="character" w:customStyle="1" w:styleId="af3">
    <w:name w:val="批注框文本 字符"/>
    <w:basedOn w:val="a0"/>
    <w:link w:val="af2"/>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a">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7"/>
    <w:qFormat/>
    <w:rsid w:val="00B04FC5"/>
    <w:pPr>
      <w:spacing w:after="0" w:line="259" w:lineRule="auto"/>
      <w:jc w:val="both"/>
    </w:pPr>
    <w:rPr>
      <w:rFonts w:eastAsia="MS Mincho"/>
      <w:sz w:val="24"/>
    </w:rPr>
  </w:style>
  <w:style w:type="character" w:customStyle="1" w:styleId="27">
    <w:name w:val="正文文本 2 字符"/>
    <w:basedOn w:val="a0"/>
    <w:link w:val="26"/>
    <w:qFormat/>
    <w:rsid w:val="00B04FC5"/>
    <w:rPr>
      <w:rFonts w:ascii="Times New Roman" w:eastAsia="MS Mincho" w:hAnsi="Times New Roman"/>
      <w:sz w:val="24"/>
      <w:lang w:val="en-GB" w:eastAsia="en-US"/>
    </w:rPr>
  </w:style>
  <w:style w:type="character" w:styleId="afb">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c">
    <w:name w:val="Strong"/>
    <w:uiPriority w:val="22"/>
    <w:qFormat/>
    <w:rsid w:val="00B04FC5"/>
    <w:rPr>
      <w:b/>
      <w:bCs/>
    </w:rPr>
  </w:style>
  <w:style w:type="character" w:customStyle="1" w:styleId="af6">
    <w:name w:val="文档结构图 字符"/>
    <w:basedOn w:val="a0"/>
    <w:link w:val="af5"/>
    <w:rsid w:val="00B04FC5"/>
    <w:rPr>
      <w:rFonts w:ascii="Tahoma" w:hAnsi="Tahoma" w:cs="Tahoma"/>
      <w:shd w:val="clear" w:color="auto" w:fill="000080"/>
      <w:lang w:val="en-GB" w:eastAsia="en-US"/>
    </w:rPr>
  </w:style>
  <w:style w:type="character" w:customStyle="1" w:styleId="af8">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link w:val="af7"/>
    <w:uiPriority w:val="99"/>
    <w:qFormat/>
    <w:locked/>
    <w:rsid w:val="00772765"/>
    <w:rPr>
      <w:rFonts w:ascii="Times New Roman" w:hAnsi="Times New Roman"/>
      <w:lang w:val="en-GB" w:eastAsia="en-US"/>
    </w:rPr>
  </w:style>
  <w:style w:type="character" w:customStyle="1" w:styleId="af0">
    <w:name w:val="批注文字 字符"/>
    <w:basedOn w:val="a0"/>
    <w:link w:val="af"/>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8">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5.emf"/><Relationship Id="rId226" Type="http://schemas.openxmlformats.org/officeDocument/2006/relationships/header" Target="header4.xml"/><Relationship Id="rId107" Type="http://schemas.openxmlformats.org/officeDocument/2006/relationships/image" Target="media/image46.emf"/><Relationship Id="rId11" Type="http://schemas.openxmlformats.org/officeDocument/2006/relationships/comments" Target="comments.xm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webSettings" Target="web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8.vsdx"/><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header" Target="header5.xml"/><Relationship Id="rId12" Type="http://schemas.microsoft.com/office/2011/relationships/commentsExtended" Target="commentsExtended.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footnotes" Target="footnote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fontTable" Target="fontTable.xml"/><Relationship Id="rId13" Type="http://schemas.microsoft.com/office/2016/09/relationships/commentsIds" Target="commentsIds.xm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endnotes" Target="end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microsoft.com/office/2011/relationships/people" Target="people.xml"/><Relationship Id="rId14" Type="http://schemas.openxmlformats.org/officeDocument/2006/relationships/header" Target="header1.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hyperlink" Target="http://www.3gpp.org/3G_Specs/CRs.htm" TargetMode="Externa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image" Target="media/image102.emf"/><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7.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header" Target="header3.xml"/><Relationship Id="rId15" Type="http://schemas.openxmlformats.org/officeDocument/2006/relationships/header" Target="header2.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ftp/Specs/html-info/21900.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image" Target="media/image100.emf"/><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footer" Target="footer1.xml"/><Relationship Id="rId221" Type="http://schemas.openxmlformats.org/officeDocument/2006/relationships/image" Target="media/image103.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package" Target="embeddings/Microsoft_Visio_Drawing101.vsdx"/><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image" Target="media/image104.emf"/><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image" Target="media/image99.emf"/><Relationship Id="rId2" Type="http://schemas.openxmlformats.org/officeDocument/2006/relationships/numbering" Target="numbering.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package" Target="embeddings/Microsoft_Visio_Drawing102.vsdx"/><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styles" Target="styles.xml"/><Relationship Id="rId214" Type="http://schemas.openxmlformats.org/officeDocument/2006/relationships/package" Target="embeddings/Microsoft_Visio_Drawing9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14902-4010-4CD8-9271-A3154266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164</TotalTime>
  <Pages>245</Pages>
  <Words>99132</Words>
  <Characters>565058</Characters>
  <Application>Microsoft Office Word</Application>
  <DocSecurity>0</DocSecurity>
  <Lines>4708</Lines>
  <Paragraphs>1325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662865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ZTE-Fei Dong</cp:lastModifiedBy>
  <cp:revision>6</cp:revision>
  <cp:lastPrinted>1899-12-31T23:00:00Z</cp:lastPrinted>
  <dcterms:created xsi:type="dcterms:W3CDTF">2023-06-09T03:09:00Z</dcterms:created>
  <dcterms:modified xsi:type="dcterms:W3CDTF">2023-06-09T05:53:00Z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(3)w3VnWLFKCr5eropmFehohAgpyWLQFK+XLF1pRp/IeJK7wv/u0WJyqVbGNTNYuZQ2LNdlADpL
rPCP0vFkosNpKucNETNaEwhQUaOOaeKSVtwDonPKPZBSGiIgGbwTwqcDSUEo1C4BYzaGsXPz
FM4VZl+5MmOr7ETYZAvmY/hPKFfvymxo3v+o2xs0OPYACm1zGIsdmrwIHTmjDf/Se0rxKBbM
HeqO+dxSjB3JBFaMfd</vt:lpwstr>
  </property>
  <property fmtid="{D5CDD505-2E9C-101B-9397-08002B2CF9AE}" pid="22" name="_2015_ms_pID_7253431">
    <vt:lpwstr>yvchIxp90+71X8W4PqN5YQx8Aq9m7GegDecIjEE4a9jw/8NbzujdWN
+adBca6MJW3gsHtY/43mxOu/f/XW84Rz05BeyGE2kUhIW/h7uojzpbIU+u+KTRvruimgf2sx
tF888h7r7K7aGDw8Q89mPagoK4HIM3gR2y0xeThowvHx9NlSBEWPA/VGKycfwSNHDHM1GEfV
bwyyHBfjbPYES5Efdm/LPwXEO4/+u3ffB5CQ</vt:lpwstr>
  </property>
  <property fmtid="{D5CDD505-2E9C-101B-9397-08002B2CF9AE}" pid="23" name="_2015_ms_pID_7253432">
    <vt:lpwstr>rw==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1686224938</vt:lpwstr>
  </property>
</Properties>
</file>