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a5"/>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a5"/>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L</w:t>
            </w:r>
            <w:r>
              <w:rPr>
                <w:rFonts w:ascii="Times New Roman" w:eastAsiaTheme="minorEastAsia" w:hAnsi="Times New Roman"/>
                <w:lang w:eastAsia="zh-CN"/>
              </w:rPr>
              <w:t>iuJing</w:t>
            </w:r>
            <w:proofErr w:type="spellEnd"/>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77777777" w:rsidR="009C1FDC" w:rsidRPr="009C1FDC" w:rsidRDefault="009C1FDC" w:rsidP="006B4DA0">
            <w:pPr>
              <w:spacing w:after="0"/>
              <w:rPr>
                <w:rFonts w:ascii="Times New Roman" w:eastAsiaTheme="minorEastAsia" w:hAnsi="Times New Roman"/>
                <w:lang w:eastAsia="zh-CN"/>
              </w:rPr>
            </w:pPr>
          </w:p>
        </w:tc>
        <w:tc>
          <w:tcPr>
            <w:tcW w:w="2478" w:type="dxa"/>
          </w:tcPr>
          <w:p w14:paraId="69C516D4" w14:textId="77777777" w:rsidR="009C1FDC" w:rsidRPr="009C1FDC" w:rsidRDefault="009C1FDC" w:rsidP="006B4DA0">
            <w:pPr>
              <w:spacing w:after="0"/>
              <w:rPr>
                <w:rFonts w:ascii="Times New Roman" w:eastAsiaTheme="minorEastAsia" w:hAnsi="Times New Roman"/>
                <w:lang w:eastAsia="zh-CN"/>
              </w:rPr>
            </w:pPr>
          </w:p>
        </w:tc>
        <w:tc>
          <w:tcPr>
            <w:tcW w:w="4657" w:type="dxa"/>
          </w:tcPr>
          <w:p w14:paraId="4909A792" w14:textId="77777777" w:rsidR="009C1FDC" w:rsidRPr="009C1FDC" w:rsidRDefault="009C1FDC" w:rsidP="006B4DA0">
            <w:pPr>
              <w:spacing w:after="0"/>
              <w:rPr>
                <w:rFonts w:ascii="Times New Roman" w:eastAsiaTheme="minorEastAsia" w:hAnsi="Times New Roman"/>
                <w:lang w:eastAsia="zh-CN"/>
              </w:rPr>
            </w:pPr>
          </w:p>
        </w:tc>
      </w:tr>
      <w:tr w:rsidR="009C1FDC" w:rsidRPr="009C1FDC" w14:paraId="336C5F5F" w14:textId="77777777" w:rsidTr="007E2ADA">
        <w:tc>
          <w:tcPr>
            <w:tcW w:w="2215" w:type="dxa"/>
          </w:tcPr>
          <w:p w14:paraId="2EE88A30" w14:textId="77777777" w:rsidR="009C1FDC" w:rsidRPr="009C1FDC" w:rsidRDefault="009C1FDC" w:rsidP="006B4DA0">
            <w:pPr>
              <w:spacing w:after="0"/>
              <w:rPr>
                <w:rFonts w:ascii="Times New Roman" w:eastAsia="Malgun Gothic" w:hAnsi="Times New Roman"/>
                <w:lang w:eastAsia="ko-KR"/>
              </w:rPr>
            </w:pPr>
          </w:p>
        </w:tc>
        <w:tc>
          <w:tcPr>
            <w:tcW w:w="2478" w:type="dxa"/>
          </w:tcPr>
          <w:p w14:paraId="2A0A30E0" w14:textId="77777777" w:rsidR="009C1FDC" w:rsidRPr="009C1FDC" w:rsidRDefault="009C1FDC" w:rsidP="006B4DA0">
            <w:pPr>
              <w:spacing w:after="0"/>
              <w:rPr>
                <w:rFonts w:ascii="Times New Roman" w:eastAsia="Malgun Gothic" w:hAnsi="Times New Roman"/>
                <w:lang w:eastAsia="ko-KR"/>
              </w:rPr>
            </w:pPr>
          </w:p>
        </w:tc>
        <w:tc>
          <w:tcPr>
            <w:tcW w:w="4657" w:type="dxa"/>
          </w:tcPr>
          <w:p w14:paraId="6401C841" w14:textId="77777777" w:rsidR="009C1FDC" w:rsidRPr="009C1FDC" w:rsidRDefault="009C1FDC" w:rsidP="006B4DA0">
            <w:pPr>
              <w:spacing w:after="0"/>
              <w:rPr>
                <w:rFonts w:ascii="Times New Roman" w:eastAsia="Malgun Gothic" w:hAnsi="Times New Roman"/>
                <w:lang w:eastAsia="ko-KR"/>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1"/>
        <w:rPr>
          <w:rFonts w:ascii="Times New Roman" w:eastAsia="宋体" w:hAnsi="Times New Roman" w:cs="Times New Roman"/>
          <w:lang w:val="en-US" w:eastAsia="zh-CN"/>
        </w:rPr>
      </w:pPr>
      <w:r w:rsidRPr="0041589D">
        <w:rPr>
          <w:rFonts w:ascii="Times New Roman" w:eastAsia="宋体" w:hAnsi="Times New Roman" w:cs="Times New Roman"/>
          <w:lang w:val="en-US" w:eastAsia="zh-CN"/>
        </w:rPr>
        <w:t>Discussion</w:t>
      </w:r>
    </w:p>
    <w:p w14:paraId="71E352F8" w14:textId="2BEF6A9D" w:rsidR="00610DC3" w:rsidRPr="00D21722" w:rsidRDefault="00610DC3" w:rsidP="00610DC3">
      <w:pPr>
        <w:pStyle w:val="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a7"/>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t>In NCR-MT capability discussion, to focus on mandatory features that are required for NCR-MT.</w:t>
            </w:r>
          </w:p>
          <w:p w14:paraId="170E2FF3" w14:textId="16447B4E" w:rsidR="000B16DE" w:rsidRPr="000B16DE" w:rsidRDefault="000B16DE" w:rsidP="00D927D9">
            <w:pPr>
              <w:pStyle w:val="Agreement"/>
            </w:pPr>
            <w:r w:rsidRPr="00170C67">
              <w:lastRenderedPageBreak/>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a7"/>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a7"/>
              <w:tblW w:w="9245" w:type="dxa"/>
              <w:tblLook w:val="04A0" w:firstRow="1" w:lastRow="0" w:firstColumn="1" w:lastColumn="0" w:noHBand="0" w:noVBand="1"/>
            </w:tblPr>
            <w:tblGrid>
              <w:gridCol w:w="1080"/>
              <w:gridCol w:w="864"/>
              <w:gridCol w:w="1224"/>
              <w:gridCol w:w="2726"/>
              <w:gridCol w:w="1475"/>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t>2) RLC AM with 18bits SN</w:t>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lastRenderedPageBreak/>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MR-DC related feature to be </w:t>
                  </w:r>
                  <w:r>
                    <w:rPr>
                      <w:rFonts w:ascii="ArialMT" w:eastAsia="Times New Roman" w:hAnsi="ArialMT"/>
                      <w:color w:val="000000"/>
                      <w:sz w:val="18"/>
                      <w:szCs w:val="18"/>
                      <w:highlight w:val="yellow"/>
                      <w:lang w:eastAsia="zh-CN"/>
                    </w:rPr>
                    <w:lastRenderedPageBreak/>
                    <w:t>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a7"/>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a7"/>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proofErr w:type="gramStart"/>
            <w:r w:rsidRPr="00F54277">
              <w:rPr>
                <w:rFonts w:asciiTheme="minorHAnsi" w:eastAsia="Yu Mincho" w:hAnsiTheme="minorHAnsi" w:cstheme="minorHAnsi"/>
                <w:lang w:eastAsia="ja-JP"/>
              </w:rPr>
              <w:t>Yes</w:t>
            </w:r>
            <w:proofErr w:type="gramEnd"/>
            <w:r w:rsidRPr="00F54277">
              <w:rPr>
                <w:rFonts w:asciiTheme="minorHAnsi" w:eastAsia="Yu Mincho" w:hAnsiTheme="minorHAnsi" w:cstheme="minorHAnsi"/>
                <w:lang w:eastAsia="ja-JP"/>
              </w:rPr>
              <w:t xml:space="preserve">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proofErr w:type="spellStart"/>
            <w:r>
              <w:rPr>
                <w:rFonts w:asciiTheme="minorHAnsi" w:hAnsiTheme="minorHAnsi" w:hint="eastAsia"/>
                <w:lang w:eastAsia="zh-CN"/>
              </w:rPr>
              <w:t>R</w:t>
            </w:r>
            <w:r>
              <w:rPr>
                <w:rFonts w:asciiTheme="minorHAnsi" w:hAnsiTheme="minorHAnsi"/>
                <w:lang w:eastAsia="zh-CN"/>
              </w:rPr>
              <w:t>econfigurationWithSync</w:t>
            </w:r>
            <w:proofErr w:type="spellEnd"/>
            <w:r>
              <w:rPr>
                <w:rFonts w:asciiTheme="minorHAnsi" w:hAnsiTheme="minorHAnsi"/>
                <w:lang w:eastAsia="zh-CN"/>
              </w:rPr>
              <w:t xml:space="preserve">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a5"/>
              <w:numPr>
                <w:ilvl w:val="0"/>
                <w:numId w:val="21"/>
              </w:numPr>
              <w:spacing w:after="0"/>
              <w:rPr>
                <w:sz w:val="21"/>
                <w:lang w:eastAsia="zh-CN"/>
              </w:rPr>
            </w:pPr>
            <w:r w:rsidRPr="00712734">
              <w:rPr>
                <w:rFonts w:eastAsiaTheme="minorEastAsia"/>
                <w:sz w:val="21"/>
                <w:lang w:eastAsia="zh-CN"/>
              </w:rPr>
              <w:t>key refresh due to PDCP wrap around;</w:t>
            </w:r>
          </w:p>
          <w:p w14:paraId="5AB9F0F2" w14:textId="1BE9058B" w:rsidR="001C68CA" w:rsidRPr="001C68CA" w:rsidRDefault="00712734" w:rsidP="00712734">
            <w:pPr>
              <w:pStyle w:val="a5"/>
              <w:numPr>
                <w:ilvl w:val="0"/>
                <w:numId w:val="21"/>
              </w:numPr>
              <w:spacing w:after="0"/>
              <w:rPr>
                <w:sz w:val="21"/>
                <w:lang w:eastAsia="zh-CN"/>
              </w:rPr>
            </w:pPr>
            <w:r>
              <w:rPr>
                <w:rFonts w:eastAsiaTheme="minorEastAsia"/>
                <w:sz w:val="21"/>
                <w:lang w:eastAsia="zh-CN"/>
              </w:rPr>
              <w:lastRenderedPageBreak/>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hint="eastAsia"/>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w:t>
            </w:r>
            <w:proofErr w:type="spellStart"/>
            <w:r>
              <w:rPr>
                <w:rFonts w:ascii="Calibri" w:hAnsi="Calibri"/>
                <w:sz w:val="21"/>
                <w:lang w:eastAsia="zh-CN"/>
              </w:rPr>
              <w:t>reconfigurationWithSync</w:t>
            </w:r>
            <w:proofErr w:type="spellEnd"/>
            <w:r>
              <w:rPr>
                <w:rFonts w:ascii="Calibri" w:hAnsi="Calibri"/>
                <w:sz w:val="21"/>
                <w:lang w:eastAsia="zh-CN"/>
              </w:rPr>
              <w:t xml:space="preserve"> is overkilled, maybe it is sufficient to </w:t>
            </w:r>
            <w:r w:rsidR="001B78D9">
              <w:rPr>
                <w:rFonts w:ascii="Calibri" w:hAnsi="Calibri"/>
                <w:sz w:val="21"/>
                <w:lang w:eastAsia="zh-CN"/>
              </w:rPr>
              <w:t>use</w:t>
            </w:r>
            <w:r w:rsidR="003E58EA">
              <w:rPr>
                <w:rFonts w:ascii="Calibri" w:hAnsi="Calibri"/>
                <w:sz w:val="21"/>
                <w:lang w:eastAsia="zh-CN"/>
              </w:rPr>
              <w:t xml:space="preserve"> “handover”</w:t>
            </w:r>
            <w:r w:rsidR="003E58EA">
              <w:rPr>
                <w:rFonts w:ascii="Calibri" w:hAnsi="Calibri"/>
                <w:sz w:val="21"/>
                <w:lang w:eastAsia="zh-CN"/>
              </w:rPr>
              <w:t xml:space="preserve"> (as in Q7) </w:t>
            </w:r>
            <w:r w:rsidR="003E58EA">
              <w:rPr>
                <w:rFonts w:ascii="Calibri" w:hAnsi="Calibri"/>
                <w:sz w:val="21"/>
                <w:lang w:eastAsia="zh-CN"/>
              </w:rPr>
              <w:t xml:space="preserve"> in specification, and</w:t>
            </w:r>
            <w:r w:rsidR="001B78D9">
              <w:rPr>
                <w:rFonts w:ascii="Calibri" w:hAnsi="Calibri"/>
                <w:sz w:val="21"/>
                <w:lang w:eastAsia="zh-CN"/>
              </w:rPr>
              <w:t xml:space="preserve"> the</w:t>
            </w:r>
            <w:bookmarkStart w:id="1" w:name="_GoBack"/>
            <w:bookmarkEnd w:id="1"/>
            <w:r w:rsidR="003E58EA">
              <w:rPr>
                <w:rFonts w:ascii="Calibri" w:hAnsi="Calibri"/>
                <w:sz w:val="21"/>
                <w:lang w:eastAsia="zh-CN"/>
              </w:rPr>
              <w:t xml:space="preserve"> “handover” means “</w:t>
            </w:r>
            <w:proofErr w:type="spellStart"/>
            <w:r w:rsidR="003E58EA">
              <w:rPr>
                <w:rFonts w:ascii="Calibri" w:hAnsi="Calibri"/>
                <w:sz w:val="21"/>
                <w:lang w:eastAsia="zh-CN"/>
              </w:rPr>
              <w:t>reconfigurationWithSync</w:t>
            </w:r>
            <w:proofErr w:type="spellEnd"/>
            <w:r w:rsidR="003E58EA">
              <w:rPr>
                <w:rFonts w:ascii="Calibri" w:hAnsi="Calibri"/>
                <w:sz w:val="21"/>
                <w:lang w:eastAsia="zh-CN"/>
              </w:rPr>
              <w:t xml:space="preserve"> + different PCI”.</w:t>
            </w:r>
          </w:p>
        </w:tc>
      </w:tr>
      <w:tr w:rsidR="00D45D05" w:rsidRPr="00467409" w14:paraId="14E578F0" w14:textId="77777777" w:rsidTr="005277AA">
        <w:tc>
          <w:tcPr>
            <w:tcW w:w="1271" w:type="dxa"/>
          </w:tcPr>
          <w:p w14:paraId="55A1C4BD" w14:textId="77777777" w:rsidR="00D45D05" w:rsidRPr="00467409" w:rsidRDefault="00D45D05" w:rsidP="006B4DA0">
            <w:pPr>
              <w:spacing w:after="0"/>
              <w:rPr>
                <w:rFonts w:asciiTheme="minorHAnsi" w:hAnsiTheme="minorHAnsi"/>
                <w:lang w:eastAsia="zh-CN"/>
              </w:rPr>
            </w:pPr>
          </w:p>
        </w:tc>
        <w:tc>
          <w:tcPr>
            <w:tcW w:w="1803" w:type="dxa"/>
          </w:tcPr>
          <w:p w14:paraId="3A0560CD" w14:textId="77777777" w:rsidR="00D45D05" w:rsidRPr="00467409" w:rsidRDefault="00D45D05" w:rsidP="006B4DA0">
            <w:pPr>
              <w:spacing w:after="0"/>
              <w:rPr>
                <w:rFonts w:asciiTheme="minorHAnsi" w:hAnsiTheme="minorHAnsi"/>
                <w:lang w:eastAsia="zh-CN"/>
              </w:rPr>
            </w:pPr>
          </w:p>
        </w:tc>
        <w:tc>
          <w:tcPr>
            <w:tcW w:w="6276" w:type="dxa"/>
          </w:tcPr>
          <w:p w14:paraId="7B5F5FA7" w14:textId="77777777" w:rsidR="00D45D05" w:rsidRPr="00467409" w:rsidRDefault="00D45D05" w:rsidP="006B4DA0">
            <w:pPr>
              <w:spacing w:after="0"/>
              <w:rPr>
                <w:rFonts w:asciiTheme="minorHAnsi" w:hAnsiTheme="minorHAnsi"/>
                <w:lang w:eastAsia="zh-CN"/>
              </w:rPr>
            </w:pP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a7"/>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a5"/>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a7"/>
        <w:tblW w:w="0" w:type="auto"/>
        <w:tblLook w:val="04A0" w:firstRow="1" w:lastRow="0" w:firstColumn="1" w:lastColumn="0" w:noHBand="0" w:noVBand="1"/>
      </w:tblPr>
      <w:tblGrid>
        <w:gridCol w:w="2078"/>
        <w:gridCol w:w="988"/>
        <w:gridCol w:w="6284"/>
      </w:tblGrid>
      <w:tr w:rsidR="00164DF3" w:rsidRPr="00467409" w14:paraId="2BC11D7B" w14:textId="77777777" w:rsidTr="00EB7FBF">
        <w:tc>
          <w:tcPr>
            <w:tcW w:w="2078" w:type="dxa"/>
          </w:tcPr>
          <w:p w14:paraId="1AC2B9C1"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EB7FBF">
        <w:tc>
          <w:tcPr>
            <w:tcW w:w="2078" w:type="dxa"/>
          </w:tcPr>
          <w:p w14:paraId="2A94D007" w14:textId="1D61021B" w:rsidR="00164DF3" w:rsidRPr="00F54277" w:rsidRDefault="00F54277"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EB7FBF">
            <w:pPr>
              <w:spacing w:after="0"/>
              <w:rPr>
                <w:rFonts w:asciiTheme="minorHAnsi" w:hAnsiTheme="minorHAnsi"/>
                <w:lang w:eastAsia="zh-CN"/>
              </w:rPr>
            </w:pPr>
          </w:p>
        </w:tc>
      </w:tr>
      <w:tr w:rsidR="00164DF3" w:rsidRPr="00467409" w14:paraId="209434F0" w14:textId="77777777" w:rsidTr="00EB7FBF">
        <w:tc>
          <w:tcPr>
            <w:tcW w:w="2078" w:type="dxa"/>
          </w:tcPr>
          <w:p w14:paraId="434F73B7" w14:textId="063B3E83"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EB7FBF">
            <w:pPr>
              <w:spacing w:after="0"/>
              <w:rPr>
                <w:rFonts w:asciiTheme="minorHAnsi" w:hAnsiTheme="minorHAnsi"/>
                <w:lang w:eastAsia="zh-CN"/>
              </w:rPr>
            </w:pPr>
          </w:p>
        </w:tc>
      </w:tr>
      <w:tr w:rsidR="00164DF3" w:rsidRPr="00467409" w14:paraId="3754131E" w14:textId="77777777" w:rsidTr="00EB7FBF">
        <w:tc>
          <w:tcPr>
            <w:tcW w:w="2078" w:type="dxa"/>
          </w:tcPr>
          <w:p w14:paraId="70BFA5BD" w14:textId="77777777" w:rsidR="00164DF3" w:rsidRPr="00467409" w:rsidRDefault="00164DF3" w:rsidP="00EB7FBF">
            <w:pPr>
              <w:spacing w:after="0"/>
              <w:rPr>
                <w:rFonts w:asciiTheme="minorHAnsi" w:hAnsiTheme="minorHAnsi"/>
                <w:lang w:eastAsia="zh-CN"/>
              </w:rPr>
            </w:pPr>
          </w:p>
        </w:tc>
        <w:tc>
          <w:tcPr>
            <w:tcW w:w="988" w:type="dxa"/>
          </w:tcPr>
          <w:p w14:paraId="0346399A" w14:textId="77777777" w:rsidR="00164DF3" w:rsidRPr="00467409" w:rsidRDefault="00164DF3" w:rsidP="00EB7FBF">
            <w:pPr>
              <w:spacing w:after="0"/>
              <w:rPr>
                <w:rFonts w:asciiTheme="minorHAnsi" w:hAnsiTheme="minorHAnsi"/>
                <w:lang w:eastAsia="zh-CN"/>
              </w:rPr>
            </w:pPr>
          </w:p>
        </w:tc>
        <w:tc>
          <w:tcPr>
            <w:tcW w:w="6284" w:type="dxa"/>
          </w:tcPr>
          <w:p w14:paraId="381C78D3" w14:textId="77777777" w:rsidR="00164DF3" w:rsidRPr="00467409" w:rsidRDefault="00164DF3" w:rsidP="00EB7FBF">
            <w:pPr>
              <w:spacing w:after="0"/>
              <w:rPr>
                <w:rFonts w:asciiTheme="minorHAnsi" w:hAnsiTheme="minorHAnsi"/>
                <w:lang w:eastAsia="zh-CN"/>
              </w:rPr>
            </w:pPr>
          </w:p>
        </w:tc>
      </w:tr>
    </w:tbl>
    <w:p w14:paraId="2A0B83E7" w14:textId="77777777" w:rsidR="00DD3C07" w:rsidRDefault="00DD3C07" w:rsidP="00D21722"/>
    <w:p w14:paraId="4FAA4F5E" w14:textId="34E75743" w:rsidR="00AF6218" w:rsidRPr="00BA45E1" w:rsidRDefault="00AF6218" w:rsidP="00D21722">
      <w:pPr>
        <w:pStyle w:val="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e.g.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a7"/>
        <w:tblW w:w="0" w:type="auto"/>
        <w:tblLook w:val="04A0" w:firstRow="1" w:lastRow="0" w:firstColumn="1" w:lastColumn="0" w:noHBand="0" w:noVBand="1"/>
      </w:tblPr>
      <w:tblGrid>
        <w:gridCol w:w="2078"/>
        <w:gridCol w:w="988"/>
        <w:gridCol w:w="6284"/>
      </w:tblGrid>
      <w:tr w:rsidR="002B7D6A" w:rsidRPr="00467409" w14:paraId="5DF4ADA7" w14:textId="77777777" w:rsidTr="00EB7FBF">
        <w:tc>
          <w:tcPr>
            <w:tcW w:w="2078" w:type="dxa"/>
          </w:tcPr>
          <w:p w14:paraId="6CF2F1F2"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EB7FBF">
        <w:tc>
          <w:tcPr>
            <w:tcW w:w="2078" w:type="dxa"/>
          </w:tcPr>
          <w:p w14:paraId="0EB6BCA9" w14:textId="4D1DDA59"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EB7FBF">
            <w:pPr>
              <w:spacing w:after="0"/>
              <w:rPr>
                <w:rFonts w:asciiTheme="minorHAnsi" w:hAnsiTheme="minorHAnsi"/>
                <w:lang w:eastAsia="zh-CN"/>
              </w:rPr>
            </w:pPr>
          </w:p>
        </w:tc>
      </w:tr>
      <w:tr w:rsidR="002B7D6A" w:rsidRPr="00467409" w14:paraId="6525B978" w14:textId="77777777" w:rsidTr="00EB7FBF">
        <w:tc>
          <w:tcPr>
            <w:tcW w:w="2078" w:type="dxa"/>
          </w:tcPr>
          <w:p w14:paraId="5864545A" w14:textId="55DDA729"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EB7FBF">
            <w:pPr>
              <w:spacing w:after="0"/>
              <w:rPr>
                <w:rFonts w:asciiTheme="minorHAnsi" w:hAnsiTheme="minorHAnsi"/>
                <w:lang w:eastAsia="zh-CN"/>
              </w:rPr>
            </w:pPr>
          </w:p>
        </w:tc>
      </w:tr>
      <w:tr w:rsidR="002B7D6A" w:rsidRPr="00467409" w14:paraId="1E993B6B" w14:textId="77777777" w:rsidTr="00EB7FBF">
        <w:tc>
          <w:tcPr>
            <w:tcW w:w="2078" w:type="dxa"/>
          </w:tcPr>
          <w:p w14:paraId="73492BED" w14:textId="77777777" w:rsidR="002B7D6A" w:rsidRPr="00467409" w:rsidRDefault="002B7D6A" w:rsidP="00EB7FBF">
            <w:pPr>
              <w:spacing w:after="0"/>
              <w:rPr>
                <w:rFonts w:asciiTheme="minorHAnsi" w:hAnsiTheme="minorHAnsi"/>
                <w:lang w:eastAsia="zh-CN"/>
              </w:rPr>
            </w:pPr>
          </w:p>
        </w:tc>
        <w:tc>
          <w:tcPr>
            <w:tcW w:w="988" w:type="dxa"/>
          </w:tcPr>
          <w:p w14:paraId="592707A6" w14:textId="77777777" w:rsidR="002B7D6A" w:rsidRPr="00467409" w:rsidRDefault="002B7D6A" w:rsidP="00EB7FBF">
            <w:pPr>
              <w:spacing w:after="0"/>
              <w:rPr>
                <w:rFonts w:asciiTheme="minorHAnsi" w:hAnsiTheme="minorHAnsi"/>
                <w:lang w:eastAsia="zh-CN"/>
              </w:rPr>
            </w:pPr>
          </w:p>
        </w:tc>
        <w:tc>
          <w:tcPr>
            <w:tcW w:w="6284" w:type="dxa"/>
          </w:tcPr>
          <w:p w14:paraId="495D6284" w14:textId="77777777" w:rsidR="002B7D6A" w:rsidRPr="00467409" w:rsidRDefault="002B7D6A" w:rsidP="00EB7FBF">
            <w:pPr>
              <w:spacing w:after="0"/>
              <w:rPr>
                <w:rFonts w:asciiTheme="minorHAnsi" w:hAnsiTheme="minorHAnsi"/>
                <w:lang w:eastAsia="zh-CN"/>
              </w:rPr>
            </w:pPr>
          </w:p>
        </w:tc>
      </w:tr>
    </w:tbl>
    <w:p w14:paraId="42666D1A" w14:textId="77777777" w:rsidR="00DD3C07" w:rsidRDefault="00DD3C07" w:rsidP="00D21722"/>
    <w:p w14:paraId="005BAB19" w14:textId="16CFF13D" w:rsidR="00AF6218" w:rsidRPr="00BA45E1" w:rsidRDefault="00AF6218" w:rsidP="00D21722">
      <w:pPr>
        <w:pStyle w:val="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lastRenderedPageBreak/>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a7"/>
        <w:tblW w:w="0" w:type="auto"/>
        <w:tblLook w:val="04A0" w:firstRow="1" w:lastRow="0" w:firstColumn="1" w:lastColumn="0" w:noHBand="0" w:noVBand="1"/>
      </w:tblPr>
      <w:tblGrid>
        <w:gridCol w:w="2078"/>
        <w:gridCol w:w="988"/>
        <w:gridCol w:w="6284"/>
      </w:tblGrid>
      <w:tr w:rsidR="00AF6218" w:rsidRPr="004F564B" w14:paraId="48346723" w14:textId="77777777" w:rsidTr="00FB5745">
        <w:tc>
          <w:tcPr>
            <w:tcW w:w="2078" w:type="dxa"/>
          </w:tcPr>
          <w:p w14:paraId="772D7BAA"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FB5745">
        <w:tc>
          <w:tcPr>
            <w:tcW w:w="2078" w:type="dxa"/>
          </w:tcPr>
          <w:p w14:paraId="1D657E9C" w14:textId="4069C730"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FB5745">
            <w:pPr>
              <w:spacing w:after="0"/>
              <w:rPr>
                <w:rFonts w:asciiTheme="minorHAnsi" w:hAnsiTheme="minorHAnsi"/>
                <w:lang w:eastAsia="zh-CN"/>
              </w:rPr>
            </w:pPr>
          </w:p>
        </w:tc>
      </w:tr>
      <w:tr w:rsidR="00AF6218" w:rsidRPr="004F564B" w14:paraId="30189F05" w14:textId="77777777" w:rsidTr="00FB5745">
        <w:tc>
          <w:tcPr>
            <w:tcW w:w="2078" w:type="dxa"/>
          </w:tcPr>
          <w:p w14:paraId="4B6B5146" w14:textId="0EF475D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FB5745">
            <w:pPr>
              <w:spacing w:after="0"/>
              <w:rPr>
                <w:rFonts w:asciiTheme="minorHAnsi" w:hAnsiTheme="minorHAnsi"/>
                <w:lang w:eastAsia="zh-CN"/>
              </w:rPr>
            </w:pPr>
          </w:p>
        </w:tc>
      </w:tr>
      <w:tr w:rsidR="00AF6218" w:rsidRPr="004F564B" w14:paraId="0662CA18" w14:textId="77777777" w:rsidTr="00FB5745">
        <w:tc>
          <w:tcPr>
            <w:tcW w:w="2078" w:type="dxa"/>
          </w:tcPr>
          <w:p w14:paraId="3B996247" w14:textId="77777777" w:rsidR="00AF6218" w:rsidRPr="00467409" w:rsidRDefault="00AF6218" w:rsidP="00FB5745">
            <w:pPr>
              <w:spacing w:after="0"/>
              <w:rPr>
                <w:rFonts w:asciiTheme="minorHAnsi" w:hAnsiTheme="minorHAnsi"/>
                <w:lang w:eastAsia="zh-CN"/>
              </w:rPr>
            </w:pPr>
          </w:p>
        </w:tc>
        <w:tc>
          <w:tcPr>
            <w:tcW w:w="988" w:type="dxa"/>
          </w:tcPr>
          <w:p w14:paraId="065C0102" w14:textId="77777777" w:rsidR="00AF6218" w:rsidRPr="00467409" w:rsidRDefault="00AF6218" w:rsidP="00FB5745">
            <w:pPr>
              <w:spacing w:after="0"/>
              <w:rPr>
                <w:rFonts w:asciiTheme="minorHAnsi" w:hAnsiTheme="minorHAnsi"/>
                <w:lang w:eastAsia="zh-CN"/>
              </w:rPr>
            </w:pPr>
          </w:p>
        </w:tc>
        <w:tc>
          <w:tcPr>
            <w:tcW w:w="6284" w:type="dxa"/>
          </w:tcPr>
          <w:p w14:paraId="129F5A95" w14:textId="77777777" w:rsidR="00AF6218" w:rsidRPr="00467409" w:rsidRDefault="00AF6218" w:rsidP="00FB5745">
            <w:pPr>
              <w:spacing w:after="0"/>
              <w:rPr>
                <w:rFonts w:asciiTheme="minorHAnsi" w:hAnsiTheme="minorHAnsi"/>
                <w:lang w:eastAsia="zh-CN"/>
              </w:rPr>
            </w:pPr>
          </w:p>
        </w:tc>
      </w:tr>
    </w:tbl>
    <w:p w14:paraId="7E8F2F9A" w14:textId="4529B89E" w:rsidR="00D103C6" w:rsidRDefault="004814E7" w:rsidP="00D21722">
      <w:pPr>
        <w:pStyle w:val="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a7"/>
        <w:tblW w:w="0" w:type="auto"/>
        <w:tblLook w:val="04A0" w:firstRow="1" w:lastRow="0" w:firstColumn="1" w:lastColumn="0" w:noHBand="0" w:noVBand="1"/>
      </w:tblPr>
      <w:tblGrid>
        <w:gridCol w:w="2078"/>
        <w:gridCol w:w="988"/>
        <w:gridCol w:w="6284"/>
      </w:tblGrid>
      <w:tr w:rsidR="00AF6218" w:rsidRPr="004F564B" w14:paraId="6EF8FC23" w14:textId="77777777" w:rsidTr="00FB5745">
        <w:tc>
          <w:tcPr>
            <w:tcW w:w="2078" w:type="dxa"/>
          </w:tcPr>
          <w:p w14:paraId="014B33ED"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FB5745">
        <w:tc>
          <w:tcPr>
            <w:tcW w:w="2078" w:type="dxa"/>
          </w:tcPr>
          <w:p w14:paraId="60EDC871" w14:textId="31561B5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FB5745">
            <w:pPr>
              <w:spacing w:after="0"/>
              <w:rPr>
                <w:rFonts w:asciiTheme="minorHAnsi" w:hAnsiTheme="minorHAnsi"/>
                <w:lang w:eastAsia="zh-CN"/>
              </w:rPr>
            </w:pPr>
          </w:p>
        </w:tc>
      </w:tr>
      <w:tr w:rsidR="00AF6218" w:rsidRPr="004F564B" w14:paraId="10B76D67" w14:textId="77777777" w:rsidTr="00FB5745">
        <w:tc>
          <w:tcPr>
            <w:tcW w:w="2078" w:type="dxa"/>
          </w:tcPr>
          <w:p w14:paraId="75D862C7" w14:textId="4A504B8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FB5745">
            <w:pPr>
              <w:spacing w:after="0"/>
              <w:rPr>
                <w:rFonts w:asciiTheme="minorHAnsi" w:hAnsiTheme="minorHAnsi"/>
                <w:lang w:eastAsia="zh-CN"/>
              </w:rPr>
            </w:pPr>
          </w:p>
        </w:tc>
      </w:tr>
      <w:tr w:rsidR="00AF6218" w:rsidRPr="004F564B" w14:paraId="22DD21C5" w14:textId="77777777" w:rsidTr="00FB5745">
        <w:tc>
          <w:tcPr>
            <w:tcW w:w="2078" w:type="dxa"/>
          </w:tcPr>
          <w:p w14:paraId="67ECCEA0" w14:textId="77777777" w:rsidR="00AF6218" w:rsidRPr="00467409" w:rsidRDefault="00AF6218" w:rsidP="00FB5745">
            <w:pPr>
              <w:spacing w:after="0"/>
              <w:rPr>
                <w:rFonts w:asciiTheme="minorHAnsi" w:hAnsiTheme="minorHAnsi"/>
                <w:lang w:eastAsia="zh-CN"/>
              </w:rPr>
            </w:pPr>
          </w:p>
        </w:tc>
        <w:tc>
          <w:tcPr>
            <w:tcW w:w="988" w:type="dxa"/>
          </w:tcPr>
          <w:p w14:paraId="02BFB189" w14:textId="77777777" w:rsidR="00AF6218" w:rsidRPr="00467409" w:rsidRDefault="00AF6218" w:rsidP="00FB5745">
            <w:pPr>
              <w:spacing w:after="0"/>
              <w:rPr>
                <w:rFonts w:asciiTheme="minorHAnsi" w:hAnsiTheme="minorHAnsi"/>
                <w:lang w:eastAsia="zh-CN"/>
              </w:rPr>
            </w:pPr>
          </w:p>
        </w:tc>
        <w:tc>
          <w:tcPr>
            <w:tcW w:w="6284" w:type="dxa"/>
          </w:tcPr>
          <w:p w14:paraId="0F0A8D58" w14:textId="77777777" w:rsidR="00AF6218" w:rsidRPr="00467409" w:rsidRDefault="00AF6218" w:rsidP="00FB5745">
            <w:pPr>
              <w:spacing w:after="0"/>
              <w:rPr>
                <w:rFonts w:asciiTheme="minorHAnsi" w:hAnsiTheme="minorHAnsi"/>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a7"/>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(e.g. QoS, SDAP header) parameters</w:t>
            </w:r>
          </w:p>
        </w:tc>
        <w:tc>
          <w:tcPr>
            <w:tcW w:w="1710" w:type="dxa"/>
          </w:tcPr>
          <w:p w14:paraId="14D6BC4F" w14:textId="5D2C45F3" w:rsidR="002B7D6A" w:rsidRDefault="002B7D6A" w:rsidP="006B4DA0">
            <w:pPr>
              <w:spacing w:after="0"/>
              <w:rPr>
                <w:rFonts w:eastAsiaTheme="minorEastAsia"/>
                <w:b/>
                <w:lang w:eastAsia="zh-CN"/>
              </w:rPr>
            </w:pPr>
            <w:r w:rsidRPr="00040C2A">
              <w:rPr>
                <w:rFonts w:asciiTheme="minorHAnsi" w:eastAsiaTheme="minorEastAsia" w:hAnsiTheme="minorHAnsi"/>
                <w:b/>
                <w:lang w:eastAsia="zh-CN"/>
              </w:rPr>
              <w:t>SRB2 without DRB</w:t>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hint="eastAsia"/>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hint="eastAsia"/>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hint="eastAsia"/>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77777777" w:rsidR="002B7D6A" w:rsidRPr="00467409" w:rsidRDefault="002B7D6A" w:rsidP="006B4DA0">
            <w:pPr>
              <w:spacing w:after="0"/>
              <w:rPr>
                <w:lang w:eastAsia="zh-CN"/>
              </w:rPr>
            </w:pPr>
          </w:p>
        </w:tc>
        <w:tc>
          <w:tcPr>
            <w:tcW w:w="1071" w:type="dxa"/>
          </w:tcPr>
          <w:p w14:paraId="7D62DEED" w14:textId="77777777" w:rsidR="002B7D6A" w:rsidRPr="00467409" w:rsidRDefault="002B7D6A" w:rsidP="006B4DA0">
            <w:pPr>
              <w:spacing w:after="0"/>
              <w:rPr>
                <w:lang w:eastAsia="zh-CN"/>
              </w:rPr>
            </w:pPr>
          </w:p>
        </w:tc>
        <w:tc>
          <w:tcPr>
            <w:tcW w:w="1086" w:type="dxa"/>
          </w:tcPr>
          <w:p w14:paraId="550F1C10" w14:textId="77777777" w:rsidR="002B7D6A" w:rsidRPr="00467409" w:rsidRDefault="002B7D6A" w:rsidP="006B4DA0">
            <w:pPr>
              <w:spacing w:after="0"/>
              <w:rPr>
                <w:lang w:eastAsia="zh-CN"/>
              </w:rPr>
            </w:pPr>
          </w:p>
        </w:tc>
        <w:tc>
          <w:tcPr>
            <w:tcW w:w="1781" w:type="dxa"/>
          </w:tcPr>
          <w:p w14:paraId="4D9F1A78" w14:textId="77777777" w:rsidR="002B7D6A" w:rsidRPr="00467409" w:rsidRDefault="002B7D6A" w:rsidP="006B4DA0">
            <w:pPr>
              <w:spacing w:after="0"/>
              <w:rPr>
                <w:lang w:eastAsia="zh-CN"/>
              </w:rPr>
            </w:pPr>
          </w:p>
        </w:tc>
        <w:tc>
          <w:tcPr>
            <w:tcW w:w="1710" w:type="dxa"/>
          </w:tcPr>
          <w:p w14:paraId="6BC74AA7" w14:textId="77777777" w:rsidR="002B7D6A" w:rsidRPr="00467409" w:rsidRDefault="002B7D6A" w:rsidP="006B4DA0">
            <w:pPr>
              <w:spacing w:after="0"/>
              <w:rPr>
                <w:lang w:eastAsia="zh-CN"/>
              </w:rPr>
            </w:pPr>
          </w:p>
        </w:tc>
        <w:tc>
          <w:tcPr>
            <w:tcW w:w="1980" w:type="dxa"/>
          </w:tcPr>
          <w:p w14:paraId="5787D96F" w14:textId="77777777" w:rsidR="002B7D6A" w:rsidRPr="00467409" w:rsidRDefault="002B7D6A" w:rsidP="006B4DA0">
            <w:pPr>
              <w:spacing w:after="0"/>
              <w:rPr>
                <w:lang w:eastAsia="zh-CN"/>
              </w:rPr>
            </w:pPr>
          </w:p>
        </w:tc>
      </w:tr>
    </w:tbl>
    <w:p w14:paraId="6BD92A39" w14:textId="6CFBC69D" w:rsidR="00D927D9" w:rsidRDefault="00D927D9" w:rsidP="00D927D9">
      <w:pPr>
        <w:pStyle w:val="3"/>
        <w:rPr>
          <w:lang w:eastAsia="zh-CN"/>
        </w:rPr>
      </w:pPr>
      <w:r>
        <w:rPr>
          <w:lang w:eastAsia="zh-CN"/>
        </w:rPr>
        <w:lastRenderedPageBreak/>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If other handover related features, e.g. CHO, DAPS, CPAC, etc are not supported by NCR-MT</w:t>
      </w:r>
      <w:r w:rsidR="004A2B53" w:rsidRPr="00D21722">
        <w:rPr>
          <w:rFonts w:ascii="Times New Roman" w:hAnsi="Times New Roman"/>
          <w:lang w:val="en-GB" w:eastAsia="zh-CN"/>
        </w:rPr>
        <w:t xml:space="preserve">, the question comes to how to capture </w:t>
      </w:r>
      <w:proofErr w:type="gramStart"/>
      <w:r w:rsidR="006C4164" w:rsidRPr="00D21722">
        <w:rPr>
          <w:rFonts w:ascii="Times New Roman" w:hAnsi="Times New Roman"/>
          <w:lang w:val="en-GB" w:eastAsia="zh-CN"/>
        </w:rPr>
        <w:t>those unsupported feature</w:t>
      </w:r>
      <w:proofErr w:type="gramEnd"/>
      <w:r w:rsidR="006C4164" w:rsidRPr="00D21722">
        <w:rPr>
          <w:rFonts w:ascii="Times New Roman" w:hAnsi="Times New Roman"/>
          <w:lang w:val="en-GB" w:eastAsia="zh-CN"/>
        </w:rPr>
        <w:t xml:space="preserv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a7"/>
        <w:tblW w:w="0" w:type="auto"/>
        <w:tblLook w:val="04A0" w:firstRow="1" w:lastRow="0" w:firstColumn="1" w:lastColumn="0" w:noHBand="0" w:noVBand="1"/>
      </w:tblPr>
      <w:tblGrid>
        <w:gridCol w:w="9350"/>
      </w:tblGrid>
      <w:tr w:rsidR="00283FC5" w:rsidRPr="00F2384B" w14:paraId="48473682" w14:textId="77777777" w:rsidTr="00EB7FBF">
        <w:tc>
          <w:tcPr>
            <w:tcW w:w="9350" w:type="dxa"/>
          </w:tcPr>
          <w:p w14:paraId="4D3D6B39" w14:textId="77777777" w:rsidR="00283FC5" w:rsidRPr="00D21722" w:rsidRDefault="00283FC5" w:rsidP="00EB7FBF">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a7"/>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a7"/>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77777777" w:rsidR="002E1187" w:rsidRPr="00467409" w:rsidRDefault="002E1187" w:rsidP="006B4DA0">
            <w:pPr>
              <w:spacing w:after="0"/>
              <w:rPr>
                <w:rFonts w:asciiTheme="minorHAnsi" w:hAnsiTheme="minorHAnsi"/>
                <w:lang w:eastAsia="zh-CN"/>
              </w:rPr>
            </w:pPr>
          </w:p>
        </w:tc>
        <w:tc>
          <w:tcPr>
            <w:tcW w:w="988" w:type="dxa"/>
          </w:tcPr>
          <w:p w14:paraId="7E1819F9" w14:textId="77777777" w:rsidR="002E1187" w:rsidRPr="00467409" w:rsidRDefault="002E1187" w:rsidP="006B4DA0">
            <w:pPr>
              <w:spacing w:after="0"/>
              <w:rPr>
                <w:rFonts w:asciiTheme="minorHAnsi" w:hAnsiTheme="minorHAnsi"/>
                <w:lang w:eastAsia="zh-CN"/>
              </w:rPr>
            </w:pPr>
          </w:p>
        </w:tc>
        <w:tc>
          <w:tcPr>
            <w:tcW w:w="6284" w:type="dxa"/>
          </w:tcPr>
          <w:p w14:paraId="7DA95D7D" w14:textId="77777777" w:rsidR="002E1187" w:rsidRPr="00467409" w:rsidRDefault="002E1187" w:rsidP="006B4DA0">
            <w:pPr>
              <w:spacing w:after="0"/>
              <w:rPr>
                <w:rFonts w:asciiTheme="minorHAnsi" w:hAnsiTheme="minorHAnsi"/>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a7"/>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w:t>
            </w:r>
            <w:r w:rsidRPr="00D21722">
              <w:rPr>
                <w:rFonts w:ascii="Times New Roman" w:hAnsi="Times New Roman"/>
                <w:lang w:eastAsia="zh-CN"/>
              </w:rPr>
              <w:lastRenderedPageBreak/>
              <w:t xml:space="preserve">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lastRenderedPageBreak/>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a7"/>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77777777" w:rsidR="00724BBC" w:rsidRPr="00467409" w:rsidRDefault="00724BBC" w:rsidP="006B4DA0">
            <w:pPr>
              <w:spacing w:after="0"/>
              <w:rPr>
                <w:rFonts w:asciiTheme="minorHAnsi" w:hAnsiTheme="minorHAnsi"/>
                <w:lang w:eastAsia="zh-CN"/>
              </w:rPr>
            </w:pPr>
          </w:p>
        </w:tc>
        <w:tc>
          <w:tcPr>
            <w:tcW w:w="1083" w:type="dxa"/>
          </w:tcPr>
          <w:p w14:paraId="2B7ED838" w14:textId="77777777" w:rsidR="00724BBC" w:rsidRPr="00467409" w:rsidRDefault="00724BBC" w:rsidP="006B4DA0">
            <w:pPr>
              <w:spacing w:after="0"/>
              <w:rPr>
                <w:rFonts w:asciiTheme="minorHAnsi" w:hAnsiTheme="minorHAnsi"/>
                <w:lang w:eastAsia="zh-CN"/>
              </w:rPr>
            </w:pPr>
          </w:p>
        </w:tc>
        <w:tc>
          <w:tcPr>
            <w:tcW w:w="6205" w:type="dxa"/>
          </w:tcPr>
          <w:p w14:paraId="3C39ACF8" w14:textId="77777777" w:rsidR="00724BBC" w:rsidRPr="00467409" w:rsidRDefault="00724BBC" w:rsidP="006B4DA0">
            <w:pPr>
              <w:spacing w:after="0"/>
              <w:rPr>
                <w:rFonts w:asciiTheme="minorHAnsi" w:hAnsiTheme="minorHAnsi"/>
                <w:lang w:eastAsia="zh-CN"/>
              </w:rPr>
            </w:pPr>
          </w:p>
        </w:tc>
      </w:tr>
    </w:tbl>
    <w:p w14:paraId="465267F6" w14:textId="3B1602EA" w:rsidR="00E02F67" w:rsidRDefault="00E02F67" w:rsidP="00E02F67">
      <w:pPr>
        <w:pStyle w:val="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a7"/>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w:t>
      </w:r>
      <w:proofErr w:type="spellStart"/>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5803B" w14:textId="77777777" w:rsidR="001B0D76" w:rsidRDefault="001B0D76" w:rsidP="00094E6A">
      <w:pPr>
        <w:spacing w:after="0"/>
      </w:pPr>
      <w:r>
        <w:separator/>
      </w:r>
    </w:p>
  </w:endnote>
  <w:endnote w:type="continuationSeparator" w:id="0">
    <w:p w14:paraId="65915B53" w14:textId="77777777" w:rsidR="001B0D76" w:rsidRDefault="001B0D76" w:rsidP="00094E6A">
      <w:pPr>
        <w:spacing w:after="0"/>
      </w:pPr>
      <w:r>
        <w:continuationSeparator/>
      </w:r>
    </w:p>
  </w:endnote>
  <w:endnote w:type="continuationNotice" w:id="1">
    <w:p w14:paraId="2A81C330" w14:textId="77777777" w:rsidR="001B0D76" w:rsidRDefault="001B0D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roman"/>
    <w:pitch w:val="default"/>
    <w:sig w:usb0="00000000" w:usb1="00000000" w:usb2="00000030" w:usb3="00000000" w:csb0="4008009F" w:csb1="DFD70000"/>
  </w:font>
  <w:font w:name="MnSymbol10">
    <w:altName w:val="Cambria"/>
    <w:charset w:val="00"/>
    <w:family w:val="roman"/>
    <w:pitch w:val="default"/>
  </w:font>
  <w:font w:name="TimesNewRomanPSMT">
    <w:altName w:val="Times New Roman"/>
    <w:charset w:val="00"/>
    <w:family w:val="roman"/>
    <w:pitch w:val="default"/>
  </w:font>
  <w:font w:name="MS Mincho">
    <w:altName w:val="ＭＳ 明朝"/>
    <w:panose1 w:val="02020609040205080304"/>
    <w:charset w:val="80"/>
    <w:family w:val="modern"/>
    <w:pitch w:val="default"/>
    <w:sig w:usb0="00000000" w:usb1="00000000" w:usb2="08000012" w:usb3="00000000" w:csb0="4002009F" w:csb1="DFD70000"/>
  </w:font>
  <w:font w:name="Yu Mincho">
    <w:altName w:val="Yu Mincho"/>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4644" w14:textId="77777777" w:rsidR="00BD28D6" w:rsidRDefault="00BD28D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931F" w14:textId="77777777" w:rsidR="00BD28D6" w:rsidRDefault="00BD28D6">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4AD8" w14:textId="77777777" w:rsidR="00BD28D6" w:rsidRDefault="00BD28D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F42B" w14:textId="77777777" w:rsidR="001B0D76" w:rsidRDefault="001B0D76" w:rsidP="00094E6A">
      <w:pPr>
        <w:spacing w:after="0"/>
      </w:pPr>
      <w:r>
        <w:separator/>
      </w:r>
    </w:p>
  </w:footnote>
  <w:footnote w:type="continuationSeparator" w:id="0">
    <w:p w14:paraId="167EBE2A" w14:textId="77777777" w:rsidR="001B0D76" w:rsidRDefault="001B0D76" w:rsidP="00094E6A">
      <w:pPr>
        <w:spacing w:after="0"/>
      </w:pPr>
      <w:r>
        <w:continuationSeparator/>
      </w:r>
    </w:p>
  </w:footnote>
  <w:footnote w:type="continuationNotice" w:id="1">
    <w:p w14:paraId="406153E9" w14:textId="77777777" w:rsidR="001B0D76" w:rsidRDefault="001B0D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83F" w14:textId="77777777" w:rsidR="00BD28D6" w:rsidRDefault="00BD28D6">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6492" w14:textId="77777777" w:rsidR="00BD28D6" w:rsidRDefault="00BD28D6">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6D78" w14:textId="77777777" w:rsidR="00BD28D6" w:rsidRDefault="00BD28D6">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2"/>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16"/>
  </w:num>
  <w:num w:numId="10">
    <w:abstractNumId w:val="11"/>
  </w:num>
  <w:num w:numId="11">
    <w:abstractNumId w:val="3"/>
  </w:num>
  <w:num w:numId="12">
    <w:abstractNumId w:val="14"/>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10"/>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4A6A"/>
    <w:rsid w:val="004C0299"/>
    <w:rsid w:val="004C08AF"/>
    <w:rsid w:val="004C0BA5"/>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7AA"/>
    <w:rsid w:val="00527B95"/>
    <w:rsid w:val="00530020"/>
    <w:rsid w:val="00530BC7"/>
    <w:rsid w:val="00531301"/>
    <w:rsid w:val="005320D5"/>
    <w:rsid w:val="00533599"/>
    <w:rsid w:val="00534BF1"/>
    <w:rsid w:val="00535883"/>
    <w:rsid w:val="00535918"/>
    <w:rsid w:val="00537C78"/>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34FF"/>
    <w:rsid w:val="00985306"/>
    <w:rsid w:val="00986645"/>
    <w:rsid w:val="00986912"/>
    <w:rsid w:val="009879C1"/>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0"/>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017FC6"/>
    <w:rPr>
      <w:rFonts w:ascii="Arial" w:eastAsia="Arial" w:hAnsi="Arial" w:cstheme="majorBidi"/>
      <w:noProof/>
      <w:sz w:val="36"/>
      <w:szCs w:val="20"/>
      <w:lang w:val="en-GB" w:eastAsia="en-US"/>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eastAsia="en-US"/>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列出段落1,中等深浅网格 1 - 着色 21,¥¡¡¡¡ì¬º¥¹¥È¶ÎÂä,ÁÐ³ö¶ÎÂä,列表段落1,—ño’i—Ž,¥ê¥¹¥È¶ÎÂä"/>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styleId="af5">
    <w:name w:val="Unresolved Mention"/>
    <w:basedOn w:val="a2"/>
    <w:uiPriority w:val="99"/>
    <w:unhideWhenUsed/>
    <w:rsid w:val="004159AC"/>
    <w:rPr>
      <w:color w:val="605E5C"/>
      <w:shd w:val="clear" w:color="auto" w:fill="E1DFDD"/>
    </w:rPr>
  </w:style>
  <w:style w:type="character" w:styleId="af6">
    <w:name w:val="Mention"/>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54CA8763-4117-4B0C-AB76-9034F986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2592</Words>
  <Characters>14777</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ZTE-LiuJing</cp:lastModifiedBy>
  <cp:revision>11</cp:revision>
  <dcterms:created xsi:type="dcterms:W3CDTF">2023-03-15T00:46:00Z</dcterms:created>
  <dcterms:modified xsi:type="dcterms:W3CDTF">2023-03-23T06:40:00Z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