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404D" w14:textId="77777777"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proofErr w:type="gramStart"/>
      <w:r>
        <w:rPr>
          <w:rFonts w:cs="Arial"/>
          <w:b/>
          <w:bCs/>
          <w:snapToGrid w:val="0"/>
          <w:sz w:val="24"/>
          <w:szCs w:val="24"/>
        </w:rPr>
        <w:t>121][</w:t>
      </w:r>
      <w:proofErr w:type="gramEnd"/>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[POST</w:t>
      </w:r>
      <w:proofErr w:type="gramStart"/>
      <w:r>
        <w:t>121][</w:t>
      </w:r>
      <w:proofErr w:type="gramEnd"/>
      <w:r>
        <w:t xml:space="preserve">106][NR NTN </w:t>
      </w:r>
      <w:proofErr w:type="spellStart"/>
      <w:r>
        <w:t>Enh</w:t>
      </w:r>
      <w:proofErr w:type="spellEnd"/>
      <w:r>
        <w:t xml:space="preserve">]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af3"/>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proofErr w:type="spellStart"/>
            <w:r>
              <w:rPr>
                <w:rFonts w:eastAsiaTheme="minorEastAsia"/>
              </w:rPr>
              <w:t>MeidaTek</w:t>
            </w:r>
            <w:proofErr w:type="spellEnd"/>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proofErr w:type="spellStart"/>
            <w:r>
              <w:rPr>
                <w:rFonts w:eastAsiaTheme="minorEastAsia"/>
              </w:rPr>
              <w:t>Thalès</w:t>
            </w:r>
            <w:proofErr w:type="spellEnd"/>
          </w:p>
        </w:tc>
        <w:tc>
          <w:tcPr>
            <w:tcW w:w="2776" w:type="dxa"/>
          </w:tcPr>
          <w:p w14:paraId="45F5E18E" w14:textId="77777777" w:rsidR="008B6A90" w:rsidRDefault="00DE3545">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proofErr w:type="spellStart"/>
            <w:r>
              <w:rPr>
                <w:rFonts w:eastAsiaTheme="minorEastAsia"/>
                <w:lang w:val="en-US"/>
              </w:rPr>
              <w:t>Tangxun</w:t>
            </w:r>
            <w:proofErr w:type="spellEnd"/>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proofErr w:type="spellStart"/>
            <w:r>
              <w:rPr>
                <w:rFonts w:eastAsiaTheme="minorEastAsia" w:hint="eastAsia"/>
                <w:lang w:val="en-US"/>
              </w:rPr>
              <w:t>Haitao</w:t>
            </w:r>
            <w:proofErr w:type="spellEnd"/>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proofErr w:type="spellStart"/>
            <w:r>
              <w:rPr>
                <w:rFonts w:eastAsiaTheme="minorEastAsia"/>
                <w:lang w:val="en-US"/>
              </w:rPr>
              <w:t>Jedrzej</w:t>
            </w:r>
            <w:proofErr w:type="spellEnd"/>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PMingLiU"/>
                <w:lang w:eastAsia="zh-TW"/>
              </w:rPr>
            </w:pPr>
            <w:r>
              <w:rPr>
                <w:rFonts w:eastAsia="PMingLiU"/>
                <w:lang w:eastAsia="zh-TW"/>
              </w:rPr>
              <w:t>Ericsson</w:t>
            </w:r>
          </w:p>
        </w:tc>
        <w:tc>
          <w:tcPr>
            <w:tcW w:w="2776" w:type="dxa"/>
          </w:tcPr>
          <w:p w14:paraId="5111A24C" w14:textId="77777777" w:rsidR="008B6A90" w:rsidRDefault="00DE3545">
            <w:pPr>
              <w:spacing w:after="0"/>
              <w:rPr>
                <w:rFonts w:eastAsia="PMingLiU"/>
                <w:lang w:eastAsia="zh-TW"/>
              </w:rPr>
            </w:pPr>
            <w:r>
              <w:rPr>
                <w:rFonts w:eastAsia="PMingLiU"/>
                <w:lang w:eastAsia="zh-TW"/>
              </w:rPr>
              <w:t xml:space="preserve">Ignacio Pascual </w:t>
            </w:r>
            <w:proofErr w:type="spellStart"/>
            <w:r>
              <w:rPr>
                <w:rFonts w:eastAsia="PMingLiU"/>
                <w:lang w:eastAsia="zh-TW"/>
              </w:rPr>
              <w:t>Pelayo</w:t>
            </w:r>
            <w:proofErr w:type="spellEnd"/>
          </w:p>
        </w:tc>
        <w:tc>
          <w:tcPr>
            <w:tcW w:w="4710" w:type="dxa"/>
          </w:tcPr>
          <w:p w14:paraId="2C8C167A" w14:textId="77777777" w:rsidR="008B6A90" w:rsidRDefault="00DE3545">
            <w:pPr>
              <w:spacing w:after="0"/>
              <w:rPr>
                <w:rFonts w:eastAsia="PMingLiU"/>
                <w:lang w:eastAsia="zh-TW"/>
              </w:rPr>
            </w:pPr>
            <w:r>
              <w:rPr>
                <w:rFonts w:eastAsia="PMingLiU"/>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맑은 고딕"/>
                <w:lang w:eastAsia="ko-KR"/>
              </w:rPr>
            </w:pPr>
            <w:r>
              <w:rPr>
                <w:rFonts w:eastAsia="맑은 고딕" w:hint="eastAsia"/>
                <w:lang w:eastAsia="ko-KR"/>
              </w:rPr>
              <w:lastRenderedPageBreak/>
              <w:t>L</w:t>
            </w:r>
            <w:r>
              <w:rPr>
                <w:rFonts w:eastAsia="맑은 고딕"/>
                <w:lang w:eastAsia="ko-KR"/>
              </w:rPr>
              <w:t>GE</w:t>
            </w:r>
          </w:p>
        </w:tc>
        <w:tc>
          <w:tcPr>
            <w:tcW w:w="2776" w:type="dxa"/>
          </w:tcPr>
          <w:p w14:paraId="34247636" w14:textId="77777777" w:rsidR="008B6A90" w:rsidRDefault="00DE3545">
            <w:pPr>
              <w:spacing w:after="0"/>
              <w:rPr>
                <w:rFonts w:eastAsia="맑은 고딕"/>
                <w:lang w:eastAsia="ko-KR"/>
              </w:rPr>
            </w:pPr>
            <w:r>
              <w:rPr>
                <w:rFonts w:eastAsia="맑은 고딕" w:hint="eastAsia"/>
                <w:lang w:eastAsia="ko-KR"/>
              </w:rPr>
              <w:t>H</w:t>
            </w:r>
            <w:r>
              <w:rPr>
                <w:rFonts w:eastAsia="맑은 고딕"/>
                <w:lang w:eastAsia="ko-KR"/>
              </w:rPr>
              <w:t>an Cha</w:t>
            </w:r>
          </w:p>
        </w:tc>
        <w:tc>
          <w:tcPr>
            <w:tcW w:w="4710" w:type="dxa"/>
          </w:tcPr>
          <w:p w14:paraId="75D7C8C9" w14:textId="77777777" w:rsidR="008B6A90" w:rsidRDefault="00DE3545">
            <w:pPr>
              <w:spacing w:after="0"/>
              <w:rPr>
                <w:rFonts w:eastAsia="맑은 고딕"/>
                <w:lang w:eastAsia="ko-KR"/>
              </w:rPr>
            </w:pPr>
            <w:r>
              <w:rPr>
                <w:rFonts w:eastAsia="맑은 고딕"/>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QIU</w:t>
            </w:r>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proofErr w:type="spellStart"/>
            <w:r>
              <w:rPr>
                <w:rFonts w:eastAsiaTheme="minorEastAsia"/>
              </w:rPr>
              <w:t>Shiyang</w:t>
            </w:r>
            <w:proofErr w:type="spellEnd"/>
            <w:r>
              <w:rPr>
                <w:rFonts w:eastAsiaTheme="minorEastAsia"/>
              </w:rPr>
              <w:t xml:space="preserve"> </w:t>
            </w:r>
            <w:proofErr w:type="spellStart"/>
            <w:r>
              <w:rPr>
                <w:rFonts w:eastAsiaTheme="minorEastAsia"/>
              </w:rPr>
              <w:t>Leng</w:t>
            </w:r>
            <w:proofErr w:type="spellEnd"/>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PMingLiU"/>
                <w:lang w:eastAsia="zh-TW"/>
              </w:rPr>
            </w:pPr>
            <w:r>
              <w:rPr>
                <w:rFonts w:eastAsia="PMingLiU"/>
                <w:lang w:eastAsia="zh-TW"/>
              </w:rPr>
              <w:t>Maxime Grau</w:t>
            </w:r>
          </w:p>
        </w:tc>
        <w:tc>
          <w:tcPr>
            <w:tcW w:w="4710" w:type="dxa"/>
          </w:tcPr>
          <w:p w14:paraId="466F783A" w14:textId="54ED2006" w:rsidR="008B6A90" w:rsidRDefault="00053937">
            <w:pPr>
              <w:spacing w:after="0"/>
              <w:rPr>
                <w:rFonts w:eastAsia="PMingLiU"/>
                <w:lang w:eastAsia="zh-TW"/>
              </w:rPr>
            </w:pPr>
            <w:r>
              <w:rPr>
                <w:rFonts w:eastAsia="PMingLiU"/>
                <w:lang w:eastAsia="zh-TW"/>
              </w:rPr>
              <w:t>Maxime.grau@emea.nec.com</w:t>
            </w:r>
          </w:p>
        </w:tc>
      </w:tr>
      <w:tr w:rsidR="008B6A90" w14:paraId="6EB4F69F" w14:textId="77777777">
        <w:tc>
          <w:tcPr>
            <w:tcW w:w="2143" w:type="dxa"/>
          </w:tcPr>
          <w:p w14:paraId="42E4759D" w14:textId="338BC0BF" w:rsidR="008B6A90" w:rsidRPr="00B42402" w:rsidRDefault="00B42402">
            <w:pPr>
              <w:spacing w:after="0"/>
              <w:rPr>
                <w:rFonts w:eastAsia="PMingLiU"/>
                <w:lang w:eastAsia="zh-TW"/>
              </w:rPr>
            </w:pPr>
            <w:r>
              <w:rPr>
                <w:rFonts w:eastAsia="PMingLiU" w:hint="eastAsia"/>
                <w:lang w:eastAsia="zh-TW"/>
              </w:rPr>
              <w:t>I</w:t>
            </w:r>
            <w:r>
              <w:rPr>
                <w:rFonts w:eastAsia="PMingLiU"/>
                <w:lang w:eastAsia="zh-TW"/>
              </w:rPr>
              <w:t>TRI</w:t>
            </w:r>
          </w:p>
        </w:tc>
        <w:tc>
          <w:tcPr>
            <w:tcW w:w="2776" w:type="dxa"/>
          </w:tcPr>
          <w:p w14:paraId="5180E146" w14:textId="73FC664D" w:rsidR="008B6A90" w:rsidRDefault="00B42402">
            <w:pPr>
              <w:spacing w:after="0"/>
              <w:rPr>
                <w:rFonts w:eastAsia="PMingLiU"/>
                <w:lang w:eastAsia="zh-TW"/>
              </w:rPr>
            </w:pPr>
            <w:r>
              <w:rPr>
                <w:rFonts w:eastAsia="PMingLiU" w:hint="eastAsia"/>
                <w:lang w:eastAsia="zh-TW"/>
              </w:rPr>
              <w:t>C</w:t>
            </w:r>
            <w:r>
              <w:rPr>
                <w:rFonts w:eastAsia="PMingLiU"/>
                <w:lang w:eastAsia="zh-TW"/>
              </w:rPr>
              <w:t>hing-Wen Cheng</w:t>
            </w:r>
          </w:p>
        </w:tc>
        <w:tc>
          <w:tcPr>
            <w:tcW w:w="4710" w:type="dxa"/>
          </w:tcPr>
          <w:p w14:paraId="584F2115" w14:textId="4F6FFC93" w:rsidR="008B6A90" w:rsidRDefault="00B42402">
            <w:pPr>
              <w:spacing w:after="0"/>
              <w:rPr>
                <w:rFonts w:eastAsia="PMingLiU"/>
                <w:lang w:eastAsia="zh-TW"/>
              </w:rPr>
            </w:pPr>
            <w:r>
              <w:rPr>
                <w:rFonts w:eastAsia="PMingLiU" w:hint="eastAsia"/>
                <w:lang w:eastAsia="zh-TW"/>
              </w:rPr>
              <w:t>c</w:t>
            </w:r>
            <w:r>
              <w:rPr>
                <w:rFonts w:eastAsia="PMingLiU"/>
                <w:lang w:eastAsia="zh-TW"/>
              </w:rPr>
              <w:t>w.cheng@itri.org.tw</w:t>
            </w:r>
          </w:p>
        </w:tc>
      </w:tr>
      <w:tr w:rsidR="008B6A90" w14:paraId="59A91609" w14:textId="77777777">
        <w:tc>
          <w:tcPr>
            <w:tcW w:w="2143" w:type="dxa"/>
          </w:tcPr>
          <w:p w14:paraId="2F66235B" w14:textId="4B900840" w:rsidR="008B6A90" w:rsidRDefault="009E1130">
            <w:pPr>
              <w:spacing w:after="0"/>
              <w:rPr>
                <w:rFonts w:eastAsiaTheme="minorEastAsia"/>
              </w:rPr>
            </w:pPr>
            <w:proofErr w:type="spellStart"/>
            <w:r>
              <w:rPr>
                <w:rFonts w:eastAsiaTheme="minorEastAsia"/>
              </w:rPr>
              <w:t>Turkcell</w:t>
            </w:r>
            <w:proofErr w:type="spellEnd"/>
          </w:p>
        </w:tc>
        <w:tc>
          <w:tcPr>
            <w:tcW w:w="2776" w:type="dxa"/>
          </w:tcPr>
          <w:p w14:paraId="7C671B9E" w14:textId="1025D05D" w:rsidR="008B6A90" w:rsidRDefault="009E1130">
            <w:pPr>
              <w:spacing w:after="0"/>
              <w:rPr>
                <w:rFonts w:eastAsiaTheme="minorEastAsia"/>
              </w:rPr>
            </w:pPr>
            <w:proofErr w:type="spellStart"/>
            <w:r>
              <w:rPr>
                <w:rFonts w:eastAsiaTheme="minorEastAsia"/>
              </w:rPr>
              <w:t>İzzet</w:t>
            </w:r>
            <w:proofErr w:type="spellEnd"/>
            <w:r>
              <w:rPr>
                <w:rFonts w:eastAsiaTheme="minorEastAsia"/>
              </w:rPr>
              <w:t xml:space="preserve"> </w:t>
            </w:r>
            <w:proofErr w:type="spellStart"/>
            <w:r>
              <w:rPr>
                <w:rFonts w:eastAsiaTheme="minorEastAsia"/>
              </w:rPr>
              <w:t>Sağlam</w:t>
            </w:r>
            <w:proofErr w:type="spellEnd"/>
          </w:p>
        </w:tc>
        <w:tc>
          <w:tcPr>
            <w:tcW w:w="4710" w:type="dxa"/>
          </w:tcPr>
          <w:p w14:paraId="1A9B7A21" w14:textId="49D1896D" w:rsidR="008B6A90" w:rsidRDefault="009D62EE">
            <w:pPr>
              <w:spacing w:after="0"/>
              <w:rPr>
                <w:rFonts w:eastAsiaTheme="minorEastAsia"/>
              </w:rPr>
            </w:pPr>
            <w:hyperlink r:id="rId11" w:history="1">
              <w:r w:rsidR="009E1130" w:rsidRPr="00896517">
                <w:rPr>
                  <w:rStyle w:val="af0"/>
                  <w:rFonts w:eastAsiaTheme="minorEastAsia"/>
                </w:rPr>
                <w:t>Izzet.saglam@turkcell.com.tr</w:t>
              </w:r>
            </w:hyperlink>
          </w:p>
        </w:tc>
      </w:tr>
      <w:tr w:rsidR="008B6A90" w14:paraId="318E7667" w14:textId="77777777">
        <w:tc>
          <w:tcPr>
            <w:tcW w:w="2143" w:type="dxa"/>
          </w:tcPr>
          <w:p w14:paraId="46BF2D23" w14:textId="4619C92B" w:rsidR="008B6A90" w:rsidRDefault="005A49A0">
            <w:pPr>
              <w:spacing w:after="0"/>
              <w:rPr>
                <w:rFonts w:eastAsiaTheme="minorEastAsia"/>
              </w:rPr>
            </w:pPr>
            <w:r>
              <w:rPr>
                <w:rFonts w:eastAsiaTheme="minorEastAsia"/>
              </w:rPr>
              <w:t>Apple</w:t>
            </w:r>
          </w:p>
        </w:tc>
        <w:tc>
          <w:tcPr>
            <w:tcW w:w="2776" w:type="dxa"/>
          </w:tcPr>
          <w:p w14:paraId="2F3377B3" w14:textId="38004FF5" w:rsidR="008B6A90" w:rsidRDefault="005A49A0">
            <w:pPr>
              <w:spacing w:after="0"/>
              <w:rPr>
                <w:rFonts w:eastAsiaTheme="minorEastAsia"/>
              </w:rPr>
            </w:pPr>
            <w:proofErr w:type="spellStart"/>
            <w:r>
              <w:rPr>
                <w:rFonts w:eastAsiaTheme="minorEastAsia"/>
              </w:rPr>
              <w:t>Fangli</w:t>
            </w:r>
            <w:proofErr w:type="spellEnd"/>
            <w:r>
              <w:rPr>
                <w:rFonts w:eastAsiaTheme="minorEastAsia"/>
              </w:rPr>
              <w:t xml:space="preserve"> XU</w:t>
            </w:r>
          </w:p>
        </w:tc>
        <w:tc>
          <w:tcPr>
            <w:tcW w:w="4710" w:type="dxa"/>
          </w:tcPr>
          <w:p w14:paraId="6483DBA7" w14:textId="5AA573EF" w:rsidR="008B6A90" w:rsidRDefault="005A49A0">
            <w:pPr>
              <w:spacing w:after="0"/>
              <w:rPr>
                <w:rFonts w:eastAsiaTheme="minorEastAsia"/>
              </w:rPr>
            </w:pPr>
            <w:r>
              <w:rPr>
                <w:rFonts w:eastAsiaTheme="minorEastAsia"/>
              </w:rPr>
              <w:t>fangli_xu@apple.com</w:t>
            </w:r>
          </w:p>
        </w:tc>
      </w:tr>
      <w:tr w:rsidR="00304DF1" w14:paraId="27880BC8" w14:textId="77777777">
        <w:tc>
          <w:tcPr>
            <w:tcW w:w="2143" w:type="dxa"/>
          </w:tcPr>
          <w:p w14:paraId="41611400" w14:textId="46BD6009" w:rsidR="00304DF1" w:rsidRDefault="00304DF1" w:rsidP="00304DF1">
            <w:pPr>
              <w:spacing w:after="0"/>
              <w:rPr>
                <w:rFonts w:eastAsiaTheme="minorEastAsia"/>
              </w:rPr>
            </w:pPr>
            <w:r>
              <w:rPr>
                <w:rFonts w:eastAsiaTheme="minorEastAsia"/>
              </w:rPr>
              <w:t>ETRI</w:t>
            </w:r>
          </w:p>
        </w:tc>
        <w:tc>
          <w:tcPr>
            <w:tcW w:w="2776" w:type="dxa"/>
          </w:tcPr>
          <w:p w14:paraId="444921E3" w14:textId="37B01997" w:rsidR="00304DF1" w:rsidRDefault="00304DF1" w:rsidP="00304DF1">
            <w:pPr>
              <w:spacing w:after="0"/>
              <w:rPr>
                <w:rFonts w:eastAsia="PMingLiU"/>
                <w:lang w:eastAsia="zh-TW"/>
              </w:rPr>
            </w:pPr>
            <w:proofErr w:type="spellStart"/>
            <w:r>
              <w:rPr>
                <w:rFonts w:eastAsiaTheme="minorEastAsia"/>
              </w:rPr>
              <w:t>Seungkwon</w:t>
            </w:r>
            <w:proofErr w:type="spellEnd"/>
            <w:r>
              <w:rPr>
                <w:rFonts w:eastAsiaTheme="minorEastAsia"/>
              </w:rPr>
              <w:t xml:space="preserve"> Cho</w:t>
            </w:r>
          </w:p>
        </w:tc>
        <w:tc>
          <w:tcPr>
            <w:tcW w:w="4710" w:type="dxa"/>
          </w:tcPr>
          <w:p w14:paraId="44A5CBCB" w14:textId="0FFCBB35" w:rsidR="00304DF1" w:rsidRDefault="00304DF1" w:rsidP="00304DF1">
            <w:pPr>
              <w:spacing w:after="0"/>
            </w:pPr>
            <w:r>
              <w:rPr>
                <w:rFonts w:eastAsiaTheme="minorEastAsia"/>
              </w:rPr>
              <w:t>skcho@etri.re.kr</w:t>
            </w:r>
          </w:p>
        </w:tc>
      </w:tr>
      <w:tr w:rsidR="00304DF1" w14:paraId="0A492A96" w14:textId="77777777">
        <w:tc>
          <w:tcPr>
            <w:tcW w:w="2143" w:type="dxa"/>
          </w:tcPr>
          <w:p w14:paraId="2938B3C0" w14:textId="77777777" w:rsidR="00304DF1" w:rsidRDefault="00304DF1" w:rsidP="00304DF1">
            <w:pPr>
              <w:spacing w:after="0"/>
              <w:rPr>
                <w:rFonts w:eastAsiaTheme="minorEastAsia"/>
              </w:rPr>
            </w:pPr>
          </w:p>
        </w:tc>
        <w:tc>
          <w:tcPr>
            <w:tcW w:w="2776" w:type="dxa"/>
          </w:tcPr>
          <w:p w14:paraId="7F549A26" w14:textId="77777777" w:rsidR="00304DF1" w:rsidRDefault="00304DF1" w:rsidP="00304DF1">
            <w:pPr>
              <w:spacing w:after="0"/>
              <w:rPr>
                <w:rFonts w:eastAsia="PMingLiU"/>
                <w:lang w:eastAsia="zh-TW"/>
              </w:rPr>
            </w:pPr>
          </w:p>
        </w:tc>
        <w:tc>
          <w:tcPr>
            <w:tcW w:w="4710" w:type="dxa"/>
          </w:tcPr>
          <w:p w14:paraId="6BAA95FE" w14:textId="77777777" w:rsidR="00304DF1" w:rsidRDefault="00304DF1" w:rsidP="00304DF1">
            <w:pPr>
              <w:spacing w:after="0"/>
            </w:pPr>
          </w:p>
        </w:tc>
      </w:tr>
    </w:tbl>
    <w:p w14:paraId="33F372F7" w14:textId="77777777" w:rsidR="008B6A90" w:rsidRDefault="008B6A90">
      <w:pPr>
        <w:pStyle w:val="af3"/>
        <w:ind w:left="360"/>
        <w:rPr>
          <w:rFonts w:ascii="Arial" w:hAnsi="Arial" w:cs="Arial"/>
          <w:sz w:val="20"/>
          <w:szCs w:val="20"/>
          <w:lang w:eastAsia="zh-CN"/>
        </w:rPr>
      </w:pPr>
    </w:p>
    <w:p w14:paraId="1D8E4998" w14:textId="77777777" w:rsidR="008B6A90" w:rsidRDefault="00DE3545">
      <w:pPr>
        <w:pStyle w:val="1"/>
      </w:pPr>
      <w:r>
        <w:t>Discussion</w:t>
      </w:r>
    </w:p>
    <w:p w14:paraId="76AA1A37" w14:textId="77777777" w:rsidR="008B6A90" w:rsidRDefault="00DE3545">
      <w:pPr>
        <w:rPr>
          <w:lang w:val="en-US"/>
        </w:rPr>
      </w:pPr>
      <w:r>
        <w:rPr>
          <w:rFonts w:hint="eastAsia"/>
          <w:lang w:val="en-US"/>
        </w:rPr>
        <w:t>In RAN2#121 NTN-NTN cell reselection open issues were discussed in offline [At</w:t>
      </w:r>
      <w:proofErr w:type="gramStart"/>
      <w:r>
        <w:rPr>
          <w:rFonts w:hint="eastAsia"/>
          <w:lang w:val="en-US"/>
        </w:rPr>
        <w:t>121][</w:t>
      </w:r>
      <w:proofErr w:type="gramEnd"/>
      <w:r>
        <w:rPr>
          <w:rFonts w:hint="eastAsia"/>
          <w:lang w:val="en-US"/>
        </w:rPr>
        <w:t>104] with summary report in [1] to summarized companies</w:t>
      </w:r>
      <w:r>
        <w:rPr>
          <w:lang w:val="en-US"/>
        </w:rPr>
        <w:t>’</w:t>
      </w:r>
      <w:r>
        <w:rPr>
          <w:rFonts w:hint="eastAsia"/>
          <w:lang w:val="en-US"/>
        </w:rPr>
        <w:t xml:space="preserve"> views in cell reselection trigger, criteria and etc.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2"/>
      </w:pPr>
      <w:r>
        <w:rPr>
          <w:rFonts w:eastAsia="SimSun" w:hint="eastAsia"/>
          <w:lang w:val="en-US"/>
        </w:rPr>
        <w:t>Trigger for measurements</w:t>
      </w:r>
    </w:p>
    <w:p w14:paraId="404126ED" w14:textId="77777777" w:rsidR="008B6A90" w:rsidRDefault="00DE3545">
      <w:pPr>
        <w:pStyle w:val="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ac"/>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During discussion offline in [At</w:t>
      </w:r>
      <w:proofErr w:type="gramStart"/>
      <w:r>
        <w:rPr>
          <w:rFonts w:eastAsia="SimSun" w:hint="eastAsia"/>
          <w:lang w:val="en-US"/>
        </w:rPr>
        <w:t>121][</w:t>
      </w:r>
      <w:proofErr w:type="gramEnd"/>
      <w:r>
        <w:rPr>
          <w:rFonts w:eastAsia="SimSun" w:hint="eastAsia"/>
          <w:lang w:val="en-US"/>
        </w:rPr>
        <w:t>104] below proposals are summarized in [1] based on companies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ad"/>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ad"/>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ad"/>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lastRenderedPageBreak/>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w:t>
      </w:r>
      <w:proofErr w:type="gramStart"/>
      <w:r>
        <w:rPr>
          <w:rFonts w:eastAsia="SimSun" w:hint="eastAsia"/>
          <w:lang w:val="en-US"/>
        </w:rPr>
        <w:t>121][</w:t>
      </w:r>
      <w:proofErr w:type="gramEnd"/>
      <w:r>
        <w:rPr>
          <w:rFonts w:eastAsia="SimSun" w:hint="eastAsia"/>
          <w:lang w:val="en-US"/>
        </w:rPr>
        <w:t>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epochTime.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ac"/>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epochTime,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satellite’s ephemeris and epochTime</w:t>
            </w:r>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epochTime.</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0940C126" w14:textId="77777777" w:rsidR="008B6A90" w:rsidRDefault="00E77ECD">
            <w:pPr>
              <w:rPr>
                <w:rFonts w:eastAsiaTheme="minorEastAsia"/>
              </w:rPr>
            </w:pPr>
            <w:r>
              <w:rPr>
                <w:noProof/>
              </w:rP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5pt;height:179.45pt;mso-width-percent:0;mso-height-percent:0;mso-width-percent:0;mso-height-percent:0" o:ole="">
                  <v:imagedata r:id="rId12" o:title=""/>
                </v:shape>
                <o:OLEObject Type="Embed" ProgID="Visio.Drawing.11" ShapeID="_x0000_i1025" DrawAspect="Content" ObjectID="_1741783730" r:id="rId13"/>
              </w:object>
            </w:r>
            <w:r w:rsidR="00DE3545">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UE can estimate (derive) it using satellite’s ephemeris and epochTime.</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irstly, we share CATT’s view that only ephemeris and epochTime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In either case mentioned above, additional information beside ephemeris and epochTime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맑은 고딕"/>
                <w:lang w:eastAsia="ko-KR"/>
              </w:rPr>
            </w:pPr>
            <w:r>
              <w:rPr>
                <w:rFonts w:eastAsia="맑은 고딕"/>
                <w:lang w:eastAsia="ko-KR"/>
              </w:rPr>
              <w:t xml:space="preserve">As CATT explained, the ephemeris and epochTime are not enough to characterize the trajectory of the serving cell reference. </w:t>
            </w:r>
          </w:p>
          <w:p w14:paraId="4B916E9D" w14:textId="77777777" w:rsidR="008B6A90" w:rsidRDefault="00DE3545">
            <w:pPr>
              <w:rPr>
                <w:rFonts w:eastAsia="맑은 고딕"/>
                <w:lang w:eastAsia="ko-KR"/>
              </w:rPr>
            </w:pPr>
            <w:r>
              <w:rPr>
                <w:rFonts w:eastAsia="맑은 고딕"/>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맑은 고딕"/>
                <w:highlight w:val="yellow"/>
                <w:lang w:eastAsia="ko-KR"/>
              </w:rPr>
            </w:pPr>
            <w:r>
              <w:rPr>
                <w:rFonts w:eastAsia="맑은 고딕"/>
                <w:lang w:eastAsia="ko-KR"/>
              </w:rPr>
              <w:t xml:space="preserve">Therefore, we think additional information is needed such as angle of elevation and the azimuth angle (in a satellite </w:t>
            </w:r>
            <w:proofErr w:type="spellStart"/>
            <w:r>
              <w:rPr>
                <w:rFonts w:eastAsia="맑은 고딕"/>
                <w:lang w:eastAsia="ko-KR"/>
              </w:rPr>
              <w:t>referencial</w:t>
            </w:r>
            <w:proofErr w:type="spellEnd"/>
            <w:r>
              <w:rPr>
                <w:rFonts w:eastAsia="맑은 고딕"/>
                <w:lang w:eastAsia="ko-KR"/>
              </w:rPr>
              <w:t>)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r>
              <w:rPr>
                <w:rFonts w:eastAsiaTheme="minorEastAsia" w:hint="eastAsia"/>
                <w:i/>
                <w:iCs/>
              </w:rPr>
              <w:t>epochTime</w:t>
            </w:r>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r>
              <w:rPr>
                <w:rFonts w:eastAsiaTheme="minorEastAsia"/>
                <w:i/>
                <w:iCs/>
              </w:rPr>
              <w:t>epochTime</w:t>
            </w:r>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s ephemeris and epochTime</w:t>
            </w:r>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We share the same view with CATT. Only ephemeris and epochTime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proofErr w:type="gramStart"/>
            <w:r>
              <w:rPr>
                <w:lang w:eastAsia="sv-SE"/>
              </w:rPr>
              <w:t>Yes</w:t>
            </w:r>
            <w:proofErr w:type="gramEnd"/>
            <w:r>
              <w:rPr>
                <w:lang w:eastAsia="sv-SE"/>
              </w:rPr>
              <w:t xml:space="preserve">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and epochTime.</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w:t>
            </w:r>
            <w:proofErr w:type="spellStart"/>
            <w:r>
              <w:t>center</w:t>
            </w:r>
            <w:proofErr w:type="spellEnd"/>
            <w:r>
              <w:t xml:space="preserve">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r>
              <w:rPr>
                <w:rFonts w:eastAsiaTheme="minorEastAsia"/>
                <w:i/>
                <w:iCs/>
                <w:lang w:eastAsia="ko-KR"/>
              </w:rPr>
              <w:t>epochTime</w:t>
            </w:r>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 xml:space="preserve">s view that for measurement initiation the accuracy requirement is more so strict. Also, anyway it is possible </w:t>
            </w:r>
            <w:proofErr w:type="gramStart"/>
            <w:r>
              <w:rPr>
                <w:rFonts w:eastAsia="SimSun" w:hint="eastAsia"/>
                <w:lang w:val="en-US"/>
              </w:rPr>
              <w:t>for  NW</w:t>
            </w:r>
            <w:proofErr w:type="gramEnd"/>
            <w:r>
              <w:rPr>
                <w:rFonts w:eastAsia="SimSun" w:hint="eastAsia"/>
                <w:lang w:val="en-US"/>
              </w:rPr>
              <w:t xml:space="preserve"> to take into account the </w:t>
            </w:r>
            <w:proofErr w:type="spellStart"/>
            <w:r>
              <w:rPr>
                <w:rFonts w:eastAsia="SimSun" w:hint="eastAsia"/>
                <w:lang w:val="en-US"/>
              </w:rPr>
              <w:t>shift,if</w:t>
            </w:r>
            <w:proofErr w:type="spellEnd"/>
            <w:r>
              <w:rPr>
                <w:rFonts w:eastAsia="SimSun" w:hint="eastAsia"/>
                <w:lang w:val="en-US"/>
              </w:rPr>
              <w:t xml:space="preserve">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w:t>
            </w:r>
            <w:proofErr w:type="spellStart"/>
            <w:proofErr w:type="gramStart"/>
            <w:r>
              <w:rPr>
                <w:rFonts w:eastAsia="SimSun" w:hint="eastAsia"/>
                <w:lang w:val="en-US"/>
              </w:rPr>
              <w:t>e.g.,the</w:t>
            </w:r>
            <w:proofErr w:type="spellEnd"/>
            <w:proofErr w:type="gramEnd"/>
            <w:r>
              <w:rPr>
                <w:rFonts w:eastAsia="SimSun" w:hint="eastAsia"/>
                <w:lang w:val="en-US"/>
              </w:rPr>
              <w:t xml:space="preserve"> cell center as illustrated in CATT</w:t>
            </w:r>
            <w:r>
              <w:rPr>
                <w:rFonts w:eastAsia="SimSun"/>
                <w:lang w:val="en-US"/>
              </w:rPr>
              <w:t>’</w:t>
            </w:r>
            <w:r>
              <w:rPr>
                <w:rFonts w:eastAsia="SimSun" w:hint="eastAsia"/>
                <w:lang w:val="en-US"/>
              </w:rPr>
              <w:t xml:space="preserve">s figure) is provided, which could be associated to epochTime,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In the case of multiple beam, a per-beam information may be included but we agree with Huawei that extreme accuracy is probably not needed.</w:t>
            </w:r>
          </w:p>
        </w:tc>
      </w:tr>
      <w:tr w:rsidR="00B42402" w14:paraId="6D2630FE" w14:textId="77777777">
        <w:tc>
          <w:tcPr>
            <w:tcW w:w="1317" w:type="dxa"/>
          </w:tcPr>
          <w:p w14:paraId="69E1E1EF" w14:textId="506B5EBA" w:rsidR="00B42402" w:rsidRDefault="00B42402" w:rsidP="00B42402">
            <w:pPr>
              <w:rPr>
                <w:rFonts w:eastAsiaTheme="minorEastAsia"/>
              </w:rPr>
            </w:pPr>
            <w:r>
              <w:rPr>
                <w:rFonts w:eastAsia="PMingLiU" w:hint="eastAsia"/>
                <w:lang w:val="en-US" w:eastAsia="zh-TW"/>
              </w:rPr>
              <w:t>I</w:t>
            </w:r>
            <w:r>
              <w:rPr>
                <w:rFonts w:eastAsia="PMingLiU"/>
                <w:lang w:val="en-US" w:eastAsia="zh-TW"/>
              </w:rPr>
              <w:t>TRI</w:t>
            </w:r>
          </w:p>
        </w:tc>
        <w:tc>
          <w:tcPr>
            <w:tcW w:w="1316" w:type="dxa"/>
          </w:tcPr>
          <w:p w14:paraId="19A57022" w14:textId="421DE913" w:rsidR="00B42402" w:rsidRDefault="00B42402" w:rsidP="00B42402">
            <w:pPr>
              <w:rPr>
                <w:rFonts w:eastAsiaTheme="minorEastAsia"/>
              </w:rPr>
            </w:pPr>
            <w:r>
              <w:rPr>
                <w:rFonts w:eastAsia="PMingLiU" w:hint="eastAsia"/>
                <w:lang w:val="en-US" w:eastAsia="zh-TW"/>
              </w:rPr>
              <w:t>Y</w:t>
            </w:r>
            <w:r>
              <w:rPr>
                <w:rFonts w:eastAsia="PMingLiU"/>
                <w:lang w:val="en-US" w:eastAsia="zh-TW"/>
              </w:rPr>
              <w:t>es</w:t>
            </w:r>
          </w:p>
        </w:tc>
        <w:tc>
          <w:tcPr>
            <w:tcW w:w="7080" w:type="dxa"/>
          </w:tcPr>
          <w:p w14:paraId="10836023" w14:textId="77777777" w:rsidR="00B42402" w:rsidRDefault="00B42402" w:rsidP="00B42402">
            <w:pPr>
              <w:rPr>
                <w:rFonts w:eastAsia="PMingLiU"/>
                <w:lang w:val="en-US" w:eastAsia="zh-TW"/>
              </w:rPr>
            </w:pPr>
            <w:r>
              <w:rPr>
                <w:rFonts w:eastAsia="PMingLiU"/>
                <w:lang w:val="en-US" w:eastAsia="zh-TW"/>
              </w:rPr>
              <w:t>For the triggering for measurements, we have sympathy with Huawei that the requirement of accuracy may not need to be very high.</w:t>
            </w:r>
          </w:p>
          <w:p w14:paraId="7ACB87D0" w14:textId="1B0BD737" w:rsidR="00B42402" w:rsidRDefault="00B42402" w:rsidP="00B42402">
            <w:pPr>
              <w:rPr>
                <w:rFonts w:eastAsiaTheme="minorEastAsia"/>
              </w:rPr>
            </w:pPr>
            <w:r>
              <w:rPr>
                <w:rFonts w:eastAsia="PMingLiU"/>
                <w:lang w:val="en-US" w:eastAsia="zh-TW"/>
              </w:rPr>
              <w:t>We agree that the trajectory of serving cell r</w:t>
            </w:r>
            <w:r w:rsidRPr="00073AB9">
              <w:rPr>
                <w:rFonts w:eastAsia="PMingLiU"/>
                <w:lang w:val="en-US" w:eastAsia="zh-TW"/>
              </w:rPr>
              <w:t xml:space="preserve">eference location </w:t>
            </w:r>
            <w:r>
              <w:rPr>
                <w:rFonts w:eastAsia="PMingLiU"/>
                <w:lang w:val="en-US" w:eastAsia="zh-TW"/>
              </w:rPr>
              <w:t xml:space="preserve">could be derived by UE based on satellite ephemeris and epoch time. </w:t>
            </w:r>
          </w:p>
        </w:tc>
      </w:tr>
      <w:tr w:rsidR="00B42402" w14:paraId="2D910378" w14:textId="77777777">
        <w:tc>
          <w:tcPr>
            <w:tcW w:w="1317" w:type="dxa"/>
          </w:tcPr>
          <w:p w14:paraId="6D3278FB" w14:textId="52BF78BB" w:rsidR="00B42402" w:rsidRDefault="009E1130" w:rsidP="00B42402">
            <w:pPr>
              <w:rPr>
                <w:rFonts w:eastAsia="PMingLiU"/>
                <w:lang w:eastAsia="zh-TW"/>
              </w:rPr>
            </w:pPr>
            <w:proofErr w:type="spellStart"/>
            <w:r>
              <w:rPr>
                <w:rFonts w:eastAsia="PMingLiU"/>
                <w:lang w:eastAsia="zh-TW"/>
              </w:rPr>
              <w:t>Turckell</w:t>
            </w:r>
            <w:proofErr w:type="spellEnd"/>
          </w:p>
        </w:tc>
        <w:tc>
          <w:tcPr>
            <w:tcW w:w="1316" w:type="dxa"/>
          </w:tcPr>
          <w:p w14:paraId="44582700" w14:textId="5D6060B2" w:rsidR="00B42402" w:rsidRDefault="009E1130" w:rsidP="00B42402">
            <w:pPr>
              <w:rPr>
                <w:rFonts w:eastAsia="PMingLiU"/>
                <w:lang w:eastAsia="zh-TW"/>
              </w:rPr>
            </w:pPr>
            <w:proofErr w:type="gramStart"/>
            <w:r>
              <w:rPr>
                <w:rFonts w:eastAsia="PMingLiU"/>
                <w:lang w:eastAsia="zh-TW"/>
              </w:rPr>
              <w:t>Yes</w:t>
            </w:r>
            <w:proofErr w:type="gramEnd"/>
            <w:r>
              <w:rPr>
                <w:rFonts w:eastAsia="PMingLiU"/>
                <w:lang w:eastAsia="zh-TW"/>
              </w:rPr>
              <w:t xml:space="preserve"> with comments</w:t>
            </w:r>
          </w:p>
        </w:tc>
        <w:tc>
          <w:tcPr>
            <w:tcW w:w="7080" w:type="dxa"/>
          </w:tcPr>
          <w:p w14:paraId="04DD018C" w14:textId="1A24DA1A" w:rsidR="00B42402" w:rsidRDefault="009E1130" w:rsidP="00B42402">
            <w:pPr>
              <w:rPr>
                <w:rFonts w:eastAsia="PMingLiU"/>
                <w:lang w:eastAsia="zh-TW"/>
              </w:rPr>
            </w:pPr>
            <w:r>
              <w:rPr>
                <w:rFonts w:eastAsia="PMingLiU"/>
                <w:lang w:eastAsia="zh-TW"/>
              </w:rPr>
              <w:t xml:space="preserve">We share the concern of Huawei, Nokia and NEC. We don’t need </w:t>
            </w:r>
            <w:proofErr w:type="spellStart"/>
            <w:r>
              <w:rPr>
                <w:rFonts w:eastAsia="PMingLiU"/>
                <w:lang w:eastAsia="zh-TW"/>
              </w:rPr>
              <w:t>axtreme</w:t>
            </w:r>
            <w:proofErr w:type="spellEnd"/>
            <w:r>
              <w:rPr>
                <w:rFonts w:eastAsia="PMingLiU"/>
                <w:lang w:eastAsia="zh-TW"/>
              </w:rPr>
              <w:t xml:space="preserve"> accuracy. </w:t>
            </w:r>
          </w:p>
        </w:tc>
      </w:tr>
      <w:tr w:rsidR="00B42402" w14:paraId="1D15D42B" w14:textId="77777777">
        <w:tc>
          <w:tcPr>
            <w:tcW w:w="1317" w:type="dxa"/>
          </w:tcPr>
          <w:p w14:paraId="2F3EE17F" w14:textId="10956921" w:rsidR="00B42402" w:rsidRDefault="008033FE" w:rsidP="00B42402">
            <w:pPr>
              <w:rPr>
                <w:rFonts w:eastAsia="PMingLiU"/>
                <w:lang w:eastAsia="zh-TW"/>
              </w:rPr>
            </w:pPr>
            <w:r>
              <w:rPr>
                <w:rFonts w:eastAsia="PMingLiU"/>
                <w:lang w:eastAsia="zh-TW"/>
              </w:rPr>
              <w:t>Apple</w:t>
            </w:r>
          </w:p>
        </w:tc>
        <w:tc>
          <w:tcPr>
            <w:tcW w:w="1316" w:type="dxa"/>
          </w:tcPr>
          <w:p w14:paraId="1A5D82E1" w14:textId="58F04229" w:rsidR="00B42402" w:rsidRDefault="008033FE" w:rsidP="00B42402">
            <w:pPr>
              <w:rPr>
                <w:rFonts w:eastAsia="PMingLiU"/>
                <w:lang w:eastAsia="zh-TW"/>
              </w:rPr>
            </w:pPr>
            <w:proofErr w:type="gramStart"/>
            <w:r>
              <w:rPr>
                <w:rFonts w:eastAsia="PMingLiU"/>
                <w:lang w:eastAsia="zh-TW"/>
              </w:rPr>
              <w:t>Yes</w:t>
            </w:r>
            <w:proofErr w:type="gramEnd"/>
            <w:r>
              <w:rPr>
                <w:rFonts w:eastAsia="PMingLiU"/>
                <w:lang w:eastAsia="zh-TW"/>
              </w:rPr>
              <w:t xml:space="preserve"> with comment</w:t>
            </w:r>
            <w:r w:rsidR="00B24814">
              <w:rPr>
                <w:rFonts w:eastAsia="PMingLiU"/>
                <w:lang w:eastAsia="zh-TW"/>
              </w:rPr>
              <w:t>s</w:t>
            </w:r>
          </w:p>
        </w:tc>
        <w:tc>
          <w:tcPr>
            <w:tcW w:w="7080" w:type="dxa"/>
          </w:tcPr>
          <w:p w14:paraId="17133ECE" w14:textId="77777777" w:rsidR="00A366C6" w:rsidRDefault="00B24814" w:rsidP="00B42402">
            <w:pPr>
              <w:rPr>
                <w:rFonts w:eastAsia="SimSun" w:cs="Arial"/>
                <w:lang w:val="en-US"/>
              </w:rPr>
            </w:pPr>
            <w:r>
              <w:rPr>
                <w:rFonts w:eastAsia="PMingLiU"/>
                <w:lang w:eastAsia="zh-TW"/>
              </w:rPr>
              <w:t xml:space="preserve">We </w:t>
            </w:r>
            <w:r w:rsidR="00B5159B">
              <w:rPr>
                <w:rFonts w:eastAsia="PMingLiU"/>
                <w:lang w:eastAsia="zh-TW"/>
              </w:rPr>
              <w:t>agree</w:t>
            </w:r>
            <w:r>
              <w:rPr>
                <w:rFonts w:eastAsia="PMingLiU"/>
                <w:lang w:eastAsia="zh-TW"/>
              </w:rPr>
              <w:t xml:space="preserve"> that </w:t>
            </w:r>
            <w:r w:rsidRPr="00B24814">
              <w:rPr>
                <w:rFonts w:eastAsia="SimSun" w:cs="Arial"/>
                <w:lang w:val="en-US"/>
              </w:rPr>
              <w:t xml:space="preserve">UE </w:t>
            </w:r>
            <w:r w:rsidR="00A366C6">
              <w:rPr>
                <w:rFonts w:eastAsia="SimSun" w:cs="Arial"/>
                <w:lang w:val="en-US"/>
              </w:rPr>
              <w:t>could</w:t>
            </w:r>
            <w:r w:rsidRPr="00B24814">
              <w:rPr>
                <w:rFonts w:eastAsia="SimSun" w:cs="Arial"/>
                <w:lang w:val="en-US"/>
              </w:rPr>
              <w:t xml:space="preserve"> derive </w:t>
            </w:r>
            <w:proofErr w:type="gramStart"/>
            <w:r w:rsidRPr="00B24814">
              <w:rPr>
                <w:rFonts w:eastAsia="SimSun" w:cs="Arial"/>
                <w:lang w:val="en-US"/>
              </w:rPr>
              <w:t xml:space="preserve">the </w:t>
            </w:r>
            <w:r w:rsidRPr="00B24814">
              <w:rPr>
                <w:rFonts w:eastAsia="SimSun" w:cs="Arial" w:hint="eastAsia"/>
                <w:lang w:val="en-US"/>
              </w:rPr>
              <w:t xml:space="preserve"> trajectory</w:t>
            </w:r>
            <w:proofErr w:type="gramEnd"/>
            <w:r w:rsidRPr="00B24814">
              <w:rPr>
                <w:rFonts w:eastAsia="SimSun" w:cs="Arial" w:hint="eastAsia"/>
                <w:lang w:val="en-US"/>
              </w:rPr>
              <w:t xml:space="preserve"> of serving cell reference location based on satellite</w:t>
            </w:r>
            <w:r w:rsidRPr="00B24814">
              <w:rPr>
                <w:rFonts w:eastAsia="SimSun" w:cs="Arial"/>
                <w:lang w:val="en-US"/>
              </w:rPr>
              <w:t>’</w:t>
            </w:r>
            <w:r w:rsidRPr="00B24814">
              <w:rPr>
                <w:rFonts w:eastAsia="SimSun" w:cs="Arial" w:hint="eastAsia"/>
                <w:lang w:val="en-US"/>
              </w:rPr>
              <w:t>s ephemeris and epochTime</w:t>
            </w:r>
            <w:r w:rsidR="00B5159B">
              <w:rPr>
                <w:rFonts w:eastAsia="SimSun" w:cs="Arial"/>
                <w:lang w:val="en-US"/>
              </w:rPr>
              <w:t xml:space="preserve"> with certain accuracy. </w:t>
            </w:r>
            <w:r w:rsidR="00A366C6">
              <w:rPr>
                <w:rFonts w:eastAsia="SimSun" w:cs="Arial"/>
                <w:lang w:val="en-US"/>
              </w:rPr>
              <w:t xml:space="preserve">But we are not sure </w:t>
            </w:r>
            <w:proofErr w:type="spellStart"/>
            <w:r w:rsidR="00A366C6">
              <w:rPr>
                <w:rFonts w:eastAsia="SimSun" w:cs="Arial"/>
                <w:lang w:val="en-US"/>
              </w:rPr>
              <w:t>wha’t</w:t>
            </w:r>
            <w:proofErr w:type="spellEnd"/>
            <w:r w:rsidR="00A366C6">
              <w:rPr>
                <w:rFonts w:eastAsia="SimSun" w:cs="Arial"/>
                <w:lang w:val="en-US"/>
              </w:rPr>
              <w:t xml:space="preserve"> the accuracy requirement is acceptable. </w:t>
            </w:r>
          </w:p>
          <w:p w14:paraId="1072BEFE" w14:textId="1A0739C5" w:rsidR="00B42402" w:rsidRPr="00C67C4C" w:rsidRDefault="00C67C4C" w:rsidP="00B42402">
            <w:pPr>
              <w:rPr>
                <w:rFonts w:eastAsia="SimSun" w:cs="Arial"/>
                <w:lang w:val="en-US"/>
              </w:rPr>
            </w:pPr>
            <w:r>
              <w:rPr>
                <w:rFonts w:eastAsia="SimSun" w:cs="Arial"/>
                <w:lang w:val="en-US"/>
              </w:rPr>
              <w:t xml:space="preserve">We also think RAN2 is not the right WG to discuss the accuracy issue. </w:t>
            </w:r>
            <w:proofErr w:type="spellStart"/>
            <w:r>
              <w:rPr>
                <w:rFonts w:eastAsia="SimSun" w:cs="Arial"/>
                <w:lang w:val="en-US"/>
              </w:rPr>
              <w:t>There fore</w:t>
            </w:r>
            <w:proofErr w:type="spellEnd"/>
            <w:r>
              <w:rPr>
                <w:rFonts w:eastAsia="SimSun" w:cs="Arial"/>
                <w:lang w:val="en-US"/>
              </w:rPr>
              <w:t>, m</w:t>
            </w:r>
            <w:r w:rsidR="00A366C6">
              <w:rPr>
                <w:rFonts w:eastAsia="SimSun" w:cs="Arial"/>
                <w:lang w:val="en-US"/>
              </w:rPr>
              <w:t xml:space="preserve">aybe we can make </w:t>
            </w:r>
            <w:r>
              <w:rPr>
                <w:rFonts w:eastAsia="SimSun" w:cs="Arial"/>
                <w:lang w:val="en-US"/>
              </w:rPr>
              <w:t>the proposal</w:t>
            </w:r>
            <w:r w:rsidR="00A366C6">
              <w:rPr>
                <w:rFonts w:eastAsia="SimSun" w:cs="Arial"/>
                <w:lang w:val="en-US"/>
              </w:rPr>
              <w:t xml:space="preserve"> as baseline, and check with</w:t>
            </w:r>
            <w:r w:rsidR="00710C91">
              <w:rPr>
                <w:rFonts w:eastAsia="SimSun" w:cs="Arial"/>
                <w:lang w:val="en-US"/>
              </w:rPr>
              <w:t xml:space="preserve"> RAN1 and</w:t>
            </w:r>
            <w:r w:rsidR="00A366C6">
              <w:rPr>
                <w:rFonts w:eastAsia="SimSun" w:cs="Arial"/>
                <w:lang w:val="en-US"/>
              </w:rPr>
              <w:t xml:space="preserve"> RAN4 whether the accuracy is acceptable</w:t>
            </w:r>
            <w:r w:rsidR="00753A0F">
              <w:rPr>
                <w:rFonts w:eastAsia="SimSun" w:cs="Arial"/>
                <w:lang w:val="en-US"/>
              </w:rPr>
              <w:t xml:space="preserve">. </w:t>
            </w:r>
            <w:r w:rsidR="00A366C6">
              <w:rPr>
                <w:rFonts w:eastAsia="SimSun" w:cs="Arial"/>
                <w:lang w:val="en-US"/>
              </w:rPr>
              <w:t xml:space="preserve">RAN2 can </w:t>
            </w:r>
            <w:r w:rsidR="00CD4181">
              <w:rPr>
                <w:rFonts w:eastAsia="SimSun" w:cs="Arial"/>
                <w:lang w:val="en-US"/>
              </w:rPr>
              <w:t>further discuss</w:t>
            </w:r>
            <w:r w:rsidR="00A366C6">
              <w:rPr>
                <w:rFonts w:eastAsia="SimSun" w:cs="Arial"/>
                <w:lang w:val="en-US"/>
              </w:rPr>
              <w:t xml:space="preserve"> the </w:t>
            </w:r>
            <w:proofErr w:type="gramStart"/>
            <w:r w:rsidR="00CD4181">
              <w:rPr>
                <w:rFonts w:eastAsia="SimSun" w:cs="Arial"/>
                <w:lang w:val="en-US"/>
              </w:rPr>
              <w:t xml:space="preserve">additional </w:t>
            </w:r>
            <w:r w:rsidR="00A366C6">
              <w:rPr>
                <w:rFonts w:eastAsia="SimSun" w:cs="Arial"/>
                <w:lang w:val="en-US"/>
              </w:rPr>
              <w:t xml:space="preserve"> information</w:t>
            </w:r>
            <w:proofErr w:type="gramEnd"/>
            <w:r w:rsidR="00A366C6">
              <w:rPr>
                <w:rFonts w:eastAsia="SimSun" w:cs="Arial"/>
                <w:lang w:val="en-US"/>
              </w:rPr>
              <w:t xml:space="preserve"> </w:t>
            </w:r>
            <w:r w:rsidR="00CD4181">
              <w:rPr>
                <w:rFonts w:eastAsia="SimSun" w:cs="Arial"/>
                <w:lang w:val="en-US"/>
              </w:rPr>
              <w:t>if</w:t>
            </w:r>
            <w:r w:rsidR="00A366C6">
              <w:rPr>
                <w:rFonts w:eastAsia="SimSun" w:cs="Arial"/>
                <w:lang w:val="en-US"/>
              </w:rPr>
              <w:t xml:space="preserve"> RAN4 </w:t>
            </w:r>
            <w:r w:rsidR="00CD4181">
              <w:rPr>
                <w:rFonts w:eastAsia="SimSun" w:cs="Arial"/>
                <w:lang w:val="en-US"/>
              </w:rPr>
              <w:t>identify</w:t>
            </w:r>
            <w:r w:rsidR="00A366C6">
              <w:rPr>
                <w:rFonts w:eastAsia="SimSun" w:cs="Arial"/>
                <w:lang w:val="en-US"/>
              </w:rPr>
              <w:t xml:space="preserve"> the accuracy problem. </w:t>
            </w:r>
          </w:p>
        </w:tc>
      </w:tr>
      <w:tr w:rsidR="00514CA7" w14:paraId="12E55F68" w14:textId="77777777">
        <w:tc>
          <w:tcPr>
            <w:tcW w:w="1317" w:type="dxa"/>
          </w:tcPr>
          <w:p w14:paraId="01A58949" w14:textId="13EB7705" w:rsidR="00514CA7" w:rsidRDefault="00514CA7" w:rsidP="00514CA7">
            <w:pPr>
              <w:rPr>
                <w:rFonts w:eastAsia="PMingLiU"/>
                <w:lang w:eastAsia="zh-TW"/>
              </w:rPr>
            </w:pPr>
            <w:bookmarkStart w:id="3" w:name="_Hlk131170402"/>
            <w:r w:rsidRPr="00514CA7">
              <w:rPr>
                <w:rFonts w:eastAsia="PMingLiU" w:hint="eastAsia"/>
                <w:lang w:eastAsia="zh-TW"/>
              </w:rPr>
              <w:t>E</w:t>
            </w:r>
            <w:r w:rsidRPr="00514CA7">
              <w:rPr>
                <w:rFonts w:eastAsia="PMingLiU"/>
                <w:lang w:eastAsia="zh-TW"/>
              </w:rPr>
              <w:t>TRI</w:t>
            </w:r>
          </w:p>
        </w:tc>
        <w:tc>
          <w:tcPr>
            <w:tcW w:w="1316" w:type="dxa"/>
          </w:tcPr>
          <w:p w14:paraId="4690548A" w14:textId="5ABAE5DF" w:rsidR="00514CA7" w:rsidRDefault="00514CA7" w:rsidP="00514CA7">
            <w:pPr>
              <w:rPr>
                <w:rFonts w:eastAsia="PMingLiU"/>
                <w:lang w:eastAsia="zh-TW"/>
              </w:rPr>
            </w:pPr>
            <w:proofErr w:type="gramStart"/>
            <w:r w:rsidRPr="00514CA7">
              <w:rPr>
                <w:rFonts w:eastAsia="PMingLiU" w:hint="eastAsia"/>
                <w:lang w:eastAsia="zh-TW"/>
              </w:rPr>
              <w:t>Y</w:t>
            </w:r>
            <w:r w:rsidRPr="00514CA7">
              <w:rPr>
                <w:rFonts w:eastAsia="PMingLiU"/>
                <w:lang w:eastAsia="zh-TW"/>
              </w:rPr>
              <w:t>es</w:t>
            </w:r>
            <w:proofErr w:type="gramEnd"/>
            <w:r>
              <w:rPr>
                <w:rFonts w:eastAsia="PMingLiU"/>
                <w:lang w:eastAsia="zh-TW"/>
              </w:rPr>
              <w:t xml:space="preserve"> with comments</w:t>
            </w:r>
          </w:p>
        </w:tc>
        <w:tc>
          <w:tcPr>
            <w:tcW w:w="7080" w:type="dxa"/>
          </w:tcPr>
          <w:p w14:paraId="35BEF744" w14:textId="77777777" w:rsidR="00514CA7" w:rsidRPr="00514CA7" w:rsidRDefault="00514CA7" w:rsidP="00514CA7">
            <w:pPr>
              <w:rPr>
                <w:rFonts w:eastAsia="SimSun" w:cs="Arial"/>
                <w:lang w:val="en-US"/>
              </w:rPr>
            </w:pPr>
            <w:bookmarkStart w:id="4" w:name="_Hlk131170366"/>
            <w:r w:rsidRPr="00514CA7">
              <w:rPr>
                <w:rFonts w:eastAsia="SimSun" w:cs="Arial"/>
                <w:lang w:val="en-US"/>
              </w:rPr>
              <w:t xml:space="preserve">If high accuracy </w:t>
            </w:r>
            <w:r w:rsidRPr="00514CA7">
              <w:rPr>
                <w:rFonts w:eastAsia="SimSun" w:cs="Arial" w:hint="eastAsia"/>
                <w:lang w:val="en-US"/>
              </w:rPr>
              <w:t>is</w:t>
            </w:r>
            <w:r w:rsidRPr="00514CA7">
              <w:rPr>
                <w:rFonts w:eastAsia="SimSun" w:cs="Arial"/>
                <w:lang w:val="en-US"/>
              </w:rPr>
              <w:t xml:space="preserve"> not pursued, the trajectory of serving cell reference location could be derived.</w:t>
            </w:r>
          </w:p>
          <w:p w14:paraId="7A20C829" w14:textId="27303F97" w:rsidR="00514CA7" w:rsidRPr="00514CA7" w:rsidRDefault="00514CA7" w:rsidP="00514CA7">
            <w:pPr>
              <w:rPr>
                <w:rFonts w:eastAsia="SimSun" w:cs="Arial"/>
                <w:lang w:val="en-US"/>
              </w:rPr>
            </w:pPr>
            <w:r w:rsidRPr="00514CA7">
              <w:rPr>
                <w:rFonts w:eastAsia="SimSun" w:cs="Arial"/>
                <w:lang w:val="en-US"/>
              </w:rPr>
              <w:t>Regardless the format of ephemeris, the velocity vector could be obtained. Since the satellite and reference points even in a multi-beam system have the same velocity vector, the trajectory of serving cell reference location could be d</w:t>
            </w:r>
            <w:r>
              <w:rPr>
                <w:rFonts w:eastAsia="SimSun" w:cs="Arial"/>
                <w:lang w:val="en-US"/>
              </w:rPr>
              <w:t>e</w:t>
            </w:r>
            <w:r w:rsidRPr="00514CA7">
              <w:rPr>
                <w:rFonts w:eastAsia="SimSun" w:cs="Arial"/>
                <w:lang w:val="en-US"/>
              </w:rPr>
              <w:t>rived from ref</w:t>
            </w:r>
            <w:r>
              <w:rPr>
                <w:rFonts w:eastAsia="SimSun" w:cs="Arial"/>
                <w:lang w:val="en-US"/>
              </w:rPr>
              <w:t>e</w:t>
            </w:r>
            <w:r w:rsidRPr="00514CA7">
              <w:rPr>
                <w:rFonts w:eastAsia="SimSun" w:cs="Arial"/>
                <w:lang w:val="en-US"/>
              </w:rPr>
              <w:t>rence location, ephemeris, and epochTime. What should be paid for this would be degraded accuracy considering the “Not parallel to the Earth's surface” issue in Lenovo’s comment.</w:t>
            </w:r>
          </w:p>
          <w:p w14:paraId="2A08139E" w14:textId="56ABD2A4" w:rsidR="00514CA7" w:rsidRDefault="00514CA7" w:rsidP="00514CA7">
            <w:pPr>
              <w:rPr>
                <w:rFonts w:eastAsia="PMingLiU"/>
                <w:lang w:eastAsia="zh-TW"/>
              </w:rPr>
            </w:pPr>
            <w:r w:rsidRPr="00514CA7">
              <w:rPr>
                <w:rFonts w:eastAsia="SimSun" w:cs="Arial" w:hint="eastAsia"/>
                <w:lang w:val="en-US"/>
              </w:rPr>
              <w:t>I</w:t>
            </w:r>
            <w:r w:rsidRPr="00514CA7">
              <w:rPr>
                <w:rFonts w:eastAsia="SimSun" w:cs="Arial"/>
                <w:lang w:val="en-US"/>
              </w:rPr>
              <w:t>f the accuracy becomes an issue to be resolved, then RAN2 can discuss later or consider LS to other working groups.</w:t>
            </w:r>
            <w:bookmarkEnd w:id="4"/>
          </w:p>
        </w:tc>
      </w:tr>
      <w:bookmarkEnd w:id="3"/>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5" w:name="OLE_LINK3"/>
      <w:r>
        <w:rPr>
          <w:rFonts w:eastAsia="SimSun" w:hint="eastAsia"/>
          <w:lang w:val="en-US"/>
        </w:rPr>
        <w:t>If company</w:t>
      </w:r>
      <w:r>
        <w:rPr>
          <w:rFonts w:eastAsia="SimSun"/>
          <w:lang w:val="en-US"/>
        </w:rPr>
        <w:t>’</w:t>
      </w:r>
      <w:r>
        <w:rPr>
          <w:rFonts w:eastAsia="SimSun" w:hint="eastAsia"/>
          <w:lang w:val="en-US"/>
        </w:rPr>
        <w:t>s reply to Q1.1. is yes,</w:t>
      </w:r>
      <w:bookmarkEnd w:id="5"/>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lastRenderedPageBreak/>
        <w:t>Since below proposals in offline [At</w:t>
      </w:r>
      <w:proofErr w:type="gramStart"/>
      <w:r>
        <w:rPr>
          <w:rFonts w:eastAsia="SimSun" w:hint="eastAsia"/>
          <w:lang w:val="en-US"/>
        </w:rPr>
        <w:t>121][</w:t>
      </w:r>
      <w:proofErr w:type="gramEnd"/>
      <w:r>
        <w:rPr>
          <w:rFonts w:eastAsia="SimSun" w:hint="eastAsia"/>
          <w:lang w:val="en-US"/>
        </w:rPr>
        <w:t>104] is relevant to P1, If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epochTime,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ad"/>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ad"/>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ac"/>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 xml:space="preserve">s reference location (X0,Y0), and the reference location is set as the location at epochTime,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epochTime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 xml:space="preserve">We want to highlight again that some companies already provided solid evidence that the reference location cannot be estimated only via the </w:t>
            </w:r>
            <w:r>
              <w:rPr>
                <w:rFonts w:eastAsiaTheme="minorEastAsia"/>
              </w:rPr>
              <w:lastRenderedPageBreak/>
              <w:t xml:space="preserve">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lastRenderedPageBreak/>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w:t>
            </w:r>
            <w:proofErr w:type="gramStart"/>
            <w:r>
              <w:rPr>
                <w:snapToGrid w:val="0"/>
                <w:lang w:eastAsia="en-GB"/>
              </w:rPr>
              <w:t>bit</w:t>
            </w:r>
            <w:proofErr w:type="gramEnd"/>
            <w:r>
              <w:rPr>
                <w:snapToGrid w:val="0"/>
                <w:lang w:eastAsia="en-GB"/>
              </w:rPr>
              <w: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맑은 고딕"/>
                <w:lang w:val="en-US"/>
              </w:rPr>
            </w:pPr>
            <w:r>
              <w:rPr>
                <w:rFonts w:eastAsia="맑은 고딕" w:hint="eastAsia"/>
                <w:lang w:eastAsia="ko-KR"/>
              </w:rPr>
              <w:t>L</w:t>
            </w:r>
            <w:r>
              <w:rPr>
                <w:rFonts w:eastAsia="맑은 고딕"/>
                <w:lang w:eastAsia="ko-KR"/>
              </w:rPr>
              <w:t>GE</w:t>
            </w:r>
          </w:p>
        </w:tc>
        <w:tc>
          <w:tcPr>
            <w:tcW w:w="1316" w:type="dxa"/>
          </w:tcPr>
          <w:p w14:paraId="020A5B47" w14:textId="77777777" w:rsidR="008B6A90" w:rsidRDefault="00DE3545">
            <w:pPr>
              <w:rPr>
                <w:rFonts w:eastAsia="SimSun"/>
                <w:lang w:val="en-US"/>
              </w:rPr>
            </w:pPr>
            <w:r>
              <w:rPr>
                <w:rFonts w:eastAsia="맑은 고딕" w:hint="eastAsia"/>
                <w:lang w:eastAsia="ko-KR"/>
              </w:rPr>
              <w:t>P</w:t>
            </w:r>
            <w:r>
              <w:rPr>
                <w:rFonts w:eastAsia="맑은 고딕"/>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B42402" w14:paraId="0C3A126C" w14:textId="77777777">
        <w:tc>
          <w:tcPr>
            <w:tcW w:w="1317" w:type="dxa"/>
          </w:tcPr>
          <w:p w14:paraId="20BAE081" w14:textId="79B55AE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3C436DA9" w14:textId="3D6CC62E" w:rsidR="00B42402" w:rsidRDefault="00B42402" w:rsidP="00B42402">
            <w:pPr>
              <w:rPr>
                <w:rFonts w:eastAsiaTheme="minorEastAsia"/>
                <w:lang w:eastAsia="ko-KR"/>
              </w:rPr>
            </w:pPr>
            <w:r>
              <w:rPr>
                <w:rFonts w:eastAsia="PMingLiU" w:hint="eastAsia"/>
                <w:lang w:val="en-US" w:eastAsia="zh-TW"/>
              </w:rPr>
              <w:t>P</w:t>
            </w:r>
            <w:r>
              <w:rPr>
                <w:rFonts w:eastAsia="PMingLiU"/>
                <w:lang w:val="en-US" w:eastAsia="zh-TW"/>
              </w:rPr>
              <w:t>3, P5</w:t>
            </w:r>
          </w:p>
        </w:tc>
        <w:tc>
          <w:tcPr>
            <w:tcW w:w="7085" w:type="dxa"/>
          </w:tcPr>
          <w:p w14:paraId="01D2BA19" w14:textId="10FB952D" w:rsidR="00B42402" w:rsidRDefault="00B42402" w:rsidP="00B42402">
            <w:pPr>
              <w:rPr>
                <w:lang w:eastAsia="sv-SE"/>
              </w:rPr>
            </w:pPr>
            <w:r>
              <w:rPr>
                <w:rFonts w:eastAsia="PMingLiU" w:hint="eastAsia"/>
                <w:lang w:eastAsia="zh-TW"/>
              </w:rPr>
              <w:t>F</w:t>
            </w:r>
            <w:r>
              <w:rPr>
                <w:rFonts w:eastAsia="PMingLiU"/>
                <w:lang w:eastAsia="zh-TW"/>
              </w:rPr>
              <w:t>or P3, UE need assist information to differentiate the cell type as an earth-moving cell.</w:t>
            </w:r>
          </w:p>
        </w:tc>
      </w:tr>
      <w:tr w:rsidR="00B42402" w14:paraId="2FCBBEE4" w14:textId="77777777">
        <w:tc>
          <w:tcPr>
            <w:tcW w:w="1317" w:type="dxa"/>
          </w:tcPr>
          <w:p w14:paraId="2AE17BB3" w14:textId="6C8B9B16" w:rsidR="00B42402" w:rsidRDefault="009E1130" w:rsidP="00B42402">
            <w:pPr>
              <w:rPr>
                <w:rFonts w:eastAsia="PMingLiU"/>
                <w:lang w:eastAsia="zh-TW"/>
              </w:rPr>
            </w:pPr>
            <w:proofErr w:type="spellStart"/>
            <w:r>
              <w:rPr>
                <w:rFonts w:eastAsia="PMingLiU"/>
                <w:lang w:eastAsia="zh-TW"/>
              </w:rPr>
              <w:t>Turkcell</w:t>
            </w:r>
            <w:proofErr w:type="spellEnd"/>
          </w:p>
        </w:tc>
        <w:tc>
          <w:tcPr>
            <w:tcW w:w="1316" w:type="dxa"/>
          </w:tcPr>
          <w:p w14:paraId="275350EB" w14:textId="5CE97D40" w:rsidR="00B42402" w:rsidRDefault="009E1130" w:rsidP="00B42402">
            <w:pPr>
              <w:rPr>
                <w:rFonts w:eastAsiaTheme="minorEastAsia"/>
                <w:lang w:eastAsia="ko-KR"/>
              </w:rPr>
            </w:pPr>
            <w:r>
              <w:rPr>
                <w:rFonts w:eastAsiaTheme="minorEastAsia"/>
                <w:lang w:eastAsia="ko-KR"/>
              </w:rPr>
              <w:t>P2, P3, P5</w:t>
            </w:r>
          </w:p>
        </w:tc>
        <w:tc>
          <w:tcPr>
            <w:tcW w:w="7085" w:type="dxa"/>
          </w:tcPr>
          <w:p w14:paraId="42541C3A" w14:textId="77777777" w:rsidR="00B42402" w:rsidRDefault="00B42402" w:rsidP="00B42402">
            <w:pPr>
              <w:rPr>
                <w:lang w:eastAsia="sv-SE"/>
              </w:rPr>
            </w:pPr>
          </w:p>
        </w:tc>
      </w:tr>
      <w:tr w:rsidR="005E44E8" w14:paraId="3A49C707" w14:textId="77777777">
        <w:tc>
          <w:tcPr>
            <w:tcW w:w="1317" w:type="dxa"/>
          </w:tcPr>
          <w:p w14:paraId="7995F0BF" w14:textId="5BBC0CB8" w:rsidR="005E44E8" w:rsidRDefault="005E44E8" w:rsidP="00B42402">
            <w:pPr>
              <w:rPr>
                <w:rFonts w:eastAsia="PMingLiU"/>
                <w:lang w:eastAsia="zh-TW"/>
              </w:rPr>
            </w:pPr>
            <w:r>
              <w:rPr>
                <w:rFonts w:eastAsia="PMingLiU"/>
                <w:lang w:eastAsia="zh-TW"/>
              </w:rPr>
              <w:t>Apple</w:t>
            </w:r>
          </w:p>
        </w:tc>
        <w:tc>
          <w:tcPr>
            <w:tcW w:w="1316" w:type="dxa"/>
          </w:tcPr>
          <w:p w14:paraId="0841D6A3" w14:textId="0AA68E33" w:rsidR="005E44E8" w:rsidRDefault="005E44E8" w:rsidP="00B42402">
            <w:pPr>
              <w:rPr>
                <w:rFonts w:eastAsiaTheme="minorEastAsia"/>
                <w:lang w:eastAsia="ko-KR"/>
              </w:rPr>
            </w:pPr>
            <w:r>
              <w:rPr>
                <w:rFonts w:eastAsiaTheme="minorEastAsia"/>
                <w:lang w:eastAsia="ko-KR"/>
              </w:rPr>
              <w:t>P3, P5</w:t>
            </w:r>
          </w:p>
        </w:tc>
        <w:tc>
          <w:tcPr>
            <w:tcW w:w="7085" w:type="dxa"/>
          </w:tcPr>
          <w:p w14:paraId="60D3D972" w14:textId="48D2D458" w:rsidR="005E44E8" w:rsidRDefault="005E44E8" w:rsidP="00B42402">
            <w:pPr>
              <w:rPr>
                <w:lang w:eastAsia="sv-SE"/>
              </w:rPr>
            </w:pPr>
            <w:r>
              <w:rPr>
                <w:lang w:eastAsia="sv-SE"/>
              </w:rPr>
              <w:t xml:space="preserve">P2 may need check with </w:t>
            </w:r>
            <w:r w:rsidR="00E1223A">
              <w:rPr>
                <w:lang w:eastAsia="sv-SE"/>
              </w:rPr>
              <w:t xml:space="preserve">RAN1 and </w:t>
            </w:r>
            <w:r>
              <w:rPr>
                <w:lang w:eastAsia="sv-SE"/>
              </w:rPr>
              <w:t>RAN4 on the accuracy issue</w:t>
            </w:r>
            <w:r w:rsidR="004B121B">
              <w:rPr>
                <w:lang w:eastAsia="sv-SE"/>
              </w:rPr>
              <w:t>.</w:t>
            </w:r>
          </w:p>
        </w:tc>
      </w:tr>
      <w:tr w:rsidR="00995733" w14:paraId="272AFBF2" w14:textId="77777777">
        <w:tc>
          <w:tcPr>
            <w:tcW w:w="1317" w:type="dxa"/>
          </w:tcPr>
          <w:p w14:paraId="196CAD3D" w14:textId="1EF396C3" w:rsidR="00995733" w:rsidRPr="00995733" w:rsidRDefault="00995733" w:rsidP="00B42402">
            <w:pPr>
              <w:rPr>
                <w:rFonts w:eastAsia="맑은 고딕" w:hint="eastAsia"/>
                <w:lang w:eastAsia="ko-KR"/>
              </w:rPr>
            </w:pPr>
            <w:r>
              <w:rPr>
                <w:rFonts w:eastAsia="맑은 고딕" w:hint="eastAsia"/>
                <w:lang w:eastAsia="ko-KR"/>
              </w:rPr>
              <w:t>E</w:t>
            </w:r>
            <w:r>
              <w:rPr>
                <w:rFonts w:eastAsia="맑은 고딕"/>
                <w:lang w:eastAsia="ko-KR"/>
              </w:rPr>
              <w:t>TRI</w:t>
            </w:r>
          </w:p>
        </w:tc>
        <w:tc>
          <w:tcPr>
            <w:tcW w:w="1316" w:type="dxa"/>
          </w:tcPr>
          <w:p w14:paraId="793EAE16" w14:textId="441D4043" w:rsidR="00995733" w:rsidRDefault="00995733" w:rsidP="00B42402">
            <w:pPr>
              <w:rPr>
                <w:rFonts w:eastAsiaTheme="minorEastAsia"/>
                <w:lang w:eastAsia="ko-KR"/>
              </w:rPr>
            </w:pPr>
            <w:r>
              <w:rPr>
                <w:rFonts w:eastAsiaTheme="minorEastAsia"/>
                <w:lang w:eastAsia="ko-KR"/>
              </w:rPr>
              <w:t>P2, P3, P5</w:t>
            </w:r>
          </w:p>
        </w:tc>
        <w:tc>
          <w:tcPr>
            <w:tcW w:w="7085" w:type="dxa"/>
          </w:tcPr>
          <w:p w14:paraId="74A98A49" w14:textId="608A4F61" w:rsidR="00995733" w:rsidRPr="00995733" w:rsidRDefault="00995733" w:rsidP="00B42402">
            <w:pPr>
              <w:rPr>
                <w:rFonts w:eastAsia="맑은 고딕" w:hint="eastAsia"/>
                <w:lang w:eastAsia="ko-KR"/>
              </w:rPr>
            </w:pPr>
            <w:r>
              <w:rPr>
                <w:rFonts w:eastAsia="맑은 고딕" w:hint="eastAsia"/>
                <w:lang w:eastAsia="ko-KR"/>
              </w:rPr>
              <w:t>P</w:t>
            </w:r>
            <w:r>
              <w:rPr>
                <w:rFonts w:eastAsia="맑은 고딕"/>
                <w:lang w:eastAsia="ko-KR"/>
              </w:rPr>
              <w:t>lease, refer to our comments to Question 1.1.</w:t>
            </w: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lastRenderedPageBreak/>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ac"/>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proofErr w:type="spellStart"/>
            <w:r>
              <w:rPr>
                <w:rFonts w:eastAsiaTheme="minorEastAsia"/>
              </w:rPr>
              <w:t>Thalès</w:t>
            </w:r>
            <w:proofErr w:type="spellEnd"/>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PMingLiU"/>
                <w:lang w:eastAsia="zh-TW"/>
              </w:rPr>
            </w:pPr>
            <w:r>
              <w:rPr>
                <w:rFonts w:eastAsia="PMingLiU"/>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맑은 고딕"/>
                <w:lang w:val="en-US"/>
              </w:rPr>
            </w:pPr>
            <w:r>
              <w:rPr>
                <w:rFonts w:eastAsia="맑은 고딕" w:hint="eastAsia"/>
                <w:lang w:eastAsia="ko-KR"/>
              </w:rPr>
              <w:t>L</w:t>
            </w:r>
            <w:r>
              <w:rPr>
                <w:rFonts w:eastAsia="맑은 고딕"/>
                <w:lang w:eastAsia="ko-KR"/>
              </w:rPr>
              <w:t>GE</w:t>
            </w:r>
          </w:p>
        </w:tc>
        <w:tc>
          <w:tcPr>
            <w:tcW w:w="1067" w:type="dxa"/>
          </w:tcPr>
          <w:p w14:paraId="08B28A5B" w14:textId="77777777" w:rsidR="008B6A90" w:rsidRDefault="00DE3545">
            <w:pPr>
              <w:rPr>
                <w:rFonts w:eastAsia="SimSun"/>
                <w:lang w:val="en-US"/>
              </w:rPr>
            </w:pPr>
            <w:r>
              <w:rPr>
                <w:rFonts w:eastAsia="맑은 고딕" w:hint="eastAsia"/>
                <w:lang w:eastAsia="ko-KR"/>
              </w:rPr>
              <w:t>N</w:t>
            </w:r>
            <w:r>
              <w:rPr>
                <w:rFonts w:eastAsia="맑은 고딕"/>
                <w:lang w:eastAsia="ko-KR"/>
              </w:rPr>
              <w:t>o</w:t>
            </w:r>
          </w:p>
        </w:tc>
        <w:tc>
          <w:tcPr>
            <w:tcW w:w="1078" w:type="dxa"/>
          </w:tcPr>
          <w:p w14:paraId="4472880B" w14:textId="77777777" w:rsidR="008B6A90" w:rsidRDefault="00DE3545">
            <w:pPr>
              <w:rPr>
                <w:rFonts w:eastAsia="SimSun"/>
                <w:lang w:val="en-US"/>
              </w:rPr>
            </w:pPr>
            <w:r>
              <w:rPr>
                <w:rFonts w:eastAsia="맑은 고딕" w:hint="eastAsia"/>
                <w:lang w:eastAsia="ko-KR"/>
              </w:rPr>
              <w:t>N</w:t>
            </w:r>
            <w:r>
              <w:rPr>
                <w:rFonts w:eastAsia="맑은 고딕"/>
                <w:lang w:eastAsia="ko-KR"/>
              </w:rPr>
              <w:t>o</w:t>
            </w:r>
          </w:p>
        </w:tc>
        <w:tc>
          <w:tcPr>
            <w:tcW w:w="6259" w:type="dxa"/>
          </w:tcPr>
          <w:p w14:paraId="78D9F6AB" w14:textId="77777777" w:rsidR="008B6A90" w:rsidRDefault="00DE3545">
            <w:pPr>
              <w:rPr>
                <w:rFonts w:eastAsia="맑은 고딕"/>
                <w:lang w:eastAsia="ko-KR"/>
              </w:rPr>
            </w:pPr>
            <w:r>
              <w:rPr>
                <w:rFonts w:eastAsia="맑은 고딕"/>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PMingLiU"/>
                <w:lang w:eastAsia="zh-TW"/>
              </w:rPr>
              <w:t>No</w:t>
            </w:r>
          </w:p>
        </w:tc>
        <w:tc>
          <w:tcPr>
            <w:tcW w:w="6259" w:type="dxa"/>
          </w:tcPr>
          <w:p w14:paraId="37DA5AD4" w14:textId="77777777" w:rsidR="00053937" w:rsidRDefault="00053937" w:rsidP="00053937">
            <w:pPr>
              <w:rPr>
                <w:rFonts w:eastAsiaTheme="minorEastAsia"/>
                <w:highlight w:val="yellow"/>
              </w:rPr>
            </w:pPr>
          </w:p>
        </w:tc>
      </w:tr>
      <w:tr w:rsidR="00B42402" w14:paraId="1ABA6E91" w14:textId="77777777">
        <w:tc>
          <w:tcPr>
            <w:tcW w:w="1317" w:type="dxa"/>
          </w:tcPr>
          <w:p w14:paraId="3C16BC74" w14:textId="30CA6DC1" w:rsidR="00B42402" w:rsidRDefault="00B42402" w:rsidP="00B42402">
            <w:pPr>
              <w:rPr>
                <w:rFonts w:eastAsiaTheme="minorEastAsia"/>
                <w:lang w:val="en-US" w:eastAsia="sv-SE"/>
              </w:rPr>
            </w:pPr>
            <w:r>
              <w:rPr>
                <w:rFonts w:eastAsia="PMingLiU" w:hint="eastAsia"/>
                <w:lang w:val="en-US" w:eastAsia="zh-TW"/>
              </w:rPr>
              <w:t>I</w:t>
            </w:r>
            <w:r>
              <w:rPr>
                <w:rFonts w:eastAsia="PMingLiU"/>
                <w:lang w:val="en-US" w:eastAsia="zh-TW"/>
              </w:rPr>
              <w:t>TRI</w:t>
            </w:r>
          </w:p>
        </w:tc>
        <w:tc>
          <w:tcPr>
            <w:tcW w:w="1067" w:type="dxa"/>
          </w:tcPr>
          <w:p w14:paraId="4F488F06" w14:textId="60E14FD1" w:rsidR="00B42402" w:rsidRDefault="00B42402" w:rsidP="00B42402">
            <w:pPr>
              <w:rPr>
                <w:rFonts w:eastAsiaTheme="minorEastAsia"/>
                <w:lang w:val="en-US" w:eastAsia="sv-SE"/>
              </w:rPr>
            </w:pPr>
            <w:r>
              <w:rPr>
                <w:rFonts w:eastAsia="PMingLiU" w:hint="eastAsia"/>
                <w:lang w:val="en-US" w:eastAsia="zh-TW"/>
              </w:rPr>
              <w:t>N</w:t>
            </w:r>
            <w:r>
              <w:rPr>
                <w:rFonts w:eastAsia="PMingLiU"/>
                <w:lang w:val="en-US" w:eastAsia="zh-TW"/>
              </w:rPr>
              <w:t>o</w:t>
            </w:r>
          </w:p>
        </w:tc>
        <w:tc>
          <w:tcPr>
            <w:tcW w:w="1078" w:type="dxa"/>
          </w:tcPr>
          <w:p w14:paraId="2DA3ADB3" w14:textId="3EBFE270" w:rsidR="00B42402" w:rsidRDefault="00B42402" w:rsidP="00B42402">
            <w:pPr>
              <w:rPr>
                <w:rFonts w:eastAsia="PMingLiU"/>
                <w:lang w:eastAsia="zh-TW"/>
              </w:rPr>
            </w:pPr>
            <w:r>
              <w:rPr>
                <w:rFonts w:eastAsia="PMingLiU" w:hint="eastAsia"/>
                <w:lang w:val="en-US" w:eastAsia="zh-TW"/>
              </w:rPr>
              <w:t>N</w:t>
            </w:r>
            <w:r>
              <w:rPr>
                <w:rFonts w:eastAsia="PMingLiU"/>
                <w:lang w:val="en-US" w:eastAsia="zh-TW"/>
              </w:rPr>
              <w:t>o</w:t>
            </w:r>
          </w:p>
        </w:tc>
        <w:tc>
          <w:tcPr>
            <w:tcW w:w="6259" w:type="dxa"/>
          </w:tcPr>
          <w:p w14:paraId="7B4B81AB" w14:textId="77777777" w:rsidR="00B42402" w:rsidRDefault="00B42402" w:rsidP="00B42402">
            <w:pPr>
              <w:rPr>
                <w:rFonts w:eastAsiaTheme="minorEastAsia"/>
                <w:highlight w:val="yellow"/>
              </w:rPr>
            </w:pPr>
          </w:p>
        </w:tc>
      </w:tr>
      <w:tr w:rsidR="002F69AA" w14:paraId="3BBB2C62" w14:textId="77777777">
        <w:tc>
          <w:tcPr>
            <w:tcW w:w="1317" w:type="dxa"/>
          </w:tcPr>
          <w:p w14:paraId="7B542E8C" w14:textId="0FE5B569" w:rsidR="002F69AA" w:rsidRDefault="002F69AA" w:rsidP="00B42402">
            <w:pPr>
              <w:rPr>
                <w:rFonts w:eastAsia="PMingLiU"/>
                <w:lang w:val="en-US" w:eastAsia="zh-TW"/>
              </w:rPr>
            </w:pPr>
            <w:proofErr w:type="spellStart"/>
            <w:r>
              <w:rPr>
                <w:rFonts w:eastAsia="PMingLiU"/>
                <w:lang w:val="en-US" w:eastAsia="zh-TW"/>
              </w:rPr>
              <w:t>Turkcell</w:t>
            </w:r>
            <w:proofErr w:type="spellEnd"/>
          </w:p>
        </w:tc>
        <w:tc>
          <w:tcPr>
            <w:tcW w:w="1067" w:type="dxa"/>
          </w:tcPr>
          <w:p w14:paraId="678AADFD" w14:textId="3934AE45" w:rsidR="002F69AA" w:rsidRDefault="002F69AA" w:rsidP="00B42402">
            <w:pPr>
              <w:rPr>
                <w:rFonts w:eastAsia="PMingLiU"/>
                <w:lang w:val="en-US" w:eastAsia="zh-TW"/>
              </w:rPr>
            </w:pPr>
            <w:r>
              <w:rPr>
                <w:rFonts w:eastAsia="PMingLiU"/>
                <w:lang w:val="en-US" w:eastAsia="zh-TW"/>
              </w:rPr>
              <w:t xml:space="preserve">No </w:t>
            </w:r>
          </w:p>
        </w:tc>
        <w:tc>
          <w:tcPr>
            <w:tcW w:w="1078" w:type="dxa"/>
          </w:tcPr>
          <w:p w14:paraId="4E41A9F0" w14:textId="03B70DA8" w:rsidR="002F69AA" w:rsidRDefault="002F69AA" w:rsidP="00B42402">
            <w:pPr>
              <w:rPr>
                <w:rFonts w:eastAsia="PMingLiU"/>
                <w:lang w:val="en-US" w:eastAsia="zh-TW"/>
              </w:rPr>
            </w:pPr>
            <w:r>
              <w:rPr>
                <w:rFonts w:eastAsia="PMingLiU"/>
                <w:lang w:val="en-US" w:eastAsia="zh-TW"/>
              </w:rPr>
              <w:t>No</w:t>
            </w:r>
          </w:p>
        </w:tc>
        <w:tc>
          <w:tcPr>
            <w:tcW w:w="6259" w:type="dxa"/>
          </w:tcPr>
          <w:p w14:paraId="48212CA9" w14:textId="77777777" w:rsidR="002F69AA" w:rsidRDefault="002F69AA" w:rsidP="00B42402">
            <w:pPr>
              <w:rPr>
                <w:rFonts w:eastAsiaTheme="minorEastAsia"/>
                <w:highlight w:val="yellow"/>
              </w:rPr>
            </w:pPr>
          </w:p>
        </w:tc>
      </w:tr>
      <w:tr w:rsidR="004B4E76" w14:paraId="2C4934CE" w14:textId="77777777">
        <w:tc>
          <w:tcPr>
            <w:tcW w:w="1317" w:type="dxa"/>
          </w:tcPr>
          <w:p w14:paraId="244350CC" w14:textId="456912C3" w:rsidR="004B4E76" w:rsidRDefault="004B4E76" w:rsidP="004B4E76">
            <w:pPr>
              <w:rPr>
                <w:rFonts w:eastAsia="PMingLiU"/>
                <w:lang w:val="en-US" w:eastAsia="zh-TW"/>
              </w:rPr>
            </w:pPr>
            <w:r>
              <w:rPr>
                <w:rFonts w:eastAsia="PMingLiU"/>
                <w:lang w:val="en-US" w:eastAsia="zh-TW"/>
              </w:rPr>
              <w:t>Apple</w:t>
            </w:r>
          </w:p>
        </w:tc>
        <w:tc>
          <w:tcPr>
            <w:tcW w:w="1067" w:type="dxa"/>
          </w:tcPr>
          <w:p w14:paraId="457F780D" w14:textId="2D50120D" w:rsidR="004B4E76" w:rsidRDefault="004B4E76" w:rsidP="004B4E76">
            <w:pPr>
              <w:rPr>
                <w:rFonts w:eastAsia="PMingLiU"/>
                <w:lang w:val="en-US" w:eastAsia="zh-TW"/>
              </w:rPr>
            </w:pPr>
            <w:r>
              <w:rPr>
                <w:rFonts w:eastAsia="PMingLiU"/>
                <w:lang w:val="en-US" w:eastAsia="zh-TW"/>
              </w:rPr>
              <w:t>Yes</w:t>
            </w:r>
          </w:p>
        </w:tc>
        <w:tc>
          <w:tcPr>
            <w:tcW w:w="1078" w:type="dxa"/>
          </w:tcPr>
          <w:p w14:paraId="462D71AD" w14:textId="16421CA9" w:rsidR="004B4E76" w:rsidRDefault="004B4E76" w:rsidP="004B4E76">
            <w:pPr>
              <w:rPr>
                <w:rFonts w:eastAsia="PMingLiU"/>
                <w:lang w:val="en-US" w:eastAsia="zh-TW"/>
              </w:rPr>
            </w:pPr>
            <w:r>
              <w:rPr>
                <w:rFonts w:eastAsia="PMingLiU"/>
                <w:lang w:val="en-US" w:eastAsia="zh-TW"/>
              </w:rPr>
              <w:t>Yes</w:t>
            </w:r>
          </w:p>
        </w:tc>
        <w:tc>
          <w:tcPr>
            <w:tcW w:w="6259" w:type="dxa"/>
          </w:tcPr>
          <w:p w14:paraId="586EC35A" w14:textId="3491438D" w:rsidR="004B4E76" w:rsidRDefault="004B4E76" w:rsidP="004B4E76">
            <w:pPr>
              <w:rPr>
                <w:rFonts w:eastAsiaTheme="minorEastAsia"/>
                <w:highlight w:val="yellow"/>
              </w:rPr>
            </w:pPr>
            <w:r>
              <w:rPr>
                <w:rFonts w:eastAsia="맑은 고딕"/>
                <w:lang w:eastAsia="ko-KR"/>
              </w:rPr>
              <w:t xml:space="preserve">We can check with RAN1 and RAN4 on whether the accuracy </w:t>
            </w:r>
            <w:r w:rsidR="009F6420">
              <w:rPr>
                <w:rFonts w:eastAsia="맑은 고딕"/>
                <w:lang w:eastAsia="ko-KR"/>
              </w:rPr>
              <w:t xml:space="preserve">based on the modified proposal in </w:t>
            </w:r>
            <w:r w:rsidR="009F6420">
              <w:rPr>
                <w:lang w:eastAsia="sv-SE"/>
              </w:rPr>
              <w:t>Q1.1</w:t>
            </w:r>
            <w:r w:rsidR="00C86298">
              <w:rPr>
                <w:lang w:eastAsia="sv-SE"/>
              </w:rPr>
              <w:t xml:space="preserve"> </w:t>
            </w:r>
            <w:r>
              <w:rPr>
                <w:rFonts w:eastAsia="맑은 고딕"/>
                <w:lang w:eastAsia="ko-KR"/>
              </w:rPr>
              <w:t>is acceptable</w:t>
            </w:r>
            <w:r w:rsidR="004B121B">
              <w:rPr>
                <w:lang w:eastAsia="sv-SE"/>
              </w:rPr>
              <w:t>.</w:t>
            </w:r>
          </w:p>
        </w:tc>
      </w:tr>
      <w:tr w:rsidR="007B0A04" w14:paraId="16137326" w14:textId="77777777">
        <w:tc>
          <w:tcPr>
            <w:tcW w:w="1317" w:type="dxa"/>
          </w:tcPr>
          <w:p w14:paraId="453FA691" w14:textId="1BD76C03" w:rsidR="007B0A04" w:rsidRPr="007B0A04" w:rsidRDefault="007B0A04" w:rsidP="004B4E76">
            <w:pPr>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1067" w:type="dxa"/>
          </w:tcPr>
          <w:p w14:paraId="35E5EC7B" w14:textId="4522E1E8" w:rsidR="007B0A04" w:rsidRPr="007B0A04" w:rsidRDefault="007B0A04" w:rsidP="004B4E76">
            <w:pPr>
              <w:rPr>
                <w:rFonts w:eastAsia="맑은 고딕" w:hint="eastAsia"/>
                <w:lang w:val="en-US" w:eastAsia="ko-KR"/>
              </w:rPr>
            </w:pPr>
            <w:r>
              <w:rPr>
                <w:rFonts w:eastAsia="맑은 고딕" w:hint="eastAsia"/>
                <w:lang w:val="en-US" w:eastAsia="ko-KR"/>
              </w:rPr>
              <w:t>N</w:t>
            </w:r>
            <w:r>
              <w:rPr>
                <w:rFonts w:eastAsia="맑은 고딕"/>
                <w:lang w:val="en-US" w:eastAsia="ko-KR"/>
              </w:rPr>
              <w:t>o</w:t>
            </w:r>
          </w:p>
        </w:tc>
        <w:tc>
          <w:tcPr>
            <w:tcW w:w="1078" w:type="dxa"/>
          </w:tcPr>
          <w:p w14:paraId="50AE026D" w14:textId="75AA7669" w:rsidR="007B0A04" w:rsidRPr="007B0A04" w:rsidRDefault="007B0A04" w:rsidP="004B4E76">
            <w:pPr>
              <w:rPr>
                <w:rFonts w:eastAsia="맑은 고딕" w:hint="eastAsia"/>
                <w:lang w:val="en-US" w:eastAsia="ko-KR"/>
              </w:rPr>
            </w:pPr>
            <w:r>
              <w:rPr>
                <w:rFonts w:eastAsia="맑은 고딕" w:hint="eastAsia"/>
                <w:lang w:val="en-US" w:eastAsia="ko-KR"/>
              </w:rPr>
              <w:t>N</w:t>
            </w:r>
            <w:r>
              <w:rPr>
                <w:rFonts w:eastAsia="맑은 고딕"/>
                <w:lang w:val="en-US" w:eastAsia="ko-KR"/>
              </w:rPr>
              <w:t>o</w:t>
            </w:r>
          </w:p>
        </w:tc>
        <w:tc>
          <w:tcPr>
            <w:tcW w:w="6259" w:type="dxa"/>
          </w:tcPr>
          <w:p w14:paraId="3E9FDDF9" w14:textId="04C03593" w:rsidR="007B0A04" w:rsidRDefault="007B0A04" w:rsidP="004B4E76">
            <w:pPr>
              <w:rPr>
                <w:rFonts w:eastAsia="맑은 고딕"/>
                <w:lang w:eastAsia="ko-KR"/>
              </w:rPr>
            </w:pPr>
            <w:r w:rsidRPr="007B0A04">
              <w:rPr>
                <w:rFonts w:eastAsia="맑은 고딕"/>
                <w:lang w:eastAsia="ko-KR"/>
              </w:rPr>
              <w:t>We also agree with Nokia</w:t>
            </w:r>
            <w:r>
              <w:rPr>
                <w:rFonts w:eastAsia="맑은 고딕"/>
                <w:lang w:eastAsia="ko-KR"/>
              </w:rPr>
              <w:t>.</w:t>
            </w: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6"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6"/>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ac"/>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Same as comments to P1, additional information beside ephemeris and epochTime is needed.</w:t>
            </w:r>
          </w:p>
        </w:tc>
      </w:tr>
      <w:tr w:rsidR="008B6A90" w14:paraId="0721B980" w14:textId="77777777">
        <w:tc>
          <w:tcPr>
            <w:tcW w:w="1317" w:type="dxa"/>
          </w:tcPr>
          <w:p w14:paraId="3209DA9B" w14:textId="77777777" w:rsidR="008B6A90" w:rsidRDefault="00DE3545">
            <w:pPr>
              <w:rPr>
                <w:rFonts w:eastAsiaTheme="minorEastAsia"/>
              </w:rPr>
            </w:pPr>
            <w:proofErr w:type="spellStart"/>
            <w:r>
              <w:rPr>
                <w:rFonts w:eastAsiaTheme="minorEastAsia"/>
              </w:rPr>
              <w:t>Thalès</w:t>
            </w:r>
            <w:proofErr w:type="spellEnd"/>
          </w:p>
        </w:tc>
        <w:tc>
          <w:tcPr>
            <w:tcW w:w="8414" w:type="dxa"/>
          </w:tcPr>
          <w:p w14:paraId="3F144181" w14:textId="77777777" w:rsidR="008B6A90" w:rsidRDefault="00DE3545">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77777777" w:rsidR="008B6A90" w:rsidRDefault="008B6A90">
            <w:pPr>
              <w:rPr>
                <w:rFonts w:eastAsiaTheme="minorEastAsia"/>
              </w:rPr>
            </w:pPr>
          </w:p>
        </w:tc>
        <w:tc>
          <w:tcPr>
            <w:tcW w:w="8414" w:type="dxa"/>
          </w:tcPr>
          <w:p w14:paraId="59D809A5" w14:textId="77777777" w:rsidR="008B6A90" w:rsidRDefault="008B6A90">
            <w:pPr>
              <w:rPr>
                <w:rFonts w:eastAsiaTheme="minorEastAsia"/>
                <w:highlight w:val="yellow"/>
              </w:rPr>
            </w:pP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3"/>
        <w:rPr>
          <w:lang w:val="en-US"/>
        </w:rPr>
      </w:pPr>
      <w:r>
        <w:rPr>
          <w:rFonts w:hint="eastAsia"/>
          <w:lang w:val="en-US"/>
        </w:rPr>
        <w:t>Time-based trigger</w:t>
      </w:r>
    </w:p>
    <w:p w14:paraId="057A374D" w14:textId="77777777" w:rsidR="008B6A90" w:rsidRDefault="00DE3545">
      <w:pPr>
        <w:rPr>
          <w:rFonts w:eastAsia="SimSun"/>
          <w:lang w:val="en-US"/>
        </w:rPr>
      </w:pPr>
      <w:r>
        <w:rPr>
          <w:rFonts w:eastAsia="SimSun" w:hint="eastAsia"/>
          <w:lang w:val="en-US"/>
        </w:rPr>
        <w:t>Time-based measurement trigger for neighboring cell measurements was discussed in offline [At</w:t>
      </w:r>
      <w:proofErr w:type="gramStart"/>
      <w:r>
        <w:rPr>
          <w:rFonts w:eastAsia="SimSun" w:hint="eastAsia"/>
          <w:lang w:val="en-US"/>
        </w:rPr>
        <w:t>121][</w:t>
      </w:r>
      <w:proofErr w:type="gramEnd"/>
      <w:r>
        <w:rPr>
          <w:rFonts w:eastAsia="SimSun" w:hint="eastAsia"/>
          <w:lang w:val="en-US"/>
        </w:rPr>
        <w:t>104], and there are 19 out 24 companies responds that time based trigger to address the feeder link switch case,  therefore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ad"/>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lastRenderedPageBreak/>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lastRenderedPageBreak/>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lastRenderedPageBreak/>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맑은 고딕"/>
                <w:lang w:val="en-US"/>
              </w:rPr>
            </w:pPr>
            <w:r>
              <w:rPr>
                <w:rFonts w:eastAsia="맑은 고딕" w:hint="eastAsia"/>
                <w:lang w:eastAsia="ko-KR"/>
              </w:rPr>
              <w:t>L</w:t>
            </w:r>
            <w:r>
              <w:rPr>
                <w:rFonts w:eastAsia="맑은 고딕"/>
                <w:lang w:eastAsia="ko-KR"/>
              </w:rPr>
              <w:t>GE</w:t>
            </w:r>
          </w:p>
        </w:tc>
        <w:tc>
          <w:tcPr>
            <w:tcW w:w="1316" w:type="dxa"/>
          </w:tcPr>
          <w:p w14:paraId="40454B65" w14:textId="77777777" w:rsidR="008B6A90" w:rsidRDefault="00DE3545">
            <w:pPr>
              <w:rPr>
                <w:rFonts w:eastAsia="맑은 고딕"/>
                <w:lang w:eastAsia="zh-TW"/>
              </w:rPr>
            </w:pPr>
            <w:r>
              <w:rPr>
                <w:rFonts w:eastAsia="맑은 고딕" w:hint="eastAsia"/>
                <w:lang w:eastAsia="ko-KR"/>
              </w:rPr>
              <w:t>A</w:t>
            </w:r>
            <w:r>
              <w:rPr>
                <w:rFonts w:eastAsia="맑은 고딕"/>
                <w:lang w:eastAsia="ko-KR"/>
              </w:rPr>
              <w:t>gree</w:t>
            </w:r>
          </w:p>
        </w:tc>
        <w:tc>
          <w:tcPr>
            <w:tcW w:w="1308" w:type="dxa"/>
          </w:tcPr>
          <w:p w14:paraId="3D6A256D" w14:textId="77777777" w:rsidR="008B6A90" w:rsidRDefault="00DE3545">
            <w:pPr>
              <w:rPr>
                <w:rFonts w:eastAsia="SimSun"/>
                <w:highlight w:val="yellow"/>
                <w:lang w:val="en-US" w:eastAsia="ko-KR"/>
              </w:rPr>
            </w:pPr>
            <w:r>
              <w:rPr>
                <w:rFonts w:eastAsia="맑은 고딕"/>
                <w:lang w:eastAsia="ko-KR"/>
              </w:rPr>
              <w:t>Both</w:t>
            </w:r>
          </w:p>
        </w:tc>
        <w:tc>
          <w:tcPr>
            <w:tcW w:w="5772" w:type="dxa"/>
          </w:tcPr>
          <w:p w14:paraId="2C2AA83B" w14:textId="77777777" w:rsidR="008B6A90" w:rsidRDefault="00DE3545">
            <w:pPr>
              <w:rPr>
                <w:rFonts w:eastAsia="SimSun"/>
                <w:lang w:val="en-US"/>
              </w:rPr>
            </w:pPr>
            <w:r>
              <w:rPr>
                <w:rFonts w:eastAsia="맑은 고딕"/>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w:t>
            </w:r>
            <w:proofErr w:type="spellStart"/>
            <w:r>
              <w:rPr>
                <w:rFonts w:eastAsia="SimSun" w:hint="eastAsia"/>
                <w:lang w:val="en-US"/>
              </w:rPr>
              <w:t>feederlink</w:t>
            </w:r>
            <w:proofErr w:type="spellEnd"/>
            <w:r>
              <w:rPr>
                <w:rFonts w:eastAsia="SimSun" w:hint="eastAsia"/>
                <w:lang w:val="en-US"/>
              </w:rPr>
              <w:t xml:space="preserve">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r w:rsidR="00B42402" w14:paraId="4096EBAF" w14:textId="77777777" w:rsidTr="003212F7">
        <w:tc>
          <w:tcPr>
            <w:tcW w:w="1317" w:type="dxa"/>
          </w:tcPr>
          <w:p w14:paraId="219E95E6" w14:textId="3F70B6E1" w:rsidR="00B42402" w:rsidRDefault="00B42402" w:rsidP="00B42402">
            <w:pPr>
              <w:rPr>
                <w:lang w:eastAsia="sv-SE"/>
              </w:rPr>
            </w:pPr>
            <w:r>
              <w:rPr>
                <w:rFonts w:eastAsia="PMingLiU" w:hint="eastAsia"/>
                <w:lang w:val="en-US" w:eastAsia="zh-TW"/>
              </w:rPr>
              <w:t>I</w:t>
            </w:r>
            <w:r>
              <w:rPr>
                <w:rFonts w:eastAsia="PMingLiU"/>
                <w:lang w:val="en-US" w:eastAsia="zh-TW"/>
              </w:rPr>
              <w:t>TRI</w:t>
            </w:r>
          </w:p>
        </w:tc>
        <w:tc>
          <w:tcPr>
            <w:tcW w:w="1316" w:type="dxa"/>
          </w:tcPr>
          <w:p w14:paraId="5BE96521" w14:textId="6224AB3B" w:rsidR="00B42402" w:rsidRDefault="00B42402" w:rsidP="00B42402">
            <w:pPr>
              <w:rPr>
                <w:lang w:eastAsia="sv-SE"/>
              </w:rPr>
            </w:pPr>
            <w:r>
              <w:rPr>
                <w:rFonts w:eastAsia="PMingLiU" w:hint="eastAsia"/>
                <w:lang w:val="en-US" w:eastAsia="zh-TW"/>
              </w:rPr>
              <w:t>A</w:t>
            </w:r>
            <w:r>
              <w:rPr>
                <w:rFonts w:eastAsia="PMingLiU"/>
                <w:lang w:val="en-US" w:eastAsia="zh-TW"/>
              </w:rPr>
              <w:t>gree</w:t>
            </w:r>
          </w:p>
        </w:tc>
        <w:tc>
          <w:tcPr>
            <w:tcW w:w="1308" w:type="dxa"/>
          </w:tcPr>
          <w:p w14:paraId="23D99542" w14:textId="33C9D9F0" w:rsidR="00B42402" w:rsidRDefault="00B42402" w:rsidP="00B42402">
            <w:pPr>
              <w:rPr>
                <w:rFonts w:eastAsiaTheme="minorEastAsia"/>
              </w:rPr>
            </w:pPr>
            <w:r>
              <w:rPr>
                <w:rFonts w:eastAsia="PMingLiU"/>
                <w:lang w:val="en-US" w:eastAsia="zh-TW"/>
              </w:rPr>
              <w:t>Both</w:t>
            </w:r>
          </w:p>
        </w:tc>
        <w:tc>
          <w:tcPr>
            <w:tcW w:w="5772" w:type="dxa"/>
          </w:tcPr>
          <w:p w14:paraId="6D3FB886" w14:textId="77777777" w:rsidR="00B42402" w:rsidRDefault="00B42402" w:rsidP="00B42402">
            <w:pPr>
              <w:rPr>
                <w:rFonts w:eastAsiaTheme="minorEastAsia"/>
              </w:rPr>
            </w:pPr>
          </w:p>
        </w:tc>
      </w:tr>
      <w:tr w:rsidR="002F69AA" w14:paraId="40EEA488" w14:textId="77777777" w:rsidTr="003212F7">
        <w:tc>
          <w:tcPr>
            <w:tcW w:w="1317" w:type="dxa"/>
          </w:tcPr>
          <w:p w14:paraId="554B4951" w14:textId="5FC50ABD" w:rsidR="002F69AA" w:rsidRDefault="002F69AA" w:rsidP="00B42402">
            <w:pPr>
              <w:rPr>
                <w:rFonts w:eastAsia="PMingLiU"/>
                <w:lang w:val="en-US" w:eastAsia="zh-TW"/>
              </w:rPr>
            </w:pPr>
            <w:proofErr w:type="spellStart"/>
            <w:r>
              <w:rPr>
                <w:rFonts w:eastAsia="PMingLiU"/>
                <w:lang w:val="en-US" w:eastAsia="zh-TW"/>
              </w:rPr>
              <w:t>Turkcell</w:t>
            </w:r>
            <w:proofErr w:type="spellEnd"/>
          </w:p>
        </w:tc>
        <w:tc>
          <w:tcPr>
            <w:tcW w:w="1316" w:type="dxa"/>
          </w:tcPr>
          <w:p w14:paraId="44488D34" w14:textId="178A1C56" w:rsidR="002F69AA" w:rsidRDefault="002F69AA" w:rsidP="00B42402">
            <w:pPr>
              <w:rPr>
                <w:rFonts w:eastAsia="PMingLiU"/>
                <w:lang w:val="en-US" w:eastAsia="zh-TW"/>
              </w:rPr>
            </w:pPr>
            <w:r>
              <w:rPr>
                <w:rFonts w:eastAsia="PMingLiU"/>
                <w:lang w:val="en-US" w:eastAsia="zh-TW"/>
              </w:rPr>
              <w:t>Agree</w:t>
            </w:r>
          </w:p>
        </w:tc>
        <w:tc>
          <w:tcPr>
            <w:tcW w:w="1308" w:type="dxa"/>
          </w:tcPr>
          <w:p w14:paraId="2E5DE97F" w14:textId="70BD4FB8" w:rsidR="002F69AA" w:rsidRDefault="002F69AA" w:rsidP="00B42402">
            <w:pPr>
              <w:rPr>
                <w:rFonts w:eastAsia="PMingLiU"/>
                <w:lang w:val="en-US" w:eastAsia="zh-TW"/>
              </w:rPr>
            </w:pPr>
            <w:r>
              <w:rPr>
                <w:rFonts w:eastAsia="PMingLiU"/>
                <w:lang w:val="en-US" w:eastAsia="zh-TW"/>
              </w:rPr>
              <w:t>Both</w:t>
            </w:r>
          </w:p>
        </w:tc>
        <w:tc>
          <w:tcPr>
            <w:tcW w:w="5772" w:type="dxa"/>
          </w:tcPr>
          <w:p w14:paraId="63D36C4D" w14:textId="77777777" w:rsidR="002F69AA" w:rsidRDefault="002F69AA" w:rsidP="00B42402">
            <w:pPr>
              <w:rPr>
                <w:rFonts w:eastAsiaTheme="minorEastAsia"/>
              </w:rPr>
            </w:pPr>
          </w:p>
        </w:tc>
      </w:tr>
      <w:tr w:rsidR="00FA6715" w14:paraId="789B3EA0" w14:textId="77777777" w:rsidTr="003212F7">
        <w:tc>
          <w:tcPr>
            <w:tcW w:w="1317" w:type="dxa"/>
          </w:tcPr>
          <w:p w14:paraId="566BD594" w14:textId="21A3CF33" w:rsidR="00FA6715" w:rsidRDefault="00FA6715" w:rsidP="00B42402">
            <w:pPr>
              <w:rPr>
                <w:rFonts w:eastAsia="PMingLiU"/>
                <w:lang w:val="en-US" w:eastAsia="zh-TW"/>
              </w:rPr>
            </w:pPr>
            <w:r>
              <w:rPr>
                <w:rFonts w:eastAsia="PMingLiU"/>
                <w:lang w:val="en-US" w:eastAsia="zh-TW"/>
              </w:rPr>
              <w:t>Apple</w:t>
            </w:r>
          </w:p>
        </w:tc>
        <w:tc>
          <w:tcPr>
            <w:tcW w:w="1316" w:type="dxa"/>
          </w:tcPr>
          <w:p w14:paraId="01ED8395" w14:textId="759D5ED4" w:rsidR="00FA6715" w:rsidRDefault="00FA6715" w:rsidP="00B42402">
            <w:pPr>
              <w:rPr>
                <w:rFonts w:eastAsia="PMingLiU"/>
                <w:lang w:val="en-US" w:eastAsia="zh-TW"/>
              </w:rPr>
            </w:pPr>
            <w:r>
              <w:rPr>
                <w:rFonts w:eastAsia="PMingLiU"/>
                <w:lang w:val="en-US" w:eastAsia="zh-TW"/>
              </w:rPr>
              <w:t>Agree</w:t>
            </w:r>
          </w:p>
        </w:tc>
        <w:tc>
          <w:tcPr>
            <w:tcW w:w="1308" w:type="dxa"/>
          </w:tcPr>
          <w:p w14:paraId="0FDDA56D" w14:textId="3ECB397E" w:rsidR="00FA6715" w:rsidRDefault="00FA6715" w:rsidP="00B42402">
            <w:pPr>
              <w:rPr>
                <w:rFonts w:eastAsia="PMingLiU"/>
                <w:lang w:val="en-US" w:eastAsia="zh-TW"/>
              </w:rPr>
            </w:pPr>
            <w:r>
              <w:rPr>
                <w:rFonts w:eastAsia="PMingLiU"/>
                <w:lang w:val="en-US" w:eastAsia="zh-TW"/>
              </w:rPr>
              <w:t>Both</w:t>
            </w:r>
          </w:p>
        </w:tc>
        <w:tc>
          <w:tcPr>
            <w:tcW w:w="5772" w:type="dxa"/>
          </w:tcPr>
          <w:p w14:paraId="45200637" w14:textId="77777777" w:rsidR="00FA6715" w:rsidRDefault="00FA6715" w:rsidP="00B42402">
            <w:pPr>
              <w:rPr>
                <w:rFonts w:eastAsiaTheme="minorEastAsia"/>
              </w:rPr>
            </w:pPr>
          </w:p>
        </w:tc>
      </w:tr>
      <w:tr w:rsidR="00A948D7" w14:paraId="20AFB894" w14:textId="77777777" w:rsidTr="003212F7">
        <w:tc>
          <w:tcPr>
            <w:tcW w:w="1317" w:type="dxa"/>
          </w:tcPr>
          <w:p w14:paraId="249D40DD" w14:textId="617F56C9" w:rsidR="00A948D7" w:rsidRPr="00A948D7" w:rsidRDefault="00A948D7" w:rsidP="00B42402">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316" w:type="dxa"/>
          </w:tcPr>
          <w:p w14:paraId="3FCE1642" w14:textId="6467DB42" w:rsidR="00A948D7" w:rsidRPr="00A948D7" w:rsidRDefault="00A948D7" w:rsidP="00B42402">
            <w:pPr>
              <w:rPr>
                <w:rFonts w:eastAsia="맑은 고딕" w:hint="eastAsia"/>
                <w:lang w:val="en-US" w:eastAsia="ko-KR"/>
              </w:rPr>
            </w:pPr>
            <w:r>
              <w:rPr>
                <w:rFonts w:eastAsia="맑은 고딕" w:hint="eastAsia"/>
                <w:lang w:val="en-US" w:eastAsia="ko-KR"/>
              </w:rPr>
              <w:t>A</w:t>
            </w:r>
            <w:r>
              <w:rPr>
                <w:rFonts w:eastAsia="맑은 고딕"/>
                <w:lang w:val="en-US" w:eastAsia="ko-KR"/>
              </w:rPr>
              <w:t>gree</w:t>
            </w:r>
          </w:p>
        </w:tc>
        <w:tc>
          <w:tcPr>
            <w:tcW w:w="1308" w:type="dxa"/>
          </w:tcPr>
          <w:p w14:paraId="6038AFC0" w14:textId="3D05FEDA" w:rsidR="00A948D7" w:rsidRPr="00A948D7" w:rsidRDefault="00A948D7" w:rsidP="00B42402">
            <w:pPr>
              <w:rPr>
                <w:rFonts w:eastAsia="맑은 고딕" w:hint="eastAsia"/>
                <w:lang w:val="en-US" w:eastAsia="ko-KR"/>
              </w:rPr>
            </w:pPr>
            <w:r>
              <w:rPr>
                <w:rFonts w:eastAsia="맑은 고딕" w:hint="eastAsia"/>
                <w:lang w:val="en-US" w:eastAsia="ko-KR"/>
              </w:rPr>
              <w:t>B</w:t>
            </w:r>
            <w:r>
              <w:rPr>
                <w:rFonts w:eastAsia="맑은 고딕"/>
                <w:lang w:val="en-US" w:eastAsia="ko-KR"/>
              </w:rPr>
              <w:t>oth</w:t>
            </w:r>
          </w:p>
        </w:tc>
        <w:tc>
          <w:tcPr>
            <w:tcW w:w="5772" w:type="dxa"/>
          </w:tcPr>
          <w:p w14:paraId="79BB476A" w14:textId="77777777" w:rsidR="00A948D7" w:rsidRDefault="00A948D7" w:rsidP="00B42402">
            <w:pPr>
              <w:rPr>
                <w:rFonts w:eastAsiaTheme="minorEastAsia"/>
              </w:rPr>
            </w:pP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2"/>
        <w:rPr>
          <w:rFonts w:eastAsia="SimSun"/>
          <w:lang w:val="en-US"/>
        </w:rPr>
      </w:pPr>
      <w:r>
        <w:rPr>
          <w:rFonts w:eastAsia="SimSun" w:hint="eastAsia"/>
          <w:lang w:val="en-US"/>
        </w:rPr>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w:t>
      </w:r>
      <w:proofErr w:type="gramStart"/>
      <w:r>
        <w:rPr>
          <w:rFonts w:eastAsia="SimSun" w:hint="eastAsia"/>
          <w:lang w:val="en-US"/>
        </w:rPr>
        <w:t>121][</w:t>
      </w:r>
      <w:proofErr w:type="gramEnd"/>
      <w:r>
        <w:rPr>
          <w:rFonts w:eastAsia="SimSun" w:hint="eastAsia"/>
          <w:lang w:val="en-US"/>
        </w:rPr>
        <w:t>104], below proposals are made in summary report[1]: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ad"/>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ad"/>
          <w:rFonts w:eastAsia="SimSun" w:cs="Arial"/>
          <w:color w:val="000000"/>
          <w:sz w:val="21"/>
          <w:szCs w:val="21"/>
          <w:shd w:val="clear" w:color="auto" w:fill="FFFFFF"/>
        </w:rPr>
        <w:t>(support: 8, not support:</w:t>
      </w:r>
      <w:proofErr w:type="gramStart"/>
      <w:r>
        <w:rPr>
          <w:rStyle w:val="ad"/>
          <w:rFonts w:eastAsia="SimSun" w:cs="Arial"/>
          <w:color w:val="000000"/>
          <w:sz w:val="21"/>
          <w:szCs w:val="21"/>
          <w:shd w:val="clear" w:color="auto" w:fill="FFFFFF"/>
        </w:rPr>
        <w:t>15 )</w:t>
      </w:r>
      <w:proofErr w:type="gramEnd"/>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ac"/>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lastRenderedPageBreak/>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맑은 고딕"/>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맑은 고딕" w:hint="eastAsia"/>
                <w:lang w:eastAsia="ko-KR"/>
              </w:rPr>
              <w:lastRenderedPageBreak/>
              <w:t>L</w:t>
            </w:r>
            <w:r>
              <w:rPr>
                <w:rFonts w:eastAsia="맑은 고딕"/>
                <w:lang w:eastAsia="ko-KR"/>
              </w:rPr>
              <w:t>GE</w:t>
            </w:r>
          </w:p>
        </w:tc>
        <w:tc>
          <w:tcPr>
            <w:tcW w:w="1316" w:type="dxa"/>
          </w:tcPr>
          <w:p w14:paraId="17879760" w14:textId="77777777" w:rsidR="008B6A90" w:rsidRDefault="00DE3545">
            <w:pPr>
              <w:rPr>
                <w:rFonts w:eastAsia="SimSun"/>
                <w:lang w:val="en-US"/>
              </w:rPr>
            </w:pPr>
            <w:r>
              <w:rPr>
                <w:rFonts w:eastAsia="맑은 고딕"/>
                <w:lang w:eastAsia="ko-KR"/>
              </w:rPr>
              <w:t>Agree</w:t>
            </w:r>
          </w:p>
        </w:tc>
        <w:tc>
          <w:tcPr>
            <w:tcW w:w="1308" w:type="dxa"/>
          </w:tcPr>
          <w:p w14:paraId="47C70D39" w14:textId="77777777" w:rsidR="008B6A90" w:rsidRDefault="00DE3545">
            <w:pPr>
              <w:rPr>
                <w:rFonts w:eastAsia="SimSun"/>
                <w:lang w:val="en-US"/>
              </w:rPr>
            </w:pPr>
            <w:r>
              <w:rPr>
                <w:rFonts w:eastAsia="맑은 고딕" w:hint="eastAsia"/>
                <w:lang w:eastAsia="ko-KR"/>
              </w:rPr>
              <w:t>D</w:t>
            </w:r>
            <w:r>
              <w:rPr>
                <w:rFonts w:eastAsia="맑은 고딕"/>
                <w:lang w:eastAsia="ko-KR"/>
              </w:rPr>
              <w:t>isagree</w:t>
            </w:r>
          </w:p>
        </w:tc>
        <w:tc>
          <w:tcPr>
            <w:tcW w:w="5772" w:type="dxa"/>
          </w:tcPr>
          <w:p w14:paraId="3A532B42" w14:textId="77777777" w:rsidR="008B6A90" w:rsidRDefault="00DE3545">
            <w:pPr>
              <w:rPr>
                <w:rFonts w:eastAsia="SimSun"/>
                <w:lang w:val="en-US"/>
              </w:rPr>
            </w:pPr>
            <w:r>
              <w:rPr>
                <w:rFonts w:eastAsia="맑은 고딕"/>
                <w:lang w:eastAsia="ko-KR"/>
              </w:rPr>
              <w:t xml:space="preserve">Due to the satellite movement, UE is forced to perform cell reselection despite being stationary. With the legacy reselection, UE may reselect a first </w:t>
            </w:r>
            <w:proofErr w:type="spellStart"/>
            <w:r>
              <w:rPr>
                <w:rFonts w:eastAsia="맑은 고딕"/>
                <w:lang w:eastAsia="ko-KR"/>
              </w:rPr>
              <w:t>neighbor</w:t>
            </w:r>
            <w:proofErr w:type="spellEnd"/>
            <w:r>
              <w:rPr>
                <w:rFonts w:eastAsia="맑은 고딕"/>
                <w:lang w:eastAsia="ko-KR"/>
              </w:rPr>
              <w:t xml:space="preserve"> cell that stops covering the area soon. In that case, the UE needs to reselect a second </w:t>
            </w:r>
            <w:proofErr w:type="spellStart"/>
            <w:r>
              <w:rPr>
                <w:rFonts w:eastAsia="맑은 고딕"/>
                <w:lang w:eastAsia="ko-KR"/>
              </w:rPr>
              <w:t>neighbor</w:t>
            </w:r>
            <w:proofErr w:type="spellEnd"/>
            <w:r>
              <w:rPr>
                <w:rFonts w:eastAsia="맑은 고딕"/>
                <w:lang w:eastAsia="ko-KR"/>
              </w:rPr>
              <w:t xml:space="preserve"> cell sooner or later. That is, the reselection to the first </w:t>
            </w:r>
            <w:proofErr w:type="spellStart"/>
            <w:r>
              <w:rPr>
                <w:rFonts w:eastAsia="맑은 고딕"/>
                <w:lang w:eastAsia="ko-KR"/>
              </w:rPr>
              <w:t>neighbor</w:t>
            </w:r>
            <w:proofErr w:type="spellEnd"/>
            <w:r>
              <w:rPr>
                <w:rFonts w:eastAsia="맑은 고딕"/>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Pr>
                <w:rFonts w:eastAsia="맑은 고딕"/>
                <w:lang w:eastAsia="ko-KR"/>
              </w:rPr>
              <w:t>neighbor</w:t>
            </w:r>
            <w:proofErr w:type="spellEnd"/>
            <w:r>
              <w:rPr>
                <w:rFonts w:eastAsia="맑은 고딕"/>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w:t>
            </w:r>
            <w:proofErr w:type="gramStart"/>
            <w:r>
              <w:rPr>
                <w:rFonts w:eastAsiaTheme="minorEastAsia" w:hint="eastAsia"/>
                <w:lang w:val="en-US"/>
              </w:rPr>
              <w:t>them )</w:t>
            </w:r>
            <w:proofErr w:type="gramEnd"/>
            <w:r>
              <w:rPr>
                <w:rFonts w:eastAsiaTheme="minorEastAsia" w:hint="eastAsia"/>
                <w:lang w:val="en-US"/>
              </w:rPr>
              <w:t xml:space="preserve"> can be considered for this release since moving cell is also considered.  For moving cell case, the cell reselection frequencies may more frequent compared to earth-fixed cell, therefore enhancements can be considered to reduce cell reselection frequencies, which can be done </w:t>
            </w:r>
            <w:proofErr w:type="gramStart"/>
            <w:r>
              <w:rPr>
                <w:rFonts w:eastAsiaTheme="minorEastAsia" w:hint="eastAsia"/>
                <w:lang w:val="en-US"/>
              </w:rPr>
              <w:t>by  prioritizing</w:t>
            </w:r>
            <w:proofErr w:type="gramEnd"/>
            <w:r>
              <w:rPr>
                <w:rFonts w:eastAsiaTheme="minorEastAsia" w:hint="eastAsia"/>
                <w:lang w:val="en-US"/>
              </w:rPr>
              <w:t xml:space="preserve"> UE 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 xml:space="preserve">At least for </w:t>
            </w:r>
            <w:proofErr w:type="gramStart"/>
            <w:r>
              <w:rPr>
                <w:rFonts w:eastAsiaTheme="minorEastAsia" w:hint="eastAsia"/>
                <w:lang w:val="en-US"/>
              </w:rPr>
              <w:t>location based</w:t>
            </w:r>
            <w:proofErr w:type="gramEnd"/>
            <w:r>
              <w:rPr>
                <w:rFonts w:eastAsiaTheme="minorEastAsia" w:hint="eastAsia"/>
                <w:lang w:val="en-US"/>
              </w:rPr>
              <w:t xml:space="preserve">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PMingLiU"/>
                <w:lang w:eastAsia="zh-TW"/>
              </w:rPr>
            </w:pPr>
            <w:r>
              <w:rPr>
                <w:lang w:eastAsia="sv-SE"/>
              </w:rPr>
              <w:t>NEC</w:t>
            </w:r>
          </w:p>
        </w:tc>
        <w:tc>
          <w:tcPr>
            <w:tcW w:w="1316" w:type="dxa"/>
          </w:tcPr>
          <w:p w14:paraId="07FCA2D5" w14:textId="797FCD85" w:rsidR="00053937" w:rsidRDefault="00053937" w:rsidP="00053937">
            <w:pPr>
              <w:rPr>
                <w:rFonts w:eastAsia="PMingLiU"/>
                <w:lang w:eastAsia="zh-TW"/>
              </w:rPr>
            </w:pPr>
            <w:r>
              <w:rPr>
                <w:lang w:eastAsia="sv-SE"/>
              </w:rPr>
              <w:t>Disagree</w:t>
            </w:r>
          </w:p>
        </w:tc>
        <w:tc>
          <w:tcPr>
            <w:tcW w:w="1308" w:type="dxa"/>
          </w:tcPr>
          <w:p w14:paraId="01FF8C57" w14:textId="36FC6EB6" w:rsidR="00053937" w:rsidRDefault="00053937" w:rsidP="00053937">
            <w:pPr>
              <w:rPr>
                <w:rFonts w:eastAsia="PMingLiU"/>
                <w:lang w:eastAsia="zh-TW"/>
              </w:rPr>
            </w:pPr>
            <w:r>
              <w:rPr>
                <w:rFonts w:eastAsiaTheme="minorEastAsia"/>
              </w:rPr>
              <w:t>Agree</w:t>
            </w:r>
          </w:p>
        </w:tc>
        <w:tc>
          <w:tcPr>
            <w:tcW w:w="5772" w:type="dxa"/>
          </w:tcPr>
          <w:p w14:paraId="43B7999B" w14:textId="0D301EA7" w:rsidR="00053937" w:rsidRDefault="00053937" w:rsidP="00053937">
            <w:pPr>
              <w:rPr>
                <w:rFonts w:eastAsia="PMingLiU"/>
                <w:lang w:eastAsia="zh-TW"/>
              </w:rPr>
            </w:pPr>
            <w:r>
              <w:rPr>
                <w:rFonts w:eastAsiaTheme="minorEastAsia"/>
              </w:rPr>
              <w:t>We agree to go with the majority.</w:t>
            </w:r>
          </w:p>
        </w:tc>
      </w:tr>
      <w:tr w:rsidR="00B42402" w14:paraId="0CCAE2DE" w14:textId="77777777">
        <w:tc>
          <w:tcPr>
            <w:tcW w:w="1317" w:type="dxa"/>
          </w:tcPr>
          <w:p w14:paraId="30983B9A" w14:textId="596BD944" w:rsidR="00B42402" w:rsidRDefault="00B42402" w:rsidP="00B42402">
            <w:pPr>
              <w:rPr>
                <w:rFonts w:eastAsia="PMingLiU"/>
                <w:lang w:eastAsia="zh-TW"/>
              </w:rPr>
            </w:pPr>
            <w:r>
              <w:rPr>
                <w:rFonts w:eastAsia="PMingLiU" w:hint="eastAsia"/>
                <w:lang w:val="en-US" w:eastAsia="zh-TW"/>
              </w:rPr>
              <w:t>I</w:t>
            </w:r>
            <w:r>
              <w:rPr>
                <w:rFonts w:eastAsia="PMingLiU"/>
                <w:lang w:val="en-US" w:eastAsia="zh-TW"/>
              </w:rPr>
              <w:t>TRI</w:t>
            </w:r>
          </w:p>
        </w:tc>
        <w:tc>
          <w:tcPr>
            <w:tcW w:w="1316" w:type="dxa"/>
          </w:tcPr>
          <w:p w14:paraId="5B334ACD" w14:textId="197AE4CA" w:rsidR="00B42402" w:rsidRDefault="00B42402" w:rsidP="00B42402">
            <w:pPr>
              <w:rPr>
                <w:rFonts w:eastAsia="PMingLiU"/>
                <w:lang w:eastAsia="zh-TW"/>
              </w:rPr>
            </w:pPr>
            <w:r>
              <w:rPr>
                <w:rFonts w:eastAsia="PMingLiU"/>
                <w:lang w:val="en-US" w:eastAsia="zh-TW"/>
              </w:rPr>
              <w:t>Disagree</w:t>
            </w:r>
          </w:p>
        </w:tc>
        <w:tc>
          <w:tcPr>
            <w:tcW w:w="1308" w:type="dxa"/>
          </w:tcPr>
          <w:p w14:paraId="59C97BBA" w14:textId="1AA7E01E" w:rsidR="00B42402" w:rsidRDefault="00B42402" w:rsidP="00B42402">
            <w:pPr>
              <w:rPr>
                <w:rFonts w:eastAsia="PMingLiU"/>
                <w:lang w:eastAsia="zh-TW"/>
              </w:rPr>
            </w:pPr>
            <w:r>
              <w:rPr>
                <w:rFonts w:eastAsia="PMingLiU"/>
                <w:lang w:val="en-US" w:eastAsia="zh-TW"/>
              </w:rPr>
              <w:t>Agree</w:t>
            </w:r>
          </w:p>
        </w:tc>
        <w:tc>
          <w:tcPr>
            <w:tcW w:w="5772" w:type="dxa"/>
          </w:tcPr>
          <w:p w14:paraId="219C85EF" w14:textId="354DA45C" w:rsidR="00B42402" w:rsidRDefault="00B42402" w:rsidP="00B42402">
            <w:pPr>
              <w:rPr>
                <w:rFonts w:eastAsia="PMingLiU"/>
                <w:lang w:eastAsia="zh-TW"/>
              </w:rPr>
            </w:pPr>
            <w:r w:rsidRPr="008B1262">
              <w:rPr>
                <w:rFonts w:eastAsia="PMingLiU" w:hint="eastAsia"/>
                <w:lang w:val="en-US" w:eastAsia="zh-TW"/>
              </w:rPr>
              <w:t>W</w:t>
            </w:r>
            <w:r w:rsidRPr="008B1262">
              <w:rPr>
                <w:rFonts w:eastAsia="PMingLiU"/>
                <w:lang w:val="en-US" w:eastAsia="zh-TW"/>
              </w:rPr>
              <w:t xml:space="preserve">e think </w:t>
            </w:r>
            <w:r>
              <w:rPr>
                <w:rFonts w:eastAsia="PMingLiU"/>
                <w:lang w:val="en-US" w:eastAsia="zh-TW"/>
              </w:rPr>
              <w:t>cell reselection based on R criteria is sufficient.</w:t>
            </w:r>
          </w:p>
        </w:tc>
      </w:tr>
      <w:tr w:rsidR="00B42402" w14:paraId="616B475B" w14:textId="77777777">
        <w:tc>
          <w:tcPr>
            <w:tcW w:w="1317" w:type="dxa"/>
          </w:tcPr>
          <w:p w14:paraId="5E6E053C" w14:textId="68EEE3FD" w:rsidR="00B42402" w:rsidRDefault="000E3A41" w:rsidP="00B42402">
            <w:pPr>
              <w:rPr>
                <w:rFonts w:eastAsia="PMingLiU"/>
                <w:lang w:eastAsia="zh-TW"/>
              </w:rPr>
            </w:pPr>
            <w:proofErr w:type="spellStart"/>
            <w:r>
              <w:rPr>
                <w:rFonts w:eastAsia="PMingLiU"/>
                <w:lang w:eastAsia="zh-TW"/>
              </w:rPr>
              <w:t>Turkcell</w:t>
            </w:r>
            <w:proofErr w:type="spellEnd"/>
          </w:p>
        </w:tc>
        <w:tc>
          <w:tcPr>
            <w:tcW w:w="1316" w:type="dxa"/>
          </w:tcPr>
          <w:p w14:paraId="3DCBBD8B" w14:textId="4B9FC0AC" w:rsidR="00B42402" w:rsidRDefault="000E3A41" w:rsidP="00B42402">
            <w:pPr>
              <w:rPr>
                <w:rFonts w:eastAsia="PMingLiU"/>
                <w:lang w:eastAsia="zh-TW"/>
              </w:rPr>
            </w:pPr>
            <w:r>
              <w:rPr>
                <w:rFonts w:eastAsia="PMingLiU"/>
                <w:lang w:eastAsia="zh-TW"/>
              </w:rPr>
              <w:t>Disagree</w:t>
            </w:r>
          </w:p>
        </w:tc>
        <w:tc>
          <w:tcPr>
            <w:tcW w:w="1308" w:type="dxa"/>
          </w:tcPr>
          <w:p w14:paraId="4C3342CE" w14:textId="27335B73" w:rsidR="00B42402" w:rsidRDefault="000E3A41" w:rsidP="00B42402">
            <w:pPr>
              <w:rPr>
                <w:rFonts w:eastAsia="PMingLiU"/>
                <w:lang w:eastAsia="zh-TW"/>
              </w:rPr>
            </w:pPr>
            <w:r>
              <w:rPr>
                <w:rFonts w:eastAsia="PMingLiU"/>
                <w:lang w:eastAsia="zh-TW"/>
              </w:rPr>
              <w:t>Agree</w:t>
            </w:r>
          </w:p>
        </w:tc>
        <w:tc>
          <w:tcPr>
            <w:tcW w:w="5772" w:type="dxa"/>
          </w:tcPr>
          <w:p w14:paraId="6596B359" w14:textId="2A3FC2A2" w:rsidR="00B42402" w:rsidRDefault="000E3A41" w:rsidP="00B42402">
            <w:pPr>
              <w:rPr>
                <w:rFonts w:eastAsia="PMingLiU"/>
                <w:lang w:eastAsia="zh-TW"/>
              </w:rPr>
            </w:pPr>
            <w:r>
              <w:rPr>
                <w:rFonts w:eastAsia="PMingLiU"/>
                <w:lang w:eastAsia="zh-TW"/>
              </w:rPr>
              <w:t>We can check them in Rel-19.</w:t>
            </w:r>
          </w:p>
        </w:tc>
      </w:tr>
      <w:tr w:rsidR="00B42402" w14:paraId="7A99366B" w14:textId="77777777">
        <w:tc>
          <w:tcPr>
            <w:tcW w:w="1317" w:type="dxa"/>
          </w:tcPr>
          <w:p w14:paraId="6B9D48B8" w14:textId="704FAB82" w:rsidR="00B42402" w:rsidRDefault="009E09D9" w:rsidP="00B42402">
            <w:pPr>
              <w:rPr>
                <w:rFonts w:eastAsia="PMingLiU"/>
                <w:lang w:eastAsia="zh-TW"/>
              </w:rPr>
            </w:pPr>
            <w:r>
              <w:rPr>
                <w:rFonts w:eastAsia="PMingLiU"/>
                <w:lang w:eastAsia="zh-TW"/>
              </w:rPr>
              <w:t>Apple</w:t>
            </w:r>
          </w:p>
        </w:tc>
        <w:tc>
          <w:tcPr>
            <w:tcW w:w="1316" w:type="dxa"/>
          </w:tcPr>
          <w:p w14:paraId="0BFBB2CF" w14:textId="7ABE6313" w:rsidR="00B42402" w:rsidRDefault="009E09D9" w:rsidP="00B42402">
            <w:pPr>
              <w:rPr>
                <w:rFonts w:eastAsia="PMingLiU"/>
                <w:lang w:eastAsia="zh-TW"/>
              </w:rPr>
            </w:pPr>
            <w:r>
              <w:rPr>
                <w:rFonts w:eastAsia="PMingLiU"/>
                <w:lang w:eastAsia="zh-TW"/>
              </w:rPr>
              <w:t>Disagree</w:t>
            </w:r>
          </w:p>
        </w:tc>
        <w:tc>
          <w:tcPr>
            <w:tcW w:w="1308" w:type="dxa"/>
          </w:tcPr>
          <w:p w14:paraId="52075B55" w14:textId="7FA92EC8" w:rsidR="00B42402" w:rsidRDefault="009E09D9" w:rsidP="00B42402">
            <w:pPr>
              <w:rPr>
                <w:rFonts w:eastAsia="PMingLiU"/>
                <w:lang w:eastAsia="zh-TW"/>
              </w:rPr>
            </w:pPr>
            <w:r>
              <w:rPr>
                <w:rFonts w:eastAsia="PMingLiU"/>
                <w:lang w:eastAsia="zh-TW"/>
              </w:rPr>
              <w:t>Agree</w:t>
            </w:r>
          </w:p>
        </w:tc>
        <w:tc>
          <w:tcPr>
            <w:tcW w:w="5772" w:type="dxa"/>
          </w:tcPr>
          <w:p w14:paraId="7F47A531" w14:textId="570BE865" w:rsidR="00B42402" w:rsidRDefault="00B75D58" w:rsidP="00B42402">
            <w:pPr>
              <w:rPr>
                <w:rFonts w:eastAsia="PMingLiU"/>
                <w:lang w:eastAsia="zh-TW"/>
              </w:rPr>
            </w:pPr>
            <w:r>
              <w:rPr>
                <w:rFonts w:eastAsia="PMingLiU"/>
                <w:lang w:eastAsia="zh-TW"/>
              </w:rPr>
              <w:t xml:space="preserve">The existing </w:t>
            </w:r>
            <w:proofErr w:type="spellStart"/>
            <w:r>
              <w:rPr>
                <w:rFonts w:eastAsia="PMingLiU"/>
                <w:lang w:eastAsia="zh-TW"/>
              </w:rPr>
              <w:t>mechamism</w:t>
            </w:r>
            <w:proofErr w:type="spellEnd"/>
            <w:r>
              <w:rPr>
                <w:rFonts w:eastAsia="PMingLiU"/>
                <w:lang w:eastAsia="zh-TW"/>
              </w:rPr>
              <w:t xml:space="preserve"> is sufficient. </w:t>
            </w:r>
          </w:p>
        </w:tc>
      </w:tr>
      <w:tr w:rsidR="00814489" w14:paraId="35715D86" w14:textId="77777777">
        <w:tc>
          <w:tcPr>
            <w:tcW w:w="1317" w:type="dxa"/>
          </w:tcPr>
          <w:p w14:paraId="62C99D2E" w14:textId="74774610" w:rsidR="00814489" w:rsidRPr="00814489" w:rsidRDefault="00814489" w:rsidP="00814489">
            <w:pPr>
              <w:rPr>
                <w:rFonts w:eastAsia="PMingLiU"/>
                <w:lang w:eastAsia="zh-TW"/>
              </w:rPr>
            </w:pPr>
            <w:r w:rsidRPr="00814489">
              <w:rPr>
                <w:rFonts w:eastAsia="PMingLiU" w:hint="eastAsia"/>
                <w:lang w:eastAsia="zh-TW"/>
              </w:rPr>
              <w:t>E</w:t>
            </w:r>
            <w:r w:rsidRPr="00814489">
              <w:rPr>
                <w:rFonts w:eastAsia="PMingLiU"/>
                <w:lang w:eastAsia="zh-TW"/>
              </w:rPr>
              <w:t>TRI</w:t>
            </w:r>
          </w:p>
        </w:tc>
        <w:tc>
          <w:tcPr>
            <w:tcW w:w="1316" w:type="dxa"/>
          </w:tcPr>
          <w:p w14:paraId="6B9FE6B8" w14:textId="1EC7C28F" w:rsidR="00814489" w:rsidRPr="00814489" w:rsidRDefault="00814489" w:rsidP="00814489">
            <w:pPr>
              <w:rPr>
                <w:rFonts w:eastAsia="PMingLiU"/>
                <w:lang w:eastAsia="zh-TW"/>
              </w:rPr>
            </w:pPr>
            <w:r w:rsidRPr="00814489">
              <w:rPr>
                <w:rFonts w:eastAsia="PMingLiU"/>
                <w:lang w:eastAsia="zh-TW"/>
              </w:rPr>
              <w:t>Disagree</w:t>
            </w:r>
          </w:p>
        </w:tc>
        <w:tc>
          <w:tcPr>
            <w:tcW w:w="1308" w:type="dxa"/>
          </w:tcPr>
          <w:p w14:paraId="70630818" w14:textId="707FAD68" w:rsidR="00814489" w:rsidRPr="00814489" w:rsidRDefault="00814489" w:rsidP="00814489">
            <w:pPr>
              <w:rPr>
                <w:rFonts w:eastAsia="PMingLiU"/>
                <w:lang w:eastAsia="zh-TW"/>
              </w:rPr>
            </w:pPr>
            <w:r w:rsidRPr="00814489">
              <w:rPr>
                <w:rFonts w:eastAsia="PMingLiU"/>
                <w:lang w:eastAsia="zh-TW"/>
              </w:rPr>
              <w:t>Agree</w:t>
            </w:r>
          </w:p>
        </w:tc>
        <w:tc>
          <w:tcPr>
            <w:tcW w:w="5772" w:type="dxa"/>
          </w:tcPr>
          <w:p w14:paraId="223A6640" w14:textId="3087B3CF" w:rsidR="00814489" w:rsidRDefault="00814489" w:rsidP="00814489">
            <w:pPr>
              <w:rPr>
                <w:rFonts w:eastAsiaTheme="minorEastAsia"/>
              </w:rPr>
            </w:pPr>
            <w:r w:rsidRPr="00814489">
              <w:rPr>
                <w:rFonts w:eastAsia="PMingLiU"/>
                <w:lang w:eastAsia="zh-TW"/>
              </w:rPr>
              <w:t>Location-based cell reselection criteria might be benefi</w:t>
            </w:r>
            <w:r w:rsidR="00FC00A0">
              <w:rPr>
                <w:rFonts w:eastAsia="PMingLiU"/>
                <w:lang w:eastAsia="zh-TW"/>
              </w:rPr>
              <w:t>c</w:t>
            </w:r>
            <w:bookmarkStart w:id="7" w:name="_GoBack"/>
            <w:bookmarkEnd w:id="7"/>
            <w:r w:rsidRPr="00814489">
              <w:rPr>
                <w:rFonts w:eastAsia="PMingLiU"/>
                <w:lang w:eastAsia="zh-TW"/>
              </w:rPr>
              <w:t>ial. However, delving into the criteria is highly likely for RAN2 to waste time without coming to any conclusion in R18.</w:t>
            </w:r>
          </w:p>
        </w:tc>
      </w:tr>
      <w:tr w:rsidR="00814489" w14:paraId="36706B37" w14:textId="77777777">
        <w:tc>
          <w:tcPr>
            <w:tcW w:w="1317" w:type="dxa"/>
          </w:tcPr>
          <w:p w14:paraId="591DA0F7" w14:textId="77777777" w:rsidR="00814489" w:rsidRDefault="00814489" w:rsidP="00814489">
            <w:pPr>
              <w:tabs>
                <w:tab w:val="left" w:pos="1030"/>
              </w:tabs>
              <w:rPr>
                <w:rFonts w:eastAsia="PMingLiU"/>
                <w:lang w:eastAsia="zh-TW"/>
              </w:rPr>
            </w:pPr>
          </w:p>
        </w:tc>
        <w:tc>
          <w:tcPr>
            <w:tcW w:w="1316" w:type="dxa"/>
          </w:tcPr>
          <w:p w14:paraId="60B501EA" w14:textId="77777777" w:rsidR="00814489" w:rsidRDefault="00814489" w:rsidP="00814489">
            <w:pPr>
              <w:rPr>
                <w:rFonts w:eastAsia="PMingLiU"/>
                <w:lang w:eastAsia="zh-TW"/>
              </w:rPr>
            </w:pPr>
          </w:p>
        </w:tc>
        <w:tc>
          <w:tcPr>
            <w:tcW w:w="1308" w:type="dxa"/>
          </w:tcPr>
          <w:p w14:paraId="1B175436" w14:textId="77777777" w:rsidR="00814489" w:rsidRDefault="00814489" w:rsidP="00814489">
            <w:pPr>
              <w:rPr>
                <w:rFonts w:eastAsia="PMingLiU"/>
                <w:lang w:eastAsia="zh-TW"/>
              </w:rPr>
            </w:pPr>
          </w:p>
        </w:tc>
        <w:tc>
          <w:tcPr>
            <w:tcW w:w="5772" w:type="dxa"/>
          </w:tcPr>
          <w:p w14:paraId="69066C2A" w14:textId="77777777" w:rsidR="00814489" w:rsidRDefault="00814489" w:rsidP="00814489">
            <w:pPr>
              <w:rPr>
                <w:rFonts w:eastAsia="PMingLiU"/>
                <w:lang w:eastAsia="zh-TW"/>
              </w:rPr>
            </w:pP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lastRenderedPageBreak/>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2115C8CC" w14:textId="77777777" w:rsidR="008B6A90" w:rsidRDefault="00DE3545">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ac"/>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맑은 고딕" w:hint="eastAsia"/>
                <w:lang w:eastAsia="ko-KR"/>
              </w:rPr>
              <w:t>L</w:t>
            </w:r>
            <w:r>
              <w:rPr>
                <w:rFonts w:eastAsia="맑은 고딕"/>
                <w:lang w:eastAsia="ko-KR"/>
              </w:rPr>
              <w:t>GE</w:t>
            </w:r>
          </w:p>
        </w:tc>
        <w:tc>
          <w:tcPr>
            <w:tcW w:w="1316" w:type="dxa"/>
          </w:tcPr>
          <w:p w14:paraId="5E30B78E" w14:textId="77777777" w:rsidR="008B6A90" w:rsidRDefault="00DE3545">
            <w:pPr>
              <w:rPr>
                <w:rFonts w:eastAsiaTheme="minorEastAsia"/>
                <w:lang w:eastAsia="ko-KR"/>
              </w:rPr>
            </w:pPr>
            <w:r>
              <w:rPr>
                <w:rFonts w:eastAsia="맑은 고딕" w:hint="eastAsia"/>
                <w:lang w:eastAsia="ko-KR"/>
              </w:rPr>
              <w:t>A</w:t>
            </w:r>
            <w:r>
              <w:rPr>
                <w:rFonts w:eastAsia="맑은 고딕"/>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맑은 고딕" w:hint="eastAsia"/>
                <w:lang w:eastAsia="ko-KR"/>
              </w:rPr>
              <w:t>O</w:t>
            </w:r>
            <w:r>
              <w:rPr>
                <w:rFonts w:eastAsia="맑은 고딕"/>
                <w:lang w:eastAsia="ko-KR"/>
              </w:rPr>
              <w:t>pt-2 + Alt-2</w:t>
            </w:r>
          </w:p>
        </w:tc>
        <w:tc>
          <w:tcPr>
            <w:tcW w:w="5637" w:type="dxa"/>
          </w:tcPr>
          <w:p w14:paraId="00C5D998" w14:textId="77777777" w:rsidR="008B6A90" w:rsidRDefault="00DE3545">
            <w:pPr>
              <w:rPr>
                <w:rFonts w:eastAsia="맑은 고딕"/>
                <w:lang w:eastAsia="ko-KR"/>
              </w:rPr>
            </w:pPr>
            <w:r>
              <w:rPr>
                <w:rFonts w:eastAsia="맑은 고딕"/>
                <w:lang w:eastAsia="ko-KR"/>
              </w:rPr>
              <w:t xml:space="preserve">Option 2 is beneficial to reduce the number of </w:t>
            </w:r>
            <w:proofErr w:type="spellStart"/>
            <w:r>
              <w:rPr>
                <w:rFonts w:eastAsia="맑은 고딕"/>
                <w:lang w:eastAsia="ko-KR"/>
              </w:rPr>
              <w:t>neighbor</w:t>
            </w:r>
            <w:proofErr w:type="spellEnd"/>
            <w:r>
              <w:rPr>
                <w:rFonts w:eastAsia="맑은 고딕"/>
                <w:lang w:eastAsia="ko-KR"/>
              </w:rPr>
              <w:t xml:space="preserve"> cells to perform measurement. UE may identify the </w:t>
            </w:r>
            <w:proofErr w:type="spellStart"/>
            <w:r>
              <w:rPr>
                <w:rFonts w:eastAsia="맑은 고딕"/>
                <w:lang w:eastAsia="ko-KR"/>
              </w:rPr>
              <w:t>neighbor</w:t>
            </w:r>
            <w:proofErr w:type="spellEnd"/>
            <w:r>
              <w:rPr>
                <w:rFonts w:eastAsia="맑은 고딕"/>
                <w:lang w:eastAsia="ko-KR"/>
              </w:rPr>
              <w:t xml:space="preserve"> cell(s) having reference location farther than the distance threshold before performing measurement on the </w:t>
            </w:r>
            <w:proofErr w:type="spellStart"/>
            <w:r>
              <w:rPr>
                <w:rFonts w:eastAsia="맑은 고딕"/>
                <w:lang w:eastAsia="ko-KR"/>
              </w:rPr>
              <w:t>neighbor</w:t>
            </w:r>
            <w:proofErr w:type="spellEnd"/>
            <w:r>
              <w:rPr>
                <w:rFonts w:eastAsia="맑은 고딕"/>
                <w:lang w:eastAsia="ko-KR"/>
              </w:rPr>
              <w:t xml:space="preserve"> cell(s). Note </w:t>
            </w:r>
            <w:r>
              <w:rPr>
                <w:rFonts w:eastAsia="맑은 고딕"/>
                <w:lang w:eastAsia="ko-KR"/>
              </w:rPr>
              <w:lastRenderedPageBreak/>
              <w:t>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lastRenderedPageBreak/>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 xml:space="preserve">Option 1 or </w:t>
            </w:r>
            <w:proofErr w:type="gramStart"/>
            <w:r>
              <w:rPr>
                <w:rFonts w:eastAsiaTheme="minorEastAsia" w:hint="eastAsia"/>
                <w:lang w:val="en-US"/>
              </w:rPr>
              <w:t>3 ,</w:t>
            </w:r>
            <w:proofErr w:type="gramEnd"/>
            <w:r>
              <w:rPr>
                <w:rFonts w:eastAsiaTheme="minorEastAsia" w:hint="eastAsia"/>
                <w:lang w:val="en-US"/>
              </w:rPr>
              <w:t xml:space="preserve">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 xml:space="preserve">In our understanding for option 2 UE still needs to evaluate all the cells that within the </w:t>
            </w:r>
            <w:proofErr w:type="spellStart"/>
            <w:r>
              <w:rPr>
                <w:rFonts w:eastAsiaTheme="minorEastAsia" w:hint="eastAsia"/>
                <w:lang w:val="en-US"/>
              </w:rPr>
              <w:t>distanceThres</w:t>
            </w:r>
            <w:proofErr w:type="spellEnd"/>
            <w:r>
              <w:rPr>
                <w:rFonts w:eastAsiaTheme="minorEastAsia" w:hint="eastAsia"/>
                <w:lang w:val="en-US"/>
              </w:rPr>
              <w:t xml:space="preserve">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77777777" w:rsidR="008B6A90" w:rsidRDefault="008B6A90">
            <w:pPr>
              <w:rPr>
                <w:rFonts w:eastAsiaTheme="minorEastAsia"/>
              </w:rPr>
            </w:pPr>
          </w:p>
        </w:tc>
        <w:tc>
          <w:tcPr>
            <w:tcW w:w="1316" w:type="dxa"/>
          </w:tcPr>
          <w:p w14:paraId="3FA6CBC3" w14:textId="77777777" w:rsidR="008B6A90" w:rsidRDefault="008B6A90">
            <w:pPr>
              <w:rPr>
                <w:rFonts w:eastAsiaTheme="minorEastAsia"/>
              </w:rPr>
            </w:pPr>
          </w:p>
        </w:tc>
        <w:tc>
          <w:tcPr>
            <w:tcW w:w="1443" w:type="dxa"/>
          </w:tcPr>
          <w:p w14:paraId="7CE3E0F6" w14:textId="77777777" w:rsidR="008B6A90" w:rsidRDefault="008B6A90">
            <w:pPr>
              <w:rPr>
                <w:rFonts w:eastAsiaTheme="minorEastAsia"/>
              </w:rPr>
            </w:pPr>
          </w:p>
        </w:tc>
        <w:tc>
          <w:tcPr>
            <w:tcW w:w="5637" w:type="dxa"/>
          </w:tcPr>
          <w:p w14:paraId="4D3A3780" w14:textId="77777777" w:rsidR="008B6A90" w:rsidRDefault="008B6A90">
            <w:pPr>
              <w:rPr>
                <w:rFonts w:eastAsiaTheme="minorEastAsia"/>
              </w:rPr>
            </w:pP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2"/>
        <w:rPr>
          <w:rFonts w:eastAsia="SimSun"/>
          <w:lang w:val="en-US"/>
        </w:rPr>
      </w:pPr>
      <w:r>
        <w:rPr>
          <w:rFonts w:eastAsia="SimSun" w:hint="eastAsia"/>
          <w:lang w:val="en-US"/>
        </w:rPr>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ac"/>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lastRenderedPageBreak/>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77777777" w:rsidR="008B6A90" w:rsidRDefault="008B6A90">
            <w:pPr>
              <w:rPr>
                <w:rFonts w:eastAsiaTheme="minorEastAsia"/>
              </w:rPr>
            </w:pPr>
          </w:p>
        </w:tc>
        <w:tc>
          <w:tcPr>
            <w:tcW w:w="8278" w:type="dxa"/>
          </w:tcPr>
          <w:p w14:paraId="1D99BB5A" w14:textId="77777777" w:rsidR="008B6A90" w:rsidRDefault="008B6A90">
            <w:pPr>
              <w:rPr>
                <w:rFonts w:eastAsiaTheme="minorEastAsia"/>
                <w:highlight w:val="yellow"/>
              </w:rPr>
            </w:pP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굴림"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굴림"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footerReference w:type="default" r:id="rId14"/>
          <w:footnotePr>
            <w:numRestart w:val="eachSect"/>
          </w:footnotePr>
          <w:pgSz w:w="11907" w:h="16840"/>
          <w:pgMar w:top="1418" w:right="1134" w:bottom="1134" w:left="1134" w:header="680" w:footer="567" w:gutter="0"/>
          <w:cols w:space="720"/>
        </w:sectPr>
      </w:pPr>
    </w:p>
    <w:p w14:paraId="7442870F" w14:textId="77777777" w:rsidR="008B6A90" w:rsidRDefault="00DE3545">
      <w:pPr>
        <w:pStyle w:val="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1"/>
      </w:pPr>
      <w:r>
        <w:t>References</w:t>
      </w:r>
    </w:p>
    <w:p w14:paraId="65EC6080" w14:textId="77777777" w:rsidR="008B6A90" w:rsidRDefault="00DE3545">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8"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8"/>
    </w:p>
    <w:p w14:paraId="6E03B78F" w14:textId="77777777" w:rsidR="008B6A90" w:rsidRDefault="00DE3545">
      <w:pPr>
        <w:pStyle w:val="Reference"/>
        <w:rPr>
          <w:sz w:val="20"/>
          <w:szCs w:val="20"/>
        </w:rPr>
      </w:pPr>
      <w:bookmarkStart w:id="9"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9"/>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7A88C" w14:textId="77777777" w:rsidR="009D62EE" w:rsidRDefault="009D62EE">
      <w:pPr>
        <w:spacing w:after="0" w:line="240" w:lineRule="auto"/>
      </w:pPr>
      <w:r>
        <w:separator/>
      </w:r>
    </w:p>
  </w:endnote>
  <w:endnote w:type="continuationSeparator" w:id="0">
    <w:p w14:paraId="760C8A52" w14:textId="77777777" w:rsidR="009D62EE" w:rsidRDefault="009D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88C5" w14:textId="77777777" w:rsidR="00DE3545" w:rsidRDefault="00DE3545">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9E2A2" w14:textId="77777777" w:rsidR="009D62EE" w:rsidRDefault="009D62EE">
      <w:pPr>
        <w:spacing w:after="0" w:line="240" w:lineRule="auto"/>
      </w:pPr>
      <w:r>
        <w:separator/>
      </w:r>
    </w:p>
  </w:footnote>
  <w:footnote w:type="continuationSeparator" w:id="0">
    <w:p w14:paraId="75A168E1" w14:textId="77777777" w:rsidR="009D62EE" w:rsidRDefault="009D6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2D36"/>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3A41"/>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58CD"/>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9AA"/>
    <w:rsid w:val="002F6A3E"/>
    <w:rsid w:val="002F7911"/>
    <w:rsid w:val="00300452"/>
    <w:rsid w:val="0030130A"/>
    <w:rsid w:val="00302697"/>
    <w:rsid w:val="0030373A"/>
    <w:rsid w:val="00304DF1"/>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17F20"/>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2888"/>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21B"/>
    <w:rsid w:val="004B1465"/>
    <w:rsid w:val="004B2613"/>
    <w:rsid w:val="004B267F"/>
    <w:rsid w:val="004B4A2A"/>
    <w:rsid w:val="004B4E76"/>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CA7"/>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49D9"/>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3C38"/>
    <w:rsid w:val="005A4853"/>
    <w:rsid w:val="005A49A0"/>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44E8"/>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0C91"/>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3A0F"/>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A04"/>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1AD1"/>
    <w:rsid w:val="0080334D"/>
    <w:rsid w:val="008033FE"/>
    <w:rsid w:val="0080556A"/>
    <w:rsid w:val="00805871"/>
    <w:rsid w:val="008060F1"/>
    <w:rsid w:val="00806E83"/>
    <w:rsid w:val="00807B04"/>
    <w:rsid w:val="00807C10"/>
    <w:rsid w:val="00810EAD"/>
    <w:rsid w:val="00812593"/>
    <w:rsid w:val="00812ACA"/>
    <w:rsid w:val="00813DB9"/>
    <w:rsid w:val="0081448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A1E"/>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733"/>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050"/>
    <w:rsid w:val="009C7D9F"/>
    <w:rsid w:val="009D030C"/>
    <w:rsid w:val="009D1126"/>
    <w:rsid w:val="009D1A15"/>
    <w:rsid w:val="009D290C"/>
    <w:rsid w:val="009D3169"/>
    <w:rsid w:val="009D3AC6"/>
    <w:rsid w:val="009D3D34"/>
    <w:rsid w:val="009D43B0"/>
    <w:rsid w:val="009D5CF3"/>
    <w:rsid w:val="009D62EE"/>
    <w:rsid w:val="009D78D9"/>
    <w:rsid w:val="009D7A96"/>
    <w:rsid w:val="009E09D9"/>
    <w:rsid w:val="009E0AF7"/>
    <w:rsid w:val="009E1130"/>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420"/>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366C6"/>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8D7"/>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4814"/>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402"/>
    <w:rsid w:val="00B42E71"/>
    <w:rsid w:val="00B43451"/>
    <w:rsid w:val="00B44108"/>
    <w:rsid w:val="00B44F9C"/>
    <w:rsid w:val="00B450EB"/>
    <w:rsid w:val="00B46652"/>
    <w:rsid w:val="00B4669A"/>
    <w:rsid w:val="00B46F65"/>
    <w:rsid w:val="00B475A3"/>
    <w:rsid w:val="00B5159B"/>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5D58"/>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67C4C"/>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298"/>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5A9A"/>
    <w:rsid w:val="00CB65FC"/>
    <w:rsid w:val="00CB7BD1"/>
    <w:rsid w:val="00CC0AEB"/>
    <w:rsid w:val="00CC0EBB"/>
    <w:rsid w:val="00CC216A"/>
    <w:rsid w:val="00CC378E"/>
    <w:rsid w:val="00CC413F"/>
    <w:rsid w:val="00CC4475"/>
    <w:rsid w:val="00CC6226"/>
    <w:rsid w:val="00CC64F3"/>
    <w:rsid w:val="00CC7FB0"/>
    <w:rsid w:val="00CD05AE"/>
    <w:rsid w:val="00CD3B3D"/>
    <w:rsid w:val="00CD4181"/>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114"/>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23A"/>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77ECD"/>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715"/>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00A0"/>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unhideWhenUsed/>
    <w:qFormat/>
  </w:style>
  <w:style w:type="paragraph" w:styleId="a5">
    <w:name w:val="Body Text"/>
    <w:basedOn w:val="a"/>
    <w:link w:val="Char0"/>
    <w:qFormat/>
    <w:pPr>
      <w:overflowPunct/>
      <w:autoSpaceDE/>
      <w:autoSpaceDN/>
      <w:adjustRightInd/>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5"/>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Char0">
    <w:name w:val="본문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TableGrid1">
    <w:name w:val="Table Grid1"/>
    <w:basedOn w:val="a1"/>
    <w:next w:val="ac"/>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9E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zet.saglam@turkcell.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skcho</cp:lastModifiedBy>
  <cp:revision>39</cp:revision>
  <dcterms:created xsi:type="dcterms:W3CDTF">2023-03-31T03:54:00Z</dcterms:created>
  <dcterms:modified xsi:type="dcterms:W3CDTF">2023-03-31T07:02:00Z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