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r>
      <w:r>
        <w:rPr>
          <w:b/>
          <w:sz w:val="24"/>
          <w:szCs w:val="24"/>
          <w:lang w:val="fr-FR"/>
        </w:rPr>
        <w:t>XX.YY</w:t>
      </w:r>
    </w:p>
    <w:p>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r>
      <w:r>
        <w:rPr>
          <w:b/>
          <w:sz w:val="24"/>
          <w:szCs w:val="24"/>
          <w:lang w:val="fr-FR"/>
        </w:rPr>
        <w:t>Huawei (email rapporteur)</w:t>
      </w:r>
    </w:p>
    <w:p>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[Post120][053][AIML18] model transfer delivery (Huawei)</w:t>
      </w:r>
    </w:p>
    <w:p>
      <w:pPr>
        <w:tabs>
          <w:tab w:val="left" w:pos="567"/>
        </w:tabs>
        <w:rPr>
          <w:sz w:val="24"/>
          <w:szCs w:val="24"/>
        </w:rPr>
      </w:pPr>
      <w:r>
        <w:rPr>
          <w:b/>
          <w:sz w:val="24"/>
          <w:szCs w:val="24"/>
        </w:rPr>
        <w:t>Document for:</w:t>
      </w:r>
      <w:r>
        <w:rPr>
          <w:b/>
          <w:sz w:val="24"/>
          <w:szCs w:val="24"/>
        </w:rPr>
        <w:tab/>
      </w:r>
      <w:r>
        <w:rPr>
          <w:b/>
          <w:sz w:val="24"/>
          <w:szCs w:val="24"/>
        </w:rPr>
        <w:tab/>
      </w:r>
      <w:r>
        <w:rPr>
          <w:b/>
          <w:sz w:val="24"/>
          <w:szCs w:val="24"/>
        </w:rPr>
        <w:t>Discussion and Decision</w:t>
      </w:r>
    </w:p>
    <w:p>
      <w:pPr>
        <w:pStyle w:val="2"/>
        <w:rPr>
          <w:rFonts w:ascii="Times New Roman" w:hAnsi="Times New Roman"/>
        </w:rPr>
      </w:pPr>
      <w:r>
        <w:rPr>
          <w:rFonts w:ascii="Times New Roman" w:hAnsi="Times New Roman"/>
        </w:rPr>
        <w:t>1 Introduction</w:t>
      </w:r>
    </w:p>
    <w:p>
      <w:pPr>
        <w:spacing w:after="0"/>
        <w:rPr>
          <w:rFonts w:eastAsiaTheme="minorEastAsia"/>
          <w:lang w:eastAsia="zh-CN"/>
        </w:rPr>
      </w:pPr>
      <w:r>
        <w:rPr>
          <w:rFonts w:eastAsiaTheme="minorEastAsia"/>
          <w:lang w:eastAsia="zh-CN"/>
        </w:rPr>
        <w:t>This is the email report of [Post120][053]:</w:t>
      </w:r>
    </w:p>
    <w:p>
      <w:pPr>
        <w:spacing w:after="0"/>
        <w:rPr>
          <w:rFonts w:eastAsiaTheme="minorEastAsia"/>
          <w:lang w:eastAsia="zh-CN"/>
        </w:rPr>
      </w:pPr>
    </w:p>
    <w:p>
      <w:pPr>
        <w:pStyle w:val="111"/>
        <w:rPr>
          <w:rFonts w:ascii="Times New Roman" w:hAnsi="Times New Roman"/>
          <w:szCs w:val="20"/>
        </w:rPr>
      </w:pPr>
      <w:r>
        <w:rPr>
          <w:rFonts w:ascii="Times New Roman" w:hAnsi="Times New Roman"/>
          <w:szCs w:val="20"/>
        </w:rPr>
        <w:t xml:space="preserve">[Post120][053][AIML18] </w:t>
      </w:r>
      <w:r>
        <w:rPr>
          <w:rFonts w:ascii="Times New Roman" w:hAnsi="Times New Roman"/>
          <w:szCs w:val="20"/>
          <w:lang w:eastAsia="zh-CN"/>
        </w:rPr>
        <w:t>model transfer delivery</w:t>
      </w:r>
      <w:r>
        <w:rPr>
          <w:rFonts w:ascii="Times New Roman" w:hAnsi="Times New Roman"/>
          <w:szCs w:val="20"/>
        </w:rPr>
        <w:t xml:space="preserve"> (Huawei)</w:t>
      </w:r>
    </w:p>
    <w:p>
      <w:pPr>
        <w:pStyle w:val="113"/>
        <w:rPr>
          <w:rFonts w:ascii="Times New Roman" w:hAnsi="Times New Roman"/>
          <w:szCs w:val="20"/>
        </w:rPr>
      </w:pPr>
      <w:r>
        <w:rPr>
          <w:rFonts w:ascii="Times New Roman" w:hAnsi="Times New Roman"/>
          <w:szCs w:val="20"/>
        </w:rPr>
        <w:tab/>
      </w:r>
      <w:r>
        <w:rPr>
          <w:rFonts w:ascii="Times New Roman" w:hAnsi="Times New Roman"/>
          <w:szCs w:val="20"/>
        </w:rPr>
        <w:t xml:space="preserve">Scope: </w:t>
      </w:r>
      <w:r>
        <w:rPr>
          <w:rFonts w:ascii="Times New Roman" w:hAnsi="Times New Roman"/>
          <w:szCs w:val="20"/>
          <w:lang w:eastAsia="zh-CN"/>
        </w:rPr>
        <w:t>Long email discussion for next meeting on model transfer/delivery, to collect pros/cons, Can also collect comments on different architectural assumptions.</w:t>
      </w:r>
    </w:p>
    <w:p>
      <w:pPr>
        <w:pStyle w:val="113"/>
        <w:rPr>
          <w:rFonts w:ascii="Times New Roman" w:hAnsi="Times New Roman"/>
          <w:szCs w:val="20"/>
        </w:rPr>
      </w:pPr>
      <w:r>
        <w:rPr>
          <w:rFonts w:ascii="Times New Roman" w:hAnsi="Times New Roman"/>
          <w:szCs w:val="20"/>
        </w:rPr>
        <w:tab/>
      </w:r>
      <w:r>
        <w:rPr>
          <w:rFonts w:ascii="Times New Roman" w:hAnsi="Times New Roman"/>
          <w:szCs w:val="20"/>
        </w:rPr>
        <w:t>Intended outcome: Report</w:t>
      </w:r>
    </w:p>
    <w:p>
      <w:pPr>
        <w:pStyle w:val="113"/>
        <w:rPr>
          <w:rFonts w:ascii="Times New Roman" w:hAnsi="Times New Roman"/>
          <w:szCs w:val="20"/>
        </w:rPr>
      </w:pPr>
      <w:r>
        <w:rPr>
          <w:rFonts w:ascii="Times New Roman" w:hAnsi="Times New Roman"/>
          <w:szCs w:val="20"/>
        </w:rPr>
        <w:tab/>
      </w:r>
      <w:r>
        <w:rPr>
          <w:rFonts w:ascii="Times New Roman" w:hAnsi="Times New Roman"/>
          <w:szCs w:val="20"/>
        </w:rPr>
        <w:t>Deadline: Long (10</w:t>
      </w:r>
      <w:r>
        <w:rPr>
          <w:rFonts w:ascii="Times New Roman" w:hAnsi="Times New Roman"/>
          <w:szCs w:val="20"/>
          <w:vertAlign w:val="superscript"/>
        </w:rPr>
        <w:t>th</w:t>
      </w:r>
      <w:r>
        <w:rPr>
          <w:rFonts w:ascii="Times New Roman" w:hAnsi="Times New Roman"/>
          <w:szCs w:val="20"/>
        </w:rPr>
        <w:t xml:space="preserve"> Feb, 10:00 UTC, 2023)</w:t>
      </w:r>
    </w:p>
    <w:p>
      <w:pPr>
        <w:spacing w:after="0"/>
      </w:pPr>
    </w:p>
    <w:p>
      <w:pPr>
        <w:spacing w:after="0"/>
        <w:rPr>
          <w:rFonts w:eastAsiaTheme="minorEastAsia"/>
          <w:lang w:eastAsia="zh-CN"/>
        </w:rPr>
      </w:pPr>
      <w:r>
        <w:rPr>
          <w:rFonts w:eastAsiaTheme="minorEastAsia"/>
          <w:lang w:eastAsia="zh-CN"/>
        </w:rPr>
        <w:t>As indicated by the Chair, the inactive period is:</w:t>
      </w:r>
    </w:p>
    <w:p>
      <w:pPr>
        <w:pStyle w:val="108"/>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pPr>
        <w:pStyle w:val="108"/>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pPr>
        <w:pStyle w:val="108"/>
        <w:numPr>
          <w:ilvl w:val="0"/>
          <w:numId w:val="4"/>
        </w:numPr>
        <w:spacing w:after="0"/>
        <w:ind w:firstLineChars="0"/>
        <w:rPr>
          <w:rFonts w:eastAsiaTheme="minorEastAsia"/>
          <w:lang w:eastAsia="zh-CN"/>
        </w:rPr>
      </w:pPr>
      <w:r>
        <w:rPr>
          <w:rFonts w:eastAsiaTheme="minorEastAsia"/>
          <w:lang w:eastAsia="zh-CN"/>
        </w:rPr>
        <w:t>Also Weekends are inactive</w:t>
      </w:r>
    </w:p>
    <w:p>
      <w:pPr>
        <w:spacing w:after="0"/>
        <w:rPr>
          <w:rFonts w:eastAsiaTheme="minorEastAsia"/>
          <w:lang w:eastAsia="zh-CN"/>
        </w:rPr>
      </w:pPr>
    </w:p>
    <w:p>
      <w:pPr>
        <w:spacing w:after="0"/>
        <w:rPr>
          <w:rFonts w:eastAsiaTheme="minorEastAsia"/>
          <w:lang w:eastAsia="zh-CN"/>
        </w:rPr>
      </w:pPr>
      <w:r>
        <w:rPr>
          <w:rFonts w:eastAsiaTheme="minorEastAsia"/>
          <w:lang w:eastAsia="zh-CN"/>
        </w:rPr>
        <w:t>In order for efficient discussions, it is suggested to have 2 phases:</w:t>
      </w:r>
    </w:p>
    <w:p>
      <w:pPr>
        <w:spacing w:after="0"/>
        <w:rPr>
          <w:rFonts w:eastAsiaTheme="minorEastAsia"/>
          <w:b/>
          <w:sz w:val="22"/>
          <w:u w:val="single"/>
          <w:lang w:eastAsia="zh-CN"/>
        </w:rPr>
      </w:pPr>
      <w:r>
        <w:rPr>
          <w:rFonts w:eastAsiaTheme="minorEastAsia"/>
          <w:b/>
          <w:sz w:val="22"/>
          <w:u w:val="single"/>
          <w:lang w:eastAsia="zh-CN"/>
        </w:rPr>
        <w:t>Phase 1:</w:t>
      </w:r>
    </w:p>
    <w:p>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pPr>
        <w:spacing w:after="0"/>
        <w:rPr>
          <w:rFonts w:eastAsiaTheme="minorEastAsia"/>
          <w:lang w:eastAsia="zh-CN"/>
        </w:rPr>
      </w:pPr>
    </w:p>
    <w:p>
      <w:pPr>
        <w:spacing w:after="0"/>
        <w:rPr>
          <w:rFonts w:eastAsiaTheme="minorEastAsia"/>
          <w:lang w:eastAsia="zh-CN"/>
        </w:rPr>
      </w:pPr>
      <w:r>
        <w:rPr>
          <w:rFonts w:eastAsiaTheme="minorEastAsia"/>
          <w:lang w:eastAsia="zh-CN"/>
        </w:rPr>
        <w:t>In this phase, it is suggested to discuss the terminologies “model transfer/delivery”, and also architectural assumptions. For architectural assumptions, there are some high level discussions on options and applicable use cases, and then the outcome of this part will be used for phase 2 discussion, e.g. phase 2 will focus on possible options.</w:t>
      </w:r>
    </w:p>
    <w:p>
      <w:pPr>
        <w:spacing w:after="0"/>
        <w:rPr>
          <w:rFonts w:eastAsiaTheme="minorEastAsia"/>
          <w:lang w:eastAsia="zh-CN"/>
        </w:rPr>
      </w:pPr>
    </w:p>
    <w:p>
      <w:pPr>
        <w:spacing w:after="0"/>
        <w:rPr>
          <w:rFonts w:eastAsiaTheme="minorEastAsia"/>
          <w:lang w:eastAsia="zh-CN"/>
        </w:rPr>
      </w:pPr>
    </w:p>
    <w:p>
      <w:pPr>
        <w:spacing w:after="0"/>
        <w:rPr>
          <w:rFonts w:eastAsiaTheme="minorEastAsia"/>
          <w:b/>
          <w:sz w:val="22"/>
          <w:u w:val="single"/>
          <w:lang w:eastAsia="zh-CN"/>
        </w:rPr>
      </w:pPr>
      <w:r>
        <w:rPr>
          <w:rFonts w:eastAsiaTheme="minorEastAsia"/>
          <w:b/>
          <w:sz w:val="22"/>
          <w:u w:val="single"/>
          <w:lang w:eastAsia="zh-CN"/>
        </w:rPr>
        <w:t>Phase 2:</w:t>
      </w:r>
    </w:p>
    <w:p>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pPr>
        <w:spacing w:after="0"/>
        <w:rPr>
          <w:rFonts w:eastAsiaTheme="minorEastAsia"/>
          <w:lang w:eastAsia="zh-CN"/>
        </w:rPr>
      </w:pPr>
    </w:p>
    <w:p>
      <w:pPr>
        <w:spacing w:after="0"/>
        <w:rPr>
          <w:rFonts w:eastAsiaTheme="minorEastAsia"/>
          <w:lang w:eastAsia="zh-CN"/>
        </w:rPr>
      </w:pPr>
      <w:r>
        <w:rPr>
          <w:rFonts w:eastAsiaTheme="minorEastAsia"/>
          <w:lang w:eastAsia="zh-CN"/>
        </w:rPr>
        <w:t>Based on the outcome of Phase 1 discussion, for phase 2, it is suggested to discuss model transfer/delivery in Downlink and Uplink, i.e. whether to focus on model transfer/delivery in DL in this email discussion. For each option for CP/UP-based solutions, it is suggested to discuss principles and basic flows, and then discuss pros/cons.</w:t>
      </w:r>
    </w:p>
    <w:p>
      <w:pPr>
        <w:spacing w:after="0"/>
        <w:rPr>
          <w:rFonts w:eastAsiaTheme="minorEastAsia"/>
          <w:lang w:eastAsia="zh-CN"/>
        </w:rPr>
      </w:pPr>
    </w:p>
    <w:p>
      <w:pPr>
        <w:pStyle w:val="95"/>
        <w:ind w:left="0" w:firstLine="0"/>
        <w:rPr>
          <w:rFonts w:eastAsiaTheme="minorEastAsia"/>
          <w:sz w:val="20"/>
          <w:szCs w:val="20"/>
          <w:u w:val="single"/>
          <w:lang w:val="en-GB"/>
        </w:rPr>
      </w:pPr>
    </w:p>
    <w:p>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552"/>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lang w:eastAsia="zh-CN"/>
              </w:rPr>
            </w:pPr>
            <w:r>
              <w:rPr>
                <w:rFonts w:eastAsiaTheme="minorEastAsia"/>
                <w:b/>
                <w:lang w:eastAsia="zh-CN"/>
              </w:rPr>
              <w:t>Company</w:t>
            </w:r>
          </w:p>
        </w:tc>
        <w:tc>
          <w:tcPr>
            <w:tcW w:w="2552" w:type="dxa"/>
          </w:tcPr>
          <w:p>
            <w:pPr>
              <w:spacing w:after="0"/>
              <w:rPr>
                <w:rFonts w:eastAsiaTheme="minorEastAsia"/>
                <w:b/>
                <w:lang w:eastAsia="zh-CN"/>
              </w:rPr>
            </w:pPr>
            <w:r>
              <w:rPr>
                <w:rFonts w:eastAsiaTheme="minorEastAsia"/>
                <w:b/>
                <w:lang w:eastAsia="zh-CN"/>
              </w:rPr>
              <w:t>Name</w:t>
            </w:r>
          </w:p>
        </w:tc>
        <w:tc>
          <w:tcPr>
            <w:tcW w:w="4814" w:type="dxa"/>
          </w:tcPr>
          <w:p>
            <w:pPr>
              <w:spacing w:after="0"/>
              <w:rPr>
                <w:rFonts w:eastAsiaTheme="minorEastAsia"/>
                <w:b/>
                <w:lang w:eastAsia="zh-CN"/>
              </w:rPr>
            </w:pPr>
            <w:r>
              <w:rPr>
                <w:rFonts w:eastAsiaTheme="minorEastAsia"/>
                <w:b/>
                <w:lang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hint="eastAsia" w:eastAsiaTheme="minorEastAsia"/>
                <w:lang w:eastAsia="zh-CN"/>
              </w:rPr>
              <w:t>O</w:t>
            </w:r>
            <w:r>
              <w:rPr>
                <w:rFonts w:eastAsiaTheme="minorEastAsia"/>
                <w:lang w:eastAsia="zh-CN"/>
              </w:rPr>
              <w:t>PPO</w:t>
            </w:r>
          </w:p>
        </w:tc>
        <w:tc>
          <w:tcPr>
            <w:tcW w:w="2552" w:type="dxa"/>
          </w:tcPr>
          <w:p>
            <w:pPr>
              <w:spacing w:after="0"/>
              <w:rPr>
                <w:rFonts w:eastAsiaTheme="minorEastAsia"/>
                <w:lang w:eastAsia="zh-CN"/>
              </w:rPr>
            </w:pPr>
            <w:r>
              <w:rPr>
                <w:rFonts w:hint="eastAsia" w:eastAsiaTheme="minorEastAsia"/>
                <w:lang w:eastAsia="zh-CN"/>
              </w:rPr>
              <w:t>Ji</w:t>
            </w:r>
            <w:r>
              <w:rPr>
                <w:rFonts w:eastAsiaTheme="minorEastAsia"/>
                <w:lang w:eastAsia="zh-CN"/>
              </w:rPr>
              <w:t>angsheng Fan</w:t>
            </w:r>
          </w:p>
        </w:tc>
        <w:tc>
          <w:tcPr>
            <w:tcW w:w="4814" w:type="dxa"/>
          </w:tcPr>
          <w:p>
            <w:pPr>
              <w:spacing w:after="0"/>
              <w:rPr>
                <w:rFonts w:eastAsiaTheme="minorEastAsia"/>
                <w:lang w:eastAsia="zh-CN"/>
              </w:rPr>
            </w:pPr>
            <w:r>
              <w:rPr>
                <w:rFonts w:hint="eastAsia" w:eastAsiaTheme="minorEastAsia"/>
                <w:lang w:eastAsia="zh-CN"/>
              </w:rPr>
              <w:t>f</w:t>
            </w:r>
            <w:r>
              <w:rPr>
                <w:rFonts w:eastAsiaTheme="minorEastAsia"/>
                <w:lang w:eastAsia="zh-CN"/>
              </w:rPr>
              <w:t>anjiangsheng@oppo.com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eastAsiaTheme="minorEastAsia"/>
                <w:lang w:eastAsia="zh-CN"/>
              </w:rPr>
              <w:t>Qualcomm</w:t>
            </w:r>
          </w:p>
        </w:tc>
        <w:tc>
          <w:tcPr>
            <w:tcW w:w="2552" w:type="dxa"/>
          </w:tcPr>
          <w:p>
            <w:pPr>
              <w:spacing w:after="0"/>
              <w:rPr>
                <w:rFonts w:eastAsiaTheme="minorEastAsia"/>
                <w:lang w:eastAsia="zh-CN"/>
              </w:rPr>
            </w:pPr>
            <w:r>
              <w:rPr>
                <w:rFonts w:eastAsiaTheme="minorEastAsia"/>
                <w:lang w:eastAsia="zh-CN"/>
              </w:rPr>
              <w:t xml:space="preserve">Rajeev Kumar </w:t>
            </w:r>
          </w:p>
        </w:tc>
        <w:tc>
          <w:tcPr>
            <w:tcW w:w="4814" w:type="dxa"/>
          </w:tcPr>
          <w:p>
            <w:pPr>
              <w:spacing w:after="0"/>
              <w:rPr>
                <w:rFonts w:eastAsiaTheme="minorEastAsia"/>
                <w:lang w:eastAsia="zh-CN"/>
              </w:rPr>
            </w:pPr>
            <w:r>
              <w:rPr>
                <w:rFonts w:eastAsiaTheme="minorEastAsia"/>
                <w:lang w:eastAsia="zh-CN"/>
              </w:rPr>
              <w:t>rkum@qti.qualcomm.com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552" w:type="dxa"/>
          </w:tcPr>
          <w:p>
            <w:pPr>
              <w:spacing w:after="0"/>
              <w:rPr>
                <w:rFonts w:eastAsiaTheme="minorEastAsia"/>
                <w:lang w:val="en-US" w:eastAsia="zh-CN"/>
              </w:rPr>
            </w:pPr>
            <w:r>
              <w:rPr>
                <w:rFonts w:hint="eastAsia" w:eastAsiaTheme="minorEastAsia"/>
                <w:lang w:val="en-US" w:eastAsia="zh-CN"/>
              </w:rPr>
              <w:t>X</w:t>
            </w:r>
            <w:r>
              <w:rPr>
                <w:rFonts w:eastAsiaTheme="minorEastAsia"/>
                <w:lang w:val="en-US" w:eastAsia="zh-CN"/>
              </w:rPr>
              <w:t xml:space="preserve">iang Pan </w:t>
            </w:r>
          </w:p>
        </w:tc>
        <w:tc>
          <w:tcPr>
            <w:tcW w:w="4814" w:type="dxa"/>
          </w:tcPr>
          <w:p>
            <w:pPr>
              <w:spacing w:after="0"/>
              <w:rPr>
                <w:rFonts w:eastAsiaTheme="minorEastAsia"/>
                <w:lang w:val="en-US" w:eastAsia="zh-CN"/>
              </w:rPr>
            </w:pPr>
            <w:r>
              <w:rPr>
                <w:rFonts w:hint="eastAsia" w:eastAsiaTheme="minorEastAsia"/>
                <w:lang w:val="en-US" w:eastAsia="zh-CN"/>
              </w:rPr>
              <w:t>p</w:t>
            </w:r>
            <w:r>
              <w:rPr>
                <w:rFonts w:eastAsiaTheme="minorEastAsia"/>
                <w:lang w:val="en-US" w:eastAsia="zh-CN"/>
              </w:rPr>
              <w:t>anxiang@vivo.com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lang w:eastAsia="ko-KR"/>
              </w:rPr>
            </w:pPr>
            <w:r>
              <w:rPr>
                <w:rFonts w:eastAsia="Malgun Gothic"/>
                <w:lang w:eastAsia="ko-KR"/>
              </w:rPr>
              <w:t>NEC</w:t>
            </w:r>
          </w:p>
        </w:tc>
        <w:tc>
          <w:tcPr>
            <w:tcW w:w="2552" w:type="dxa"/>
          </w:tcPr>
          <w:p>
            <w:pPr>
              <w:spacing w:after="0"/>
              <w:rPr>
                <w:rFonts w:eastAsia="Malgun Gothic"/>
                <w:lang w:eastAsia="ko-KR"/>
              </w:rPr>
            </w:pPr>
            <w:r>
              <w:rPr>
                <w:rFonts w:eastAsia="Malgun Gothic"/>
                <w:lang w:eastAsia="ko-KR"/>
              </w:rPr>
              <w:t>Xuelong Wang</w:t>
            </w:r>
          </w:p>
        </w:tc>
        <w:tc>
          <w:tcPr>
            <w:tcW w:w="4814" w:type="dxa"/>
          </w:tcPr>
          <w:p>
            <w:pPr>
              <w:spacing w:after="0"/>
              <w:rPr>
                <w:rFonts w:eastAsia="Malgun Gothic"/>
                <w:lang w:eastAsia="ko-KR"/>
              </w:rPr>
            </w:pPr>
            <w:r>
              <w:rPr>
                <w:rFonts w:eastAsia="Malgun Gothic"/>
                <w:lang w:eastAsia="ko-KR"/>
              </w:rPr>
              <w:t>xuelong.wang@emea.nec.com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eastAsiaTheme="minorEastAsia"/>
                <w:lang w:eastAsia="zh-CN"/>
              </w:rPr>
              <w:t>Apple</w:t>
            </w:r>
          </w:p>
        </w:tc>
        <w:tc>
          <w:tcPr>
            <w:tcW w:w="2552" w:type="dxa"/>
          </w:tcPr>
          <w:p>
            <w:pPr>
              <w:spacing w:after="0"/>
              <w:rPr>
                <w:rFonts w:eastAsiaTheme="minorEastAsia"/>
                <w:lang w:eastAsia="zh-CN"/>
              </w:rPr>
            </w:pPr>
            <w:r>
              <w:rPr>
                <w:rFonts w:eastAsiaTheme="minorEastAsia"/>
                <w:lang w:eastAsia="zh-CN"/>
              </w:rPr>
              <w:t>Peng Cheng</w:t>
            </w:r>
          </w:p>
        </w:tc>
        <w:tc>
          <w:tcPr>
            <w:tcW w:w="4814" w:type="dxa"/>
          </w:tcPr>
          <w:p>
            <w:pPr>
              <w:spacing w:after="0"/>
              <w:rPr>
                <w:rFonts w:eastAsiaTheme="minorEastAsia"/>
                <w:lang w:eastAsia="zh-CN"/>
              </w:rPr>
            </w:pPr>
            <w:r>
              <w:rPr>
                <w:rFonts w:eastAsiaTheme="minorEastAsia"/>
                <w:lang w:eastAsia="zh-CN"/>
              </w:rPr>
              <w:t>pcheng24@apple.com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eastAsiaTheme="minorEastAsia"/>
                <w:lang w:eastAsia="zh-CN"/>
              </w:rPr>
              <w:t>L</w:t>
            </w:r>
            <w:r>
              <w:rPr>
                <w:rFonts w:hint="eastAsia" w:eastAsiaTheme="minorEastAsia"/>
                <w:lang w:eastAsia="zh-CN"/>
              </w:rPr>
              <w:t>eno</w:t>
            </w:r>
            <w:r>
              <w:rPr>
                <w:rFonts w:eastAsiaTheme="minorEastAsia"/>
                <w:lang w:eastAsia="zh-CN"/>
              </w:rPr>
              <w:t>vo</w:t>
            </w:r>
          </w:p>
        </w:tc>
        <w:tc>
          <w:tcPr>
            <w:tcW w:w="2552" w:type="dxa"/>
          </w:tcPr>
          <w:p>
            <w:pPr>
              <w:spacing w:after="0"/>
              <w:rPr>
                <w:rFonts w:eastAsiaTheme="minorEastAsia"/>
                <w:lang w:eastAsia="zh-CN"/>
              </w:rPr>
            </w:pPr>
            <w:r>
              <w:rPr>
                <w:rFonts w:eastAsiaTheme="minorEastAsia"/>
                <w:lang w:eastAsia="zh-CN"/>
              </w:rPr>
              <w:t>Congchi Zhang</w:t>
            </w:r>
          </w:p>
        </w:tc>
        <w:tc>
          <w:tcPr>
            <w:tcW w:w="4814" w:type="dxa"/>
          </w:tcPr>
          <w:p>
            <w:pPr>
              <w:spacing w:after="0"/>
              <w:rPr>
                <w:rFonts w:eastAsiaTheme="minorEastAsia"/>
                <w:lang w:eastAsia="zh-CN"/>
              </w:rPr>
            </w:pPr>
            <w:r>
              <w:rPr>
                <w:rFonts w:eastAsiaTheme="minorEastAsia"/>
                <w:lang w:eastAsia="zh-CN"/>
              </w:rPr>
              <w:t>zhangcc16@lenovo.com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hint="eastAsia" w:eastAsiaTheme="minorEastAsia"/>
                <w:lang w:eastAsia="zh-CN"/>
              </w:rPr>
              <w:t>X</w:t>
            </w:r>
            <w:r>
              <w:rPr>
                <w:rFonts w:eastAsiaTheme="minorEastAsia"/>
                <w:lang w:eastAsia="zh-CN"/>
              </w:rPr>
              <w:t>iaomi</w:t>
            </w:r>
          </w:p>
        </w:tc>
        <w:tc>
          <w:tcPr>
            <w:tcW w:w="2552" w:type="dxa"/>
          </w:tcPr>
          <w:p>
            <w:pPr>
              <w:spacing w:after="0"/>
              <w:rPr>
                <w:rFonts w:eastAsiaTheme="minorEastAsia"/>
                <w:lang w:eastAsia="zh-CN"/>
              </w:rPr>
            </w:pPr>
            <w:r>
              <w:rPr>
                <w:rFonts w:hint="eastAsia" w:eastAsiaTheme="minorEastAsia"/>
                <w:lang w:eastAsia="zh-CN"/>
              </w:rPr>
              <w:t>X</w:t>
            </w:r>
            <w:r>
              <w:rPr>
                <w:rFonts w:eastAsiaTheme="minorEastAsia"/>
                <w:lang w:eastAsia="zh-CN"/>
              </w:rPr>
              <w:t>ing Yang</w:t>
            </w:r>
          </w:p>
        </w:tc>
        <w:tc>
          <w:tcPr>
            <w:tcW w:w="4814" w:type="dxa"/>
          </w:tcPr>
          <w:p>
            <w:pPr>
              <w:spacing w:after="0"/>
              <w:rPr>
                <w:rFonts w:eastAsiaTheme="minorEastAsia"/>
                <w:lang w:eastAsia="zh-CN"/>
              </w:rPr>
            </w:pPr>
            <w:r>
              <w:rPr>
                <w:rFonts w:eastAsiaTheme="minorEastAsia"/>
                <w:lang w:eastAsia="zh-CN"/>
              </w:rPr>
              <w:t>Yangxing1@xiaomi.com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hint="eastAsia" w:eastAsiaTheme="minorEastAsia"/>
                <w:lang w:eastAsia="zh-CN"/>
              </w:rPr>
              <w:t>Fujitsu</w:t>
            </w:r>
          </w:p>
        </w:tc>
        <w:tc>
          <w:tcPr>
            <w:tcW w:w="2552" w:type="dxa"/>
          </w:tcPr>
          <w:p>
            <w:pPr>
              <w:spacing w:after="0"/>
              <w:rPr>
                <w:rFonts w:eastAsiaTheme="minorEastAsia"/>
                <w:lang w:eastAsia="zh-CN"/>
              </w:rPr>
            </w:pPr>
            <w:r>
              <w:rPr>
                <w:rFonts w:hint="eastAsia" w:eastAsiaTheme="minorEastAsia"/>
                <w:lang w:eastAsia="zh-CN"/>
              </w:rPr>
              <w:t>X</w:t>
            </w:r>
            <w:r>
              <w:rPr>
                <w:rFonts w:eastAsiaTheme="minorEastAsia"/>
                <w:lang w:eastAsia="zh-CN"/>
              </w:rPr>
              <w:t>in Wang</w:t>
            </w:r>
          </w:p>
        </w:tc>
        <w:tc>
          <w:tcPr>
            <w:tcW w:w="4814" w:type="dxa"/>
          </w:tcPr>
          <w:p>
            <w:pPr>
              <w:spacing w:after="0"/>
              <w:rPr>
                <w:rFonts w:eastAsiaTheme="minorEastAsia"/>
                <w:lang w:eastAsia="zh-CN"/>
              </w:rPr>
            </w:pPr>
            <w:r>
              <w:rPr>
                <w:rFonts w:hint="eastAsia" w:eastAsiaTheme="minorEastAsia"/>
                <w:lang w:eastAsia="zh-CN"/>
              </w:rPr>
              <w:t>w</w:t>
            </w:r>
            <w:r>
              <w:rPr>
                <w:rFonts w:eastAsiaTheme="minorEastAsia"/>
                <w:lang w:eastAsia="zh-CN"/>
              </w:rPr>
              <w:t>angxin@fujitsu.com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eastAsiaTheme="minorEastAsia"/>
                <w:lang w:eastAsia="zh-CN"/>
              </w:rPr>
              <w:t>CATT</w:t>
            </w:r>
          </w:p>
        </w:tc>
        <w:tc>
          <w:tcPr>
            <w:tcW w:w="2552" w:type="dxa"/>
          </w:tcPr>
          <w:p>
            <w:pPr>
              <w:spacing w:after="0"/>
              <w:rPr>
                <w:rFonts w:eastAsiaTheme="minorEastAsia"/>
                <w:lang w:eastAsia="zh-CN"/>
              </w:rPr>
            </w:pPr>
            <w:r>
              <w:rPr>
                <w:rFonts w:hint="eastAsia" w:eastAsiaTheme="minorEastAsia"/>
                <w:lang w:eastAsia="zh-CN"/>
              </w:rPr>
              <w:t>Erlin Zeng</w:t>
            </w:r>
          </w:p>
        </w:tc>
        <w:tc>
          <w:tcPr>
            <w:tcW w:w="4814" w:type="dxa"/>
          </w:tcPr>
          <w:p>
            <w:pPr>
              <w:spacing w:after="0"/>
              <w:rPr>
                <w:rFonts w:eastAsiaTheme="minorEastAsia"/>
                <w:lang w:eastAsia="zh-CN"/>
              </w:rPr>
            </w:pPr>
            <w:r>
              <w:rPr>
                <w:rFonts w:hint="eastAsia" w:eastAsiaTheme="minorEastAsia"/>
                <w:lang w:eastAsia="zh-CN"/>
              </w:rPr>
              <w:t>erlin.zeng@catt.cn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val="en-US" w:eastAsia="zh-CN"/>
              </w:rPr>
            </w:pPr>
            <w:r>
              <w:rPr>
                <w:rFonts w:hint="eastAsia" w:eastAsiaTheme="minorEastAsia"/>
                <w:lang w:val="en-US" w:eastAsia="zh-CN"/>
              </w:rPr>
              <w:t>C</w:t>
            </w:r>
            <w:r>
              <w:rPr>
                <w:rFonts w:eastAsiaTheme="minorEastAsia"/>
                <w:lang w:val="en-US" w:eastAsia="zh-CN"/>
              </w:rPr>
              <w:t>hina Unicom</w:t>
            </w:r>
          </w:p>
        </w:tc>
        <w:tc>
          <w:tcPr>
            <w:tcW w:w="2552" w:type="dxa"/>
          </w:tcPr>
          <w:p>
            <w:pPr>
              <w:spacing w:after="0"/>
              <w:rPr>
                <w:rFonts w:eastAsiaTheme="minorEastAsia"/>
                <w:lang w:val="en-US" w:eastAsia="zh-CN"/>
              </w:rPr>
            </w:pPr>
            <w:r>
              <w:rPr>
                <w:rFonts w:hint="eastAsia" w:eastAsiaTheme="minorEastAsia"/>
                <w:lang w:val="en-US" w:eastAsia="zh-CN"/>
              </w:rPr>
              <w:t>S</w:t>
            </w:r>
            <w:r>
              <w:rPr>
                <w:rFonts w:eastAsiaTheme="minorEastAsia"/>
                <w:lang w:val="en-US" w:eastAsia="zh-CN"/>
              </w:rPr>
              <w:t>huai Gao</w:t>
            </w:r>
          </w:p>
        </w:tc>
        <w:tc>
          <w:tcPr>
            <w:tcW w:w="4814" w:type="dxa"/>
          </w:tcPr>
          <w:p>
            <w:pPr>
              <w:spacing w:after="0"/>
              <w:rPr>
                <w:rFonts w:eastAsiaTheme="minorEastAsia"/>
                <w:lang w:val="en-US" w:eastAsia="zh-CN"/>
              </w:rPr>
            </w:pPr>
            <w:r>
              <w:rPr>
                <w:rFonts w:eastAsiaTheme="minorEastAsia"/>
                <w:lang w:val="en-US" w:eastAsia="zh-CN"/>
              </w:rPr>
              <w:t>gaos30@chinaunicom.cn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2552" w:type="dxa"/>
          </w:tcPr>
          <w:p>
            <w:pPr>
              <w:spacing w:after="0"/>
              <w:rPr>
                <w:rFonts w:eastAsiaTheme="minorEastAsia"/>
                <w:lang w:eastAsia="zh-CN"/>
              </w:rPr>
            </w:pPr>
            <w:r>
              <w:rPr>
                <w:rFonts w:hint="eastAsia" w:eastAsiaTheme="minorEastAsia"/>
                <w:lang w:eastAsia="zh-CN"/>
              </w:rPr>
              <w:t>J</w:t>
            </w:r>
            <w:r>
              <w:rPr>
                <w:rFonts w:eastAsiaTheme="minorEastAsia"/>
                <w:lang w:eastAsia="zh-CN"/>
              </w:rPr>
              <w:t>un Chen</w:t>
            </w:r>
          </w:p>
        </w:tc>
        <w:tc>
          <w:tcPr>
            <w:tcW w:w="4814" w:type="dxa"/>
          </w:tcPr>
          <w:p>
            <w:pPr>
              <w:spacing w:after="0"/>
              <w:rPr>
                <w:rFonts w:eastAsiaTheme="minorEastAsia"/>
                <w:lang w:eastAsia="zh-CN"/>
              </w:rPr>
            </w:pPr>
            <w:r>
              <w:rPr>
                <w:rFonts w:eastAsiaTheme="minorEastAsia"/>
                <w:lang w:eastAsia="zh-CN"/>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hint="eastAsia" w:eastAsiaTheme="minorEastAsia"/>
                <w:lang w:eastAsia="zh-CN"/>
              </w:rPr>
              <w:t>M</w:t>
            </w:r>
            <w:r>
              <w:rPr>
                <w:rFonts w:eastAsiaTheme="minorEastAsia"/>
                <w:lang w:eastAsia="zh-CN"/>
              </w:rPr>
              <w:t>ediatek</w:t>
            </w:r>
          </w:p>
        </w:tc>
        <w:tc>
          <w:tcPr>
            <w:tcW w:w="2552" w:type="dxa"/>
          </w:tcPr>
          <w:p>
            <w:pPr>
              <w:spacing w:after="0"/>
              <w:rPr>
                <w:rFonts w:eastAsiaTheme="minorEastAsia"/>
                <w:lang w:eastAsia="zh-CN"/>
              </w:rPr>
            </w:pPr>
            <w:r>
              <w:rPr>
                <w:rFonts w:hint="eastAsia" w:eastAsiaTheme="minorEastAsia"/>
                <w:lang w:eastAsia="zh-CN"/>
              </w:rPr>
              <w:t>Y</w:t>
            </w:r>
            <w:r>
              <w:rPr>
                <w:rFonts w:eastAsiaTheme="minorEastAsia"/>
                <w:lang w:eastAsia="zh-CN"/>
              </w:rPr>
              <w:t>uanyuan Zhang</w:t>
            </w:r>
          </w:p>
        </w:tc>
        <w:tc>
          <w:tcPr>
            <w:tcW w:w="4814" w:type="dxa"/>
          </w:tcPr>
          <w:p>
            <w:pPr>
              <w:spacing w:after="0"/>
              <w:rPr>
                <w:rFonts w:eastAsiaTheme="minorEastAsia"/>
                <w:lang w:eastAsia="zh-CN"/>
              </w:rPr>
            </w:pPr>
            <w:r>
              <w:rPr>
                <w:rFonts w:eastAsiaTheme="minorEastAsia"/>
                <w:lang w:eastAsia="zh-CN"/>
              </w:rPr>
              <w:t>Yuany.zhang@mediatek.com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2552"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Jiayao Tan</w:t>
            </w:r>
          </w:p>
        </w:tc>
        <w:tc>
          <w:tcPr>
            <w:tcW w:w="4814"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tanjiayao@chinamobile.com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p>
        </w:tc>
        <w:tc>
          <w:tcPr>
            <w:tcW w:w="2552" w:type="dxa"/>
          </w:tcPr>
          <w:p>
            <w:pPr>
              <w:spacing w:after="0"/>
              <w:rPr>
                <w:rFonts w:eastAsiaTheme="minorEastAsia"/>
                <w:lang w:eastAsia="zh-CN"/>
              </w:rPr>
            </w:pPr>
          </w:p>
        </w:tc>
        <w:tc>
          <w:tcPr>
            <w:tcW w:w="481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p>
        </w:tc>
        <w:tc>
          <w:tcPr>
            <w:tcW w:w="2552" w:type="dxa"/>
          </w:tcPr>
          <w:p>
            <w:pPr>
              <w:spacing w:after="0"/>
              <w:rPr>
                <w:rFonts w:eastAsiaTheme="minorEastAsia"/>
                <w:lang w:eastAsia="zh-CN"/>
              </w:rPr>
            </w:pPr>
          </w:p>
        </w:tc>
        <w:tc>
          <w:tcPr>
            <w:tcW w:w="481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p>
        </w:tc>
        <w:tc>
          <w:tcPr>
            <w:tcW w:w="2552" w:type="dxa"/>
          </w:tcPr>
          <w:p>
            <w:pPr>
              <w:spacing w:after="0"/>
              <w:rPr>
                <w:rFonts w:eastAsiaTheme="minorEastAsia"/>
                <w:lang w:eastAsia="zh-CN"/>
              </w:rPr>
            </w:pPr>
          </w:p>
        </w:tc>
        <w:tc>
          <w:tcPr>
            <w:tcW w:w="4814" w:type="dxa"/>
          </w:tcPr>
          <w:p>
            <w:pPr>
              <w:spacing w:after="0"/>
              <w:rPr>
                <w:rFonts w:eastAsiaTheme="minorEastAsia"/>
                <w:lang w:eastAsia="zh-CN"/>
              </w:rPr>
            </w:pPr>
          </w:p>
        </w:tc>
      </w:tr>
    </w:tbl>
    <w:p>
      <w:pPr>
        <w:spacing w:after="0"/>
      </w:pPr>
    </w:p>
    <w:p>
      <w:pPr>
        <w:pStyle w:val="2"/>
        <w:rPr>
          <w:rFonts w:ascii="Times New Roman" w:hAnsi="Times New Roman"/>
        </w:rPr>
      </w:pPr>
      <w:r>
        <w:rPr>
          <w:rFonts w:ascii="Times New Roman" w:hAnsi="Times New Roman"/>
        </w:rPr>
        <w:t>2 Discussion</w:t>
      </w:r>
    </w:p>
    <w:p>
      <w:pPr>
        <w:pStyle w:val="3"/>
        <w:rPr>
          <w:rFonts w:ascii="Times New Roman" w:hAnsi="Times New Roman"/>
        </w:rPr>
      </w:pPr>
      <w:r>
        <w:rPr>
          <w:rFonts w:ascii="Times New Roman" w:hAnsi="Times New Roman"/>
        </w:rPr>
        <w:t>2.1  Phase 1</w:t>
      </w:r>
    </w:p>
    <w:p>
      <w:pPr>
        <w:pStyle w:val="4"/>
        <w:rPr>
          <w:rFonts w:ascii="Times New Roman" w:hAnsi="Times New Roman"/>
        </w:rPr>
      </w:pPr>
      <w:r>
        <w:rPr>
          <w:rFonts w:ascii="Times New Roman" w:hAnsi="Times New Roman"/>
        </w:rPr>
        <w:t>2.1.1  Discussion on terminologies</w:t>
      </w:r>
    </w:p>
    <w:p>
      <w:pPr>
        <w:rPr>
          <w:rFonts w:eastAsiaTheme="minorEastAsia"/>
          <w:lang w:eastAsia="zh-CN"/>
        </w:rPr>
      </w:pPr>
      <w:r>
        <w:rPr>
          <w:rFonts w:eastAsiaTheme="minorEastAsia"/>
          <w:lang w:eastAsia="zh-CN"/>
        </w:rPr>
        <w:t>In RAN1, model transfer and model delivery have been defined, i.e. Table 1. In RAN2, companies are using the terminologies but there are different understandings regarding solution details.</w:t>
      </w:r>
    </w:p>
    <w:p>
      <w:pPr>
        <w:jc w:val="center"/>
        <w:rPr>
          <w:rFonts w:eastAsiaTheme="minorEastAsia"/>
          <w:b/>
          <w:lang w:eastAsia="zh-CN"/>
        </w:rPr>
      </w:pPr>
      <w:r>
        <w:rPr>
          <w:rFonts w:eastAsiaTheme="minorEastAsia"/>
          <w:b/>
          <w:lang w:eastAsia="zh-CN"/>
        </w:rPr>
        <w:t>Table 1: Terminologies for AI/ML model transfer and AI/ML model delivery</w:t>
      </w:r>
    </w:p>
    <w:tbl>
      <w:tblPr>
        <w:tblStyle w:val="46"/>
        <w:tblW w:w="7928" w:type="dxa"/>
        <w:jc w:val="center"/>
        <w:tblLayout w:type="fixed"/>
        <w:tblCellMar>
          <w:top w:w="0" w:type="dxa"/>
          <w:left w:w="108" w:type="dxa"/>
          <w:bottom w:w="0" w:type="dxa"/>
          <w:right w:w="108" w:type="dxa"/>
        </w:tblCellMar>
      </w:tblPr>
      <w:tblGrid>
        <w:gridCol w:w="2542"/>
        <w:gridCol w:w="5386"/>
      </w:tblGrid>
      <w:tr>
        <w:trPr>
          <w:jc w:val="center"/>
        </w:trPr>
        <w:tc>
          <w:tcPr>
            <w:tcW w:w="2542" w:type="dxa"/>
            <w:tcBorders>
              <w:top w:val="single" w:color="auto" w:sz="8" w:space="0"/>
              <w:left w:val="single" w:color="auto" w:sz="8" w:space="0"/>
              <w:bottom w:val="single" w:color="auto" w:sz="8" w:space="0"/>
              <w:right w:val="single" w:color="auto" w:sz="8" w:space="0"/>
            </w:tcBorders>
          </w:tcPr>
          <w:p>
            <w:r>
              <w:rPr>
                <w:rFonts w:eastAsia="Times"/>
                <w:color w:val="000000" w:themeColor="text1"/>
                <w14:textFill>
                  <w14:solidFill>
                    <w14:schemeClr w14:val="tx1"/>
                  </w14:solidFill>
                </w14:textFill>
              </w:rPr>
              <w:t>AI/ML model transfer</w:t>
            </w:r>
          </w:p>
        </w:tc>
        <w:tc>
          <w:tcPr>
            <w:tcW w:w="5386" w:type="dxa"/>
            <w:tcBorders>
              <w:top w:val="single" w:color="auto" w:sz="8" w:space="0"/>
              <w:left w:val="single" w:color="auto" w:sz="8" w:space="0"/>
              <w:bottom w:val="single" w:color="auto" w:sz="8" w:space="0"/>
              <w:right w:val="single" w:color="auto" w:sz="8" w:space="0"/>
            </w:tcBorders>
          </w:tcPr>
          <w:p>
            <w:r>
              <w:rPr>
                <w:rFonts w:eastAsia="Times"/>
                <w:color w:val="000000" w:themeColor="text1"/>
                <w14:textFill>
                  <w14:solidFill>
                    <w14:schemeClr w14:val="tx1"/>
                  </w14:solidFill>
                </w14:textFill>
              </w:rPr>
              <w:t>Delivery of an AI/ML model over the air interface, either parameters of a model structure known at the receiving end or a new model with parameters. Delivery may contain a full model or a partial model.</w:t>
            </w:r>
          </w:p>
        </w:tc>
      </w:tr>
      <w:tr>
        <w:tblPrEx>
          <w:tblCellMar>
            <w:top w:w="0" w:type="dxa"/>
            <w:left w:w="108" w:type="dxa"/>
            <w:bottom w:w="0" w:type="dxa"/>
            <w:right w:w="108" w:type="dxa"/>
          </w:tblCellMar>
        </w:tblPrEx>
        <w:trPr>
          <w:jc w:val="center"/>
        </w:trPr>
        <w:tc>
          <w:tcPr>
            <w:tcW w:w="2542" w:type="dxa"/>
            <w:tcBorders>
              <w:top w:val="single" w:color="auto" w:sz="8" w:space="0"/>
              <w:left w:val="single" w:color="auto" w:sz="8" w:space="0"/>
              <w:bottom w:val="single" w:color="auto" w:sz="8" w:space="0"/>
              <w:right w:val="single" w:color="auto" w:sz="8" w:space="0"/>
            </w:tcBorders>
          </w:tcPr>
          <w:p>
            <w:pPr>
              <w:rPr>
                <w:rFonts w:eastAsia="Times"/>
                <w:color w:val="000000" w:themeColor="text1"/>
                <w14:textFill>
                  <w14:solidFill>
                    <w14:schemeClr w14:val="tx1"/>
                  </w14:solidFill>
                </w14:textFill>
              </w:rPr>
            </w:pPr>
            <w:r>
              <w:rPr>
                <w:iCs/>
              </w:rPr>
              <w:t>AI/ML model delivery</w:t>
            </w:r>
          </w:p>
        </w:tc>
        <w:tc>
          <w:tcPr>
            <w:tcW w:w="5386" w:type="dxa"/>
            <w:tcBorders>
              <w:top w:val="single" w:color="auto" w:sz="8" w:space="0"/>
              <w:left w:val="single" w:color="auto" w:sz="8" w:space="0"/>
              <w:bottom w:val="single" w:color="auto" w:sz="8" w:space="0"/>
              <w:right w:val="single" w:color="auto" w:sz="8" w:space="0"/>
            </w:tcBorders>
          </w:tcPr>
          <w:p>
            <w:pPr>
              <w:rPr>
                <w:iCs/>
              </w:rPr>
            </w:pPr>
            <w:r>
              <w:rPr>
                <w:iCs/>
              </w:rPr>
              <w:t>A generic term referring to delivery of an AI/ML model from one entity to another entity in any manner.</w:t>
            </w:r>
          </w:p>
          <w:p>
            <w:pPr>
              <w:rPr>
                <w:rFonts w:eastAsia="Times"/>
                <w:color w:val="000000" w:themeColor="text1"/>
                <w14:textFill>
                  <w14:solidFill>
                    <w14:schemeClr w14:val="tx1"/>
                  </w14:solidFill>
                </w14:textFill>
              </w:rPr>
            </w:pPr>
            <w:r>
              <w:rPr>
                <w:iCs/>
              </w:rPr>
              <w:t>Note: An entity could mean a network node/function (e.g., gNB, LMF, etc.), UE, proprietary server, etc.</w:t>
            </w:r>
          </w:p>
        </w:tc>
      </w:tr>
    </w:tbl>
    <w:p>
      <w:pPr>
        <w:rPr>
          <w:bCs/>
        </w:rPr>
      </w:pPr>
    </w:p>
    <w:p>
      <w:pPr>
        <w:rPr>
          <w:bCs/>
        </w:rPr>
      </w:pPr>
      <w:r>
        <w:rPr>
          <w:bCs/>
        </w:rPr>
        <w:t>It is suggested to align the wording in this email discussion (not touching the concept):</w:t>
      </w:r>
    </w:p>
    <w:p>
      <w:pPr>
        <w:rPr>
          <w:bCs/>
        </w:rPr>
      </w:pPr>
      <w:r>
        <w:rPr>
          <w:bCs/>
        </w:rPr>
        <w:t>-</w:t>
      </w:r>
      <w:r>
        <w:rPr>
          <w:bCs/>
        </w:rPr>
        <w:tab/>
      </w:r>
      <w:r>
        <w:rPr>
          <w:bCs/>
        </w:rPr>
        <w:t>Option 1: Use the wording “model delivery” and it covers both model transfer and delivery</w:t>
      </w:r>
    </w:p>
    <w:p>
      <w:pPr>
        <w:rPr>
          <w:bCs/>
        </w:rPr>
      </w:pPr>
      <w:r>
        <w:rPr>
          <w:bCs/>
        </w:rPr>
        <w:t>-</w:t>
      </w:r>
      <w:r>
        <w:rPr>
          <w:bCs/>
        </w:rPr>
        <w:tab/>
      </w:r>
      <w:r>
        <w:rPr>
          <w:bCs/>
        </w:rPr>
        <w:t>Option 2: Use the wording “model transfer/delivery”</w:t>
      </w:r>
    </w:p>
    <w:p>
      <w:pPr>
        <w:rPr>
          <w:bCs/>
        </w:rPr>
      </w:pPr>
    </w:p>
    <w:p>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(e.g. RAN2 might check with other WGs later).</w:t>
      </w:r>
    </w:p>
    <w:p>
      <w:pPr>
        <w:rPr>
          <w:bCs/>
        </w:rPr>
      </w:pPr>
    </w:p>
    <w:p>
      <w:pPr>
        <w:spacing w:before="120" w:beforeLines="50" w:after="120" w:afterLines="5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1060"/>
        <w:gridCol w:w="6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b/>
                <w:lang w:eastAsia="zh-CN"/>
              </w:rPr>
            </w:pPr>
            <w:r>
              <w:rPr>
                <w:rFonts w:eastAsiaTheme="minorEastAsia"/>
                <w:b/>
                <w:lang w:eastAsia="zh-CN"/>
              </w:rPr>
              <w:t>Company</w:t>
            </w:r>
          </w:p>
        </w:tc>
        <w:tc>
          <w:tcPr>
            <w:tcW w:w="1060" w:type="dxa"/>
          </w:tcPr>
          <w:p>
            <w:pPr>
              <w:spacing w:after="0"/>
              <w:rPr>
                <w:rFonts w:eastAsiaTheme="minorEastAsia"/>
                <w:b/>
                <w:lang w:eastAsia="zh-CN"/>
              </w:rPr>
            </w:pPr>
            <w:r>
              <w:rPr>
                <w:rFonts w:eastAsiaTheme="minorEastAsia"/>
                <w:b/>
                <w:lang w:eastAsia="zh-CN"/>
              </w:rPr>
              <w:t>Option 1/2</w:t>
            </w:r>
          </w:p>
        </w:tc>
        <w:tc>
          <w:tcPr>
            <w:tcW w:w="6459"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O</w:t>
            </w:r>
            <w:r>
              <w:rPr>
                <w:rFonts w:eastAsiaTheme="minorEastAsia"/>
                <w:lang w:eastAsia="zh-CN"/>
              </w:rPr>
              <w:t>PPO</w:t>
            </w:r>
          </w:p>
        </w:tc>
        <w:tc>
          <w:tcPr>
            <w:tcW w:w="1060" w:type="dxa"/>
          </w:tcPr>
          <w:p>
            <w:pPr>
              <w:spacing w:after="0"/>
              <w:rPr>
                <w:rFonts w:eastAsiaTheme="minorEastAsia"/>
                <w:lang w:eastAsia="zh-CN"/>
              </w:rPr>
            </w:pPr>
            <w:r>
              <w:rPr>
                <w:rFonts w:hint="eastAsia" w:eastAsiaTheme="minorEastAsia"/>
                <w:lang w:eastAsia="zh-CN"/>
              </w:rPr>
              <w:t>O</w:t>
            </w:r>
            <w:r>
              <w:rPr>
                <w:rFonts w:eastAsiaTheme="minorEastAsia"/>
                <w:lang w:eastAsia="zh-CN"/>
              </w:rPr>
              <w:t>ption2</w:t>
            </w:r>
          </w:p>
        </w:tc>
        <w:tc>
          <w:tcPr>
            <w:tcW w:w="6459" w:type="dxa"/>
          </w:tcPr>
          <w:p>
            <w:pPr>
              <w:spacing w:after="0"/>
              <w:rPr>
                <w:rFonts w:eastAsiaTheme="minorEastAsia"/>
                <w:lang w:eastAsia="zh-CN"/>
              </w:rPr>
            </w:pPr>
            <w:r>
              <w:rPr>
                <w:rFonts w:eastAsiaTheme="minorEastAsia"/>
                <w:lang w:eastAsia="zh-CN"/>
              </w:rPr>
              <w:t xml:space="preserve">As we know, both terminologies are defined by RAN1, model delivery </w:t>
            </w:r>
            <w:r>
              <w:rPr>
                <w:rFonts w:hint="eastAsia" w:eastAsiaTheme="minor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things are open for model delivery/transfer</w:t>
            </w:r>
            <w:r>
              <w:rPr>
                <w:rFonts w:hint="eastAsia" w:eastAsiaTheme="minor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Qualcomm</w:t>
            </w:r>
          </w:p>
        </w:tc>
        <w:tc>
          <w:tcPr>
            <w:tcW w:w="1060" w:type="dxa"/>
          </w:tcPr>
          <w:p>
            <w:pPr>
              <w:spacing w:after="0"/>
              <w:rPr>
                <w:rFonts w:eastAsiaTheme="minorEastAsia"/>
                <w:lang w:eastAsia="zh-CN"/>
              </w:rPr>
            </w:pPr>
            <w:r>
              <w:rPr>
                <w:rFonts w:eastAsiaTheme="minorEastAsia"/>
                <w:lang w:eastAsia="zh-CN"/>
              </w:rPr>
              <w:t>Option2</w:t>
            </w:r>
          </w:p>
        </w:tc>
        <w:tc>
          <w:tcPr>
            <w:tcW w:w="6459" w:type="dxa"/>
          </w:tcPr>
          <w:p>
            <w:pPr>
              <w:spacing w:after="0"/>
              <w:rPr>
                <w:rFonts w:eastAsiaTheme="minorEastAsia"/>
                <w:lang w:eastAsia="zh-CN"/>
              </w:rPr>
            </w:pPr>
            <w:r>
              <w:rPr>
                <w:rFonts w:eastAsiaTheme="minorEastAsia"/>
                <w:lang w:eastAsia="zh-CN"/>
              </w:rPr>
              <w:t xml:space="preserve">Option 2 is more generic and avoid unnecessary confusion.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60" w:type="dxa"/>
          </w:tcPr>
          <w:p>
            <w:pPr>
              <w:spacing w:after="0"/>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459" w:type="dxa"/>
          </w:tcPr>
          <w:p>
            <w:pPr>
              <w:spacing w:after="0"/>
              <w:rPr>
                <w:iCs/>
              </w:rPr>
            </w:pPr>
            <w:r>
              <w:rPr>
                <w:rFonts w:hint="eastAsia" w:eastAsia="宋体"/>
                <w:lang w:val="en-US" w:eastAsia="zh-CN" w:bidi="ar"/>
              </w:rPr>
              <w:t>F</w:t>
            </w:r>
            <w:r>
              <w:rPr>
                <w:rFonts w:eastAsia="宋体"/>
                <w:lang w:val="en-US" w:eastAsia="zh-CN" w:bidi="ar"/>
              </w:rPr>
              <w:t xml:space="preserve">or Model transfer, UE will be involved as the model is delivered via the air interface. While model delivery is a </w:t>
            </w:r>
            <w:r>
              <w:rPr>
                <w:iCs/>
              </w:rPr>
              <w:t>generic term, which includes model delivery between NW entities (e.g., RAN node and CN), and the model can be delivered via other wireless technologies, e.g., WiFi.</w:t>
            </w:r>
          </w:p>
          <w:p>
            <w:pPr>
              <w:spacing w:after="0"/>
              <w:rPr>
                <w:iCs/>
              </w:rPr>
            </w:pPr>
          </w:p>
          <w:p>
            <w:pPr>
              <w:spacing w:after="0"/>
              <w:rPr>
                <w:rFonts w:eastAsiaTheme="minorEastAsia"/>
                <w:lang w:eastAsia="zh-CN"/>
              </w:rPr>
            </w:pPr>
            <w:r>
              <w:rPr>
                <w:rFonts w:eastAsia="宋体"/>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pPr>
              <w:spacing w:after="0"/>
              <w:rPr>
                <w:rFonts w:eastAsia="宋体"/>
                <w:lang w:val="en-US" w:eastAsia="zh-CN" w:bidi="ar"/>
              </w:rPr>
            </w:pPr>
            <w:r>
              <w:rPr>
                <w:rFonts w:hint="eastAsia" w:eastAsia="宋体"/>
                <w:lang w:val="en-US" w:eastAsia="zh-CN" w:bidi="ar"/>
              </w:rPr>
              <w:t>T</w:t>
            </w:r>
            <w:r>
              <w:rPr>
                <w:rFonts w:eastAsia="宋体"/>
                <w:lang w:val="en-US" w:eastAsia="zh-CN" w:bidi="ar"/>
              </w:rPr>
              <w:t xml:space="preserve">herefore, the model transfer shall be </w:t>
            </w:r>
            <w:r>
              <w:rPr>
                <w:rFonts w:hint="eastAsia" w:eastAsia="宋体"/>
                <w:lang w:val="en-US" w:eastAsia="zh-CN" w:bidi="ar"/>
              </w:rPr>
              <w:t>reflected</w:t>
            </w:r>
            <w:r>
              <w:rPr>
                <w:rFonts w:eastAsia="宋体"/>
                <w:lang w:val="en-US" w:eastAsia="zh-CN" w:bidi="ar"/>
              </w:rPr>
              <w:t xml:space="preserve"> </w:t>
            </w:r>
            <w:r>
              <w:rPr>
                <w:rFonts w:hint="eastAsia" w:eastAsia="宋体"/>
                <w:lang w:val="en-US" w:eastAsia="zh-CN" w:bidi="ar"/>
              </w:rPr>
              <w:t>in</w:t>
            </w:r>
            <w:r>
              <w:rPr>
                <w:rFonts w:eastAsia="宋体"/>
                <w:lang w:val="en-US" w:eastAsia="zh-CN" w:bidi="ar"/>
              </w:rPr>
              <w:t xml:space="preserve"> the conclusion of this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NEC</w:t>
            </w:r>
          </w:p>
        </w:tc>
        <w:tc>
          <w:tcPr>
            <w:tcW w:w="1060" w:type="dxa"/>
          </w:tcPr>
          <w:p>
            <w:pPr>
              <w:spacing w:after="0"/>
              <w:rPr>
                <w:rFonts w:eastAsiaTheme="minorEastAsia"/>
                <w:lang w:eastAsia="zh-CN"/>
              </w:rPr>
            </w:pPr>
            <w:r>
              <w:rPr>
                <w:rFonts w:hint="eastAsia" w:eastAsiaTheme="minorEastAsia"/>
                <w:lang w:val="en-US" w:eastAsia="zh-CN"/>
              </w:rPr>
              <w:t>O</w:t>
            </w:r>
            <w:r>
              <w:rPr>
                <w:rFonts w:eastAsiaTheme="minorEastAsia"/>
                <w:lang w:val="en-US" w:eastAsia="zh-CN"/>
              </w:rPr>
              <w:t>ption 2</w:t>
            </w:r>
          </w:p>
        </w:tc>
        <w:tc>
          <w:tcPr>
            <w:tcW w:w="6459" w:type="dxa"/>
          </w:tcPr>
          <w:p>
            <w:pPr>
              <w:spacing w:after="0"/>
              <w:rPr>
                <w:rFonts w:eastAsia="宋体"/>
                <w:lang w:val="en-US" w:eastAsia="zh-CN" w:bidi="ar"/>
              </w:rPr>
            </w:pPr>
            <w:r>
              <w:rPr>
                <w:rFonts w:eastAsia="宋体"/>
                <w:lang w:val="en-US" w:eastAsia="zh-CN" w:bidi="ar"/>
              </w:rPr>
              <w:t xml:space="preserve">From terminology perspective, we have a slight preference to just align with what RAN1 is using. </w:t>
            </w:r>
          </w:p>
          <w:p>
            <w:pPr>
              <w:spacing w:after="0"/>
              <w:rPr>
                <w:rFonts w:eastAsia="宋体"/>
                <w:lang w:val="en-US" w:eastAsia="zh-CN" w:bidi="ar"/>
              </w:rPr>
            </w:pPr>
          </w:p>
          <w:p>
            <w:pPr>
              <w:spacing w:after="0"/>
              <w:rPr>
                <w:lang w:val="en-US"/>
              </w:rPr>
            </w:pPr>
            <w:r>
              <w:rPr>
                <w:rFonts w:eastAsia="宋体"/>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pPr>
              <w:spacing w:after="0"/>
              <w:rPr>
                <w:lang w:val="en-US"/>
              </w:rPr>
            </w:pPr>
          </w:p>
          <w:p>
            <w:pPr>
              <w:spacing w:after="0"/>
              <w:rPr>
                <w:bCs/>
              </w:rPr>
            </w:pPr>
            <w:r>
              <w:t xml:space="preserve">From the air interface perspective, we sharing the understanding that </w:t>
            </w:r>
            <w:r>
              <w:rPr>
                <w:rFonts w:eastAsia="宋体"/>
                <w:lang w:val="en-US" w:eastAsia="zh-CN" w:bidi="ar"/>
              </w:rPr>
              <w:t xml:space="preserve">model transfer may be adopted for this purpose. </w:t>
            </w:r>
          </w:p>
          <w:p>
            <w:pPr>
              <w:spacing w:after="0"/>
              <w:rPr>
                <w:rFonts w:eastAsia="Malgun Gothic"/>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Apple</w:t>
            </w:r>
          </w:p>
        </w:tc>
        <w:tc>
          <w:tcPr>
            <w:tcW w:w="1060" w:type="dxa"/>
          </w:tcPr>
          <w:p>
            <w:pPr>
              <w:spacing w:after="0"/>
              <w:rPr>
                <w:rFonts w:eastAsiaTheme="minorEastAsia"/>
                <w:lang w:eastAsia="zh-CN"/>
              </w:rPr>
            </w:pPr>
            <w:r>
              <w:rPr>
                <w:rFonts w:eastAsiaTheme="minorEastAsia"/>
                <w:lang w:eastAsia="zh-CN"/>
              </w:rPr>
              <w:t>Prefer Option 2, Option 1 is acceptable</w:t>
            </w:r>
          </w:p>
        </w:tc>
        <w:tc>
          <w:tcPr>
            <w:tcW w:w="6459" w:type="dxa"/>
          </w:tcPr>
          <w:p>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actually only use "model delivery" in their discussion now, we are not sure whether each company in RAN2 has the same understanding which may cause unnecessary discussion in RAN2. So we prefer RAN2 can just use model delivery / model transfer for study and wait RAN1's further input.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Lenovo</w:t>
            </w:r>
          </w:p>
        </w:tc>
        <w:tc>
          <w:tcPr>
            <w:tcW w:w="1060" w:type="dxa"/>
          </w:tcPr>
          <w:p>
            <w:pPr>
              <w:spacing w:after="0"/>
              <w:rPr>
                <w:rFonts w:eastAsiaTheme="minorEastAsia"/>
                <w:lang w:eastAsia="zh-CN"/>
              </w:rPr>
            </w:pPr>
            <w:r>
              <w:rPr>
                <w:rFonts w:eastAsiaTheme="minorEastAsia"/>
                <w:lang w:eastAsia="zh-CN"/>
              </w:rPr>
              <w:t>Both are fine if it’s only for the sake of discussion</w:t>
            </w:r>
          </w:p>
        </w:tc>
        <w:tc>
          <w:tcPr>
            <w:tcW w:w="6459" w:type="dxa"/>
          </w:tcPr>
          <w:p>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as long as RAN2 companies have the same understanding, i.e., “delivery” will become “transfer” if it’s sent via air interface to UE.  </w:t>
            </w:r>
          </w:p>
          <w:p>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X</w:t>
            </w:r>
            <w:r>
              <w:rPr>
                <w:rFonts w:eastAsiaTheme="minorEastAsia"/>
                <w:lang w:eastAsia="zh-CN"/>
              </w:rPr>
              <w:t>iaomi</w:t>
            </w:r>
          </w:p>
        </w:tc>
        <w:tc>
          <w:tcPr>
            <w:tcW w:w="1060" w:type="dxa"/>
          </w:tcPr>
          <w:p>
            <w:pPr>
              <w:spacing w:after="0"/>
              <w:rPr>
                <w:rFonts w:eastAsiaTheme="minorEastAsia"/>
                <w:lang w:eastAsia="zh-CN"/>
              </w:rPr>
            </w:pPr>
            <w:r>
              <w:rPr>
                <w:rFonts w:eastAsiaTheme="minorEastAsia"/>
                <w:lang w:eastAsia="zh-CN"/>
              </w:rPr>
              <w:t>None</w:t>
            </w:r>
          </w:p>
        </w:tc>
        <w:tc>
          <w:tcPr>
            <w:tcW w:w="6459" w:type="dxa"/>
          </w:tcPr>
          <w:p>
            <w:pPr>
              <w:spacing w:after="0"/>
              <w:rPr>
                <w:rFonts w:eastAsiaTheme="minorEastAsia"/>
                <w:lang w:eastAsia="zh-CN"/>
              </w:rPr>
            </w:pPr>
            <w:r>
              <w:rPr>
                <w:rFonts w:eastAsiaTheme="minorEastAsia"/>
                <w:lang w:eastAsia="zh-CN"/>
              </w:rPr>
              <w:t>We understand the two terminologies are different and should not be mixed. Model delivery includes delivery between either two entities, which could be via air interface, e.g. between UE and gNB, or CN interface, e.g. between gNB and LMF. While, model transfer focuses on the deliver via air interface, i.e. between UE and other entities. In this email discussion, seems we only discuss the model delivery between UE and other entities. So, we can just use model transfer in this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F</w:t>
            </w:r>
            <w:r>
              <w:rPr>
                <w:rFonts w:eastAsiaTheme="minorEastAsia"/>
                <w:lang w:eastAsia="zh-CN"/>
              </w:rPr>
              <w:t>UJITSU</w:t>
            </w:r>
          </w:p>
        </w:tc>
        <w:tc>
          <w:tcPr>
            <w:tcW w:w="1060" w:type="dxa"/>
          </w:tcPr>
          <w:p>
            <w:pPr>
              <w:spacing w:after="0"/>
              <w:rPr>
                <w:rFonts w:eastAsiaTheme="minorEastAsia"/>
                <w:lang w:eastAsia="zh-CN"/>
              </w:rPr>
            </w:pPr>
            <w:r>
              <w:rPr>
                <w:rFonts w:hint="eastAsia" w:eastAsiaTheme="minorEastAsia"/>
                <w:lang w:eastAsia="zh-CN"/>
              </w:rPr>
              <w:t>B</w:t>
            </w:r>
            <w:r>
              <w:rPr>
                <w:rFonts w:eastAsiaTheme="minorEastAsia"/>
                <w:lang w:eastAsia="zh-CN"/>
              </w:rPr>
              <w:t>oth are fine, preferable option 2.</w:t>
            </w:r>
          </w:p>
        </w:tc>
        <w:tc>
          <w:tcPr>
            <w:tcW w:w="6459" w:type="dxa"/>
          </w:tcPr>
          <w:p>
            <w:pPr>
              <w:spacing w:after="0"/>
              <w:rPr>
                <w:rFonts w:eastAsiaTheme="minorEastAsia"/>
                <w:lang w:eastAsia="zh-CN"/>
              </w:rPr>
            </w:pPr>
            <w:r>
              <w:rPr>
                <w:rFonts w:hint="eastAsia" w:eastAsiaTheme="minor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pPr>
              <w:spacing w:after="0"/>
              <w:rPr>
                <w:rFonts w:eastAsiaTheme="minorEastAsia"/>
                <w:lang w:eastAsia="zh-CN"/>
              </w:rPr>
            </w:pPr>
          </w:p>
          <w:p>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hint="eastAsia" w:eastAsiaTheme="minorEastAsia"/>
                <w:lang w:eastAsia="zh-CN"/>
              </w:rPr>
              <w:t>mod</w:t>
            </w:r>
            <w:r>
              <w:rPr>
                <w:rFonts w:eastAsiaTheme="minorEastAsia"/>
                <w:lang w:eastAsia="zh-CN"/>
              </w:rPr>
              <w:t xml:space="preserve">el transfer” </w:t>
            </w:r>
            <w:r>
              <w:rPr>
                <w:rFonts w:hint="eastAsia" w:eastAsiaTheme="minorEastAsia"/>
                <w:lang w:eastAsia="zh-CN"/>
              </w:rPr>
              <w:t>has</w:t>
            </w:r>
            <w:r>
              <w:rPr>
                <w:rFonts w:eastAsiaTheme="minorEastAsia"/>
                <w:lang w:eastAsia="zh-CN"/>
              </w:rPr>
              <w:t xml:space="preserve"> not been officially deleted or banned from RAN1 discussion, the latest agreements still use this word so there is no reason to drop it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CATT</w:t>
            </w:r>
          </w:p>
        </w:tc>
        <w:tc>
          <w:tcPr>
            <w:tcW w:w="1060" w:type="dxa"/>
          </w:tcPr>
          <w:p>
            <w:pPr>
              <w:spacing w:after="0"/>
              <w:rPr>
                <w:rFonts w:eastAsiaTheme="minorEastAsia"/>
                <w:lang w:eastAsia="zh-CN"/>
              </w:rPr>
            </w:pPr>
            <w:r>
              <w:rPr>
                <w:rFonts w:hint="eastAsia" w:eastAsiaTheme="minorEastAsia"/>
                <w:lang w:eastAsia="zh-CN"/>
              </w:rPr>
              <w:t>Option2</w:t>
            </w:r>
          </w:p>
        </w:tc>
        <w:tc>
          <w:tcPr>
            <w:tcW w:w="6459" w:type="dxa"/>
          </w:tcPr>
          <w:p>
            <w:pPr>
              <w:spacing w:after="0"/>
              <w:jc w:val="both"/>
              <w:rPr>
                <w:rFonts w:eastAsiaTheme="minorEastAsia"/>
                <w:iCs/>
                <w:lang w:eastAsia="zh-CN"/>
              </w:rPr>
            </w:pPr>
            <w:r>
              <w:rPr>
                <w:rFonts w:hint="eastAsia" w:eastAsiaTheme="minorEastAsia"/>
                <w:iCs/>
                <w:lang w:eastAsia="zh-CN"/>
              </w:rPr>
              <w:t xml:space="preserve">As has been pointed out by some </w:t>
            </w:r>
            <w:r>
              <w:rPr>
                <w:rFonts w:eastAsiaTheme="minorEastAsia"/>
                <w:iCs/>
                <w:lang w:eastAsia="zh-CN"/>
              </w:rPr>
              <w:t>companies</w:t>
            </w:r>
            <w:r>
              <w:rPr>
                <w:rFonts w:hint="eastAsia" w:eastAsiaTheme="minorEastAsia"/>
                <w:iCs/>
                <w:lang w:eastAsia="zh-CN"/>
              </w:rPr>
              <w:t xml:space="preserve">, this is perhaps not a critical issue but we understand that this discussion is </w:t>
            </w:r>
            <w:r>
              <w:rPr>
                <w:rFonts w:eastAsiaTheme="minorEastAsia"/>
                <w:iCs/>
                <w:lang w:eastAsia="zh-CN"/>
              </w:rPr>
              <w:t>motivated</w:t>
            </w:r>
            <w:r>
              <w:rPr>
                <w:rFonts w:hint="eastAsia" w:eastAsiaTheme="minorEastAsia"/>
                <w:iCs/>
                <w:lang w:eastAsia="zh-CN"/>
              </w:rPr>
              <w:t xml:space="preserve"> by fact that in RAN2</w:t>
            </w:r>
            <w:r>
              <w:rPr>
                <w:rFonts w:eastAsiaTheme="minorEastAsia"/>
                <w:iCs/>
                <w:lang w:eastAsia="zh-CN"/>
              </w:rPr>
              <w:t>’</w:t>
            </w:r>
            <w:r>
              <w:rPr>
                <w:rFonts w:hint="eastAsia" w:eastAsiaTheme="minorEastAsia"/>
                <w:iCs/>
                <w:lang w:eastAsia="zh-CN"/>
              </w:rPr>
              <w:t xml:space="preserve">s previous discussions there were cases where these two are somewhat misused. So, seems useful to align. </w:t>
            </w:r>
          </w:p>
          <w:p>
            <w:pPr>
              <w:spacing w:after="0"/>
              <w:jc w:val="both"/>
              <w:rPr>
                <w:rFonts w:eastAsiaTheme="minorEastAsia"/>
                <w:iCs/>
                <w:lang w:eastAsia="zh-CN"/>
              </w:rPr>
            </w:pPr>
          </w:p>
          <w:p>
            <w:pPr>
              <w:spacing w:after="0"/>
              <w:jc w:val="both"/>
              <w:rPr>
                <w:rFonts w:eastAsiaTheme="minorEastAsia"/>
                <w:iCs/>
                <w:lang w:eastAsia="zh-CN"/>
              </w:rPr>
            </w:pPr>
            <w:r>
              <w:rPr>
                <w:rFonts w:hint="eastAsia" w:eastAsiaTheme="minorEastAsia"/>
                <w:iCs/>
                <w:lang w:eastAsia="zh-CN"/>
              </w:rPr>
              <w:t>Generally speaking, m</w:t>
            </w:r>
            <w:r>
              <w:rPr>
                <w:iCs/>
              </w:rPr>
              <w:t>odel delivery</w:t>
            </w:r>
            <w:r>
              <w:rPr>
                <w:rFonts w:hint="eastAsia" w:eastAsiaTheme="minorEastAsia"/>
                <w:iCs/>
                <w:lang w:eastAsia="zh-CN"/>
              </w:rPr>
              <w:t xml:space="preserve"> is a</w:t>
            </w:r>
            <w:r>
              <w:rPr>
                <w:iCs/>
              </w:rPr>
              <w:t xml:space="preserve"> term referring to delivery of an AI/ML model </w:t>
            </w:r>
            <w:r>
              <w:rPr>
                <w:rFonts w:hint="eastAsia" w:eastAsiaTheme="minorEastAsia"/>
                <w:iCs/>
                <w:lang w:eastAsia="zh-CN"/>
              </w:rPr>
              <w:t xml:space="preserve">between entities, and model transfer refers to delivery mechanism </w:t>
            </w:r>
            <w:r>
              <w:rPr>
                <w:rFonts w:eastAsiaTheme="minorEastAsia"/>
                <w:iCs/>
                <w:lang w:eastAsia="zh-CN"/>
              </w:rPr>
              <w:t>that</w:t>
            </w:r>
            <w:r>
              <w:rPr>
                <w:rFonts w:hint="eastAsia" w:eastAsiaTheme="minorEastAsia"/>
                <w:iCs/>
                <w:lang w:eastAsia="zh-CN"/>
              </w:rPr>
              <w:t xml:space="preserve"> has air interface impact. RAN1</w:t>
            </w:r>
            <w:r>
              <w:rPr>
                <w:rFonts w:eastAsiaTheme="minorEastAsia"/>
                <w:iCs/>
                <w:lang w:eastAsia="zh-CN"/>
              </w:rPr>
              <w:t>’</w:t>
            </w:r>
            <w:r>
              <w:rPr>
                <w:rFonts w:hint="eastAsia" w:eastAsiaTheme="minorEastAsia"/>
                <w:iCs/>
                <w:lang w:eastAsia="zh-CN"/>
              </w:rPr>
              <w:t>s definition is itself clear. And it should be clear that RAN2 do not need to spend a lot of effort on the mechanisms that are transparent to the air interface.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val="en-US" w:eastAsia="zh-CN"/>
              </w:rPr>
            </w:pPr>
            <w:r>
              <w:rPr>
                <w:rFonts w:hint="eastAsia" w:eastAsiaTheme="minorEastAsia"/>
                <w:lang w:val="en-US" w:eastAsia="zh-CN"/>
              </w:rPr>
              <w:t>C</w:t>
            </w:r>
            <w:r>
              <w:rPr>
                <w:rFonts w:eastAsiaTheme="minorEastAsia"/>
                <w:lang w:val="en-US" w:eastAsia="zh-CN"/>
              </w:rPr>
              <w:t>hina Unicom</w:t>
            </w:r>
          </w:p>
        </w:tc>
        <w:tc>
          <w:tcPr>
            <w:tcW w:w="1060" w:type="dxa"/>
          </w:tcPr>
          <w:p>
            <w:pPr>
              <w:spacing w:after="0"/>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459" w:type="dxa"/>
          </w:tcPr>
          <w:p>
            <w:pPr>
              <w:spacing w:after="0"/>
              <w:rPr>
                <w:rFonts w:eastAsiaTheme="minorEastAsia"/>
                <w:lang w:val="en-US" w:eastAsia="zh-CN"/>
              </w:rPr>
            </w:pPr>
            <w:r>
              <w:rPr>
                <w:rFonts w:eastAsiaTheme="minorEastAsia"/>
                <w:lang w:val="en-US" w:eastAsia="zh-CN"/>
              </w:rPr>
              <w:t>The term “model delivery” is more general than the term “model transfer”, but the latter is more accurate when we discuss model delivery over the air interface. So it’s better to use option 2 in this email discussion until RAN1 has made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eastAsiaTheme="minorEastAsia"/>
                <w:lang w:eastAsia="zh-CN"/>
              </w:rPr>
              <w:t>Huawei, HiSilicon</w:t>
            </w:r>
          </w:p>
        </w:tc>
        <w:tc>
          <w:tcPr>
            <w:tcW w:w="1060" w:type="dxa"/>
          </w:tcPr>
          <w:p>
            <w:pPr>
              <w:spacing w:after="0"/>
              <w:rPr>
                <w:rFonts w:eastAsiaTheme="minorEastAsia"/>
                <w:lang w:eastAsia="zh-CN"/>
              </w:rPr>
            </w:pPr>
            <w:r>
              <w:rPr>
                <w:rFonts w:hint="eastAsia" w:eastAsiaTheme="minorEastAsia"/>
                <w:lang w:eastAsia="zh-CN"/>
              </w:rPr>
              <w:t>B</w:t>
            </w:r>
            <w:r>
              <w:rPr>
                <w:rFonts w:eastAsiaTheme="minorEastAsia"/>
                <w:lang w:eastAsia="zh-CN"/>
              </w:rPr>
              <w:t>oth are fine, slightly prefer option 2</w:t>
            </w:r>
          </w:p>
        </w:tc>
        <w:tc>
          <w:tcPr>
            <w:tcW w:w="6459" w:type="dxa"/>
          </w:tcPr>
          <w:p>
            <w:pPr>
              <w:spacing w:after="0"/>
              <w:rPr>
                <w:rFonts w:eastAsiaTheme="minorEastAsia"/>
                <w:lang w:eastAsia="zh-CN"/>
              </w:rPr>
            </w:pPr>
            <w:r>
              <w:rPr>
                <w:rFonts w:hint="eastAsia" w:eastAsiaTheme="minorEastAsia"/>
                <w:lang w:eastAsia="zh-CN"/>
              </w:rPr>
              <w:t>F</w:t>
            </w:r>
            <w:r>
              <w:rPr>
                <w:rFonts w:eastAsiaTheme="minorEastAsia"/>
                <w:lang w:eastAsia="zh-CN"/>
              </w:rPr>
              <w:t>irstly, we agree with other companies that Q1 is just about terminology issue, and we should avoid confusions.</w:t>
            </w:r>
          </w:p>
          <w:p>
            <w:pPr>
              <w:spacing w:after="0"/>
              <w:rPr>
                <w:rFonts w:eastAsiaTheme="minorEastAsia"/>
                <w:lang w:eastAsia="zh-CN"/>
              </w:rPr>
            </w:pPr>
            <w:r>
              <w:rPr>
                <w:rFonts w:hint="eastAsia" w:eastAsiaTheme="minorEastAsia"/>
                <w:lang w:eastAsia="zh-CN"/>
              </w:rPr>
              <w:t>S</w:t>
            </w:r>
            <w:r>
              <w:rPr>
                <w:rFonts w:eastAsiaTheme="minorEastAsia"/>
                <w:lang w:eastAsia="zh-CN"/>
              </w:rPr>
              <w:t>econdly, we think solutions for model transfer/delivery are open for now, and RAN2 can study them in this SI.</w:t>
            </w:r>
          </w:p>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O</w:t>
            </w:r>
            <w:r>
              <w:rPr>
                <w:rFonts w:eastAsiaTheme="minorEastAsia"/>
                <w:lang w:eastAsia="zh-CN"/>
              </w:rPr>
              <w:t>ption 2 is more generic so we also slightly prefer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r>
              <w:rPr>
                <w:rFonts w:hint="eastAsia" w:eastAsiaTheme="minorEastAsia"/>
                <w:lang w:eastAsia="zh-CN"/>
              </w:rPr>
              <w:t>M</w:t>
            </w:r>
            <w:r>
              <w:rPr>
                <w:rFonts w:eastAsiaTheme="minorEastAsia"/>
                <w:lang w:eastAsia="zh-CN"/>
              </w:rPr>
              <w:t>ediatek</w:t>
            </w:r>
          </w:p>
        </w:tc>
        <w:tc>
          <w:tcPr>
            <w:tcW w:w="1060" w:type="dxa"/>
          </w:tcPr>
          <w:p>
            <w:pPr>
              <w:spacing w:after="0"/>
              <w:rPr>
                <w:rFonts w:eastAsiaTheme="minorEastAsia"/>
                <w:lang w:eastAsia="zh-CN"/>
              </w:rPr>
            </w:pPr>
            <w:r>
              <w:rPr>
                <w:rFonts w:hint="eastAsia" w:eastAsiaTheme="minorEastAsia"/>
                <w:lang w:eastAsia="zh-CN"/>
              </w:rPr>
              <w:t>B</w:t>
            </w:r>
            <w:r>
              <w:rPr>
                <w:rFonts w:eastAsiaTheme="minorEastAsia"/>
                <w:lang w:eastAsia="zh-CN"/>
              </w:rPr>
              <w:t xml:space="preserve">oth are fine </w:t>
            </w:r>
          </w:p>
        </w:tc>
        <w:tc>
          <w:tcPr>
            <w:tcW w:w="6459" w:type="dxa"/>
          </w:tcPr>
          <w:p>
            <w:pPr>
              <w:spacing w:after="0"/>
              <w:rPr>
                <w:rFonts w:eastAsiaTheme="minorEastAsia"/>
                <w:lang w:eastAsia="zh-CN"/>
              </w:rPr>
            </w:pPr>
            <w:r>
              <w:rPr>
                <w:rFonts w:hint="eastAsia" w:eastAsiaTheme="minorEastAsia"/>
                <w:lang w:eastAsia="zh-CN"/>
              </w:rPr>
              <w:t>W</w:t>
            </w:r>
            <w:r>
              <w:rPr>
                <w:rFonts w:eastAsiaTheme="minorEastAsia"/>
                <w:lang w:eastAsia="zh-CN"/>
              </w:rPr>
              <w:t>hich terms to use depends on the scope of this email discussion. I</w:t>
            </w:r>
            <w:r>
              <w:rPr>
                <w:rFonts w:hint="eastAsia" w:eastAsiaTheme="minor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o the email discussion is clear. </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1060"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Option 2</w:t>
            </w:r>
          </w:p>
        </w:tc>
        <w:tc>
          <w:tcPr>
            <w:tcW w:w="6459" w:type="dxa"/>
            <w:vAlign w:val="top"/>
          </w:tcPr>
          <w:p>
            <w:pPr>
              <w:spacing w:after="0"/>
              <w:rPr>
                <w:rFonts w:hint="default" w:ascii="Times New Roman" w:hAnsi="Times New Roman" w:eastAsia="宋体" w:cs="Times New Roman"/>
                <w:iCs/>
                <w:lang w:val="en-US" w:eastAsia="ja-JP" w:bidi="ar-SA"/>
              </w:rPr>
            </w:pPr>
            <w:r>
              <w:rPr>
                <w:rFonts w:hint="eastAsia" w:eastAsia="宋体"/>
                <w:iCs/>
                <w:lang w:val="en-US" w:eastAsia="zh-CN"/>
              </w:rPr>
              <w:t>Although model delivery can cover model transfer from the perspective of definition</w:t>
            </w:r>
            <w:r>
              <w:rPr>
                <w:rFonts w:hint="eastAsia" w:eastAsiaTheme="minorEastAsia"/>
                <w:lang w:val="en-US" w:eastAsia="zh-CN"/>
              </w:rPr>
              <w:t xml:space="preserve">, </w:t>
            </w:r>
            <w:r>
              <w:rPr>
                <w:rFonts w:hint="eastAsia" w:eastAsia="宋体"/>
                <w:iCs/>
                <w:lang w:val="en-US" w:eastAsia="zh-CN"/>
              </w:rPr>
              <w:t>we prefer option 2 during discussion phase since it reflects model delivery/transfer explicitly and is easier for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1060" w:type="dxa"/>
          </w:tcPr>
          <w:p>
            <w:pPr>
              <w:spacing w:after="0"/>
              <w:rPr>
                <w:rFonts w:eastAsiaTheme="minorEastAsia"/>
                <w:lang w:eastAsia="zh-CN"/>
              </w:rPr>
            </w:pPr>
          </w:p>
        </w:tc>
        <w:tc>
          <w:tcPr>
            <w:tcW w:w="6459" w:type="dxa"/>
          </w:tcPr>
          <w:p>
            <w:pPr>
              <w:spacing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1060" w:type="dxa"/>
          </w:tcPr>
          <w:p>
            <w:pPr>
              <w:spacing w:after="0"/>
              <w:rPr>
                <w:rFonts w:eastAsiaTheme="minorEastAsia"/>
                <w:lang w:eastAsia="zh-CN"/>
              </w:rPr>
            </w:pPr>
          </w:p>
        </w:tc>
        <w:tc>
          <w:tcPr>
            <w:tcW w:w="6459" w:type="dxa"/>
          </w:tcPr>
          <w:p>
            <w:pPr>
              <w:spacing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tcPr>
          <w:p>
            <w:pPr>
              <w:spacing w:after="0"/>
              <w:rPr>
                <w:rFonts w:eastAsiaTheme="minorEastAsia"/>
                <w:lang w:eastAsia="zh-CN"/>
              </w:rPr>
            </w:pPr>
          </w:p>
        </w:tc>
        <w:tc>
          <w:tcPr>
            <w:tcW w:w="1060" w:type="dxa"/>
          </w:tcPr>
          <w:p>
            <w:pPr>
              <w:spacing w:after="0"/>
              <w:rPr>
                <w:rFonts w:eastAsiaTheme="minorEastAsia"/>
                <w:lang w:eastAsia="zh-CN"/>
              </w:rPr>
            </w:pPr>
          </w:p>
        </w:tc>
        <w:tc>
          <w:tcPr>
            <w:tcW w:w="6459" w:type="dxa"/>
          </w:tcPr>
          <w:p>
            <w:pPr>
              <w:spacing w:after="0"/>
              <w:rPr>
                <w:rFonts w:eastAsia="MS Mincho"/>
                <w:lang w:eastAsia="ja-JP"/>
              </w:rPr>
            </w:pPr>
          </w:p>
        </w:tc>
      </w:tr>
    </w:tbl>
    <w:p>
      <w:pPr>
        <w:spacing w:after="0"/>
        <w:rPr>
          <w:rFonts w:eastAsiaTheme="minorEastAsia"/>
          <w:lang w:eastAsia="zh-CN"/>
        </w:rPr>
      </w:pPr>
    </w:p>
    <w:p>
      <w:pPr>
        <w:pStyle w:val="4"/>
        <w:rPr>
          <w:rFonts w:ascii="Times New Roman" w:hAnsi="Times New Roman"/>
        </w:rPr>
      </w:pPr>
      <w:r>
        <w:rPr>
          <w:rFonts w:ascii="Times New Roman" w:hAnsi="Times New Roman"/>
        </w:rPr>
        <w:t>2.1.2  Architectural assumptions</w:t>
      </w:r>
    </w:p>
    <w:p>
      <w:pPr>
        <w:rPr>
          <w:rFonts w:eastAsiaTheme="minorEastAsia"/>
          <w:lang w:eastAsia="zh-CN"/>
        </w:rPr>
      </w:pPr>
      <w:r>
        <w:rPr>
          <w:rFonts w:eastAsiaTheme="minorEastAsia"/>
          <w:lang w:eastAsia="zh-CN"/>
        </w:rPr>
        <w:t>For this email discussion, one target is to collect comments on different architectural assumptions. This section is to have some high level discussions to check whether all combinations are agreeable for RAN2 study or not. After this discussion, phase 2 can discuss details and pros/cons of each possible option.</w:t>
      </w:r>
    </w:p>
    <w:p>
      <w:pPr>
        <w:rPr>
          <w:rFonts w:eastAsiaTheme="minorEastAsia"/>
          <w:lang w:eastAsia="zh-CN"/>
        </w:rPr>
      </w:pPr>
    </w:p>
    <w:p>
      <w:pPr>
        <w:rPr>
          <w:rFonts w:eastAsiaTheme="minorEastAsia"/>
          <w:lang w:eastAsia="zh-CN"/>
        </w:rPr>
      </w:pPr>
      <w:r>
        <w:rPr>
          <w:rFonts w:eastAsiaTheme="minorEastAsia"/>
          <w:lang w:eastAsia="zh-CN"/>
        </w:rPr>
        <w:t>At RAN2#120, the Chair made the following statement, which has been considered in this email discussion.</w:t>
      </w:r>
    </w:p>
    <w:p>
      <w:pPr>
        <w:rPr>
          <w:rFonts w:eastAsiaTheme="minorEastAsia"/>
          <w:i/>
          <w:lang w:eastAsia="zh-CN"/>
        </w:rPr>
      </w:pPr>
      <w:r>
        <w:rPr>
          <w:i/>
        </w:rPr>
        <w:t>Chair: It is allowed to discuss/determine that functionality can be done outside 3GPP system scope, i.e. OTT server. NO agreement for now on the specifics due to long discussion.</w:t>
      </w:r>
    </w:p>
    <w:p>
      <w:pPr>
        <w:rPr>
          <w:rFonts w:eastAsiaTheme="minorEastAsia"/>
          <w:lang w:eastAsia="zh-CN"/>
        </w:rPr>
      </w:pPr>
    </w:p>
    <w:p>
      <w:pPr>
        <w:rPr>
          <w:rFonts w:eastAsiaTheme="minorEastAsia"/>
          <w:lang w:eastAsia="zh-CN"/>
        </w:rPr>
      </w:pPr>
      <w:r>
        <w:rPr>
          <w:rFonts w:eastAsiaTheme="minorEastAsia"/>
          <w:lang w:eastAsia="zh-CN"/>
        </w:rPr>
        <w:t>Based on the contributions at RAN2#120, the following options on architectural assumptions are provided:</w:t>
      </w:r>
    </w:p>
    <w:p>
      <w:pPr>
        <w:pStyle w:val="108"/>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pPr>
        <w:pStyle w:val="108"/>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pPr>
        <w:pStyle w:val="108"/>
        <w:numPr>
          <w:ilvl w:val="0"/>
          <w:numId w:val="5"/>
        </w:numPr>
        <w:ind w:firstLineChars="0"/>
        <w:rPr>
          <w:rFonts w:eastAsiaTheme="minorEastAsia"/>
          <w:lang w:eastAsia="zh-CN"/>
        </w:rPr>
      </w:pPr>
      <w:r>
        <w:rPr>
          <w:rFonts w:eastAsiaTheme="minorEastAsia"/>
          <w:lang w:eastAsia="zh-CN"/>
        </w:rPr>
        <w:t>Option 3: Model transfer/delivery between UE and LMF. For this option, CP solution can be studied</w:t>
      </w:r>
    </w:p>
    <w:p>
      <w:pPr>
        <w:pStyle w:val="108"/>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pPr>
        <w:rPr>
          <w:rFonts w:eastAsiaTheme="minorEastAsia"/>
          <w:lang w:eastAsia="zh-CN"/>
        </w:rPr>
      </w:pPr>
    </w:p>
    <w:p>
      <w:pPr>
        <w:spacing w:before="120" w:beforeLines="50" w:after="120" w:afterLines="5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8"/>
        <w:gridCol w:w="1083"/>
        <w:gridCol w:w="6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tcPr>
          <w:p>
            <w:pPr>
              <w:spacing w:after="0"/>
              <w:rPr>
                <w:rFonts w:eastAsiaTheme="minorEastAsia"/>
                <w:b/>
                <w:lang w:eastAsia="zh-CN"/>
              </w:rPr>
            </w:pPr>
            <w:r>
              <w:rPr>
                <w:rFonts w:eastAsiaTheme="minorEastAsia"/>
                <w:b/>
                <w:lang w:eastAsia="zh-CN"/>
              </w:rPr>
              <w:t>Company</w:t>
            </w:r>
          </w:p>
        </w:tc>
        <w:tc>
          <w:tcPr>
            <w:tcW w:w="1083" w:type="dxa"/>
          </w:tcPr>
          <w:p>
            <w:pPr>
              <w:spacing w:after="0"/>
              <w:rPr>
                <w:rFonts w:eastAsiaTheme="minorEastAsia"/>
                <w:b/>
                <w:lang w:eastAsia="zh-CN"/>
              </w:rPr>
            </w:pPr>
            <w:r>
              <w:rPr>
                <w:rFonts w:eastAsiaTheme="minorEastAsia"/>
                <w:b/>
                <w:lang w:eastAsia="zh-CN"/>
              </w:rPr>
              <w:t>Yes/No</w:t>
            </w:r>
          </w:p>
        </w:tc>
        <w:tc>
          <w:tcPr>
            <w:tcW w:w="6858"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tcPr>
          <w:p>
            <w:pPr>
              <w:spacing w:after="0"/>
              <w:rPr>
                <w:rFonts w:eastAsiaTheme="minorEastAsia"/>
                <w:lang w:eastAsia="zh-CN"/>
              </w:rPr>
            </w:pPr>
            <w:r>
              <w:rPr>
                <w:rFonts w:hint="eastAsia" w:eastAsiaTheme="minorEastAsia"/>
                <w:lang w:eastAsia="zh-CN"/>
              </w:rPr>
              <w:t>O</w:t>
            </w:r>
            <w:r>
              <w:rPr>
                <w:rFonts w:eastAsiaTheme="minorEastAsia"/>
                <w:lang w:eastAsia="zh-CN"/>
              </w:rPr>
              <w:t>PPO</w:t>
            </w:r>
          </w:p>
        </w:tc>
        <w:tc>
          <w:tcPr>
            <w:tcW w:w="1083" w:type="dxa"/>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6858" w:type="dxa"/>
          </w:tcPr>
          <w:p>
            <w:pPr>
              <w:spacing w:after="0"/>
              <w:rPr>
                <w:rFonts w:eastAsiaTheme="minorEastAsia"/>
                <w:lang w:eastAsia="zh-CN"/>
              </w:rPr>
            </w:pPr>
            <w:r>
              <w:rPr>
                <w:rFonts w:hint="eastAsia" w:eastAsiaTheme="minor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pPr>
              <w:pStyle w:val="108"/>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pPr>
              <w:spacing w:after="0"/>
              <w:rPr>
                <w:rFonts w:eastAsiaTheme="minorEastAsia"/>
                <w:lang w:eastAsia="zh-CN"/>
              </w:rPr>
            </w:pPr>
            <w:r>
              <w:rPr>
                <w:rFonts w:hint="eastAsia" w:eastAsiaTheme="minorEastAsia"/>
                <w:lang w:eastAsia="zh-CN"/>
              </w:rPr>
              <w:t>N</w:t>
            </w:r>
            <w:r>
              <w:rPr>
                <w:rFonts w:eastAsiaTheme="minorEastAsia"/>
                <w:lang w:eastAsia="zh-CN"/>
              </w:rPr>
              <w:t>ote: For Option1, both split and non-split gNB architecture may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tcPr>
          <w:p>
            <w:pPr>
              <w:spacing w:after="0"/>
              <w:rPr>
                <w:rFonts w:eastAsiaTheme="minorEastAsia"/>
                <w:lang w:eastAsia="zh-CN"/>
              </w:rPr>
            </w:pPr>
            <w:r>
              <w:rPr>
                <w:rFonts w:eastAsiaTheme="minorEastAsia"/>
                <w:lang w:eastAsia="zh-CN"/>
              </w:rPr>
              <w:t>Qualcomm</w:t>
            </w:r>
          </w:p>
        </w:tc>
        <w:tc>
          <w:tcPr>
            <w:tcW w:w="1083" w:type="dxa"/>
          </w:tcPr>
          <w:p>
            <w:pPr>
              <w:spacing w:after="0"/>
              <w:rPr>
                <w:rFonts w:eastAsiaTheme="minorEastAsia"/>
                <w:lang w:eastAsia="zh-CN"/>
              </w:rPr>
            </w:pPr>
            <w:r>
              <w:rPr>
                <w:rFonts w:eastAsiaTheme="minorEastAsia"/>
                <w:lang w:eastAsia="zh-CN"/>
              </w:rPr>
              <w:t xml:space="preserve">Yes, with comments </w:t>
            </w:r>
          </w:p>
        </w:tc>
        <w:tc>
          <w:tcPr>
            <w:tcW w:w="6858" w:type="dxa"/>
          </w:tcPr>
          <w:p>
            <w:pPr>
              <w:spacing w:after="0"/>
              <w:rPr>
                <w:rFonts w:eastAsiaTheme="minorEastAsia"/>
                <w:lang w:eastAsia="zh-CN"/>
              </w:rPr>
            </w:pPr>
            <w:r>
              <w:rPr>
                <w:rFonts w:eastAsiaTheme="minorEastAsia"/>
                <w:lang w:eastAsia="zh-CN"/>
              </w:rPr>
              <w:t xml:space="preserve">For options 1 – 3, we think the CP-based solution will not work. In our contribution paper </w:t>
            </w:r>
            <w:r>
              <w:fldChar w:fldCharType="begin"/>
            </w:r>
            <w:r>
              <w:instrText xml:space="preserve"> HYPERLINK "https://www.3gpp.org/ftp/tsg_ran/WG2_RL2/TSGR2_120/Docs/R2-2212659.zip" </w:instrText>
            </w:r>
            <w:r>
              <w:fldChar w:fldCharType="separate"/>
            </w:r>
            <w:r>
              <w:rPr>
                <w:rStyle w:val="52"/>
                <w:rFonts w:eastAsiaTheme="minorEastAsia"/>
                <w:lang w:eastAsia="zh-CN"/>
              </w:rPr>
              <w:t>R2-2212659</w:t>
            </w:r>
            <w:r>
              <w:rPr>
                <w:rStyle w:val="52"/>
                <w:rFonts w:eastAsiaTheme="minorEastAsia"/>
                <w:lang w:eastAsia="zh-CN"/>
              </w:rPr>
              <w:fldChar w:fldCharType="end"/>
            </w:r>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gNB may be involved. For example, model identification, selection, and other LCM. Therefore, these aspects still need to be disused for option 4. </w:t>
            </w:r>
          </w:p>
          <w:p>
            <w:pPr>
              <w:spacing w:after="0"/>
              <w:rPr>
                <w:rFonts w:eastAsiaTheme="minorEastAsia"/>
                <w:lang w:eastAsia="zh-CN"/>
              </w:rPr>
            </w:pPr>
          </w:p>
          <w:p>
            <w:pPr>
              <w:spacing w:after="0"/>
              <w:rPr>
                <w:rFonts w:eastAsiaTheme="minorEastAsia"/>
                <w:lang w:eastAsia="zh-CN"/>
              </w:rPr>
            </w:pPr>
            <w:r>
              <w:rPr>
                <w:rFonts w:eastAsiaTheme="minorEastAsia"/>
                <w:lang w:eastAsia="zh-CN"/>
              </w:rPr>
              <w:t>Now let us look into issues with CP-based solutions and the benefits of UP based solution over CP solutions as illustrated in the figure below.</w:t>
            </w:r>
          </w:p>
          <w:p>
            <w:pPr>
              <w:spacing w:after="0"/>
              <w:rPr>
                <w:rFonts w:eastAsiaTheme="minorEastAsia"/>
                <w:lang w:eastAsia="zh-CN"/>
              </w:rPr>
            </w:pPr>
          </w:p>
          <w:p>
            <w:pPr>
              <w:spacing w:after="0"/>
              <w:rPr>
                <w:rFonts w:eastAsiaTheme="minorEastAsia"/>
                <w:lang w:eastAsia="zh-CN"/>
              </w:rPr>
            </w:pPr>
            <w:r>
              <w:rPr>
                <w:rFonts w:ascii="Arial" w:hAnsi="Arial" w:cs="Arial"/>
                <w:lang w:val="en-US" w:eastAsia="zh-CN"/>
              </w:rPr>
              <w:drawing>
                <wp:inline distT="0" distB="0" distL="0" distR="0">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pPr>
              <w:spacing w:after="0"/>
              <w:rPr>
                <w:rFonts w:eastAsiaTheme="minorEastAsia"/>
                <w:lang w:eastAsia="zh-CN"/>
              </w:rPr>
            </w:pPr>
          </w:p>
          <w:p>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pPr>
              <w:pStyle w:val="108"/>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pPr>
              <w:pStyle w:val="108"/>
              <w:numPr>
                <w:ilvl w:val="0"/>
                <w:numId w:val="6"/>
              </w:numPr>
              <w:overflowPunct/>
              <w:autoSpaceDE/>
              <w:autoSpaceDN/>
              <w:adjustRightInd/>
              <w:spacing w:after="0"/>
              <w:ind w:firstLineChars="0"/>
              <w:contextualSpacing/>
              <w:textAlignment w:val="auto"/>
              <w:rPr>
                <w:lang w:eastAsia="zh-CN"/>
              </w:rPr>
            </w:pPr>
            <w:r>
              <w:rPr>
                <w:b/>
                <w:bCs/>
                <w:lang w:eastAsia="zh-CN"/>
              </w:rPr>
              <w:t>AI/ML model is sent in another configuration message while the handover command is sent in the RRCReconfiugration message</w:t>
            </w:r>
            <w:r>
              <w:rPr>
                <w:lang w:eastAsia="zh-CN"/>
              </w:rPr>
              <w:t xml:space="preserve">: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Xn signaling overhead. </w:t>
            </w:r>
          </w:p>
          <w:p>
            <w:pPr>
              <w:pStyle w:val="108"/>
              <w:numPr>
                <w:ilvl w:val="0"/>
                <w:numId w:val="6"/>
              </w:numPr>
              <w:overflowPunct/>
              <w:autoSpaceDE/>
              <w:autoSpaceDN/>
              <w:adjustRightInd/>
              <w:spacing w:after="0"/>
              <w:ind w:firstLineChars="0"/>
              <w:contextualSpacing/>
              <w:textAlignment w:val="auto"/>
              <w:rPr>
                <w:lang w:eastAsia="zh-CN"/>
              </w:rPr>
            </w:pPr>
            <w:r>
              <w:rPr>
                <w:b/>
                <w:bCs/>
                <w:lang w:eastAsia="zh-CN"/>
              </w:rPr>
              <w:t>AI/ML model is configured in the RRCReconfiguration, and AI/ML model is delivered to the UE using the user plane</w:t>
            </w:r>
            <w:r>
              <w:rPr>
                <w:lang w:eastAsia="zh-CN"/>
              </w:rPr>
              <w:t xml:space="preserve">: it alleviates the probability of radio link failure and at the same time achieves seamless model delivery across gNBs. As the model delivery is between UE and the centralized server, then even in the case of handover failure or radio link failure, upon the connection establishment the model delivery can resume with the need for transmitting already received segments at the UE. </w:t>
            </w:r>
          </w:p>
          <w:p>
            <w:pPr>
              <w:overflowPunct/>
              <w:autoSpaceDE/>
              <w:autoSpaceDN/>
              <w:adjustRightInd/>
              <w:spacing w:after="0"/>
              <w:contextualSpacing/>
              <w:textAlignment w:val="auto"/>
              <w:rPr>
                <w:lang w:eastAsia="zh-CN"/>
              </w:rPr>
            </w:pPr>
          </w:p>
          <w:p>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pPr>
              <w:overflowPunct/>
              <w:autoSpaceDE/>
              <w:autoSpaceDN/>
              <w:adjustRightInd/>
              <w:spacing w:after="0"/>
              <w:contextualSpacing/>
              <w:textAlignment w:val="auto"/>
              <w:rPr>
                <w:lang w:eastAsia="zh-CN"/>
              </w:rPr>
            </w:pPr>
          </w:p>
          <w:p>
            <w:pPr>
              <w:overflowPunct/>
              <w:autoSpaceDE/>
              <w:autoSpaceDN/>
              <w:adjustRightInd/>
              <w:spacing w:after="0"/>
              <w:contextualSpacing/>
              <w:textAlignment w:val="auto"/>
              <w:rPr>
                <w:lang w:eastAsia="zh-CN"/>
              </w:rPr>
            </w:pPr>
            <w:r>
              <w:rPr>
                <w:lang w:eastAsia="zh-CN"/>
              </w:rPr>
              <w:t>CP-based model transfer method has the following issues:</w:t>
            </w:r>
          </w:p>
          <w:p>
            <w:pPr>
              <w:pStyle w:val="108"/>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pPr>
              <w:pStyle w:val="108"/>
              <w:numPr>
                <w:ilvl w:val="0"/>
                <w:numId w:val="7"/>
              </w:numPr>
              <w:overflowPunct/>
              <w:autoSpaceDE/>
              <w:autoSpaceDN/>
              <w:adjustRightInd/>
              <w:spacing w:after="0"/>
              <w:ind w:firstLineChars="0"/>
              <w:contextualSpacing/>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Processing load during mobility at the gNB for delivering the model; associated with model segmentation and acknowledgment procedures. This may consume critical radio resources at the gNB.  </w:t>
            </w:r>
          </w:p>
          <w:p>
            <w:pPr>
              <w:pStyle w:val="108"/>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pPr>
              <w:pStyle w:val="108"/>
              <w:numPr>
                <w:ilvl w:val="1"/>
                <w:numId w:val="7"/>
              </w:numPr>
              <w:overflowPunct/>
              <w:autoSpaceDE/>
              <w:autoSpaceDN/>
              <w:adjustRightInd/>
              <w:spacing w:after="0"/>
              <w:ind w:firstLineChars="0"/>
              <w:contextualSpacing/>
              <w:textAlignment w:val="auto"/>
              <w:rPr>
                <w:color w:val="000000"/>
                <w:lang w:eastAsia="zh-CN"/>
              </w:rPr>
            </w:pPr>
            <w:r>
              <w:rPr>
                <w:color w:val="000000" w:themeColor="text1"/>
                <w:lang w:eastAsia="zh-CN"/>
                <w14:textFill>
                  <w14:solidFill>
                    <w14:schemeClr w14:val="tx1"/>
                  </w14:solidFill>
                </w14:textFill>
              </w:rPr>
              <w:t xml:space="preserve">In particular, </w:t>
            </w:r>
            <w:r>
              <w:rPr>
                <w:lang w:eastAsia="zh-CN"/>
              </w:rPr>
              <w:t>d</w:t>
            </w:r>
            <w:r>
              <w:rPr>
                <w:color w:val="000000"/>
                <w:lang w:eastAsia="zh-CN"/>
              </w:rPr>
              <w:t>uring the mobility, the model should not be included in the RRCReconfiguration message as the channel condition may already be poor (in general, when RRCReconfiguration carrying handover command is sent channel may already be poor). We may want to avoid sending large configuration messages (containing AI/ML models) in such poor channel conditions.  </w:t>
            </w:r>
          </w:p>
          <w:p>
            <w:pPr>
              <w:pStyle w:val="108"/>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pPr>
              <w:pStyle w:val="108"/>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 as opposed to u-plane which supports centralized storage across many gNBs for the same</w:t>
            </w:r>
            <w:r>
              <w:rPr>
                <w:i/>
                <w:iCs/>
                <w:color w:val="000000"/>
                <w:lang w:eastAsia="zh-CN"/>
              </w:rPr>
              <w:t xml:space="preserve"> </w:t>
            </w:r>
            <w:r>
              <w:rPr>
                <w:color w:val="000000"/>
                <w:lang w:eastAsia="zh-CN"/>
              </w:rPr>
              <w:t>model.</w:t>
            </w:r>
          </w:p>
          <w:p>
            <w:pPr>
              <w:overflowPunct/>
              <w:autoSpaceDE/>
              <w:autoSpaceDN/>
              <w:adjustRightInd/>
              <w:spacing w:after="0"/>
              <w:contextualSpacing/>
              <w:textAlignment w:val="auto"/>
              <w:rPr>
                <w:color w:val="000000"/>
                <w:lang w:eastAsia="zh-CN"/>
              </w:rPr>
            </w:pPr>
          </w:p>
          <w:p>
            <w:pPr>
              <w:overflowPunct/>
              <w:autoSpaceDE/>
              <w:autoSpaceDN/>
              <w:adjustRightInd/>
              <w:spacing w:after="0"/>
              <w:contextualSpacing/>
              <w:textAlignment w:val="auto"/>
              <w:rPr>
                <w:color w:val="000000"/>
                <w:lang w:eastAsia="zh-CN"/>
              </w:rPr>
            </w:pPr>
            <w:r>
              <w:rPr>
                <w:color w:val="000000"/>
                <w:lang w:eastAsia="zh-CN"/>
              </w:rPr>
              <w:t xml:space="preserve">Furthermore, note that gNB may want to update models for more than one use case simultaneously, this will further create issues. The sum of the model sizes may be significantly large when models for multiple use cases needs to be delivered. </w:t>
            </w:r>
          </w:p>
          <w:p>
            <w:pPr>
              <w:overflowPunct/>
              <w:autoSpaceDE/>
              <w:autoSpaceDN/>
              <w:adjustRightInd/>
              <w:spacing w:after="0"/>
              <w:contextualSpacing/>
              <w:textAlignment w:val="auto"/>
              <w:rPr>
                <w:color w:val="000000"/>
                <w:lang w:eastAsia="zh-CN"/>
              </w:rPr>
            </w:pPr>
          </w:p>
          <w:p>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pPr>
              <w:pStyle w:val="108"/>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pPr>
              <w:pStyle w:val="108"/>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pPr>
              <w:overflowPunct/>
              <w:autoSpaceDE/>
              <w:autoSpaceDN/>
              <w:adjustRightInd/>
              <w:spacing w:after="0"/>
              <w:contextualSpacing/>
              <w:textAlignment w:val="auto"/>
              <w:rPr>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tcPr>
          <w:p>
            <w:pPr>
              <w:spacing w:after="0"/>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83" w:type="dxa"/>
          </w:tcPr>
          <w:p>
            <w:pPr>
              <w:spacing w:after="0"/>
              <w:rPr>
                <w:rFonts w:eastAsiaTheme="minorEastAsia"/>
                <w:lang w:val="en-US" w:eastAsia="zh-CN"/>
              </w:rPr>
            </w:pPr>
            <w:r>
              <w:rPr>
                <w:rFonts w:hint="eastAsia" w:eastAsiaTheme="minorEastAsia"/>
                <w:lang w:val="en-US" w:eastAsia="zh-CN"/>
              </w:rPr>
              <w:t>Y</w:t>
            </w:r>
            <w:r>
              <w:rPr>
                <w:rFonts w:eastAsiaTheme="minorEastAsia"/>
                <w:lang w:val="en-US" w:eastAsia="zh-CN"/>
              </w:rPr>
              <w:t>es with comments</w:t>
            </w:r>
          </w:p>
        </w:tc>
        <w:tc>
          <w:tcPr>
            <w:tcW w:w="6858" w:type="dxa"/>
          </w:tcPr>
          <w:p>
            <w:pPr>
              <w:spacing w:after="0"/>
              <w:rPr>
                <w:rFonts w:eastAsia="宋体"/>
                <w:lang w:val="en-US" w:eastAsia="zh-CN" w:bidi="ar"/>
              </w:rPr>
            </w:pPr>
            <w:r>
              <w:rPr>
                <w:rFonts w:eastAsia="宋体"/>
                <w:lang w:val="en-US" w:eastAsia="zh-CN" w:bidi="ar"/>
              </w:rPr>
              <w:t>For Option 1:</w:t>
            </w:r>
          </w:p>
          <w:p>
            <w:pPr>
              <w:spacing w:after="0"/>
              <w:rPr>
                <w:rFonts w:eastAsia="宋体"/>
                <w:lang w:val="en-US" w:eastAsia="zh-CN" w:bidi="ar"/>
              </w:rPr>
            </w:pPr>
            <w:r>
              <w:rPr>
                <w:rFonts w:eastAsia="宋体"/>
                <w:lang w:val="en-US" w:eastAsia="zh-CN" w:bidi="ar"/>
              </w:rPr>
              <w:t xml:space="preserve">Currently, User Plane data can be exchanged between UE and gNB over DRB. However, the UP data is not </w:t>
            </w:r>
            <w:r>
              <w:rPr>
                <w:rFonts w:hint="eastAsia" w:eastAsia="宋体"/>
                <w:lang w:val="en-US" w:eastAsia="zh-CN" w:bidi="ar"/>
              </w:rPr>
              <w:t>terminated</w:t>
            </w:r>
            <w:r>
              <w:rPr>
                <w:rFonts w:eastAsia="宋体"/>
                <w:lang w:val="en-US" w:eastAsia="zh-CN" w:bidi="ar"/>
              </w:rPr>
              <w:t xml:space="preserve"> </w:t>
            </w:r>
            <w:r>
              <w:rPr>
                <w:rFonts w:hint="eastAsia" w:eastAsia="宋体"/>
                <w:lang w:val="en-US" w:eastAsia="zh-CN" w:bidi="ar"/>
              </w:rPr>
              <w:t>at</w:t>
            </w:r>
            <w:r>
              <w:rPr>
                <w:rFonts w:eastAsia="宋体"/>
                <w:lang w:val="en-US" w:eastAsia="zh-CN" w:bidi="ar"/>
              </w:rPr>
              <w:t xml:space="preserve"> gNB and will be further delivered to UPF. That means if the data needs to be terminated to gNB, the data must be rerouted back from UPF to gNB. This seems a complex data back and forth from gNB to UPF and UPF back to gNB.</w:t>
            </w:r>
          </w:p>
          <w:p>
            <w:pPr>
              <w:spacing w:after="0"/>
              <w:rPr>
                <w:rFonts w:eastAsia="宋体"/>
                <w:lang w:val="en-US" w:eastAsia="zh-CN" w:bidi="ar"/>
              </w:rPr>
            </w:pPr>
            <w:r>
              <w:rPr>
                <w:rFonts w:eastAsia="宋体"/>
                <w:lang w:val="en-US" w:eastAsia="zh-CN" w:bidi="ar"/>
              </w:rPr>
              <w:t xml:space="preserve">Second, if the intention of </w:t>
            </w:r>
            <w:r>
              <w:rPr>
                <w:rFonts w:hint="eastAsia" w:eastAsia="宋体"/>
                <w:lang w:val="en-US" w:eastAsia="zh-CN" w:bidi="ar"/>
              </w:rPr>
              <w:t>UP</w:t>
            </w:r>
            <w:r>
              <w:rPr>
                <w:rFonts w:eastAsia="宋体"/>
                <w:lang w:val="en-US" w:eastAsia="zh-CN" w:bidi="ar"/>
              </w:rPr>
              <w:t xml:space="preserve"> </w:t>
            </w:r>
            <w:r>
              <w:rPr>
                <w:rFonts w:hint="eastAsia" w:eastAsia="宋体"/>
                <w:lang w:val="en-US" w:eastAsia="zh-CN" w:bidi="ar"/>
              </w:rPr>
              <w:t>solution</w:t>
            </w:r>
            <w:r>
              <w:rPr>
                <w:rFonts w:eastAsia="宋体"/>
                <w:lang w:val="en-US" w:eastAsia="zh-CN" w:bidi="ar"/>
              </w:rPr>
              <w:t xml:space="preserve"> </w:t>
            </w:r>
            <w:r>
              <w:rPr>
                <w:rFonts w:hint="eastAsia" w:eastAsia="宋体"/>
                <w:lang w:val="en-US" w:eastAsia="zh-CN" w:bidi="ar"/>
              </w:rPr>
              <w:t>in</w:t>
            </w:r>
            <w:r>
              <w:rPr>
                <w:rFonts w:eastAsia="宋体"/>
                <w:lang w:val="en-US" w:eastAsia="zh-CN" w:bidi="ar"/>
              </w:rPr>
              <w:t xml:space="preserve"> Option 1 is introducing a new User Plane date terminated at gNB This seems to break away from the current DRB data transmission design.</w:t>
            </w:r>
          </w:p>
          <w:p>
            <w:pPr>
              <w:spacing w:after="0"/>
              <w:rPr>
                <w:rFonts w:eastAsia="宋体"/>
                <w:lang w:val="en-US" w:eastAsia="zh-CN" w:bidi="ar"/>
              </w:rPr>
            </w:pPr>
            <w:r>
              <w:rPr>
                <w:rFonts w:eastAsia="宋体"/>
                <w:lang w:val="en-US" w:eastAsia="zh-CN" w:bidi="ar"/>
              </w:rPr>
              <w:t>So we think UP solution in this option1 should be deprioritized.</w:t>
            </w:r>
          </w:p>
          <w:p>
            <w:pPr>
              <w:spacing w:after="0"/>
              <w:rPr>
                <w:rFonts w:eastAsia="宋体"/>
                <w:lang w:val="en-US" w:eastAsia="zh-CN" w:bidi="ar"/>
              </w:rPr>
            </w:pPr>
          </w:p>
          <w:p>
            <w:pPr>
              <w:spacing w:after="0"/>
              <w:rPr>
                <w:rFonts w:eastAsia="宋体"/>
                <w:lang w:val="en-US" w:eastAsia="zh-CN" w:bidi="ar"/>
              </w:rPr>
            </w:pPr>
            <w:r>
              <w:rPr>
                <w:rFonts w:hint="eastAsia" w:eastAsia="宋体"/>
                <w:lang w:val="en-US" w:eastAsia="zh-CN" w:bidi="ar"/>
              </w:rPr>
              <w:t>F</w:t>
            </w:r>
            <w:r>
              <w:rPr>
                <w:rFonts w:eastAsia="宋体"/>
                <w:lang w:val="en-US" w:eastAsia="zh-CN" w:bidi="ar"/>
              </w:rPr>
              <w:t>or Option 2:</w:t>
            </w:r>
          </w:p>
          <w:p>
            <w:pPr>
              <w:spacing w:after="0"/>
              <w:rPr>
                <w:rFonts w:eastAsia="宋体"/>
                <w:lang w:val="en-US" w:eastAsia="zh-CN" w:bidi="ar"/>
              </w:rPr>
            </w:pPr>
            <w:r>
              <w:rPr>
                <w:rFonts w:hint="eastAsia" w:eastAsia="宋体"/>
                <w:lang w:val="en-US" w:eastAsia="zh-CN" w:bidi="ar"/>
              </w:rPr>
              <w:t>T</w:t>
            </w:r>
            <w:r>
              <w:rPr>
                <w:rFonts w:eastAsia="宋体"/>
                <w:lang w:val="en-US" w:eastAsia="zh-CN" w:bidi="ar"/>
              </w:rPr>
              <w:t xml:space="preserve">he LMF is also a </w:t>
            </w:r>
            <w:r>
              <w:rPr>
                <w:rFonts w:hint="eastAsia" w:eastAsia="宋体"/>
                <w:lang w:val="en-US" w:eastAsia="zh-CN" w:bidi="ar"/>
              </w:rPr>
              <w:t>CN</w:t>
            </w:r>
            <w:r>
              <w:rPr>
                <w:rFonts w:eastAsia="宋体"/>
                <w:lang w:val="en-US" w:eastAsia="zh-CN" w:bidi="ar"/>
              </w:rPr>
              <w:t xml:space="preserve"> </w:t>
            </w:r>
            <w:r>
              <w:rPr>
                <w:rFonts w:hint="eastAsia" w:eastAsia="宋体"/>
                <w:lang w:val="en-US" w:eastAsia="zh-CN" w:bidi="ar"/>
              </w:rPr>
              <w:t>entity</w:t>
            </w:r>
            <w:r>
              <w:rPr>
                <w:rFonts w:eastAsia="宋体"/>
                <w:lang w:val="en-US" w:eastAsia="zh-CN" w:bidi="ar"/>
              </w:rPr>
              <w:t>. We suppose the intention is to distinguish LMF from other core network nodes as it’s for positioning only. Option 2 can be clarified as CN (except LMF).</w:t>
            </w:r>
          </w:p>
          <w:p>
            <w:pPr>
              <w:spacing w:after="0"/>
              <w:rPr>
                <w:rFonts w:eastAsia="宋体"/>
                <w:lang w:val="en-US" w:eastAsia="zh-CN" w:bidi="ar"/>
              </w:rPr>
            </w:pPr>
          </w:p>
          <w:p>
            <w:pPr>
              <w:spacing w:after="0"/>
              <w:rPr>
                <w:rFonts w:eastAsia="宋体"/>
                <w:lang w:val="en-US" w:eastAsia="zh-CN" w:bidi="ar"/>
              </w:rPr>
            </w:pPr>
            <w:r>
              <w:rPr>
                <w:rFonts w:hint="eastAsia" w:eastAsia="宋体"/>
                <w:lang w:val="en-US" w:eastAsia="zh-CN" w:bidi="ar"/>
              </w:rPr>
              <w:t>F</w:t>
            </w:r>
            <w:r>
              <w:rPr>
                <w:rFonts w:eastAsia="宋体"/>
                <w:lang w:val="en-US" w:eastAsia="zh-CN" w:bidi="ar"/>
              </w:rPr>
              <w:t>or Option 3:</w:t>
            </w:r>
          </w:p>
          <w:p>
            <w:pPr>
              <w:spacing w:after="0"/>
              <w:rPr>
                <w:rFonts w:eastAsia="宋体"/>
                <w:lang w:val="en-US" w:eastAsia="zh-CN" w:bidi="ar"/>
              </w:rPr>
            </w:pPr>
            <w:r>
              <w:rPr>
                <w:rFonts w:hint="eastAsia" w:eastAsia="宋体"/>
                <w:lang w:val="en-US" w:eastAsia="zh-CN" w:bidi="ar"/>
              </w:rPr>
              <w:t>T</w:t>
            </w:r>
            <w:r>
              <w:rPr>
                <w:rFonts w:eastAsia="宋体"/>
                <w:lang w:val="en-US" w:eastAsia="zh-CN" w:bidi="ar"/>
              </w:rPr>
              <w:t xml:space="preserve">he UP Connection between LMF and UE has been studied and captured in TR 23700-71. Thus we think Option 3 shall also include the UP solution. </w:t>
            </w:r>
          </w:p>
          <w:p>
            <w:pPr>
              <w:spacing w:after="0"/>
              <w:rPr>
                <w:lang w:eastAsia="en-GB"/>
              </w:rPr>
            </w:pPr>
            <w:r>
              <w:rPr>
                <w:lang w:eastAsia="en-GB"/>
              </w:rPr>
              <w:object>
                <v:shape id="_x0000_i1025" o:spt="75" type="#_x0000_t75" style="height:159.4pt;width:331.3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p>
            <w:pPr>
              <w:spacing w:after="0"/>
              <w:rPr>
                <w:rFonts w:eastAsia="宋体"/>
                <w:lang w:val="en-US" w:eastAsia="zh-CN" w:bidi="ar"/>
              </w:rPr>
            </w:pPr>
          </w:p>
          <w:p>
            <w:pPr>
              <w:spacing w:after="0"/>
              <w:rPr>
                <w:rFonts w:eastAsia="宋体"/>
                <w:lang w:val="en-US" w:eastAsia="zh-CN" w:bidi="ar"/>
              </w:rPr>
            </w:pPr>
            <w:r>
              <w:rPr>
                <w:rFonts w:eastAsia="宋体"/>
                <w:lang w:val="en-US" w:eastAsia="zh-CN" w:bidi="ar"/>
              </w:rPr>
              <w:t>Besides, we can discuss the model transfer/delivery from NW to UE first.</w:t>
            </w:r>
          </w:p>
          <w:p>
            <w:pPr>
              <w:spacing w:after="0"/>
              <w:rPr>
                <w:rFonts w:eastAsia="宋体"/>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tcPr>
          <w:p>
            <w:pPr>
              <w:spacing w:after="0"/>
              <w:rPr>
                <w:rFonts w:eastAsiaTheme="minorEastAsia"/>
                <w:lang w:eastAsia="zh-CN"/>
              </w:rPr>
            </w:pPr>
            <w:r>
              <w:rPr>
                <w:rFonts w:eastAsiaTheme="minorEastAsia"/>
                <w:lang w:eastAsia="zh-CN"/>
              </w:rPr>
              <w:t>NEC</w:t>
            </w:r>
          </w:p>
        </w:tc>
        <w:tc>
          <w:tcPr>
            <w:tcW w:w="1083" w:type="dxa"/>
          </w:tcPr>
          <w:p>
            <w:pPr>
              <w:spacing w:after="0"/>
              <w:rPr>
                <w:rFonts w:eastAsiaTheme="minorEastAsia"/>
                <w:lang w:eastAsia="zh-CN"/>
              </w:rPr>
            </w:pPr>
            <w:r>
              <w:rPr>
                <w:rFonts w:eastAsiaTheme="minorEastAsia"/>
                <w:lang w:eastAsia="zh-CN"/>
              </w:rPr>
              <w:t>See comments</w:t>
            </w:r>
          </w:p>
        </w:tc>
        <w:tc>
          <w:tcPr>
            <w:tcW w:w="6858" w:type="dxa"/>
          </w:tcPr>
          <w:p>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to discuss and sort out these assumptions before going to the discussion on the solution options. </w:t>
            </w:r>
          </w:p>
          <w:p>
            <w:pPr>
              <w:spacing w:after="0"/>
              <w:rPr>
                <w:rFonts w:eastAsia="Malgun Gothic"/>
                <w:iCs/>
                <w:lang w:eastAsia="ko-KR"/>
              </w:rPr>
            </w:pPr>
          </w:p>
          <w:p>
            <w:pPr>
              <w:spacing w:after="0"/>
              <w:rPr>
                <w:rFonts w:eastAsia="Malgun Gothic"/>
                <w:iCs/>
                <w:lang w:eastAsia="ko-KR"/>
              </w:rPr>
            </w:pPr>
            <w:r>
              <w:rPr>
                <w:rFonts w:eastAsia="Malgun Gothic"/>
                <w:iCs/>
                <w:lang w:eastAsia="ko-KR"/>
              </w:rPr>
              <w:t xml:space="preserve">Option1 may assume the AI/ML model training is done at gNB. Then for DL, the gNB transfers the trained model to the UE via air interface (CP or UP based). </w:t>
            </w:r>
          </w:p>
          <w:p>
            <w:pPr>
              <w:spacing w:after="0"/>
              <w:rPr>
                <w:rFonts w:eastAsia="Malgun Gothic"/>
                <w:iCs/>
                <w:lang w:eastAsia="ko-KR"/>
              </w:rPr>
            </w:pPr>
          </w:p>
          <w:p>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flow based tunnel. </w:t>
            </w:r>
          </w:p>
          <w:p>
            <w:pPr>
              <w:spacing w:after="0"/>
              <w:rPr>
                <w:rFonts w:eastAsia="Malgun Gothic"/>
                <w:iCs/>
                <w:lang w:eastAsia="ko-KR"/>
              </w:rPr>
            </w:pPr>
          </w:p>
          <w:p>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pPr>
              <w:spacing w:after="0"/>
              <w:rPr>
                <w:rFonts w:eastAsia="Malgun Gothic"/>
                <w:iCs/>
                <w:lang w:eastAsia="ko-KR"/>
              </w:rPr>
            </w:pPr>
          </w:p>
          <w:p>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pPr>
              <w:spacing w:after="0"/>
              <w:rPr>
                <w:rFonts w:eastAsia="Malgun Gothic"/>
                <w:iCs/>
                <w:lang w:eastAsia="ko-KR"/>
              </w:rPr>
            </w:pPr>
          </w:p>
          <w:p>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all of the AI/ML architecture assumptions as listed. It would then be questionable if RAN2 should study the solutions for all of these AI/ML architecture assumptions.     </w:t>
            </w:r>
          </w:p>
          <w:p>
            <w:pPr>
              <w:spacing w:after="0"/>
              <w:rPr>
                <w:rFonts w:eastAsia="Malgun Gothic"/>
                <w:iCs/>
                <w:lang w:eastAsia="ko-KR"/>
              </w:rPr>
            </w:pPr>
          </w:p>
          <w:p>
            <w:pPr>
              <w:spacing w:after="0"/>
              <w:rPr>
                <w:rFonts w:eastAsia="Malgun Gothic"/>
                <w:iCs/>
                <w:lang w:eastAsia="ko-KR"/>
              </w:rPr>
            </w:pPr>
            <w:r>
              <w:rPr>
                <w:rFonts w:eastAsia="Malgun Gothic"/>
                <w:iCs/>
                <w:lang w:eastAsia="ko-KR"/>
              </w:rPr>
              <w:t xml:space="preserve">For example, if the AI/ML model training is assumed only done at gNB, option 1 should be the focus of the study. And then we can simply evaluate the CP and UP based model transfer over air interface at the next step, which may help RAN2 to concentrate for this topic. </w:t>
            </w:r>
          </w:p>
          <w:p>
            <w:pPr>
              <w:spacing w:after="0"/>
              <w:rPr>
                <w:rFonts w:eastAsia="Malgun Gothic"/>
                <w:iCs/>
                <w:lang w:eastAsia="ko-KR"/>
              </w:rPr>
            </w:pPr>
          </w:p>
          <w:p>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gNB or OAM entity. </w:t>
            </w:r>
          </w:p>
          <w:p>
            <w:pPr>
              <w:spacing w:after="0"/>
              <w:rPr>
                <w:rFonts w:eastAsia="Malgun Gothic"/>
                <w:iCs/>
                <w:lang w:eastAsia="ko-KR"/>
              </w:rPr>
            </w:pPr>
            <w:r>
              <w:rPr>
                <w:rFonts w:eastAsia="Malgun Gothic"/>
                <w:iCs/>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tcPr>
          <w:p>
            <w:pPr>
              <w:spacing w:after="0"/>
              <w:rPr>
                <w:rFonts w:eastAsiaTheme="minorEastAsia"/>
                <w:lang w:eastAsia="zh-CN"/>
              </w:rPr>
            </w:pPr>
            <w:r>
              <w:rPr>
                <w:rFonts w:eastAsiaTheme="minorEastAsia"/>
                <w:lang w:eastAsia="zh-CN"/>
              </w:rPr>
              <w:t>Apple</w:t>
            </w:r>
          </w:p>
        </w:tc>
        <w:tc>
          <w:tcPr>
            <w:tcW w:w="1083" w:type="dxa"/>
          </w:tcPr>
          <w:p>
            <w:pPr>
              <w:spacing w:after="0"/>
              <w:rPr>
                <w:rFonts w:eastAsiaTheme="minorEastAsia"/>
                <w:lang w:eastAsia="zh-CN"/>
              </w:rPr>
            </w:pPr>
            <w:r>
              <w:rPr>
                <w:rFonts w:eastAsiaTheme="minorEastAsia"/>
                <w:lang w:eastAsia="zh-CN"/>
              </w:rPr>
              <w:t>Yes with comments</w:t>
            </w:r>
          </w:p>
        </w:tc>
        <w:tc>
          <w:tcPr>
            <w:tcW w:w="6858" w:type="dxa"/>
          </w:tcPr>
          <w:p>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gNB</w:t>
            </w:r>
            <w:r>
              <w:rPr>
                <w:rFonts w:eastAsia="Malgun Gothic"/>
                <w:iCs/>
                <w:lang w:eastAsia="ko-KR"/>
              </w:rPr>
              <w:t>" (i.e. terminated in gNB) because UP solution should be terminated in UPF (per current definition of UP in SA2). To able such UP solution work, SA2 spec is required to add a new establishment trigger type of UP tunnel (i.e. triggered by gNB). Since SA2 is not involved in this SI, we suggest to preclude UP solution in Option 1.</w:t>
            </w:r>
          </w:p>
          <w:p>
            <w:pPr>
              <w:spacing w:after="0"/>
              <w:rPr>
                <w:rFonts w:eastAsia="Malgun Gothic"/>
                <w:iCs/>
                <w:lang w:eastAsia="ko-KR"/>
              </w:rPr>
            </w:pPr>
            <w:r>
              <w:rPr>
                <w:rFonts w:hint="eastAsia" w:eastAsiaTheme="minor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e.g. </w:t>
            </w:r>
            <w:r>
              <w:rPr>
                <w:color w:val="0000FF"/>
              </w:rPr>
              <w:t>R2-2211192, AIML Methods Discussion in General, OPPO (see Option5, Figure 5 and relevant text). The email rapporteur thinks that the principle of this UP solution is to use DRB for transferring AIML model(s) between UE, and the signalling procedures are not very clear for now (or there are some possibilities). So more companies’ views would be helpful.</w:t>
            </w:r>
          </w:p>
          <w:p>
            <w:pPr>
              <w:spacing w:after="0"/>
              <w:rPr>
                <w:rFonts w:eastAsia="Malgun Gothic"/>
                <w:iCs/>
                <w:lang w:eastAsia="ko-KR"/>
              </w:rPr>
            </w:pPr>
          </w:p>
          <w:p>
            <w:pPr>
              <w:spacing w:after="0"/>
              <w:rPr>
                <w:rFonts w:eastAsia="Malgun Gothic"/>
                <w:iCs/>
                <w:lang w:eastAsia="ko-KR"/>
              </w:rPr>
            </w:pPr>
            <w:r>
              <w:rPr>
                <w:rFonts w:eastAsia="Malgun Gothic"/>
                <w:iCs/>
                <w:lang w:eastAsia="ko-KR"/>
              </w:rPr>
              <w:t>For Option 2, our understanding is same as vivo that it should be "CN (except LMF)".</w:t>
            </w:r>
          </w:p>
          <w:p>
            <w:pPr>
              <w:spacing w:after="0"/>
              <w:rPr>
                <w:rFonts w:eastAsia="Malgun Gothic"/>
                <w:iCs/>
                <w:lang w:eastAsia="ko-KR"/>
              </w:rPr>
            </w:pPr>
          </w:p>
          <w:p>
            <w:pPr>
              <w:spacing w:after="0"/>
              <w:rPr>
                <w:rFonts w:eastAsia="宋体"/>
                <w:lang w:val="en-US" w:eastAsia="zh-CN" w:bidi="ar"/>
              </w:rPr>
            </w:pPr>
            <w:r>
              <w:rPr>
                <w:rFonts w:eastAsia="Malgun Gothic"/>
                <w:iCs/>
                <w:lang w:eastAsia="ko-KR"/>
              </w:rPr>
              <w:t xml:space="preserve">For Option 3, we are confused by the so called "LCS-UP connection" provided by vivo (in </w:t>
            </w:r>
            <w:r>
              <w:rPr>
                <w:rFonts w:eastAsia="宋体"/>
                <w:lang w:val="en-US" w:eastAsia="zh-CN" w:bidi="ar"/>
              </w:rPr>
              <w:t>TR 23700-71). We have two questions:</w:t>
            </w:r>
          </w:p>
          <w:p>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signaling (i.e. CP solution)</w:t>
            </w:r>
          </w:p>
          <w:p>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pPr>
              <w:spacing w:after="0"/>
              <w:rPr>
                <w:rFonts w:eastAsia="Malgun Gothic"/>
                <w:iCs/>
                <w:lang w:eastAsia="ko-KR"/>
              </w:rPr>
            </w:pPr>
          </w:p>
          <w:p>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possible Cons of CP solution. At this stage, we think both CP and UP solutions should be studied. </w:t>
            </w:r>
          </w:p>
          <w:p>
            <w:pPr>
              <w:spacing w:after="0"/>
              <w:rPr>
                <w:rFonts w:eastAsia="Malgun Gothic"/>
                <w:iCs/>
                <w:lang w:eastAsia="ko-KR"/>
              </w:rPr>
            </w:pPr>
          </w:p>
          <w:p>
            <w:pPr>
              <w:spacing w:after="0"/>
              <w:rPr>
                <w:rFonts w:eastAsia="Malgun Gothic"/>
                <w:iCs/>
                <w:lang w:eastAsia="ko-KR"/>
              </w:rPr>
            </w:pPr>
            <w:r>
              <w:rPr>
                <w:rFonts w:eastAsia="Malgun Gothic"/>
                <w:iCs/>
                <w:lang w:eastAsia="ko-KR"/>
              </w:rPr>
              <w:t>Thus, we suggest below wording change:</w:t>
            </w:r>
          </w:p>
          <w:p>
            <w:pPr>
              <w:spacing w:after="0"/>
              <w:rPr>
                <w:rFonts w:eastAsia="Malgun Gothic"/>
                <w:iCs/>
                <w:lang w:eastAsia="ko-KR"/>
              </w:rPr>
            </w:pPr>
          </w:p>
          <w:p>
            <w:pPr>
              <w:pStyle w:val="108"/>
              <w:numPr>
                <w:ilvl w:val="0"/>
                <w:numId w:val="5"/>
              </w:numPr>
              <w:ind w:firstLineChars="0"/>
              <w:rPr>
                <w:rFonts w:eastAsiaTheme="minorEastAsia"/>
                <w:lang w:eastAsia="zh-CN"/>
              </w:rPr>
            </w:pPr>
            <w:r>
              <w:rPr>
                <w:rFonts w:eastAsiaTheme="minorEastAsia"/>
                <w:lang w:eastAsia="zh-CN"/>
              </w:rPr>
              <w:t xml:space="preserve">Option 1: Model transfer/delivery between UE and gNB.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pPr>
              <w:pStyle w:val="108"/>
              <w:numPr>
                <w:ilvl w:val="0"/>
                <w:numId w:val="5"/>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pPr>
              <w:pStyle w:val="108"/>
              <w:numPr>
                <w:ilvl w:val="0"/>
                <w:numId w:val="5"/>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pPr>
              <w:pStyle w:val="108"/>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tcPr>
          <w:p>
            <w:pPr>
              <w:spacing w:after="0"/>
              <w:rPr>
                <w:rFonts w:eastAsiaTheme="minorEastAsia"/>
                <w:lang w:eastAsia="zh-CN"/>
              </w:rPr>
            </w:pPr>
            <w:r>
              <w:rPr>
                <w:rFonts w:eastAsiaTheme="minorEastAsia"/>
                <w:lang w:eastAsia="zh-CN"/>
              </w:rPr>
              <w:t>Lenovo</w:t>
            </w:r>
          </w:p>
        </w:tc>
        <w:tc>
          <w:tcPr>
            <w:tcW w:w="1083" w:type="dxa"/>
          </w:tcPr>
          <w:p>
            <w:pPr>
              <w:spacing w:after="0"/>
              <w:rPr>
                <w:rFonts w:eastAsiaTheme="minorEastAsia"/>
                <w:lang w:eastAsia="zh-CN"/>
              </w:rPr>
            </w:pPr>
            <w:r>
              <w:rPr>
                <w:rFonts w:eastAsiaTheme="minorEastAsia"/>
                <w:lang w:eastAsia="zh-CN"/>
              </w:rPr>
              <w:t>Yes with comments</w:t>
            </w:r>
          </w:p>
        </w:tc>
        <w:tc>
          <w:tcPr>
            <w:tcW w:w="6858" w:type="dxa"/>
          </w:tcPr>
          <w:p>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gNB? Maybe it’s something worth discussion in phase 2. </w:t>
            </w:r>
          </w:p>
          <w:p>
            <w:pPr>
              <w:rPr>
                <w:rFonts w:eastAsiaTheme="minorEastAsia"/>
                <w:lang w:eastAsia="zh-CN"/>
              </w:rPr>
            </w:pPr>
            <w:r>
              <w:rPr>
                <w:rFonts w:eastAsiaTheme="minorEastAsia"/>
                <w:lang w:eastAsia="zh-CN"/>
              </w:rPr>
              <w:t xml:space="preserve">For Option 2, agree with Vivo to exclude LMF to differentiate from Option 3, since LMF is part of CN. </w:t>
            </w:r>
          </w:p>
          <w:p>
            <w:pPr>
              <w:rPr>
                <w:rFonts w:eastAsiaTheme="minorEastAsia"/>
                <w:lang w:eastAsia="zh-CN"/>
              </w:rPr>
            </w:pPr>
            <w:r>
              <w:rPr>
                <w:rFonts w:eastAsiaTheme="minorEastAsia"/>
                <w:lang w:eastAsia="zh-CN"/>
              </w:rPr>
              <w:t xml:space="preserve">For Option 3, we are also supportive to include the UP solution in the study scope. </w:t>
            </w:r>
            <w:r>
              <w:rPr>
                <w:rFonts w:hint="eastAsia" w:eastAsiaTheme="minor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tcPr>
          <w:p>
            <w:pPr>
              <w:spacing w:after="0"/>
              <w:rPr>
                <w:rFonts w:eastAsiaTheme="minorEastAsia"/>
                <w:lang w:eastAsia="zh-CN"/>
              </w:rPr>
            </w:pPr>
            <w:r>
              <w:rPr>
                <w:rFonts w:hint="eastAsia" w:eastAsiaTheme="minorEastAsia"/>
                <w:lang w:eastAsia="zh-CN"/>
              </w:rPr>
              <w:t>X</w:t>
            </w:r>
            <w:r>
              <w:rPr>
                <w:rFonts w:eastAsiaTheme="minorEastAsia"/>
                <w:lang w:eastAsia="zh-CN"/>
              </w:rPr>
              <w:t>iaomi</w:t>
            </w:r>
          </w:p>
        </w:tc>
        <w:tc>
          <w:tcPr>
            <w:tcW w:w="1083" w:type="dxa"/>
          </w:tcPr>
          <w:p>
            <w:pPr>
              <w:spacing w:after="0"/>
              <w:rPr>
                <w:rFonts w:eastAsiaTheme="minorEastAsia"/>
                <w:lang w:eastAsia="zh-CN"/>
              </w:rPr>
            </w:pPr>
            <w:r>
              <w:rPr>
                <w:rFonts w:eastAsiaTheme="minorEastAsia"/>
                <w:lang w:eastAsia="zh-CN"/>
              </w:rPr>
              <w:t xml:space="preserve">Comments </w:t>
            </w:r>
          </w:p>
        </w:tc>
        <w:tc>
          <w:tcPr>
            <w:tcW w:w="6858" w:type="dxa"/>
          </w:tcPr>
          <w:p>
            <w:pPr>
              <w:spacing w:after="0"/>
              <w:rPr>
                <w:rFonts w:eastAsiaTheme="minorEastAsia"/>
                <w:lang w:eastAsia="zh-CN"/>
              </w:rPr>
            </w:pPr>
            <w:r>
              <w:rPr>
                <w:rFonts w:eastAsiaTheme="minorEastAsia"/>
                <w:lang w:eastAsia="zh-CN"/>
              </w:rPr>
              <w:t>We think the one candidate solution is missed in option 1, which is the new AI layer between gNB and UE. We think this should be listed also as an option.</w:t>
            </w:r>
          </w:p>
          <w:p>
            <w:pPr>
              <w:spacing w:after="0"/>
              <w:rPr>
                <w:rFonts w:eastAsiaTheme="minorEastAsia"/>
                <w:lang w:eastAsia="zh-CN"/>
              </w:rPr>
            </w:pPr>
            <w:r>
              <w:rPr>
                <w:rFonts w:eastAsiaTheme="minorEastAsia"/>
                <w:lang w:eastAsia="zh-CN"/>
              </w:rPr>
              <w:t>Furthermore, we wonder whether it possible that the model delivery is done between two entities without UE involvement. For example, the AI model is provided to gNB by other CN entities or server. This solution may be beneficial in gNB/LMF sided AIML model. In such solution, the AI model delivery between CN entities and gNB should also be considered. Although it may be out of RAN2 scope, the impact should be studied for the sake of whole solution. Maybe we can send LS to other groups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tcPr>
          <w:p>
            <w:pPr>
              <w:spacing w:after="0"/>
              <w:rPr>
                <w:rFonts w:eastAsiaTheme="minorEastAsia"/>
                <w:lang w:eastAsia="zh-CN"/>
              </w:rPr>
            </w:pPr>
            <w:r>
              <w:rPr>
                <w:rFonts w:hint="eastAsia" w:eastAsiaTheme="minorEastAsia"/>
                <w:lang w:eastAsia="zh-CN"/>
              </w:rPr>
              <w:t>F</w:t>
            </w:r>
            <w:r>
              <w:rPr>
                <w:rFonts w:eastAsiaTheme="minorEastAsia"/>
                <w:lang w:eastAsia="zh-CN"/>
              </w:rPr>
              <w:t>ujitsu</w:t>
            </w:r>
          </w:p>
        </w:tc>
        <w:tc>
          <w:tcPr>
            <w:tcW w:w="1083" w:type="dxa"/>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6858" w:type="dxa"/>
          </w:tcPr>
          <w:p>
            <w:pPr>
              <w:spacing w:after="0"/>
              <w:rPr>
                <w:rFonts w:eastAsiaTheme="minorEastAsia"/>
                <w:lang w:val="en-US" w:eastAsia="zh-CN"/>
              </w:rPr>
            </w:pPr>
            <w:r>
              <w:rPr>
                <w:rFonts w:hint="eastAsia" w:eastAsiaTheme="minorEastAsia"/>
                <w:lang w:eastAsia="zh-CN"/>
              </w:rPr>
              <w:t>F</w:t>
            </w:r>
            <w:r>
              <w:rPr>
                <w:rFonts w:eastAsiaTheme="minorEastAsia"/>
                <w:lang w:eastAsia="zh-CN"/>
              </w:rPr>
              <w:t xml:space="preserve">or option 1, </w:t>
            </w:r>
            <w:r>
              <w:rPr>
                <w:rFonts w:hint="eastAsia" w:eastAsiaTheme="minorEastAsia"/>
                <w:lang w:val="en-US" w:eastAsia="zh-CN"/>
              </w:rPr>
              <w:t>we agree with VIVO, the UP solution should be deprioritized at this stage.</w:t>
            </w:r>
          </w:p>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pPr>
              <w:spacing w:after="0"/>
              <w:rPr>
                <w:rFonts w:eastAsiaTheme="minorEastAsia"/>
                <w:lang w:eastAsia="zh-CN"/>
              </w:rPr>
            </w:pPr>
          </w:p>
          <w:p>
            <w:pPr>
              <w:spacing w:after="0"/>
              <w:rPr>
                <w:rFonts w:eastAsiaTheme="minorEastAsia"/>
                <w:lang w:val="en-US" w:eastAsia="zh-CN"/>
              </w:rPr>
            </w:pPr>
            <w:r>
              <w:rPr>
                <w:rFonts w:hint="eastAsia" w:eastAsiaTheme="minor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hint="eastAsia" w:eastAsiaTheme="minorEastAsia"/>
                <w:lang w:val="en-US" w:eastAsia="zh-CN"/>
              </w:rPr>
              <w:t>.</w:t>
            </w:r>
          </w:p>
          <w:p>
            <w:pPr>
              <w:spacing w:after="0"/>
              <w:rPr>
                <w:rFonts w:eastAsiaTheme="minorEastAsia"/>
                <w:lang w:val="en-US" w:eastAsia="zh-CN"/>
              </w:rPr>
            </w:pPr>
          </w:p>
          <w:p>
            <w:pPr>
              <w:spacing w:after="0"/>
              <w:rPr>
                <w:rFonts w:eastAsiaTheme="minorEastAsia"/>
                <w:lang w:eastAsia="zh-CN"/>
              </w:rPr>
            </w:pPr>
            <w:r>
              <w:rPr>
                <w:rFonts w:hint="eastAsia" w:eastAsiaTheme="minorEastAsia"/>
                <w:lang w:eastAsia="zh-CN"/>
              </w:rPr>
              <w:t>F</w:t>
            </w:r>
            <w:r>
              <w:rPr>
                <w:rFonts w:eastAsiaTheme="minorEastAsia"/>
                <w:lang w:eastAsia="zh-CN"/>
              </w:rPr>
              <w:t>or option 4, it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tcPr>
          <w:p>
            <w:pPr>
              <w:spacing w:after="0"/>
              <w:rPr>
                <w:rFonts w:eastAsiaTheme="minorEastAsia"/>
                <w:lang w:eastAsia="zh-CN"/>
              </w:rPr>
            </w:pPr>
            <w:r>
              <w:rPr>
                <w:rFonts w:hint="eastAsia" w:eastAsiaTheme="minorEastAsia"/>
                <w:lang w:eastAsia="zh-CN"/>
              </w:rPr>
              <w:t>CATT</w:t>
            </w:r>
          </w:p>
        </w:tc>
        <w:tc>
          <w:tcPr>
            <w:tcW w:w="1083" w:type="dxa"/>
          </w:tcPr>
          <w:p>
            <w:pPr>
              <w:spacing w:after="0"/>
              <w:rPr>
                <w:rFonts w:eastAsiaTheme="minorEastAsia"/>
                <w:lang w:eastAsia="zh-CN"/>
              </w:rPr>
            </w:pPr>
            <w:r>
              <w:rPr>
                <w:rFonts w:hint="eastAsia" w:eastAsiaTheme="minorEastAsia"/>
                <w:lang w:val="en-US" w:eastAsia="zh-CN"/>
              </w:rPr>
              <w:t>Y</w:t>
            </w:r>
            <w:r>
              <w:rPr>
                <w:rFonts w:eastAsiaTheme="minorEastAsia"/>
                <w:lang w:val="en-US" w:eastAsia="zh-CN"/>
              </w:rPr>
              <w:t>es</w:t>
            </w:r>
          </w:p>
        </w:tc>
        <w:tc>
          <w:tcPr>
            <w:tcW w:w="6858" w:type="dxa"/>
          </w:tcPr>
          <w:p>
            <w:pPr>
              <w:spacing w:after="0"/>
              <w:jc w:val="both"/>
              <w:rPr>
                <w:rFonts w:eastAsiaTheme="minorEastAsia"/>
                <w:iCs/>
                <w:lang w:eastAsia="zh-CN"/>
              </w:rPr>
            </w:pPr>
            <w:r>
              <w:rPr>
                <w:rFonts w:hint="eastAsia" w:eastAsia="宋体"/>
                <w:lang w:val="en-US" w:eastAsia="zh-CN" w:bidi="ar"/>
              </w:rPr>
              <w:t xml:space="preserve">Basically we see what the Rapp tries to do is to have a comprehensive list of the possible </w:t>
            </w:r>
            <w:r>
              <w:rPr>
                <w:rFonts w:eastAsia="宋体"/>
                <w:lang w:val="en-US" w:eastAsia="zh-CN" w:bidi="ar"/>
              </w:rPr>
              <w:t>mechanism</w:t>
            </w:r>
            <w:r>
              <w:rPr>
                <w:rFonts w:hint="eastAsia" w:eastAsia="宋体"/>
                <w:lang w:val="en-US" w:eastAsia="zh-CN" w:bidi="ar"/>
              </w:rPr>
              <w:t xml:space="preserve"> </w:t>
            </w:r>
            <w:r>
              <w:rPr>
                <w:rFonts w:eastAsia="宋体"/>
                <w:lang w:val="en-US" w:eastAsia="zh-CN" w:bidi="ar"/>
              </w:rPr>
              <w:t>options</w:t>
            </w:r>
            <w:r>
              <w:rPr>
                <w:rFonts w:hint="eastAsia" w:eastAsia="宋体"/>
                <w:lang w:val="en-US" w:eastAsia="zh-CN" w:bidi="ar"/>
              </w:rPr>
              <w:t>, which may or may not have impact to RAN2. We are open to further discuss these options, e.g., to see which use cases they may be used for and to identify the specification impact for them if any.</w:t>
            </w:r>
          </w:p>
          <w:p>
            <w:pPr>
              <w:spacing w:after="0"/>
              <w:jc w:val="both"/>
              <w:rPr>
                <w:rFonts w:eastAsiaTheme="minorEastAsia"/>
                <w:iCs/>
                <w:lang w:eastAsia="zh-CN"/>
              </w:rPr>
            </w:pPr>
          </w:p>
          <w:p>
            <w:pPr>
              <w:spacing w:after="0"/>
              <w:jc w:val="both"/>
              <w:rPr>
                <w:rFonts w:eastAsiaTheme="minorEastAsia"/>
                <w:iCs/>
                <w:lang w:eastAsia="zh-CN"/>
              </w:rPr>
            </w:pPr>
            <w:r>
              <w:rPr>
                <w:rFonts w:hint="eastAsia" w:eastAsiaTheme="minorEastAsia"/>
                <w:iCs/>
                <w:lang w:eastAsia="zh-CN"/>
              </w:rPr>
              <w:t xml:space="preserve">Then we have the following comments on these options. </w:t>
            </w:r>
          </w:p>
          <w:p>
            <w:pPr>
              <w:spacing w:after="0"/>
              <w:jc w:val="both"/>
              <w:rPr>
                <w:rFonts w:eastAsiaTheme="minorEastAsia"/>
                <w:iCs/>
                <w:lang w:eastAsia="zh-CN"/>
              </w:rPr>
            </w:pPr>
          </w:p>
          <w:p>
            <w:pPr>
              <w:spacing w:after="0"/>
              <w:jc w:val="both"/>
              <w:rPr>
                <w:rFonts w:eastAsia="宋体"/>
                <w:lang w:val="en-US" w:eastAsia="zh-CN" w:bidi="ar"/>
              </w:rPr>
            </w:pPr>
            <w:r>
              <w:rPr>
                <w:rFonts w:hint="eastAsia" w:eastAsiaTheme="minorEastAsia"/>
                <w:iCs/>
                <w:lang w:eastAsia="zh-CN"/>
              </w:rPr>
              <w:t xml:space="preserve">For Option 1, we also think that UP solution for </w:t>
            </w:r>
            <w:r>
              <w:rPr>
                <w:rFonts w:eastAsiaTheme="minorEastAsia"/>
                <w:lang w:eastAsia="zh-CN"/>
              </w:rPr>
              <w:t>Model transfer/delivery between UE and gNB</w:t>
            </w:r>
            <w:r>
              <w:rPr>
                <w:rFonts w:hint="eastAsia" w:eastAsiaTheme="minorEastAsia"/>
                <w:lang w:eastAsia="zh-CN"/>
              </w:rPr>
              <w:t xml:space="preserve"> seems not very clear. We need to first understand how it works. Perhaps we could first look into CP based </w:t>
            </w:r>
            <w:r>
              <w:rPr>
                <w:rFonts w:eastAsiaTheme="minorEastAsia"/>
                <w:lang w:eastAsia="zh-CN"/>
              </w:rPr>
              <w:t>mechanism</w:t>
            </w:r>
            <w:r>
              <w:rPr>
                <w:rFonts w:hint="eastAsia" w:eastAsiaTheme="minorEastAsia"/>
                <w:lang w:eastAsia="zh-CN"/>
              </w:rPr>
              <w:t xml:space="preserve"> for Option 1. </w:t>
            </w:r>
          </w:p>
          <w:p>
            <w:pPr>
              <w:spacing w:after="0"/>
              <w:jc w:val="both"/>
              <w:rPr>
                <w:rFonts w:eastAsia="宋体"/>
                <w:lang w:val="en-US" w:eastAsia="zh-CN" w:bidi="ar"/>
              </w:rPr>
            </w:pPr>
          </w:p>
          <w:p>
            <w:pPr>
              <w:spacing w:after="0"/>
              <w:jc w:val="both"/>
              <w:rPr>
                <w:rFonts w:eastAsia="宋体"/>
                <w:lang w:val="en-US" w:eastAsia="zh-CN" w:bidi="ar"/>
              </w:rPr>
            </w:pPr>
            <w:r>
              <w:rPr>
                <w:rFonts w:hint="eastAsia" w:eastAsiaTheme="minorEastAsia"/>
                <w:iCs/>
                <w:lang w:eastAsia="zh-CN"/>
              </w:rPr>
              <w:t xml:space="preserve">Regarding Option 2 and 3, we tend to agree some previous comments that </w:t>
            </w:r>
            <w:r>
              <w:rPr>
                <w:rFonts w:eastAsiaTheme="minorEastAsia"/>
                <w:lang w:eastAsia="zh-CN"/>
              </w:rPr>
              <w:t>LMF</w:t>
            </w:r>
            <w:r>
              <w:rPr>
                <w:rFonts w:hint="eastAsia" w:eastAsiaTheme="minorEastAsia"/>
                <w:lang w:eastAsia="zh-CN"/>
              </w:rPr>
              <w:t xml:space="preserve"> (Option 3)</w:t>
            </w:r>
            <w:r>
              <w:rPr>
                <w:rFonts w:eastAsiaTheme="minorEastAsia"/>
                <w:lang w:eastAsia="zh-CN"/>
              </w:rPr>
              <w:t xml:space="preserve"> </w:t>
            </w:r>
            <w:r>
              <w:rPr>
                <w:rFonts w:hint="eastAsia" w:eastAsiaTheme="minorEastAsia"/>
                <w:lang w:eastAsia="zh-CN"/>
              </w:rPr>
              <w:t xml:space="preserve">should be removed </w:t>
            </w:r>
            <w:r>
              <w:rPr>
                <w:rFonts w:eastAsiaTheme="minorEastAsia"/>
                <w:lang w:eastAsia="zh-CN"/>
              </w:rPr>
              <w:t xml:space="preserve">from </w:t>
            </w:r>
            <w:r>
              <w:rPr>
                <w:rFonts w:hint="eastAsia" w:eastAsiaTheme="minorEastAsia"/>
                <w:lang w:eastAsia="zh-CN"/>
              </w:rPr>
              <w:t xml:space="preserve">other CN node(s), to </w:t>
            </w:r>
            <w:r>
              <w:rPr>
                <w:rFonts w:eastAsiaTheme="minorEastAsia"/>
                <w:lang w:eastAsia="zh-CN"/>
              </w:rPr>
              <w:t>avoid</w:t>
            </w:r>
            <w:r>
              <w:rPr>
                <w:rFonts w:hint="eastAsia" w:eastAsiaTheme="minorEastAsia"/>
                <w:lang w:eastAsia="zh-CN"/>
              </w:rPr>
              <w:t xml:space="preserve"> overlapping between Option 2 and 3. </w:t>
            </w:r>
          </w:p>
          <w:p>
            <w:pPr>
              <w:spacing w:after="0"/>
              <w:jc w:val="both"/>
              <w:rPr>
                <w:rFonts w:eastAsia="宋体"/>
                <w:lang w:val="en-US" w:eastAsia="zh-CN" w:bidi="ar"/>
              </w:rPr>
            </w:pPr>
          </w:p>
          <w:p>
            <w:pPr>
              <w:spacing w:after="0"/>
              <w:jc w:val="both"/>
              <w:rPr>
                <w:rFonts w:eastAsia="宋体"/>
                <w:lang w:val="en-US" w:eastAsia="zh-CN" w:bidi="ar"/>
              </w:rPr>
            </w:pPr>
            <w:r>
              <w:rPr>
                <w:rFonts w:hint="eastAsia" w:eastAsiaTheme="minorEastAsia"/>
                <w:iCs/>
                <w:lang w:eastAsia="zh-CN"/>
              </w:rPr>
              <w:t xml:space="preserve">For Option 4, </w:t>
            </w:r>
            <w:r>
              <w:rPr>
                <w:rFonts w:hint="eastAsia" w:eastAsiaTheme="minorEastAsia"/>
                <w:lang w:eastAsia="zh-CN"/>
              </w:rPr>
              <w:t>it is</w:t>
            </w:r>
            <w:r>
              <w:rPr>
                <w:rFonts w:eastAsiaTheme="minorEastAsia"/>
                <w:lang w:eastAsia="zh-CN"/>
              </w:rPr>
              <w:t xml:space="preserve"> transparent to 3GPP, and </w:t>
            </w:r>
            <w:r>
              <w:rPr>
                <w:rFonts w:hint="eastAsia" w:eastAsiaTheme="minorEastAsia"/>
                <w:lang w:eastAsia="zh-CN"/>
              </w:rPr>
              <w:t>the m</w:t>
            </w:r>
            <w:r>
              <w:rPr>
                <w:rFonts w:eastAsiaTheme="minorEastAsia"/>
                <w:lang w:eastAsia="zh-CN"/>
              </w:rPr>
              <w:t>odel transfer/delivery can be left to implementation</w:t>
            </w:r>
            <w:r>
              <w:rPr>
                <w:rFonts w:hint="eastAsia" w:eastAsiaTheme="minorEastAsia"/>
                <w:lang w:eastAsia="zh-CN"/>
              </w:rPr>
              <w:t xml:space="preserve"> without any specification impact. </w:t>
            </w:r>
            <w:r>
              <w:rPr>
                <w:rFonts w:eastAsiaTheme="minorEastAsia"/>
                <w:lang w:eastAsia="zh-CN"/>
              </w:rPr>
              <w:t>S</w:t>
            </w:r>
            <w:r>
              <w:rPr>
                <w:rFonts w:hint="eastAsia" w:eastAsiaTheme="minorEastAsia"/>
                <w:lang w:eastAsia="zh-CN"/>
              </w:rPr>
              <w:t xml:space="preserve">o we do not expect many discussions for this one but it is OK to list it for the sake of </w:t>
            </w:r>
            <w:r>
              <w:rPr>
                <w:rFonts w:eastAsiaTheme="minorEastAsia"/>
                <w:lang w:eastAsia="zh-CN"/>
              </w:rPr>
              <w:t>completeness</w:t>
            </w:r>
            <w:r>
              <w:rPr>
                <w:rFonts w:hint="eastAsia" w:eastAsiaTheme="minorEastAsia"/>
                <w:lang w:eastAsia="zh-CN"/>
              </w:rPr>
              <w:t xml:space="preserve">. </w:t>
            </w:r>
          </w:p>
          <w:p>
            <w:pPr>
              <w:spacing w:after="0"/>
              <w:jc w:val="both"/>
              <w:rPr>
                <w:rFonts w:eastAsia="宋体"/>
                <w:lang w:val="en-US" w:eastAsia="zh-CN" w:bidi="ar"/>
              </w:rPr>
            </w:pPr>
          </w:p>
          <w:p>
            <w:pPr>
              <w:spacing w:after="0"/>
              <w:jc w:val="both"/>
              <w:rPr>
                <w:rFonts w:eastAsia="宋体"/>
                <w:lang w:val="en-US" w:eastAsia="zh-CN" w:bidi="ar"/>
              </w:rPr>
            </w:pPr>
            <w:r>
              <w:rPr>
                <w:rFonts w:hint="eastAsia" w:eastAsia="宋体"/>
                <w:lang w:val="en-US" w:eastAsia="zh-CN" w:bidi="ar"/>
              </w:rPr>
              <w:t xml:space="preserve">Additionally, we would like to point out that one more option may be added for the sake of completeness. As far as we know RAN1 discussions also include a possible way for </w:t>
            </w:r>
            <w:r>
              <w:rPr>
                <w:rFonts w:eastAsia="宋体"/>
                <w:lang w:val="en-US" w:eastAsia="zh-CN" w:bidi="ar"/>
              </w:rPr>
              <w:t xml:space="preserve">“Positioning accuracy enhancement” use case, </w:t>
            </w:r>
            <w:r>
              <w:rPr>
                <w:rFonts w:hint="eastAsia" w:eastAsia="宋体"/>
                <w:lang w:val="en-US" w:eastAsia="zh-CN" w:bidi="ar"/>
              </w:rPr>
              <w:t xml:space="preserve">i.e., </w:t>
            </w:r>
            <w:r>
              <w:rPr>
                <w:rFonts w:eastAsia="宋体"/>
                <w:lang w:val="en-US" w:eastAsia="zh-CN" w:bidi="ar"/>
              </w:rPr>
              <w:t>the “Case 3a: NG-RAN node assisted positioning with gNB-side model, AI/ML assisted positioning”</w:t>
            </w:r>
            <w:r>
              <w:rPr>
                <w:rFonts w:hint="eastAsia" w:eastAsia="宋体"/>
                <w:lang w:val="en-US" w:eastAsia="zh-CN" w:bidi="ar"/>
              </w:rPr>
              <w:t>. It</w:t>
            </w:r>
            <w:r>
              <w:rPr>
                <w:rFonts w:eastAsia="宋体"/>
                <w:lang w:val="en-US" w:eastAsia="zh-CN" w:bidi="ar"/>
              </w:rPr>
              <w:t xml:space="preserve"> is a gNB-side model solution</w:t>
            </w:r>
            <w:r>
              <w:rPr>
                <w:rFonts w:hint="eastAsia" w:eastAsia="宋体"/>
                <w:lang w:val="en-US" w:eastAsia="zh-CN" w:bidi="ar"/>
              </w:rPr>
              <w:t>, where the model may be delivered from LMF to gNB</w:t>
            </w:r>
            <w:r>
              <w:rPr>
                <w:rFonts w:eastAsia="宋体"/>
                <w:lang w:val="en-US" w:eastAsia="zh-CN" w:bidi="ar"/>
              </w:rPr>
              <w:t xml:space="preserve">. </w:t>
            </w:r>
            <w:r>
              <w:rPr>
                <w:rFonts w:hint="eastAsia" w:eastAsia="宋体"/>
                <w:lang w:val="en-US" w:eastAsia="zh-CN" w:bidi="ar"/>
              </w:rPr>
              <w:t>So we may add the following to the list</w:t>
            </w:r>
          </w:p>
          <w:p>
            <w:pPr>
              <w:spacing w:after="0"/>
              <w:jc w:val="both"/>
              <w:rPr>
                <w:rFonts w:eastAsia="宋体"/>
                <w:lang w:val="en-US" w:eastAsia="zh-CN" w:bidi="ar"/>
              </w:rPr>
            </w:pPr>
          </w:p>
          <w:p>
            <w:pPr>
              <w:pStyle w:val="108"/>
              <w:numPr>
                <w:ilvl w:val="0"/>
                <w:numId w:val="5"/>
              </w:numPr>
              <w:ind w:firstLineChars="0"/>
              <w:rPr>
                <w:rFonts w:eastAsiaTheme="minorEastAsia"/>
                <w:lang w:eastAsia="zh-CN"/>
              </w:rPr>
            </w:pPr>
            <w:r>
              <w:rPr>
                <w:rFonts w:eastAsiaTheme="minorEastAsia"/>
                <w:lang w:eastAsia="zh-CN"/>
              </w:rPr>
              <w:t xml:space="preserve">Option 5: Model transfer/delivery </w:t>
            </w:r>
            <w:r>
              <w:rPr>
                <w:rFonts w:hint="eastAsia" w:eastAsiaTheme="minorEastAsia"/>
                <w:lang w:eastAsia="zh-CN"/>
              </w:rPr>
              <w:t>from LMF to</w:t>
            </w:r>
            <w:r>
              <w:rPr>
                <w:rFonts w:eastAsiaTheme="minorEastAsia"/>
                <w:lang w:eastAsia="zh-CN"/>
              </w:rPr>
              <w:t xml:space="preserve"> gNB. For this option, CP and UP solutions can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tcPr>
          <w:p>
            <w:pPr>
              <w:spacing w:after="0"/>
              <w:rPr>
                <w:rFonts w:eastAsiaTheme="minorEastAsia"/>
                <w:lang w:val="en-US" w:eastAsia="zh-CN"/>
              </w:rPr>
            </w:pPr>
            <w:r>
              <w:rPr>
                <w:rFonts w:hint="eastAsia" w:eastAsiaTheme="minorEastAsia"/>
                <w:lang w:val="en-US" w:eastAsia="zh-CN"/>
              </w:rPr>
              <w:t>C</w:t>
            </w:r>
            <w:r>
              <w:rPr>
                <w:rFonts w:eastAsiaTheme="minorEastAsia"/>
                <w:lang w:val="en-US" w:eastAsia="zh-CN"/>
              </w:rPr>
              <w:t>hina Unicom</w:t>
            </w:r>
          </w:p>
        </w:tc>
        <w:tc>
          <w:tcPr>
            <w:tcW w:w="1083" w:type="dxa"/>
          </w:tcPr>
          <w:p>
            <w:pPr>
              <w:spacing w:after="0"/>
              <w:rPr>
                <w:rFonts w:eastAsiaTheme="minorEastAsia"/>
                <w:lang w:val="en-US" w:eastAsia="zh-CN"/>
              </w:rPr>
            </w:pPr>
            <w:r>
              <w:rPr>
                <w:rFonts w:hint="eastAsia" w:eastAsiaTheme="minorEastAsia"/>
                <w:lang w:val="en-US" w:eastAsia="zh-CN"/>
              </w:rPr>
              <w:t>Y</w:t>
            </w:r>
            <w:r>
              <w:rPr>
                <w:rFonts w:eastAsiaTheme="minorEastAsia"/>
                <w:lang w:val="en-US" w:eastAsia="zh-CN"/>
              </w:rPr>
              <w:t>es with comments</w:t>
            </w:r>
          </w:p>
        </w:tc>
        <w:tc>
          <w:tcPr>
            <w:tcW w:w="6858" w:type="dxa"/>
          </w:tcPr>
          <w:p>
            <w:pPr>
              <w:spacing w:after="0"/>
              <w:rPr>
                <w:rFonts w:eastAsiaTheme="minorEastAsia"/>
                <w:lang w:val="en-US" w:eastAsia="zh-CN"/>
              </w:rPr>
            </w:pPr>
            <w:r>
              <w:rPr>
                <w:rFonts w:hint="eastAsia" w:eastAsiaTheme="minorEastAsia"/>
                <w:lang w:val="en-US" w:eastAsia="zh-CN"/>
              </w:rPr>
              <w:t>F</w:t>
            </w:r>
            <w:r>
              <w:rPr>
                <w:rFonts w:eastAsiaTheme="minorEastAsia"/>
                <w:lang w:val="en-US" w:eastAsia="zh-CN"/>
              </w:rPr>
              <w:t>or option 1, both CP and UP solutions have different advantages in different cases, so the details can be discussed in the phase 2 before we decide to preclude any solutions, e.g., we need to further discuss the prerequisite that include the model size, model delivery direction (NW-&gt;UE/UE-&gt;NW), and how we can use the solutions in the commercial cases.</w:t>
            </w:r>
          </w:p>
          <w:p>
            <w:pPr>
              <w:spacing w:after="0"/>
              <w:rPr>
                <w:rFonts w:eastAsiaTheme="minorEastAsia"/>
                <w:lang w:val="en-US" w:eastAsia="zh-CN"/>
              </w:rPr>
            </w:pPr>
          </w:p>
          <w:p>
            <w:pPr>
              <w:spacing w:after="0"/>
              <w:rPr>
                <w:rFonts w:eastAsiaTheme="minorEastAsia"/>
                <w:lang w:val="en-US" w:eastAsia="zh-CN"/>
              </w:rPr>
            </w:pPr>
            <w:r>
              <w:rPr>
                <w:rFonts w:eastAsiaTheme="minorEastAsia"/>
                <w:lang w:val="en-US" w:eastAsia="zh-CN"/>
              </w:rPr>
              <w:t>For option 2, we agree with vivo’s proposal to exclude LMF.</w:t>
            </w:r>
          </w:p>
          <w:p>
            <w:pPr>
              <w:spacing w:after="0"/>
              <w:rPr>
                <w:rFonts w:eastAsiaTheme="minorEastAsia"/>
                <w:lang w:val="en-US" w:eastAsia="zh-CN"/>
              </w:rPr>
            </w:pPr>
          </w:p>
          <w:p>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pPr>
              <w:spacing w:after="0"/>
              <w:rPr>
                <w:rFonts w:eastAsiaTheme="minorEastAsia"/>
                <w:lang w:val="en-US" w:eastAsia="zh-CN"/>
              </w:rPr>
            </w:pPr>
          </w:p>
          <w:p>
            <w:pPr>
              <w:spacing w:after="0"/>
              <w:rPr>
                <w:rFonts w:eastAsiaTheme="minorEastAsia"/>
                <w:lang w:val="en-US" w:eastAsia="zh-CN"/>
              </w:rPr>
            </w:pPr>
            <w:r>
              <w:rPr>
                <w:rFonts w:hint="eastAsia" w:eastAsiaTheme="minorEastAsia"/>
                <w:lang w:val="en-US" w:eastAsia="zh-CN"/>
              </w:rPr>
              <w:t>F</w:t>
            </w:r>
            <w:r>
              <w:rPr>
                <w:rFonts w:eastAsiaTheme="minorEastAsia"/>
                <w:lang w:val="en-US" w:eastAsia="zh-CN"/>
              </w:rPr>
              <w:t>or option 4,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tcPr>
          <w:p>
            <w:pPr>
              <w:spacing w:after="0"/>
              <w:rPr>
                <w:rFonts w:eastAsiaTheme="minorEastAsia"/>
                <w:lang w:eastAsia="zh-CN"/>
              </w:rPr>
            </w:pPr>
            <w:r>
              <w:rPr>
                <w:rFonts w:eastAsiaTheme="minorEastAsia"/>
                <w:lang w:eastAsia="zh-CN"/>
              </w:rPr>
              <w:t>Huawei, HiSilicon</w:t>
            </w:r>
          </w:p>
        </w:tc>
        <w:tc>
          <w:tcPr>
            <w:tcW w:w="1083" w:type="dxa"/>
          </w:tcPr>
          <w:p>
            <w:pPr>
              <w:spacing w:after="0"/>
              <w:rPr>
                <w:rFonts w:eastAsiaTheme="minorEastAsia"/>
                <w:lang w:eastAsia="zh-CN"/>
              </w:rPr>
            </w:pPr>
            <w:r>
              <w:rPr>
                <w:rFonts w:hint="eastAsia" w:eastAsiaTheme="minorEastAsia"/>
                <w:lang w:eastAsia="zh-CN"/>
              </w:rPr>
              <w:t>Y</w:t>
            </w:r>
            <w:r>
              <w:rPr>
                <w:rFonts w:eastAsiaTheme="minorEastAsia"/>
                <w:lang w:eastAsia="zh-CN"/>
              </w:rPr>
              <w:t>es with comments</w:t>
            </w:r>
          </w:p>
        </w:tc>
        <w:tc>
          <w:tcPr>
            <w:tcW w:w="6858" w:type="dxa"/>
          </w:tcPr>
          <w:p>
            <w:pPr>
              <w:spacing w:after="0"/>
              <w:rPr>
                <w:rFonts w:eastAsiaTheme="minorEastAsia"/>
                <w:lang w:eastAsia="zh-CN"/>
              </w:rPr>
            </w:pPr>
            <w:r>
              <w:rPr>
                <w:rFonts w:hint="eastAsia" w:eastAsiaTheme="minorEastAsia"/>
                <w:lang w:eastAsia="zh-CN"/>
              </w:rPr>
              <w:t>F</w:t>
            </w:r>
            <w:r>
              <w:rPr>
                <w:rFonts w:eastAsiaTheme="minorEastAsia"/>
                <w:lang w:eastAsia="zh-CN"/>
              </w:rPr>
              <w:t>or option 1:</w:t>
            </w:r>
          </w:p>
          <w:p>
            <w:pPr>
              <w:pStyle w:val="108"/>
              <w:numPr>
                <w:ilvl w:val="0"/>
                <w:numId w:val="5"/>
              </w:numPr>
              <w:spacing w:after="0"/>
              <w:ind w:firstLineChars="0"/>
              <w:rPr>
                <w:rFonts w:eastAsiaTheme="minorEastAsia"/>
                <w:lang w:eastAsia="zh-CN"/>
              </w:rPr>
            </w:pPr>
            <w:r>
              <w:rPr>
                <w:rFonts w:hint="eastAsia" w:eastAsiaTheme="minorEastAsia"/>
                <w:lang w:eastAsia="zh-CN"/>
              </w:rPr>
              <w:t>A</w:t>
            </w:r>
            <w:r>
              <w:rPr>
                <w:rFonts w:eastAsiaTheme="minorEastAsia"/>
                <w:lang w:eastAsia="zh-CN"/>
              </w:rPr>
              <w:t>s commented by OPPO, CU/DU architecture is suggested for the study, and we think it may be too early. For now, we think RAN2 can focus on network entities, and try to undertand the basic procedures for solutions</w:t>
            </w:r>
          </w:p>
          <w:p>
            <w:pPr>
              <w:pStyle w:val="108"/>
              <w:numPr>
                <w:ilvl w:val="0"/>
                <w:numId w:val="5"/>
              </w:numPr>
              <w:spacing w:after="0"/>
              <w:ind w:firstLineChars="0"/>
              <w:rPr>
                <w:rFonts w:eastAsiaTheme="minorEastAsia"/>
                <w:lang w:eastAsia="zh-CN"/>
              </w:rPr>
            </w:pPr>
            <w:r>
              <w:rPr>
                <w:rFonts w:hint="eastAsia" w:eastAsiaTheme="minorEastAsia"/>
                <w:lang w:eastAsia="zh-CN"/>
              </w:rPr>
              <w:t>F</w:t>
            </w:r>
            <w:r>
              <w:rPr>
                <w:rFonts w:eastAsiaTheme="minorEastAsia"/>
                <w:lang w:eastAsia="zh-CN"/>
              </w:rPr>
              <w:t>or UP solution, we share some companies’ views that how it works is unclear, and it bring some challenges to existing procedures, e.g. PDU Session/DRB establishment. In general, we see that option 1 UP solution may be complicated and bring lots of impacts to the standard, so we think the option may be de-prioritized</w:t>
            </w:r>
          </w:p>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F</w:t>
            </w:r>
            <w:r>
              <w:rPr>
                <w:rFonts w:eastAsiaTheme="minorEastAsia"/>
                <w:lang w:eastAsia="zh-CN"/>
              </w:rPr>
              <w:t>or option 2, we are ok with Apple’s suggestion, i.e. add “(except LMF)”.</w:t>
            </w:r>
          </w:p>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I</w:t>
            </w:r>
            <w:r>
              <w:rPr>
                <w:rFonts w:eastAsiaTheme="minorEastAsia"/>
                <w:lang w:eastAsia="zh-CN"/>
              </w:rPr>
              <w:t>n addition, we have more comments:</w:t>
            </w:r>
          </w:p>
          <w:p>
            <w:pPr>
              <w:pStyle w:val="108"/>
              <w:numPr>
                <w:ilvl w:val="0"/>
                <w:numId w:val="5"/>
              </w:numPr>
              <w:spacing w:after="0"/>
              <w:ind w:firstLineChars="0"/>
              <w:rPr>
                <w:rFonts w:eastAsiaTheme="minorEastAsia"/>
                <w:lang w:eastAsia="zh-CN"/>
              </w:rPr>
            </w:pPr>
            <w:r>
              <w:rPr>
                <w:rFonts w:hint="eastAsia" w:eastAsiaTheme="minorEastAsia"/>
                <w:lang w:eastAsia="zh-CN"/>
              </w:rPr>
              <w:t>W</w:t>
            </w:r>
            <w:r>
              <w:rPr>
                <w:rFonts w:eastAsiaTheme="minorEastAsia"/>
                <w:lang w:eastAsia="zh-CN"/>
              </w:rPr>
              <w:t>e see that some companies provided detailed analysis (pros/cons) for some solutions, which are helpful and can be further discussed in Phase 2</w:t>
            </w:r>
          </w:p>
          <w:p>
            <w:pPr>
              <w:pStyle w:val="108"/>
              <w:numPr>
                <w:ilvl w:val="0"/>
                <w:numId w:val="5"/>
              </w:numPr>
              <w:spacing w:after="0"/>
              <w:ind w:firstLineChars="0"/>
              <w:rPr>
                <w:rFonts w:eastAsiaTheme="minorEastAsia"/>
                <w:lang w:eastAsia="zh-CN"/>
              </w:rPr>
            </w:pPr>
            <w:r>
              <w:rPr>
                <w:rFonts w:hint="eastAsia" w:eastAsiaTheme="minorEastAsia"/>
                <w:lang w:eastAsia="zh-CN"/>
              </w:rPr>
              <w:t>F</w:t>
            </w:r>
            <w:r>
              <w:rPr>
                <w:rFonts w:eastAsiaTheme="minorEastAsia"/>
                <w:lang w:eastAsia="zh-CN"/>
              </w:rPr>
              <w:t>or NEC’s comments on the training part, our views are firstly the training entity is not restricted for now, and there are some possibilities, and secondly we think the discussions on model transfer/delivery solutions could be independent of discussing where the training entity is. For example, for option 1, the training entity may be gNB/CN/OAM/others, and then there may be some requirements on model delivery</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tcPr>
          <w:p>
            <w:pPr>
              <w:spacing w:after="0"/>
              <w:rPr>
                <w:rFonts w:eastAsiaTheme="minorEastAsia"/>
                <w:lang w:eastAsia="zh-CN"/>
              </w:rPr>
            </w:pPr>
            <w:r>
              <w:rPr>
                <w:rFonts w:hint="eastAsia" w:eastAsiaTheme="minorEastAsia"/>
                <w:lang w:eastAsia="zh-CN"/>
              </w:rPr>
              <w:t>M</w:t>
            </w:r>
            <w:r>
              <w:rPr>
                <w:rFonts w:eastAsiaTheme="minorEastAsia"/>
                <w:lang w:eastAsia="zh-CN"/>
              </w:rPr>
              <w:t xml:space="preserve">ediatek </w:t>
            </w:r>
          </w:p>
        </w:tc>
        <w:tc>
          <w:tcPr>
            <w:tcW w:w="1083" w:type="dxa"/>
          </w:tcPr>
          <w:p>
            <w:pPr>
              <w:spacing w:after="0"/>
              <w:rPr>
                <w:rFonts w:hint="eastAsia" w:eastAsiaTheme="minorEastAsia"/>
                <w:lang w:eastAsia="zh-CN"/>
              </w:rPr>
            </w:pPr>
            <w:r>
              <w:rPr>
                <w:rFonts w:hint="eastAsia" w:eastAsiaTheme="minorEastAsia"/>
                <w:lang w:eastAsia="zh-CN"/>
              </w:rPr>
              <w:t>Y</w:t>
            </w:r>
            <w:r>
              <w:rPr>
                <w:rFonts w:eastAsiaTheme="minorEastAsia"/>
                <w:lang w:eastAsia="zh-CN"/>
              </w:rPr>
              <w:t>es with comments</w:t>
            </w:r>
          </w:p>
        </w:tc>
        <w:tc>
          <w:tcPr>
            <w:tcW w:w="6858" w:type="dxa"/>
          </w:tcPr>
          <w:p>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gNB. Considering the compatibility with current architecture, we prefer to start with CP solution first and consider UP solution later if time allows. </w:t>
            </w:r>
          </w:p>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pPr>
              <w:spacing w:after="0"/>
              <w:rPr>
                <w:rFonts w:eastAsiaTheme="minorEastAsia"/>
                <w:lang w:eastAsia="zh-CN"/>
              </w:rPr>
            </w:pPr>
          </w:p>
          <w:p>
            <w:pPr>
              <w:pStyle w:val="108"/>
              <w:numPr>
                <w:ilvl w:val="0"/>
                <w:numId w:val="5"/>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pPr>
              <w:pStyle w:val="108"/>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pPr>
              <w:pStyle w:val="108"/>
              <w:numPr>
                <w:ilvl w:val="0"/>
                <w:numId w:val="5"/>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pPr>
              <w:pStyle w:val="108"/>
              <w:numPr>
                <w:ilvl w:val="0"/>
                <w:numId w:val="5"/>
              </w:numPr>
              <w:ind w:firstLineChars="0"/>
              <w:rPr>
                <w:rFonts w:hint="eastAsia"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1083"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Yes with comments</w:t>
            </w:r>
          </w:p>
        </w:tc>
        <w:tc>
          <w:tcPr>
            <w:tcW w:w="6858" w:type="dxa"/>
            <w:vAlign w:val="top"/>
          </w:tcPr>
          <w:p>
            <w:pPr>
              <w:spacing w:after="0"/>
              <w:rPr>
                <w:rFonts w:hint="eastAsia" w:eastAsiaTheme="minorEastAsia"/>
                <w:lang w:val="en-US" w:eastAsia="zh-CN"/>
              </w:rPr>
            </w:pPr>
            <w:r>
              <w:rPr>
                <w:rFonts w:hint="eastAsia" w:eastAsiaTheme="minorEastAsia"/>
                <w:lang w:val="en-US" w:eastAsia="zh-CN"/>
              </w:rPr>
              <w:t>In general, we think both CP and UP solutions can be studied and evaluated at this early stage. And pros/cons for each possible option can be analyzed in phase 2. In addition, we assume that model training can be done at UE/gNB/OAM/CN or other entities, thus all options may include both UL and DL.</w:t>
            </w:r>
          </w:p>
          <w:p>
            <w:pPr>
              <w:spacing w:after="0"/>
              <w:rPr>
                <w:rFonts w:hint="default" w:eastAsiaTheme="minorEastAsia"/>
                <w:lang w:val="en-US" w:eastAsia="zh-CN"/>
              </w:rPr>
            </w:pPr>
          </w:p>
          <w:p>
            <w:pPr>
              <w:spacing w:after="0"/>
              <w:rPr>
                <w:rFonts w:hint="default" w:eastAsiaTheme="minorEastAsia"/>
                <w:lang w:val="en-US" w:eastAsia="zh-CN"/>
              </w:rPr>
            </w:pPr>
            <w:r>
              <w:rPr>
                <w:rFonts w:hint="eastAsia" w:eastAsiaTheme="minorEastAsia"/>
                <w:lang w:val="en-US" w:eastAsia="zh-CN"/>
              </w:rPr>
              <w:t xml:space="preserve">For option 1, UP solution is more challenging and may means complex data back or to introduce new special DRB which terminates at gNB as pointed by some companies, but we are open to discuss the solution.  </w:t>
            </w:r>
          </w:p>
          <w:p>
            <w:pPr>
              <w:spacing w:after="0"/>
              <w:rPr>
                <w:rFonts w:hint="eastAsia" w:eastAsiaTheme="minorEastAsia"/>
                <w:lang w:val="en-US" w:eastAsia="zh-CN"/>
              </w:rPr>
            </w:pPr>
          </w:p>
          <w:p>
            <w:pPr>
              <w:spacing w:after="0"/>
              <w:rPr>
                <w:rFonts w:hint="eastAsia" w:eastAsiaTheme="minorEastAsia"/>
                <w:lang w:val="en-US" w:eastAsia="zh-CN"/>
              </w:rPr>
            </w:pPr>
            <w:r>
              <w:rPr>
                <w:rFonts w:hint="eastAsia" w:eastAsiaTheme="minorEastAsia"/>
                <w:lang w:val="en-US" w:eastAsia="zh-CN"/>
              </w:rPr>
              <w:t>For option 2, we also agree to exclude LMF from CN.</w:t>
            </w:r>
          </w:p>
          <w:p>
            <w:pPr>
              <w:spacing w:after="0"/>
              <w:rPr>
                <w:rFonts w:hint="default" w:eastAsiaTheme="minorEastAsia"/>
                <w:lang w:val="en-US" w:eastAsia="zh-CN"/>
              </w:rPr>
            </w:pPr>
          </w:p>
          <w:p>
            <w:pPr>
              <w:spacing w:after="0"/>
              <w:rPr>
                <w:rFonts w:hint="eastAsia" w:eastAsiaTheme="minorEastAsia"/>
                <w:lang w:val="en-US" w:eastAsia="zh-CN"/>
              </w:rPr>
            </w:pPr>
            <w:r>
              <w:rPr>
                <w:rFonts w:hint="eastAsia" w:eastAsiaTheme="minorEastAsia"/>
                <w:lang w:val="en-US" w:eastAsia="zh-CN"/>
              </w:rPr>
              <w:t>For option 3, since SA2 is studying the UP solution, we think it is better to wait for SA2 progress.</w:t>
            </w:r>
          </w:p>
          <w:p>
            <w:pPr>
              <w:spacing w:after="0"/>
              <w:rPr>
                <w:rFonts w:hint="eastAsia" w:eastAsiaTheme="minorEastAsia"/>
                <w:lang w:val="en-US" w:eastAsia="zh-CN"/>
              </w:rPr>
            </w:pPr>
          </w:p>
          <w:p>
            <w:pPr>
              <w:spacing w:after="0"/>
              <w:rPr>
                <w:rFonts w:hint="default" w:eastAsiaTheme="minorEastAsia"/>
                <w:lang w:val="en-US" w:eastAsia="zh-CN"/>
              </w:rPr>
            </w:pPr>
            <w:r>
              <w:rPr>
                <w:rFonts w:hint="eastAsia" w:eastAsiaTheme="minorEastAsia"/>
                <w:lang w:val="en-US" w:eastAsia="zh-CN"/>
              </w:rPr>
              <w:t xml:space="preserve">For other options, we think that </w:t>
            </w:r>
            <w:r>
              <w:rPr>
                <w:rFonts w:eastAsiaTheme="minorEastAsia"/>
                <w:lang w:eastAsia="zh-CN"/>
              </w:rPr>
              <w:t xml:space="preserve">model delivery between gNB </w:t>
            </w:r>
            <w:r>
              <w:rPr>
                <w:rFonts w:hint="eastAsia" w:eastAsiaTheme="minorEastAsia"/>
                <w:lang w:val="en-US" w:eastAsia="zh-CN"/>
              </w:rPr>
              <w:t>and OAM or AMF can</w:t>
            </w:r>
            <w:r>
              <w:rPr>
                <w:rFonts w:eastAsiaTheme="minorEastAsia"/>
                <w:lang w:eastAsia="zh-CN"/>
              </w:rPr>
              <w:t xml:space="preserve"> also be considered. </w:t>
            </w:r>
            <w:r>
              <w:rPr>
                <w:rFonts w:hint="eastAsia" w:eastAsiaTheme="minorEastAsia"/>
                <w:lang w:val="en-US" w:eastAsia="zh-CN"/>
              </w:rPr>
              <w:t xml:space="preserve">For example, AI/ML model for CSI feedback or beam management is trained at OAM and then delivered to gNB, which is similar to the solution that model training at OAM and model inference at NG-RAN in RAN3 TR 37.817, or AI/ML model for positioning is trained at LMF and then delivered to gNB. We share similar view with Xiaomi and CATT to list these options for sake of completeness. </w:t>
            </w:r>
          </w:p>
          <w:p>
            <w:pPr>
              <w:spacing w:after="0"/>
              <w:rPr>
                <w:rFonts w:eastAsiaTheme="minorEastAsia"/>
                <w:i/>
                <w:iCs/>
                <w:lang w:eastAsia="zh-CN"/>
              </w:rPr>
            </w:pPr>
            <w:r>
              <w:rPr>
                <w:rFonts w:hint="eastAsia" w:cs="Times New Roman" w:eastAsiaTheme="minorEastAsia"/>
                <w:lang w:val="en-US" w:eastAsia="zh-CN" w:bidi="ar-SA"/>
              </w:rPr>
              <w:t xml:space="preserve"> </w:t>
            </w:r>
            <w:r>
              <w:rPr>
                <w:rFonts w:hint="eastAsia" w:cs="Times New Roman" w:eastAsiaTheme="minorEastAsia"/>
                <w:i/>
                <w:iCs/>
                <w:lang w:val="en-US" w:eastAsia="zh-CN" w:bidi="ar-SA"/>
              </w:rPr>
              <w:t xml:space="preserve">- Option 5: </w:t>
            </w:r>
            <w:r>
              <w:rPr>
                <w:rFonts w:eastAsiaTheme="minorEastAsia"/>
                <w:i/>
                <w:iCs/>
                <w:lang w:eastAsia="zh-CN"/>
              </w:rPr>
              <w:t xml:space="preserve">Model transfer/delivery </w:t>
            </w:r>
            <w:r>
              <w:rPr>
                <w:rFonts w:hint="eastAsia" w:eastAsiaTheme="minorEastAsia"/>
                <w:i/>
                <w:iCs/>
                <w:lang w:eastAsia="zh-CN"/>
              </w:rPr>
              <w:t xml:space="preserve">from </w:t>
            </w:r>
            <w:r>
              <w:rPr>
                <w:rFonts w:hint="eastAsia" w:eastAsiaTheme="minorEastAsia"/>
                <w:i/>
                <w:iCs/>
                <w:lang w:val="en-US" w:eastAsia="zh-CN"/>
              </w:rPr>
              <w:t>OAM</w:t>
            </w:r>
            <w:r>
              <w:rPr>
                <w:rFonts w:hint="eastAsia" w:eastAsiaTheme="minorEastAsia"/>
                <w:i/>
                <w:iCs/>
                <w:lang w:eastAsia="zh-CN"/>
              </w:rPr>
              <w:t xml:space="preserve"> to</w:t>
            </w:r>
            <w:r>
              <w:rPr>
                <w:rFonts w:eastAsiaTheme="minorEastAsia"/>
                <w:i/>
                <w:iCs/>
                <w:lang w:eastAsia="zh-CN"/>
              </w:rPr>
              <w:t xml:space="preserve"> gNB.</w:t>
            </w:r>
          </w:p>
          <w:p>
            <w:pPr>
              <w:spacing w:after="0"/>
              <w:rPr>
                <w:rFonts w:hint="default" w:eastAsiaTheme="minorEastAsia"/>
                <w:lang w:val="en-US" w:eastAsia="zh-CN"/>
              </w:rPr>
            </w:pPr>
            <w:r>
              <w:rPr>
                <w:rFonts w:hint="eastAsia" w:eastAsiaTheme="minorEastAsia"/>
                <w:i/>
                <w:iCs/>
                <w:lang w:val="en-US" w:eastAsia="zh-CN"/>
              </w:rPr>
              <w:t xml:space="preserve"> - Option 6: </w:t>
            </w:r>
            <w:r>
              <w:rPr>
                <w:rFonts w:eastAsiaTheme="minorEastAsia"/>
                <w:i/>
                <w:iCs/>
                <w:lang w:eastAsia="zh-CN"/>
              </w:rPr>
              <w:t xml:space="preserve">Model transfer/delivery </w:t>
            </w:r>
            <w:r>
              <w:rPr>
                <w:rFonts w:hint="eastAsia" w:eastAsiaTheme="minorEastAsia"/>
                <w:i/>
                <w:iCs/>
                <w:lang w:eastAsia="zh-CN"/>
              </w:rPr>
              <w:t xml:space="preserve">from </w:t>
            </w:r>
            <w:r>
              <w:rPr>
                <w:rFonts w:hint="eastAsia" w:eastAsiaTheme="minorEastAsia"/>
                <w:i/>
                <w:iCs/>
                <w:lang w:val="en-US" w:eastAsia="zh-CN"/>
              </w:rPr>
              <w:t>LMF</w:t>
            </w:r>
            <w:r>
              <w:rPr>
                <w:rFonts w:hint="eastAsia" w:eastAsiaTheme="minorEastAsia"/>
                <w:i/>
                <w:iCs/>
                <w:lang w:eastAsia="zh-CN"/>
              </w:rPr>
              <w:t xml:space="preserve"> to</w:t>
            </w:r>
            <w:r>
              <w:rPr>
                <w:rFonts w:eastAsiaTheme="minorEastAsia"/>
                <w:i/>
                <w:iCs/>
                <w:lang w:eastAsia="zh-CN"/>
              </w:rPr>
              <w:t xml:space="preserv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tcPr>
          <w:p>
            <w:pPr>
              <w:spacing w:after="0"/>
              <w:rPr>
                <w:rFonts w:eastAsiaTheme="minorEastAsia"/>
                <w:lang w:eastAsia="zh-CN"/>
              </w:rPr>
            </w:pPr>
          </w:p>
        </w:tc>
        <w:tc>
          <w:tcPr>
            <w:tcW w:w="1083" w:type="dxa"/>
          </w:tcPr>
          <w:p>
            <w:pPr>
              <w:spacing w:after="0"/>
              <w:rPr>
                <w:rFonts w:eastAsiaTheme="minorEastAsia"/>
                <w:lang w:eastAsia="zh-CN"/>
              </w:rPr>
            </w:pPr>
          </w:p>
        </w:tc>
        <w:tc>
          <w:tcPr>
            <w:tcW w:w="6858" w:type="dxa"/>
          </w:tcPr>
          <w:p>
            <w:pPr>
              <w:spacing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tcPr>
          <w:p>
            <w:pPr>
              <w:spacing w:after="0"/>
              <w:rPr>
                <w:rFonts w:eastAsiaTheme="minorEastAsia"/>
                <w:lang w:eastAsia="zh-CN"/>
              </w:rPr>
            </w:pPr>
          </w:p>
        </w:tc>
        <w:tc>
          <w:tcPr>
            <w:tcW w:w="1083" w:type="dxa"/>
          </w:tcPr>
          <w:p>
            <w:pPr>
              <w:spacing w:after="0"/>
              <w:rPr>
                <w:rFonts w:eastAsiaTheme="minorEastAsia"/>
                <w:lang w:eastAsia="zh-CN"/>
              </w:rPr>
            </w:pPr>
          </w:p>
        </w:tc>
        <w:tc>
          <w:tcPr>
            <w:tcW w:w="6858" w:type="dxa"/>
          </w:tcPr>
          <w:p>
            <w:pPr>
              <w:spacing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tcPr>
          <w:p>
            <w:pPr>
              <w:spacing w:after="0"/>
              <w:rPr>
                <w:rFonts w:eastAsiaTheme="minorEastAsia"/>
                <w:lang w:eastAsia="zh-CN"/>
              </w:rPr>
            </w:pPr>
          </w:p>
        </w:tc>
        <w:tc>
          <w:tcPr>
            <w:tcW w:w="1083" w:type="dxa"/>
          </w:tcPr>
          <w:p>
            <w:pPr>
              <w:spacing w:after="0"/>
              <w:rPr>
                <w:rFonts w:eastAsiaTheme="minorEastAsia"/>
                <w:lang w:eastAsia="zh-CN"/>
              </w:rPr>
            </w:pPr>
          </w:p>
        </w:tc>
        <w:tc>
          <w:tcPr>
            <w:tcW w:w="6858" w:type="dxa"/>
          </w:tcPr>
          <w:p>
            <w:pPr>
              <w:spacing w:after="0"/>
              <w:rPr>
                <w:rFonts w:eastAsia="MS Mincho"/>
                <w:lang w:eastAsia="ja-JP"/>
              </w:rPr>
            </w:pPr>
          </w:p>
        </w:tc>
      </w:tr>
    </w:tbl>
    <w:p>
      <w:pPr>
        <w:rPr>
          <w:rFonts w:eastAsiaTheme="minorEastAsia"/>
          <w:lang w:eastAsia="zh-CN"/>
        </w:rPr>
      </w:pPr>
    </w:p>
    <w:p>
      <w:pPr>
        <w:rPr>
          <w:rFonts w:eastAsiaTheme="minorEastAsia"/>
          <w:lang w:eastAsia="zh-CN"/>
        </w:rPr>
      </w:pPr>
      <w:r>
        <w:rPr>
          <w:rFonts w:eastAsiaTheme="minorEastAsia"/>
          <w:lang w:eastAsia="zh-CN"/>
        </w:rPr>
        <w:t>For this R18 Study Item, 3 main use cases are mentioned in the WID [1], i.e. AI/ML for CSI feedback enhancement, Beam management, and Positioning accuracy enhancement.</w:t>
      </w:r>
    </w:p>
    <w:p>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pPr>
        <w:jc w:val="center"/>
        <w:rPr>
          <w:rFonts w:eastAsiaTheme="minorEastAsia"/>
          <w:lang w:eastAsia="zh-CN"/>
        </w:rPr>
      </w:pPr>
      <w:r>
        <w:rPr>
          <w:rFonts w:eastAsiaTheme="minorEastAsia"/>
          <w:b/>
          <w:lang w:eastAsia="zh-CN"/>
        </w:rPr>
        <w:t>Table 2: The relations between the architectural assumptions and applicable use cases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heme="minorEastAsia"/>
                <w:b/>
                <w:lang w:eastAsia="zh-CN"/>
              </w:rPr>
            </w:pPr>
            <w:r>
              <w:rPr>
                <w:rFonts w:eastAsiaTheme="minorEastAsia"/>
                <w:b/>
                <w:lang w:eastAsia="zh-CN"/>
              </w:rPr>
              <w:t>Architectural assumptions</w:t>
            </w:r>
          </w:p>
        </w:tc>
        <w:tc>
          <w:tcPr>
            <w:tcW w:w="6515" w:type="dxa"/>
          </w:tcPr>
          <w:p>
            <w:pPr>
              <w:rPr>
                <w:rFonts w:eastAsiaTheme="minorEastAsia"/>
                <w:b/>
                <w:lang w:eastAsia="zh-CN"/>
              </w:rPr>
            </w:pPr>
            <w:r>
              <w:rPr>
                <w:rFonts w:eastAsiaTheme="minorEastAsia"/>
                <w:b/>
                <w:lang w:eastAsia="zh-CN"/>
              </w:rPr>
              <w:t>Applicable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heme="minorEastAsia"/>
                <w:lang w:eastAsia="zh-CN"/>
              </w:rPr>
            </w:pPr>
            <w:r>
              <w:rPr>
                <w:rFonts w:eastAsiaTheme="minorEastAsia"/>
                <w:lang w:eastAsia="zh-CN"/>
              </w:rPr>
              <w:t>Option 1</w:t>
            </w:r>
          </w:p>
        </w:tc>
        <w:tc>
          <w:tcPr>
            <w:tcW w:w="6515" w:type="dxa"/>
          </w:tcPr>
          <w:p>
            <w:pPr>
              <w:rPr>
                <w:rFonts w:eastAsiaTheme="minorEastAsia"/>
                <w:lang w:eastAsia="zh-CN"/>
              </w:rPr>
            </w:pPr>
            <w:r>
              <w:rPr>
                <w:rFonts w:eastAsiaTheme="minorEastAsia"/>
                <w:lang w:eastAsia="zh-CN"/>
              </w:rPr>
              <w:t>CSI feedback enhancement</w:t>
            </w:r>
          </w:p>
          <w:p>
            <w:pPr>
              <w:rPr>
                <w:rFonts w:eastAsiaTheme="minorEastAsia"/>
                <w:lang w:eastAsia="zh-CN"/>
              </w:rPr>
            </w:pPr>
            <w:r>
              <w:rPr>
                <w:rFonts w:eastAsiaTheme="minorEastAsia"/>
                <w:lang w:eastAsia="zh-CN"/>
              </w:rPr>
              <w:t>Beam management</w:t>
            </w:r>
          </w:p>
          <w:p>
            <w:pPr>
              <w:rPr>
                <w:rFonts w:eastAsiaTheme="minorEastAsia"/>
                <w:lang w:eastAsia="zh-CN"/>
              </w:rPr>
            </w:pPr>
            <w:r>
              <w:rPr>
                <w:rFonts w:eastAsiaTheme="minorEastAsia"/>
                <w:lang w:eastAsia="zh-CN"/>
              </w:rPr>
              <w:t>Positioning accuracy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heme="minorEastAsia"/>
                <w:lang w:eastAsia="zh-CN"/>
              </w:rPr>
            </w:pPr>
            <w:r>
              <w:rPr>
                <w:rFonts w:eastAsiaTheme="minorEastAsia"/>
                <w:lang w:eastAsia="zh-CN"/>
              </w:rPr>
              <w:t>Option 2</w:t>
            </w:r>
          </w:p>
        </w:tc>
        <w:tc>
          <w:tcPr>
            <w:tcW w:w="6515" w:type="dxa"/>
          </w:tcPr>
          <w:p>
            <w:pPr>
              <w:rPr>
                <w:rFonts w:eastAsiaTheme="minorEastAsia"/>
                <w:lang w:eastAsia="zh-CN"/>
              </w:rPr>
            </w:pPr>
            <w:r>
              <w:rPr>
                <w:rFonts w:eastAsiaTheme="minorEastAsia"/>
                <w:lang w:eastAsia="zh-CN"/>
              </w:rPr>
              <w:t>CSI feedback enhancement</w:t>
            </w:r>
          </w:p>
          <w:p>
            <w:pPr>
              <w:rPr>
                <w:rFonts w:eastAsiaTheme="minorEastAsia"/>
                <w:lang w:eastAsia="zh-CN"/>
              </w:rPr>
            </w:pPr>
            <w:r>
              <w:rPr>
                <w:rFonts w:eastAsiaTheme="minorEastAsia"/>
                <w:lang w:eastAsia="zh-CN"/>
              </w:rPr>
              <w:t>Beam management</w:t>
            </w:r>
          </w:p>
          <w:p>
            <w:pPr>
              <w:rPr>
                <w:rFonts w:eastAsiaTheme="minorEastAsia"/>
                <w:lang w:eastAsia="zh-CN"/>
              </w:rPr>
            </w:pPr>
            <w:r>
              <w:rPr>
                <w:rFonts w:eastAsiaTheme="minorEastAsia"/>
                <w:lang w:eastAsia="zh-CN"/>
              </w:rPr>
              <w:t>Positioning accuracy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heme="minorEastAsia"/>
                <w:lang w:eastAsia="zh-CN"/>
              </w:rPr>
            </w:pPr>
            <w:r>
              <w:rPr>
                <w:rFonts w:eastAsiaTheme="minorEastAsia"/>
                <w:lang w:eastAsia="zh-CN"/>
              </w:rPr>
              <w:t>Option 3</w:t>
            </w:r>
          </w:p>
        </w:tc>
        <w:tc>
          <w:tcPr>
            <w:tcW w:w="6515" w:type="dxa"/>
          </w:tcPr>
          <w:p>
            <w:pPr>
              <w:rPr>
                <w:rFonts w:eastAsiaTheme="minorEastAsia"/>
                <w:lang w:eastAsia="zh-CN"/>
              </w:rPr>
            </w:pPr>
            <w:r>
              <w:rPr>
                <w:rFonts w:eastAsiaTheme="minorEastAsia"/>
                <w:lang w:eastAsia="zh-CN"/>
              </w:rPr>
              <w:t>Positioning accuracy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heme="minorEastAsia"/>
                <w:lang w:eastAsia="zh-CN"/>
              </w:rPr>
            </w:pPr>
            <w:r>
              <w:rPr>
                <w:rFonts w:eastAsiaTheme="minorEastAsia"/>
                <w:lang w:eastAsia="zh-CN"/>
              </w:rPr>
              <w:t>Option 4</w:t>
            </w:r>
          </w:p>
        </w:tc>
        <w:tc>
          <w:tcPr>
            <w:tcW w:w="6515" w:type="dxa"/>
          </w:tcPr>
          <w:p>
            <w:pPr>
              <w:rPr>
                <w:rFonts w:eastAsiaTheme="minorEastAsia"/>
                <w:lang w:eastAsia="zh-CN"/>
              </w:rPr>
            </w:pPr>
            <w:r>
              <w:rPr>
                <w:rFonts w:eastAsiaTheme="minorEastAsia"/>
                <w:lang w:eastAsia="zh-CN"/>
              </w:rPr>
              <w:t>CSI feedback enhancement</w:t>
            </w:r>
          </w:p>
          <w:p>
            <w:pPr>
              <w:rPr>
                <w:rFonts w:eastAsiaTheme="minorEastAsia"/>
                <w:lang w:eastAsia="zh-CN"/>
              </w:rPr>
            </w:pPr>
            <w:r>
              <w:rPr>
                <w:rFonts w:eastAsiaTheme="minorEastAsia"/>
                <w:lang w:eastAsia="zh-CN"/>
              </w:rPr>
              <w:t>Beam management</w:t>
            </w:r>
          </w:p>
          <w:p>
            <w:pPr>
              <w:rPr>
                <w:rFonts w:eastAsiaTheme="minorEastAsia"/>
                <w:lang w:eastAsia="zh-CN"/>
              </w:rPr>
            </w:pPr>
            <w:r>
              <w:rPr>
                <w:rFonts w:eastAsiaTheme="minorEastAsia"/>
                <w:lang w:eastAsia="zh-CN"/>
              </w:rPr>
              <w:t>Positioning accuracy enhancement</w:t>
            </w:r>
          </w:p>
        </w:tc>
      </w:tr>
    </w:tbl>
    <w:p>
      <w:pPr>
        <w:rPr>
          <w:rFonts w:eastAsiaTheme="minorEastAsia"/>
          <w:lang w:eastAsia="zh-CN"/>
        </w:rPr>
      </w:pPr>
    </w:p>
    <w:p>
      <w:pPr>
        <w:spacing w:before="120" w:beforeLines="50" w:after="120" w:afterLines="50"/>
        <w:rPr>
          <w:rFonts w:eastAsiaTheme="minorEastAsia"/>
          <w:lang w:eastAsia="zh-CN"/>
        </w:rPr>
      </w:pPr>
      <w:r>
        <w:rPr>
          <w:rFonts w:eastAsiaTheme="minorEastAsia"/>
          <w:b/>
          <w:lang w:eastAsia="zh-CN"/>
        </w:rPr>
        <w:t xml:space="preserve">Q3: Do companies agree on the </w:t>
      </w:r>
      <w:r>
        <w:rPr>
          <w:rFonts w:hint="eastAsia" w:eastAsiaTheme="minorEastAsia"/>
          <w:b/>
          <w:lang w:eastAsia="zh-CN"/>
        </w:rPr>
        <w:t>relations</w:t>
      </w:r>
      <w:r>
        <w:rPr>
          <w:rFonts w:eastAsiaTheme="minorEastAsia"/>
          <w:b/>
          <w:lang w:eastAsia="zh-CN"/>
        </w:rPr>
        <w:t xml:space="preserve"> in Table 2? Please provide your comments in the comment column if any.</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6"/>
        <w:gridCol w:w="1089"/>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Theme="minorEastAsia"/>
                <w:b/>
                <w:lang w:eastAsia="zh-CN"/>
              </w:rPr>
            </w:pPr>
            <w:r>
              <w:rPr>
                <w:rFonts w:eastAsiaTheme="minorEastAsia"/>
                <w:b/>
                <w:lang w:eastAsia="zh-CN"/>
              </w:rPr>
              <w:t>Company</w:t>
            </w:r>
          </w:p>
        </w:tc>
        <w:tc>
          <w:tcPr>
            <w:tcW w:w="1089" w:type="dxa"/>
          </w:tcPr>
          <w:p>
            <w:pPr>
              <w:spacing w:after="0"/>
              <w:rPr>
                <w:rFonts w:eastAsiaTheme="minorEastAsia"/>
                <w:b/>
                <w:lang w:eastAsia="zh-CN"/>
              </w:rPr>
            </w:pPr>
            <w:r>
              <w:rPr>
                <w:rFonts w:eastAsiaTheme="minorEastAsia"/>
                <w:b/>
                <w:lang w:eastAsia="zh-CN"/>
              </w:rPr>
              <w:t>Yes/No</w:t>
            </w:r>
          </w:p>
        </w:tc>
        <w:tc>
          <w:tcPr>
            <w:tcW w:w="6434"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Theme="minorEastAsia"/>
                <w:lang w:eastAsia="zh-CN"/>
              </w:rPr>
            </w:pPr>
            <w:r>
              <w:rPr>
                <w:rFonts w:hint="eastAsia" w:eastAsiaTheme="minorEastAsia"/>
                <w:lang w:eastAsia="zh-CN"/>
              </w:rPr>
              <w:t>O</w:t>
            </w:r>
            <w:r>
              <w:rPr>
                <w:rFonts w:eastAsiaTheme="minorEastAsia"/>
                <w:lang w:eastAsia="zh-CN"/>
              </w:rPr>
              <w:t>PPO</w:t>
            </w:r>
          </w:p>
        </w:tc>
        <w:tc>
          <w:tcPr>
            <w:tcW w:w="1089" w:type="dxa"/>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6434" w:type="dxa"/>
          </w:tcPr>
          <w:p>
            <w:pPr>
              <w:spacing w:after="0"/>
              <w:rPr>
                <w:rFonts w:eastAsiaTheme="minorEastAsia"/>
                <w:lang w:eastAsia="zh-CN"/>
              </w:rPr>
            </w:pPr>
            <w:r>
              <w:rPr>
                <w:rFonts w:hint="eastAsia" w:eastAsiaTheme="minorEastAsia"/>
                <w:lang w:eastAsia="zh-CN"/>
              </w:rPr>
              <w:t>F</w:t>
            </w:r>
            <w:r>
              <w:rPr>
                <w:rFonts w:eastAsiaTheme="minorEastAsia"/>
                <w:lang w:eastAsia="zh-CN"/>
              </w:rPr>
              <w:t>or UP solution in Option1, this option is more challenging than CP solution in Option1 as current spec will not allow gNB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pPr>
              <w:spacing w:after="0"/>
              <w:rPr>
                <w:rFonts w:eastAsiaTheme="minorEastAsia"/>
                <w:lang w:eastAsia="zh-CN"/>
              </w:rPr>
            </w:pPr>
            <w:r>
              <w:rPr>
                <w:rFonts w:hint="eastAsia" w:eastAsiaTheme="minor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pPr>
              <w:spacing w:after="0"/>
              <w:rPr>
                <w:rFonts w:eastAsiaTheme="minorEastAsia"/>
                <w:lang w:eastAsia="zh-CN"/>
              </w:rPr>
            </w:pPr>
            <w:r>
              <w:rPr>
                <w:rFonts w:hint="eastAsia" w:eastAsiaTheme="minorEastAsia"/>
                <w:lang w:eastAsia="zh-CN"/>
              </w:rPr>
              <w:t>A</w:t>
            </w:r>
            <w:r>
              <w:rPr>
                <w:rFonts w:eastAsiaTheme="minorEastAsia"/>
                <w:lang w:eastAsia="zh-CN"/>
              </w:rPr>
              <w:t>s for the other Options, it’s more aligned with legacy spec design logic, nature to discuss further in Ph2.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Theme="minorEastAsia"/>
                <w:lang w:eastAsia="zh-CN"/>
              </w:rPr>
            </w:pPr>
            <w:r>
              <w:rPr>
                <w:rFonts w:eastAsiaTheme="minorEastAsia"/>
                <w:lang w:eastAsia="zh-CN"/>
              </w:rPr>
              <w:t>Qualcomm</w:t>
            </w:r>
          </w:p>
        </w:tc>
        <w:tc>
          <w:tcPr>
            <w:tcW w:w="1089" w:type="dxa"/>
          </w:tcPr>
          <w:p>
            <w:pPr>
              <w:spacing w:after="0"/>
              <w:rPr>
                <w:rFonts w:eastAsiaTheme="minorEastAsia"/>
                <w:lang w:eastAsia="zh-CN"/>
              </w:rPr>
            </w:pPr>
          </w:p>
        </w:tc>
        <w:tc>
          <w:tcPr>
            <w:tcW w:w="6434" w:type="dxa"/>
          </w:tcPr>
          <w:p>
            <w:pPr>
              <w:spacing w:after="0"/>
              <w:rPr>
                <w:rFonts w:eastAsiaTheme="minorEastAsia"/>
                <w:lang w:eastAsia="zh-CN"/>
              </w:rPr>
            </w:pPr>
            <w:r>
              <w:rPr>
                <w:rFonts w:eastAsiaTheme="minorEastAsia"/>
                <w:lang w:eastAsia="zh-CN"/>
              </w:rPr>
              <w:t>As shown above, all of the options UP-based solution are desired. Option 3 should include UP based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89" w:type="dxa"/>
          </w:tcPr>
          <w:p>
            <w:pPr>
              <w:spacing w:after="0"/>
              <w:rPr>
                <w:rFonts w:eastAsiaTheme="minorEastAsia"/>
                <w:lang w:eastAsia="zh-CN"/>
              </w:rPr>
            </w:pPr>
            <w:r>
              <w:rPr>
                <w:rFonts w:eastAsiaTheme="minorEastAsia"/>
                <w:lang w:eastAsia="zh-CN"/>
              </w:rPr>
              <w:t xml:space="preserve">Yes, for </w:t>
            </w:r>
          </w:p>
          <w:p>
            <w:pPr>
              <w:spacing w:after="0"/>
              <w:rPr>
                <w:rFonts w:eastAsiaTheme="minorEastAsia"/>
                <w:lang w:eastAsia="zh-CN"/>
              </w:rPr>
            </w:pPr>
            <w:r>
              <w:rPr>
                <w:rFonts w:eastAsiaTheme="minorEastAsia"/>
                <w:lang w:eastAsia="zh-CN"/>
              </w:rPr>
              <w:t>Option 3</w:t>
            </w:r>
            <w:r>
              <w:rPr>
                <w:rFonts w:hint="eastAsia" w:eastAsiaTheme="minorEastAsia"/>
                <w:lang w:eastAsia="zh-CN"/>
              </w:rPr>
              <w:t>/</w:t>
            </w:r>
            <w:r>
              <w:rPr>
                <w:rFonts w:eastAsiaTheme="minorEastAsia"/>
                <w:lang w:eastAsia="zh-CN"/>
              </w:rPr>
              <w:t>4.</w:t>
            </w:r>
          </w:p>
          <w:p>
            <w:pPr>
              <w:spacing w:after="0"/>
              <w:rPr>
                <w:rFonts w:eastAsiaTheme="minorEastAsia"/>
                <w:lang w:val="en-US" w:eastAsia="zh-CN"/>
              </w:rPr>
            </w:pPr>
            <w:r>
              <w:rPr>
                <w:rFonts w:eastAsiaTheme="minorEastAsia"/>
                <w:lang w:eastAsia="zh-CN"/>
              </w:rPr>
              <w:t>For Option 1/2, see comments.</w:t>
            </w:r>
          </w:p>
        </w:tc>
        <w:tc>
          <w:tcPr>
            <w:tcW w:w="6434" w:type="dxa"/>
          </w:tcPr>
          <w:p>
            <w:pPr>
              <w:spacing w:after="0"/>
              <w:rPr>
                <w:rFonts w:eastAsiaTheme="minorEastAsia"/>
                <w:lang w:eastAsia="zh-CN"/>
              </w:rPr>
            </w:pPr>
            <w:r>
              <w:rPr>
                <w:rFonts w:hint="eastAsia" w:eastAsia="宋体"/>
                <w:lang w:val="en-US" w:eastAsia="zh-CN" w:bidi="ar"/>
              </w:rPr>
              <w:t>F</w:t>
            </w:r>
            <w:r>
              <w:rPr>
                <w:rFonts w:eastAsia="宋体"/>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Theme="minorEastAsia"/>
                <w:lang w:eastAsia="zh-CN"/>
              </w:rPr>
            </w:pPr>
            <w:r>
              <w:rPr>
                <w:rFonts w:eastAsiaTheme="minorEastAsia"/>
                <w:lang w:eastAsia="zh-CN"/>
              </w:rPr>
              <w:t xml:space="preserve">NEC </w:t>
            </w:r>
          </w:p>
        </w:tc>
        <w:tc>
          <w:tcPr>
            <w:tcW w:w="1089" w:type="dxa"/>
          </w:tcPr>
          <w:p>
            <w:pPr>
              <w:spacing w:after="0"/>
              <w:rPr>
                <w:rFonts w:eastAsiaTheme="minorEastAsia"/>
                <w:lang w:eastAsia="zh-CN"/>
              </w:rPr>
            </w:pPr>
            <w:r>
              <w:rPr>
                <w:rFonts w:eastAsiaTheme="minorEastAsia"/>
                <w:lang w:eastAsia="zh-CN"/>
              </w:rPr>
              <w:t>No</w:t>
            </w:r>
          </w:p>
        </w:tc>
        <w:tc>
          <w:tcPr>
            <w:tcW w:w="6434" w:type="dxa"/>
          </w:tcPr>
          <w:p>
            <w:pPr>
              <w:spacing w:after="0"/>
              <w:rPr>
                <w:rFonts w:eastAsia="Malgun Gothic"/>
                <w:iCs/>
                <w:lang w:eastAsia="ko-KR"/>
              </w:rPr>
            </w:pPr>
            <w:r>
              <w:rPr>
                <w:rFonts w:eastAsia="Malgun Gothic"/>
                <w:iCs/>
                <w:lang w:eastAsia="ko-KR"/>
              </w:rPr>
              <w:t>See our comments for Q2.</w:t>
            </w:r>
          </w:p>
          <w:p>
            <w:pPr>
              <w:spacing w:after="0"/>
              <w:rPr>
                <w:rFonts w:eastAsia="Malgun Gothic"/>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Theme="minorEastAsia"/>
                <w:lang w:eastAsia="zh-CN"/>
              </w:rPr>
            </w:pPr>
            <w:r>
              <w:rPr>
                <w:rFonts w:eastAsiaTheme="minorEastAsia"/>
                <w:lang w:eastAsia="zh-CN"/>
              </w:rPr>
              <w:t>Apple</w:t>
            </w:r>
          </w:p>
        </w:tc>
        <w:tc>
          <w:tcPr>
            <w:tcW w:w="1089" w:type="dxa"/>
          </w:tcPr>
          <w:p>
            <w:pPr>
              <w:spacing w:after="0"/>
              <w:rPr>
                <w:rFonts w:eastAsiaTheme="minorEastAsia"/>
                <w:lang w:eastAsia="zh-CN"/>
              </w:rPr>
            </w:pPr>
            <w:r>
              <w:rPr>
                <w:rFonts w:eastAsiaTheme="minorEastAsia"/>
                <w:lang w:eastAsia="zh-CN"/>
              </w:rPr>
              <w:t xml:space="preserve">Yes </w:t>
            </w:r>
          </w:p>
        </w:tc>
        <w:tc>
          <w:tcPr>
            <w:tcW w:w="6434" w:type="dxa"/>
          </w:tcPr>
          <w:p>
            <w:pPr>
              <w:spacing w:after="0"/>
              <w:rPr>
                <w:rFonts w:eastAsiaTheme="minorEastAsia"/>
                <w:lang w:eastAsia="zh-CN"/>
              </w:rPr>
            </w:pPr>
            <w:r>
              <w:rPr>
                <w:rFonts w:eastAsia="Malgun Gothic"/>
                <w:iCs/>
                <w:lang w:eastAsia="ko-KR"/>
              </w:rPr>
              <w:t>We basically share the same view of rapporteur. The detailed analysis can be done in phase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Theme="minorEastAsia"/>
                <w:lang w:eastAsia="zh-CN"/>
              </w:rPr>
            </w:pPr>
            <w:r>
              <w:rPr>
                <w:rFonts w:eastAsiaTheme="minorEastAsia"/>
                <w:lang w:eastAsia="zh-CN"/>
              </w:rPr>
              <w:t>Lenovo</w:t>
            </w:r>
          </w:p>
        </w:tc>
        <w:tc>
          <w:tcPr>
            <w:tcW w:w="1089" w:type="dxa"/>
          </w:tcPr>
          <w:p>
            <w:pPr>
              <w:spacing w:after="0"/>
              <w:rPr>
                <w:rFonts w:eastAsiaTheme="minorEastAsia"/>
                <w:lang w:eastAsia="zh-CN"/>
              </w:rPr>
            </w:pPr>
            <w:r>
              <w:rPr>
                <w:rFonts w:eastAsiaTheme="minorEastAsia"/>
                <w:lang w:eastAsia="zh-CN"/>
              </w:rPr>
              <w:t>Yes</w:t>
            </w:r>
          </w:p>
        </w:tc>
        <w:tc>
          <w:tcPr>
            <w:tcW w:w="643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Theme="minorEastAsia"/>
                <w:lang w:eastAsia="zh-CN"/>
              </w:rPr>
            </w:pPr>
            <w:r>
              <w:rPr>
                <w:rFonts w:hint="eastAsia" w:eastAsiaTheme="minorEastAsia"/>
                <w:lang w:eastAsia="zh-CN"/>
              </w:rPr>
              <w:t>X</w:t>
            </w:r>
            <w:r>
              <w:rPr>
                <w:rFonts w:eastAsiaTheme="minorEastAsia"/>
                <w:lang w:eastAsia="zh-CN"/>
              </w:rPr>
              <w:t>iaomi</w:t>
            </w:r>
          </w:p>
        </w:tc>
        <w:tc>
          <w:tcPr>
            <w:tcW w:w="1089" w:type="dxa"/>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6434"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Theme="minorEastAsia"/>
                <w:lang w:val="en-US" w:eastAsia="zh-CN"/>
              </w:rPr>
            </w:pPr>
            <w:r>
              <w:rPr>
                <w:rFonts w:hint="eastAsia" w:eastAsiaTheme="minorEastAsia"/>
                <w:lang w:eastAsia="zh-CN"/>
              </w:rPr>
              <w:t>F</w:t>
            </w:r>
            <w:r>
              <w:rPr>
                <w:rFonts w:eastAsiaTheme="minorEastAsia"/>
                <w:lang w:eastAsia="zh-CN"/>
              </w:rPr>
              <w:t>ujitsu</w:t>
            </w:r>
          </w:p>
        </w:tc>
        <w:tc>
          <w:tcPr>
            <w:tcW w:w="1089" w:type="dxa"/>
          </w:tcPr>
          <w:p>
            <w:pPr>
              <w:spacing w:after="0"/>
              <w:rPr>
                <w:rFonts w:eastAsiaTheme="minorEastAsia"/>
                <w:lang w:val="en-US" w:eastAsia="zh-CN"/>
              </w:rPr>
            </w:pPr>
            <w:r>
              <w:rPr>
                <w:rFonts w:hint="eastAsia" w:eastAsiaTheme="minorEastAsia"/>
                <w:lang w:eastAsia="zh-CN"/>
              </w:rPr>
              <w:t>Y</w:t>
            </w:r>
            <w:r>
              <w:rPr>
                <w:rFonts w:eastAsiaTheme="minorEastAsia"/>
                <w:lang w:eastAsia="zh-CN"/>
              </w:rPr>
              <w:t>es</w:t>
            </w:r>
          </w:p>
        </w:tc>
        <w:tc>
          <w:tcPr>
            <w:tcW w:w="6434" w:type="dxa"/>
          </w:tcPr>
          <w:p>
            <w:pPr>
              <w:spacing w:after="0"/>
              <w:rPr>
                <w:rFonts w:eastAsiaTheme="minorEastAsia"/>
                <w:lang w:eastAsia="zh-CN"/>
              </w:rPr>
            </w:pPr>
            <w:r>
              <w:rPr>
                <w:rFonts w:hint="eastAsia" w:eastAsiaTheme="minorEastAsia"/>
                <w:lang w:eastAsia="zh-CN"/>
              </w:rPr>
              <w:t>I</w:t>
            </w:r>
            <w:r>
              <w:rPr>
                <w:rFonts w:eastAsiaTheme="minorEastAsia"/>
                <w:lang w:eastAsia="zh-CN"/>
              </w:rPr>
              <w:t>t is quite straightforward to have this initial classification, CSI and BM may not need to transfer the models to CN or store them at CN, however, the lifecycle management could be a generic framework for all use cases, so we suggest to keep this classification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Theme="minorEastAsia"/>
                <w:lang w:eastAsia="zh-CN"/>
              </w:rPr>
            </w:pPr>
            <w:r>
              <w:rPr>
                <w:rFonts w:hint="eastAsia" w:eastAsiaTheme="minorEastAsia"/>
                <w:lang w:eastAsia="zh-CN"/>
              </w:rPr>
              <w:t>CATT</w:t>
            </w:r>
          </w:p>
        </w:tc>
        <w:tc>
          <w:tcPr>
            <w:tcW w:w="1089" w:type="dxa"/>
          </w:tcPr>
          <w:p>
            <w:pPr>
              <w:spacing w:after="0"/>
              <w:rPr>
                <w:rFonts w:eastAsiaTheme="minorEastAsia"/>
                <w:lang w:eastAsia="zh-CN"/>
              </w:rPr>
            </w:pPr>
            <w:r>
              <w:rPr>
                <w:rFonts w:eastAsiaTheme="minorEastAsia"/>
                <w:lang w:eastAsia="zh-CN"/>
              </w:rPr>
              <w:t xml:space="preserve">Yes, for </w:t>
            </w:r>
          </w:p>
          <w:p>
            <w:pPr>
              <w:spacing w:after="0"/>
              <w:rPr>
                <w:rFonts w:eastAsiaTheme="minorEastAsia"/>
                <w:lang w:eastAsia="zh-CN"/>
              </w:rPr>
            </w:pPr>
            <w:r>
              <w:rPr>
                <w:rFonts w:eastAsiaTheme="minorEastAsia"/>
                <w:lang w:eastAsia="zh-CN"/>
              </w:rPr>
              <w:t xml:space="preserve">Option </w:t>
            </w:r>
            <w:r>
              <w:rPr>
                <w:rFonts w:hint="eastAsia" w:eastAsiaTheme="minorEastAsia"/>
                <w:lang w:eastAsia="zh-CN"/>
              </w:rPr>
              <w:t>1/</w:t>
            </w:r>
            <w:r>
              <w:rPr>
                <w:rFonts w:eastAsiaTheme="minorEastAsia"/>
                <w:lang w:eastAsia="zh-CN"/>
              </w:rPr>
              <w:t>3</w:t>
            </w:r>
            <w:r>
              <w:rPr>
                <w:rFonts w:hint="eastAsia" w:eastAsiaTheme="minorEastAsia"/>
                <w:lang w:eastAsia="zh-CN"/>
              </w:rPr>
              <w:t>/</w:t>
            </w:r>
            <w:r>
              <w:rPr>
                <w:rFonts w:eastAsiaTheme="minorEastAsia"/>
                <w:lang w:eastAsia="zh-CN"/>
              </w:rPr>
              <w:t>4.</w:t>
            </w:r>
          </w:p>
          <w:p>
            <w:pPr>
              <w:spacing w:after="0"/>
              <w:rPr>
                <w:rFonts w:eastAsiaTheme="minorEastAsia"/>
                <w:lang w:eastAsia="zh-CN"/>
              </w:rPr>
            </w:pPr>
            <w:r>
              <w:rPr>
                <w:rFonts w:eastAsiaTheme="minorEastAsia"/>
                <w:lang w:eastAsia="zh-CN"/>
              </w:rPr>
              <w:t>For Option 2, see comments.</w:t>
            </w:r>
          </w:p>
        </w:tc>
        <w:tc>
          <w:tcPr>
            <w:tcW w:w="6434" w:type="dxa"/>
          </w:tcPr>
          <w:p>
            <w:pPr>
              <w:jc w:val="both"/>
              <w:rPr>
                <w:rFonts w:eastAsiaTheme="minorEastAsia"/>
                <w:lang w:eastAsia="zh-CN"/>
              </w:rPr>
            </w:pPr>
            <w:r>
              <w:rPr>
                <w:rFonts w:hint="eastAsia" w:eastAsiaTheme="minorEastAsia"/>
                <w:lang w:eastAsia="zh-CN"/>
              </w:rPr>
              <w:t xml:space="preserve">For Option 1 and 4 we generally agree all the </w:t>
            </w:r>
            <w:r>
              <w:rPr>
                <w:rFonts w:eastAsiaTheme="minorEastAsia"/>
                <w:lang w:eastAsia="zh-CN"/>
              </w:rPr>
              <w:t>identified</w:t>
            </w:r>
            <w:r>
              <w:rPr>
                <w:rFonts w:hint="eastAsia" w:eastAsiaTheme="minorEastAsia"/>
                <w:lang w:eastAsia="zh-CN"/>
              </w:rPr>
              <w:t xml:space="preserve"> sub use cases may use these model delivery/transfer </w:t>
            </w:r>
            <w:r>
              <w:rPr>
                <w:rFonts w:eastAsiaTheme="minorEastAsia"/>
                <w:lang w:eastAsia="zh-CN"/>
              </w:rPr>
              <w:t>mechanisms</w:t>
            </w:r>
            <w:r>
              <w:rPr>
                <w:rFonts w:hint="eastAsia" w:eastAsiaTheme="minorEastAsia"/>
                <w:lang w:eastAsia="zh-CN"/>
              </w:rPr>
              <w:t xml:space="preserve">. Although we feel that based on what RAN1 had discussed, using Option 1 for </w:t>
            </w:r>
            <w:r>
              <w:rPr>
                <w:rFonts w:eastAsiaTheme="minorEastAsia"/>
                <w:lang w:eastAsia="zh-CN"/>
              </w:rPr>
              <w:t>‘Positioning accuracy enhancement’</w:t>
            </w:r>
            <w:r>
              <w:rPr>
                <w:rFonts w:hint="eastAsia" w:eastAsiaTheme="minorEastAsia"/>
                <w:lang w:eastAsia="zh-CN"/>
              </w:rPr>
              <w:t xml:space="preserve"> is a bit strange solution, e.g., does this mean UE needs to report its related </w:t>
            </w:r>
            <w:r>
              <w:rPr>
                <w:rFonts w:eastAsiaTheme="minorEastAsia"/>
                <w:lang w:eastAsia="zh-CN"/>
              </w:rPr>
              <w:t>measurements</w:t>
            </w:r>
            <w:r>
              <w:rPr>
                <w:rFonts w:hint="eastAsia" w:eastAsiaTheme="minorEastAsia"/>
                <w:lang w:eastAsia="zh-CN"/>
              </w:rPr>
              <w:t xml:space="preserve"> to gNB, which is </w:t>
            </w:r>
            <w:r>
              <w:rPr>
                <w:rFonts w:eastAsiaTheme="minorEastAsia"/>
                <w:lang w:eastAsia="zh-CN"/>
              </w:rPr>
              <w:t>different</w:t>
            </w:r>
            <w:r>
              <w:rPr>
                <w:rFonts w:hint="eastAsia" w:eastAsiaTheme="minorEastAsia"/>
                <w:lang w:eastAsia="zh-CN"/>
              </w:rPr>
              <w:t xml:space="preserve"> from current </w:t>
            </w:r>
            <w:r>
              <w:rPr>
                <w:rFonts w:eastAsiaTheme="minorEastAsia"/>
                <w:lang w:eastAsia="zh-CN"/>
              </w:rPr>
              <w:t>positioning</w:t>
            </w:r>
            <w:r>
              <w:rPr>
                <w:rFonts w:hint="eastAsia" w:eastAsiaTheme="minorEastAsia"/>
                <w:lang w:eastAsia="zh-CN"/>
              </w:rPr>
              <w:t xml:space="preserve"> </w:t>
            </w:r>
            <w:r>
              <w:rPr>
                <w:rFonts w:eastAsiaTheme="minorEastAsia"/>
                <w:lang w:eastAsia="zh-CN"/>
              </w:rPr>
              <w:t>mechanisms</w:t>
            </w:r>
            <w:r>
              <w:rPr>
                <w:rFonts w:hint="eastAsia" w:eastAsiaTheme="minorEastAsia"/>
                <w:lang w:eastAsia="zh-CN"/>
              </w:rPr>
              <w:t xml:space="preserve">? But we are open to further discuss. </w:t>
            </w:r>
          </w:p>
          <w:p>
            <w:pPr>
              <w:jc w:val="both"/>
              <w:rPr>
                <w:rFonts w:eastAsiaTheme="minorEastAsia"/>
                <w:lang w:eastAsia="zh-CN"/>
              </w:rPr>
            </w:pPr>
            <w:r>
              <w:rPr>
                <w:rFonts w:hint="eastAsia" w:eastAsiaTheme="minorEastAsia"/>
                <w:lang w:eastAsia="zh-CN"/>
              </w:rPr>
              <w:t xml:space="preserve">For Option 3, we also agree that currently it seems specifically targeted for the use case of </w:t>
            </w:r>
            <w:r>
              <w:rPr>
                <w:rFonts w:eastAsiaTheme="minorEastAsia"/>
                <w:lang w:eastAsia="zh-CN"/>
              </w:rPr>
              <w:t>‘positioning accuracy enhancement’</w:t>
            </w:r>
            <w:r>
              <w:rPr>
                <w:rFonts w:hint="eastAsia" w:eastAsiaTheme="minorEastAsia"/>
                <w:lang w:eastAsia="zh-CN"/>
              </w:rPr>
              <w:t xml:space="preserve">. </w:t>
            </w:r>
          </w:p>
          <w:p>
            <w:pPr>
              <w:jc w:val="both"/>
              <w:rPr>
                <w:rFonts w:eastAsiaTheme="minorEastAsia"/>
                <w:lang w:eastAsia="zh-CN"/>
              </w:rPr>
            </w:pPr>
            <w:r>
              <w:rPr>
                <w:rFonts w:hint="eastAsia" w:eastAsiaTheme="minor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hint="eastAsia" w:eastAsiaTheme="minorEastAsia"/>
                <w:lang w:eastAsia="zh-CN"/>
              </w:rPr>
              <w:t xml:space="preserve"> and </w:t>
            </w:r>
            <w:r>
              <w:rPr>
                <w:rFonts w:eastAsiaTheme="minorEastAsia"/>
                <w:lang w:eastAsia="zh-CN"/>
              </w:rPr>
              <w:t>‘Beam management’</w:t>
            </w:r>
            <w:r>
              <w:rPr>
                <w:rFonts w:hint="eastAsia" w:eastAsiaTheme="minorEastAsia"/>
                <w:lang w:eastAsia="zh-CN"/>
              </w:rPr>
              <w:t xml:space="preserve"> only involve UE and gNB. It seems </w:t>
            </w:r>
            <w:r>
              <w:rPr>
                <w:rFonts w:eastAsiaTheme="minorEastAsia"/>
                <w:lang w:eastAsia="zh-CN"/>
              </w:rPr>
              <w:t>naturally</w:t>
            </w:r>
            <w:r>
              <w:rPr>
                <w:rFonts w:hint="eastAsia" w:eastAsiaTheme="minorEastAsia"/>
                <w:lang w:eastAsia="zh-CN"/>
              </w:rPr>
              <w:t xml:space="preserve"> to focus these use cases on Option 1. Likewise, it may be further discussed whether for </w:t>
            </w:r>
            <w:r>
              <w:rPr>
                <w:rFonts w:eastAsiaTheme="minorEastAsia"/>
                <w:lang w:eastAsia="zh-CN"/>
              </w:rPr>
              <w:t>‘Positioning accuracy enhancement’</w:t>
            </w:r>
            <w:r>
              <w:rPr>
                <w:rFonts w:hint="eastAsia" w:eastAsiaTheme="minorEastAsia"/>
                <w:lang w:eastAsia="zh-CN"/>
              </w:rPr>
              <w:t xml:space="preserve"> Option 1 and/or Option 3 are not sufficient. That being said, we are OK to further discuss Option 2 considering that this study item should be future proof and maybe in the future we will see suitable use cases for it. </w:t>
            </w:r>
          </w:p>
          <w:p>
            <w:pPr>
              <w:jc w:val="both"/>
              <w:rPr>
                <w:rFonts w:eastAsiaTheme="minorEastAsia"/>
                <w:lang w:eastAsia="zh-CN"/>
              </w:rPr>
            </w:pPr>
            <w:r>
              <w:rPr>
                <w:rFonts w:hint="eastAsia" w:eastAsiaTheme="minorEastAsia"/>
                <w:lang w:eastAsia="zh-CN"/>
              </w:rPr>
              <w:t xml:space="preserve">Additionally, as said in the previous question we may add Option 5 which may be useful for </w:t>
            </w:r>
            <w:r>
              <w:rPr>
                <w:rFonts w:eastAsiaTheme="minorEastAsia"/>
                <w:lang w:eastAsia="zh-CN"/>
              </w:rPr>
              <w:t>‘positioning accuracy enhancement’</w:t>
            </w:r>
            <w:r>
              <w:rPr>
                <w:rFonts w:hint="eastAsia" w:eastAsiaTheme="minorEastAsia"/>
                <w:lang w:eastAsia="zh-CN"/>
              </w:rPr>
              <w:t xml:space="preserve"> (at least for the sake of completeness at </w:t>
            </w:r>
            <w:r>
              <w:rPr>
                <w:rFonts w:eastAsiaTheme="minorEastAsia"/>
                <w:lang w:eastAsia="zh-CN"/>
              </w:rPr>
              <w:t>this</w:t>
            </w:r>
            <w:r>
              <w:rPr>
                <w:rFonts w:hint="eastAsia" w:eastAsiaTheme="minorEastAsia"/>
                <w:lang w:eastAsia="zh-CN"/>
              </w:rPr>
              <w:t xml:space="preserve"> early stage of studies).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Theme="minorEastAsia"/>
                <w:lang w:val="en-US" w:eastAsia="zh-CN"/>
              </w:rPr>
            </w:pPr>
            <w:r>
              <w:rPr>
                <w:rFonts w:hint="eastAsia" w:eastAsiaTheme="minorEastAsia"/>
                <w:lang w:val="en-US" w:eastAsia="zh-CN"/>
              </w:rPr>
              <w:t>C</w:t>
            </w:r>
            <w:r>
              <w:rPr>
                <w:rFonts w:eastAsiaTheme="minorEastAsia"/>
                <w:lang w:val="en-US" w:eastAsia="zh-CN"/>
              </w:rPr>
              <w:t>hina Unicom</w:t>
            </w:r>
          </w:p>
        </w:tc>
        <w:tc>
          <w:tcPr>
            <w:tcW w:w="1089" w:type="dxa"/>
          </w:tcPr>
          <w:p>
            <w:pPr>
              <w:spacing w:after="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6434" w:type="dxa"/>
          </w:tcPr>
          <w:p>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Theme="minorEastAsia"/>
                <w:lang w:eastAsia="zh-CN"/>
              </w:rPr>
            </w:pPr>
            <w:r>
              <w:rPr>
                <w:rFonts w:eastAsiaTheme="minorEastAsia"/>
                <w:lang w:eastAsia="zh-CN"/>
              </w:rPr>
              <w:t>Huawei, HiSilicon</w:t>
            </w:r>
          </w:p>
        </w:tc>
        <w:tc>
          <w:tcPr>
            <w:tcW w:w="1089" w:type="dxa"/>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6434" w:type="dxa"/>
          </w:tcPr>
          <w:p>
            <w:pPr>
              <w:spacing w:after="0"/>
              <w:rPr>
                <w:rFonts w:eastAsiaTheme="minorEastAsia"/>
                <w:lang w:eastAsia="zh-CN"/>
              </w:rPr>
            </w:pPr>
            <w:r>
              <w:rPr>
                <w:rFonts w:hint="eastAsia" w:eastAsiaTheme="minorEastAsia"/>
                <w:lang w:eastAsia="zh-CN"/>
              </w:rPr>
              <w:t>F</w:t>
            </w:r>
            <w:r>
              <w:rPr>
                <w:rFonts w:eastAsiaTheme="minorEastAsia"/>
                <w:lang w:eastAsia="zh-CN"/>
              </w:rPr>
              <w:t>or CSI feedback and BM use cases, we are ok with the above analysis in Table 2.</w:t>
            </w:r>
          </w:p>
          <w:p>
            <w:pPr>
              <w:spacing w:after="0"/>
              <w:rPr>
                <w:rFonts w:eastAsiaTheme="minorEastAsia"/>
                <w:lang w:eastAsia="zh-CN"/>
              </w:rPr>
            </w:pPr>
            <w:r>
              <w:rPr>
                <w:rFonts w:hint="eastAsia" w:eastAsiaTheme="minorEastAsia"/>
                <w:lang w:eastAsia="zh-CN"/>
              </w:rPr>
              <w:t>F</w:t>
            </w:r>
            <w:r>
              <w:rPr>
                <w:rFonts w:eastAsiaTheme="minorEastAsia"/>
                <w:lang w:eastAsia="zh-CN"/>
              </w:rPr>
              <w:t>or Positioning use cases, there are some discussions on model transfer/delivery options in Q2, which may impact the text in Table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Theme="minorEastAsia"/>
                <w:lang w:eastAsia="zh-CN"/>
              </w:rPr>
            </w:pPr>
            <w:r>
              <w:rPr>
                <w:rFonts w:hint="eastAsia" w:eastAsiaTheme="minorEastAsia"/>
                <w:lang w:eastAsia="zh-CN"/>
              </w:rPr>
              <w:t>M</w:t>
            </w:r>
            <w:r>
              <w:rPr>
                <w:rFonts w:eastAsiaTheme="minorEastAsia"/>
                <w:lang w:eastAsia="zh-CN"/>
              </w:rPr>
              <w:t xml:space="preserve">ediatek </w:t>
            </w:r>
          </w:p>
        </w:tc>
        <w:tc>
          <w:tcPr>
            <w:tcW w:w="1089" w:type="dxa"/>
          </w:tcPr>
          <w:p>
            <w:pPr>
              <w:spacing w:after="0"/>
              <w:rPr>
                <w:rFonts w:eastAsiaTheme="minorEastAsia"/>
                <w:lang w:eastAsia="zh-CN"/>
              </w:rPr>
            </w:pPr>
            <w:r>
              <w:rPr>
                <w:rFonts w:hint="eastAsia" w:eastAsiaTheme="minorEastAsia"/>
                <w:lang w:eastAsia="zh-CN"/>
              </w:rPr>
              <w:t>Y</w:t>
            </w:r>
            <w:r>
              <w:rPr>
                <w:rFonts w:eastAsiaTheme="minorEastAsia"/>
                <w:lang w:eastAsia="zh-CN"/>
              </w:rPr>
              <w:t>es with comment</w:t>
            </w:r>
          </w:p>
        </w:tc>
        <w:tc>
          <w:tcPr>
            <w:tcW w:w="6434" w:type="dxa"/>
          </w:tcPr>
          <w:p>
            <w:pPr>
              <w:spacing w:after="0"/>
              <w:rPr>
                <w:rFonts w:eastAsiaTheme="minorEastAsia"/>
                <w:lang w:eastAsia="zh-CN"/>
              </w:rPr>
            </w:pPr>
            <w:r>
              <w:rPr>
                <w:rFonts w:hint="eastAsia" w:eastAsiaTheme="minorEastAsia"/>
                <w:lang w:eastAsia="zh-CN"/>
              </w:rPr>
              <w:t>O</w:t>
            </w:r>
            <w:r>
              <w:rPr>
                <w:rFonts w:eastAsiaTheme="minorEastAsia"/>
                <w:lang w:eastAsia="zh-CN"/>
              </w:rPr>
              <w:t xml:space="preserve">ption 3 is a special case of option 2, which is necessarily listed as one option.  </w:t>
            </w:r>
          </w:p>
          <w:p>
            <w:pPr>
              <w:rPr>
                <w:rFonts w:eastAsiaTheme="minorEastAsia"/>
                <w:lang w:eastAsia="zh-CN"/>
              </w:rPr>
            </w:pPr>
          </w:p>
          <w:p>
            <w:pPr>
              <w:rPr>
                <w:rFonts w:eastAsiaTheme="minorEastAsia"/>
                <w:lang w:eastAsia="zh-CN"/>
              </w:rPr>
            </w:pPr>
            <w:r>
              <w:rPr>
                <w:rFonts w:hint="eastAsia" w:eastAsiaTheme="minorEastAsia"/>
                <w:lang w:eastAsia="zh-CN"/>
              </w:rPr>
              <w:t>E</w:t>
            </w:r>
            <w:r>
              <w:rPr>
                <w:rFonts w:eastAsiaTheme="minorEastAsia"/>
                <w:lang w:eastAsia="zh-CN"/>
              </w:rPr>
              <w:t>.g., Option 2: CSI feedback enhancement, Beam management, Positioning accuracy enhancement (with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CMCC</w:t>
            </w:r>
          </w:p>
        </w:tc>
        <w:tc>
          <w:tcPr>
            <w:tcW w:w="1089"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Yes</w:t>
            </w:r>
          </w:p>
        </w:tc>
        <w:tc>
          <w:tcPr>
            <w:tcW w:w="6434" w:type="dxa"/>
          </w:tcPr>
          <w:p>
            <w:pPr>
              <w:spacing w:after="0"/>
              <w:rPr>
                <w:rFonts w:hint="default" w:eastAsia="宋体"/>
                <w:lang w:val="en-US" w:eastAsia="zh-CN"/>
              </w:rPr>
            </w:pPr>
            <w:r>
              <w:rPr>
                <w:rFonts w:hint="eastAsia" w:eastAsia="宋体"/>
                <w:lang w:val="en-US" w:eastAsia="zh-CN"/>
              </w:rPr>
              <w:t>In addition, as we commented in Q2, if option 5 and option 6 are added, option 5 can be applied for CSI feedback and beam management use cases, and option 6 can be applied for positioning use case.</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Theme="minorEastAsia"/>
                <w:lang w:eastAsia="zh-CN"/>
              </w:rPr>
            </w:pPr>
          </w:p>
        </w:tc>
        <w:tc>
          <w:tcPr>
            <w:tcW w:w="1089" w:type="dxa"/>
          </w:tcPr>
          <w:p>
            <w:pPr>
              <w:spacing w:after="0"/>
              <w:rPr>
                <w:rFonts w:eastAsiaTheme="minorEastAsia"/>
                <w:lang w:eastAsia="zh-CN"/>
              </w:rPr>
            </w:pPr>
          </w:p>
        </w:tc>
        <w:tc>
          <w:tcPr>
            <w:tcW w:w="6434" w:type="dxa"/>
          </w:tcPr>
          <w:p>
            <w:pPr>
              <w:spacing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Theme="minorEastAsia"/>
                <w:lang w:eastAsia="zh-CN"/>
              </w:rPr>
            </w:pPr>
          </w:p>
        </w:tc>
        <w:tc>
          <w:tcPr>
            <w:tcW w:w="1089" w:type="dxa"/>
          </w:tcPr>
          <w:p>
            <w:pPr>
              <w:spacing w:after="0"/>
              <w:rPr>
                <w:rFonts w:eastAsiaTheme="minorEastAsia"/>
                <w:lang w:eastAsia="zh-CN"/>
              </w:rPr>
            </w:pPr>
          </w:p>
        </w:tc>
        <w:tc>
          <w:tcPr>
            <w:tcW w:w="6434" w:type="dxa"/>
          </w:tcPr>
          <w:p>
            <w:pPr>
              <w:spacing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pPr>
              <w:spacing w:after="0"/>
              <w:rPr>
                <w:rFonts w:eastAsiaTheme="minorEastAsia"/>
                <w:lang w:eastAsia="zh-CN"/>
              </w:rPr>
            </w:pPr>
          </w:p>
        </w:tc>
        <w:tc>
          <w:tcPr>
            <w:tcW w:w="1089" w:type="dxa"/>
          </w:tcPr>
          <w:p>
            <w:pPr>
              <w:spacing w:after="0"/>
              <w:rPr>
                <w:rFonts w:eastAsiaTheme="minorEastAsia"/>
                <w:lang w:eastAsia="zh-CN"/>
              </w:rPr>
            </w:pPr>
          </w:p>
        </w:tc>
        <w:tc>
          <w:tcPr>
            <w:tcW w:w="6434" w:type="dxa"/>
          </w:tcPr>
          <w:p>
            <w:pPr>
              <w:spacing w:after="0"/>
              <w:rPr>
                <w:rFonts w:eastAsia="MS Mincho"/>
                <w:lang w:eastAsia="ja-JP"/>
              </w:rPr>
            </w:pPr>
          </w:p>
        </w:tc>
      </w:tr>
    </w:tbl>
    <w:p>
      <w:pPr>
        <w:rPr>
          <w:rFonts w:eastAsiaTheme="minorEastAsia"/>
          <w:lang w:eastAsia="zh-CN"/>
        </w:rPr>
      </w:pPr>
    </w:p>
    <w:p>
      <w:pPr>
        <w:spacing w:after="0"/>
        <w:rPr>
          <w:rFonts w:eastAsiaTheme="minorEastAsia"/>
          <w:lang w:eastAsia="zh-CN"/>
        </w:rPr>
      </w:pPr>
    </w:p>
    <w:p>
      <w:pPr>
        <w:pStyle w:val="3"/>
        <w:rPr>
          <w:rFonts w:ascii="Times New Roman" w:hAnsi="Times New Roman"/>
        </w:rPr>
      </w:pPr>
      <w:r>
        <w:rPr>
          <w:rFonts w:ascii="Times New Roman" w:hAnsi="Times New Roman"/>
        </w:rPr>
        <w:t>2.2  Phase 2</w:t>
      </w:r>
    </w:p>
    <w:p>
      <w:pPr>
        <w:pStyle w:val="4"/>
        <w:rPr>
          <w:rFonts w:ascii="Times New Roman" w:hAnsi="Times New Roman"/>
        </w:rPr>
      </w:pPr>
      <w:r>
        <w:rPr>
          <w:rFonts w:ascii="Times New Roman" w:hAnsi="Times New Roman"/>
        </w:rPr>
        <w:t>2.2.1  Model transfer/delivery in Downlink and Uplink</w:t>
      </w:r>
    </w:p>
    <w:p>
      <w:pPr>
        <w:spacing w:after="0"/>
        <w:rPr>
          <w:rFonts w:eastAsiaTheme="minorEastAsia"/>
          <w:i/>
          <w:lang w:eastAsia="zh-CN"/>
        </w:rPr>
      </w:pPr>
      <w:r>
        <w:rPr>
          <w:rFonts w:eastAsiaTheme="minorEastAsia"/>
          <w:i/>
          <w:lang w:eastAsia="zh-CN"/>
        </w:rPr>
        <w:t>Note: According to model transfer/delivery defined by RAN1, the model transfer/delivery can be DL (NW to UE) or UL (UE to NW). Based on contributions at RAN2#120, it is observed that there were more interests in model transfer/delivery in DL than in UL, so it is suggested to collect companies’ views on the two directions.</w:t>
      </w:r>
    </w:p>
    <w:p>
      <w:pPr>
        <w:spacing w:after="0"/>
        <w:rPr>
          <w:rFonts w:eastAsiaTheme="minorEastAsia"/>
          <w:lang w:eastAsia="zh-CN"/>
        </w:rPr>
      </w:pPr>
    </w:p>
    <w:p>
      <w:pPr>
        <w:spacing w:after="0"/>
        <w:rPr>
          <w:rFonts w:eastAsiaTheme="minorEastAsia"/>
          <w:lang w:eastAsia="zh-CN"/>
        </w:rPr>
      </w:pPr>
    </w:p>
    <w:p>
      <w:pPr>
        <w:spacing w:after="0"/>
        <w:rPr>
          <w:rFonts w:eastAsiaTheme="minorEastAsia"/>
          <w:lang w:eastAsia="zh-CN"/>
        </w:rPr>
      </w:pPr>
    </w:p>
    <w:p>
      <w:pPr>
        <w:pStyle w:val="4"/>
        <w:rPr>
          <w:rFonts w:ascii="Times New Roman" w:hAnsi="Times New Roman"/>
        </w:rPr>
      </w:pPr>
      <w:r>
        <w:rPr>
          <w:rFonts w:ascii="Times New Roman" w:hAnsi="Times New Roman"/>
        </w:rPr>
        <w:t>2.2.2  CP-based solutions</w:t>
      </w:r>
    </w:p>
    <w:p>
      <w:pPr>
        <w:spacing w:after="0"/>
        <w:rPr>
          <w:rFonts w:eastAsiaTheme="minorEastAsia"/>
          <w:lang w:eastAsia="zh-CN"/>
        </w:rPr>
      </w:pPr>
      <w:r>
        <w:rPr>
          <w:rFonts w:eastAsiaTheme="minorEastAsia"/>
          <w:i/>
          <w:lang w:eastAsia="zh-CN"/>
        </w:rPr>
        <w:t>Note: Based on the outcome of phase 1 discussion, this part is to collect companies’ views on principles, basic flows, and pros/cons for each possible option.</w:t>
      </w:r>
    </w:p>
    <w:p>
      <w:pPr>
        <w:spacing w:after="0"/>
        <w:rPr>
          <w:rFonts w:eastAsiaTheme="minorEastAsia"/>
          <w:lang w:eastAsia="zh-CN"/>
        </w:rPr>
      </w:pPr>
    </w:p>
    <w:p>
      <w:pPr>
        <w:spacing w:after="0"/>
        <w:rPr>
          <w:rFonts w:eastAsiaTheme="minorEastAsia"/>
          <w:lang w:eastAsia="zh-CN"/>
        </w:rPr>
      </w:pPr>
    </w:p>
    <w:p>
      <w:pPr>
        <w:spacing w:after="0"/>
        <w:rPr>
          <w:rFonts w:eastAsiaTheme="minorEastAsia"/>
          <w:lang w:eastAsia="zh-CN"/>
        </w:rPr>
      </w:pPr>
    </w:p>
    <w:p>
      <w:pPr>
        <w:pStyle w:val="4"/>
        <w:rPr>
          <w:rFonts w:ascii="Times New Roman" w:hAnsi="Times New Roman"/>
        </w:rPr>
      </w:pPr>
      <w:r>
        <w:rPr>
          <w:rFonts w:ascii="Times New Roman" w:hAnsi="Times New Roman"/>
        </w:rPr>
        <w:t>2.2.3  UP-based solutions</w:t>
      </w:r>
    </w:p>
    <w:p>
      <w:pPr>
        <w:spacing w:after="0"/>
        <w:rPr>
          <w:rFonts w:eastAsiaTheme="minorEastAsia"/>
          <w:lang w:eastAsia="zh-CN"/>
        </w:rPr>
      </w:pPr>
      <w:r>
        <w:rPr>
          <w:rFonts w:eastAsiaTheme="minorEastAsia"/>
          <w:i/>
          <w:lang w:eastAsia="zh-CN"/>
        </w:rPr>
        <w:t>Note: Based on the outcome of phase 1 discussion, this part is to collect companies’ views on principles, basic flows, and pros/cons for each possible option.</w:t>
      </w:r>
    </w:p>
    <w:p>
      <w:pPr>
        <w:spacing w:after="0"/>
        <w:rPr>
          <w:rFonts w:eastAsiaTheme="minorEastAsia"/>
          <w:i/>
          <w:lang w:eastAsia="zh-CN"/>
        </w:rPr>
      </w:pPr>
    </w:p>
    <w:p>
      <w:pPr>
        <w:spacing w:after="0"/>
        <w:rPr>
          <w:rFonts w:eastAsiaTheme="minorEastAsia"/>
          <w:i/>
          <w:lang w:eastAsia="zh-CN"/>
        </w:rPr>
      </w:pPr>
    </w:p>
    <w:p>
      <w:pPr>
        <w:spacing w:after="0"/>
        <w:rPr>
          <w:rFonts w:eastAsiaTheme="minorEastAsia"/>
          <w:lang w:eastAsia="zh-CN"/>
        </w:rPr>
      </w:pPr>
    </w:p>
    <w:p>
      <w:pPr>
        <w:pStyle w:val="2"/>
        <w:rPr>
          <w:rFonts w:ascii="Times New Roman" w:hAnsi="Times New Roman"/>
        </w:rPr>
      </w:pPr>
      <w:r>
        <w:rPr>
          <w:rFonts w:ascii="Times New Roman" w:hAnsi="Times New Roman"/>
        </w:rPr>
        <w:t>3 Conclusion</w:t>
      </w:r>
    </w:p>
    <w:p>
      <w:pPr>
        <w:spacing w:after="0"/>
        <w:rPr>
          <w:rFonts w:eastAsiaTheme="minorEastAsia"/>
          <w:lang w:eastAsia="zh-CN"/>
        </w:rPr>
      </w:pPr>
      <w:r>
        <w:rPr>
          <w:rFonts w:eastAsiaTheme="minorEastAsia"/>
          <w:highlight w:val="yellow"/>
          <w:lang w:eastAsia="zh-CN"/>
        </w:rPr>
        <w:t>[To be added]</w:t>
      </w:r>
    </w:p>
    <w:p>
      <w:pPr>
        <w:spacing w:after="0"/>
        <w:rPr>
          <w:rFonts w:eastAsiaTheme="minorEastAsia"/>
          <w:lang w:eastAsia="zh-CN"/>
        </w:rPr>
      </w:pPr>
    </w:p>
    <w:p>
      <w:pPr>
        <w:spacing w:after="0"/>
        <w:rPr>
          <w:rFonts w:eastAsiaTheme="minorEastAsia"/>
          <w:lang w:eastAsia="zh-CN"/>
        </w:rPr>
      </w:pPr>
    </w:p>
    <w:p>
      <w:pPr>
        <w:pStyle w:val="2"/>
        <w:rPr>
          <w:rFonts w:ascii="Times New Roman" w:hAnsi="Times New Roman"/>
        </w:rPr>
      </w:pPr>
      <w:r>
        <w:rPr>
          <w:rFonts w:ascii="Times New Roman" w:hAnsi="Times New Roman"/>
        </w:rPr>
        <w:t>4 References</w:t>
      </w:r>
    </w:p>
    <w:p>
      <w:pPr>
        <w:rPr>
          <w:rFonts w:eastAsiaTheme="minorEastAsia"/>
          <w:lang w:eastAsia="zh-CN"/>
        </w:rPr>
      </w:pPr>
      <w:r>
        <w:rPr>
          <w:rFonts w:eastAsiaTheme="minorEastAsia"/>
          <w:lang w:eastAsia="zh-CN"/>
        </w:rPr>
        <w:t>[1] RP-221348, Study on Artificial Intelligence (AI)/Machine Learning (ML) for NR air interface</w:t>
      </w:r>
    </w:p>
    <w:p>
      <w:pPr>
        <w:rPr>
          <w:rFonts w:eastAsiaTheme="minorEastAsia"/>
          <w:lang w:eastAsia="zh-CN"/>
        </w:rPr>
      </w:pPr>
    </w:p>
    <w:sectPr>
      <w:footerReference r:id="rId4"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A00002BF" w:usb1="68C7FCFB" w:usb2="00000010" w:usb3="00000000" w:csb0="4002009F" w:csb1="DFD7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Style w:val="50"/>
      </w:rPr>
      <w:fldChar w:fldCharType="begin"/>
    </w:r>
    <w:r>
      <w:rPr>
        <w:rStyle w:val="50"/>
      </w:rPr>
      <w:instrText xml:space="preserve"> PAGE </w:instrText>
    </w:r>
    <w:r>
      <w:rPr>
        <w:rStyle w:val="50"/>
      </w:rPr>
      <w:fldChar w:fldCharType="separate"/>
    </w:r>
    <w:r>
      <w:rPr>
        <w:rStyle w:val="50"/>
      </w:rPr>
      <w:t>9</w:t>
    </w:r>
    <w:r>
      <w:rPr>
        <w:rStyle w:val="50"/>
      </w:rPr>
      <w:fldChar w:fldCharType="end"/>
    </w:r>
    <w:r>
      <w:rPr>
        <w:rStyle w:val="50"/>
      </w:rPr>
      <w:t xml:space="preserve"> / </w:t>
    </w:r>
    <w:r>
      <w:rPr>
        <w:rStyle w:val="50"/>
      </w:rPr>
      <w:fldChar w:fldCharType="begin"/>
    </w:r>
    <w:r>
      <w:rPr>
        <w:rStyle w:val="50"/>
      </w:rPr>
      <w:instrText xml:space="preserve"> NUMPAGES </w:instrText>
    </w:r>
    <w:r>
      <w:rPr>
        <w:rStyle w:val="50"/>
      </w:rPr>
      <w:fldChar w:fldCharType="separate"/>
    </w:r>
    <w:r>
      <w:rPr>
        <w:rStyle w:val="50"/>
      </w:rPr>
      <w:t>11</w:t>
    </w:r>
    <w:r>
      <w:rPr>
        <w:rStyle w:val="5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96C2D"/>
    <w:multiLevelType w:val="multilevel"/>
    <w:tmpl w:val="1D696C2D"/>
    <w:lvl w:ilvl="0" w:tentative="0">
      <w:start w:val="3"/>
      <w:numFmt w:val="bullet"/>
      <w:lvlText w:val="-"/>
      <w:lvlJc w:val="left"/>
      <w:pPr>
        <w:ind w:left="216" w:hanging="216"/>
      </w:pPr>
      <w:rPr>
        <w:rFonts w:hint="default" w:ascii="Arial" w:hAnsi="Arial" w:eastAsia="MS Minch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F242A8D"/>
    <w:multiLevelType w:val="multilevel"/>
    <w:tmpl w:val="2F242A8D"/>
    <w:lvl w:ilvl="0" w:tentative="0">
      <w:start w:val="3"/>
      <w:numFmt w:val="bullet"/>
      <w:lvlText w:val="-"/>
      <w:lvlJc w:val="left"/>
      <w:pPr>
        <w:ind w:left="216" w:hanging="216"/>
      </w:pPr>
      <w:rPr>
        <w:rFonts w:hint="default" w:ascii="Arial" w:hAnsi="Arial" w:eastAsia="MS Mincho"/>
        <w:b w:val="0"/>
        <w:bCs w:val="0"/>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3AA46647"/>
    <w:multiLevelType w:val="multilevel"/>
    <w:tmpl w:val="3AA46647"/>
    <w:lvl w:ilvl="0" w:tentative="0">
      <w:start w:val="1"/>
      <w:numFmt w:val="decimal"/>
      <w:pStyle w:val="120"/>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44D85FA4"/>
    <w:multiLevelType w:val="multilevel"/>
    <w:tmpl w:val="44D85FA4"/>
    <w:lvl w:ilvl="0" w:tentative="0">
      <w:start w:val="7"/>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FCE5626"/>
    <w:multiLevelType w:val="multilevel"/>
    <w:tmpl w:val="4FCE5626"/>
    <w:lvl w:ilvl="0" w:tentative="0">
      <w:start w:val="2"/>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101505E"/>
    <w:multiLevelType w:val="multilevel"/>
    <w:tmpl w:val="5101505E"/>
    <w:lvl w:ilvl="0" w:tentative="0">
      <w:start w:val="1"/>
      <w:numFmt w:val="decimal"/>
      <w:pStyle w:val="119"/>
      <w:lvlText w:val="Observation %1"/>
      <w:lvlJc w:val="left"/>
      <w:pPr>
        <w:ind w:left="36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21F44A7"/>
    <w:multiLevelType w:val="multilevel"/>
    <w:tmpl w:val="521F44A7"/>
    <w:lvl w:ilvl="0" w:tentative="0">
      <w:start w:val="1"/>
      <w:numFmt w:val="bullet"/>
      <w:pStyle w:val="11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6"/>
  </w:num>
  <w:num w:numId="2">
    <w:abstractNumId w:val="5"/>
  </w:num>
  <w:num w:numId="3">
    <w:abstractNumId w:val="2"/>
    <w:lvlOverride w:ilvl="0">
      <w:startOverride w:val="1"/>
    </w:lvlOverride>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characterSpacingControl w:val="compressPunctuation"/>
  <w:footnotePr>
    <w:numRestart w:val="eachSect"/>
    <w:footnote w:id="0"/>
    <w:footnote w:id="1"/>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NK0FAIRmhA4tAAAA"/>
    <w:docVar w:name="commondata" w:val="eyJoZGlkIjoiZWM1Y2ViMzk0MmM4ZmM3NGM5MzEzMzQ1NDA5NjZkZTUifQ=="/>
  </w:docVars>
  <w:rsids>
    <w:rsidRoot w:val="0006298B"/>
    <w:rsid w:val="00041269"/>
    <w:rsid w:val="0006298B"/>
    <w:rsid w:val="00090359"/>
    <w:rsid w:val="00091FB1"/>
    <w:rsid w:val="000B40A6"/>
    <w:rsid w:val="000B488E"/>
    <w:rsid w:val="001510EE"/>
    <w:rsid w:val="0016643A"/>
    <w:rsid w:val="001961BF"/>
    <w:rsid w:val="002C18BE"/>
    <w:rsid w:val="002C71DD"/>
    <w:rsid w:val="002D0A5E"/>
    <w:rsid w:val="002D4030"/>
    <w:rsid w:val="00320585"/>
    <w:rsid w:val="00362BCB"/>
    <w:rsid w:val="00375339"/>
    <w:rsid w:val="003C00AE"/>
    <w:rsid w:val="003F6635"/>
    <w:rsid w:val="00432BE5"/>
    <w:rsid w:val="00451472"/>
    <w:rsid w:val="004D5130"/>
    <w:rsid w:val="00533005"/>
    <w:rsid w:val="005A3119"/>
    <w:rsid w:val="006527EB"/>
    <w:rsid w:val="006573E2"/>
    <w:rsid w:val="00677357"/>
    <w:rsid w:val="006839F4"/>
    <w:rsid w:val="00695898"/>
    <w:rsid w:val="006D432C"/>
    <w:rsid w:val="00711FFF"/>
    <w:rsid w:val="00714BC0"/>
    <w:rsid w:val="007553C8"/>
    <w:rsid w:val="00760E70"/>
    <w:rsid w:val="00762819"/>
    <w:rsid w:val="00782BE0"/>
    <w:rsid w:val="00826C6A"/>
    <w:rsid w:val="00837348"/>
    <w:rsid w:val="008933F1"/>
    <w:rsid w:val="008B345B"/>
    <w:rsid w:val="008D2EB7"/>
    <w:rsid w:val="008E1E19"/>
    <w:rsid w:val="009006F4"/>
    <w:rsid w:val="0092040D"/>
    <w:rsid w:val="0097169B"/>
    <w:rsid w:val="00971A67"/>
    <w:rsid w:val="009A03A1"/>
    <w:rsid w:val="009D40C3"/>
    <w:rsid w:val="00A34F92"/>
    <w:rsid w:val="00AE4B88"/>
    <w:rsid w:val="00AE72A5"/>
    <w:rsid w:val="00B329C9"/>
    <w:rsid w:val="00B32E15"/>
    <w:rsid w:val="00B36E69"/>
    <w:rsid w:val="00B47000"/>
    <w:rsid w:val="00B962F7"/>
    <w:rsid w:val="00C057B8"/>
    <w:rsid w:val="00C4503B"/>
    <w:rsid w:val="00C83959"/>
    <w:rsid w:val="00CF3BC1"/>
    <w:rsid w:val="00D14F6E"/>
    <w:rsid w:val="00D60BBD"/>
    <w:rsid w:val="00D66BE0"/>
    <w:rsid w:val="00D85FFD"/>
    <w:rsid w:val="00DD3A60"/>
    <w:rsid w:val="00EB5948"/>
    <w:rsid w:val="00EE09D9"/>
    <w:rsid w:val="00EE788A"/>
    <w:rsid w:val="00EF089E"/>
    <w:rsid w:val="00F01342"/>
    <w:rsid w:val="00F44956"/>
    <w:rsid w:val="09BE4588"/>
    <w:rsid w:val="0A296160"/>
    <w:rsid w:val="105A3B37"/>
    <w:rsid w:val="65E95FD6"/>
    <w:rsid w:val="662D71D1"/>
    <w:rsid w:val="67197296"/>
    <w:rsid w:val="6AC55D0B"/>
    <w:rsid w:val="79B058C6"/>
    <w:rsid w:val="7B437A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102"/>
    <w:qFormat/>
    <w:uiPriority w:val="0"/>
    <w:pPr>
      <w:spacing w:before="120"/>
      <w:outlineLvl w:val="2"/>
    </w:pPr>
    <w:rPr>
      <w:sz w:val="28"/>
    </w:rPr>
  </w:style>
  <w:style w:type="paragraph" w:styleId="5">
    <w:name w:val="heading 4"/>
    <w:basedOn w:val="4"/>
    <w:next w:val="1"/>
    <w:link w:val="9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Arial" w:hAnsi="Arial" w:eastAsia="MS Gothic"/>
    </w:rPr>
  </w:style>
  <w:style w:type="paragraph" w:styleId="29">
    <w:name w:val="annotation text"/>
    <w:basedOn w:val="1"/>
    <w:semiHidden/>
    <w:qFormat/>
    <w:uiPriority w:val="0"/>
  </w:style>
  <w:style w:type="paragraph" w:styleId="30">
    <w:name w:val="Body Text"/>
    <w:basedOn w:val="1"/>
    <w:qFormat/>
    <w:uiPriority w:val="0"/>
  </w:style>
  <w:style w:type="paragraph" w:styleId="31">
    <w:name w:val="Body Text Indent"/>
    <w:basedOn w:val="1"/>
    <w:qFormat/>
    <w:uiPriority w:val="0"/>
    <w:pPr>
      <w:ind w:left="720"/>
    </w:pPr>
    <w:rPr>
      <w:b/>
      <w:bCs/>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Date"/>
    <w:basedOn w:val="1"/>
    <w:next w:val="1"/>
    <w:qFormat/>
    <w:uiPriority w:val="0"/>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US"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3"/>
    <w:next w:val="1"/>
    <w:semiHidden/>
    <w:qFormat/>
    <w:uiPriority w:val="0"/>
    <w:pPr>
      <w:ind w:left="1418" w:hanging="1418"/>
    </w:pPr>
  </w:style>
  <w:style w:type="paragraph" w:styleId="42">
    <w:name w:val="Normal (Web)"/>
    <w:basedOn w:val="1"/>
    <w:semiHidden/>
    <w:unhideWhenUsed/>
    <w:qFormat/>
    <w:uiPriority w:val="99"/>
    <w:pPr>
      <w:overflowPunct/>
      <w:autoSpaceDE/>
      <w:autoSpaceDN/>
      <w:adjustRightInd/>
      <w:spacing w:before="100" w:beforeAutospacing="1" w:after="100" w:afterAutospacing="1"/>
      <w:textAlignment w:val="auto"/>
    </w:pPr>
    <w:rPr>
      <w:sz w:val="24"/>
      <w:szCs w:val="24"/>
      <w:lang w:eastAsia="ja-JP"/>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29"/>
    <w:next w:val="29"/>
    <w:semiHidden/>
    <w:qFormat/>
    <w:uiPriority w:val="0"/>
    <w:rPr>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style>
  <w:style w:type="character" w:styleId="51">
    <w:name w:val="Emphasis"/>
    <w:qFormat/>
    <w:uiPriority w:val="0"/>
    <w:rPr>
      <w:b/>
      <w:bCs/>
    </w:rPr>
  </w:style>
  <w:style w:type="character" w:styleId="52">
    <w:name w:val="Hyperlink"/>
    <w:qFormat/>
    <w:uiPriority w:val="99"/>
    <w:rPr>
      <w:color w:val="0000FF"/>
      <w:u w:val="single"/>
    </w:rPr>
  </w:style>
  <w:style w:type="character" w:styleId="53">
    <w:name w:val="annotation reference"/>
    <w:semiHidden/>
    <w:qFormat/>
    <w:uiPriority w:val="0"/>
    <w:rPr>
      <w:sz w:val="16"/>
      <w:szCs w:val="16"/>
    </w:rPr>
  </w:style>
  <w:style w:type="character" w:styleId="54">
    <w:name w:val="footnote reference"/>
    <w:semiHidden/>
    <w:qFormat/>
    <w:uiPriority w:val="0"/>
    <w:rPr>
      <w:b/>
      <w:position w:val="6"/>
      <w:sz w:val="16"/>
    </w:rPr>
  </w:style>
  <w:style w:type="paragraph" w:customStyle="1" w:styleId="55">
    <w:name w:val="normal puce"/>
    <w:basedOn w:val="1"/>
    <w:qFormat/>
    <w:uiPriority w:val="0"/>
    <w:pPr>
      <w:tabs>
        <w:tab w:val="left" w:pos="360"/>
      </w:tabs>
      <w:ind w:left="360" w:hanging="360"/>
    </w:pPr>
  </w:style>
  <w:style w:type="paragraph" w:customStyle="1" w:styleId="56">
    <w:name w:val="B1"/>
    <w:basedOn w:val="14"/>
    <w:link w:val="99"/>
    <w:qFormat/>
    <w:uiPriority w:val="0"/>
  </w:style>
  <w:style w:type="paragraph" w:customStyle="1" w:styleId="57">
    <w:name w:val="TAL"/>
    <w:basedOn w:val="1"/>
    <w:link w:val="115"/>
    <w:qFormat/>
    <w:uiPriority w:val="0"/>
    <w:pPr>
      <w:keepNext/>
      <w:keepLines/>
      <w:spacing w:after="0"/>
    </w:pPr>
    <w:rPr>
      <w:rFonts w:ascii="Arial" w:hAnsi="Arial"/>
      <w:sz w:val="18"/>
    </w:rPr>
  </w:style>
  <w:style w:type="paragraph" w:customStyle="1" w:styleId="58">
    <w:name w:val="Rec_CCITT_#"/>
    <w:basedOn w:val="1"/>
    <w:qFormat/>
    <w:uiPriority w:val="0"/>
    <w:pPr>
      <w:keepNext/>
      <w:keepLines/>
    </w:pPr>
    <w:rPr>
      <w:b/>
      <w:bCs/>
    </w:rPr>
  </w:style>
  <w:style w:type="paragraph" w:customStyle="1" w:styleId="59">
    <w:name w:val="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0">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16"/>
    <w:qFormat/>
    <w:uiPriority w:val="0"/>
    <w:rPr>
      <w:b/>
    </w:rPr>
  </w:style>
  <w:style w:type="paragraph" w:customStyle="1" w:styleId="65">
    <w:name w:val="TAC"/>
    <w:basedOn w:val="57"/>
    <w:qFormat/>
    <w:uiPriority w:val="0"/>
    <w:pPr>
      <w:jc w:val="center"/>
    </w:pPr>
  </w:style>
  <w:style w:type="paragraph" w:customStyle="1" w:styleId="66">
    <w:name w:val="TF"/>
    <w:basedOn w:val="67"/>
    <w:link w:val="107"/>
    <w:qFormat/>
    <w:uiPriority w:val="0"/>
    <w:pPr>
      <w:keepNext w:val="0"/>
      <w:spacing w:before="0" w:after="240"/>
    </w:pPr>
  </w:style>
  <w:style w:type="paragraph" w:customStyle="1" w:styleId="67">
    <w:name w:val="TH"/>
    <w:basedOn w:val="1"/>
    <w:link w:val="106"/>
    <w:qFormat/>
    <w:uiPriority w:val="0"/>
    <w:pPr>
      <w:keepNext/>
      <w:keepLines/>
      <w:spacing w:before="60"/>
      <w:jc w:val="center"/>
    </w:pPr>
    <w:rPr>
      <w:rFonts w:ascii="Arial" w:hAnsi="Arial"/>
      <w:b/>
    </w:rPr>
  </w:style>
  <w:style w:type="paragraph" w:customStyle="1" w:styleId="68">
    <w:name w:val="NO"/>
    <w:basedOn w:val="1"/>
    <w:link w:val="103"/>
    <w:qFormat/>
    <w:uiPriority w:val="0"/>
    <w:pPr>
      <w:keepLines/>
      <w:ind w:left="1135" w:hanging="851"/>
    </w:pPr>
  </w:style>
  <w:style w:type="paragraph" w:customStyle="1" w:styleId="69">
    <w:name w:val="EX"/>
    <w:basedOn w:val="1"/>
    <w:qFormat/>
    <w:uiPriority w:val="0"/>
    <w:pPr>
      <w:keepLines/>
      <w:ind w:left="1702" w:hanging="1418"/>
    </w:pPr>
  </w:style>
  <w:style w:type="paragraph" w:customStyle="1" w:styleId="70">
    <w:name w:val="FP"/>
    <w:basedOn w:val="1"/>
    <w:qFormat/>
    <w:uiPriority w:val="0"/>
    <w:pPr>
      <w:spacing w:after="0"/>
    </w:pPr>
  </w:style>
  <w:style w:type="paragraph" w:customStyle="1" w:styleId="71">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US" w:eastAsia="en-US" w:bidi="ar-SA"/>
    </w:rPr>
  </w:style>
  <w:style w:type="paragraph" w:customStyle="1" w:styleId="72">
    <w:name w:val="NW"/>
    <w:basedOn w:val="68"/>
    <w:qFormat/>
    <w:uiPriority w:val="0"/>
    <w:pPr>
      <w:spacing w:after="0"/>
    </w:pPr>
  </w:style>
  <w:style w:type="paragraph" w:customStyle="1" w:styleId="73">
    <w:name w:val="EW"/>
    <w:basedOn w:val="69"/>
    <w:qFormat/>
    <w:uiPriority w:val="0"/>
    <w:pPr>
      <w:spacing w:after="0"/>
    </w:pPr>
  </w:style>
  <w:style w:type="paragraph" w:customStyle="1" w:styleId="74">
    <w:name w:val="EQ"/>
    <w:basedOn w:val="1"/>
    <w:next w:val="1"/>
    <w:qFormat/>
    <w:uiPriority w:val="0"/>
    <w:pPr>
      <w:keepLines/>
      <w:tabs>
        <w:tab w:val="center" w:pos="4536"/>
        <w:tab w:val="right" w:pos="9072"/>
      </w:tabs>
    </w:pPr>
  </w:style>
  <w:style w:type="paragraph" w:customStyle="1" w:styleId="75">
    <w:name w:val="NF"/>
    <w:basedOn w:val="68"/>
    <w:qFormat/>
    <w:uiPriority w:val="0"/>
    <w:pPr>
      <w:keepNext/>
      <w:spacing w:after="0"/>
    </w:pPr>
    <w:rPr>
      <w:rFonts w:ascii="Arial" w:hAnsi="Arial"/>
      <w:sz w:val="18"/>
    </w:rPr>
  </w:style>
  <w:style w:type="paragraph" w:customStyle="1" w:styleId="76">
    <w:name w:val="PL"/>
    <w:link w:val="11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en-US" w:bidi="ar-SA"/>
    </w:rPr>
  </w:style>
  <w:style w:type="paragraph" w:customStyle="1" w:styleId="77">
    <w:name w:val="TAR"/>
    <w:basedOn w:val="57"/>
    <w:qFormat/>
    <w:uiPriority w:val="0"/>
    <w:pPr>
      <w:jc w:val="right"/>
    </w:pPr>
  </w:style>
  <w:style w:type="paragraph" w:customStyle="1" w:styleId="78">
    <w:name w:val="TAN"/>
    <w:basedOn w:val="57"/>
    <w:qFormat/>
    <w:uiPriority w:val="0"/>
    <w:pPr>
      <w:ind w:left="851" w:hanging="851"/>
    </w:pPr>
  </w:style>
  <w:style w:type="paragraph" w:customStyle="1" w:styleId="7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US" w:eastAsia="en-US" w:bidi="ar-SA"/>
    </w:rPr>
  </w:style>
  <w:style w:type="paragraph" w:customStyle="1" w:styleId="80">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US" w:eastAsia="en-US" w:bidi="ar-SA"/>
    </w:rPr>
  </w:style>
  <w:style w:type="paragraph" w:customStyle="1" w:styleId="8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US" w:eastAsia="en-US" w:bidi="ar-SA"/>
    </w:rPr>
  </w:style>
  <w:style w:type="paragraph" w:customStyle="1" w:styleId="82">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3">
    <w:name w:val="ZV"/>
    <w:basedOn w:val="82"/>
    <w:qFormat/>
    <w:uiPriority w:val="0"/>
    <w:pPr>
      <w:framePr w:y="16161"/>
    </w:pPr>
  </w:style>
  <w:style w:type="character" w:customStyle="1" w:styleId="84">
    <w:name w:val="ZGSM"/>
    <w:qFormat/>
    <w:uiPriority w:val="0"/>
  </w:style>
  <w:style w:type="paragraph" w:customStyle="1" w:styleId="85">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6">
    <w:name w:val="Editor's Note"/>
    <w:basedOn w:val="68"/>
    <w:qFormat/>
    <w:uiPriority w:val="0"/>
    <w:rPr>
      <w:color w:val="FF0000"/>
    </w:rPr>
  </w:style>
  <w:style w:type="paragraph" w:customStyle="1" w:styleId="87">
    <w:name w:val="B2"/>
    <w:basedOn w:val="13"/>
    <w:link w:val="100"/>
    <w:qFormat/>
    <w:uiPriority w:val="0"/>
  </w:style>
  <w:style w:type="paragraph" w:customStyle="1" w:styleId="88">
    <w:name w:val="B3"/>
    <w:basedOn w:val="12"/>
    <w:link w:val="101"/>
    <w:qFormat/>
    <w:uiPriority w:val="0"/>
  </w:style>
  <w:style w:type="paragraph" w:customStyle="1" w:styleId="89">
    <w:name w:val="B4"/>
    <w:basedOn w:val="40"/>
    <w:link w:val="104"/>
    <w:qFormat/>
    <w:uiPriority w:val="0"/>
  </w:style>
  <w:style w:type="paragraph" w:customStyle="1" w:styleId="90">
    <w:name w:val="B5"/>
    <w:basedOn w:val="39"/>
    <w:link w:val="110"/>
    <w:qFormat/>
    <w:uiPriority w:val="0"/>
  </w:style>
  <w:style w:type="paragraph" w:customStyle="1" w:styleId="91">
    <w:name w:val="ZTD"/>
    <w:basedOn w:val="80"/>
    <w:qFormat/>
    <w:uiPriority w:val="0"/>
    <w:pPr>
      <w:framePr w:hRule="auto" w:y="852"/>
    </w:pPr>
    <w:rPr>
      <w:i w:val="0"/>
      <w:sz w:val="40"/>
    </w:rPr>
  </w:style>
  <w:style w:type="character" w:customStyle="1" w:styleId="92">
    <w:name w:val="apple-style-span"/>
    <w:basedOn w:val="48"/>
    <w:qFormat/>
    <w:uiPriority w:val="0"/>
  </w:style>
  <w:style w:type="paragraph" w:customStyle="1" w:styleId="93">
    <w:name w:val="Normal 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94">
    <w:name w:val="Doc-title"/>
    <w:basedOn w:val="1"/>
    <w:next w:val="95"/>
    <w:link w:val="97"/>
    <w:qFormat/>
    <w:uiPriority w:val="0"/>
    <w:pPr>
      <w:overflowPunct/>
      <w:autoSpaceDE/>
      <w:autoSpaceDN/>
      <w:adjustRightInd/>
      <w:spacing w:before="60" w:after="0"/>
      <w:ind w:left="1259" w:hanging="1259"/>
      <w:textAlignment w:val="auto"/>
    </w:pPr>
    <w:rPr>
      <w:sz w:val="24"/>
      <w:szCs w:val="24"/>
      <w:lang w:val="en-US" w:eastAsia="zh-CN"/>
    </w:rPr>
  </w:style>
  <w:style w:type="paragraph" w:customStyle="1" w:styleId="95">
    <w:name w:val="Doc-text2"/>
    <w:basedOn w:val="1"/>
    <w:link w:val="96"/>
    <w:qFormat/>
    <w:uiPriority w:val="0"/>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96">
    <w:name w:val="Doc-text2 Char"/>
    <w:link w:val="95"/>
    <w:qFormat/>
    <w:uiPriority w:val="0"/>
    <w:rPr>
      <w:rFonts w:eastAsia="Times New Roman"/>
      <w:sz w:val="24"/>
      <w:szCs w:val="24"/>
    </w:rPr>
  </w:style>
  <w:style w:type="character" w:customStyle="1" w:styleId="97">
    <w:name w:val="Doc-title Char"/>
    <w:link w:val="94"/>
    <w:qFormat/>
    <w:uiPriority w:val="0"/>
    <w:rPr>
      <w:rFonts w:eastAsia="Times New Roman"/>
      <w:sz w:val="24"/>
      <w:szCs w:val="24"/>
    </w:rPr>
  </w:style>
  <w:style w:type="character" w:customStyle="1" w:styleId="98">
    <w:name w:val="Heading 4 Char"/>
    <w:link w:val="5"/>
    <w:qFormat/>
    <w:locked/>
    <w:uiPriority w:val="0"/>
    <w:rPr>
      <w:rFonts w:ascii="Arial" w:hAnsi="Arial" w:eastAsia="Times New Roman"/>
      <w:sz w:val="24"/>
      <w:lang w:val="en-GB" w:eastAsia="en-US"/>
    </w:rPr>
  </w:style>
  <w:style w:type="character" w:customStyle="1" w:styleId="99">
    <w:name w:val="B1 Char1"/>
    <w:link w:val="56"/>
    <w:qFormat/>
    <w:uiPriority w:val="0"/>
    <w:rPr>
      <w:rFonts w:eastAsia="Times New Roman"/>
      <w:lang w:val="en-GB" w:eastAsia="en-US"/>
    </w:rPr>
  </w:style>
  <w:style w:type="character" w:customStyle="1" w:styleId="100">
    <w:name w:val="B2 Char"/>
    <w:link w:val="87"/>
    <w:qFormat/>
    <w:uiPriority w:val="0"/>
    <w:rPr>
      <w:rFonts w:eastAsia="Times New Roman"/>
      <w:lang w:val="en-GB" w:eastAsia="en-US"/>
    </w:rPr>
  </w:style>
  <w:style w:type="character" w:customStyle="1" w:styleId="101">
    <w:name w:val="B3 Char2"/>
    <w:link w:val="88"/>
    <w:qFormat/>
    <w:uiPriority w:val="0"/>
    <w:rPr>
      <w:rFonts w:eastAsia="Times New Roman"/>
      <w:lang w:val="en-GB" w:eastAsia="en-US"/>
    </w:rPr>
  </w:style>
  <w:style w:type="character" w:customStyle="1" w:styleId="102">
    <w:name w:val="Heading 3 Char"/>
    <w:link w:val="4"/>
    <w:qFormat/>
    <w:uiPriority w:val="0"/>
    <w:rPr>
      <w:rFonts w:ascii="Arial" w:hAnsi="Arial" w:eastAsia="Times New Roman"/>
      <w:sz w:val="28"/>
      <w:lang w:val="en-GB" w:eastAsia="en-US"/>
    </w:rPr>
  </w:style>
  <w:style w:type="character" w:customStyle="1" w:styleId="103">
    <w:name w:val="NO Char"/>
    <w:link w:val="68"/>
    <w:qFormat/>
    <w:uiPriority w:val="0"/>
    <w:rPr>
      <w:rFonts w:eastAsia="Times New Roman"/>
      <w:lang w:val="en-GB" w:eastAsia="en-US"/>
    </w:rPr>
  </w:style>
  <w:style w:type="character" w:customStyle="1" w:styleId="104">
    <w:name w:val="B4 Char"/>
    <w:link w:val="89"/>
    <w:qFormat/>
    <w:uiPriority w:val="0"/>
    <w:rPr>
      <w:rFonts w:eastAsia="Times New Roman"/>
      <w:lang w:val="en-GB" w:eastAsia="en-US"/>
    </w:rPr>
  </w:style>
  <w:style w:type="paragraph" w:customStyle="1" w:styleId="105">
    <w:name w:val="CR Cover Page"/>
    <w:qFormat/>
    <w:uiPriority w:val="0"/>
    <w:pPr>
      <w:spacing w:after="120"/>
    </w:pPr>
    <w:rPr>
      <w:rFonts w:ascii="Arial" w:hAnsi="Arial" w:cs="Times New Roman" w:eastAsiaTheme="minorEastAsia"/>
      <w:lang w:val="en-GB" w:eastAsia="en-US" w:bidi="ar-SA"/>
    </w:rPr>
  </w:style>
  <w:style w:type="character" w:customStyle="1" w:styleId="106">
    <w:name w:val="TH Char"/>
    <w:link w:val="67"/>
    <w:qFormat/>
    <w:uiPriority w:val="0"/>
    <w:rPr>
      <w:rFonts w:ascii="Arial" w:hAnsi="Arial" w:eastAsia="Times New Roman"/>
      <w:b/>
      <w:lang w:val="en-GB" w:eastAsia="en-US"/>
    </w:rPr>
  </w:style>
  <w:style w:type="character" w:customStyle="1" w:styleId="107">
    <w:name w:val="TF Char"/>
    <w:link w:val="66"/>
    <w:qFormat/>
    <w:uiPriority w:val="0"/>
    <w:rPr>
      <w:rFonts w:ascii="Arial" w:hAnsi="Arial" w:eastAsia="Times New Roman"/>
      <w:b/>
      <w:lang w:val="en-GB" w:eastAsia="en-US"/>
    </w:rPr>
  </w:style>
  <w:style w:type="paragraph" w:styleId="108">
    <w:name w:val="List Paragraph"/>
    <w:basedOn w:val="1"/>
    <w:link w:val="117"/>
    <w:qFormat/>
    <w:uiPriority w:val="34"/>
    <w:pPr>
      <w:ind w:firstLine="420" w:firstLineChars="200"/>
    </w:pPr>
  </w:style>
  <w:style w:type="character" w:customStyle="1" w:styleId="109">
    <w:name w:val="Heading 5 Char"/>
    <w:link w:val="6"/>
    <w:qFormat/>
    <w:uiPriority w:val="0"/>
    <w:rPr>
      <w:rFonts w:ascii="Arial" w:hAnsi="Arial" w:eastAsia="Times New Roman"/>
      <w:sz w:val="22"/>
      <w:lang w:val="en-GB" w:eastAsia="en-US"/>
    </w:rPr>
  </w:style>
  <w:style w:type="character" w:customStyle="1" w:styleId="110">
    <w:name w:val="B5 Char"/>
    <w:link w:val="90"/>
    <w:qFormat/>
    <w:uiPriority w:val="0"/>
    <w:rPr>
      <w:rFonts w:eastAsia="Times New Roman"/>
      <w:lang w:val="en-GB" w:eastAsia="en-US"/>
    </w:rPr>
  </w:style>
  <w:style w:type="paragraph" w:customStyle="1" w:styleId="111">
    <w:name w:val="EmailDiscussion"/>
    <w:basedOn w:val="1"/>
    <w:next w:val="95"/>
    <w:link w:val="112"/>
    <w:qFormat/>
    <w:uiPriority w:val="0"/>
    <w:pPr>
      <w:numPr>
        <w:ilvl w:val="0"/>
        <w:numId w:val="1"/>
      </w:numPr>
      <w:overflowPunct/>
      <w:autoSpaceDE/>
      <w:autoSpaceDN/>
      <w:adjustRightInd/>
      <w:spacing w:before="40" w:after="0"/>
      <w:textAlignment w:val="auto"/>
    </w:pPr>
    <w:rPr>
      <w:rFonts w:ascii="Arial" w:hAnsi="Arial" w:eastAsia="MS Mincho"/>
      <w:b/>
      <w:szCs w:val="24"/>
      <w:lang w:eastAsia="en-GB"/>
    </w:rPr>
  </w:style>
  <w:style w:type="character" w:customStyle="1" w:styleId="112">
    <w:name w:val="EmailDiscussion Char"/>
    <w:link w:val="111"/>
    <w:qFormat/>
    <w:uiPriority w:val="0"/>
    <w:rPr>
      <w:rFonts w:ascii="Arial" w:hAnsi="Arial"/>
      <w:b/>
      <w:szCs w:val="24"/>
      <w:lang w:val="en-GB" w:eastAsia="en-GB"/>
    </w:rPr>
  </w:style>
  <w:style w:type="paragraph" w:customStyle="1" w:styleId="113">
    <w:name w:val="EmailDiscussion2"/>
    <w:basedOn w:val="95"/>
    <w:qFormat/>
    <w:uiPriority w:val="99"/>
    <w:rPr>
      <w:rFonts w:ascii="Arial" w:hAnsi="Arial" w:eastAsia="MS Mincho"/>
      <w:sz w:val="20"/>
      <w:lang w:val="en-GB" w:eastAsia="en-GB"/>
    </w:rPr>
  </w:style>
  <w:style w:type="character" w:customStyle="1" w:styleId="114">
    <w:name w:val="PL Char"/>
    <w:link w:val="76"/>
    <w:qFormat/>
    <w:uiPriority w:val="0"/>
    <w:rPr>
      <w:rFonts w:ascii="Courier New" w:hAnsi="Courier New" w:eastAsia="Times New Roman"/>
      <w:sz w:val="16"/>
      <w:lang w:eastAsia="en-US"/>
    </w:rPr>
  </w:style>
  <w:style w:type="character" w:customStyle="1" w:styleId="115">
    <w:name w:val="TAL Car"/>
    <w:link w:val="57"/>
    <w:qFormat/>
    <w:uiPriority w:val="0"/>
    <w:rPr>
      <w:rFonts w:ascii="Arial" w:hAnsi="Arial" w:eastAsia="Times New Roman"/>
      <w:sz w:val="18"/>
      <w:lang w:val="en-GB" w:eastAsia="en-US"/>
    </w:rPr>
  </w:style>
  <w:style w:type="character" w:customStyle="1" w:styleId="116">
    <w:name w:val="TAH Car"/>
    <w:link w:val="64"/>
    <w:qFormat/>
    <w:locked/>
    <w:uiPriority w:val="0"/>
    <w:rPr>
      <w:rFonts w:ascii="Arial" w:hAnsi="Arial" w:eastAsia="Times New Roman"/>
      <w:b/>
      <w:sz w:val="18"/>
      <w:lang w:val="en-GB" w:eastAsia="en-US"/>
    </w:rPr>
  </w:style>
  <w:style w:type="character" w:customStyle="1" w:styleId="117">
    <w:name w:val="List Paragraph Char"/>
    <w:link w:val="108"/>
    <w:qFormat/>
    <w:locked/>
    <w:uiPriority w:val="34"/>
    <w:rPr>
      <w:rFonts w:eastAsia="Times New Roman"/>
      <w:lang w:val="en-GB" w:eastAsia="en-US"/>
    </w:rPr>
  </w:style>
  <w:style w:type="character" w:customStyle="1" w:styleId="118">
    <w:name w:val="cf01"/>
    <w:basedOn w:val="48"/>
    <w:qFormat/>
    <w:uiPriority w:val="0"/>
    <w:rPr>
      <w:rFonts w:hint="default" w:ascii="Segoe UI" w:hAnsi="Segoe UI" w:cs="Segoe UI"/>
      <w:sz w:val="18"/>
      <w:szCs w:val="18"/>
    </w:rPr>
  </w:style>
  <w:style w:type="paragraph" w:customStyle="1" w:styleId="119">
    <w:name w:val="Observation"/>
    <w:basedOn w:val="1"/>
    <w:qFormat/>
    <w:uiPriority w:val="0"/>
    <w:pPr>
      <w:numPr>
        <w:ilvl w:val="0"/>
        <w:numId w:val="2"/>
      </w:numPr>
      <w:tabs>
        <w:tab w:val="left" w:pos="1304"/>
        <w:tab w:val="left" w:pos="1701"/>
      </w:tabs>
      <w:spacing w:after="120" w:line="259" w:lineRule="auto"/>
      <w:jc w:val="both"/>
    </w:pPr>
    <w:rPr>
      <w:rFonts w:ascii="Arial" w:hAnsi="Arial"/>
      <w:b/>
      <w:bCs/>
      <w:lang w:eastAsia="ja-JP"/>
    </w:rPr>
  </w:style>
  <w:style w:type="paragraph" w:customStyle="1" w:styleId="120">
    <w:name w:val="Proposal"/>
    <w:basedOn w:val="30"/>
    <w:qFormat/>
    <w:uiPriority w:val="0"/>
    <w:pPr>
      <w:numPr>
        <w:ilvl w:val="0"/>
        <w:numId w:val="3"/>
      </w:numPr>
      <w:tabs>
        <w:tab w:val="left" w:pos="1701"/>
      </w:tabs>
      <w:spacing w:after="120"/>
      <w:jc w:val="both"/>
    </w:pPr>
    <w:rPr>
      <w:rFonts w:ascii="Arial" w:hAnsi="Arial" w:eastAsia="宋体"/>
      <w:b/>
      <w:bCs/>
      <w:lang w:eastAsia="zh-CN"/>
    </w:rPr>
  </w:style>
  <w:style w:type="paragraph" w:customStyle="1" w:styleId="121">
    <w:name w:val="修订1"/>
    <w:hidden/>
    <w:unhideWhenUsed/>
    <w:qFormat/>
    <w:uiPriority w:val="99"/>
    <w:rPr>
      <w:rFonts w:ascii="Times New Roman" w:hAnsi="Times New Roman" w:eastAsia="Times New Roman" w:cs="Times New Roman"/>
      <w:lang w:val="en-GB" w:eastAsia="en-US" w:bidi="ar-SA"/>
    </w:rPr>
  </w:style>
  <w:style w:type="paragraph" w:customStyle="1" w:styleId="122">
    <w:name w:val="Bold Comments"/>
    <w:basedOn w:val="1"/>
    <w:link w:val="123"/>
    <w:qFormat/>
    <w:uiPriority w:val="0"/>
    <w:pPr>
      <w:overflowPunct/>
      <w:autoSpaceDE/>
      <w:autoSpaceDN/>
      <w:adjustRightInd/>
      <w:spacing w:before="240" w:after="60"/>
      <w:textAlignment w:val="auto"/>
      <w:outlineLvl w:val="8"/>
    </w:pPr>
    <w:rPr>
      <w:rFonts w:ascii="Arial" w:hAnsi="Arial" w:eastAsia="MS Mincho"/>
      <w:b/>
      <w:szCs w:val="24"/>
      <w:lang w:eastAsia="en-GB"/>
    </w:rPr>
  </w:style>
  <w:style w:type="character" w:customStyle="1" w:styleId="123">
    <w:name w:val="Bold Comments Char"/>
    <w:link w:val="122"/>
    <w:qFormat/>
    <w:uiPriority w:val="0"/>
    <w:rPr>
      <w:rFonts w:ascii="Arial" w:hAnsi="Arial" w:eastAsia="MS Mincho"/>
      <w:b/>
      <w:szCs w:val="24"/>
      <w:lang w:val="en-GB" w:eastAsia="en-GB"/>
    </w:rPr>
  </w:style>
  <w:style w:type="character" w:customStyle="1" w:styleId="124">
    <w:name w:val="未处理的提及1"/>
    <w:basedOn w:val="4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emf"/><Relationship Id="rId7" Type="http://schemas.openxmlformats.org/officeDocument/2006/relationships/package" Target="embeddings/Microsoft_Visio___1.vsdx"/><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7FDC0-0F90-47C9-9DAC-F83BB05D8C4D}">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Co.,Ltd.</Company>
  <Pages>13</Pages>
  <Words>5793</Words>
  <Characters>29270</Characters>
  <Lines>243</Lines>
  <Paragraphs>69</Paragraphs>
  <TotalTime>42</TotalTime>
  <ScaleCrop>false</ScaleCrop>
  <LinksUpToDate>false</LinksUpToDate>
  <CharactersWithSpaces>34994</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2023-01-09T07:03:00Z</dcterms:created>
  <dc:creator>Joern Krause</dc:creator>
  <cp:lastModifiedBy>CMCC</cp:lastModifiedBy>
  <cp:lastPrinted>2014-08-13T09:20:00Z</cp:lastPrinted>
  <dcterms:modified xsi:type="dcterms:W3CDTF">2023-01-10T03:20:43Z</dcterms:modified>
  <dc:title>WI summary template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(3)MlVV64TVbGsaEblXB7LrmqAq9MqM9JBgcu1rwrRrov40mWo/UVAvH8WNZYYE9jtYkR5ItUT2
JBszYyklu+6I1nco/AbuZbKpUM0ThGklcE9QLT6oBl7/zbtxqLBJScbsRKdpSmxIW+uFUEdb
y6dwlVCEGaPEABrhjPfvlxcpGhXi7i/9jjYtK6y/RIIB2rsenGZ2slcFhzRn2FqLje40uL5c
j0oSVW4Z84VHDbpZ1i</vt:lpwstr>
  </property>
  <property fmtid="{D5CDD505-2E9C-101B-9397-08002B2CF9AE}" pid="3" name="_2015_ms_pID_7253431">
    <vt:lpwstr>Mjr02qHarjxHfZ6DmsuPBxodyB0lsDz8GYWJPViHShj+kBjEl8wDZN
DkAW3eCaYs76/2I+UkPnd6w8bzBu3euzyMb8lbqXc8i8cBDgZyCiNbJPUWtPxsunb/kHU8kh
rNyEaPJkqE7cAddtCTDgKwpbfTObrJx37+Z6VKUQ+HNi8uPfIW0V58W8cS3T50ra6NlO89D1
7+4ddmyqoFaYyjE0xQoLzAyojlafgg1WuSKf</vt:lpwstr>
  </property>
  <property fmtid="{D5CDD505-2E9C-101B-9397-08002B2CF9AE}" pid="4" name="KSOProductBuildVer">
    <vt:lpwstr>2052-11.8.2.11716</vt:lpwstr>
  </property>
  <property fmtid="{D5CDD505-2E9C-101B-9397-08002B2CF9AE}" pid="5" name="_2015_ms_pID_7253432">
    <vt:lpwstr>h2JxcMKiMbXnOi99pu7l6pQ=</vt:lpwstr>
  </property>
  <property fmtid="{D5CDD505-2E9C-101B-9397-08002B2CF9AE}" pid="6" name="ICV">
    <vt:lpwstr>E1A074CB91764AA391F28161908EE2BF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ies>
</file>