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219B4" w14:textId="22A98FC7" w:rsidR="007D2D15" w:rsidRDefault="00701A32">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-e</w:t>
      </w:r>
      <w:proofErr w:type="gramStart"/>
      <w:r>
        <w:rPr>
          <w:rFonts w:ascii="Arial" w:hAnsi="Arial" w:cs="Arial"/>
          <w:bCs/>
          <w:sz w:val="24"/>
        </w:rPr>
        <w:t>][</w:t>
      </w:r>
      <w:proofErr w:type="gramEnd"/>
      <w:r w:rsidR="00351401">
        <w:rPr>
          <w:rFonts w:ascii="Arial" w:hAnsi="Arial" w:cs="Arial"/>
          <w:bCs/>
          <w:sz w:val="24"/>
        </w:rPr>
        <w:t>406</w:t>
      </w:r>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[Post119-e][406][POS]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6094FA63" w:rsidR="007D2D15" w:rsidRDefault="00EB0D31">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5D926CA0" w14:textId="0C490089" w:rsidR="007D2D15" w:rsidRDefault="00EB0D31">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555E21CC" w14:textId="42C7F2B9" w:rsidR="007D2D15" w:rsidRDefault="00EB0D31">
            <w:pPr>
              <w:pStyle w:val="TAL"/>
              <w:rPr>
                <w:lang w:eastAsia="zh-CN"/>
              </w:rPr>
            </w:pPr>
            <w:r>
              <w:rPr>
                <w:rFonts w:hint="eastAsia"/>
                <w:lang w:eastAsia="zh-CN"/>
              </w:rPr>
              <w:t>l</w:t>
            </w:r>
            <w:r>
              <w:rPr>
                <w:lang w:eastAsia="zh-CN"/>
              </w:rPr>
              <w:t>iuyangbj@oppo.com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2368030A" w:rsidR="007D2D15" w:rsidRDefault="00143C34">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B0413AF" w14:textId="684961DC" w:rsidR="007D2D15" w:rsidRDefault="00143C34">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673F22B" w14:textId="623C1CD8" w:rsidR="007D2D15" w:rsidRDefault="00143C34">
            <w:pPr>
              <w:pStyle w:val="TAL"/>
              <w:rPr>
                <w:lang w:val="en-US" w:eastAsia="zh-CN"/>
              </w:rPr>
            </w:pPr>
            <w:r>
              <w:rPr>
                <w:rFonts w:hint="eastAsia"/>
                <w:lang w:val="en-US" w:eastAsia="zh-CN"/>
              </w:rPr>
              <w:t>lijianxiang@catt.cn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t>InterDigital,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1F13B8A8" w14:textId="77777777" w:rsidR="00351401" w:rsidRDefault="00351401" w:rsidP="00351401">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1"/>
      </w:pPr>
      <w:r>
        <w:t>Discussion</w:t>
      </w:r>
    </w:p>
    <w:p w14:paraId="2CD4FF60" w14:textId="1ED45F84" w:rsidR="007D2D15" w:rsidRDefault="00BA68BE">
      <w:pPr>
        <w:pStyle w:val="2"/>
      </w:pPr>
      <w:r>
        <w:t>Signaling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e.g.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consensus and </w:t>
      </w:r>
      <w:r w:rsidR="00AB394D">
        <w:t>the following was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(i.e. hybrid) positioning were identified. In the following discussion, we can consider the two separately.</w:t>
      </w:r>
    </w:p>
    <w:p w14:paraId="7C42F0ED" w14:textId="634F3AB8" w:rsidR="00AB394D" w:rsidRDefault="00AB394D" w:rsidP="00BA68BE">
      <w:pPr>
        <w:jc w:val="both"/>
      </w:pPr>
      <w:r>
        <w:t>For the case of c</w:t>
      </w:r>
      <w:r w:rsidRPr="00AB394D">
        <w:t>ombination of Uu- and PC5-based positioning</w:t>
      </w:r>
      <w:r>
        <w:t xml:space="preserve">,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w:t>
      </w:r>
      <w:r w:rsidR="001F2B5B">
        <w:t>over both the Uu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Uu interfaces</w:t>
      </w:r>
      <w:r w:rsidR="001F2B5B">
        <w:t xml:space="preserve"> </w:t>
      </w:r>
      <w:r>
        <w:t xml:space="preserve">should be considered separate/independent of each other or </w:t>
      </w:r>
      <w:r w:rsidR="001F2B5B">
        <w:t>can some correlation be assumed</w:t>
      </w:r>
      <w:r w:rsidR="00642858">
        <w:t xml:space="preserve"> between them?</w:t>
      </w:r>
      <w:r w:rsidR="001F2B5B">
        <w:t xml:space="preserve"> In other words, do companies assume that the Uu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(Uu and PC5-based) positioning, the Uu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ab"/>
        <w:tblW w:w="9355" w:type="dxa"/>
        <w:tblLook w:val="04A0" w:firstRow="1" w:lastRow="0" w:firstColumn="1" w:lastColumn="0" w:noHBand="0" w:noVBand="1"/>
      </w:tblPr>
      <w:tblGrid>
        <w:gridCol w:w="1529"/>
        <w:gridCol w:w="1301"/>
        <w:gridCol w:w="6525"/>
      </w:tblGrid>
      <w:tr w:rsidR="007D2D15" w14:paraId="6EBDE542" w14:textId="77777777">
        <w:tc>
          <w:tcPr>
            <w:tcW w:w="1529" w:type="dxa"/>
          </w:tcPr>
          <w:p w14:paraId="7116E115" w14:textId="77777777" w:rsidR="007D2D15" w:rsidRDefault="00701A32">
            <w:pPr>
              <w:rPr>
                <w:b/>
                <w:sz w:val="22"/>
                <w:szCs w:val="22"/>
                <w:lang w:eastAsia="zh-CN"/>
              </w:rPr>
            </w:pPr>
            <w:r>
              <w:rPr>
                <w:b/>
                <w:sz w:val="22"/>
                <w:szCs w:val="22"/>
                <w:lang w:eastAsia="zh-CN"/>
              </w:rPr>
              <w:t>Company</w:t>
            </w:r>
          </w:p>
        </w:tc>
        <w:tc>
          <w:tcPr>
            <w:tcW w:w="1301" w:type="dxa"/>
          </w:tcPr>
          <w:p w14:paraId="15C5DBCA" w14:textId="77777777" w:rsidR="007D2D15" w:rsidRDefault="00701A32">
            <w:pPr>
              <w:rPr>
                <w:b/>
                <w:sz w:val="22"/>
                <w:szCs w:val="22"/>
                <w:lang w:eastAsia="zh-CN"/>
              </w:rPr>
            </w:pPr>
            <w:r>
              <w:rPr>
                <w:rFonts w:hint="eastAsia"/>
                <w:b/>
                <w:sz w:val="22"/>
                <w:szCs w:val="22"/>
                <w:lang w:eastAsia="zh-CN"/>
              </w:rPr>
              <w:t>Yes/No</w:t>
            </w:r>
          </w:p>
        </w:tc>
        <w:tc>
          <w:tcPr>
            <w:tcW w:w="6525"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tc>
          <w:tcPr>
            <w:tcW w:w="1529" w:type="dxa"/>
          </w:tcPr>
          <w:p w14:paraId="06110898" w14:textId="7860DD7C" w:rsidR="007D2D15" w:rsidRDefault="0010081A">
            <w:pPr>
              <w:rPr>
                <w:lang w:eastAsia="zh-CN"/>
              </w:rPr>
            </w:pPr>
            <w:r>
              <w:rPr>
                <w:rFonts w:hint="eastAsia"/>
                <w:lang w:eastAsia="zh-CN"/>
              </w:rPr>
              <w:t>O</w:t>
            </w:r>
            <w:r>
              <w:rPr>
                <w:lang w:eastAsia="zh-CN"/>
              </w:rPr>
              <w:t>PPO</w:t>
            </w:r>
          </w:p>
        </w:tc>
        <w:tc>
          <w:tcPr>
            <w:tcW w:w="1301" w:type="dxa"/>
          </w:tcPr>
          <w:p w14:paraId="56836D2F" w14:textId="3CAFE5AF" w:rsidR="007D2D15" w:rsidRDefault="00DB4570">
            <w:pPr>
              <w:rPr>
                <w:lang w:eastAsia="zh-CN"/>
              </w:rPr>
            </w:pPr>
            <w:r>
              <w:rPr>
                <w:rFonts w:hint="eastAsia"/>
                <w:lang w:eastAsia="zh-CN"/>
              </w:rPr>
              <w:t>Y</w:t>
            </w:r>
            <w:r>
              <w:rPr>
                <w:lang w:eastAsia="zh-CN"/>
              </w:rPr>
              <w:t>es</w:t>
            </w:r>
          </w:p>
        </w:tc>
        <w:tc>
          <w:tcPr>
            <w:tcW w:w="6525" w:type="dxa"/>
          </w:tcPr>
          <w:p w14:paraId="6B5E9545" w14:textId="454497AD" w:rsidR="00DB4570" w:rsidRDefault="00DB4570">
            <w:pPr>
              <w:rPr>
                <w:lang w:eastAsia="zh-CN"/>
              </w:rPr>
            </w:pPr>
            <w:r>
              <w:rPr>
                <w:lang w:eastAsia="zh-CN"/>
              </w:rPr>
              <w:t>Generally, we think that Uu based positioning should be tried at first for in coverage scenario. T</w:t>
            </w:r>
            <w:r w:rsidR="0010081A">
              <w:rPr>
                <w:lang w:eastAsia="zh-CN"/>
              </w:rPr>
              <w:t>he SL-based positioning could be triggered later to calibrate</w:t>
            </w:r>
            <w:r>
              <w:rPr>
                <w:lang w:eastAsia="zh-CN"/>
              </w:rPr>
              <w:t>/replace</w:t>
            </w:r>
            <w:r w:rsidR="0010081A">
              <w:rPr>
                <w:lang w:eastAsia="zh-CN"/>
              </w:rPr>
              <w:t xml:space="preserve"> </w:t>
            </w:r>
            <w:r>
              <w:rPr>
                <w:lang w:eastAsia="zh-CN"/>
              </w:rPr>
              <w:t>a particular</w:t>
            </w:r>
            <w:r w:rsidR="0010081A">
              <w:rPr>
                <w:lang w:eastAsia="zh-CN"/>
              </w:rPr>
              <w:t xml:space="preserve"> Uu positioning result, </w:t>
            </w:r>
            <w:r w:rsidR="006A772A">
              <w:rPr>
                <w:lang w:eastAsia="zh-CN"/>
              </w:rPr>
              <w:t xml:space="preserve">e.g., </w:t>
            </w:r>
            <w:r w:rsidR="0010081A">
              <w:rPr>
                <w:lang w:eastAsia="zh-CN"/>
              </w:rPr>
              <w:t xml:space="preserve">after </w:t>
            </w:r>
            <w:r w:rsidR="006A772A">
              <w:rPr>
                <w:lang w:eastAsia="zh-CN"/>
              </w:rPr>
              <w:t>a NLOS Uu measurement result</w:t>
            </w:r>
            <w:r w:rsidR="0010081A">
              <w:rPr>
                <w:lang w:eastAsia="zh-CN"/>
              </w:rPr>
              <w:t xml:space="preserve"> h</w:t>
            </w:r>
            <w:r w:rsidR="006A772A">
              <w:rPr>
                <w:lang w:eastAsia="zh-CN"/>
              </w:rPr>
              <w:t>as</w:t>
            </w:r>
            <w:r w:rsidR="0010081A">
              <w:rPr>
                <w:lang w:eastAsia="zh-CN"/>
              </w:rPr>
              <w:t xml:space="preserve"> been obtained by the network. </w:t>
            </w:r>
          </w:p>
          <w:p w14:paraId="5C5C62C2" w14:textId="29A5AAF5" w:rsidR="007D2D15" w:rsidRDefault="00DB4570">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2F774E36" w14:textId="2429E027" w:rsidR="00DB4570" w:rsidRDefault="00DB4570" w:rsidP="00DB4570">
            <w:pPr>
              <w:jc w:val="center"/>
              <w:rPr>
                <w:lang w:eastAsia="zh-CN"/>
              </w:rPr>
            </w:pPr>
            <w:r>
              <w:rPr>
                <w:lang w:eastAsia="zh-CN"/>
              </w:rPr>
              <w:object w:dxaOrig="4681" w:dyaOrig="3031" w14:anchorId="2D3C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pt;height:108.35pt" o:ole="">
                  <v:imagedata r:id="rId13" o:title=""/>
                </v:shape>
                <o:OLEObject Type="Embed" ProgID="Visio.Drawing.15" ShapeID="_x0000_i1025" DrawAspect="Content" ObjectID="_1724828933" r:id="rId14"/>
              </w:object>
            </w:r>
          </w:p>
          <w:p w14:paraId="0B00863C" w14:textId="254A53A3" w:rsidR="00DB4570" w:rsidRDefault="00DB4570" w:rsidP="00DB4570">
            <w:pPr>
              <w:rPr>
                <w:lang w:eastAsia="zh-CN"/>
              </w:rPr>
            </w:pPr>
          </w:p>
        </w:tc>
      </w:tr>
      <w:tr w:rsidR="007D2D15" w14:paraId="65BEC53D" w14:textId="77777777" w:rsidTr="001F2B5B">
        <w:tc>
          <w:tcPr>
            <w:tcW w:w="1529" w:type="dxa"/>
          </w:tcPr>
          <w:p w14:paraId="2A4B1577" w14:textId="69B0857D" w:rsidR="007D2D15" w:rsidRDefault="00E03AB8">
            <w:pPr>
              <w:rPr>
                <w:lang w:eastAsia="zh-CN"/>
              </w:rPr>
            </w:pPr>
            <w:r>
              <w:rPr>
                <w:rFonts w:hint="eastAsia"/>
                <w:lang w:eastAsia="zh-CN"/>
              </w:rPr>
              <w:t>CATT</w:t>
            </w:r>
          </w:p>
        </w:tc>
        <w:tc>
          <w:tcPr>
            <w:tcW w:w="1301" w:type="dxa"/>
          </w:tcPr>
          <w:p w14:paraId="1D8347AE" w14:textId="21F62B92" w:rsidR="007D2D15" w:rsidRDefault="00E03AB8">
            <w:pPr>
              <w:rPr>
                <w:lang w:eastAsia="zh-CN"/>
              </w:rPr>
            </w:pPr>
            <w:r>
              <w:rPr>
                <w:rFonts w:hint="eastAsia"/>
                <w:lang w:eastAsia="zh-CN"/>
              </w:rPr>
              <w:t>Case by case</w:t>
            </w:r>
          </w:p>
        </w:tc>
        <w:tc>
          <w:tcPr>
            <w:tcW w:w="6525" w:type="dxa"/>
          </w:tcPr>
          <w:p w14:paraId="27185279" w14:textId="7437E9E1" w:rsidR="00E87BE5" w:rsidRDefault="00EC0026" w:rsidP="00E87BE5">
            <w:pPr>
              <w:rPr>
                <w:lang w:eastAsia="zh-CN"/>
              </w:rPr>
            </w:pPr>
            <w:r>
              <w:rPr>
                <w:rFonts w:hint="eastAsia"/>
                <w:lang w:eastAsia="zh-CN"/>
              </w:rPr>
              <w:t xml:space="preserve">1. </w:t>
            </w:r>
            <w:r w:rsidR="00E87BE5">
              <w:rPr>
                <w:lang w:eastAsia="zh-CN"/>
              </w:rPr>
              <w:t xml:space="preserve">For the case that both target UE and anchor UEs are in coverage, </w:t>
            </w:r>
            <w:r w:rsidR="00E87BE5">
              <w:t xml:space="preserve">the </w:t>
            </w:r>
            <w:proofErr w:type="spellStart"/>
            <w:r w:rsidR="00E87BE5">
              <w:t>Uu</w:t>
            </w:r>
            <w:proofErr w:type="spellEnd"/>
            <w:r w:rsidR="00E87BE5">
              <w:t xml:space="preserve"> and PC5 based positioning procedures are considered part of the same positioning session</w:t>
            </w:r>
            <w:r w:rsidR="00E87BE5">
              <w:rPr>
                <w:lang w:eastAsia="zh-CN"/>
              </w:rPr>
              <w:t>. LPP</w:t>
            </w:r>
            <w:r w:rsidR="00E87BE5">
              <w:t xml:space="preserve"> procedures</w:t>
            </w:r>
            <w:r w:rsidR="00E87BE5">
              <w:rPr>
                <w:lang w:eastAsia="zh-CN"/>
              </w:rPr>
              <w:t xml:space="preserve"> can be used for both </w:t>
            </w:r>
            <w:proofErr w:type="spellStart"/>
            <w:r w:rsidR="00E87BE5">
              <w:rPr>
                <w:lang w:eastAsia="zh-CN"/>
              </w:rPr>
              <w:t>Uu</w:t>
            </w:r>
            <w:proofErr w:type="spellEnd"/>
            <w:r w:rsidR="00E87BE5">
              <w:rPr>
                <w:lang w:eastAsia="zh-CN"/>
              </w:rPr>
              <w:t xml:space="preserve"> and PC5 positioning signaling when anchor UE and target UE can connect with LMF directly, </w:t>
            </w:r>
            <w:r w:rsidR="00E87BE5">
              <w:rPr>
                <w:rFonts w:hint="eastAsia"/>
                <w:lang w:eastAsia="zh-CN"/>
              </w:rPr>
              <w:t xml:space="preserve">and </w:t>
            </w:r>
            <w:r w:rsidR="00E87BE5">
              <w:rPr>
                <w:lang w:eastAsia="zh-CN"/>
              </w:rPr>
              <w:t>only AS procedures (SL-PRS transmission and measurement) are performed between target UE and anchor UE</w:t>
            </w:r>
            <w:r w:rsidR="002411DE">
              <w:rPr>
                <w:rFonts w:hint="eastAsia"/>
                <w:lang w:eastAsia="zh-CN"/>
              </w:rPr>
              <w:t>s</w:t>
            </w:r>
            <w:r w:rsidR="00E87BE5">
              <w:rPr>
                <w:lang w:eastAsia="zh-CN"/>
              </w:rPr>
              <w:t xml:space="preserve">.  The costs of deployment offering LCS service will be reduced by anchor UEs replacing of </w:t>
            </w:r>
            <w:proofErr w:type="spellStart"/>
            <w:r w:rsidR="00E87BE5">
              <w:rPr>
                <w:lang w:eastAsia="zh-CN"/>
              </w:rPr>
              <w:t>gNB</w:t>
            </w:r>
            <w:proofErr w:type="spellEnd"/>
            <w:r w:rsidR="00E87BE5">
              <w:rPr>
                <w:lang w:eastAsia="zh-CN"/>
              </w:rPr>
              <w:t xml:space="preserve"> by </w:t>
            </w:r>
            <w:proofErr w:type="spellStart"/>
            <w:r w:rsidR="00E87BE5">
              <w:rPr>
                <w:lang w:eastAsia="zh-CN"/>
              </w:rPr>
              <w:t>sidelink</w:t>
            </w:r>
            <w:proofErr w:type="spellEnd"/>
            <w:r w:rsidR="00E87BE5">
              <w:rPr>
                <w:lang w:eastAsia="zh-CN"/>
              </w:rPr>
              <w:t xml:space="preserve"> positioning. There is only signaling between LMF and target UE in hybrid Uu+PC5</w:t>
            </w:r>
            <w:r w:rsidR="00E87BE5">
              <w:rPr>
                <w:rFonts w:hint="eastAsia"/>
                <w:lang w:eastAsia="zh-CN"/>
              </w:rPr>
              <w:t xml:space="preserve"> which may reduce the on air signaling </w:t>
            </w:r>
            <w:r w:rsidR="00807AAD">
              <w:rPr>
                <w:rFonts w:hint="eastAsia"/>
                <w:lang w:eastAsia="zh-CN"/>
              </w:rPr>
              <w:t>of</w:t>
            </w:r>
            <w:r w:rsidR="00E87BE5">
              <w:rPr>
                <w:rFonts w:hint="eastAsia"/>
                <w:lang w:eastAsia="zh-CN"/>
              </w:rPr>
              <w:t xml:space="preserve"> target UE</w:t>
            </w:r>
            <w:r w:rsidR="00E87BE5">
              <w:rPr>
                <w:lang w:eastAsia="zh-CN"/>
              </w:rPr>
              <w:t xml:space="preserve">. </w:t>
            </w:r>
          </w:p>
          <w:p w14:paraId="4D1A8031" w14:textId="3E5D5E35" w:rsidR="00EC0026" w:rsidRDefault="00EC0026" w:rsidP="00E87BE5">
            <w:pPr>
              <w:rPr>
                <w:lang w:eastAsia="zh-CN"/>
              </w:rPr>
            </w:pPr>
            <w:r>
              <w:object w:dxaOrig="11411" w:dyaOrig="14030" w14:anchorId="4877413C">
                <v:shape id="_x0000_i1026" type="#_x0000_t75" style="width:213.9pt;height:262.95pt" o:ole="">
                  <v:imagedata r:id="rId15" o:title=""/>
                </v:shape>
                <o:OLEObject Type="Embed" ProgID="Visio.Drawing.11" ShapeID="_x0000_i1026" DrawAspect="Content" ObjectID="_1724828934" r:id="rId16"/>
              </w:object>
            </w:r>
          </w:p>
          <w:p w14:paraId="7A4C0182" w14:textId="7DE7CC2F" w:rsidR="00EC0026" w:rsidRDefault="00EC0026" w:rsidP="00EC0026">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w:t>
            </w:r>
            <w:proofErr w:type="spellStart"/>
            <w:r>
              <w:rPr>
                <w:lang w:eastAsia="zh-CN"/>
              </w:rPr>
              <w:t>Uu</w:t>
            </w:r>
            <w:proofErr w:type="spellEnd"/>
            <w:r>
              <w:rPr>
                <w:lang w:eastAsia="zh-CN"/>
              </w:rPr>
              <w:t xml:space="preserve">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and LPP procedures are used for </w:t>
            </w:r>
            <w:proofErr w:type="spellStart"/>
            <w:r>
              <w:rPr>
                <w:lang w:eastAsia="zh-CN"/>
              </w:rPr>
              <w:t>Uu</w:t>
            </w:r>
            <w:proofErr w:type="spellEnd"/>
            <w:r>
              <w:rPr>
                <w:lang w:eastAsia="zh-CN"/>
              </w:rPr>
              <w:t xml:space="preserve"> positioning. Anchor UE</w:t>
            </w:r>
            <w:r>
              <w:rPr>
                <w:rFonts w:hint="eastAsia"/>
                <w:lang w:eastAsia="zh-CN"/>
              </w:rPr>
              <w:t xml:space="preserve"> </w:t>
            </w:r>
            <w:r>
              <w:rPr>
                <w:lang w:eastAsia="zh-CN"/>
              </w:rPr>
              <w:t xml:space="preserve">(RSU) in this case will help improve the coverage of LCS service by </w:t>
            </w:r>
            <w:proofErr w:type="spellStart"/>
            <w:r>
              <w:rPr>
                <w:lang w:eastAsia="zh-CN"/>
              </w:rPr>
              <w:t>sidelink</w:t>
            </w:r>
            <w:proofErr w:type="spellEnd"/>
            <w:r>
              <w:rPr>
                <w:lang w:eastAsia="zh-CN"/>
              </w:rPr>
              <w:t xml:space="preserve"> positioning.</w:t>
            </w:r>
          </w:p>
          <w:p w14:paraId="02FB79EC" w14:textId="27B5EACD" w:rsidR="00EC0026" w:rsidRDefault="00EC0026" w:rsidP="00EC0026">
            <w:pPr>
              <w:rPr>
                <w:lang w:eastAsia="zh-CN"/>
              </w:rPr>
            </w:pPr>
            <w:r>
              <w:object w:dxaOrig="4368" w:dyaOrig="5268" w14:anchorId="3AD1FE29">
                <v:shape id="_x0000_i1027" type="#_x0000_t75" style="width:141.55pt;height:170.45pt" o:ole="">
                  <v:imagedata r:id="rId17" o:title=""/>
                </v:shape>
                <o:OLEObject Type="Embed" ProgID="Visio.Drawing.11" ShapeID="_x0000_i1027" DrawAspect="Content" ObjectID="_1724828935" r:id="rId18"/>
              </w:object>
            </w:r>
          </w:p>
          <w:p w14:paraId="4CAB6140" w14:textId="3E3DFB23" w:rsidR="007D2D15" w:rsidRDefault="007D2D15">
            <w:pPr>
              <w:rPr>
                <w:lang w:eastAsia="zh-CN"/>
              </w:rPr>
            </w:pPr>
          </w:p>
        </w:tc>
      </w:tr>
      <w:tr w:rsidR="007D2D15" w14:paraId="5F8FA591" w14:textId="77777777">
        <w:tc>
          <w:tcPr>
            <w:tcW w:w="1529" w:type="dxa"/>
          </w:tcPr>
          <w:p w14:paraId="62A1B210" w14:textId="0E534226" w:rsidR="007D2D15" w:rsidRDefault="007D2D15">
            <w:pPr>
              <w:rPr>
                <w:lang w:eastAsia="zh-CN"/>
              </w:rPr>
            </w:pPr>
          </w:p>
        </w:tc>
        <w:tc>
          <w:tcPr>
            <w:tcW w:w="1301" w:type="dxa"/>
          </w:tcPr>
          <w:p w14:paraId="70390825" w14:textId="081E5298" w:rsidR="007D2D15" w:rsidRDefault="007D2D15">
            <w:pPr>
              <w:rPr>
                <w:lang w:eastAsia="zh-CN"/>
              </w:rPr>
            </w:pPr>
          </w:p>
        </w:tc>
        <w:tc>
          <w:tcPr>
            <w:tcW w:w="6525" w:type="dxa"/>
          </w:tcPr>
          <w:p w14:paraId="56FA68B4" w14:textId="24FFE5C4" w:rsidR="007D2D15" w:rsidRDefault="007D2D15">
            <w:pPr>
              <w:rPr>
                <w:lang w:eastAsia="zh-CN"/>
              </w:rPr>
            </w:pPr>
          </w:p>
        </w:tc>
      </w:tr>
      <w:tr w:rsidR="007D2D15" w14:paraId="0B9ADFCA" w14:textId="77777777">
        <w:tc>
          <w:tcPr>
            <w:tcW w:w="1529" w:type="dxa"/>
          </w:tcPr>
          <w:p w14:paraId="24CFA643" w14:textId="320BFC2F" w:rsidR="007D2D15" w:rsidRDefault="007D2D15"/>
        </w:tc>
        <w:tc>
          <w:tcPr>
            <w:tcW w:w="1301" w:type="dxa"/>
          </w:tcPr>
          <w:p w14:paraId="4D2A121C" w14:textId="2460D65A" w:rsidR="007D2D15" w:rsidRDefault="007D2D15">
            <w:pPr>
              <w:rPr>
                <w:sz w:val="22"/>
                <w:szCs w:val="22"/>
                <w:lang w:eastAsia="zh-CN"/>
              </w:rPr>
            </w:pPr>
          </w:p>
        </w:tc>
        <w:tc>
          <w:tcPr>
            <w:tcW w:w="6525" w:type="dxa"/>
          </w:tcPr>
          <w:p w14:paraId="620597BC" w14:textId="2B1D76BC" w:rsidR="007D2D15" w:rsidRDefault="007D2D15">
            <w:pPr>
              <w:rPr>
                <w:sz w:val="22"/>
                <w:szCs w:val="22"/>
                <w:lang w:eastAsia="zh-CN"/>
              </w:rPr>
            </w:pPr>
          </w:p>
        </w:tc>
      </w:tr>
      <w:tr w:rsidR="007D2D15" w14:paraId="70EC0CA1" w14:textId="77777777">
        <w:tc>
          <w:tcPr>
            <w:tcW w:w="1529" w:type="dxa"/>
          </w:tcPr>
          <w:p w14:paraId="4F880FB7" w14:textId="697DD860" w:rsidR="007D2D15" w:rsidRDefault="007D2D15"/>
        </w:tc>
        <w:tc>
          <w:tcPr>
            <w:tcW w:w="1301" w:type="dxa"/>
          </w:tcPr>
          <w:p w14:paraId="31CFB653" w14:textId="0C4C62FA" w:rsidR="007D2D15" w:rsidRDefault="007D2D15">
            <w:pPr>
              <w:rPr>
                <w:sz w:val="22"/>
                <w:szCs w:val="22"/>
                <w:lang w:eastAsia="zh-CN"/>
              </w:rPr>
            </w:pPr>
          </w:p>
        </w:tc>
        <w:tc>
          <w:tcPr>
            <w:tcW w:w="6525" w:type="dxa"/>
          </w:tcPr>
          <w:p w14:paraId="089255A3" w14:textId="10D6677A" w:rsidR="007D2D15" w:rsidRDefault="007D2D15">
            <w:pPr>
              <w:rPr>
                <w:lang w:eastAsia="zh-CN"/>
              </w:rPr>
            </w:pPr>
          </w:p>
        </w:tc>
      </w:tr>
      <w:tr w:rsidR="007D2D15" w14:paraId="340ABB13" w14:textId="77777777">
        <w:tc>
          <w:tcPr>
            <w:tcW w:w="1529" w:type="dxa"/>
          </w:tcPr>
          <w:p w14:paraId="2AAD6218" w14:textId="7585676C" w:rsidR="007D2D15" w:rsidRDefault="007D2D15"/>
        </w:tc>
        <w:tc>
          <w:tcPr>
            <w:tcW w:w="1301" w:type="dxa"/>
          </w:tcPr>
          <w:p w14:paraId="5898F1E2" w14:textId="65EAA33E" w:rsidR="007D2D15" w:rsidRDefault="007D2D15">
            <w:pPr>
              <w:rPr>
                <w:sz w:val="22"/>
                <w:szCs w:val="22"/>
                <w:lang w:eastAsia="zh-CN"/>
              </w:rPr>
            </w:pPr>
          </w:p>
        </w:tc>
        <w:tc>
          <w:tcPr>
            <w:tcW w:w="6525" w:type="dxa"/>
          </w:tcPr>
          <w:p w14:paraId="7E8449A8" w14:textId="1BE2C6A0" w:rsidR="007D2D15" w:rsidRDefault="007D2D15">
            <w:pPr>
              <w:rPr>
                <w:lang w:eastAsia="zh-CN"/>
              </w:rPr>
            </w:pPr>
          </w:p>
        </w:tc>
      </w:tr>
      <w:tr w:rsidR="007D2D15" w14:paraId="01B58B6E" w14:textId="77777777">
        <w:tc>
          <w:tcPr>
            <w:tcW w:w="1529" w:type="dxa"/>
          </w:tcPr>
          <w:p w14:paraId="1AB7AA49" w14:textId="0DD0FCF0" w:rsidR="007D2D15" w:rsidRDefault="007D2D15"/>
        </w:tc>
        <w:tc>
          <w:tcPr>
            <w:tcW w:w="1301" w:type="dxa"/>
          </w:tcPr>
          <w:p w14:paraId="130C78F5" w14:textId="65A88A5D" w:rsidR="007D2D15" w:rsidRDefault="007D2D15">
            <w:pPr>
              <w:rPr>
                <w:sz w:val="22"/>
                <w:szCs w:val="22"/>
                <w:lang w:eastAsia="zh-CN"/>
              </w:rPr>
            </w:pPr>
          </w:p>
        </w:tc>
        <w:tc>
          <w:tcPr>
            <w:tcW w:w="6525" w:type="dxa"/>
          </w:tcPr>
          <w:p w14:paraId="6088F896" w14:textId="19DD9BA3" w:rsidR="007D2D15" w:rsidRDefault="007D2D15">
            <w:pPr>
              <w:rPr>
                <w:lang w:eastAsia="zh-CN"/>
              </w:rPr>
            </w:pPr>
          </w:p>
        </w:tc>
      </w:tr>
      <w:tr w:rsidR="007D2D15" w14:paraId="73578D85" w14:textId="77777777">
        <w:tc>
          <w:tcPr>
            <w:tcW w:w="1529" w:type="dxa"/>
          </w:tcPr>
          <w:p w14:paraId="2CB2B4E2" w14:textId="02133491" w:rsidR="007D2D15" w:rsidRDefault="007D2D15"/>
        </w:tc>
        <w:tc>
          <w:tcPr>
            <w:tcW w:w="1301" w:type="dxa"/>
          </w:tcPr>
          <w:p w14:paraId="5ED2053D" w14:textId="5ABC3A3E" w:rsidR="007D2D15" w:rsidRDefault="007D2D15">
            <w:pPr>
              <w:rPr>
                <w:sz w:val="22"/>
                <w:szCs w:val="22"/>
                <w:lang w:eastAsia="zh-CN"/>
              </w:rPr>
            </w:pPr>
          </w:p>
        </w:tc>
        <w:tc>
          <w:tcPr>
            <w:tcW w:w="6525" w:type="dxa"/>
          </w:tcPr>
          <w:p w14:paraId="3A1FDC69" w14:textId="25842CED" w:rsidR="007D2D15" w:rsidRDefault="007D2D15">
            <w:pPr>
              <w:rPr>
                <w:lang w:eastAsia="zh-CN"/>
              </w:rPr>
            </w:pPr>
          </w:p>
        </w:tc>
      </w:tr>
      <w:tr w:rsidR="007D2D15" w14:paraId="4D58671B" w14:textId="77777777">
        <w:tc>
          <w:tcPr>
            <w:tcW w:w="1529" w:type="dxa"/>
          </w:tcPr>
          <w:p w14:paraId="00DD1E4F" w14:textId="3E85858E" w:rsidR="007D2D15" w:rsidRDefault="007D2D15"/>
        </w:tc>
        <w:tc>
          <w:tcPr>
            <w:tcW w:w="1301" w:type="dxa"/>
          </w:tcPr>
          <w:p w14:paraId="3DE05AE5" w14:textId="2FD5F785" w:rsidR="007D2D15" w:rsidRDefault="007D2D15">
            <w:pPr>
              <w:rPr>
                <w:sz w:val="22"/>
                <w:szCs w:val="22"/>
                <w:lang w:eastAsia="zh-CN"/>
              </w:rPr>
            </w:pPr>
          </w:p>
        </w:tc>
        <w:tc>
          <w:tcPr>
            <w:tcW w:w="6525" w:type="dxa"/>
          </w:tcPr>
          <w:p w14:paraId="5A536BB8" w14:textId="35D46290" w:rsidR="007D2D15" w:rsidRDefault="007D2D15">
            <w:pPr>
              <w:rPr>
                <w:lang w:eastAsia="zh-CN"/>
              </w:rPr>
            </w:pPr>
          </w:p>
        </w:tc>
      </w:tr>
      <w:tr w:rsidR="007D2D15" w14:paraId="7B316A9E" w14:textId="77777777">
        <w:tc>
          <w:tcPr>
            <w:tcW w:w="1529" w:type="dxa"/>
          </w:tcPr>
          <w:p w14:paraId="53785AE9" w14:textId="40C211DF" w:rsidR="007D2D15" w:rsidRDefault="007D2D15">
            <w:pPr>
              <w:rPr>
                <w:lang w:eastAsia="zh-CN"/>
              </w:rPr>
            </w:pPr>
          </w:p>
        </w:tc>
        <w:tc>
          <w:tcPr>
            <w:tcW w:w="1301" w:type="dxa"/>
          </w:tcPr>
          <w:p w14:paraId="4B449042" w14:textId="6A224BC7" w:rsidR="007D2D15" w:rsidRDefault="007D2D15">
            <w:pPr>
              <w:rPr>
                <w:sz w:val="22"/>
                <w:szCs w:val="22"/>
                <w:lang w:eastAsia="zh-CN"/>
              </w:rPr>
            </w:pPr>
          </w:p>
        </w:tc>
        <w:tc>
          <w:tcPr>
            <w:tcW w:w="6525" w:type="dxa"/>
          </w:tcPr>
          <w:p w14:paraId="205F183C" w14:textId="23616311" w:rsidR="007D2D15" w:rsidRDefault="007D2D15">
            <w:pPr>
              <w:rPr>
                <w:sz w:val="22"/>
                <w:szCs w:val="22"/>
                <w:lang w:eastAsia="zh-CN"/>
              </w:rPr>
            </w:pPr>
          </w:p>
        </w:tc>
      </w:tr>
      <w:tr w:rsidR="007D2D15" w14:paraId="68158F7C" w14:textId="77777777">
        <w:tc>
          <w:tcPr>
            <w:tcW w:w="1529" w:type="dxa"/>
          </w:tcPr>
          <w:p w14:paraId="31D431C6" w14:textId="27CD5C3F" w:rsidR="007D2D15" w:rsidRDefault="007D2D15">
            <w:pPr>
              <w:rPr>
                <w:lang w:eastAsia="zh-CN"/>
              </w:rPr>
            </w:pPr>
          </w:p>
        </w:tc>
        <w:tc>
          <w:tcPr>
            <w:tcW w:w="1301" w:type="dxa"/>
          </w:tcPr>
          <w:p w14:paraId="348654DE" w14:textId="25401E0B" w:rsidR="007D2D15" w:rsidRDefault="007D2D15">
            <w:pPr>
              <w:rPr>
                <w:sz w:val="22"/>
                <w:szCs w:val="22"/>
                <w:lang w:eastAsia="zh-CN"/>
              </w:rPr>
            </w:pPr>
          </w:p>
        </w:tc>
        <w:tc>
          <w:tcPr>
            <w:tcW w:w="6525" w:type="dxa"/>
          </w:tcPr>
          <w:p w14:paraId="20729D9F" w14:textId="70346629" w:rsidR="007D2D15" w:rsidRDefault="007D2D15">
            <w:pPr>
              <w:rPr>
                <w:sz w:val="22"/>
                <w:szCs w:val="22"/>
                <w:lang w:eastAsia="zh-CN"/>
              </w:rPr>
            </w:pPr>
          </w:p>
        </w:tc>
      </w:tr>
      <w:tr w:rsidR="007D2D15" w14:paraId="748E0070" w14:textId="77777777">
        <w:tc>
          <w:tcPr>
            <w:tcW w:w="1529" w:type="dxa"/>
          </w:tcPr>
          <w:p w14:paraId="1E2E8721" w14:textId="65F94ED3" w:rsidR="007D2D15" w:rsidRDefault="007D2D15">
            <w:pPr>
              <w:rPr>
                <w:lang w:eastAsia="zh-CN"/>
              </w:rPr>
            </w:pPr>
          </w:p>
        </w:tc>
        <w:tc>
          <w:tcPr>
            <w:tcW w:w="1301" w:type="dxa"/>
          </w:tcPr>
          <w:p w14:paraId="7A02B2DC" w14:textId="3FBD8DE5" w:rsidR="007D2D15" w:rsidRDefault="007D2D15">
            <w:pPr>
              <w:rPr>
                <w:sz w:val="22"/>
                <w:szCs w:val="22"/>
                <w:lang w:eastAsia="zh-CN"/>
              </w:rPr>
            </w:pPr>
          </w:p>
        </w:tc>
        <w:tc>
          <w:tcPr>
            <w:tcW w:w="6525" w:type="dxa"/>
          </w:tcPr>
          <w:p w14:paraId="41BC6C28" w14:textId="0C58A4F9" w:rsidR="007D2D15" w:rsidRDefault="007D2D15">
            <w:pPr>
              <w:rPr>
                <w:lang w:eastAsia="zh-CN"/>
              </w:rPr>
            </w:pPr>
          </w:p>
        </w:tc>
      </w:tr>
      <w:tr w:rsidR="007D2D15" w14:paraId="640E6C4E" w14:textId="77777777">
        <w:tc>
          <w:tcPr>
            <w:tcW w:w="1529" w:type="dxa"/>
          </w:tcPr>
          <w:p w14:paraId="06B3B497" w14:textId="576DC65F" w:rsidR="007D2D15" w:rsidRDefault="007D2D15">
            <w:pPr>
              <w:rPr>
                <w:lang w:eastAsia="zh-CN"/>
              </w:rPr>
            </w:pPr>
          </w:p>
        </w:tc>
        <w:tc>
          <w:tcPr>
            <w:tcW w:w="1301" w:type="dxa"/>
          </w:tcPr>
          <w:p w14:paraId="3723A78C" w14:textId="679EF018" w:rsidR="007D2D15" w:rsidRDefault="007D2D15">
            <w:pPr>
              <w:rPr>
                <w:sz w:val="22"/>
                <w:szCs w:val="22"/>
                <w:lang w:eastAsia="zh-CN"/>
              </w:rPr>
            </w:pPr>
          </w:p>
        </w:tc>
        <w:tc>
          <w:tcPr>
            <w:tcW w:w="6525" w:type="dxa"/>
          </w:tcPr>
          <w:p w14:paraId="592B0FEA" w14:textId="2851DD2E" w:rsidR="007D2D15" w:rsidRDefault="007D2D15">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t>For the case of hybrid (Uu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Uu and SL positioning </w:t>
      </w:r>
      <w:r w:rsidR="00872FA3">
        <w:rPr>
          <w:b/>
          <w:bCs/>
        </w:rPr>
        <w:t>is</w:t>
      </w:r>
      <w:r w:rsidRPr="006828BA">
        <w:rPr>
          <w:b/>
          <w:bCs/>
        </w:rPr>
        <w:t xml:space="preserve"> achieved by jointly using the SLPP</w:t>
      </w:r>
      <w:r w:rsidR="008A09BF">
        <w:rPr>
          <w:b/>
          <w:bCs/>
        </w:rPr>
        <w:t>/RSPP</w:t>
      </w:r>
      <w:r w:rsidRPr="006828BA">
        <w:rPr>
          <w:b/>
          <w:bCs/>
        </w:rPr>
        <w:t>, LPP, and NRPPa procedures</w:t>
      </w:r>
      <w:r w:rsidR="00872FA3">
        <w:rPr>
          <w:b/>
          <w:bCs/>
        </w:rPr>
        <w:t>, i.e</w:t>
      </w:r>
      <w:r w:rsidRPr="006828BA">
        <w:rPr>
          <w:b/>
          <w:bCs/>
        </w:rPr>
        <w:t>.</w:t>
      </w:r>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Uu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hybrid Uu and PC5 based positioning</w:t>
      </w:r>
      <w:r w:rsidR="00147303">
        <w:rPr>
          <w:b/>
          <w:bCs/>
        </w:rPr>
        <w:t>, i.e.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SLPP/RSPP signaling can be transported as a transparent container within LPP</w:t>
      </w:r>
      <w:r w:rsidR="003843A9">
        <w:rPr>
          <w:b/>
          <w:bCs/>
        </w:rPr>
        <w:t xml:space="preserve"> </w:t>
      </w:r>
      <w:r w:rsidR="00147303">
        <w:rPr>
          <w:b/>
          <w:bCs/>
        </w:rPr>
        <w:t>,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Uu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 xml:space="preserve">For the case of hybrid (Uu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ab"/>
        <w:tblW w:w="9355" w:type="dxa"/>
        <w:tblLook w:val="04A0" w:firstRow="1" w:lastRow="0" w:firstColumn="1" w:lastColumn="0" w:noHBand="0" w:noVBand="1"/>
      </w:tblPr>
      <w:tblGrid>
        <w:gridCol w:w="1529"/>
        <w:gridCol w:w="1301"/>
        <w:gridCol w:w="6525"/>
      </w:tblGrid>
      <w:tr w:rsidR="00F507F4" w14:paraId="7F35B8E6" w14:textId="77777777" w:rsidTr="00DA663F">
        <w:tc>
          <w:tcPr>
            <w:tcW w:w="1529" w:type="dxa"/>
          </w:tcPr>
          <w:p w14:paraId="08375F7E" w14:textId="77777777" w:rsidR="00F507F4" w:rsidRDefault="00F507F4" w:rsidP="00DA663F">
            <w:pPr>
              <w:rPr>
                <w:b/>
                <w:sz w:val="22"/>
                <w:szCs w:val="22"/>
                <w:lang w:eastAsia="zh-CN"/>
              </w:rPr>
            </w:pPr>
            <w:r>
              <w:rPr>
                <w:b/>
                <w:sz w:val="22"/>
                <w:szCs w:val="22"/>
                <w:lang w:eastAsia="zh-CN"/>
              </w:rPr>
              <w:t>Company</w:t>
            </w:r>
          </w:p>
        </w:tc>
        <w:tc>
          <w:tcPr>
            <w:tcW w:w="1301" w:type="dxa"/>
          </w:tcPr>
          <w:p w14:paraId="4F570ECF" w14:textId="70236892" w:rsidR="00F507F4" w:rsidRDefault="00F507F4" w:rsidP="00DA663F">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DA663F">
            <w:pPr>
              <w:rPr>
                <w:b/>
                <w:sz w:val="22"/>
                <w:szCs w:val="22"/>
                <w:lang w:eastAsia="zh-CN"/>
              </w:rPr>
            </w:pPr>
            <w:r>
              <w:rPr>
                <w:b/>
                <w:sz w:val="22"/>
                <w:szCs w:val="22"/>
                <w:lang w:eastAsia="zh-CN"/>
              </w:rPr>
              <w:t>Comments</w:t>
            </w:r>
          </w:p>
        </w:tc>
      </w:tr>
      <w:tr w:rsidR="00F507F4" w14:paraId="109EA6D2" w14:textId="77777777" w:rsidTr="00DA663F">
        <w:tc>
          <w:tcPr>
            <w:tcW w:w="1529" w:type="dxa"/>
          </w:tcPr>
          <w:p w14:paraId="4B033B4D" w14:textId="59D6EE76" w:rsidR="00F507F4" w:rsidRDefault="004A751A" w:rsidP="00DA663F">
            <w:pPr>
              <w:rPr>
                <w:lang w:eastAsia="zh-CN"/>
              </w:rPr>
            </w:pPr>
            <w:r>
              <w:rPr>
                <w:rFonts w:hint="eastAsia"/>
                <w:lang w:eastAsia="zh-CN"/>
              </w:rPr>
              <w:t>O</w:t>
            </w:r>
            <w:r>
              <w:rPr>
                <w:lang w:eastAsia="zh-CN"/>
              </w:rPr>
              <w:t>PPO</w:t>
            </w:r>
          </w:p>
        </w:tc>
        <w:tc>
          <w:tcPr>
            <w:tcW w:w="1301" w:type="dxa"/>
          </w:tcPr>
          <w:p w14:paraId="5606DA9A" w14:textId="25870A3F" w:rsidR="00F507F4" w:rsidRDefault="004A751A" w:rsidP="00DA663F">
            <w:pPr>
              <w:rPr>
                <w:lang w:eastAsia="zh-CN"/>
              </w:rPr>
            </w:pPr>
            <w:r>
              <w:rPr>
                <w:rFonts w:hint="eastAsia"/>
                <w:lang w:eastAsia="zh-CN"/>
              </w:rPr>
              <w:t>2</w:t>
            </w:r>
          </w:p>
        </w:tc>
        <w:tc>
          <w:tcPr>
            <w:tcW w:w="6525" w:type="dxa"/>
          </w:tcPr>
          <w:p w14:paraId="6A80E5A3" w14:textId="77777777" w:rsidR="00F507F4" w:rsidRDefault="004A751A" w:rsidP="00DA663F">
            <w:pPr>
              <w:rPr>
                <w:lang w:eastAsia="zh-CN"/>
              </w:rPr>
            </w:pPr>
            <w:r>
              <w:rPr>
                <w:lang w:eastAsia="zh-CN"/>
              </w:rPr>
              <w:t xml:space="preserve">The new protocol SLPP/RSPP should be run dedicatedly between two peers UE, but not between UE and LMF, which simplifies the spec effort. </w:t>
            </w:r>
          </w:p>
          <w:p w14:paraId="5FFD39C8" w14:textId="78C9023F" w:rsidR="004A751A" w:rsidRDefault="004A751A" w:rsidP="00DA663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E03AB8" w14:paraId="6444AE9F" w14:textId="77777777" w:rsidTr="00DA663F">
        <w:tc>
          <w:tcPr>
            <w:tcW w:w="1529" w:type="dxa"/>
          </w:tcPr>
          <w:p w14:paraId="31726EC0" w14:textId="7E620794" w:rsidR="00E03AB8" w:rsidRDefault="00E03AB8" w:rsidP="00DA663F">
            <w:pPr>
              <w:rPr>
                <w:lang w:eastAsia="zh-CN"/>
              </w:rPr>
            </w:pPr>
            <w:r>
              <w:rPr>
                <w:lang w:eastAsia="zh-CN"/>
              </w:rPr>
              <w:t>CATT</w:t>
            </w:r>
          </w:p>
        </w:tc>
        <w:tc>
          <w:tcPr>
            <w:tcW w:w="1301" w:type="dxa"/>
          </w:tcPr>
          <w:p w14:paraId="0E0F98E4" w14:textId="11C9B440" w:rsidR="00E03AB8" w:rsidRDefault="00E03AB8" w:rsidP="00DA663F">
            <w:pPr>
              <w:rPr>
                <w:lang w:eastAsia="zh-CN"/>
              </w:rPr>
            </w:pPr>
            <w:r>
              <w:rPr>
                <w:lang w:eastAsia="zh-CN"/>
              </w:rPr>
              <w:t>2 and 3</w:t>
            </w:r>
          </w:p>
        </w:tc>
        <w:tc>
          <w:tcPr>
            <w:tcW w:w="6525" w:type="dxa"/>
          </w:tcPr>
          <w:p w14:paraId="07690DD7" w14:textId="7079D07A" w:rsidR="00E03AB8" w:rsidRDefault="00E03AB8" w:rsidP="00DA663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F507F4" w14:paraId="67E75AC9" w14:textId="77777777" w:rsidTr="00DA663F">
        <w:tc>
          <w:tcPr>
            <w:tcW w:w="1529" w:type="dxa"/>
          </w:tcPr>
          <w:p w14:paraId="39EBE879" w14:textId="77777777" w:rsidR="00F507F4" w:rsidRDefault="00F507F4" w:rsidP="00DA663F">
            <w:pPr>
              <w:rPr>
                <w:lang w:eastAsia="zh-CN"/>
              </w:rPr>
            </w:pPr>
          </w:p>
        </w:tc>
        <w:tc>
          <w:tcPr>
            <w:tcW w:w="1301" w:type="dxa"/>
          </w:tcPr>
          <w:p w14:paraId="2A423436" w14:textId="77777777" w:rsidR="00F507F4" w:rsidRDefault="00F507F4" w:rsidP="00DA663F">
            <w:pPr>
              <w:rPr>
                <w:lang w:eastAsia="zh-CN"/>
              </w:rPr>
            </w:pPr>
          </w:p>
        </w:tc>
        <w:tc>
          <w:tcPr>
            <w:tcW w:w="6525" w:type="dxa"/>
          </w:tcPr>
          <w:p w14:paraId="48D9D5AE" w14:textId="77777777" w:rsidR="00F507F4" w:rsidRDefault="00F507F4" w:rsidP="00DA663F">
            <w:pPr>
              <w:rPr>
                <w:lang w:eastAsia="zh-CN"/>
              </w:rPr>
            </w:pPr>
          </w:p>
        </w:tc>
      </w:tr>
      <w:tr w:rsidR="00F507F4" w14:paraId="6B81470A" w14:textId="77777777" w:rsidTr="00DA663F">
        <w:tc>
          <w:tcPr>
            <w:tcW w:w="1529" w:type="dxa"/>
          </w:tcPr>
          <w:p w14:paraId="3192C469" w14:textId="77777777" w:rsidR="00F507F4" w:rsidRDefault="00F507F4" w:rsidP="00DA663F"/>
        </w:tc>
        <w:tc>
          <w:tcPr>
            <w:tcW w:w="1301" w:type="dxa"/>
          </w:tcPr>
          <w:p w14:paraId="6685BF7E" w14:textId="77777777" w:rsidR="00F507F4" w:rsidRDefault="00F507F4" w:rsidP="00DA663F">
            <w:pPr>
              <w:rPr>
                <w:sz w:val="22"/>
                <w:szCs w:val="22"/>
                <w:lang w:eastAsia="zh-CN"/>
              </w:rPr>
            </w:pPr>
          </w:p>
        </w:tc>
        <w:tc>
          <w:tcPr>
            <w:tcW w:w="6525" w:type="dxa"/>
          </w:tcPr>
          <w:p w14:paraId="34102C53" w14:textId="77777777" w:rsidR="00F507F4" w:rsidRDefault="00F507F4" w:rsidP="00DA663F">
            <w:pPr>
              <w:rPr>
                <w:sz w:val="22"/>
                <w:szCs w:val="22"/>
                <w:lang w:eastAsia="zh-CN"/>
              </w:rPr>
            </w:pPr>
          </w:p>
        </w:tc>
      </w:tr>
      <w:tr w:rsidR="00F507F4" w14:paraId="53936C3B" w14:textId="77777777" w:rsidTr="00DA663F">
        <w:tc>
          <w:tcPr>
            <w:tcW w:w="1529" w:type="dxa"/>
          </w:tcPr>
          <w:p w14:paraId="598F3122" w14:textId="77777777" w:rsidR="00F507F4" w:rsidRDefault="00F507F4" w:rsidP="00DA663F"/>
        </w:tc>
        <w:tc>
          <w:tcPr>
            <w:tcW w:w="1301" w:type="dxa"/>
          </w:tcPr>
          <w:p w14:paraId="655CD1C5" w14:textId="77777777" w:rsidR="00F507F4" w:rsidRDefault="00F507F4" w:rsidP="00DA663F">
            <w:pPr>
              <w:rPr>
                <w:sz w:val="22"/>
                <w:szCs w:val="22"/>
                <w:lang w:eastAsia="zh-CN"/>
              </w:rPr>
            </w:pPr>
          </w:p>
        </w:tc>
        <w:tc>
          <w:tcPr>
            <w:tcW w:w="6525" w:type="dxa"/>
          </w:tcPr>
          <w:p w14:paraId="34E86C67" w14:textId="77777777" w:rsidR="00F507F4" w:rsidRDefault="00F507F4" w:rsidP="00DA663F">
            <w:pPr>
              <w:rPr>
                <w:lang w:eastAsia="zh-CN"/>
              </w:rPr>
            </w:pPr>
          </w:p>
        </w:tc>
      </w:tr>
      <w:tr w:rsidR="00F507F4" w14:paraId="09C8AA57" w14:textId="77777777" w:rsidTr="00DA663F">
        <w:tc>
          <w:tcPr>
            <w:tcW w:w="1529" w:type="dxa"/>
          </w:tcPr>
          <w:p w14:paraId="59ABF1D8" w14:textId="77777777" w:rsidR="00F507F4" w:rsidRDefault="00F507F4" w:rsidP="00DA663F"/>
        </w:tc>
        <w:tc>
          <w:tcPr>
            <w:tcW w:w="1301" w:type="dxa"/>
          </w:tcPr>
          <w:p w14:paraId="3469C037" w14:textId="77777777" w:rsidR="00F507F4" w:rsidRDefault="00F507F4" w:rsidP="00DA663F">
            <w:pPr>
              <w:rPr>
                <w:sz w:val="22"/>
                <w:szCs w:val="22"/>
                <w:lang w:eastAsia="zh-CN"/>
              </w:rPr>
            </w:pPr>
          </w:p>
        </w:tc>
        <w:tc>
          <w:tcPr>
            <w:tcW w:w="6525" w:type="dxa"/>
          </w:tcPr>
          <w:p w14:paraId="57FFC22A" w14:textId="77777777" w:rsidR="00F507F4" w:rsidRDefault="00F507F4" w:rsidP="00DA663F">
            <w:pPr>
              <w:rPr>
                <w:lang w:eastAsia="zh-CN"/>
              </w:rPr>
            </w:pPr>
          </w:p>
        </w:tc>
      </w:tr>
      <w:tr w:rsidR="00F507F4" w14:paraId="7F025266" w14:textId="77777777" w:rsidTr="00DA663F">
        <w:tc>
          <w:tcPr>
            <w:tcW w:w="1529" w:type="dxa"/>
          </w:tcPr>
          <w:p w14:paraId="723B805A" w14:textId="77777777" w:rsidR="00F507F4" w:rsidRDefault="00F507F4" w:rsidP="00DA663F"/>
        </w:tc>
        <w:tc>
          <w:tcPr>
            <w:tcW w:w="1301" w:type="dxa"/>
          </w:tcPr>
          <w:p w14:paraId="6FB7F81A" w14:textId="77777777" w:rsidR="00F507F4" w:rsidRDefault="00F507F4" w:rsidP="00DA663F">
            <w:pPr>
              <w:rPr>
                <w:sz w:val="22"/>
                <w:szCs w:val="22"/>
                <w:lang w:eastAsia="zh-CN"/>
              </w:rPr>
            </w:pPr>
          </w:p>
        </w:tc>
        <w:tc>
          <w:tcPr>
            <w:tcW w:w="6525" w:type="dxa"/>
          </w:tcPr>
          <w:p w14:paraId="7FB5DD93" w14:textId="77777777" w:rsidR="00F507F4" w:rsidRDefault="00F507F4" w:rsidP="00DA663F">
            <w:pPr>
              <w:rPr>
                <w:lang w:eastAsia="zh-CN"/>
              </w:rPr>
            </w:pPr>
          </w:p>
        </w:tc>
      </w:tr>
      <w:tr w:rsidR="00F507F4" w14:paraId="392D6531" w14:textId="77777777" w:rsidTr="00DA663F">
        <w:tc>
          <w:tcPr>
            <w:tcW w:w="1529" w:type="dxa"/>
          </w:tcPr>
          <w:p w14:paraId="172018F4" w14:textId="77777777" w:rsidR="00F507F4" w:rsidRDefault="00F507F4" w:rsidP="00DA663F"/>
        </w:tc>
        <w:tc>
          <w:tcPr>
            <w:tcW w:w="1301" w:type="dxa"/>
          </w:tcPr>
          <w:p w14:paraId="456A12E5" w14:textId="77777777" w:rsidR="00F507F4" w:rsidRDefault="00F507F4" w:rsidP="00DA663F">
            <w:pPr>
              <w:rPr>
                <w:sz w:val="22"/>
                <w:szCs w:val="22"/>
                <w:lang w:eastAsia="zh-CN"/>
              </w:rPr>
            </w:pPr>
          </w:p>
        </w:tc>
        <w:tc>
          <w:tcPr>
            <w:tcW w:w="6525" w:type="dxa"/>
          </w:tcPr>
          <w:p w14:paraId="1163B542" w14:textId="77777777" w:rsidR="00F507F4" w:rsidRDefault="00F507F4" w:rsidP="00DA663F">
            <w:pPr>
              <w:rPr>
                <w:lang w:eastAsia="zh-CN"/>
              </w:rPr>
            </w:pPr>
          </w:p>
        </w:tc>
      </w:tr>
      <w:tr w:rsidR="00F507F4" w14:paraId="1C3F3622" w14:textId="77777777" w:rsidTr="00DA663F">
        <w:tc>
          <w:tcPr>
            <w:tcW w:w="1529" w:type="dxa"/>
          </w:tcPr>
          <w:p w14:paraId="1D8FD5D4" w14:textId="77777777" w:rsidR="00F507F4" w:rsidRDefault="00F507F4" w:rsidP="00DA663F"/>
        </w:tc>
        <w:tc>
          <w:tcPr>
            <w:tcW w:w="1301" w:type="dxa"/>
          </w:tcPr>
          <w:p w14:paraId="320AF55E" w14:textId="77777777" w:rsidR="00F507F4" w:rsidRDefault="00F507F4" w:rsidP="00DA663F">
            <w:pPr>
              <w:rPr>
                <w:sz w:val="22"/>
                <w:szCs w:val="22"/>
                <w:lang w:eastAsia="zh-CN"/>
              </w:rPr>
            </w:pPr>
          </w:p>
        </w:tc>
        <w:tc>
          <w:tcPr>
            <w:tcW w:w="6525" w:type="dxa"/>
          </w:tcPr>
          <w:p w14:paraId="6973D855" w14:textId="77777777" w:rsidR="00F507F4" w:rsidRDefault="00F507F4" w:rsidP="00DA663F">
            <w:pPr>
              <w:rPr>
                <w:lang w:eastAsia="zh-CN"/>
              </w:rPr>
            </w:pPr>
          </w:p>
        </w:tc>
      </w:tr>
      <w:tr w:rsidR="00F507F4" w14:paraId="2035DF03" w14:textId="77777777" w:rsidTr="00DA663F">
        <w:tc>
          <w:tcPr>
            <w:tcW w:w="1529" w:type="dxa"/>
          </w:tcPr>
          <w:p w14:paraId="400C767E" w14:textId="77777777" w:rsidR="00F507F4" w:rsidRDefault="00F507F4" w:rsidP="00DA663F">
            <w:pPr>
              <w:rPr>
                <w:lang w:eastAsia="zh-CN"/>
              </w:rPr>
            </w:pPr>
          </w:p>
        </w:tc>
        <w:tc>
          <w:tcPr>
            <w:tcW w:w="1301" w:type="dxa"/>
          </w:tcPr>
          <w:p w14:paraId="392A85D5" w14:textId="77777777" w:rsidR="00F507F4" w:rsidRDefault="00F507F4" w:rsidP="00DA663F">
            <w:pPr>
              <w:rPr>
                <w:sz w:val="22"/>
                <w:szCs w:val="22"/>
                <w:lang w:eastAsia="zh-CN"/>
              </w:rPr>
            </w:pPr>
          </w:p>
        </w:tc>
        <w:tc>
          <w:tcPr>
            <w:tcW w:w="6525" w:type="dxa"/>
          </w:tcPr>
          <w:p w14:paraId="2F5D0FDA" w14:textId="77777777" w:rsidR="00F507F4" w:rsidRDefault="00F507F4" w:rsidP="00DA663F">
            <w:pPr>
              <w:rPr>
                <w:sz w:val="22"/>
                <w:szCs w:val="22"/>
                <w:lang w:eastAsia="zh-CN"/>
              </w:rPr>
            </w:pPr>
          </w:p>
        </w:tc>
      </w:tr>
      <w:tr w:rsidR="00F507F4" w14:paraId="5AF66FCD" w14:textId="77777777" w:rsidTr="00DA663F">
        <w:tc>
          <w:tcPr>
            <w:tcW w:w="1529" w:type="dxa"/>
          </w:tcPr>
          <w:p w14:paraId="4DB92E23" w14:textId="77777777" w:rsidR="00F507F4" w:rsidRDefault="00F507F4" w:rsidP="00DA663F">
            <w:pPr>
              <w:rPr>
                <w:lang w:eastAsia="zh-CN"/>
              </w:rPr>
            </w:pPr>
          </w:p>
        </w:tc>
        <w:tc>
          <w:tcPr>
            <w:tcW w:w="1301" w:type="dxa"/>
          </w:tcPr>
          <w:p w14:paraId="542BC975" w14:textId="77777777" w:rsidR="00F507F4" w:rsidRDefault="00F507F4" w:rsidP="00DA663F">
            <w:pPr>
              <w:rPr>
                <w:sz w:val="22"/>
                <w:szCs w:val="22"/>
                <w:lang w:eastAsia="zh-CN"/>
              </w:rPr>
            </w:pPr>
          </w:p>
        </w:tc>
        <w:tc>
          <w:tcPr>
            <w:tcW w:w="6525" w:type="dxa"/>
          </w:tcPr>
          <w:p w14:paraId="2EDC780E" w14:textId="77777777" w:rsidR="00F507F4" w:rsidRDefault="00F507F4" w:rsidP="00DA663F">
            <w:pPr>
              <w:rPr>
                <w:sz w:val="22"/>
                <w:szCs w:val="22"/>
                <w:lang w:eastAsia="zh-CN"/>
              </w:rPr>
            </w:pPr>
          </w:p>
        </w:tc>
      </w:tr>
      <w:tr w:rsidR="00F507F4" w14:paraId="4230899C" w14:textId="77777777" w:rsidTr="00DA663F">
        <w:tc>
          <w:tcPr>
            <w:tcW w:w="1529" w:type="dxa"/>
          </w:tcPr>
          <w:p w14:paraId="3B2BE696" w14:textId="77777777" w:rsidR="00F507F4" w:rsidRDefault="00F507F4" w:rsidP="00DA663F">
            <w:pPr>
              <w:rPr>
                <w:lang w:eastAsia="zh-CN"/>
              </w:rPr>
            </w:pPr>
          </w:p>
        </w:tc>
        <w:tc>
          <w:tcPr>
            <w:tcW w:w="1301" w:type="dxa"/>
          </w:tcPr>
          <w:p w14:paraId="1E39DD8A" w14:textId="77777777" w:rsidR="00F507F4" w:rsidRDefault="00F507F4" w:rsidP="00DA663F">
            <w:pPr>
              <w:rPr>
                <w:sz w:val="22"/>
                <w:szCs w:val="22"/>
                <w:lang w:eastAsia="zh-CN"/>
              </w:rPr>
            </w:pPr>
          </w:p>
        </w:tc>
        <w:tc>
          <w:tcPr>
            <w:tcW w:w="6525" w:type="dxa"/>
          </w:tcPr>
          <w:p w14:paraId="2CF4B0D4" w14:textId="77777777" w:rsidR="00F507F4" w:rsidRDefault="00F507F4" w:rsidP="00DA663F">
            <w:pPr>
              <w:rPr>
                <w:lang w:eastAsia="zh-CN"/>
              </w:rPr>
            </w:pPr>
          </w:p>
        </w:tc>
      </w:tr>
      <w:tr w:rsidR="00F507F4" w14:paraId="345828AA" w14:textId="77777777" w:rsidTr="00DA663F">
        <w:tc>
          <w:tcPr>
            <w:tcW w:w="1529" w:type="dxa"/>
          </w:tcPr>
          <w:p w14:paraId="5B1C0248" w14:textId="77777777" w:rsidR="00F507F4" w:rsidRDefault="00F507F4" w:rsidP="00DA663F">
            <w:pPr>
              <w:rPr>
                <w:lang w:eastAsia="zh-CN"/>
              </w:rPr>
            </w:pPr>
          </w:p>
        </w:tc>
        <w:tc>
          <w:tcPr>
            <w:tcW w:w="1301" w:type="dxa"/>
          </w:tcPr>
          <w:p w14:paraId="5C90717A" w14:textId="77777777" w:rsidR="00F507F4" w:rsidRDefault="00F507F4" w:rsidP="00DA663F">
            <w:pPr>
              <w:rPr>
                <w:sz w:val="22"/>
                <w:szCs w:val="22"/>
                <w:lang w:eastAsia="zh-CN"/>
              </w:rPr>
            </w:pPr>
          </w:p>
        </w:tc>
        <w:tc>
          <w:tcPr>
            <w:tcW w:w="6525" w:type="dxa"/>
          </w:tcPr>
          <w:p w14:paraId="2C5E2FAF" w14:textId="77777777" w:rsidR="00F507F4" w:rsidRDefault="00F507F4" w:rsidP="00DA663F">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the positioning related singling between the LMF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i.e</w:t>
      </w:r>
      <w:r w:rsidRPr="006828BA">
        <w:rPr>
          <w:b/>
          <w:bCs/>
        </w:rPr>
        <w:t>.</w:t>
      </w:r>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Uu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i.e. extend the existing LPP to support sidelink based positioning between UE and LMF </w:t>
      </w:r>
    </w:p>
    <w:p w14:paraId="421AB89B" w14:textId="30A55A76" w:rsidR="001F7500" w:rsidRPr="00807A71" w:rsidRDefault="001F7500" w:rsidP="00E14A2E">
      <w:pPr>
        <w:pStyle w:val="NormalNumbered"/>
        <w:numPr>
          <w:ilvl w:val="0"/>
          <w:numId w:val="19"/>
        </w:numPr>
        <w:rPr>
          <w:b/>
          <w:bCs/>
        </w:rPr>
      </w:pPr>
      <w:r w:rsidRPr="00807A71">
        <w:rPr>
          <w:b/>
          <w:bCs/>
        </w:rPr>
        <w:t>Enhancement of LPP whereby SLPP/RSPP signaling can be transported as a transparent container within LPP</w:t>
      </w:r>
      <w:r>
        <w:rPr>
          <w:b/>
          <w:bCs/>
        </w:rPr>
        <w:t xml:space="preserve"> ,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ab"/>
        <w:tblW w:w="9355" w:type="dxa"/>
        <w:tblLook w:val="04A0" w:firstRow="1" w:lastRow="0" w:firstColumn="1" w:lastColumn="0" w:noHBand="0" w:noVBand="1"/>
      </w:tblPr>
      <w:tblGrid>
        <w:gridCol w:w="1529"/>
        <w:gridCol w:w="1301"/>
        <w:gridCol w:w="6525"/>
      </w:tblGrid>
      <w:tr w:rsidR="00F507F4" w14:paraId="45925E9C" w14:textId="77777777" w:rsidTr="00DA663F">
        <w:tc>
          <w:tcPr>
            <w:tcW w:w="1529" w:type="dxa"/>
          </w:tcPr>
          <w:p w14:paraId="0F058E1D" w14:textId="77777777" w:rsidR="00F507F4" w:rsidRDefault="00F507F4" w:rsidP="00DA663F">
            <w:pPr>
              <w:rPr>
                <w:b/>
                <w:sz w:val="22"/>
                <w:szCs w:val="22"/>
                <w:lang w:eastAsia="zh-CN"/>
              </w:rPr>
            </w:pPr>
            <w:r>
              <w:rPr>
                <w:b/>
                <w:sz w:val="22"/>
                <w:szCs w:val="22"/>
                <w:lang w:eastAsia="zh-CN"/>
              </w:rPr>
              <w:t>Company</w:t>
            </w:r>
          </w:p>
        </w:tc>
        <w:tc>
          <w:tcPr>
            <w:tcW w:w="1301" w:type="dxa"/>
          </w:tcPr>
          <w:p w14:paraId="6329A89A" w14:textId="77777777" w:rsidR="00F507F4" w:rsidRDefault="00F507F4" w:rsidP="00DA663F">
            <w:pPr>
              <w:rPr>
                <w:b/>
                <w:sz w:val="22"/>
                <w:szCs w:val="22"/>
                <w:lang w:eastAsia="zh-CN"/>
              </w:rPr>
            </w:pPr>
            <w:r>
              <w:rPr>
                <w:b/>
                <w:sz w:val="22"/>
                <w:szCs w:val="22"/>
                <w:lang w:eastAsia="zh-CN"/>
              </w:rPr>
              <w:t>Supported option</w:t>
            </w:r>
          </w:p>
        </w:tc>
        <w:tc>
          <w:tcPr>
            <w:tcW w:w="6525" w:type="dxa"/>
          </w:tcPr>
          <w:p w14:paraId="50361361" w14:textId="77777777" w:rsidR="00F507F4" w:rsidRDefault="00F507F4" w:rsidP="00DA663F">
            <w:pPr>
              <w:rPr>
                <w:b/>
                <w:sz w:val="22"/>
                <w:szCs w:val="22"/>
                <w:lang w:eastAsia="zh-CN"/>
              </w:rPr>
            </w:pPr>
            <w:r>
              <w:rPr>
                <w:b/>
                <w:sz w:val="22"/>
                <w:szCs w:val="22"/>
                <w:lang w:eastAsia="zh-CN"/>
              </w:rPr>
              <w:t>Comments</w:t>
            </w:r>
          </w:p>
        </w:tc>
      </w:tr>
      <w:tr w:rsidR="00F507F4" w14:paraId="0D375822" w14:textId="77777777" w:rsidTr="00DA663F">
        <w:tc>
          <w:tcPr>
            <w:tcW w:w="1529" w:type="dxa"/>
          </w:tcPr>
          <w:p w14:paraId="1B444F81" w14:textId="39AF0D18" w:rsidR="00F507F4" w:rsidRDefault="00BC1971" w:rsidP="00DA663F">
            <w:pPr>
              <w:rPr>
                <w:lang w:eastAsia="zh-CN"/>
              </w:rPr>
            </w:pPr>
            <w:r>
              <w:rPr>
                <w:rFonts w:hint="eastAsia"/>
                <w:lang w:eastAsia="zh-CN"/>
              </w:rPr>
              <w:t>O</w:t>
            </w:r>
            <w:r>
              <w:rPr>
                <w:lang w:eastAsia="zh-CN"/>
              </w:rPr>
              <w:t>PPO</w:t>
            </w:r>
          </w:p>
        </w:tc>
        <w:tc>
          <w:tcPr>
            <w:tcW w:w="1301" w:type="dxa"/>
          </w:tcPr>
          <w:p w14:paraId="26AAD09F" w14:textId="3C03257C" w:rsidR="00F507F4" w:rsidRDefault="00BC1971" w:rsidP="00DA663F">
            <w:pPr>
              <w:rPr>
                <w:lang w:eastAsia="zh-CN"/>
              </w:rPr>
            </w:pPr>
            <w:r>
              <w:rPr>
                <w:rFonts w:hint="eastAsia"/>
                <w:lang w:eastAsia="zh-CN"/>
              </w:rPr>
              <w:t>2</w:t>
            </w:r>
            <w:r>
              <w:rPr>
                <w:lang w:eastAsia="zh-CN"/>
              </w:rPr>
              <w:t>, but</w:t>
            </w:r>
          </w:p>
        </w:tc>
        <w:tc>
          <w:tcPr>
            <w:tcW w:w="6525" w:type="dxa"/>
          </w:tcPr>
          <w:p w14:paraId="0212258E" w14:textId="1B68924D" w:rsidR="00F507F4" w:rsidRDefault="00BC1971" w:rsidP="00DA663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F507F4" w14:paraId="0E96BAD4" w14:textId="77777777" w:rsidTr="00DA663F">
        <w:tc>
          <w:tcPr>
            <w:tcW w:w="1529" w:type="dxa"/>
          </w:tcPr>
          <w:p w14:paraId="1F3CD5E4" w14:textId="0C3FDBAD" w:rsidR="00F507F4" w:rsidRDefault="00E03AB8" w:rsidP="00DA663F">
            <w:pPr>
              <w:rPr>
                <w:lang w:eastAsia="zh-CN"/>
              </w:rPr>
            </w:pPr>
            <w:r>
              <w:rPr>
                <w:rFonts w:hint="eastAsia"/>
                <w:lang w:eastAsia="zh-CN"/>
              </w:rPr>
              <w:t>CATT</w:t>
            </w:r>
          </w:p>
        </w:tc>
        <w:tc>
          <w:tcPr>
            <w:tcW w:w="1301" w:type="dxa"/>
          </w:tcPr>
          <w:p w14:paraId="7BE64583" w14:textId="08DB2FED" w:rsidR="00F507F4" w:rsidRDefault="00E03AB8" w:rsidP="00DA663F">
            <w:pPr>
              <w:rPr>
                <w:lang w:eastAsia="zh-CN"/>
              </w:rPr>
            </w:pPr>
            <w:r>
              <w:rPr>
                <w:rFonts w:hint="eastAsia"/>
                <w:lang w:eastAsia="zh-CN"/>
              </w:rPr>
              <w:t>3</w:t>
            </w:r>
          </w:p>
        </w:tc>
        <w:tc>
          <w:tcPr>
            <w:tcW w:w="6525" w:type="dxa"/>
          </w:tcPr>
          <w:p w14:paraId="16EAF482" w14:textId="77777777" w:rsidR="009E71FB" w:rsidRDefault="009E71FB" w:rsidP="009E71FB">
            <w:pPr>
              <w:rPr>
                <w:lang w:eastAsia="zh-CN"/>
              </w:rPr>
            </w:pPr>
            <w:r>
              <w:rPr>
                <w:rFonts w:hint="eastAsia"/>
                <w:lang w:eastAsia="zh-CN"/>
              </w:rPr>
              <w:t xml:space="preserve">When both target UE and anchor UEs are in coverage connecting with LMF, option 3 is a good choice for target UE because of the benefit as below: </w:t>
            </w:r>
          </w:p>
          <w:p w14:paraId="6FFBADCE" w14:textId="6A2D042E" w:rsidR="00F507F4" w:rsidRDefault="009E71FB" w:rsidP="009E71FB">
            <w:pPr>
              <w:rPr>
                <w:lang w:eastAsia="zh-CN"/>
              </w:rPr>
            </w:pPr>
            <w:r>
              <w:rPr>
                <w:rFonts w:hint="eastAsia"/>
                <w:lang w:eastAsia="zh-CN"/>
              </w:rPr>
              <w:t>a).Only one connection between target UE and LMF, comparing multi-connection</w:t>
            </w:r>
            <w:r w:rsidR="009A1D51">
              <w:rPr>
                <w:rFonts w:hint="eastAsia"/>
                <w:lang w:eastAsia="zh-CN"/>
              </w:rPr>
              <w:t>s</w:t>
            </w:r>
            <w:r>
              <w:rPr>
                <w:rFonts w:hint="eastAsia"/>
                <w:lang w:eastAsia="zh-CN"/>
              </w:rPr>
              <w:t xml:space="preserve"> with anchor UEs with SLPP (option1).</w:t>
            </w:r>
          </w:p>
          <w:p w14:paraId="4C059E4D" w14:textId="3FFAE8AD" w:rsidR="009E71FB" w:rsidRDefault="009E71FB" w:rsidP="009E71FB">
            <w:pPr>
              <w:rPr>
                <w:lang w:eastAsia="zh-CN"/>
              </w:rPr>
            </w:pPr>
            <w:r>
              <w:rPr>
                <w:rFonts w:hint="eastAsia"/>
                <w:lang w:eastAsia="zh-CN"/>
              </w:rPr>
              <w:t>b).Flexible change together with SLPP compared with option2</w:t>
            </w:r>
            <w:r w:rsidR="00936714">
              <w:rPr>
                <w:rFonts w:hint="eastAsia"/>
                <w:lang w:eastAsia="zh-CN"/>
              </w:rPr>
              <w:t>.</w:t>
            </w:r>
          </w:p>
        </w:tc>
      </w:tr>
      <w:tr w:rsidR="00F507F4" w14:paraId="28F97FB7" w14:textId="77777777" w:rsidTr="00DA663F">
        <w:tc>
          <w:tcPr>
            <w:tcW w:w="1529" w:type="dxa"/>
          </w:tcPr>
          <w:p w14:paraId="478A1C19" w14:textId="2547B928" w:rsidR="00F507F4" w:rsidRDefault="00F507F4" w:rsidP="00DA663F">
            <w:pPr>
              <w:rPr>
                <w:lang w:eastAsia="zh-CN"/>
              </w:rPr>
            </w:pPr>
          </w:p>
        </w:tc>
        <w:tc>
          <w:tcPr>
            <w:tcW w:w="1301" w:type="dxa"/>
          </w:tcPr>
          <w:p w14:paraId="1864D70E" w14:textId="77777777" w:rsidR="00F507F4" w:rsidRDefault="00F507F4" w:rsidP="00DA663F">
            <w:pPr>
              <w:rPr>
                <w:lang w:eastAsia="zh-CN"/>
              </w:rPr>
            </w:pPr>
          </w:p>
        </w:tc>
        <w:tc>
          <w:tcPr>
            <w:tcW w:w="6525" w:type="dxa"/>
          </w:tcPr>
          <w:p w14:paraId="6F9B041B" w14:textId="77777777" w:rsidR="00F507F4" w:rsidRDefault="00F507F4" w:rsidP="00DA663F">
            <w:pPr>
              <w:rPr>
                <w:lang w:eastAsia="zh-CN"/>
              </w:rPr>
            </w:pPr>
          </w:p>
        </w:tc>
      </w:tr>
      <w:tr w:rsidR="00F507F4" w14:paraId="292FF8E0" w14:textId="77777777" w:rsidTr="00DA663F">
        <w:tc>
          <w:tcPr>
            <w:tcW w:w="1529" w:type="dxa"/>
          </w:tcPr>
          <w:p w14:paraId="06A5455C" w14:textId="77777777" w:rsidR="00F507F4" w:rsidRDefault="00F507F4" w:rsidP="00DA663F"/>
        </w:tc>
        <w:tc>
          <w:tcPr>
            <w:tcW w:w="1301" w:type="dxa"/>
          </w:tcPr>
          <w:p w14:paraId="0D627E8A" w14:textId="77777777" w:rsidR="00F507F4" w:rsidRDefault="00F507F4" w:rsidP="00DA663F">
            <w:pPr>
              <w:rPr>
                <w:sz w:val="22"/>
                <w:szCs w:val="22"/>
                <w:lang w:eastAsia="zh-CN"/>
              </w:rPr>
            </w:pPr>
          </w:p>
        </w:tc>
        <w:tc>
          <w:tcPr>
            <w:tcW w:w="6525" w:type="dxa"/>
          </w:tcPr>
          <w:p w14:paraId="169D3CBE" w14:textId="77777777" w:rsidR="00F507F4" w:rsidRDefault="00F507F4" w:rsidP="00DA663F">
            <w:pPr>
              <w:rPr>
                <w:sz w:val="22"/>
                <w:szCs w:val="22"/>
                <w:lang w:eastAsia="zh-CN"/>
              </w:rPr>
            </w:pPr>
          </w:p>
        </w:tc>
      </w:tr>
      <w:tr w:rsidR="00F507F4" w14:paraId="7E9DE40A" w14:textId="77777777" w:rsidTr="00DA663F">
        <w:tc>
          <w:tcPr>
            <w:tcW w:w="1529" w:type="dxa"/>
          </w:tcPr>
          <w:p w14:paraId="306B7787" w14:textId="77777777" w:rsidR="00F507F4" w:rsidRDefault="00F507F4" w:rsidP="00DA663F"/>
        </w:tc>
        <w:tc>
          <w:tcPr>
            <w:tcW w:w="1301" w:type="dxa"/>
          </w:tcPr>
          <w:p w14:paraId="25D53AD4" w14:textId="77777777" w:rsidR="00F507F4" w:rsidRDefault="00F507F4" w:rsidP="00DA663F">
            <w:pPr>
              <w:rPr>
                <w:sz w:val="22"/>
                <w:szCs w:val="22"/>
                <w:lang w:eastAsia="zh-CN"/>
              </w:rPr>
            </w:pPr>
          </w:p>
        </w:tc>
        <w:tc>
          <w:tcPr>
            <w:tcW w:w="6525" w:type="dxa"/>
          </w:tcPr>
          <w:p w14:paraId="003EA71E" w14:textId="77777777" w:rsidR="00F507F4" w:rsidRDefault="00F507F4" w:rsidP="00DA663F">
            <w:pPr>
              <w:rPr>
                <w:lang w:eastAsia="zh-CN"/>
              </w:rPr>
            </w:pPr>
          </w:p>
        </w:tc>
      </w:tr>
      <w:tr w:rsidR="00F507F4" w14:paraId="50485ED0" w14:textId="77777777" w:rsidTr="00DA663F">
        <w:tc>
          <w:tcPr>
            <w:tcW w:w="1529" w:type="dxa"/>
          </w:tcPr>
          <w:p w14:paraId="0A42520B" w14:textId="77777777" w:rsidR="00F507F4" w:rsidRDefault="00F507F4" w:rsidP="00DA663F"/>
        </w:tc>
        <w:tc>
          <w:tcPr>
            <w:tcW w:w="1301" w:type="dxa"/>
          </w:tcPr>
          <w:p w14:paraId="2D521BFB" w14:textId="77777777" w:rsidR="00F507F4" w:rsidRDefault="00F507F4" w:rsidP="00DA663F">
            <w:pPr>
              <w:rPr>
                <w:sz w:val="22"/>
                <w:szCs w:val="22"/>
                <w:lang w:eastAsia="zh-CN"/>
              </w:rPr>
            </w:pPr>
          </w:p>
        </w:tc>
        <w:tc>
          <w:tcPr>
            <w:tcW w:w="6525" w:type="dxa"/>
          </w:tcPr>
          <w:p w14:paraId="42083790" w14:textId="77777777" w:rsidR="00F507F4" w:rsidRDefault="00F507F4" w:rsidP="00DA663F">
            <w:pPr>
              <w:rPr>
                <w:lang w:eastAsia="zh-CN"/>
              </w:rPr>
            </w:pPr>
          </w:p>
        </w:tc>
      </w:tr>
      <w:tr w:rsidR="00F507F4" w14:paraId="1B6CBF9E" w14:textId="77777777" w:rsidTr="00DA663F">
        <w:tc>
          <w:tcPr>
            <w:tcW w:w="1529" w:type="dxa"/>
          </w:tcPr>
          <w:p w14:paraId="036A20B1" w14:textId="77777777" w:rsidR="00F507F4" w:rsidRDefault="00F507F4" w:rsidP="00DA663F"/>
        </w:tc>
        <w:tc>
          <w:tcPr>
            <w:tcW w:w="1301" w:type="dxa"/>
          </w:tcPr>
          <w:p w14:paraId="1974D296" w14:textId="77777777" w:rsidR="00F507F4" w:rsidRDefault="00F507F4" w:rsidP="00DA663F">
            <w:pPr>
              <w:rPr>
                <w:sz w:val="22"/>
                <w:szCs w:val="22"/>
                <w:lang w:eastAsia="zh-CN"/>
              </w:rPr>
            </w:pPr>
          </w:p>
        </w:tc>
        <w:tc>
          <w:tcPr>
            <w:tcW w:w="6525" w:type="dxa"/>
          </w:tcPr>
          <w:p w14:paraId="31BF8562" w14:textId="77777777" w:rsidR="00F507F4" w:rsidRDefault="00F507F4" w:rsidP="00DA663F">
            <w:pPr>
              <w:rPr>
                <w:lang w:eastAsia="zh-CN"/>
              </w:rPr>
            </w:pPr>
          </w:p>
        </w:tc>
      </w:tr>
      <w:tr w:rsidR="00F507F4" w14:paraId="29C8EDDA" w14:textId="77777777" w:rsidTr="00DA663F">
        <w:tc>
          <w:tcPr>
            <w:tcW w:w="1529" w:type="dxa"/>
          </w:tcPr>
          <w:p w14:paraId="35FFE106" w14:textId="77777777" w:rsidR="00F507F4" w:rsidRDefault="00F507F4" w:rsidP="00DA663F"/>
        </w:tc>
        <w:tc>
          <w:tcPr>
            <w:tcW w:w="1301" w:type="dxa"/>
          </w:tcPr>
          <w:p w14:paraId="346867BD" w14:textId="77777777" w:rsidR="00F507F4" w:rsidRDefault="00F507F4" w:rsidP="00DA663F">
            <w:pPr>
              <w:rPr>
                <w:sz w:val="22"/>
                <w:szCs w:val="22"/>
                <w:lang w:eastAsia="zh-CN"/>
              </w:rPr>
            </w:pPr>
          </w:p>
        </w:tc>
        <w:tc>
          <w:tcPr>
            <w:tcW w:w="6525" w:type="dxa"/>
          </w:tcPr>
          <w:p w14:paraId="24609F38" w14:textId="77777777" w:rsidR="00F507F4" w:rsidRDefault="00F507F4" w:rsidP="00DA663F">
            <w:pPr>
              <w:rPr>
                <w:lang w:eastAsia="zh-CN"/>
              </w:rPr>
            </w:pPr>
          </w:p>
        </w:tc>
      </w:tr>
      <w:tr w:rsidR="00F507F4" w14:paraId="142F21DF" w14:textId="77777777" w:rsidTr="00DA663F">
        <w:tc>
          <w:tcPr>
            <w:tcW w:w="1529" w:type="dxa"/>
          </w:tcPr>
          <w:p w14:paraId="1C599B1D" w14:textId="77777777" w:rsidR="00F507F4" w:rsidRDefault="00F507F4" w:rsidP="00DA663F"/>
        </w:tc>
        <w:tc>
          <w:tcPr>
            <w:tcW w:w="1301" w:type="dxa"/>
          </w:tcPr>
          <w:p w14:paraId="34A075FC" w14:textId="77777777" w:rsidR="00F507F4" w:rsidRDefault="00F507F4" w:rsidP="00DA663F">
            <w:pPr>
              <w:rPr>
                <w:sz w:val="22"/>
                <w:szCs w:val="22"/>
                <w:lang w:eastAsia="zh-CN"/>
              </w:rPr>
            </w:pPr>
          </w:p>
        </w:tc>
        <w:tc>
          <w:tcPr>
            <w:tcW w:w="6525" w:type="dxa"/>
          </w:tcPr>
          <w:p w14:paraId="0ADB2535" w14:textId="77777777" w:rsidR="00F507F4" w:rsidRDefault="00F507F4" w:rsidP="00DA663F">
            <w:pPr>
              <w:rPr>
                <w:lang w:eastAsia="zh-CN"/>
              </w:rPr>
            </w:pPr>
          </w:p>
        </w:tc>
      </w:tr>
      <w:tr w:rsidR="00F507F4" w14:paraId="5B2E7303" w14:textId="77777777" w:rsidTr="00DA663F">
        <w:tc>
          <w:tcPr>
            <w:tcW w:w="1529" w:type="dxa"/>
          </w:tcPr>
          <w:p w14:paraId="6F3323A7" w14:textId="77777777" w:rsidR="00F507F4" w:rsidRDefault="00F507F4" w:rsidP="00DA663F">
            <w:pPr>
              <w:rPr>
                <w:lang w:eastAsia="zh-CN"/>
              </w:rPr>
            </w:pPr>
          </w:p>
        </w:tc>
        <w:tc>
          <w:tcPr>
            <w:tcW w:w="1301" w:type="dxa"/>
          </w:tcPr>
          <w:p w14:paraId="17EBADFD" w14:textId="77777777" w:rsidR="00F507F4" w:rsidRDefault="00F507F4" w:rsidP="00DA663F">
            <w:pPr>
              <w:rPr>
                <w:sz w:val="22"/>
                <w:szCs w:val="22"/>
                <w:lang w:eastAsia="zh-CN"/>
              </w:rPr>
            </w:pPr>
          </w:p>
        </w:tc>
        <w:tc>
          <w:tcPr>
            <w:tcW w:w="6525" w:type="dxa"/>
          </w:tcPr>
          <w:p w14:paraId="477E812D" w14:textId="77777777" w:rsidR="00F507F4" w:rsidRDefault="00F507F4" w:rsidP="00DA663F">
            <w:pPr>
              <w:rPr>
                <w:sz w:val="22"/>
                <w:szCs w:val="22"/>
                <w:lang w:eastAsia="zh-CN"/>
              </w:rPr>
            </w:pPr>
          </w:p>
        </w:tc>
      </w:tr>
      <w:tr w:rsidR="00F507F4" w14:paraId="402FE52F" w14:textId="77777777" w:rsidTr="00DA663F">
        <w:tc>
          <w:tcPr>
            <w:tcW w:w="1529" w:type="dxa"/>
          </w:tcPr>
          <w:p w14:paraId="1FFF27DD" w14:textId="77777777" w:rsidR="00F507F4" w:rsidRDefault="00F507F4" w:rsidP="00DA663F">
            <w:pPr>
              <w:rPr>
                <w:lang w:eastAsia="zh-CN"/>
              </w:rPr>
            </w:pPr>
          </w:p>
        </w:tc>
        <w:tc>
          <w:tcPr>
            <w:tcW w:w="1301" w:type="dxa"/>
          </w:tcPr>
          <w:p w14:paraId="1AA900BC" w14:textId="77777777" w:rsidR="00F507F4" w:rsidRDefault="00F507F4" w:rsidP="00DA663F">
            <w:pPr>
              <w:rPr>
                <w:sz w:val="22"/>
                <w:szCs w:val="22"/>
                <w:lang w:eastAsia="zh-CN"/>
              </w:rPr>
            </w:pPr>
          </w:p>
        </w:tc>
        <w:tc>
          <w:tcPr>
            <w:tcW w:w="6525" w:type="dxa"/>
          </w:tcPr>
          <w:p w14:paraId="608DEFA8" w14:textId="77777777" w:rsidR="00F507F4" w:rsidRDefault="00F507F4" w:rsidP="00DA663F">
            <w:pPr>
              <w:rPr>
                <w:sz w:val="22"/>
                <w:szCs w:val="22"/>
                <w:lang w:eastAsia="zh-CN"/>
              </w:rPr>
            </w:pPr>
          </w:p>
        </w:tc>
      </w:tr>
      <w:tr w:rsidR="00F507F4" w14:paraId="444CEF7A" w14:textId="77777777" w:rsidTr="00DA663F">
        <w:tc>
          <w:tcPr>
            <w:tcW w:w="1529" w:type="dxa"/>
          </w:tcPr>
          <w:p w14:paraId="08781E29" w14:textId="77777777" w:rsidR="00F507F4" w:rsidRDefault="00F507F4" w:rsidP="00DA663F">
            <w:pPr>
              <w:rPr>
                <w:lang w:eastAsia="zh-CN"/>
              </w:rPr>
            </w:pPr>
          </w:p>
        </w:tc>
        <w:tc>
          <w:tcPr>
            <w:tcW w:w="1301" w:type="dxa"/>
          </w:tcPr>
          <w:p w14:paraId="0329B575" w14:textId="77777777" w:rsidR="00F507F4" w:rsidRDefault="00F507F4" w:rsidP="00DA663F">
            <w:pPr>
              <w:rPr>
                <w:sz w:val="22"/>
                <w:szCs w:val="22"/>
                <w:lang w:eastAsia="zh-CN"/>
              </w:rPr>
            </w:pPr>
          </w:p>
        </w:tc>
        <w:tc>
          <w:tcPr>
            <w:tcW w:w="6525" w:type="dxa"/>
          </w:tcPr>
          <w:p w14:paraId="72230392" w14:textId="77777777" w:rsidR="00F507F4" w:rsidRDefault="00F507F4" w:rsidP="00DA663F">
            <w:pPr>
              <w:rPr>
                <w:lang w:eastAsia="zh-CN"/>
              </w:rPr>
            </w:pPr>
          </w:p>
        </w:tc>
      </w:tr>
      <w:tr w:rsidR="00F507F4" w14:paraId="4219FB98" w14:textId="77777777" w:rsidTr="00DA663F">
        <w:tc>
          <w:tcPr>
            <w:tcW w:w="1529" w:type="dxa"/>
          </w:tcPr>
          <w:p w14:paraId="568BFA67" w14:textId="77777777" w:rsidR="00F507F4" w:rsidRDefault="00F507F4" w:rsidP="00DA663F">
            <w:pPr>
              <w:rPr>
                <w:lang w:eastAsia="zh-CN"/>
              </w:rPr>
            </w:pPr>
          </w:p>
        </w:tc>
        <w:tc>
          <w:tcPr>
            <w:tcW w:w="1301" w:type="dxa"/>
          </w:tcPr>
          <w:p w14:paraId="53122E83" w14:textId="77777777" w:rsidR="00F507F4" w:rsidRDefault="00F507F4" w:rsidP="00DA663F">
            <w:pPr>
              <w:rPr>
                <w:sz w:val="22"/>
                <w:szCs w:val="22"/>
                <w:lang w:eastAsia="zh-CN"/>
              </w:rPr>
            </w:pPr>
          </w:p>
        </w:tc>
        <w:tc>
          <w:tcPr>
            <w:tcW w:w="6525" w:type="dxa"/>
          </w:tcPr>
          <w:p w14:paraId="7B8F4369" w14:textId="77777777" w:rsidR="00F507F4" w:rsidRDefault="00F507F4" w:rsidP="00DA663F">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2"/>
      </w:pPr>
      <w:r>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(i.e. no CN involvement), since that is the only scenario where usage of SLPP/RSPP is currently agreed to be supported. We also assume one-to-one SL positioning for the time being.</w:t>
      </w:r>
    </w:p>
    <w:p w14:paraId="69987BD8" w14:textId="77777777" w:rsidR="0023575E" w:rsidRDefault="0023575E">
      <w:pPr>
        <w:jc w:val="both"/>
      </w:pPr>
      <w:r>
        <w:t>Considering the company contributions on this aspect, it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 id="_x0000_i1028" type="#_x0000_t75" style="width:344.8pt;height:123.9pt" o:ole="">
            <v:imagedata r:id="rId19" o:title=""/>
          </v:shape>
          <o:OLEObject Type="Embed" ProgID="Visio.Drawing.15" ShapeID="_x0000_i1028" DrawAspect="Content" ObjectID="_1724828936" r:id="rId20"/>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29" type="#_x0000_t75" style="width:363.55pt;height:147.55pt" o:ole="">
            <v:imagedata r:id="rId21" o:title=""/>
          </v:shape>
          <o:OLEObject Type="Embed" ProgID="Visio.Drawing.11" ShapeID="_x0000_i1029" DrawAspect="Content" ObjectID="_1724828937" r:id="rId22"/>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30" type="#_x0000_t75" style="width:363.55pt;height:147.55pt" o:ole="">
            <v:imagedata r:id="rId23" o:title=""/>
          </v:shape>
          <o:OLEObject Type="Embed" ProgID="Visio.Drawing.11" ShapeID="_x0000_i1030" DrawAspect="Content" ObjectID="_1724828938" r:id="rId24"/>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31" type="#_x0000_t75" style="width:434.8pt;height:126.7pt" o:ole="">
            <v:imagedata r:id="rId25" o:title=""/>
          </v:shape>
          <o:OLEObject Type="Embed" ProgID="Visio.Drawing.11" ShapeID="_x0000_i1031" DrawAspect="Content" ObjectID="_1724828939" r:id="rId26"/>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32" type="#_x0000_t75" style="width:434.8pt;height:126.7pt" o:ole="">
            <v:imagedata r:id="rId27" o:title=""/>
          </v:shape>
          <o:OLEObject Type="Embed" ProgID="Visio.Drawing.11" ShapeID="_x0000_i1032" DrawAspect="Content" ObjectID="_1724828940" r:id="rId28"/>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NRPPa procedures that may </w:t>
      </w:r>
      <w:r w:rsidR="00561471">
        <w:t xml:space="preserve">also </w:t>
      </w:r>
      <w:r w:rsidR="00B33149">
        <w:t>need to be considered.</w:t>
      </w:r>
    </w:p>
    <w:p w14:paraId="0141C5D6" w14:textId="2F5FF724" w:rsidR="002E676D" w:rsidRDefault="002E676D" w:rsidP="00E14A2E">
      <w:pPr>
        <w:pStyle w:val="3GPPHeader"/>
      </w:pPr>
      <w:r>
        <w:t xml:space="preserve">Procedure 6: </w:t>
      </w:r>
      <w:r w:rsidR="0006027C">
        <w:t>TRP information exchange</w:t>
      </w:r>
      <w:r w:rsidR="00787743">
        <w:t xml:space="preserve"> (NRPPa)</w:t>
      </w:r>
    </w:p>
    <w:p w14:paraId="2993CA27" w14:textId="77777777" w:rsidR="0006027C" w:rsidRPr="00F51BA6" w:rsidRDefault="0006027C" w:rsidP="0006027C">
      <w:pPr>
        <w:pStyle w:val="TH"/>
      </w:pPr>
      <w:r w:rsidRPr="00F51BA6">
        <w:object w:dxaOrig="6550" w:dyaOrig="3194" w14:anchorId="4E6F9429">
          <v:shape id="_x0000_i1033" type="#_x0000_t75" style="width:330.7pt;height:158.1pt" o:ole="">
            <v:imagedata r:id="rId29" o:title=""/>
          </v:shape>
          <o:OLEObject Type="Embed" ProgID="Visio.Drawing.11" ShapeID="_x0000_i1033" DrawAspect="Content" ObjectID="_1724828941" r:id="rId30"/>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3" w:name="_Hlk45813559"/>
      <w:r w:rsidRPr="00F51BA6">
        <w:t>TRP Information Exchange</w:t>
      </w:r>
      <w:bookmarkEnd w:id="3"/>
      <w:r w:rsidRPr="00F51BA6">
        <w:t xml:space="preserve"> Procedure</w:t>
      </w:r>
    </w:p>
    <w:p w14:paraId="757D2CC9" w14:textId="2856EB85" w:rsidR="0006027C" w:rsidRDefault="0006027C" w:rsidP="00E14A2E">
      <w:pPr>
        <w:pStyle w:val="3GPPHeader"/>
      </w:pPr>
      <w:r>
        <w:t xml:space="preserve">Procedure 7: </w:t>
      </w:r>
      <w:r w:rsidR="00787743">
        <w:t>Location information transfer (NRPPa)</w:t>
      </w:r>
    </w:p>
    <w:p w14:paraId="6C1D9AE9" w14:textId="77777777" w:rsidR="00787743" w:rsidRPr="00F51BA6" w:rsidRDefault="00787743" w:rsidP="00787743">
      <w:pPr>
        <w:pStyle w:val="TH"/>
      </w:pPr>
      <w:r w:rsidRPr="00F51BA6">
        <w:object w:dxaOrig="6550" w:dyaOrig="5883" w14:anchorId="0B4B8AEF">
          <v:shape id="_x0000_i1034" type="#_x0000_t75" style="width:325.75pt;height:293.3pt" o:ole="">
            <v:imagedata r:id="rId31" o:title=""/>
          </v:shape>
          <o:OLEObject Type="Embed" ProgID="Visio.Drawing.11" ShapeID="_x0000_i1034" DrawAspect="Content" ObjectID="_1724828942" r:id="rId32"/>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(NRPPa)</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5" type="#_x0000_t75" style="width:317.3pt;height:179.65pt" o:ole="">
            <v:imagedata r:id="rId33" o:title=""/>
          </v:shape>
          <o:OLEObject Type="Embed" ProgID="Visio.Drawing.11" ShapeID="_x0000_i1035" DrawAspect="Content" ObjectID="_1724828943" r:id="rId34"/>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(NRPPa)</w:t>
      </w:r>
    </w:p>
    <w:p w14:paraId="5B8CB9ED" w14:textId="77777777" w:rsidR="00E67DDC" w:rsidRPr="00F51BA6" w:rsidRDefault="00E67DDC" w:rsidP="00E67DDC">
      <w:pPr>
        <w:pStyle w:val="TH"/>
      </w:pPr>
      <w:r w:rsidRPr="00F51BA6">
        <w:object w:dxaOrig="6550" w:dyaOrig="3944" w14:anchorId="4D1C8E52">
          <v:shape id="_x0000_i1036" type="#_x0000_t75" style="width:330.7pt;height:195.2pt" o:ole="">
            <v:imagedata r:id="rId35" o:title=""/>
          </v:shape>
          <o:OLEObject Type="Embed" ProgID="Visio.Drawing.11" ShapeID="_x0000_i1036" DrawAspect="Content" ObjectID="_1724828944" r:id="rId36"/>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ab"/>
        <w:tblW w:w="9355" w:type="dxa"/>
        <w:tblLook w:val="04A0" w:firstRow="1" w:lastRow="0" w:firstColumn="1" w:lastColumn="0" w:noHBand="0" w:noVBand="1"/>
      </w:tblPr>
      <w:tblGrid>
        <w:gridCol w:w="1529"/>
        <w:gridCol w:w="1301"/>
        <w:gridCol w:w="6525"/>
      </w:tblGrid>
      <w:tr w:rsidR="00106A58" w14:paraId="2B03FEBA" w14:textId="77777777" w:rsidTr="008D5826">
        <w:tc>
          <w:tcPr>
            <w:tcW w:w="1529" w:type="dxa"/>
          </w:tcPr>
          <w:p w14:paraId="259ACA97" w14:textId="77777777" w:rsidR="00106A58" w:rsidRDefault="00106A58" w:rsidP="008D5826">
            <w:pPr>
              <w:rPr>
                <w:b/>
                <w:sz w:val="22"/>
                <w:szCs w:val="22"/>
                <w:lang w:eastAsia="zh-CN"/>
              </w:rPr>
            </w:pPr>
            <w:r>
              <w:rPr>
                <w:b/>
                <w:sz w:val="22"/>
                <w:szCs w:val="22"/>
                <w:lang w:eastAsia="zh-CN"/>
              </w:rPr>
              <w:t>Company</w:t>
            </w:r>
          </w:p>
        </w:tc>
        <w:tc>
          <w:tcPr>
            <w:tcW w:w="1301" w:type="dxa"/>
          </w:tcPr>
          <w:p w14:paraId="3E5ABFD9" w14:textId="354CB2DC" w:rsidR="00106A58" w:rsidRDefault="00256E58" w:rsidP="008D582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8D5826">
            <w:pPr>
              <w:rPr>
                <w:b/>
                <w:sz w:val="22"/>
                <w:szCs w:val="22"/>
                <w:lang w:eastAsia="zh-CN"/>
              </w:rPr>
            </w:pPr>
            <w:r>
              <w:rPr>
                <w:b/>
                <w:sz w:val="22"/>
                <w:szCs w:val="22"/>
                <w:lang w:eastAsia="zh-CN"/>
              </w:rPr>
              <w:t>Comments</w:t>
            </w:r>
          </w:p>
        </w:tc>
      </w:tr>
      <w:tr w:rsidR="00106A58" w14:paraId="7C483A29" w14:textId="77777777" w:rsidTr="008D5826">
        <w:tc>
          <w:tcPr>
            <w:tcW w:w="1529" w:type="dxa"/>
          </w:tcPr>
          <w:p w14:paraId="534FFD03" w14:textId="3AA1E935" w:rsidR="00106A58" w:rsidRDefault="002C0EDB" w:rsidP="008D5826">
            <w:pPr>
              <w:rPr>
                <w:lang w:eastAsia="zh-CN"/>
              </w:rPr>
            </w:pPr>
            <w:r>
              <w:rPr>
                <w:rFonts w:hint="eastAsia"/>
                <w:lang w:eastAsia="zh-CN"/>
              </w:rPr>
              <w:t>O</w:t>
            </w:r>
            <w:r>
              <w:rPr>
                <w:lang w:eastAsia="zh-CN"/>
              </w:rPr>
              <w:t>PPO</w:t>
            </w:r>
          </w:p>
        </w:tc>
        <w:tc>
          <w:tcPr>
            <w:tcW w:w="1301" w:type="dxa"/>
          </w:tcPr>
          <w:p w14:paraId="3EAA34F5" w14:textId="497953BD" w:rsidR="00106A58" w:rsidRDefault="002C0EDB" w:rsidP="008D5826">
            <w:pPr>
              <w:rPr>
                <w:lang w:eastAsia="zh-CN"/>
              </w:rPr>
            </w:pPr>
            <w:r>
              <w:rPr>
                <w:rFonts w:hint="eastAsia"/>
                <w:lang w:eastAsia="zh-CN"/>
              </w:rPr>
              <w:t>1</w:t>
            </w:r>
            <w:r>
              <w:rPr>
                <w:lang w:eastAsia="zh-CN"/>
              </w:rPr>
              <w:t>-</w:t>
            </w:r>
            <w:r w:rsidR="00FF55AB">
              <w:rPr>
                <w:lang w:eastAsia="zh-CN"/>
              </w:rPr>
              <w:t>7</w:t>
            </w:r>
          </w:p>
        </w:tc>
        <w:tc>
          <w:tcPr>
            <w:tcW w:w="6525" w:type="dxa"/>
          </w:tcPr>
          <w:p w14:paraId="6FCEB689" w14:textId="0F16BAE2" w:rsidR="00480113" w:rsidRDefault="00480113" w:rsidP="008D5826">
            <w:pPr>
              <w:rPr>
                <w:lang w:eastAsia="zh-CN"/>
              </w:rPr>
            </w:pPr>
            <w:r>
              <w:rPr>
                <w:rFonts w:hint="eastAsia"/>
                <w:lang w:eastAsia="zh-CN"/>
              </w:rPr>
              <w:t>6</w:t>
            </w:r>
            <w:r>
              <w:rPr>
                <w:lang w:eastAsia="zh-CN"/>
              </w:rPr>
              <w:t xml:space="preserve"> is necessary to convey the geometric position information of the anchor UEs to the </w:t>
            </w:r>
            <w:r w:rsidR="006A6E3D">
              <w:rPr>
                <w:lang w:eastAsia="zh-CN"/>
              </w:rPr>
              <w:t>location server UE</w:t>
            </w:r>
            <w:r>
              <w:rPr>
                <w:lang w:eastAsia="zh-CN"/>
              </w:rPr>
              <w:t>, at least for</w:t>
            </w:r>
            <w:r w:rsidR="006A6E3D">
              <w:rPr>
                <w:lang w:eastAsia="zh-CN"/>
              </w:rPr>
              <w:t xml:space="preserve"> server-</w:t>
            </w:r>
            <w:r>
              <w:rPr>
                <w:lang w:eastAsia="zh-CN"/>
              </w:rPr>
              <w:t>based SL positioning method.</w:t>
            </w:r>
          </w:p>
          <w:p w14:paraId="68CE5608" w14:textId="118E39BF" w:rsidR="00480113" w:rsidRDefault="00480113" w:rsidP="008D5826">
            <w:pPr>
              <w:rPr>
                <w:lang w:eastAsia="zh-CN"/>
              </w:rPr>
            </w:pPr>
            <w:r>
              <w:rPr>
                <w:rFonts w:hint="eastAsia"/>
                <w:lang w:eastAsia="zh-CN"/>
              </w:rPr>
              <w:t>7</w:t>
            </w:r>
            <w:r>
              <w:rPr>
                <w:lang w:eastAsia="zh-CN"/>
              </w:rPr>
              <w:t xml:space="preserve"> is necessary to convey the SL measurement result towards the </w:t>
            </w:r>
            <w:r w:rsidR="006A6E3D">
              <w:rPr>
                <w:lang w:eastAsia="zh-CN"/>
              </w:rPr>
              <w:t>location server UE</w:t>
            </w:r>
            <w:r>
              <w:rPr>
                <w:lang w:eastAsia="zh-CN"/>
              </w:rPr>
              <w:t xml:space="preserve">, at least for </w:t>
            </w:r>
            <w:r w:rsidR="006A6E3D">
              <w:rPr>
                <w:lang w:eastAsia="zh-CN"/>
              </w:rPr>
              <w:t>server-</w:t>
            </w:r>
            <w:r>
              <w:rPr>
                <w:lang w:eastAsia="zh-CN"/>
              </w:rPr>
              <w:t>based SL positioning method.</w:t>
            </w:r>
          </w:p>
          <w:p w14:paraId="31022DE5" w14:textId="372B2705" w:rsidR="00480113" w:rsidRDefault="00480113" w:rsidP="008D5826">
            <w:pPr>
              <w:rPr>
                <w:lang w:eastAsia="zh-CN"/>
              </w:rPr>
            </w:pPr>
            <w:r>
              <w:rPr>
                <w:rFonts w:hint="eastAsia"/>
                <w:lang w:eastAsia="zh-CN"/>
              </w:rPr>
              <w:t>R</w:t>
            </w:r>
            <w:r>
              <w:rPr>
                <w:lang w:eastAsia="zh-CN"/>
              </w:rPr>
              <w:t xml:space="preserve">egarding 8, the </w:t>
            </w:r>
            <w:r w:rsidR="000C2DB5">
              <w:rPr>
                <w:lang w:eastAsia="zh-CN"/>
              </w:rPr>
              <w:t>location server UE</w:t>
            </w:r>
            <w:r>
              <w:rPr>
                <w:lang w:eastAsia="zh-CN"/>
              </w:rPr>
              <w:t xml:space="preserve"> could directly </w:t>
            </w:r>
            <w:r w:rsidR="006A6E3D">
              <w:rPr>
                <w:lang w:eastAsia="zh-CN"/>
              </w:rPr>
              <w:t>retrieve</w:t>
            </w:r>
            <w:r>
              <w:rPr>
                <w:lang w:eastAsia="zh-CN"/>
              </w:rPr>
              <w:t xml:space="preserve"> the SL-PRS configuration fr</w:t>
            </w:r>
            <w:r w:rsidR="006A6E3D">
              <w:rPr>
                <w:lang w:eastAsia="zh-CN"/>
              </w:rPr>
              <w:t>om</w:t>
            </w:r>
            <w:r>
              <w:rPr>
                <w:lang w:eastAsia="zh-CN"/>
              </w:rPr>
              <w:t xml:space="preserve"> the transmitting UE</w:t>
            </w:r>
          </w:p>
          <w:p w14:paraId="22BE5ED1" w14:textId="0051CA4B" w:rsidR="00106A58" w:rsidRDefault="00480113" w:rsidP="008D5826">
            <w:pPr>
              <w:rPr>
                <w:lang w:eastAsia="zh-CN"/>
              </w:rPr>
            </w:pPr>
            <w:r>
              <w:rPr>
                <w:lang w:eastAsia="zh-CN"/>
              </w:rPr>
              <w:t xml:space="preserve">Regarding 9, if necessary, the </w:t>
            </w:r>
            <w:r w:rsidR="006A6E3D">
              <w:rPr>
                <w:lang w:eastAsia="zh-CN"/>
              </w:rPr>
              <w:t>location server UE</w:t>
            </w:r>
            <w:r>
              <w:rPr>
                <w:lang w:eastAsia="zh-CN"/>
              </w:rPr>
              <w:t xml:space="preserve"> could directly ask the activation of the SL-PRS transmission.</w:t>
            </w:r>
          </w:p>
        </w:tc>
      </w:tr>
      <w:tr w:rsidR="00936714" w14:paraId="33340182" w14:textId="77777777" w:rsidTr="00936714">
        <w:tc>
          <w:tcPr>
            <w:tcW w:w="1529" w:type="dxa"/>
            <w:tcBorders>
              <w:top w:val="single" w:sz="4" w:space="0" w:color="auto"/>
              <w:left w:val="single" w:sz="4" w:space="0" w:color="auto"/>
              <w:bottom w:val="single" w:sz="4" w:space="0" w:color="auto"/>
              <w:right w:val="single" w:sz="4" w:space="0" w:color="auto"/>
            </w:tcBorders>
            <w:hideMark/>
          </w:tcPr>
          <w:p w14:paraId="5DC1015E" w14:textId="77777777" w:rsidR="00936714" w:rsidRDefault="00936714">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505E55E7" w14:textId="77777777" w:rsidR="00936714" w:rsidRDefault="00936714">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hideMark/>
          </w:tcPr>
          <w:p w14:paraId="4E126831" w14:textId="77777777" w:rsidR="00936714" w:rsidRDefault="00936714">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106A58" w14:paraId="71253450" w14:textId="77777777" w:rsidTr="008D5826">
        <w:tc>
          <w:tcPr>
            <w:tcW w:w="1529" w:type="dxa"/>
          </w:tcPr>
          <w:p w14:paraId="79EC269C" w14:textId="6D2AACAB" w:rsidR="00106A58" w:rsidRDefault="00106A58" w:rsidP="008D5826">
            <w:pPr>
              <w:rPr>
                <w:lang w:eastAsia="zh-CN"/>
              </w:rPr>
            </w:pPr>
          </w:p>
        </w:tc>
        <w:tc>
          <w:tcPr>
            <w:tcW w:w="1301" w:type="dxa"/>
          </w:tcPr>
          <w:p w14:paraId="73922847" w14:textId="77777777" w:rsidR="00106A58" w:rsidRDefault="00106A58" w:rsidP="008D5826">
            <w:pPr>
              <w:rPr>
                <w:lang w:eastAsia="zh-CN"/>
              </w:rPr>
            </w:pPr>
          </w:p>
        </w:tc>
        <w:tc>
          <w:tcPr>
            <w:tcW w:w="6525" w:type="dxa"/>
          </w:tcPr>
          <w:p w14:paraId="49202481" w14:textId="77777777" w:rsidR="00106A58" w:rsidRDefault="00106A58" w:rsidP="008D5826">
            <w:pPr>
              <w:rPr>
                <w:lang w:eastAsia="zh-CN"/>
              </w:rPr>
            </w:pPr>
          </w:p>
        </w:tc>
      </w:tr>
      <w:tr w:rsidR="00106A58" w14:paraId="72017C95" w14:textId="77777777" w:rsidTr="008D5826">
        <w:tc>
          <w:tcPr>
            <w:tcW w:w="1529" w:type="dxa"/>
          </w:tcPr>
          <w:p w14:paraId="3B54DDE5" w14:textId="77777777" w:rsidR="00106A58" w:rsidRDefault="00106A58" w:rsidP="008D5826"/>
        </w:tc>
        <w:tc>
          <w:tcPr>
            <w:tcW w:w="1301" w:type="dxa"/>
          </w:tcPr>
          <w:p w14:paraId="41D16558" w14:textId="77777777" w:rsidR="00106A58" w:rsidRDefault="00106A58" w:rsidP="008D5826">
            <w:pPr>
              <w:rPr>
                <w:sz w:val="22"/>
                <w:szCs w:val="22"/>
                <w:lang w:eastAsia="zh-CN"/>
              </w:rPr>
            </w:pPr>
          </w:p>
        </w:tc>
        <w:tc>
          <w:tcPr>
            <w:tcW w:w="6525" w:type="dxa"/>
          </w:tcPr>
          <w:p w14:paraId="1929C1EE" w14:textId="77777777" w:rsidR="00106A58" w:rsidRDefault="00106A58" w:rsidP="008D5826">
            <w:pPr>
              <w:rPr>
                <w:sz w:val="22"/>
                <w:szCs w:val="22"/>
                <w:lang w:eastAsia="zh-CN"/>
              </w:rPr>
            </w:pPr>
          </w:p>
        </w:tc>
      </w:tr>
      <w:tr w:rsidR="00106A58" w14:paraId="33D2BEC1" w14:textId="77777777" w:rsidTr="008D5826">
        <w:tc>
          <w:tcPr>
            <w:tcW w:w="1529" w:type="dxa"/>
          </w:tcPr>
          <w:p w14:paraId="3E155804" w14:textId="77777777" w:rsidR="00106A58" w:rsidRDefault="00106A58" w:rsidP="008D5826"/>
        </w:tc>
        <w:tc>
          <w:tcPr>
            <w:tcW w:w="1301" w:type="dxa"/>
          </w:tcPr>
          <w:p w14:paraId="53DE5CE8" w14:textId="77777777" w:rsidR="00106A58" w:rsidRDefault="00106A58" w:rsidP="008D5826">
            <w:pPr>
              <w:rPr>
                <w:sz w:val="22"/>
                <w:szCs w:val="22"/>
                <w:lang w:eastAsia="zh-CN"/>
              </w:rPr>
            </w:pPr>
          </w:p>
        </w:tc>
        <w:tc>
          <w:tcPr>
            <w:tcW w:w="6525" w:type="dxa"/>
          </w:tcPr>
          <w:p w14:paraId="149F06C0" w14:textId="77777777" w:rsidR="00106A58" w:rsidRDefault="00106A58" w:rsidP="008D5826">
            <w:pPr>
              <w:rPr>
                <w:sz w:val="22"/>
                <w:szCs w:val="22"/>
                <w:lang w:eastAsia="zh-CN"/>
              </w:rPr>
            </w:pP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/NRPPa</w:t>
      </w:r>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In order to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/NRPPa</w:t>
      </w:r>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ab"/>
        <w:tblW w:w="9355" w:type="dxa"/>
        <w:tblLook w:val="04A0" w:firstRow="1" w:lastRow="0" w:firstColumn="1" w:lastColumn="0" w:noHBand="0" w:noVBand="1"/>
      </w:tblPr>
      <w:tblGrid>
        <w:gridCol w:w="1529"/>
        <w:gridCol w:w="1301"/>
        <w:gridCol w:w="6525"/>
      </w:tblGrid>
      <w:tr w:rsidR="00C670FD" w14:paraId="120CB257" w14:textId="77777777" w:rsidTr="00DA663F">
        <w:tc>
          <w:tcPr>
            <w:tcW w:w="1529" w:type="dxa"/>
          </w:tcPr>
          <w:p w14:paraId="60C9BA01" w14:textId="77777777" w:rsidR="00C670FD" w:rsidRDefault="00C670FD" w:rsidP="00DA663F">
            <w:pPr>
              <w:rPr>
                <w:b/>
                <w:sz w:val="22"/>
                <w:szCs w:val="22"/>
                <w:lang w:eastAsia="zh-CN"/>
              </w:rPr>
            </w:pPr>
            <w:r>
              <w:rPr>
                <w:b/>
                <w:sz w:val="22"/>
                <w:szCs w:val="22"/>
                <w:lang w:eastAsia="zh-CN"/>
              </w:rPr>
              <w:t>Company</w:t>
            </w:r>
          </w:p>
        </w:tc>
        <w:tc>
          <w:tcPr>
            <w:tcW w:w="1301" w:type="dxa"/>
          </w:tcPr>
          <w:p w14:paraId="35F1A396" w14:textId="77777777" w:rsidR="00C670FD" w:rsidRDefault="00C670FD" w:rsidP="00DA663F">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DA663F">
            <w:pPr>
              <w:rPr>
                <w:b/>
                <w:sz w:val="22"/>
                <w:szCs w:val="22"/>
                <w:lang w:eastAsia="zh-CN"/>
              </w:rPr>
            </w:pPr>
            <w:r>
              <w:rPr>
                <w:b/>
                <w:sz w:val="22"/>
                <w:szCs w:val="22"/>
                <w:lang w:eastAsia="zh-CN"/>
              </w:rPr>
              <w:t>Comments</w:t>
            </w:r>
          </w:p>
        </w:tc>
      </w:tr>
      <w:tr w:rsidR="00C670FD" w14:paraId="2706B329" w14:textId="77777777" w:rsidTr="00DA663F">
        <w:tc>
          <w:tcPr>
            <w:tcW w:w="1529" w:type="dxa"/>
          </w:tcPr>
          <w:p w14:paraId="0C2265A9" w14:textId="639A9693" w:rsidR="00C670FD" w:rsidRDefault="00480113" w:rsidP="00DA663F">
            <w:pPr>
              <w:rPr>
                <w:lang w:eastAsia="zh-CN"/>
              </w:rPr>
            </w:pPr>
            <w:r>
              <w:rPr>
                <w:rFonts w:hint="eastAsia"/>
                <w:lang w:eastAsia="zh-CN"/>
              </w:rPr>
              <w:t>O</w:t>
            </w:r>
            <w:r>
              <w:rPr>
                <w:lang w:eastAsia="zh-CN"/>
              </w:rPr>
              <w:t>PPO</w:t>
            </w:r>
          </w:p>
        </w:tc>
        <w:tc>
          <w:tcPr>
            <w:tcW w:w="1301" w:type="dxa"/>
          </w:tcPr>
          <w:p w14:paraId="1EA2C4C3" w14:textId="78E115DE" w:rsidR="00C670FD" w:rsidRDefault="00480113" w:rsidP="00DA663F">
            <w:pPr>
              <w:rPr>
                <w:lang w:eastAsia="zh-CN"/>
              </w:rPr>
            </w:pPr>
            <w:r>
              <w:rPr>
                <w:rFonts w:hint="eastAsia"/>
                <w:lang w:eastAsia="zh-CN"/>
              </w:rPr>
              <w:t>Y</w:t>
            </w:r>
            <w:r>
              <w:rPr>
                <w:lang w:eastAsia="zh-CN"/>
              </w:rPr>
              <w:t>es</w:t>
            </w:r>
          </w:p>
        </w:tc>
        <w:tc>
          <w:tcPr>
            <w:tcW w:w="6525" w:type="dxa"/>
          </w:tcPr>
          <w:p w14:paraId="65632170" w14:textId="77777777" w:rsidR="00C670FD" w:rsidRDefault="00C670FD" w:rsidP="00DA663F">
            <w:pPr>
              <w:rPr>
                <w:lang w:eastAsia="zh-CN"/>
              </w:rPr>
            </w:pPr>
          </w:p>
        </w:tc>
      </w:tr>
      <w:tr w:rsidR="00C670FD" w14:paraId="4BE84797" w14:textId="77777777" w:rsidTr="00DA663F">
        <w:tc>
          <w:tcPr>
            <w:tcW w:w="1529" w:type="dxa"/>
          </w:tcPr>
          <w:p w14:paraId="4713EDD5" w14:textId="66E3E64E" w:rsidR="00C670FD" w:rsidRDefault="0095387E" w:rsidP="00DA663F">
            <w:pPr>
              <w:rPr>
                <w:lang w:eastAsia="zh-CN"/>
              </w:rPr>
            </w:pPr>
            <w:r>
              <w:rPr>
                <w:rFonts w:hint="eastAsia"/>
                <w:lang w:eastAsia="zh-CN"/>
              </w:rPr>
              <w:t>CATT</w:t>
            </w:r>
          </w:p>
        </w:tc>
        <w:tc>
          <w:tcPr>
            <w:tcW w:w="1301" w:type="dxa"/>
          </w:tcPr>
          <w:p w14:paraId="6297D839" w14:textId="50072ECD" w:rsidR="00C670FD" w:rsidRDefault="0095387E" w:rsidP="00DA663F">
            <w:pPr>
              <w:rPr>
                <w:lang w:eastAsia="zh-CN"/>
              </w:rPr>
            </w:pPr>
            <w:r>
              <w:rPr>
                <w:rFonts w:hint="eastAsia"/>
                <w:lang w:eastAsia="zh-CN"/>
              </w:rPr>
              <w:t>Yes</w:t>
            </w:r>
          </w:p>
        </w:tc>
        <w:tc>
          <w:tcPr>
            <w:tcW w:w="6525" w:type="dxa"/>
          </w:tcPr>
          <w:p w14:paraId="764EE65C" w14:textId="77777777" w:rsidR="00C670FD" w:rsidRDefault="00C670FD" w:rsidP="00DA663F">
            <w:pPr>
              <w:rPr>
                <w:lang w:eastAsia="zh-CN"/>
              </w:rPr>
            </w:pPr>
          </w:p>
        </w:tc>
      </w:tr>
      <w:tr w:rsidR="00C670FD" w14:paraId="511D7F8F" w14:textId="77777777" w:rsidTr="00DA663F">
        <w:tc>
          <w:tcPr>
            <w:tcW w:w="1529" w:type="dxa"/>
          </w:tcPr>
          <w:p w14:paraId="290F428D" w14:textId="77777777" w:rsidR="00C670FD" w:rsidRDefault="00C670FD" w:rsidP="00DA663F"/>
        </w:tc>
        <w:tc>
          <w:tcPr>
            <w:tcW w:w="1301" w:type="dxa"/>
          </w:tcPr>
          <w:p w14:paraId="4978D4C4" w14:textId="77777777" w:rsidR="00C670FD" w:rsidRDefault="00C670FD" w:rsidP="00DA663F">
            <w:pPr>
              <w:rPr>
                <w:sz w:val="22"/>
                <w:szCs w:val="22"/>
                <w:lang w:eastAsia="zh-CN"/>
              </w:rPr>
            </w:pPr>
          </w:p>
        </w:tc>
        <w:tc>
          <w:tcPr>
            <w:tcW w:w="6525" w:type="dxa"/>
          </w:tcPr>
          <w:p w14:paraId="3B875039" w14:textId="77777777" w:rsidR="00C670FD" w:rsidRDefault="00C670FD" w:rsidP="00DA663F">
            <w:pPr>
              <w:rPr>
                <w:sz w:val="22"/>
                <w:szCs w:val="22"/>
                <w:lang w:eastAsia="zh-CN"/>
              </w:rPr>
            </w:pPr>
          </w:p>
        </w:tc>
      </w:tr>
      <w:tr w:rsidR="00C670FD" w14:paraId="7920743C" w14:textId="77777777" w:rsidTr="00DA663F">
        <w:tc>
          <w:tcPr>
            <w:tcW w:w="1529" w:type="dxa"/>
          </w:tcPr>
          <w:p w14:paraId="73B37D84" w14:textId="77777777" w:rsidR="00C670FD" w:rsidRDefault="00C670FD" w:rsidP="00DA663F"/>
        </w:tc>
        <w:tc>
          <w:tcPr>
            <w:tcW w:w="1301" w:type="dxa"/>
          </w:tcPr>
          <w:p w14:paraId="47E338B9" w14:textId="77777777" w:rsidR="00C670FD" w:rsidRDefault="00C670FD" w:rsidP="00DA663F">
            <w:pPr>
              <w:rPr>
                <w:sz w:val="22"/>
                <w:szCs w:val="22"/>
                <w:lang w:eastAsia="zh-CN"/>
              </w:rPr>
            </w:pPr>
          </w:p>
        </w:tc>
        <w:tc>
          <w:tcPr>
            <w:tcW w:w="6525" w:type="dxa"/>
          </w:tcPr>
          <w:p w14:paraId="7303F023" w14:textId="77777777" w:rsidR="00C670FD" w:rsidRDefault="00C670FD" w:rsidP="00DA663F">
            <w:pPr>
              <w:rPr>
                <w:sz w:val="22"/>
                <w:szCs w:val="22"/>
                <w:lang w:eastAsia="zh-CN"/>
              </w:rPr>
            </w:pPr>
          </w:p>
        </w:tc>
      </w:tr>
      <w:tr w:rsidR="00C670FD" w14:paraId="36CD0EEB" w14:textId="77777777" w:rsidTr="00DA663F">
        <w:tc>
          <w:tcPr>
            <w:tcW w:w="1529" w:type="dxa"/>
          </w:tcPr>
          <w:p w14:paraId="6D181602" w14:textId="77777777" w:rsidR="00C670FD" w:rsidRDefault="00C670FD" w:rsidP="00DA663F"/>
        </w:tc>
        <w:tc>
          <w:tcPr>
            <w:tcW w:w="1301" w:type="dxa"/>
          </w:tcPr>
          <w:p w14:paraId="50114070" w14:textId="77777777" w:rsidR="00C670FD" w:rsidRDefault="00C670FD" w:rsidP="00DA663F">
            <w:pPr>
              <w:rPr>
                <w:sz w:val="22"/>
                <w:szCs w:val="22"/>
                <w:lang w:eastAsia="zh-CN"/>
              </w:rPr>
            </w:pPr>
          </w:p>
        </w:tc>
        <w:tc>
          <w:tcPr>
            <w:tcW w:w="6525" w:type="dxa"/>
          </w:tcPr>
          <w:p w14:paraId="40E1F050" w14:textId="77777777" w:rsidR="00C670FD" w:rsidRDefault="00C670FD" w:rsidP="00DA663F">
            <w:pPr>
              <w:rPr>
                <w:lang w:eastAsia="zh-CN"/>
              </w:rPr>
            </w:pPr>
          </w:p>
        </w:tc>
      </w:tr>
      <w:tr w:rsidR="00C670FD" w14:paraId="1917E6D9" w14:textId="77777777" w:rsidTr="00DA663F">
        <w:tc>
          <w:tcPr>
            <w:tcW w:w="1529" w:type="dxa"/>
          </w:tcPr>
          <w:p w14:paraId="73C22FC0" w14:textId="77777777" w:rsidR="00C670FD" w:rsidRDefault="00C670FD" w:rsidP="00DA663F"/>
        </w:tc>
        <w:tc>
          <w:tcPr>
            <w:tcW w:w="1301" w:type="dxa"/>
          </w:tcPr>
          <w:p w14:paraId="7BAEC58B" w14:textId="77777777" w:rsidR="00C670FD" w:rsidRDefault="00C670FD" w:rsidP="00DA663F">
            <w:pPr>
              <w:rPr>
                <w:lang w:eastAsia="zh-CN"/>
              </w:rPr>
            </w:pPr>
          </w:p>
        </w:tc>
        <w:tc>
          <w:tcPr>
            <w:tcW w:w="6525" w:type="dxa"/>
          </w:tcPr>
          <w:p w14:paraId="7ADD5BCE" w14:textId="77777777" w:rsidR="00C670FD" w:rsidRDefault="00C670FD" w:rsidP="00DA663F">
            <w:pPr>
              <w:rPr>
                <w:lang w:eastAsia="zh-CN"/>
              </w:rPr>
            </w:pPr>
          </w:p>
        </w:tc>
      </w:tr>
      <w:tr w:rsidR="00C670FD" w14:paraId="7ADF37A3" w14:textId="77777777" w:rsidTr="00DA663F">
        <w:tc>
          <w:tcPr>
            <w:tcW w:w="1529" w:type="dxa"/>
          </w:tcPr>
          <w:p w14:paraId="44FFD3CB" w14:textId="77777777" w:rsidR="00C670FD" w:rsidRDefault="00C670FD" w:rsidP="00DA663F"/>
        </w:tc>
        <w:tc>
          <w:tcPr>
            <w:tcW w:w="1301" w:type="dxa"/>
          </w:tcPr>
          <w:p w14:paraId="256CFF18" w14:textId="77777777" w:rsidR="00C670FD" w:rsidRDefault="00C670FD" w:rsidP="00DA663F">
            <w:pPr>
              <w:rPr>
                <w:sz w:val="22"/>
                <w:szCs w:val="22"/>
                <w:lang w:eastAsia="zh-CN"/>
              </w:rPr>
            </w:pPr>
          </w:p>
        </w:tc>
        <w:tc>
          <w:tcPr>
            <w:tcW w:w="6525" w:type="dxa"/>
          </w:tcPr>
          <w:p w14:paraId="61830838" w14:textId="77777777" w:rsidR="00C670FD" w:rsidRDefault="00C670FD" w:rsidP="00DA663F">
            <w:pPr>
              <w:rPr>
                <w:lang w:eastAsia="zh-CN"/>
              </w:rPr>
            </w:pPr>
          </w:p>
        </w:tc>
      </w:tr>
      <w:tr w:rsidR="00C670FD" w14:paraId="74E9D2EF" w14:textId="77777777" w:rsidTr="00DA663F">
        <w:tc>
          <w:tcPr>
            <w:tcW w:w="1529" w:type="dxa"/>
          </w:tcPr>
          <w:p w14:paraId="60666C9D" w14:textId="77777777" w:rsidR="00C670FD" w:rsidRDefault="00C670FD" w:rsidP="00DA663F"/>
        </w:tc>
        <w:tc>
          <w:tcPr>
            <w:tcW w:w="1301" w:type="dxa"/>
          </w:tcPr>
          <w:p w14:paraId="54619B60" w14:textId="77777777" w:rsidR="00C670FD" w:rsidRDefault="00C670FD" w:rsidP="00DA663F">
            <w:pPr>
              <w:rPr>
                <w:sz w:val="22"/>
                <w:szCs w:val="22"/>
                <w:lang w:eastAsia="zh-CN"/>
              </w:rPr>
            </w:pPr>
          </w:p>
        </w:tc>
        <w:tc>
          <w:tcPr>
            <w:tcW w:w="6525" w:type="dxa"/>
          </w:tcPr>
          <w:p w14:paraId="3F9291A2" w14:textId="77777777" w:rsidR="00C670FD" w:rsidRDefault="00C670FD" w:rsidP="00DA663F">
            <w:pPr>
              <w:rPr>
                <w:lang w:eastAsia="zh-CN"/>
              </w:rPr>
            </w:pPr>
          </w:p>
        </w:tc>
      </w:tr>
      <w:tr w:rsidR="00C670FD" w14:paraId="1B925709" w14:textId="77777777" w:rsidTr="00DA663F">
        <w:tc>
          <w:tcPr>
            <w:tcW w:w="1529" w:type="dxa"/>
          </w:tcPr>
          <w:p w14:paraId="494E07EB" w14:textId="77777777" w:rsidR="00C670FD" w:rsidRDefault="00C670FD" w:rsidP="00DA663F"/>
        </w:tc>
        <w:tc>
          <w:tcPr>
            <w:tcW w:w="1301" w:type="dxa"/>
          </w:tcPr>
          <w:p w14:paraId="5192AE31" w14:textId="77777777" w:rsidR="00C670FD" w:rsidRDefault="00C670FD" w:rsidP="00DA663F">
            <w:pPr>
              <w:rPr>
                <w:sz w:val="22"/>
                <w:szCs w:val="22"/>
                <w:lang w:eastAsia="zh-CN"/>
              </w:rPr>
            </w:pPr>
          </w:p>
        </w:tc>
        <w:tc>
          <w:tcPr>
            <w:tcW w:w="6525" w:type="dxa"/>
          </w:tcPr>
          <w:p w14:paraId="03317641" w14:textId="77777777" w:rsidR="00C670FD" w:rsidRDefault="00C670FD" w:rsidP="00DA663F">
            <w:pPr>
              <w:rPr>
                <w:lang w:eastAsia="zh-CN"/>
              </w:rPr>
            </w:pPr>
          </w:p>
        </w:tc>
      </w:tr>
      <w:tr w:rsidR="00C670FD" w14:paraId="14034B06" w14:textId="77777777" w:rsidTr="00DA663F">
        <w:tc>
          <w:tcPr>
            <w:tcW w:w="1529" w:type="dxa"/>
          </w:tcPr>
          <w:p w14:paraId="5821A952" w14:textId="77777777" w:rsidR="00C670FD" w:rsidRDefault="00C670FD" w:rsidP="00DA663F">
            <w:pPr>
              <w:rPr>
                <w:lang w:eastAsia="zh-CN"/>
              </w:rPr>
            </w:pPr>
          </w:p>
        </w:tc>
        <w:tc>
          <w:tcPr>
            <w:tcW w:w="1301" w:type="dxa"/>
          </w:tcPr>
          <w:p w14:paraId="1E699059" w14:textId="77777777" w:rsidR="00C670FD" w:rsidRDefault="00C670FD" w:rsidP="00DA663F">
            <w:pPr>
              <w:rPr>
                <w:sz w:val="22"/>
                <w:szCs w:val="22"/>
                <w:lang w:eastAsia="zh-CN"/>
              </w:rPr>
            </w:pPr>
          </w:p>
        </w:tc>
        <w:tc>
          <w:tcPr>
            <w:tcW w:w="6525" w:type="dxa"/>
          </w:tcPr>
          <w:p w14:paraId="52D36CD7" w14:textId="77777777" w:rsidR="00C670FD" w:rsidRDefault="00C670FD" w:rsidP="00DA663F">
            <w:pPr>
              <w:rPr>
                <w:lang w:eastAsia="zh-CN"/>
              </w:rPr>
            </w:pPr>
          </w:p>
        </w:tc>
      </w:tr>
      <w:tr w:rsidR="00C670FD" w14:paraId="30227FE1" w14:textId="77777777" w:rsidTr="00DA663F">
        <w:tc>
          <w:tcPr>
            <w:tcW w:w="1529" w:type="dxa"/>
          </w:tcPr>
          <w:p w14:paraId="5D61F3A1" w14:textId="77777777" w:rsidR="00C670FD" w:rsidRDefault="00C670FD" w:rsidP="00DA663F">
            <w:pPr>
              <w:rPr>
                <w:lang w:eastAsia="zh-CN"/>
              </w:rPr>
            </w:pPr>
          </w:p>
        </w:tc>
        <w:tc>
          <w:tcPr>
            <w:tcW w:w="1301" w:type="dxa"/>
          </w:tcPr>
          <w:p w14:paraId="11CC4826" w14:textId="77777777" w:rsidR="00C670FD" w:rsidRDefault="00C670FD" w:rsidP="00DA663F">
            <w:pPr>
              <w:rPr>
                <w:sz w:val="22"/>
                <w:szCs w:val="22"/>
                <w:lang w:eastAsia="zh-CN"/>
              </w:rPr>
            </w:pPr>
          </w:p>
        </w:tc>
        <w:tc>
          <w:tcPr>
            <w:tcW w:w="6525" w:type="dxa"/>
          </w:tcPr>
          <w:p w14:paraId="64F8996B" w14:textId="77777777" w:rsidR="00C670FD" w:rsidRDefault="00C670FD" w:rsidP="00DA663F">
            <w:pPr>
              <w:rPr>
                <w:lang w:eastAsia="zh-CN"/>
              </w:rPr>
            </w:pPr>
          </w:p>
        </w:tc>
      </w:tr>
      <w:tr w:rsidR="00C670FD" w14:paraId="7EDDF780" w14:textId="77777777" w:rsidTr="00DA663F">
        <w:tc>
          <w:tcPr>
            <w:tcW w:w="1529" w:type="dxa"/>
          </w:tcPr>
          <w:p w14:paraId="3690A4B2" w14:textId="77777777" w:rsidR="00C670FD" w:rsidRDefault="00C670FD" w:rsidP="00DA663F">
            <w:pPr>
              <w:rPr>
                <w:lang w:eastAsia="zh-CN"/>
              </w:rPr>
            </w:pPr>
          </w:p>
        </w:tc>
        <w:tc>
          <w:tcPr>
            <w:tcW w:w="1301" w:type="dxa"/>
          </w:tcPr>
          <w:p w14:paraId="660AFEDA" w14:textId="77777777" w:rsidR="00C670FD" w:rsidRDefault="00C670FD" w:rsidP="00DA663F">
            <w:pPr>
              <w:rPr>
                <w:sz w:val="22"/>
                <w:szCs w:val="22"/>
                <w:lang w:eastAsia="zh-CN"/>
              </w:rPr>
            </w:pPr>
          </w:p>
        </w:tc>
        <w:tc>
          <w:tcPr>
            <w:tcW w:w="6525" w:type="dxa"/>
          </w:tcPr>
          <w:p w14:paraId="4EDFE841" w14:textId="77777777" w:rsidR="00C670FD" w:rsidRDefault="00C670FD" w:rsidP="00DA663F">
            <w:pPr>
              <w:rPr>
                <w:lang w:eastAsia="zh-CN"/>
              </w:rPr>
            </w:pPr>
          </w:p>
        </w:tc>
      </w:tr>
      <w:tr w:rsidR="00C670FD" w14:paraId="3ED3DFBE" w14:textId="77777777" w:rsidTr="00DA663F">
        <w:tc>
          <w:tcPr>
            <w:tcW w:w="1529" w:type="dxa"/>
          </w:tcPr>
          <w:p w14:paraId="246CED4D" w14:textId="77777777" w:rsidR="00C670FD" w:rsidRDefault="00C670FD" w:rsidP="00DA663F">
            <w:pPr>
              <w:rPr>
                <w:lang w:eastAsia="zh-CN"/>
              </w:rPr>
            </w:pPr>
          </w:p>
        </w:tc>
        <w:tc>
          <w:tcPr>
            <w:tcW w:w="1301" w:type="dxa"/>
          </w:tcPr>
          <w:p w14:paraId="01D869EF" w14:textId="77777777" w:rsidR="00C670FD" w:rsidRDefault="00C670FD" w:rsidP="00DA663F">
            <w:pPr>
              <w:rPr>
                <w:sz w:val="22"/>
                <w:szCs w:val="22"/>
                <w:lang w:eastAsia="zh-CN"/>
              </w:rPr>
            </w:pPr>
          </w:p>
        </w:tc>
        <w:tc>
          <w:tcPr>
            <w:tcW w:w="6525" w:type="dxa"/>
          </w:tcPr>
          <w:p w14:paraId="6664A9D3" w14:textId="77777777" w:rsidR="00C670FD" w:rsidRDefault="00C670FD" w:rsidP="00DA663F">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2"/>
      </w:pPr>
      <w:r>
        <w:t>Cast types for positioning signaling over PC5</w:t>
      </w:r>
    </w:p>
    <w:p w14:paraId="708DB23D" w14:textId="42EDADBE" w:rsidR="007D2D15" w:rsidRDefault="00EA4B94">
      <w:pPr>
        <w:rPr>
          <w:lang w:val="en-GB" w:eastAsia="zh-CN"/>
        </w:rPr>
      </w:pPr>
      <w:r>
        <w:rPr>
          <w:lang w:val="en-GB" w:eastAsia="zh-CN"/>
        </w:rPr>
        <w:t>During the last meeting, there was some discussion on support of different cast types for positioning signaling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r>
        <w:rPr>
          <w:lang w:val="en-GB" w:eastAsia="zh-CN"/>
        </w:rPr>
        <w:t>signaling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signaling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similar to how </w:t>
      </w:r>
      <w:r w:rsidR="00252E61">
        <w:rPr>
          <w:lang w:val="en-GB" w:eastAsia="zh-CN"/>
        </w:rPr>
        <w:t xml:space="preserve">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ab"/>
        <w:tblW w:w="9355" w:type="dxa"/>
        <w:tblLook w:val="04A0" w:firstRow="1" w:lastRow="0" w:firstColumn="1" w:lastColumn="0" w:noHBand="0" w:noVBand="1"/>
      </w:tblPr>
      <w:tblGrid>
        <w:gridCol w:w="1529"/>
        <w:gridCol w:w="1301"/>
        <w:gridCol w:w="6525"/>
      </w:tblGrid>
      <w:tr w:rsidR="00252E61" w14:paraId="4BD9718D" w14:textId="77777777" w:rsidTr="00DA663F">
        <w:tc>
          <w:tcPr>
            <w:tcW w:w="1529" w:type="dxa"/>
          </w:tcPr>
          <w:p w14:paraId="1DBBD926" w14:textId="77777777" w:rsidR="00252E61" w:rsidRDefault="00252E61" w:rsidP="00DA663F">
            <w:pPr>
              <w:rPr>
                <w:b/>
                <w:sz w:val="22"/>
                <w:szCs w:val="22"/>
                <w:lang w:eastAsia="zh-CN"/>
              </w:rPr>
            </w:pPr>
            <w:r>
              <w:rPr>
                <w:b/>
                <w:sz w:val="22"/>
                <w:szCs w:val="22"/>
                <w:lang w:eastAsia="zh-CN"/>
              </w:rPr>
              <w:t>Company</w:t>
            </w:r>
          </w:p>
        </w:tc>
        <w:tc>
          <w:tcPr>
            <w:tcW w:w="1301" w:type="dxa"/>
          </w:tcPr>
          <w:p w14:paraId="4A864525" w14:textId="77777777" w:rsidR="00252E61" w:rsidRDefault="00252E61" w:rsidP="00DA663F">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DA663F">
            <w:pPr>
              <w:rPr>
                <w:b/>
                <w:sz w:val="22"/>
                <w:szCs w:val="22"/>
                <w:lang w:eastAsia="zh-CN"/>
              </w:rPr>
            </w:pPr>
            <w:r>
              <w:rPr>
                <w:b/>
                <w:sz w:val="22"/>
                <w:szCs w:val="22"/>
                <w:lang w:eastAsia="zh-CN"/>
              </w:rPr>
              <w:t>Comments</w:t>
            </w:r>
          </w:p>
        </w:tc>
      </w:tr>
      <w:tr w:rsidR="00252E61" w14:paraId="60720FAC" w14:textId="77777777" w:rsidTr="00DA663F">
        <w:tc>
          <w:tcPr>
            <w:tcW w:w="1529" w:type="dxa"/>
          </w:tcPr>
          <w:p w14:paraId="6FE60C68" w14:textId="3BD5A717" w:rsidR="00252E61" w:rsidRDefault="00480113" w:rsidP="00DA663F">
            <w:pPr>
              <w:rPr>
                <w:lang w:eastAsia="zh-CN"/>
              </w:rPr>
            </w:pPr>
            <w:r>
              <w:rPr>
                <w:rFonts w:hint="eastAsia"/>
                <w:lang w:eastAsia="zh-CN"/>
              </w:rPr>
              <w:t>O</w:t>
            </w:r>
            <w:r>
              <w:rPr>
                <w:lang w:eastAsia="zh-CN"/>
              </w:rPr>
              <w:t>PPO</w:t>
            </w:r>
          </w:p>
        </w:tc>
        <w:tc>
          <w:tcPr>
            <w:tcW w:w="1301" w:type="dxa"/>
          </w:tcPr>
          <w:p w14:paraId="6776D7FB" w14:textId="7CC7F0AD" w:rsidR="00252E61" w:rsidRDefault="00480113" w:rsidP="00DA663F">
            <w:pPr>
              <w:rPr>
                <w:lang w:eastAsia="zh-CN"/>
              </w:rPr>
            </w:pPr>
            <w:r>
              <w:rPr>
                <w:rFonts w:hint="eastAsia"/>
                <w:lang w:eastAsia="zh-CN"/>
              </w:rPr>
              <w:t>Y</w:t>
            </w:r>
            <w:r>
              <w:rPr>
                <w:lang w:eastAsia="zh-CN"/>
              </w:rPr>
              <w:t>es</w:t>
            </w:r>
          </w:p>
        </w:tc>
        <w:tc>
          <w:tcPr>
            <w:tcW w:w="6525" w:type="dxa"/>
          </w:tcPr>
          <w:p w14:paraId="5548AF18" w14:textId="77777777" w:rsidR="00252E61" w:rsidRDefault="00252E61" w:rsidP="00DA663F">
            <w:pPr>
              <w:rPr>
                <w:lang w:eastAsia="zh-CN"/>
              </w:rPr>
            </w:pPr>
          </w:p>
        </w:tc>
      </w:tr>
      <w:tr w:rsidR="0095387E" w14:paraId="466AFE00" w14:textId="77777777" w:rsidTr="0095387E">
        <w:tc>
          <w:tcPr>
            <w:tcW w:w="1529" w:type="dxa"/>
            <w:tcBorders>
              <w:top w:val="single" w:sz="4" w:space="0" w:color="auto"/>
              <w:left w:val="single" w:sz="4" w:space="0" w:color="auto"/>
              <w:bottom w:val="single" w:sz="4" w:space="0" w:color="auto"/>
              <w:right w:val="single" w:sz="4" w:space="0" w:color="auto"/>
            </w:tcBorders>
            <w:hideMark/>
          </w:tcPr>
          <w:p w14:paraId="33163C5A" w14:textId="77777777" w:rsidR="0095387E" w:rsidRDefault="0095387E">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77161E09" w14:textId="77777777" w:rsidR="0095387E" w:rsidRDefault="0095387E">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hideMark/>
          </w:tcPr>
          <w:p w14:paraId="268B3B34" w14:textId="77777777" w:rsidR="0095387E" w:rsidRDefault="0095387E">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w:t>
            </w:r>
            <w:proofErr w:type="spellStart"/>
            <w:r>
              <w:rPr>
                <w:lang w:eastAsia="zh-CN"/>
              </w:rPr>
              <w:t>sidelink</w:t>
            </w:r>
            <w:proofErr w:type="spellEnd"/>
            <w:r>
              <w:rPr>
                <w:lang w:eastAsia="zh-CN"/>
              </w:rPr>
              <w:t xml:space="preserve"> unicast link. </w:t>
            </w:r>
          </w:p>
        </w:tc>
      </w:tr>
      <w:tr w:rsidR="00252E61" w14:paraId="1DD8F443" w14:textId="77777777" w:rsidTr="00DA663F">
        <w:tc>
          <w:tcPr>
            <w:tcW w:w="1529" w:type="dxa"/>
          </w:tcPr>
          <w:p w14:paraId="12D01F2A" w14:textId="77777777" w:rsidR="00252E61" w:rsidRDefault="00252E61" w:rsidP="00DA663F">
            <w:pPr>
              <w:rPr>
                <w:lang w:eastAsia="zh-CN"/>
              </w:rPr>
            </w:pPr>
          </w:p>
        </w:tc>
        <w:tc>
          <w:tcPr>
            <w:tcW w:w="1301" w:type="dxa"/>
          </w:tcPr>
          <w:p w14:paraId="55485464" w14:textId="77777777" w:rsidR="00252E61" w:rsidRDefault="00252E61" w:rsidP="00DA663F">
            <w:pPr>
              <w:rPr>
                <w:lang w:eastAsia="zh-CN"/>
              </w:rPr>
            </w:pPr>
          </w:p>
        </w:tc>
        <w:tc>
          <w:tcPr>
            <w:tcW w:w="6525" w:type="dxa"/>
          </w:tcPr>
          <w:p w14:paraId="52DA5AC4" w14:textId="77777777" w:rsidR="00252E61" w:rsidRDefault="00252E61" w:rsidP="00DA663F">
            <w:pPr>
              <w:rPr>
                <w:lang w:eastAsia="zh-CN"/>
              </w:rPr>
            </w:pPr>
          </w:p>
        </w:tc>
      </w:tr>
      <w:tr w:rsidR="00252E61" w14:paraId="63251A23" w14:textId="77777777" w:rsidTr="00DA663F">
        <w:tc>
          <w:tcPr>
            <w:tcW w:w="1529" w:type="dxa"/>
          </w:tcPr>
          <w:p w14:paraId="271F66C3" w14:textId="77777777" w:rsidR="00252E61" w:rsidRDefault="00252E61" w:rsidP="00DA663F"/>
        </w:tc>
        <w:tc>
          <w:tcPr>
            <w:tcW w:w="1301" w:type="dxa"/>
          </w:tcPr>
          <w:p w14:paraId="7AB6180F" w14:textId="77777777" w:rsidR="00252E61" w:rsidRDefault="00252E61" w:rsidP="00DA663F">
            <w:pPr>
              <w:rPr>
                <w:sz w:val="22"/>
                <w:szCs w:val="22"/>
                <w:lang w:eastAsia="zh-CN"/>
              </w:rPr>
            </w:pPr>
          </w:p>
        </w:tc>
        <w:tc>
          <w:tcPr>
            <w:tcW w:w="6525" w:type="dxa"/>
          </w:tcPr>
          <w:p w14:paraId="36C5F3C2" w14:textId="77777777" w:rsidR="00252E61" w:rsidRDefault="00252E61" w:rsidP="00DA663F">
            <w:pPr>
              <w:rPr>
                <w:sz w:val="22"/>
                <w:szCs w:val="22"/>
                <w:lang w:eastAsia="zh-CN"/>
              </w:rPr>
            </w:pPr>
          </w:p>
        </w:tc>
      </w:tr>
      <w:tr w:rsidR="00252E61" w14:paraId="00DE1ED9" w14:textId="77777777" w:rsidTr="00DA663F">
        <w:tc>
          <w:tcPr>
            <w:tcW w:w="1529" w:type="dxa"/>
          </w:tcPr>
          <w:p w14:paraId="2168A78E" w14:textId="77777777" w:rsidR="00252E61" w:rsidRDefault="00252E61" w:rsidP="00DA663F"/>
        </w:tc>
        <w:tc>
          <w:tcPr>
            <w:tcW w:w="1301" w:type="dxa"/>
          </w:tcPr>
          <w:p w14:paraId="46F0A935" w14:textId="77777777" w:rsidR="00252E61" w:rsidRDefault="00252E61" w:rsidP="00DA663F">
            <w:pPr>
              <w:rPr>
                <w:sz w:val="22"/>
                <w:szCs w:val="22"/>
                <w:lang w:eastAsia="zh-CN"/>
              </w:rPr>
            </w:pPr>
          </w:p>
        </w:tc>
        <w:tc>
          <w:tcPr>
            <w:tcW w:w="6525" w:type="dxa"/>
          </w:tcPr>
          <w:p w14:paraId="1998400E" w14:textId="77777777" w:rsidR="00252E61" w:rsidRDefault="00252E61" w:rsidP="00DA663F">
            <w:pPr>
              <w:rPr>
                <w:sz w:val="22"/>
                <w:szCs w:val="22"/>
                <w:lang w:eastAsia="zh-CN"/>
              </w:rPr>
            </w:pPr>
          </w:p>
        </w:tc>
      </w:tr>
      <w:tr w:rsidR="00252E61" w14:paraId="59AF9282" w14:textId="77777777" w:rsidTr="00DA663F">
        <w:tc>
          <w:tcPr>
            <w:tcW w:w="1529" w:type="dxa"/>
          </w:tcPr>
          <w:p w14:paraId="6452226D" w14:textId="77777777" w:rsidR="00252E61" w:rsidRDefault="00252E61" w:rsidP="00DA663F"/>
        </w:tc>
        <w:tc>
          <w:tcPr>
            <w:tcW w:w="1301" w:type="dxa"/>
          </w:tcPr>
          <w:p w14:paraId="3DFFA742" w14:textId="77777777" w:rsidR="00252E61" w:rsidRDefault="00252E61" w:rsidP="00DA663F">
            <w:pPr>
              <w:rPr>
                <w:sz w:val="22"/>
                <w:szCs w:val="22"/>
                <w:lang w:eastAsia="zh-CN"/>
              </w:rPr>
            </w:pPr>
          </w:p>
        </w:tc>
        <w:tc>
          <w:tcPr>
            <w:tcW w:w="6525" w:type="dxa"/>
          </w:tcPr>
          <w:p w14:paraId="13C0775B" w14:textId="77777777" w:rsidR="00252E61" w:rsidRDefault="00252E61" w:rsidP="00DA663F">
            <w:pPr>
              <w:rPr>
                <w:lang w:eastAsia="zh-CN"/>
              </w:rPr>
            </w:pPr>
          </w:p>
        </w:tc>
      </w:tr>
      <w:tr w:rsidR="00252E61" w14:paraId="20032E58" w14:textId="77777777" w:rsidTr="00DA663F">
        <w:tc>
          <w:tcPr>
            <w:tcW w:w="1529" w:type="dxa"/>
          </w:tcPr>
          <w:p w14:paraId="3F9464C3" w14:textId="77777777" w:rsidR="00252E61" w:rsidRDefault="00252E61" w:rsidP="00DA663F"/>
        </w:tc>
        <w:tc>
          <w:tcPr>
            <w:tcW w:w="1301" w:type="dxa"/>
          </w:tcPr>
          <w:p w14:paraId="3AEA5705" w14:textId="77777777" w:rsidR="00252E61" w:rsidRDefault="00252E61" w:rsidP="00DA663F">
            <w:pPr>
              <w:rPr>
                <w:lang w:eastAsia="zh-CN"/>
              </w:rPr>
            </w:pPr>
          </w:p>
        </w:tc>
        <w:tc>
          <w:tcPr>
            <w:tcW w:w="6525" w:type="dxa"/>
          </w:tcPr>
          <w:p w14:paraId="4B192DE9" w14:textId="77777777" w:rsidR="00252E61" w:rsidRDefault="00252E61" w:rsidP="00DA663F">
            <w:pPr>
              <w:rPr>
                <w:lang w:eastAsia="zh-CN"/>
              </w:rPr>
            </w:pPr>
          </w:p>
        </w:tc>
      </w:tr>
      <w:tr w:rsidR="00252E61" w14:paraId="64998EF4" w14:textId="77777777" w:rsidTr="00DA663F">
        <w:tc>
          <w:tcPr>
            <w:tcW w:w="1529" w:type="dxa"/>
          </w:tcPr>
          <w:p w14:paraId="3515B29F" w14:textId="77777777" w:rsidR="00252E61" w:rsidRDefault="00252E61" w:rsidP="00DA663F"/>
        </w:tc>
        <w:tc>
          <w:tcPr>
            <w:tcW w:w="1301" w:type="dxa"/>
          </w:tcPr>
          <w:p w14:paraId="1C7250A3" w14:textId="77777777" w:rsidR="00252E61" w:rsidRDefault="00252E61" w:rsidP="00DA663F">
            <w:pPr>
              <w:rPr>
                <w:sz w:val="22"/>
                <w:szCs w:val="22"/>
                <w:lang w:eastAsia="zh-CN"/>
              </w:rPr>
            </w:pPr>
          </w:p>
        </w:tc>
        <w:tc>
          <w:tcPr>
            <w:tcW w:w="6525" w:type="dxa"/>
          </w:tcPr>
          <w:p w14:paraId="688C2CA4" w14:textId="77777777" w:rsidR="00252E61" w:rsidRDefault="00252E61" w:rsidP="00DA663F">
            <w:pPr>
              <w:rPr>
                <w:lang w:eastAsia="zh-CN"/>
              </w:rPr>
            </w:pPr>
          </w:p>
        </w:tc>
      </w:tr>
      <w:tr w:rsidR="00252E61" w14:paraId="5EA8A7A9" w14:textId="77777777" w:rsidTr="00DA663F">
        <w:tc>
          <w:tcPr>
            <w:tcW w:w="1529" w:type="dxa"/>
          </w:tcPr>
          <w:p w14:paraId="720E1EBF" w14:textId="77777777" w:rsidR="00252E61" w:rsidRDefault="00252E61" w:rsidP="00DA663F"/>
        </w:tc>
        <w:tc>
          <w:tcPr>
            <w:tcW w:w="1301" w:type="dxa"/>
          </w:tcPr>
          <w:p w14:paraId="22BE8C1C" w14:textId="77777777" w:rsidR="00252E61" w:rsidRDefault="00252E61" w:rsidP="00DA663F">
            <w:pPr>
              <w:rPr>
                <w:sz w:val="22"/>
                <w:szCs w:val="22"/>
                <w:lang w:eastAsia="zh-CN"/>
              </w:rPr>
            </w:pPr>
          </w:p>
        </w:tc>
        <w:tc>
          <w:tcPr>
            <w:tcW w:w="6525" w:type="dxa"/>
          </w:tcPr>
          <w:p w14:paraId="0311D86E" w14:textId="77777777" w:rsidR="00252E61" w:rsidRDefault="00252E61" w:rsidP="00DA663F">
            <w:pPr>
              <w:rPr>
                <w:lang w:eastAsia="zh-CN"/>
              </w:rPr>
            </w:pPr>
          </w:p>
        </w:tc>
      </w:tr>
      <w:tr w:rsidR="00252E61" w14:paraId="3BB693AD" w14:textId="77777777" w:rsidTr="00DA663F">
        <w:tc>
          <w:tcPr>
            <w:tcW w:w="1529" w:type="dxa"/>
          </w:tcPr>
          <w:p w14:paraId="0734E4FA" w14:textId="77777777" w:rsidR="00252E61" w:rsidRDefault="00252E61" w:rsidP="00DA663F"/>
        </w:tc>
        <w:tc>
          <w:tcPr>
            <w:tcW w:w="1301" w:type="dxa"/>
          </w:tcPr>
          <w:p w14:paraId="1341087D" w14:textId="77777777" w:rsidR="00252E61" w:rsidRDefault="00252E61" w:rsidP="00DA663F">
            <w:pPr>
              <w:rPr>
                <w:sz w:val="22"/>
                <w:szCs w:val="22"/>
                <w:lang w:eastAsia="zh-CN"/>
              </w:rPr>
            </w:pPr>
          </w:p>
        </w:tc>
        <w:tc>
          <w:tcPr>
            <w:tcW w:w="6525" w:type="dxa"/>
          </w:tcPr>
          <w:p w14:paraId="40EF69B1" w14:textId="77777777" w:rsidR="00252E61" w:rsidRDefault="00252E61" w:rsidP="00DA663F">
            <w:pPr>
              <w:rPr>
                <w:lang w:eastAsia="zh-CN"/>
              </w:rPr>
            </w:pPr>
          </w:p>
        </w:tc>
      </w:tr>
      <w:tr w:rsidR="00252E61" w14:paraId="6C4BB2AC" w14:textId="77777777" w:rsidTr="00DA663F">
        <w:tc>
          <w:tcPr>
            <w:tcW w:w="1529" w:type="dxa"/>
          </w:tcPr>
          <w:p w14:paraId="664C2EA9" w14:textId="77777777" w:rsidR="00252E61" w:rsidRDefault="00252E61" w:rsidP="00DA663F">
            <w:pPr>
              <w:rPr>
                <w:lang w:eastAsia="zh-CN"/>
              </w:rPr>
            </w:pPr>
          </w:p>
        </w:tc>
        <w:tc>
          <w:tcPr>
            <w:tcW w:w="1301" w:type="dxa"/>
          </w:tcPr>
          <w:p w14:paraId="13A6E8EE" w14:textId="77777777" w:rsidR="00252E61" w:rsidRDefault="00252E61" w:rsidP="00DA663F">
            <w:pPr>
              <w:rPr>
                <w:sz w:val="22"/>
                <w:szCs w:val="22"/>
                <w:lang w:eastAsia="zh-CN"/>
              </w:rPr>
            </w:pPr>
          </w:p>
        </w:tc>
        <w:tc>
          <w:tcPr>
            <w:tcW w:w="6525" w:type="dxa"/>
          </w:tcPr>
          <w:p w14:paraId="0542BCA5" w14:textId="77777777" w:rsidR="00252E61" w:rsidRDefault="00252E61" w:rsidP="00DA663F">
            <w:pPr>
              <w:rPr>
                <w:lang w:eastAsia="zh-CN"/>
              </w:rPr>
            </w:pPr>
          </w:p>
        </w:tc>
      </w:tr>
      <w:tr w:rsidR="00252E61" w14:paraId="181504FF" w14:textId="77777777" w:rsidTr="00DA663F">
        <w:tc>
          <w:tcPr>
            <w:tcW w:w="1529" w:type="dxa"/>
          </w:tcPr>
          <w:p w14:paraId="2F125B2F" w14:textId="77777777" w:rsidR="00252E61" w:rsidRDefault="00252E61" w:rsidP="00DA663F">
            <w:pPr>
              <w:rPr>
                <w:lang w:eastAsia="zh-CN"/>
              </w:rPr>
            </w:pPr>
          </w:p>
        </w:tc>
        <w:tc>
          <w:tcPr>
            <w:tcW w:w="1301" w:type="dxa"/>
          </w:tcPr>
          <w:p w14:paraId="6E40E6B9" w14:textId="77777777" w:rsidR="00252E61" w:rsidRDefault="00252E61" w:rsidP="00DA663F">
            <w:pPr>
              <w:rPr>
                <w:sz w:val="22"/>
                <w:szCs w:val="22"/>
                <w:lang w:eastAsia="zh-CN"/>
              </w:rPr>
            </w:pPr>
          </w:p>
        </w:tc>
        <w:tc>
          <w:tcPr>
            <w:tcW w:w="6525" w:type="dxa"/>
          </w:tcPr>
          <w:p w14:paraId="4AE04071" w14:textId="77777777" w:rsidR="00252E61" w:rsidRDefault="00252E61" w:rsidP="00DA663F">
            <w:pPr>
              <w:rPr>
                <w:lang w:eastAsia="zh-CN"/>
              </w:rPr>
            </w:pPr>
          </w:p>
        </w:tc>
      </w:tr>
      <w:tr w:rsidR="00252E61" w14:paraId="55EB6D98" w14:textId="77777777" w:rsidTr="00DA663F">
        <w:tc>
          <w:tcPr>
            <w:tcW w:w="1529" w:type="dxa"/>
          </w:tcPr>
          <w:p w14:paraId="796D6B39" w14:textId="77777777" w:rsidR="00252E61" w:rsidRDefault="00252E61" w:rsidP="00DA663F">
            <w:pPr>
              <w:rPr>
                <w:lang w:eastAsia="zh-CN"/>
              </w:rPr>
            </w:pPr>
          </w:p>
        </w:tc>
        <w:tc>
          <w:tcPr>
            <w:tcW w:w="1301" w:type="dxa"/>
          </w:tcPr>
          <w:p w14:paraId="75B75992" w14:textId="77777777" w:rsidR="00252E61" w:rsidRDefault="00252E61" w:rsidP="00DA663F">
            <w:pPr>
              <w:rPr>
                <w:sz w:val="22"/>
                <w:szCs w:val="22"/>
                <w:lang w:eastAsia="zh-CN"/>
              </w:rPr>
            </w:pPr>
          </w:p>
        </w:tc>
        <w:tc>
          <w:tcPr>
            <w:tcW w:w="6525" w:type="dxa"/>
          </w:tcPr>
          <w:p w14:paraId="15F43D96" w14:textId="77777777" w:rsidR="00252E61" w:rsidRDefault="00252E61" w:rsidP="00DA663F">
            <w:pPr>
              <w:rPr>
                <w:lang w:eastAsia="zh-CN"/>
              </w:rPr>
            </w:pPr>
          </w:p>
        </w:tc>
      </w:tr>
      <w:tr w:rsidR="00252E61" w14:paraId="6232289A" w14:textId="77777777" w:rsidTr="00DA663F">
        <w:tc>
          <w:tcPr>
            <w:tcW w:w="1529" w:type="dxa"/>
          </w:tcPr>
          <w:p w14:paraId="43D852B6" w14:textId="77777777" w:rsidR="00252E61" w:rsidRDefault="00252E61" w:rsidP="00DA663F">
            <w:pPr>
              <w:rPr>
                <w:lang w:eastAsia="zh-CN"/>
              </w:rPr>
            </w:pPr>
          </w:p>
        </w:tc>
        <w:tc>
          <w:tcPr>
            <w:tcW w:w="1301" w:type="dxa"/>
          </w:tcPr>
          <w:p w14:paraId="5CE9D892" w14:textId="77777777" w:rsidR="00252E61" w:rsidRDefault="00252E61" w:rsidP="00DA663F">
            <w:pPr>
              <w:rPr>
                <w:sz w:val="22"/>
                <w:szCs w:val="22"/>
                <w:lang w:eastAsia="zh-CN"/>
              </w:rPr>
            </w:pPr>
          </w:p>
        </w:tc>
        <w:tc>
          <w:tcPr>
            <w:tcW w:w="6525" w:type="dxa"/>
          </w:tcPr>
          <w:p w14:paraId="12264BAF" w14:textId="77777777" w:rsidR="00252E61" w:rsidRDefault="00252E61" w:rsidP="00DA663F">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signaling.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signaling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signaling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(e.g.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w:t>
      </w:r>
      <w:r w:rsidR="00590B34">
        <w:rPr>
          <w:lang w:val="en-GB" w:eastAsia="zh-CN"/>
        </w:rPr>
        <w:t xml:space="preserve"> </w:t>
      </w:r>
      <w:r>
        <w:rPr>
          <w:lang w:val="en-GB" w:eastAsia="zh-CN"/>
        </w:rPr>
        <w:t>what scenarios/uses cases they have in mind for supporting groupcast/broadcast for SLPP signaling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signaling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t>Table 1. Suggested cast type of different SL positioning control signaling [9</w:t>
      </w:r>
      <w:r w:rsidR="00D42F7A">
        <w:rPr>
          <w:lang w:eastAsia="zh-CN"/>
        </w:rPr>
        <w:t>]</w:t>
      </w:r>
    </w:p>
    <w:tbl>
      <w:tblPr>
        <w:tblStyle w:val="ab"/>
        <w:tblW w:w="0" w:type="auto"/>
        <w:tblLook w:val="04A0" w:firstRow="1" w:lastRow="0" w:firstColumn="1" w:lastColumn="0" w:noHBand="0" w:noVBand="1"/>
      </w:tblPr>
      <w:tblGrid>
        <w:gridCol w:w="1803"/>
        <w:gridCol w:w="1803"/>
        <w:gridCol w:w="1803"/>
        <w:gridCol w:w="1803"/>
        <w:gridCol w:w="1804"/>
      </w:tblGrid>
      <w:tr w:rsidR="005D4BB4" w14:paraId="0DFA2C79" w14:textId="77777777" w:rsidTr="008D5826">
        <w:tc>
          <w:tcPr>
            <w:tcW w:w="1803" w:type="dxa"/>
          </w:tcPr>
          <w:p w14:paraId="6DC19A7A" w14:textId="77777777" w:rsidR="005D4BB4" w:rsidRDefault="005D4BB4" w:rsidP="008D5826">
            <w:pPr>
              <w:snapToGrid w:val="0"/>
              <w:spacing w:beforeLines="50" w:before="120" w:afterLines="50" w:after="120" w:line="240" w:lineRule="auto"/>
              <w:rPr>
                <w:lang w:eastAsia="zh-CN"/>
              </w:rPr>
            </w:pPr>
          </w:p>
        </w:tc>
        <w:tc>
          <w:tcPr>
            <w:tcW w:w="1803" w:type="dxa"/>
          </w:tcPr>
          <w:p w14:paraId="3750344E" w14:textId="77777777" w:rsidR="005D4BB4" w:rsidRDefault="005D4BB4" w:rsidP="008D582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8D582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8D582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8D5826">
            <w:pPr>
              <w:snapToGrid w:val="0"/>
              <w:spacing w:beforeLines="50" w:before="120" w:afterLines="50" w:after="120" w:line="240" w:lineRule="auto"/>
              <w:rPr>
                <w:lang w:eastAsia="zh-CN"/>
              </w:rPr>
            </w:pPr>
            <w:r>
              <w:rPr>
                <w:lang w:eastAsia="zh-CN"/>
              </w:rPr>
              <w:t>SL-PRS configuration</w:t>
            </w:r>
          </w:p>
        </w:tc>
      </w:tr>
      <w:tr w:rsidR="005D4BB4" w14:paraId="0802A24B" w14:textId="77777777" w:rsidTr="008D5826">
        <w:tc>
          <w:tcPr>
            <w:tcW w:w="1803" w:type="dxa"/>
          </w:tcPr>
          <w:p w14:paraId="5188D9D3" w14:textId="77777777" w:rsidR="005D4BB4" w:rsidRDefault="005D4BB4" w:rsidP="008D582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8D5826">
        <w:tc>
          <w:tcPr>
            <w:tcW w:w="1803" w:type="dxa"/>
          </w:tcPr>
          <w:p w14:paraId="6818BD88" w14:textId="77777777" w:rsidR="005D4BB4" w:rsidRDefault="005D4BB4" w:rsidP="008D582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8D5826">
        <w:tc>
          <w:tcPr>
            <w:tcW w:w="1803" w:type="dxa"/>
          </w:tcPr>
          <w:p w14:paraId="1ACE0921" w14:textId="77777777" w:rsidR="005D4BB4" w:rsidRDefault="005D4BB4" w:rsidP="008D582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1: Sidelink capability transfer (LPP like)</w:t>
      </w:r>
    </w:p>
    <w:p w14:paraId="4EAC0715" w14:textId="77777777" w:rsidR="00A81AF0" w:rsidRPr="00E14A2E" w:rsidRDefault="00A81AF0" w:rsidP="00A81AF0">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ae"/>
        <w:ind w:left="0"/>
        <w:jc w:val="both"/>
        <w:rPr>
          <w:rFonts w:ascii="Times New Roman" w:hAnsi="Times New Roman" w:cs="Times New Roman"/>
          <w:b/>
          <w:sz w:val="20"/>
          <w:szCs w:val="20"/>
        </w:rPr>
      </w:pPr>
      <w:r w:rsidRPr="00E14A2E">
        <w:rPr>
          <w:rFonts w:ascii="Times New Roman" w:hAnsi="Times New Roman" w:cs="Times New Roman"/>
          <w:b/>
          <w:bCs/>
          <w:sz w:val="20"/>
          <w:szCs w:val="20"/>
        </w:rPr>
        <w:t xml:space="preserve">Use case 2b: Transfer of SL positioning assistance data (RRC </w:t>
      </w:r>
      <w:proofErr w:type="spellStart"/>
      <w:r w:rsidRPr="00E14A2E">
        <w:rPr>
          <w:rFonts w:ascii="Times New Roman" w:hAnsi="Times New Roman" w:cs="Times New Roman"/>
          <w:b/>
          <w:bCs/>
          <w:sz w:val="20"/>
          <w:szCs w:val="20"/>
        </w:rPr>
        <w:t>posSIB</w:t>
      </w:r>
      <w:proofErr w:type="spellEnd"/>
      <w:r w:rsidRPr="00E14A2E">
        <w:rPr>
          <w:rFonts w:ascii="Times New Roman" w:hAnsi="Times New Roman" w:cs="Times New Roman"/>
          <w:b/>
          <w:bCs/>
          <w:sz w:val="20"/>
          <w:szCs w:val="20"/>
        </w:rPr>
        <w:t xml:space="preserve"> like)</w:t>
      </w:r>
    </w:p>
    <w:p w14:paraId="2E6505A2" w14:textId="03961DD0" w:rsidR="002E49BF" w:rsidRPr="00E14A2E" w:rsidRDefault="002E49BF" w:rsidP="00A81AF0">
      <w:pPr>
        <w:pStyle w:val="ae"/>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4: </w:t>
      </w:r>
      <w:r w:rsidR="00F9099B" w:rsidRPr="00E14A2E">
        <w:rPr>
          <w:rFonts w:ascii="Times New Roman" w:hAnsi="Times New Roman" w:cs="Times New Roman"/>
          <w:b/>
          <w:bCs/>
          <w:sz w:val="20"/>
          <w:szCs w:val="20"/>
        </w:rPr>
        <w:t>TRP information exchange (NRPPa like)</w:t>
      </w:r>
    </w:p>
    <w:p w14:paraId="138DC4B1" w14:textId="46724A55" w:rsidR="00F9099B" w:rsidRPr="00E14A2E" w:rsidRDefault="00F9099B" w:rsidP="00E14A2E">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(NRPPa like)</w:t>
      </w:r>
    </w:p>
    <w:p w14:paraId="6DDB9B1F" w14:textId="3635CDCA" w:rsidR="00F9099B" w:rsidRPr="00E14A2E" w:rsidRDefault="00F9099B" w:rsidP="00E14A2E">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ae"/>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ab"/>
        <w:tblW w:w="9355" w:type="dxa"/>
        <w:tblLook w:val="04A0" w:firstRow="1" w:lastRow="0" w:firstColumn="1" w:lastColumn="0" w:noHBand="0" w:noVBand="1"/>
      </w:tblPr>
      <w:tblGrid>
        <w:gridCol w:w="1529"/>
        <w:gridCol w:w="1301"/>
        <w:gridCol w:w="6525"/>
      </w:tblGrid>
      <w:tr w:rsidR="00590B34" w14:paraId="09D55F45" w14:textId="0395D7DD" w:rsidTr="00DA663F">
        <w:tc>
          <w:tcPr>
            <w:tcW w:w="1529" w:type="dxa"/>
          </w:tcPr>
          <w:p w14:paraId="207E55AC" w14:textId="3EEC0D28" w:rsidR="00590B34" w:rsidRDefault="00590B34" w:rsidP="00DA663F">
            <w:pPr>
              <w:rPr>
                <w:b/>
                <w:sz w:val="22"/>
                <w:szCs w:val="22"/>
                <w:lang w:eastAsia="zh-CN"/>
              </w:rPr>
            </w:pPr>
            <w:r>
              <w:rPr>
                <w:b/>
                <w:sz w:val="22"/>
                <w:szCs w:val="22"/>
                <w:lang w:eastAsia="zh-CN"/>
              </w:rPr>
              <w:t>Company</w:t>
            </w:r>
          </w:p>
        </w:tc>
        <w:tc>
          <w:tcPr>
            <w:tcW w:w="1301" w:type="dxa"/>
          </w:tcPr>
          <w:p w14:paraId="29A96EAB" w14:textId="596926E4" w:rsidR="00590B34" w:rsidRDefault="00A81AF0" w:rsidP="00DA663F">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DA663F">
            <w:pPr>
              <w:rPr>
                <w:b/>
                <w:sz w:val="22"/>
                <w:szCs w:val="22"/>
                <w:lang w:eastAsia="zh-CN"/>
              </w:rPr>
            </w:pPr>
            <w:r>
              <w:rPr>
                <w:b/>
                <w:sz w:val="22"/>
                <w:szCs w:val="22"/>
                <w:lang w:eastAsia="zh-CN"/>
              </w:rPr>
              <w:t>Comments</w:t>
            </w:r>
          </w:p>
        </w:tc>
      </w:tr>
      <w:tr w:rsidR="00590B34" w14:paraId="136432E5" w14:textId="2CB3094F" w:rsidTr="00DA663F">
        <w:tc>
          <w:tcPr>
            <w:tcW w:w="1529" w:type="dxa"/>
          </w:tcPr>
          <w:p w14:paraId="59B497BB" w14:textId="547D8C17" w:rsidR="00590B34" w:rsidRDefault="00480113" w:rsidP="00DA663F">
            <w:pPr>
              <w:rPr>
                <w:lang w:eastAsia="zh-CN"/>
              </w:rPr>
            </w:pPr>
            <w:r>
              <w:rPr>
                <w:rFonts w:hint="eastAsia"/>
                <w:lang w:eastAsia="zh-CN"/>
              </w:rPr>
              <w:t>O</w:t>
            </w:r>
            <w:r>
              <w:rPr>
                <w:lang w:eastAsia="zh-CN"/>
              </w:rPr>
              <w:t>PPO</w:t>
            </w:r>
          </w:p>
        </w:tc>
        <w:tc>
          <w:tcPr>
            <w:tcW w:w="1301" w:type="dxa"/>
          </w:tcPr>
          <w:p w14:paraId="002DCD95" w14:textId="42C8E422" w:rsidR="00590B34" w:rsidRDefault="00480113" w:rsidP="00DA663F">
            <w:pPr>
              <w:rPr>
                <w:lang w:eastAsia="zh-CN"/>
              </w:rPr>
            </w:pPr>
            <w:r>
              <w:rPr>
                <w:rFonts w:hint="eastAsia"/>
                <w:lang w:eastAsia="zh-CN"/>
              </w:rPr>
              <w:t>1</w:t>
            </w:r>
            <w:r w:rsidR="001A5DE1">
              <w:rPr>
                <w:lang w:eastAsia="zh-CN"/>
              </w:rPr>
              <w:t>,2a</w:t>
            </w:r>
          </w:p>
        </w:tc>
        <w:tc>
          <w:tcPr>
            <w:tcW w:w="6525" w:type="dxa"/>
          </w:tcPr>
          <w:p w14:paraId="3B2FB36A" w14:textId="77777777" w:rsidR="001A5DE1" w:rsidRPr="0079650A" w:rsidRDefault="001A5DE1" w:rsidP="001A5DE1">
            <w:r w:rsidRPr="0079650A">
              <w:t>Different from the Uu positioning where</w:t>
            </w:r>
            <w:r>
              <w:t xml:space="preserve"> the</w:t>
            </w:r>
            <w:r w:rsidRPr="0079650A">
              <w:t xml:space="preserve"> LMF only needs to retrieve the positioning capability from only 1 UE, for the SL positioning, the location server UE/LMF needs to retrieve SL positioning capabilities from several anchor UEs and target UEs, which may consume significant</w:t>
            </w:r>
            <w:r>
              <w:t>ly</w:t>
            </w:r>
            <w:r w:rsidRPr="0079650A">
              <w:t xml:space="preserve"> more time.</w:t>
            </w:r>
          </w:p>
          <w:p w14:paraId="5228FA27" w14:textId="77777777" w:rsidR="001A5DE1" w:rsidRDefault="001A5DE1" w:rsidP="00DA663F"/>
          <w:p w14:paraId="78348F23" w14:textId="2684DD42" w:rsidR="00590B34" w:rsidRDefault="001A5DE1" w:rsidP="00DA663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752C48" w14:paraId="0BB11565" w14:textId="77777777" w:rsidTr="00752C48">
        <w:tc>
          <w:tcPr>
            <w:tcW w:w="1529" w:type="dxa"/>
            <w:tcBorders>
              <w:top w:val="single" w:sz="4" w:space="0" w:color="auto"/>
              <w:left w:val="single" w:sz="4" w:space="0" w:color="auto"/>
              <w:bottom w:val="single" w:sz="4" w:space="0" w:color="auto"/>
              <w:right w:val="single" w:sz="4" w:space="0" w:color="auto"/>
            </w:tcBorders>
            <w:hideMark/>
          </w:tcPr>
          <w:p w14:paraId="2B2275C4" w14:textId="77777777" w:rsidR="00752C48" w:rsidRDefault="00752C48">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640CB3F9" w14:textId="77777777" w:rsidR="00752C48" w:rsidRDefault="00752C48">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hideMark/>
          </w:tcPr>
          <w:p w14:paraId="53825299" w14:textId="2617F544" w:rsidR="005B4CB4" w:rsidRDefault="00752C48">
            <w:pPr>
              <w:rPr>
                <w:lang w:eastAsia="zh-CN"/>
              </w:rPr>
            </w:pPr>
            <w:r>
              <w:rPr>
                <w:lang w:eastAsia="zh-CN"/>
              </w:rPr>
              <w:t xml:space="preserve">SLPP messages can’t be transmitted </w:t>
            </w:r>
            <w:r w:rsidR="00C816DB">
              <w:rPr>
                <w:rFonts w:hint="eastAsia"/>
                <w:lang w:eastAsia="zh-CN"/>
              </w:rPr>
              <w:t>via</w:t>
            </w:r>
            <w:r>
              <w:rPr>
                <w:lang w:eastAsia="zh-CN"/>
              </w:rPr>
              <w:t xml:space="preserve"> broadcast/</w:t>
            </w:r>
            <w:proofErr w:type="spellStart"/>
            <w:r>
              <w:rPr>
                <w:lang w:eastAsia="zh-CN"/>
              </w:rPr>
              <w:t>groupcast</w:t>
            </w:r>
            <w:proofErr w:type="spellEnd"/>
            <w:r>
              <w:rPr>
                <w:lang w:eastAsia="zh-CN"/>
              </w:rPr>
              <w:t xml:space="preserve"> if </w:t>
            </w:r>
            <w:r w:rsidR="00C816DB">
              <w:rPr>
                <w:rFonts w:hint="eastAsia"/>
                <w:lang w:eastAsia="zh-CN"/>
              </w:rPr>
              <w:t xml:space="preserve">we agree SLPP is carried over </w:t>
            </w:r>
            <w:r>
              <w:rPr>
                <w:lang w:eastAsia="zh-CN"/>
              </w:rPr>
              <w:t>control plane</w:t>
            </w:r>
            <w:r w:rsidR="005B4CB4">
              <w:rPr>
                <w:rFonts w:hint="eastAsia"/>
                <w:lang w:eastAsia="zh-CN"/>
              </w:rPr>
              <w:t xml:space="preserve">, </w:t>
            </w:r>
            <w:r w:rsidR="005B4CB4">
              <w:rPr>
                <w:lang w:eastAsia="zh-CN"/>
              </w:rPr>
              <w:t>because</w:t>
            </w:r>
            <w:r w:rsidR="005B4CB4">
              <w:rPr>
                <w:rFonts w:hint="eastAsia"/>
                <w:lang w:eastAsia="zh-CN"/>
              </w:rPr>
              <w:t xml:space="preserve"> </w:t>
            </w:r>
            <w:proofErr w:type="spellStart"/>
            <w:r w:rsidR="005B4CB4">
              <w:rPr>
                <w:rFonts w:hint="eastAsia"/>
                <w:lang w:eastAsia="zh-CN"/>
              </w:rPr>
              <w:t>sidelink</w:t>
            </w:r>
            <w:proofErr w:type="spellEnd"/>
            <w:r w:rsidR="005B4CB4">
              <w:rPr>
                <w:rFonts w:hint="eastAsia"/>
                <w:lang w:eastAsia="zh-CN"/>
              </w:rPr>
              <w:t xml:space="preserve"> SRBs </w:t>
            </w:r>
            <w:r w:rsidR="005B4CB4">
              <w:rPr>
                <w:lang w:eastAsia="zh-CN"/>
              </w:rPr>
              <w:t>won’t</w:t>
            </w:r>
            <w:r w:rsidR="005B4CB4">
              <w:rPr>
                <w:rFonts w:hint="eastAsia"/>
                <w:lang w:eastAsia="zh-CN"/>
              </w:rPr>
              <w:t xml:space="preserve"> be for </w:t>
            </w:r>
            <w:r w:rsidR="005B4CB4">
              <w:rPr>
                <w:lang w:eastAsia="zh-CN"/>
              </w:rPr>
              <w:t>broadcast/</w:t>
            </w:r>
            <w:proofErr w:type="spellStart"/>
            <w:r w:rsidR="005B4CB4">
              <w:rPr>
                <w:lang w:eastAsia="zh-CN"/>
              </w:rPr>
              <w:t>groupcast</w:t>
            </w:r>
            <w:proofErr w:type="spellEnd"/>
            <w:r w:rsidR="005B4CB4">
              <w:rPr>
                <w:rFonts w:hint="eastAsia"/>
                <w:lang w:eastAsia="zh-CN"/>
              </w:rPr>
              <w:t xml:space="preserve">. </w:t>
            </w:r>
            <w:r w:rsidR="005B4CB4">
              <w:rPr>
                <w:lang w:eastAsia="zh-CN"/>
              </w:rPr>
              <w:t>S</w:t>
            </w:r>
            <w:r w:rsidR="005B4CB4">
              <w:rPr>
                <w:rFonts w:hint="eastAsia"/>
                <w:lang w:eastAsia="zh-CN"/>
              </w:rPr>
              <w:t>ee TS 38.323 clause 6.2.2 as below:</w:t>
            </w:r>
          </w:p>
          <w:p w14:paraId="40768062" w14:textId="6BE2D415" w:rsidR="005B4CB4" w:rsidRPr="005B4CB4" w:rsidRDefault="005B4CB4" w:rsidP="005B4CB4">
            <w:pPr>
              <w:spacing w:after="0" w:line="240" w:lineRule="auto"/>
              <w:rPr>
                <w:i/>
                <w:lang w:eastAsia="zh-CN"/>
              </w:rPr>
            </w:pPr>
            <w:r w:rsidRPr="005B4CB4">
              <w:rPr>
                <w:i/>
                <w:lang w:eastAsia="zh-CN"/>
              </w:rPr>
              <w:t>6.2.2.4</w:t>
            </w:r>
            <w:r w:rsidRPr="005B4CB4">
              <w:rPr>
                <w:i/>
                <w:lang w:eastAsia="zh-CN"/>
              </w:rPr>
              <w:tab/>
              <w:t xml:space="preserve">Data PDU for </w:t>
            </w:r>
            <w:proofErr w:type="spellStart"/>
            <w:r w:rsidRPr="005B4CB4">
              <w:rPr>
                <w:i/>
                <w:lang w:eastAsia="zh-CN"/>
              </w:rPr>
              <w:t>sidelink</w:t>
            </w:r>
            <w:proofErr w:type="spellEnd"/>
            <w:r w:rsidRPr="005B4CB4">
              <w:rPr>
                <w:i/>
                <w:lang w:eastAsia="zh-CN"/>
              </w:rPr>
              <w:t xml:space="preserve"> DRBs for </w:t>
            </w:r>
            <w:proofErr w:type="spellStart"/>
            <w:r w:rsidRPr="005B4CB4">
              <w:rPr>
                <w:i/>
                <w:lang w:eastAsia="zh-CN"/>
              </w:rPr>
              <w:t>groupcast</w:t>
            </w:r>
            <w:proofErr w:type="spellEnd"/>
            <w:r w:rsidRPr="005B4CB4">
              <w:rPr>
                <w:i/>
                <w:lang w:eastAsia="zh-CN"/>
              </w:rPr>
              <w:t xml:space="preserve"> and broadcast, for the </w:t>
            </w:r>
            <w:proofErr w:type="spellStart"/>
            <w:r w:rsidRPr="005B4CB4">
              <w:rPr>
                <w:i/>
                <w:lang w:eastAsia="zh-CN"/>
              </w:rPr>
              <w:t>sidelink</w:t>
            </w:r>
            <w:proofErr w:type="spellEnd"/>
            <w:r w:rsidRPr="005B4CB4">
              <w:rPr>
                <w:i/>
                <w:lang w:eastAsia="zh-CN"/>
              </w:rPr>
              <w:t xml:space="preserve"> SRB0‎ and for the </w:t>
            </w:r>
            <w:proofErr w:type="spellStart"/>
            <w:r w:rsidRPr="005B4CB4">
              <w:rPr>
                <w:i/>
                <w:lang w:eastAsia="zh-CN"/>
              </w:rPr>
              <w:t>sidelink</w:t>
            </w:r>
            <w:proofErr w:type="spellEnd"/>
            <w:r w:rsidRPr="005B4CB4">
              <w:rPr>
                <w:i/>
                <w:lang w:eastAsia="zh-CN"/>
              </w:rPr>
              <w:t xml:space="preserve"> SRB4</w:t>
            </w:r>
          </w:p>
          <w:p w14:paraId="28AC9599" w14:textId="1301A42C" w:rsidR="005B4CB4" w:rsidRPr="005B4CB4" w:rsidRDefault="005B4CB4" w:rsidP="005B4CB4">
            <w:pPr>
              <w:spacing w:after="0" w:line="240" w:lineRule="auto"/>
              <w:rPr>
                <w:i/>
                <w:lang w:eastAsia="zh-CN"/>
              </w:rPr>
            </w:pPr>
            <w:r w:rsidRPr="005B4CB4">
              <w:rPr>
                <w:i/>
                <w:lang w:eastAsia="zh-CN"/>
              </w:rPr>
              <w:t>6.2.2.5</w:t>
            </w:r>
            <w:r w:rsidRPr="005B4CB4">
              <w:rPr>
                <w:i/>
                <w:lang w:eastAsia="zh-CN"/>
              </w:rPr>
              <w:tab/>
              <w:t xml:space="preserve">Data PDU for </w:t>
            </w:r>
            <w:proofErr w:type="spellStart"/>
            <w:r w:rsidRPr="005B4CB4">
              <w:rPr>
                <w:i/>
                <w:lang w:eastAsia="zh-CN"/>
              </w:rPr>
              <w:t>sidelink</w:t>
            </w:r>
            <w:proofErr w:type="spellEnd"/>
            <w:r w:rsidRPr="005B4CB4">
              <w:rPr>
                <w:i/>
                <w:lang w:eastAsia="zh-CN"/>
              </w:rPr>
              <w:t xml:space="preserve"> SRBs for unicast</w:t>
            </w:r>
          </w:p>
          <w:p w14:paraId="4B952F91" w14:textId="4F8F9263" w:rsidR="005B4CB4" w:rsidRPr="005B4CB4" w:rsidRDefault="005B4CB4" w:rsidP="005B4CB4">
            <w:pPr>
              <w:spacing w:after="0" w:line="240" w:lineRule="auto"/>
              <w:rPr>
                <w:i/>
                <w:lang w:eastAsia="zh-CN"/>
              </w:rPr>
            </w:pPr>
            <w:r w:rsidRPr="005B4CB4">
              <w:rPr>
                <w:i/>
                <w:lang w:eastAsia="zh-CN"/>
              </w:rPr>
              <w:t>6.2.2.6</w:t>
            </w:r>
            <w:r w:rsidRPr="005B4CB4">
              <w:rPr>
                <w:i/>
                <w:lang w:eastAsia="zh-CN"/>
              </w:rPr>
              <w:tab/>
              <w:t xml:space="preserve">Data PDU for </w:t>
            </w:r>
            <w:proofErr w:type="spellStart"/>
            <w:r w:rsidRPr="005B4CB4">
              <w:rPr>
                <w:i/>
                <w:lang w:eastAsia="zh-CN"/>
              </w:rPr>
              <w:t>sidelink</w:t>
            </w:r>
            <w:proofErr w:type="spellEnd"/>
            <w:r w:rsidRPr="005B4CB4">
              <w:rPr>
                <w:i/>
                <w:lang w:eastAsia="zh-CN"/>
              </w:rPr>
              <w:t xml:space="preserve"> DRBs for unicast with 12 bits PDCP SN</w:t>
            </w:r>
          </w:p>
          <w:p w14:paraId="74140CE0" w14:textId="3FB0A505" w:rsidR="005B4CB4" w:rsidRPr="005B4CB4" w:rsidRDefault="005B4CB4" w:rsidP="005B4CB4">
            <w:pPr>
              <w:spacing w:line="240" w:lineRule="auto"/>
              <w:rPr>
                <w:i/>
                <w:lang w:eastAsia="zh-CN"/>
              </w:rPr>
            </w:pPr>
            <w:r w:rsidRPr="005B4CB4">
              <w:rPr>
                <w:i/>
                <w:lang w:eastAsia="zh-CN"/>
              </w:rPr>
              <w:t>6.2.2.7</w:t>
            </w:r>
            <w:r w:rsidRPr="005B4CB4">
              <w:rPr>
                <w:i/>
                <w:lang w:eastAsia="zh-CN"/>
              </w:rPr>
              <w:tab/>
              <w:t xml:space="preserve">Data PDU for </w:t>
            </w:r>
            <w:proofErr w:type="spellStart"/>
            <w:r w:rsidRPr="005B4CB4">
              <w:rPr>
                <w:i/>
                <w:lang w:eastAsia="zh-CN"/>
              </w:rPr>
              <w:t>sidelink</w:t>
            </w:r>
            <w:proofErr w:type="spellEnd"/>
            <w:r w:rsidRPr="005B4CB4">
              <w:rPr>
                <w:i/>
                <w:lang w:eastAsia="zh-CN"/>
              </w:rPr>
              <w:t xml:space="preserve"> DRBs for unicast with 18 bits PDCP SN</w:t>
            </w:r>
          </w:p>
          <w:p w14:paraId="56613424" w14:textId="1C3AA7C0" w:rsidR="00752C48" w:rsidRDefault="00752C48">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w:t>
            </w:r>
            <w:proofErr w:type="spellStart"/>
            <w:r>
              <w:rPr>
                <w:lang w:eastAsia="zh-CN"/>
              </w:rPr>
              <w:t>groupcast</w:t>
            </w:r>
            <w:proofErr w:type="spellEnd"/>
            <w:r>
              <w:rPr>
                <w:lang w:eastAsia="zh-CN"/>
              </w:rPr>
              <w:t xml:space="preserve"> and broadcast. All positioning signaling (e.g. </w:t>
            </w:r>
            <w:proofErr w:type="spellStart"/>
            <w:r>
              <w:rPr>
                <w:lang w:eastAsia="zh-CN"/>
              </w:rPr>
              <w:t>sidelink</w:t>
            </w:r>
            <w:proofErr w:type="spellEnd"/>
            <w:r>
              <w:rPr>
                <w:lang w:eastAsia="zh-CN"/>
              </w:rPr>
              <w:t xml:space="preserve"> capability,</w:t>
            </w:r>
            <w:r>
              <w:t xml:space="preserve"> </w:t>
            </w:r>
            <w:r>
              <w:rPr>
                <w:lang w:eastAsia="zh-CN"/>
              </w:rPr>
              <w:t xml:space="preserve">measurement result or location information) </w:t>
            </w:r>
            <w:r w:rsidR="00421E97">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transmitted via broadcast/</w:t>
            </w:r>
            <w:proofErr w:type="spellStart"/>
            <w:r>
              <w:rPr>
                <w:lang w:eastAsia="zh-CN"/>
              </w:rPr>
              <w:t>groupcast</w:t>
            </w:r>
            <w:proofErr w:type="spellEnd"/>
            <w:r>
              <w:rPr>
                <w:lang w:eastAsia="zh-CN"/>
              </w:rPr>
              <w:t xml:space="preserve">. </w:t>
            </w:r>
          </w:p>
          <w:p w14:paraId="6A1A3D5D" w14:textId="671ED65C" w:rsidR="00752C48" w:rsidRDefault="00752C48" w:rsidP="005705C6">
            <w:pPr>
              <w:spacing w:line="256" w:lineRule="auto"/>
              <w:rPr>
                <w:rFonts w:eastAsiaTheme="minorEastAsia"/>
                <w:lang w:eastAsia="zh-CN"/>
              </w:rPr>
            </w:pPr>
            <w:r>
              <w:rPr>
                <w:lang w:eastAsia="zh-CN"/>
              </w:rPr>
              <w:t xml:space="preserve">The </w:t>
            </w:r>
            <w:r>
              <w:t xml:space="preserve">SL-PRS configuration </w:t>
            </w:r>
            <w:r w:rsidR="009043A7">
              <w:rPr>
                <w:rFonts w:hint="eastAsia"/>
                <w:lang w:eastAsia="zh-CN"/>
              </w:rPr>
              <w:t>perhaps may</w:t>
            </w:r>
            <w:r>
              <w:t xml:space="preserve"> be</w:t>
            </w:r>
            <w:r>
              <w:rPr>
                <w:lang w:eastAsia="zh-CN"/>
              </w:rPr>
              <w:t xml:space="preserve"> transmitted using broadcast/</w:t>
            </w:r>
            <w:proofErr w:type="spellStart"/>
            <w:r>
              <w:rPr>
                <w:lang w:eastAsia="zh-CN"/>
              </w:rPr>
              <w:t>groupcast</w:t>
            </w:r>
            <w:proofErr w:type="spellEnd"/>
            <w:r>
              <w:rPr>
                <w:lang w:eastAsia="zh-CN"/>
              </w:rPr>
              <w:t xml:space="preserve"> similar</w:t>
            </w:r>
            <w:r w:rsidR="00536DEB">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sidR="005705C6">
              <w:rPr>
                <w:rFonts w:hint="eastAsia"/>
                <w:lang w:eastAsia="zh-CN"/>
              </w:rPr>
              <w:t>t</w:t>
            </w:r>
            <w:r w:rsidR="005705C6">
              <w:rPr>
                <w:lang w:eastAsia="zh-CN"/>
              </w:rPr>
              <w:t xml:space="preserve">he </w:t>
            </w:r>
            <w:r w:rsidR="005705C6">
              <w:t xml:space="preserve">SL-PRS configuration </w:t>
            </w:r>
            <w:r>
              <w:rPr>
                <w:lang w:eastAsia="zh-CN"/>
              </w:rPr>
              <w:t>issue</w:t>
            </w:r>
            <w:r w:rsidR="00E1584C">
              <w:rPr>
                <w:rFonts w:hint="eastAsia"/>
                <w:lang w:eastAsia="zh-CN"/>
              </w:rPr>
              <w:t xml:space="preserve"> until there is </w:t>
            </w:r>
            <w:r w:rsidR="00856779">
              <w:rPr>
                <w:lang w:eastAsia="zh-CN"/>
              </w:rPr>
              <w:t>agreement</w:t>
            </w:r>
            <w:r w:rsidR="00856779">
              <w:rPr>
                <w:rFonts w:hint="eastAsia"/>
                <w:lang w:eastAsia="zh-CN"/>
              </w:rPr>
              <w:t xml:space="preserve"> from</w:t>
            </w:r>
            <w:r w:rsidR="00E1584C">
              <w:rPr>
                <w:rFonts w:hint="eastAsia"/>
                <w:lang w:eastAsia="zh-CN"/>
              </w:rPr>
              <w:t xml:space="preserve"> RAN1</w:t>
            </w:r>
            <w:r>
              <w:rPr>
                <w:lang w:eastAsia="zh-CN"/>
              </w:rPr>
              <w:t>.</w:t>
            </w:r>
            <w:bookmarkStart w:id="4" w:name="_GoBack"/>
            <w:bookmarkEnd w:id="4"/>
          </w:p>
        </w:tc>
      </w:tr>
      <w:tr w:rsidR="00590B34" w14:paraId="4F7DB35B" w14:textId="6D3479D6" w:rsidTr="00DA663F">
        <w:tc>
          <w:tcPr>
            <w:tcW w:w="1529" w:type="dxa"/>
          </w:tcPr>
          <w:p w14:paraId="060142C0" w14:textId="6B78EABF" w:rsidR="00590B34" w:rsidRDefault="00590B34" w:rsidP="00DA663F">
            <w:pPr>
              <w:rPr>
                <w:lang w:eastAsia="zh-CN"/>
              </w:rPr>
            </w:pPr>
          </w:p>
        </w:tc>
        <w:tc>
          <w:tcPr>
            <w:tcW w:w="1301" w:type="dxa"/>
          </w:tcPr>
          <w:p w14:paraId="796A8521" w14:textId="18D2936E" w:rsidR="00590B34" w:rsidRDefault="00590B34" w:rsidP="00DA663F">
            <w:pPr>
              <w:rPr>
                <w:lang w:eastAsia="zh-CN"/>
              </w:rPr>
            </w:pPr>
          </w:p>
        </w:tc>
        <w:tc>
          <w:tcPr>
            <w:tcW w:w="6525" w:type="dxa"/>
          </w:tcPr>
          <w:p w14:paraId="06824AD6" w14:textId="616EA81E" w:rsidR="00590B34" w:rsidRDefault="00590B34" w:rsidP="00DA663F">
            <w:pPr>
              <w:rPr>
                <w:lang w:eastAsia="zh-CN"/>
              </w:rPr>
            </w:pPr>
          </w:p>
        </w:tc>
      </w:tr>
      <w:tr w:rsidR="00590B34" w14:paraId="08F9A533" w14:textId="23E39281" w:rsidTr="00DA663F">
        <w:tc>
          <w:tcPr>
            <w:tcW w:w="1529" w:type="dxa"/>
          </w:tcPr>
          <w:p w14:paraId="24568C11" w14:textId="1132F903" w:rsidR="00590B34" w:rsidRDefault="00590B34" w:rsidP="00DA663F"/>
        </w:tc>
        <w:tc>
          <w:tcPr>
            <w:tcW w:w="1301" w:type="dxa"/>
          </w:tcPr>
          <w:p w14:paraId="27483222" w14:textId="6B879BB7" w:rsidR="00590B34" w:rsidRDefault="00590B34" w:rsidP="00DA663F">
            <w:pPr>
              <w:rPr>
                <w:sz w:val="22"/>
                <w:szCs w:val="22"/>
                <w:lang w:eastAsia="zh-CN"/>
              </w:rPr>
            </w:pPr>
          </w:p>
        </w:tc>
        <w:tc>
          <w:tcPr>
            <w:tcW w:w="6525" w:type="dxa"/>
          </w:tcPr>
          <w:p w14:paraId="17B8008B" w14:textId="4C6D9B17" w:rsidR="00590B34" w:rsidRDefault="00590B34" w:rsidP="00DA663F">
            <w:pPr>
              <w:rPr>
                <w:sz w:val="22"/>
                <w:szCs w:val="22"/>
                <w:lang w:eastAsia="zh-CN"/>
              </w:rPr>
            </w:pPr>
          </w:p>
        </w:tc>
      </w:tr>
      <w:tr w:rsidR="00590B34" w14:paraId="466C79C3" w14:textId="2EF86996" w:rsidTr="00DA663F">
        <w:tc>
          <w:tcPr>
            <w:tcW w:w="1529" w:type="dxa"/>
          </w:tcPr>
          <w:p w14:paraId="6C433AB0" w14:textId="6C782DD6" w:rsidR="00590B34" w:rsidRDefault="00590B34" w:rsidP="00DA663F"/>
        </w:tc>
        <w:tc>
          <w:tcPr>
            <w:tcW w:w="1301" w:type="dxa"/>
          </w:tcPr>
          <w:p w14:paraId="6A2F75BC" w14:textId="598355D0" w:rsidR="00590B34" w:rsidRDefault="00590B34" w:rsidP="00DA663F">
            <w:pPr>
              <w:rPr>
                <w:sz w:val="22"/>
                <w:szCs w:val="22"/>
                <w:lang w:eastAsia="zh-CN"/>
              </w:rPr>
            </w:pPr>
          </w:p>
        </w:tc>
        <w:tc>
          <w:tcPr>
            <w:tcW w:w="6525" w:type="dxa"/>
          </w:tcPr>
          <w:p w14:paraId="39C49A9E" w14:textId="1E7FFC22" w:rsidR="00590B34" w:rsidRDefault="00590B34" w:rsidP="00DA663F">
            <w:pPr>
              <w:rPr>
                <w:sz w:val="22"/>
                <w:szCs w:val="22"/>
                <w:lang w:eastAsia="zh-CN"/>
              </w:rPr>
            </w:pPr>
          </w:p>
        </w:tc>
      </w:tr>
      <w:tr w:rsidR="00590B34" w14:paraId="7030B814" w14:textId="4BD1B13A" w:rsidTr="00DA663F">
        <w:tc>
          <w:tcPr>
            <w:tcW w:w="1529" w:type="dxa"/>
          </w:tcPr>
          <w:p w14:paraId="4A8809ED" w14:textId="0AF7730A" w:rsidR="00590B34" w:rsidRDefault="00590B34" w:rsidP="00DA663F"/>
        </w:tc>
        <w:tc>
          <w:tcPr>
            <w:tcW w:w="1301" w:type="dxa"/>
          </w:tcPr>
          <w:p w14:paraId="5FF1AC00" w14:textId="52050E6A" w:rsidR="00590B34" w:rsidRDefault="00590B34" w:rsidP="00DA663F">
            <w:pPr>
              <w:rPr>
                <w:sz w:val="22"/>
                <w:szCs w:val="22"/>
                <w:lang w:eastAsia="zh-CN"/>
              </w:rPr>
            </w:pPr>
          </w:p>
        </w:tc>
        <w:tc>
          <w:tcPr>
            <w:tcW w:w="6525" w:type="dxa"/>
          </w:tcPr>
          <w:p w14:paraId="55607336" w14:textId="2706D2CC" w:rsidR="00590B34" w:rsidRDefault="00590B34" w:rsidP="00DA663F">
            <w:pPr>
              <w:rPr>
                <w:lang w:eastAsia="zh-CN"/>
              </w:rPr>
            </w:pPr>
          </w:p>
        </w:tc>
      </w:tr>
      <w:tr w:rsidR="00590B34" w14:paraId="60942E43" w14:textId="45099ED6" w:rsidTr="00DA663F">
        <w:tc>
          <w:tcPr>
            <w:tcW w:w="1529" w:type="dxa"/>
          </w:tcPr>
          <w:p w14:paraId="1812D2D3" w14:textId="4688E519" w:rsidR="00590B34" w:rsidRDefault="00590B34" w:rsidP="00DA663F"/>
        </w:tc>
        <w:tc>
          <w:tcPr>
            <w:tcW w:w="1301" w:type="dxa"/>
          </w:tcPr>
          <w:p w14:paraId="252EB05C" w14:textId="0CC9C08F" w:rsidR="00590B34" w:rsidRDefault="00590B34" w:rsidP="00DA663F">
            <w:pPr>
              <w:rPr>
                <w:lang w:eastAsia="zh-CN"/>
              </w:rPr>
            </w:pPr>
          </w:p>
        </w:tc>
        <w:tc>
          <w:tcPr>
            <w:tcW w:w="6525" w:type="dxa"/>
          </w:tcPr>
          <w:p w14:paraId="0B308CBF" w14:textId="32ECE493" w:rsidR="00590B34" w:rsidRDefault="00590B34" w:rsidP="00DA663F">
            <w:pPr>
              <w:rPr>
                <w:lang w:eastAsia="zh-CN"/>
              </w:rPr>
            </w:pPr>
          </w:p>
        </w:tc>
      </w:tr>
      <w:tr w:rsidR="00590B34" w14:paraId="6542C12B" w14:textId="2DBEDE4D" w:rsidTr="00DA663F">
        <w:tc>
          <w:tcPr>
            <w:tcW w:w="1529" w:type="dxa"/>
          </w:tcPr>
          <w:p w14:paraId="2FBFA6FE" w14:textId="4BEAD1CD" w:rsidR="00590B34" w:rsidRDefault="00590B34" w:rsidP="00DA663F"/>
        </w:tc>
        <w:tc>
          <w:tcPr>
            <w:tcW w:w="1301" w:type="dxa"/>
          </w:tcPr>
          <w:p w14:paraId="66763244" w14:textId="0A7F866F" w:rsidR="00590B34" w:rsidRDefault="00590B34" w:rsidP="00DA663F">
            <w:pPr>
              <w:rPr>
                <w:sz w:val="22"/>
                <w:szCs w:val="22"/>
                <w:lang w:eastAsia="zh-CN"/>
              </w:rPr>
            </w:pPr>
          </w:p>
        </w:tc>
        <w:tc>
          <w:tcPr>
            <w:tcW w:w="6525" w:type="dxa"/>
          </w:tcPr>
          <w:p w14:paraId="5F734C4B" w14:textId="59550572" w:rsidR="00590B34" w:rsidRDefault="00590B34" w:rsidP="00DA663F">
            <w:pPr>
              <w:rPr>
                <w:lang w:eastAsia="zh-CN"/>
              </w:rPr>
            </w:pPr>
          </w:p>
        </w:tc>
      </w:tr>
      <w:tr w:rsidR="00590B34" w14:paraId="7DB48707" w14:textId="5AFAC5BB" w:rsidTr="00DA663F">
        <w:tc>
          <w:tcPr>
            <w:tcW w:w="1529" w:type="dxa"/>
          </w:tcPr>
          <w:p w14:paraId="4CF98C5A" w14:textId="0E62FB6E" w:rsidR="00590B34" w:rsidRDefault="00590B34" w:rsidP="00DA663F"/>
        </w:tc>
        <w:tc>
          <w:tcPr>
            <w:tcW w:w="1301" w:type="dxa"/>
          </w:tcPr>
          <w:p w14:paraId="1C8A2A98" w14:textId="06545B12" w:rsidR="00590B34" w:rsidRDefault="00590B34" w:rsidP="00DA663F">
            <w:pPr>
              <w:rPr>
                <w:sz w:val="22"/>
                <w:szCs w:val="22"/>
                <w:lang w:eastAsia="zh-CN"/>
              </w:rPr>
            </w:pPr>
          </w:p>
        </w:tc>
        <w:tc>
          <w:tcPr>
            <w:tcW w:w="6525" w:type="dxa"/>
          </w:tcPr>
          <w:p w14:paraId="7B90D126" w14:textId="6D36662D" w:rsidR="00590B34" w:rsidRDefault="00590B34" w:rsidP="00DA663F">
            <w:pPr>
              <w:rPr>
                <w:lang w:eastAsia="zh-CN"/>
              </w:rPr>
            </w:pPr>
          </w:p>
        </w:tc>
      </w:tr>
      <w:tr w:rsidR="00590B34" w14:paraId="26897159" w14:textId="356443F6" w:rsidTr="00DA663F">
        <w:tc>
          <w:tcPr>
            <w:tcW w:w="1529" w:type="dxa"/>
          </w:tcPr>
          <w:p w14:paraId="11AD0ADC" w14:textId="61807AA9" w:rsidR="00590B34" w:rsidRDefault="00590B34" w:rsidP="00DA663F"/>
        </w:tc>
        <w:tc>
          <w:tcPr>
            <w:tcW w:w="1301" w:type="dxa"/>
          </w:tcPr>
          <w:p w14:paraId="36866261" w14:textId="18EE9C89" w:rsidR="00590B34" w:rsidRDefault="00590B34" w:rsidP="00DA663F">
            <w:pPr>
              <w:rPr>
                <w:sz w:val="22"/>
                <w:szCs w:val="22"/>
                <w:lang w:eastAsia="zh-CN"/>
              </w:rPr>
            </w:pPr>
          </w:p>
        </w:tc>
        <w:tc>
          <w:tcPr>
            <w:tcW w:w="6525" w:type="dxa"/>
          </w:tcPr>
          <w:p w14:paraId="5C78EF84" w14:textId="14F7DFE8" w:rsidR="00590B34" w:rsidRDefault="00590B34" w:rsidP="00DA663F">
            <w:pPr>
              <w:rPr>
                <w:lang w:eastAsia="zh-CN"/>
              </w:rPr>
            </w:pPr>
          </w:p>
        </w:tc>
      </w:tr>
      <w:tr w:rsidR="00590B34" w14:paraId="3A83B975" w14:textId="0D22641D" w:rsidTr="00DA663F">
        <w:tc>
          <w:tcPr>
            <w:tcW w:w="1529" w:type="dxa"/>
          </w:tcPr>
          <w:p w14:paraId="01CE275F" w14:textId="628FFFF8" w:rsidR="00590B34" w:rsidRDefault="00590B34" w:rsidP="00DA663F">
            <w:pPr>
              <w:rPr>
                <w:lang w:eastAsia="zh-CN"/>
              </w:rPr>
            </w:pPr>
          </w:p>
        </w:tc>
        <w:tc>
          <w:tcPr>
            <w:tcW w:w="1301" w:type="dxa"/>
          </w:tcPr>
          <w:p w14:paraId="5CC9184A" w14:textId="495BB17F" w:rsidR="00590B34" w:rsidRDefault="00590B34" w:rsidP="00DA663F">
            <w:pPr>
              <w:rPr>
                <w:sz w:val="22"/>
                <w:szCs w:val="22"/>
                <w:lang w:eastAsia="zh-CN"/>
              </w:rPr>
            </w:pPr>
          </w:p>
        </w:tc>
        <w:tc>
          <w:tcPr>
            <w:tcW w:w="6525" w:type="dxa"/>
          </w:tcPr>
          <w:p w14:paraId="29B5B23E" w14:textId="5DB53E42" w:rsidR="00590B34" w:rsidRDefault="00590B34" w:rsidP="00DA663F">
            <w:pPr>
              <w:rPr>
                <w:lang w:eastAsia="zh-CN"/>
              </w:rPr>
            </w:pPr>
          </w:p>
        </w:tc>
      </w:tr>
      <w:tr w:rsidR="00590B34" w14:paraId="66CC7BAC" w14:textId="46015B5D" w:rsidTr="00DA663F">
        <w:tc>
          <w:tcPr>
            <w:tcW w:w="1529" w:type="dxa"/>
          </w:tcPr>
          <w:p w14:paraId="6A6E9B89" w14:textId="7B6762DB" w:rsidR="00590B34" w:rsidRDefault="00590B34" w:rsidP="00DA663F">
            <w:pPr>
              <w:rPr>
                <w:lang w:eastAsia="zh-CN"/>
              </w:rPr>
            </w:pPr>
          </w:p>
        </w:tc>
        <w:tc>
          <w:tcPr>
            <w:tcW w:w="1301" w:type="dxa"/>
          </w:tcPr>
          <w:p w14:paraId="3051D566" w14:textId="48485FD9" w:rsidR="00590B34" w:rsidRDefault="00590B34" w:rsidP="00DA663F">
            <w:pPr>
              <w:rPr>
                <w:sz w:val="22"/>
                <w:szCs w:val="22"/>
                <w:lang w:eastAsia="zh-CN"/>
              </w:rPr>
            </w:pPr>
          </w:p>
        </w:tc>
        <w:tc>
          <w:tcPr>
            <w:tcW w:w="6525" w:type="dxa"/>
          </w:tcPr>
          <w:p w14:paraId="4E7482D8" w14:textId="1B91DE14" w:rsidR="00590B34" w:rsidRDefault="00590B34" w:rsidP="00DA663F">
            <w:pPr>
              <w:rPr>
                <w:lang w:eastAsia="zh-CN"/>
              </w:rPr>
            </w:pPr>
          </w:p>
        </w:tc>
      </w:tr>
      <w:tr w:rsidR="00590B34" w14:paraId="65249351" w14:textId="00DFA5BC" w:rsidTr="00DA663F">
        <w:tc>
          <w:tcPr>
            <w:tcW w:w="1529" w:type="dxa"/>
          </w:tcPr>
          <w:p w14:paraId="4DB16234" w14:textId="3D1ADE2B" w:rsidR="00590B34" w:rsidRDefault="00590B34" w:rsidP="00DA663F">
            <w:pPr>
              <w:rPr>
                <w:lang w:eastAsia="zh-CN"/>
              </w:rPr>
            </w:pPr>
          </w:p>
        </w:tc>
        <w:tc>
          <w:tcPr>
            <w:tcW w:w="1301" w:type="dxa"/>
          </w:tcPr>
          <w:p w14:paraId="2911543C" w14:textId="4AC9FA3A" w:rsidR="00590B34" w:rsidRDefault="00590B34" w:rsidP="00DA663F">
            <w:pPr>
              <w:rPr>
                <w:sz w:val="22"/>
                <w:szCs w:val="22"/>
                <w:lang w:eastAsia="zh-CN"/>
              </w:rPr>
            </w:pPr>
          </w:p>
        </w:tc>
        <w:tc>
          <w:tcPr>
            <w:tcW w:w="6525" w:type="dxa"/>
          </w:tcPr>
          <w:p w14:paraId="18D9587E" w14:textId="41915E68" w:rsidR="00590B34" w:rsidRDefault="00590B34" w:rsidP="00DA663F">
            <w:pPr>
              <w:rPr>
                <w:lang w:eastAsia="zh-CN"/>
              </w:rPr>
            </w:pPr>
          </w:p>
        </w:tc>
      </w:tr>
      <w:tr w:rsidR="00590B34" w14:paraId="48E484D6" w14:textId="4A3E8B1A" w:rsidTr="00DA663F">
        <w:tc>
          <w:tcPr>
            <w:tcW w:w="1529" w:type="dxa"/>
          </w:tcPr>
          <w:p w14:paraId="47347772" w14:textId="1EE5CAA1" w:rsidR="00590B34" w:rsidRDefault="00590B34" w:rsidP="00DA663F">
            <w:pPr>
              <w:rPr>
                <w:lang w:eastAsia="zh-CN"/>
              </w:rPr>
            </w:pPr>
          </w:p>
        </w:tc>
        <w:tc>
          <w:tcPr>
            <w:tcW w:w="1301" w:type="dxa"/>
          </w:tcPr>
          <w:p w14:paraId="42D73545" w14:textId="709B5834" w:rsidR="00590B34" w:rsidRDefault="00590B34" w:rsidP="00DA663F">
            <w:pPr>
              <w:rPr>
                <w:sz w:val="22"/>
                <w:szCs w:val="22"/>
                <w:lang w:eastAsia="zh-CN"/>
              </w:rPr>
            </w:pPr>
          </w:p>
        </w:tc>
        <w:tc>
          <w:tcPr>
            <w:tcW w:w="6525" w:type="dxa"/>
          </w:tcPr>
          <w:p w14:paraId="55235E46" w14:textId="1293C6CE" w:rsidR="00590B34" w:rsidRDefault="00590B34" w:rsidP="00DA663F">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821A5" w14:textId="77777777" w:rsidR="007048B1" w:rsidRDefault="007048B1" w:rsidP="00741033">
      <w:pPr>
        <w:spacing w:after="0" w:line="240" w:lineRule="auto"/>
      </w:pPr>
      <w:r>
        <w:separator/>
      </w:r>
    </w:p>
  </w:endnote>
  <w:endnote w:type="continuationSeparator" w:id="0">
    <w:p w14:paraId="2DB58B62" w14:textId="77777777" w:rsidR="007048B1" w:rsidRDefault="007048B1" w:rsidP="00741033">
      <w:pPr>
        <w:spacing w:after="0" w:line="240" w:lineRule="auto"/>
      </w:pPr>
      <w:r>
        <w:continuationSeparator/>
      </w:r>
    </w:p>
  </w:endnote>
  <w:endnote w:type="continuationNotice" w:id="1">
    <w:p w14:paraId="2A95091D" w14:textId="77777777" w:rsidR="007048B1" w:rsidRDefault="00704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91426" w14:textId="77777777" w:rsidR="007048B1" w:rsidRDefault="007048B1" w:rsidP="00741033">
      <w:pPr>
        <w:spacing w:after="0" w:line="240" w:lineRule="auto"/>
      </w:pPr>
      <w:r>
        <w:separator/>
      </w:r>
    </w:p>
  </w:footnote>
  <w:footnote w:type="continuationSeparator" w:id="0">
    <w:p w14:paraId="27557F39" w14:textId="77777777" w:rsidR="007048B1" w:rsidRDefault="007048B1" w:rsidP="00741033">
      <w:pPr>
        <w:spacing w:after="0" w:line="240" w:lineRule="auto"/>
      </w:pPr>
      <w:r>
        <w:continuationSeparator/>
      </w:r>
    </w:p>
  </w:footnote>
  <w:footnote w:type="continuationNotice" w:id="1">
    <w:p w14:paraId="5C392A5B" w14:textId="77777777" w:rsidR="007048B1" w:rsidRDefault="007048B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700"/>
    <w:multiLevelType w:val="singleLevel"/>
    <w:tmpl w:val="06D07700"/>
    <w:lvl w:ilvl="0">
      <w:start w:val="1"/>
      <w:numFmt w:val="decimal"/>
      <w:suff w:val="space"/>
      <w:lvlText w:val="%1."/>
      <w:lvlJc w:val="left"/>
    </w:lvl>
  </w:abstractNum>
  <w:abstractNum w:abstractNumId="1">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132773"/>
    <w:multiLevelType w:val="hybridMultilevel"/>
    <w:tmpl w:val="C120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764634A7"/>
    <w:multiLevelType w:val="hybridMultilevel"/>
    <w:tmpl w:val="7F9E4170"/>
    <w:lvl w:ilvl="0" w:tplc="4662895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1"/>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0"/>
  </w:num>
  <w:num w:numId="8">
    <w:abstractNumId w:val="1"/>
  </w:num>
  <w:num w:numId="9">
    <w:abstractNumId w:val="7"/>
  </w:num>
  <w:num w:numId="1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5"/>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023"/>
    <w:rsid w:val="00467FD9"/>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737"/>
    <w:rsid w:val="005418CF"/>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176"/>
    <w:rsid w:val="00FF4CD1"/>
    <w:rsid w:val="00FF55AB"/>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34"/>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563C1" w:themeColor="hyperlink"/>
      <w:u w:val="single"/>
    </w:rPr>
  </w:style>
  <w:style w:type="character" w:styleId="ad">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e">
    <w:name w:val="List Paragraph"/>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basedOn w:val="a1"/>
    <w:link w:val="ae"/>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e"/>
    <w:link w:val="NormalNumberedChar"/>
    <w:qFormat/>
    <w:rsid w:val="00351401"/>
    <w:pPr>
      <w:numPr>
        <w:numId w:val="17"/>
      </w:numPr>
    </w:pPr>
    <w:rPr>
      <w:rFonts w:ascii="Times New Roman" w:hAnsi="Times New Roman" w:cs="Times New Roman"/>
      <w:sz w:val="20"/>
      <w:szCs w:val="20"/>
    </w:rPr>
  </w:style>
  <w:style w:type="paragraph" w:styleId="af">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a"/>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34"/>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563C1" w:themeColor="hyperlink"/>
      <w:u w:val="single"/>
    </w:rPr>
  </w:style>
  <w:style w:type="character" w:styleId="ad">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e">
    <w:name w:val="List Paragraph"/>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basedOn w:val="a1"/>
    <w:link w:val="ae"/>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e"/>
    <w:link w:val="NormalNumberedChar"/>
    <w:qFormat/>
    <w:rsid w:val="00351401"/>
    <w:pPr>
      <w:numPr>
        <w:numId w:val="17"/>
      </w:numPr>
    </w:pPr>
    <w:rPr>
      <w:rFonts w:ascii="Times New Roman" w:hAnsi="Times New Roman" w:cs="Times New Roman"/>
      <w:sz w:val="20"/>
      <w:szCs w:val="20"/>
    </w:rPr>
  </w:style>
  <w:style w:type="paragraph" w:styleId="af">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a"/>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2948">
      <w:bodyDiv w:val="1"/>
      <w:marLeft w:val="0"/>
      <w:marRight w:val="0"/>
      <w:marTop w:val="0"/>
      <w:marBottom w:val="0"/>
      <w:divBdr>
        <w:top w:val="none" w:sz="0" w:space="0" w:color="auto"/>
        <w:left w:val="none" w:sz="0" w:space="0" w:color="auto"/>
        <w:bottom w:val="none" w:sz="0" w:space="0" w:color="auto"/>
        <w:right w:val="none" w:sz="0" w:space="0" w:color="auto"/>
      </w:divBdr>
    </w:div>
    <w:div w:id="428044943">
      <w:bodyDiv w:val="1"/>
      <w:marLeft w:val="0"/>
      <w:marRight w:val="0"/>
      <w:marTop w:val="0"/>
      <w:marBottom w:val="0"/>
      <w:divBdr>
        <w:top w:val="none" w:sz="0" w:space="0" w:color="auto"/>
        <w:left w:val="none" w:sz="0" w:space="0" w:color="auto"/>
        <w:bottom w:val="none" w:sz="0" w:space="0" w:color="auto"/>
        <w:right w:val="none" w:sz="0" w:space="0" w:color="auto"/>
      </w:divBdr>
    </w:div>
    <w:div w:id="735130179">
      <w:bodyDiv w:val="1"/>
      <w:marLeft w:val="0"/>
      <w:marRight w:val="0"/>
      <w:marTop w:val="0"/>
      <w:marBottom w:val="0"/>
      <w:divBdr>
        <w:top w:val="none" w:sz="0" w:space="0" w:color="auto"/>
        <w:left w:val="none" w:sz="0" w:space="0" w:color="auto"/>
        <w:bottom w:val="none" w:sz="0" w:space="0" w:color="auto"/>
        <w:right w:val="none" w:sz="0" w:space="0" w:color="auto"/>
      </w:divBdr>
    </w:div>
    <w:div w:id="873036445">
      <w:bodyDiv w:val="1"/>
      <w:marLeft w:val="0"/>
      <w:marRight w:val="0"/>
      <w:marTop w:val="0"/>
      <w:marBottom w:val="0"/>
      <w:divBdr>
        <w:top w:val="none" w:sz="0" w:space="0" w:color="auto"/>
        <w:left w:val="none" w:sz="0" w:space="0" w:color="auto"/>
        <w:bottom w:val="none" w:sz="0" w:space="0" w:color="auto"/>
        <w:right w:val="none" w:sz="0" w:space="0" w:color="auto"/>
      </w:divBdr>
    </w:div>
    <w:div w:id="1986230595">
      <w:bodyDiv w:val="1"/>
      <w:marLeft w:val="0"/>
      <w:marRight w:val="0"/>
      <w:marTop w:val="0"/>
      <w:marBottom w:val="0"/>
      <w:divBdr>
        <w:top w:val="none" w:sz="0" w:space="0" w:color="auto"/>
        <w:left w:val="none" w:sz="0" w:space="0" w:color="auto"/>
        <w:bottom w:val="none" w:sz="0" w:space="0" w:color="auto"/>
        <w:right w:val="none" w:sz="0" w:space="0" w:color="auto"/>
      </w:divBdr>
    </w:div>
    <w:div w:id="1991667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oleObject" Target="embeddings/oleObject9.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22.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vsdx"/><Relationship Id="rId22" Type="http://schemas.openxmlformats.org/officeDocument/2006/relationships/oleObject" Target="embeddings/oleObject3.bin"/><Relationship Id="rId27" Type="http://schemas.openxmlformats.org/officeDocument/2006/relationships/image" Target="media/image8.emf"/><Relationship Id="rId30" Type="http://schemas.openxmlformats.org/officeDocument/2006/relationships/oleObject" Target="embeddings/oleObject7.bin"/><Relationship Id="rId35"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4EE4CDD-B6A9-430F-939B-349C0CE8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CATT-李健翔</cp:lastModifiedBy>
  <cp:revision>27</cp:revision>
  <dcterms:created xsi:type="dcterms:W3CDTF">2022-09-15T08:52:00Z</dcterms:created>
  <dcterms:modified xsi:type="dcterms:W3CDTF">2022-09-16T02:21:00Z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