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186FC229" w:rsidR="000A6421" w:rsidRDefault="009301E5">
      <w:pPr>
        <w:tabs>
          <w:tab w:val="right" w:pos="9639"/>
        </w:tabs>
        <w:spacing w:after="0"/>
        <w:rPr>
          <w:rFonts w:ascii="Arial" w:hAnsi="Arial"/>
          <w:b/>
          <w:i/>
          <w:sz w:val="28"/>
        </w:rPr>
      </w:pPr>
      <w:r>
        <w:rPr>
          <w:rFonts w:ascii="Arial" w:hAnsi="Arial"/>
          <w:b/>
          <w:sz w:val="24"/>
        </w:rPr>
        <w:t>3GPP TSG-RAN WG2 Meeting #11</w:t>
      </w:r>
      <w:r w:rsidR="00D27C8C">
        <w:rPr>
          <w:rFonts w:ascii="Arial" w:hAnsi="Arial"/>
          <w:b/>
          <w:sz w:val="24"/>
        </w:rPr>
        <w:t>9</w:t>
      </w:r>
      <w:r>
        <w:rPr>
          <w:rFonts w:ascii="Arial" w:hAnsi="Arial"/>
          <w:b/>
          <w:sz w:val="24"/>
        </w:rPr>
        <w:t>-e</w:t>
      </w:r>
      <w:r>
        <w:rPr>
          <w:rFonts w:ascii="Arial" w:hAnsi="Arial"/>
          <w:b/>
          <w:i/>
          <w:sz w:val="28"/>
        </w:rPr>
        <w:tab/>
        <w:t>R2-220</w:t>
      </w:r>
      <w:ins w:id="0" w:author="Rapp" w:date="2022-08-26T19:12:00Z">
        <w:r w:rsidR="00F06675">
          <w:rPr>
            <w:rFonts w:ascii="Arial" w:hAnsi="Arial"/>
            <w:b/>
            <w:i/>
            <w:sz w:val="28"/>
          </w:rPr>
          <w:t>xxxx</w:t>
        </w:r>
      </w:ins>
    </w:p>
    <w:p w14:paraId="5ECBF2FB" w14:textId="3BA3FCCA" w:rsidR="000A6421" w:rsidRDefault="009301E5">
      <w:pPr>
        <w:spacing w:after="120"/>
        <w:outlineLvl w:val="0"/>
        <w:rPr>
          <w:rFonts w:ascii="Arial" w:hAnsi="Arial"/>
          <w:b/>
          <w:sz w:val="24"/>
        </w:rPr>
      </w:pPr>
      <w:r>
        <w:rPr>
          <w:rFonts w:ascii="Arial" w:hAnsi="Arial"/>
          <w:b/>
          <w:sz w:val="24"/>
        </w:rPr>
        <w:t xml:space="preserve">Electronic meeting, </w:t>
      </w:r>
      <w:r w:rsidR="00D27C8C">
        <w:rPr>
          <w:rFonts w:ascii="Arial" w:hAnsi="Arial"/>
          <w:b/>
          <w:sz w:val="24"/>
        </w:rPr>
        <w:t>August</w:t>
      </w:r>
      <w:r>
        <w:rPr>
          <w:rFonts w:ascii="Arial" w:hAnsi="Arial"/>
          <w:b/>
          <w:sz w:val="24"/>
        </w:rPr>
        <w:t xml:space="preserve"> </w:t>
      </w:r>
      <w:r w:rsidR="00D27C8C">
        <w:rPr>
          <w:rFonts w:ascii="Arial" w:hAnsi="Arial"/>
          <w:b/>
          <w:sz w:val="24"/>
        </w:rPr>
        <w:t>17</w:t>
      </w:r>
      <w:r>
        <w:rPr>
          <w:rFonts w:ascii="Arial" w:hAnsi="Arial"/>
          <w:b/>
          <w:sz w:val="24"/>
        </w:rPr>
        <w:t xml:space="preserve"> – 2</w:t>
      </w:r>
      <w:r w:rsidR="00D27C8C">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452529CF" w:rsidR="000A6421" w:rsidRDefault="00D74ADD">
            <w:pPr>
              <w:pStyle w:val="CRCoverPage"/>
              <w:spacing w:after="0"/>
            </w:pPr>
            <w:r>
              <w:rPr>
                <w:b/>
                <w:sz w:val="28"/>
              </w:rPr>
              <w:t>3244</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12784CE7" w:rsidR="000A6421" w:rsidRDefault="00F06675">
            <w:pPr>
              <w:pStyle w:val="CRCoverPage"/>
              <w:spacing w:after="0"/>
              <w:jc w:val="center"/>
              <w:rPr>
                <w:b/>
              </w:rPr>
            </w:pPr>
            <w:ins w:id="1" w:author="Rapp" w:date="2022-08-26T19:12:00Z">
              <w:r>
                <w:rPr>
                  <w:b/>
                  <w:sz w:val="28"/>
                </w:rPr>
                <w:t>1</w:t>
              </w:r>
            </w:ins>
            <w:del w:id="2" w:author="Rapp" w:date="2022-08-26T19:12:00Z">
              <w:r w:rsidR="00D27C8C">
                <w:rPr>
                  <w:b/>
                  <w:sz w:val="28"/>
                </w:rPr>
                <w:delText>-</w:delText>
              </w:r>
            </w:del>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3616540A" w:rsidR="000A6421" w:rsidRDefault="009301E5">
            <w:pPr>
              <w:pStyle w:val="CRCoverPage"/>
              <w:spacing w:after="0"/>
              <w:jc w:val="center"/>
              <w:rPr>
                <w:b/>
                <w:bCs/>
                <w:sz w:val="28"/>
              </w:rPr>
            </w:pPr>
            <w:r>
              <w:rPr>
                <w:b/>
                <w:bCs/>
                <w:sz w:val="28"/>
              </w:rPr>
              <w:t>17.</w:t>
            </w:r>
            <w:r w:rsidR="00D27C8C">
              <w:rPr>
                <w:b/>
                <w:bCs/>
                <w:sz w:val="28"/>
              </w:rPr>
              <w:t>1</w:t>
            </w:r>
            <w:r>
              <w:rPr>
                <w:b/>
                <w:bCs/>
                <w:sz w:val="28"/>
              </w:rPr>
              <w:t>.0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r>
              <w:rPr>
                <w:b/>
                <w:i/>
              </w:rPr>
              <w:t>Work item code:</w:t>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4432DC51" w:rsidR="000A6421" w:rsidRDefault="009301E5">
            <w:pPr>
              <w:pStyle w:val="CRCoverPage"/>
              <w:spacing w:after="0"/>
              <w:ind w:left="100"/>
            </w:pPr>
            <w:r>
              <w:t>NR_UE_pow_sav_enh-Core, NR_NTN_solutions-Core, NR_pos_enh-Core, NR_redcap-Core, NR_SL_enh-Core, NR_feMIMO-Core, NR_cov_enh-Core, NR_DL1024QAM_FR1,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31940D23" w:rsidR="000A6421" w:rsidRDefault="009301E5">
            <w:pPr>
              <w:pStyle w:val="CRCoverPage"/>
              <w:spacing w:after="0"/>
              <w:ind w:left="100"/>
            </w:pPr>
            <w:r>
              <w:t xml:space="preserve">NR_QoE-Core, </w:t>
            </w:r>
            <w:bookmarkStart w:id="3" w:name="OLE_LINK1"/>
            <w:r>
              <w:t>NR_ENDC_SON_MDT_enh-Core</w:t>
            </w:r>
            <w:bookmarkEnd w:id="3"/>
            <w:r>
              <w:t>, NR_redcap-Core, NR_SL_relay-Core, NR_SmallData_INACTIVE, NR_IAB_enh-Core, LTE_NR_M</w:t>
            </w:r>
            <w:r>
              <w:rPr>
                <w:lang w:eastAsia="zh-CN"/>
              </w:rPr>
              <w:t>USIM</w:t>
            </w:r>
            <w:r>
              <w:t xml:space="preserve">-Core, NR_RF_FR1_enh, </w:t>
            </w:r>
            <w:r>
              <w:rPr>
                <w:rFonts w:cs="Arial"/>
              </w:rPr>
              <w:t xml:space="preserve">NR_UDC-Core, </w:t>
            </w:r>
            <w:r>
              <w:t xml:space="preserve">LTE_NR_DC_enh2-Core, NR_Slice-Core, </w:t>
            </w:r>
            <w:r w:rsidR="004B1D4E">
              <w:t>NR_RF_FR2_req_enh2-Core</w:t>
            </w:r>
            <w:r w:rsidR="00C322E8">
              <w:t>, NR_DSS-Core</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3076B035" w:rsidR="000A6421" w:rsidRDefault="009301E5">
            <w:pPr>
              <w:pStyle w:val="CRCoverPage"/>
              <w:spacing w:after="0"/>
              <w:ind w:left="100"/>
            </w:pPr>
            <w:r>
              <w:t>2022-0</w:t>
            </w:r>
            <w:r w:rsidR="00D27C8C">
              <w:t>8</w:t>
            </w:r>
            <w:r>
              <w:t>-</w:t>
            </w:r>
            <w:r w:rsidR="00D27C8C">
              <w:t>10</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201D24CF" w:rsidR="000A6421" w:rsidRDefault="009301E5">
            <w:pPr>
              <w:pStyle w:val="CRCoverPage"/>
              <w:spacing w:after="0"/>
            </w:pPr>
            <w:r>
              <w:t>Capture further Release-17 UE capabilities based on the RAN1 UE feature list (R1-220</w:t>
            </w:r>
            <w:ins w:id="4" w:author="Rapp" w:date="2022-08-26T19:11:00Z">
              <w:r w:rsidR="00CD5544">
                <w:t>7923</w:t>
              </w:r>
            </w:ins>
            <w:del w:id="5" w:author="Rapp" w:date="2022-08-26T19:11:00Z">
              <w:r w:rsidDel="00CD5544">
                <w:delText>5</w:delText>
              </w:r>
              <w:r w:rsidR="008371CC" w:rsidDel="00CD5544">
                <w:delText>607</w:delText>
              </w:r>
            </w:del>
            <w:r>
              <w:t>). The RAN4 UE feature list for this CR is based on (R4-221</w:t>
            </w:r>
            <w:ins w:id="6" w:author="Rapp" w:date="2022-08-28T15:36:00Z">
              <w:r w:rsidR="00562427">
                <w:t>5143</w:t>
              </w:r>
            </w:ins>
            <w:del w:id="7" w:author="NR_ext_to_71GHz-Core-v1" w:date="2022-08-22T16:55:00Z">
              <w:r w:rsidR="008371CC" w:rsidDel="00BF13D0">
                <w:delText>1189</w:delText>
              </w:r>
            </w:del>
            <w:r>
              <w:t>).</w:t>
            </w:r>
          </w:p>
          <w:p w14:paraId="7F86BE5A" w14:textId="77777777" w:rsidR="000A6421" w:rsidRDefault="000A6421">
            <w:pPr>
              <w:pStyle w:val="CRCoverPage"/>
              <w:spacing w:after="0"/>
              <w:rPr>
                <w:u w:val="single"/>
              </w:rPr>
            </w:pPr>
          </w:p>
          <w:p w14:paraId="6F70C29E" w14:textId="77777777" w:rsidR="000A6421" w:rsidRDefault="009301E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p w14:paraId="6F417A34" w14:textId="34C5FE65" w:rsidR="0043014B" w:rsidRDefault="00CD2BCC">
            <w:pPr>
              <w:pStyle w:val="CRCoverPage"/>
              <w:spacing w:afterLines="50"/>
              <w:jc w:val="both"/>
            </w:pPr>
            <w:r>
              <w:lastRenderedPageBreak/>
              <w:t xml:space="preserve">Also </w:t>
            </w:r>
            <w:r w:rsidR="004E1ECD">
              <w:t>i</w:t>
            </w:r>
            <w:r>
              <w:t>nclude</w:t>
            </w:r>
            <w:r w:rsidR="00034AC8">
              <w:t xml:space="preserve"> the missing implementation o</w:t>
            </w:r>
            <w:r w:rsidR="004810FC">
              <w:t>n</w:t>
            </w:r>
            <w:r w:rsidR="00034AC8">
              <w:t xml:space="preserve"> the early implementation</w:t>
            </w:r>
            <w:r w:rsidR="006B0074">
              <w:t xml:space="preserve"> of 2 features</w:t>
            </w:r>
            <w:r w:rsidR="004674BF">
              <w:t xml:space="preserve"> (BCS4/BCS5 and PC5 in FWA)</w:t>
            </w:r>
            <w:r w:rsidR="00034AC8">
              <w:t xml:space="preserve"> in RP-220838</w:t>
            </w:r>
            <w:r w:rsidR="004810FC">
              <w:t xml:space="preserve"> to the</w:t>
            </w:r>
            <w:r w:rsidR="006B0074">
              <w:t xml:space="preserve"> table in Annex C.</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1EA5568B" w:rsidR="000A6421" w:rsidRDefault="000A6421">
            <w:pPr>
              <w:pStyle w:val="CRCoverPage"/>
              <w:spacing w:after="0"/>
              <w:rPr>
                <w:ins w:id="8" w:author="NR_ext_to_71GHz-Core-v3" w:date="2022-08-29T13:40:00Z"/>
              </w:rPr>
            </w:pPr>
          </w:p>
          <w:p w14:paraId="47F5E4D8" w14:textId="51996DBA" w:rsidR="00D07886" w:rsidRDefault="00D07886">
            <w:pPr>
              <w:pStyle w:val="CRCoverPage"/>
              <w:spacing w:after="0"/>
              <w:rPr>
                <w:ins w:id="9" w:author="Rapp" w:date="2022-08-26T19:12:00Z"/>
              </w:rPr>
            </w:pPr>
            <w:ins w:id="10" w:author="NR_ext_to_71GHz-Core-v3" w:date="2022-08-29T13:40:00Z">
              <w:r>
                <w:t>Other than that:</w:t>
              </w:r>
            </w:ins>
          </w:p>
          <w:p w14:paraId="54542E6A" w14:textId="39DA64D0" w:rsidR="00F06675" w:rsidRDefault="00F06675" w:rsidP="00D07886">
            <w:pPr>
              <w:pStyle w:val="CRCoverPage"/>
              <w:numPr>
                <w:ilvl w:val="0"/>
                <w:numId w:val="32"/>
              </w:numPr>
              <w:spacing w:after="0"/>
              <w:rPr>
                <w:ins w:id="11" w:author="NR_ext_to_71GHz-Core-v3" w:date="2022-08-29T13:40:00Z"/>
              </w:rPr>
            </w:pPr>
            <w:ins w:id="12" w:author="Rapp" w:date="2022-08-26T19:12:00Z">
              <w:r>
                <w:t>Also include the missing implementation on the early implementation of 2 features (BCS4/BCS5 and PC5 in FWA) in RP-220838 to the table in Annex C.</w:t>
              </w:r>
            </w:ins>
          </w:p>
          <w:p w14:paraId="42D2339E" w14:textId="77777777" w:rsidR="00D07886" w:rsidRDefault="00D07886" w:rsidP="00D07886">
            <w:pPr>
              <w:pStyle w:val="CRCoverPage"/>
              <w:numPr>
                <w:ilvl w:val="0"/>
                <w:numId w:val="32"/>
              </w:numPr>
              <w:spacing w:after="0" w:line="259" w:lineRule="auto"/>
              <w:rPr>
                <w:ins w:id="13" w:author="NR_ext_to_71GHz-Core-v3" w:date="2022-08-29T13:40:00Z"/>
              </w:rPr>
            </w:pPr>
            <w:ins w:id="14" w:author="NR_ext_to_71GHz-Core-v3" w:date="2022-08-29T13:40:00Z">
              <w:r>
                <w:t>Capture the following agreements from NR operation up to 71GHz:</w:t>
              </w:r>
            </w:ins>
          </w:p>
          <w:p w14:paraId="15131403" w14:textId="77777777" w:rsidR="00D07886" w:rsidRDefault="00D07886" w:rsidP="00D07886">
            <w:pPr>
              <w:pStyle w:val="CRCoverPage"/>
              <w:numPr>
                <w:ilvl w:val="1"/>
                <w:numId w:val="32"/>
              </w:numPr>
              <w:spacing w:afterLines="50" w:line="259" w:lineRule="auto"/>
              <w:jc w:val="both"/>
              <w:rPr>
                <w:ins w:id="15" w:author="NR_ext_to_71GHz-Core-v3" w:date="2022-08-29T13:40:00Z"/>
              </w:rPr>
            </w:pPr>
            <w:ins w:id="16" w:author="NR_ext_to_71GHz-Core-v3" w:date="2022-08-29T13:40:00Z">
              <w:r>
                <w:t>2 The UE shall indicate all supported channel bandwidths explicitly in BandNR. Define additional field to clarify the 120 kHz supported bandwidth (same format as for other SCSs).</w:t>
              </w:r>
            </w:ins>
          </w:p>
          <w:p w14:paraId="17F361E0" w14:textId="77777777" w:rsidR="00D07886" w:rsidRDefault="00D07886" w:rsidP="00D07886">
            <w:pPr>
              <w:pStyle w:val="CRCoverPage"/>
              <w:numPr>
                <w:ilvl w:val="1"/>
                <w:numId w:val="32"/>
              </w:numPr>
              <w:spacing w:afterLines="50" w:line="259" w:lineRule="auto"/>
              <w:jc w:val="both"/>
              <w:rPr>
                <w:ins w:id="17" w:author="NR_ext_to_71GHz-Core-v3" w:date="2022-08-29T13:40:00Z"/>
              </w:rPr>
            </w:pPr>
            <w:ins w:id="18" w:author="NR_ext_to_71GHz-Core-v3" w:date="2022-08-29T13:40:00Z">
              <w:r>
                <w:t>4 Change the field descriptions of “channelBWs-DL-SCS-480kHz-FR2-2-r17”, channelBWs-UL-SCS-480kHz-FR2-2-r17, channelBWs-DL-SCS-960kHz-FR2-2-r17 and channelBWs-DL-SCS-960kHz-FR2-2-r17 so that the first bit in the BIT STRING indicates support for 400 MHz.</w:t>
              </w:r>
            </w:ins>
          </w:p>
          <w:p w14:paraId="67BFC414" w14:textId="332E506E" w:rsidR="00D07886" w:rsidRDefault="00D07886" w:rsidP="00D07886">
            <w:pPr>
              <w:pStyle w:val="CRCoverPage"/>
              <w:numPr>
                <w:ilvl w:val="1"/>
                <w:numId w:val="32"/>
              </w:numPr>
              <w:spacing w:afterLines="50" w:line="259" w:lineRule="auto"/>
              <w:jc w:val="both"/>
              <w:rPr>
                <w:ins w:id="19" w:author="Rapp" w:date="2022-08-26T19:12:00Z"/>
              </w:rPr>
            </w:pPr>
            <w:ins w:id="20" w:author="NR_ext_to_71GHz-Core-v3" w:date="2022-08-29T13:40:00Z">
              <w:r>
                <w:t>5 Keep the capability bits “dl-FR2-2-SCS-120kHz-r17”, “ul-FR2-2-SCS-120kHz-r17”, “dl-FR2-2-SCS-480kHz-r17”, “ul-FR2-2-SCS-480kHz-r17”, “dl-FR2-2-SCS-960kHz-r17” and “ul-FR2-2-SCS-960kHz-r17”, and ensure the field descriptions correctly describe that UE shall set them consistently with the supported BW capabilities.</w:t>
              </w:r>
            </w:ins>
          </w:p>
          <w:p w14:paraId="21D5411B" w14:textId="77777777" w:rsidR="00F06675" w:rsidRDefault="00F06675">
            <w:pPr>
              <w:pStyle w:val="CRCoverPage"/>
              <w:spacing w:after="0"/>
            </w:pPr>
          </w:p>
          <w:p w14:paraId="44B2739A" w14:textId="53586E12" w:rsidR="000A6421" w:rsidRDefault="009301E5">
            <w:pPr>
              <w:pStyle w:val="CRCoverPage"/>
              <w:spacing w:after="0"/>
              <w:rPr>
                <w:rFonts w:cs="Arial"/>
              </w:rPr>
            </w:pPr>
            <w:r>
              <w:rPr>
                <w:rFonts w:cs="Arial"/>
              </w:rPr>
              <w:t xml:space="preserve">The </w:t>
            </w:r>
            <w:r w:rsidR="0086574F">
              <w:rPr>
                <w:rFonts w:cs="Arial"/>
              </w:rPr>
              <w:t xml:space="preserve">following </w:t>
            </w:r>
            <w:r>
              <w:rPr>
                <w:rFonts w:cs="Arial"/>
              </w:rPr>
              <w:t>RAN1 and 4 feature lists</w:t>
            </w:r>
            <w:r w:rsidR="0086574F">
              <w:rPr>
                <w:rFonts w:cs="Arial"/>
              </w:rPr>
              <w:t xml:space="preserve"> and endorsed CRs are</w:t>
            </w:r>
            <w:r>
              <w:rPr>
                <w:rFonts w:cs="Arial"/>
              </w:rPr>
              <w:t xml:space="preserve"> included:</w:t>
            </w:r>
          </w:p>
          <w:p w14:paraId="0D09BA8F" w14:textId="77777777" w:rsidR="000A6421" w:rsidRDefault="000A6421">
            <w:pPr>
              <w:pStyle w:val="CRCoverPage"/>
              <w:spacing w:after="0"/>
              <w:rPr>
                <w:rFonts w:cs="Arial"/>
              </w:rPr>
            </w:pPr>
          </w:p>
          <w:p w14:paraId="4946AABC" w14:textId="0D8D671E"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ins w:id="21" w:author="Rapp" w:date="2022-08-26T19:12:00Z">
              <w:r w:rsidR="00F06675">
                <w:rPr>
                  <w:rFonts w:ascii="Arial" w:hAnsi="Arial" w:cs="Arial"/>
                  <w:sz w:val="20"/>
                  <w:szCs w:val="20"/>
                  <w:lang w:val="en-GB"/>
                </w:rPr>
                <w:t>7923</w:t>
              </w:r>
            </w:ins>
            <w:r>
              <w:rPr>
                <w:rFonts w:ascii="Arial" w:hAnsi="Arial" w:cs="Arial"/>
                <w:sz w:val="20"/>
                <w:szCs w:val="20"/>
                <w:lang w:val="en-GB"/>
              </w:rPr>
              <w:t xml:space="preserve"> Rel17 RAN1 UE feature List</w:t>
            </w:r>
          </w:p>
          <w:p w14:paraId="1839EB24" w14:textId="38E57EB4" w:rsidR="000A6421" w:rsidRPr="004E22DC" w:rsidRDefault="009301E5">
            <w:pPr>
              <w:pStyle w:val="CRCoverPage"/>
              <w:numPr>
                <w:ilvl w:val="0"/>
                <w:numId w:val="3"/>
              </w:numPr>
              <w:spacing w:after="0" w:line="259" w:lineRule="auto"/>
            </w:pPr>
            <w:r>
              <w:rPr>
                <w:rFonts w:cs="Arial"/>
              </w:rPr>
              <w:t>R4-221</w:t>
            </w:r>
            <w:ins w:id="22" w:author="Rapp" w:date="2022-08-28T15:36:00Z">
              <w:r w:rsidR="00562427">
                <w:rPr>
                  <w:rFonts w:cs="Arial"/>
                </w:rPr>
                <w:t>5143</w:t>
              </w:r>
            </w:ins>
            <w:r>
              <w:rPr>
                <w:rFonts w:cs="Arial"/>
              </w:rPr>
              <w:t xml:space="preserve"> Rel-17 RAN4 UE features list</w:t>
            </w:r>
          </w:p>
          <w:p w14:paraId="5C9B78A4" w14:textId="42980AAD" w:rsidR="004E22DC" w:rsidRDefault="00F37ED7">
            <w:pPr>
              <w:pStyle w:val="CRCoverPage"/>
              <w:numPr>
                <w:ilvl w:val="0"/>
                <w:numId w:val="3"/>
              </w:numPr>
              <w:spacing w:after="0" w:line="259" w:lineRule="auto"/>
              <w:rPr>
                <w:ins w:id="23" w:author="NR_NTN_solutions-Core v2" w:date="2022-08-26T19:15:00Z"/>
              </w:rPr>
            </w:pPr>
            <w:ins w:id="24" w:author="NR_ext_to_71GHz-Core-v1" w:date="2022-08-22T16:54:00Z">
              <w:r w:rsidRPr="00F37ED7">
                <w:t>R2-2208955 RAN4 LS R4-2214215 containing the extension of the maximum value for maxNumberRxBeam</w:t>
              </w:r>
            </w:ins>
          </w:p>
          <w:p w14:paraId="4545FB00" w14:textId="3711CD0D" w:rsidR="00067799" w:rsidRDefault="00067799">
            <w:pPr>
              <w:pStyle w:val="CRCoverPage"/>
              <w:numPr>
                <w:ilvl w:val="0"/>
                <w:numId w:val="3"/>
              </w:numPr>
              <w:spacing w:after="0" w:line="259" w:lineRule="auto"/>
              <w:rPr>
                <w:ins w:id="25" w:author="NR_RF_FR2_req_enh2" w:date="2022-08-26T21:14:00Z"/>
              </w:rPr>
            </w:pPr>
            <w:ins w:id="26" w:author="NR_NTN_solutions-Core v2" w:date="2022-08-26T19:15:00Z">
              <w:r w:rsidRPr="00067799">
                <w:t>R2-2208787 Draft 331 CR for NR NTN UE capabilities</w:t>
              </w:r>
            </w:ins>
          </w:p>
          <w:p w14:paraId="0533B1C4" w14:textId="37382E2F" w:rsidR="00A55B23" w:rsidRDefault="00A55B23">
            <w:pPr>
              <w:pStyle w:val="CRCoverPage"/>
              <w:numPr>
                <w:ilvl w:val="0"/>
                <w:numId w:val="3"/>
              </w:numPr>
              <w:spacing w:after="0" w:line="259" w:lineRule="auto"/>
              <w:rPr>
                <w:ins w:id="27" w:author="NR_RF_FR1_enh-v2" w:date="2022-08-26T21:27:00Z"/>
              </w:rPr>
            </w:pPr>
            <w:ins w:id="28" w:author="NR_RF_FR2_req_enh2" w:date="2022-08-26T21:14:00Z">
              <w:r>
                <w:t>R2</w:t>
              </w:r>
              <w:r w:rsidR="009D1AAD">
                <w:t xml:space="preserve">-2208981 </w:t>
              </w:r>
              <w:r w:rsidR="007F5BC8" w:rsidRPr="007F5BC8">
                <w:t>UE capability on DC location for more than 2 UL CCs</w:t>
              </w:r>
            </w:ins>
          </w:p>
          <w:p w14:paraId="029BBE5C" w14:textId="785F0608" w:rsidR="00B52A21" w:rsidRDefault="00B52A21">
            <w:pPr>
              <w:pStyle w:val="CRCoverPage"/>
              <w:numPr>
                <w:ilvl w:val="0"/>
                <w:numId w:val="3"/>
              </w:numPr>
              <w:spacing w:after="0" w:line="259" w:lineRule="auto"/>
              <w:rPr>
                <w:ins w:id="29" w:author="NR_pos_enh-Core-v2" w:date="2022-08-26T21:57:00Z"/>
              </w:rPr>
            </w:pPr>
            <w:ins w:id="30" w:author="NR_RF_FR1_enh-v2" w:date="2022-08-26T21:27:00Z">
              <w:r>
                <w:t>R</w:t>
              </w:r>
            </w:ins>
            <w:ins w:id="31" w:author="NR_RF_FR1_enh-v2" w:date="2022-08-26T21:28:00Z">
              <w:r>
                <w:t xml:space="preserve">2-2209038 </w:t>
              </w:r>
            </w:ins>
            <w:ins w:id="32" w:author="NR_RF_FR1_enh-v2" w:date="2022-08-26T21:32:00Z">
              <w:r w:rsidR="0061322E" w:rsidRPr="0061322E">
                <w:t>Introduction of switching option UE capability for UL 2Tx-2Tx switching</w:t>
              </w:r>
            </w:ins>
          </w:p>
          <w:p w14:paraId="07C41A0D" w14:textId="7A5A2E4A" w:rsidR="00275072" w:rsidRDefault="00275072">
            <w:pPr>
              <w:pStyle w:val="CRCoverPage"/>
              <w:numPr>
                <w:ilvl w:val="0"/>
                <w:numId w:val="3"/>
              </w:numPr>
              <w:spacing w:after="0" w:line="259" w:lineRule="auto"/>
              <w:rPr>
                <w:ins w:id="33" w:author="NR_IIOT_URLLC_enh-Core-v2" w:date="2022-08-27T07:45:00Z"/>
              </w:rPr>
            </w:pPr>
            <w:ins w:id="34" w:author="NR_pos_enh-Core-v2" w:date="2022-08-26T21:57:00Z">
              <w:r>
                <w:t>R2</w:t>
              </w:r>
              <w:r w:rsidR="00372120">
                <w:t>-2209061</w:t>
              </w:r>
            </w:ins>
            <w:ins w:id="35" w:author="NR_pos_enh-Core-v2" w:date="2022-08-26T21:58:00Z">
              <w:r w:rsidR="006160A2">
                <w:t xml:space="preserve"> </w:t>
              </w:r>
              <w:r w:rsidR="006160A2" w:rsidRPr="006160A2">
                <w:t>Correction on positioning SRS transmission capability</w:t>
              </w:r>
            </w:ins>
          </w:p>
          <w:p w14:paraId="127AF6E3" w14:textId="77A0CE22" w:rsidR="00831BB6" w:rsidRDefault="00831BB6" w:rsidP="00E00E3D">
            <w:pPr>
              <w:pStyle w:val="CRCoverPage"/>
              <w:numPr>
                <w:ilvl w:val="0"/>
                <w:numId w:val="3"/>
              </w:numPr>
              <w:spacing w:after="0" w:line="259" w:lineRule="auto"/>
            </w:pPr>
            <w:ins w:id="36" w:author="NR_IIOT_URLLC_enh-Core-v2" w:date="2022-08-27T07:45:00Z">
              <w:r>
                <w:t>R2-220897</w:t>
              </w:r>
            </w:ins>
            <w:ins w:id="37" w:author="NR_IIOT_URLLC_enh-Core-v2" w:date="2022-08-27T07:46:00Z">
              <w:r w:rsidR="004F4BED">
                <w:t xml:space="preserve">6 </w:t>
              </w:r>
              <w:r w:rsidR="00E00E3D">
                <w:t>Correction for Simultaneous Transmission of SR and PUSCH UE Capability</w:t>
              </w:r>
            </w:ins>
          </w:p>
          <w:p w14:paraId="170C1B26" w14:textId="77777777" w:rsidR="00545B2E" w:rsidRDefault="00545B2E" w:rsidP="004E22DC">
            <w:pPr>
              <w:pStyle w:val="CRCoverPage"/>
              <w:spacing w:after="0" w:line="259" w:lineRule="auto"/>
            </w:pPr>
          </w:p>
          <w:p w14:paraId="4EC8774A" w14:textId="77777777" w:rsidR="004E22DC" w:rsidRDefault="000D6345" w:rsidP="004E22DC">
            <w:pPr>
              <w:pStyle w:val="CRCoverPage"/>
              <w:spacing w:after="0" w:line="259" w:lineRule="auto"/>
              <w:rPr>
                <w:ins w:id="38" w:author="NR_ext_to_71GHz-Core-v3" w:date="2022-08-29T13:41:00Z"/>
              </w:rPr>
            </w:pPr>
            <w:r>
              <w:t>Added the missing implementation on the early implementation of 2 features (BCS4/BCS5 and PC5 in FWA) in RP-220838 to the table in Annex C.</w:t>
            </w:r>
          </w:p>
          <w:p w14:paraId="240EB1A4" w14:textId="77777777" w:rsidR="003D4101" w:rsidRDefault="003D4101" w:rsidP="004E22DC">
            <w:pPr>
              <w:pStyle w:val="CRCoverPage"/>
              <w:spacing w:after="0" w:line="259" w:lineRule="auto"/>
              <w:rPr>
                <w:ins w:id="39" w:author="NR_ext_to_71GHz-Core-v3" w:date="2022-08-29T13:41:00Z"/>
              </w:rPr>
            </w:pPr>
          </w:p>
          <w:p w14:paraId="62C1A4D6" w14:textId="77777777" w:rsidR="003D4101" w:rsidRPr="00441533" w:rsidRDefault="003D4101" w:rsidP="003D4101">
            <w:pPr>
              <w:pStyle w:val="CRCoverPage"/>
              <w:spacing w:before="20" w:after="80"/>
              <w:ind w:left="100"/>
              <w:rPr>
                <w:ins w:id="40" w:author="NR_ext_to_71GHz-Core-v3" w:date="2022-08-29T13:41:00Z"/>
                <w:b/>
                <w:noProof/>
              </w:rPr>
            </w:pPr>
            <w:ins w:id="41" w:author="NR_ext_to_71GHz-Core-v3" w:date="2022-08-29T13:41:00Z">
              <w:r w:rsidRPr="00441533">
                <w:rPr>
                  <w:b/>
                  <w:noProof/>
                </w:rPr>
                <w:t>Impact analysis</w:t>
              </w:r>
            </w:ins>
          </w:p>
          <w:p w14:paraId="39DD91CA" w14:textId="77777777" w:rsidR="003D4101" w:rsidRDefault="003D4101" w:rsidP="003D4101">
            <w:pPr>
              <w:pStyle w:val="CRCoverPage"/>
              <w:spacing w:before="20" w:after="80"/>
              <w:ind w:left="100"/>
              <w:rPr>
                <w:ins w:id="42" w:author="NR_ext_to_71GHz-Core-v3" w:date="2022-08-29T13:41:00Z"/>
                <w:noProof/>
              </w:rPr>
            </w:pPr>
            <w:ins w:id="43" w:author="NR_ext_to_71GHz-Core-v3" w:date="2022-08-29T13:41:00Z">
              <w:r w:rsidRPr="00441533">
                <w:rPr>
                  <w:noProof/>
                  <w:u w:val="single"/>
                </w:rPr>
                <w:t>Impacted functionality</w:t>
              </w:r>
              <w:r>
                <w:rPr>
                  <w:noProof/>
                </w:rPr>
                <w:t xml:space="preserve">: UE capability </w:t>
              </w:r>
            </w:ins>
          </w:p>
          <w:p w14:paraId="5E37771A" w14:textId="77777777" w:rsidR="003D4101" w:rsidRDefault="003D4101" w:rsidP="003D4101">
            <w:pPr>
              <w:pStyle w:val="CRCoverPage"/>
              <w:spacing w:before="20" w:after="80"/>
              <w:ind w:left="100"/>
              <w:rPr>
                <w:ins w:id="44" w:author="NR_ext_to_71GHz-Core-v3" w:date="2022-08-29T13:41:00Z"/>
                <w:noProof/>
              </w:rPr>
            </w:pPr>
            <w:ins w:id="45" w:author="NR_ext_to_71GHz-Core-v3" w:date="2022-08-29T13:41:00Z">
              <w:r w:rsidRPr="00441533">
                <w:rPr>
                  <w:noProof/>
                  <w:u w:val="single"/>
                </w:rPr>
                <w:t>Inter-operability</w:t>
              </w:r>
              <w:r>
                <w:rPr>
                  <w:noProof/>
                </w:rPr>
                <w:t xml:space="preserve">: </w:t>
              </w:r>
            </w:ins>
          </w:p>
          <w:p w14:paraId="484A37DA" w14:textId="605955A5" w:rsidR="003D4101" w:rsidRDefault="003D4101" w:rsidP="003D4101">
            <w:pPr>
              <w:pStyle w:val="CRCoverPage"/>
              <w:spacing w:before="20" w:after="80"/>
              <w:ind w:left="100"/>
              <w:rPr>
                <w:noProof/>
              </w:rPr>
            </w:pPr>
            <w:ins w:id="46" w:author="NR_ext_to_71GHz-Core-v3" w:date="2022-08-29T13:41:00Z">
              <w:r>
                <w:rPr>
                  <w:noProof/>
                </w:rPr>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394CE21F" w:rsidR="000A6421" w:rsidRDefault="009301E5">
            <w:pPr>
              <w:pStyle w:val="CRCoverPage"/>
              <w:spacing w:after="0"/>
              <w:rPr>
                <w:rFonts w:eastAsia="SimSun"/>
                <w:lang w:val="en-US" w:eastAsia="zh-CN"/>
              </w:rPr>
            </w:pPr>
            <w:r>
              <w:rPr>
                <w:rFonts w:eastAsia="SimSun"/>
                <w:lang w:val="en-US" w:eastAsia="zh-CN"/>
              </w:rPr>
              <w:t xml:space="preserve">6.3.3, </w:t>
            </w:r>
            <w:r w:rsidR="00D27C8C">
              <w:rPr>
                <w:rFonts w:eastAsia="SimSun"/>
                <w:lang w:val="en-US" w:eastAsia="zh-CN"/>
              </w:rPr>
              <w:t xml:space="preserve">6.4, </w:t>
            </w:r>
            <w:r>
              <w:rPr>
                <w:rFonts w:eastAsia="SimSun"/>
                <w:lang w:val="en-US" w:eastAsia="zh-CN"/>
              </w:rPr>
              <w:t>6.6.2</w:t>
            </w:r>
            <w:r w:rsidR="00905EDC">
              <w:rPr>
                <w:rFonts w:eastAsia="SimSun"/>
                <w:lang w:val="en-US" w:eastAsia="zh-CN"/>
              </w:rPr>
              <w:t>, Annex C</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8B05C9C" w:rsidR="000A6421" w:rsidRDefault="009301E5">
            <w:pPr>
              <w:pStyle w:val="CRCoverPage"/>
              <w:spacing w:after="0"/>
              <w:ind w:left="99"/>
            </w:pPr>
            <w:r>
              <w:t xml:space="preserve">TS/TR 38.306 CR </w:t>
            </w:r>
            <w:r w:rsidR="00905EDC">
              <w:t>0764</w:t>
            </w:r>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26304A21" w14:textId="77777777" w:rsidR="00D27C8C" w:rsidRDefault="00D27C8C">
      <w:pPr>
        <w:spacing w:after="0"/>
        <w:rPr>
          <w:rFonts w:ascii="Arial" w:eastAsia="SimSun" w:hAnsi="Arial"/>
          <w:sz w:val="8"/>
          <w:szCs w:val="8"/>
          <w:lang w:eastAsia="zh-CN"/>
        </w:rPr>
        <w:sectPr w:rsidR="00D27C8C">
          <w:headerReference w:type="default" r:id="rId15"/>
          <w:footnotePr>
            <w:numRestart w:val="eachSect"/>
          </w:footnotePr>
          <w:pgSz w:w="11907" w:h="16840"/>
          <w:pgMar w:top="1418" w:right="1134" w:bottom="1134" w:left="1134" w:header="680" w:footer="567" w:gutter="0"/>
          <w:cols w:space="720"/>
        </w:sectPr>
      </w:pPr>
    </w:p>
    <w:p w14:paraId="75914D37" w14:textId="77777777" w:rsidR="00D27C8C" w:rsidRDefault="00D27C8C" w:rsidP="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24C3096" w14:textId="77777777" w:rsidR="00D27C8C" w:rsidRDefault="00D27C8C" w:rsidP="00D27C8C">
      <w:pPr>
        <w:spacing w:after="0"/>
        <w:rPr>
          <w:rFonts w:eastAsia="SimSun"/>
          <w:sz w:val="8"/>
          <w:szCs w:val="8"/>
          <w:lang w:eastAsia="zh-CN"/>
        </w:rPr>
      </w:pPr>
    </w:p>
    <w:p w14:paraId="4B3B205C" w14:textId="3D2DEED6" w:rsidR="000A6421" w:rsidRDefault="000A6421">
      <w:pPr>
        <w:spacing w:after="0"/>
        <w:rPr>
          <w:rFonts w:ascii="Arial" w:eastAsia="SimSun" w:hAnsi="Arial"/>
          <w:sz w:val="8"/>
          <w:szCs w:val="8"/>
          <w:lang w:eastAsia="zh-CN"/>
        </w:rPr>
      </w:pPr>
    </w:p>
    <w:p w14:paraId="6008FC3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6.3.3</w:t>
      </w:r>
      <w:r w:rsidRPr="00D27C8C">
        <w:rPr>
          <w:rFonts w:ascii="Arial" w:hAnsi="Arial"/>
          <w:sz w:val="28"/>
          <w:lang w:eastAsia="ja-JP"/>
        </w:rPr>
        <w:tab/>
        <w:t>UE capability information elements</w:t>
      </w:r>
    </w:p>
    <w:p w14:paraId="53BFACD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AccessStratumRelease</w:t>
      </w:r>
    </w:p>
    <w:p w14:paraId="7B572B3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AccessStratumRelease</w:t>
      </w:r>
      <w:r w:rsidRPr="00D27C8C">
        <w:rPr>
          <w:lang w:eastAsia="ja-JP"/>
        </w:rPr>
        <w:t xml:space="preserve"> indicates the release supported by the UE.</w:t>
      </w:r>
    </w:p>
    <w:p w14:paraId="5A21DF2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AccessStratumRelease</w:t>
      </w:r>
      <w:r w:rsidRPr="00D27C8C">
        <w:rPr>
          <w:rFonts w:ascii="Arial" w:hAnsi="Arial"/>
          <w:b/>
          <w:lang w:eastAsia="ja-JP"/>
        </w:rPr>
        <w:t xml:space="preserve"> information element</w:t>
      </w:r>
    </w:p>
    <w:p w14:paraId="6079E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EF18A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TAG-ACCESSSTRATUMRELEASE-START</w:t>
      </w:r>
    </w:p>
    <w:p w14:paraId="5366D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F9FA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5319E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rel15, rel16, rel17, spare5, spare4, spare3, spare2, spare1, ... }</w:t>
      </w:r>
    </w:p>
    <w:p w14:paraId="22C49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252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TAG-ACCESSSTRATUMRELEASE-STOP</w:t>
      </w:r>
    </w:p>
    <w:p w14:paraId="0ACC8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EFE6EE" w14:textId="77777777" w:rsidR="00D27C8C" w:rsidRPr="00D27C8C" w:rsidRDefault="00D27C8C" w:rsidP="00D27C8C">
      <w:pPr>
        <w:overflowPunct w:val="0"/>
        <w:autoSpaceDE w:val="0"/>
        <w:autoSpaceDN w:val="0"/>
        <w:adjustRightInd w:val="0"/>
        <w:textAlignment w:val="baseline"/>
        <w:rPr>
          <w:lang w:eastAsia="ja-JP"/>
        </w:rPr>
      </w:pPr>
    </w:p>
    <w:p w14:paraId="057B367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AppLayerMeasParameters</w:t>
      </w:r>
    </w:p>
    <w:p w14:paraId="62E6472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AppLayerMeasParameters</w:t>
      </w:r>
      <w:r w:rsidRPr="00D27C8C">
        <w:rPr>
          <w:lang w:eastAsia="ja-JP"/>
        </w:rPr>
        <w:t xml:space="preserve"> is used to convey the capabilities supported by the UE for application layer measurements.</w:t>
      </w:r>
    </w:p>
    <w:p w14:paraId="37458D8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 xml:space="preserve">ApplicationLayerMeasurement-Parameters </w:t>
      </w:r>
      <w:r w:rsidRPr="00D27C8C">
        <w:rPr>
          <w:rFonts w:ascii="Arial" w:hAnsi="Arial"/>
          <w:b/>
          <w:lang w:eastAsia="ja-JP"/>
        </w:rPr>
        <w:t>information element</w:t>
      </w:r>
    </w:p>
    <w:p w14:paraId="02531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7C19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TAG-APPLAYERMEASPARAMETERS-START</w:t>
      </w:r>
    </w:p>
    <w:p w14:paraId="6802A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DE03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AppLayerMeasParameters-r17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342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5DC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qoe-MTSI-MeasReport-r17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59F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F8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B0C8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F5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ul-MeasurementReportAppLayer-Seg-r17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D9D0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316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6F9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8E8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TAG-APPLAYERMEASPARAMETERS-STOP</w:t>
      </w:r>
    </w:p>
    <w:p w14:paraId="1BE7D9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91B3E4" w14:textId="77777777" w:rsidR="00D27C8C" w:rsidRPr="00D27C8C" w:rsidRDefault="00D27C8C" w:rsidP="00D27C8C">
      <w:pPr>
        <w:overflowPunct w:val="0"/>
        <w:autoSpaceDE w:val="0"/>
        <w:autoSpaceDN w:val="0"/>
        <w:adjustRightInd w:val="0"/>
        <w:textAlignment w:val="baseline"/>
        <w:rPr>
          <w:lang w:eastAsia="ja-JP"/>
        </w:rPr>
      </w:pPr>
    </w:p>
    <w:p w14:paraId="78AEF81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BandCombinationList</w:t>
      </w:r>
    </w:p>
    <w:p w14:paraId="6B71328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BandCombinationList</w:t>
      </w:r>
      <w:r w:rsidRPr="00D27C8C">
        <w:rPr>
          <w:lang w:eastAsia="ja-JP"/>
        </w:rPr>
        <w:t xml:space="preserve"> contains a list of NR CA</w:t>
      </w:r>
      <w:r w:rsidRPr="00D27C8C">
        <w:rPr>
          <w:lang w:eastAsia="zh-CN"/>
        </w:rPr>
        <w:t>, NR non-CA</w:t>
      </w:r>
      <w:r w:rsidRPr="00D27C8C">
        <w:rPr>
          <w:lang w:eastAsia="ja-JP"/>
        </w:rPr>
        <w:t xml:space="preserve"> and/or MR-DC band combinations (also including DL only or UL only band).</w:t>
      </w:r>
    </w:p>
    <w:p w14:paraId="70ACFFB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BandCombinationList</w:t>
      </w:r>
      <w:r w:rsidRPr="00D27C8C">
        <w:rPr>
          <w:rFonts w:ascii="Arial" w:hAnsi="Arial"/>
          <w:b/>
          <w:lang w:eastAsia="ja-JP"/>
        </w:rPr>
        <w:t xml:space="preserve"> information element</w:t>
      </w:r>
    </w:p>
    <w:p w14:paraId="37DC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41C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TAG-BANDCOMBINATIONLIST-START</w:t>
      </w:r>
    </w:p>
    <w:p w14:paraId="1E88B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48C5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w:t>
      </w:r>
    </w:p>
    <w:p w14:paraId="48BE0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1F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BandCombination-v1540</w:t>
      </w:r>
    </w:p>
    <w:p w14:paraId="5D968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BEC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BandCombination-v1550</w:t>
      </w:r>
    </w:p>
    <w:p w14:paraId="1CCC5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E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BandCombination-v1560</w:t>
      </w:r>
    </w:p>
    <w:p w14:paraId="29E7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2EE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BandCombination-v1570</w:t>
      </w:r>
    </w:p>
    <w:p w14:paraId="73471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71F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BandCombination-v1580</w:t>
      </w:r>
    </w:p>
    <w:p w14:paraId="1662B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455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BandCombination-v1590</w:t>
      </w:r>
    </w:p>
    <w:p w14:paraId="7757AA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32D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BandCombination-v15g0</w:t>
      </w:r>
    </w:p>
    <w:p w14:paraId="2F63F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FF57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BandCombination-v1610</w:t>
      </w:r>
    </w:p>
    <w:p w14:paraId="09CFE1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E19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BandCombination-v1630</w:t>
      </w:r>
    </w:p>
    <w:p w14:paraId="5D380A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F1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BandCombination-v1640</w:t>
      </w:r>
    </w:p>
    <w:p w14:paraId="74C2E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58D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BandCombination-v1650</w:t>
      </w:r>
    </w:p>
    <w:p w14:paraId="486D9A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CA3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BandCombination-v1680</w:t>
      </w:r>
    </w:p>
    <w:p w14:paraId="7D00A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746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BandCombination-v1690</w:t>
      </w:r>
    </w:p>
    <w:p w14:paraId="39969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A815E0"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BandCombination-v1700</w:t>
      </w:r>
    </w:p>
    <w:p w14:paraId="495BF283"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R_IIOT_URLLC_enh-Core" w:date="2022-06-15T11:40:00Z"/>
          <w:rFonts w:ascii="Courier New" w:hAnsi="Courier New"/>
          <w:sz w:val="16"/>
          <w:lang w:eastAsia="en-GB"/>
        </w:rPr>
      </w:pPr>
    </w:p>
    <w:p w14:paraId="60E61AD1" w14:textId="0DBB4CAC"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48" w:author="NR_IIOT_URLLC_enh-Core" w:date="2022-06-15T11:40:00Z">
        <w:r>
          <w:rPr>
            <w:rFonts w:ascii="Courier New" w:hAnsi="Courier New"/>
            <w:sz w:val="16"/>
            <w:lang w:eastAsia="en-GB"/>
          </w:rPr>
          <w:t>BandCombinationList-v17</w:t>
        </w:r>
      </w:ins>
      <w:ins w:id="49" w:author="TEI17" w:date="2022-06-15T09:26:00Z">
        <w:r>
          <w:rPr>
            <w:rFonts w:ascii="Courier New" w:hAnsi="Courier New"/>
            <w:sz w:val="16"/>
            <w:lang w:eastAsia="en-GB"/>
          </w:rPr>
          <w:t>xy</w:t>
        </w:r>
      </w:ins>
      <w:ins w:id="50" w:author="NR_IIOT_URLLC_enh-Core" w:date="2022-06-15T11:40: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w:t>
        </w:r>
      </w:ins>
      <w:ins w:id="51" w:author="TEI17" w:date="2022-06-15T09:26:00Z">
        <w:r>
          <w:rPr>
            <w:rFonts w:ascii="Courier New" w:hAnsi="Courier New"/>
            <w:sz w:val="16"/>
            <w:lang w:eastAsia="en-GB"/>
          </w:rPr>
          <w:t>xy</w:t>
        </w:r>
      </w:ins>
    </w:p>
    <w:p w14:paraId="769FA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20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BandCombination-UplinkTxSwitch-r16</w:t>
      </w:r>
    </w:p>
    <w:p w14:paraId="5F5391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0B0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BandCombination-UplinkTxSwitch-v1630</w:t>
      </w:r>
    </w:p>
    <w:p w14:paraId="552631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4727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BandCombination-UplinkTxSwitch-v1640</w:t>
      </w:r>
    </w:p>
    <w:p w14:paraId="05B75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4A5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BandCombination-UplinkTxSwitch-v1650</w:t>
      </w:r>
    </w:p>
    <w:p w14:paraId="710C0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ED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BandCombination-UplinkTxSwitch-v1670</w:t>
      </w:r>
    </w:p>
    <w:p w14:paraId="40F8C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A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BandCombination-UplinkTxSwitch-v1690</w:t>
      </w:r>
    </w:p>
    <w:p w14:paraId="731C2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3020C9"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BandCombination-UplinkTxSwitch-v1700</w:t>
      </w:r>
    </w:p>
    <w:p w14:paraId="68665FB0"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TEI17" w:date="2022-06-15T09:28:00Z"/>
          <w:rFonts w:ascii="Courier New" w:hAnsi="Courier New"/>
          <w:sz w:val="16"/>
          <w:lang w:eastAsia="en-GB"/>
        </w:rPr>
      </w:pPr>
    </w:p>
    <w:p w14:paraId="3A71C44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TEI17" w:date="2022-06-15T09:28:00Z"/>
          <w:rFonts w:ascii="Courier New" w:hAnsi="Courier New"/>
          <w:sz w:val="16"/>
          <w:lang w:eastAsia="en-GB"/>
        </w:rPr>
      </w:pPr>
      <w:ins w:id="54" w:author="TEI17" w:date="2022-06-15T09:28:00Z">
        <w:r>
          <w:rPr>
            <w:rFonts w:ascii="Courier New" w:hAnsi="Courier New"/>
            <w:sz w:val="16"/>
            <w:lang w:eastAsia="en-GB"/>
          </w:rPr>
          <w:t xml:space="preserve">BandCombinationList-UplinkTxSwitch-v17xy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BandCombination-UplinkTxSwitch-v17xy</w:t>
        </w:r>
      </w:ins>
    </w:p>
    <w:p w14:paraId="19B84071" w14:textId="39837A0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8CF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7BC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C5D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w:t>
      </w:r>
    </w:p>
    <w:p w14:paraId="72ED6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               FeatureSetCombinationId,</w:t>
      </w:r>
    </w:p>
    <w:p w14:paraId="19E26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                  CA-ParametersEUTRA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5FF8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                     CA-ParametersNR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05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                     MRDC-Parameters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80E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C8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powerClass-v1530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w:t>
      </w:r>
      <w:r w:rsidRPr="00D27C8C">
        <w:rPr>
          <w:rFonts w:ascii="Courier New" w:hAnsi="Courier New"/>
          <w:noProof/>
          <w:color w:val="993366"/>
          <w:sz w:val="16"/>
          <w:lang w:eastAsia="en-GB"/>
        </w:rPr>
        <w:t>OPTIONAL</w:t>
      </w:r>
    </w:p>
    <w:p w14:paraId="32FFD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EFF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F8B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0E4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BandParameters-v1540,</w:t>
      </w:r>
    </w:p>
    <w:p w14:paraId="13DC79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ca-ParametersNR-v1540               CA-ParametersNR-v1540                       </w:t>
      </w:r>
      <w:r w:rsidRPr="00D27C8C">
        <w:rPr>
          <w:rFonts w:ascii="Courier New" w:hAnsi="Courier New"/>
          <w:noProof/>
          <w:color w:val="993366"/>
          <w:sz w:val="16"/>
          <w:lang w:eastAsia="en-GB"/>
        </w:rPr>
        <w:t>OPTIONAL</w:t>
      </w:r>
    </w:p>
    <w:p w14:paraId="0C26D5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D07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8E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E3D8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ca-ParametersNR-v1550               CA-ParametersNR-v1550</w:t>
      </w:r>
    </w:p>
    <w:p w14:paraId="7CF3E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F51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BandCombination-v1560::=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254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ne-DC-BC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7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                       CA-ParametersNRDC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30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ca-ParametersEUTRA-v1560                CA-ParametersEUTRA-v1560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ca-ParametersNR-v1560                   CA-ParametersNR-v1560                  </w:t>
      </w:r>
      <w:r w:rsidRPr="00D27C8C">
        <w:rPr>
          <w:rFonts w:ascii="Courier New" w:hAnsi="Courier New"/>
          <w:noProof/>
          <w:color w:val="993366"/>
          <w:sz w:val="16"/>
          <w:lang w:eastAsia="en-GB"/>
        </w:rPr>
        <w:t>OPTIONAL</w:t>
      </w:r>
    </w:p>
    <w:p w14:paraId="23FE7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476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3E13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79C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ca-ParametersEUTRA-v1570            CA-ParametersEUTRA-v1570</w:t>
      </w:r>
    </w:p>
    <w:p w14:paraId="6CF21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AC3A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60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4906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mrdc-Parameters-v1580               MRDC-Parameters-v1580</w:t>
      </w:r>
    </w:p>
    <w:p w14:paraId="76892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B4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3EF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BandCombination-v1590::=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4D1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supportedBandwidthCombinationSetIntraENDC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45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mrdc-Parameters-v1590                      MRDC-Parameters-v1590</w:t>
      </w:r>
    </w:p>
    <w:p w14:paraId="0B3D6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C33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BC2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BandCombination-v15g0::=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33F2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ca-ParametersNR-v15g0               CA-ParametersNR-v15g0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F5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ca-ParametersNRDC-v15g0             CA-ParametersNRDC-v15g0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BD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mrdc-Parameters-v15g0               MRDC-Parameters-v15g0                      </w:t>
      </w:r>
      <w:r w:rsidRPr="00D27C8C">
        <w:rPr>
          <w:rFonts w:ascii="Courier New" w:hAnsi="Courier New"/>
          <w:noProof/>
          <w:color w:val="993366"/>
          <w:sz w:val="16"/>
          <w:lang w:eastAsia="en-GB"/>
        </w:rPr>
        <w:t>OPTIONAL</w:t>
      </w:r>
    </w:p>
    <w:p w14:paraId="72688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297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691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E4F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566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ca-ParametersNR-v1610               CA-ParametersNR-v1610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09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ca-ParametersNRDC-v1610             CA-ParametersNRDC-v1610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97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F68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powerClassNRPart-r16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71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featureSetCombinationDAPS-r16       FeatureSetCombinationId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45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mrdc-Parameters-v1620               MRDC-Parameters-v1620                  </w:t>
      </w:r>
      <w:r w:rsidRPr="00D27C8C">
        <w:rPr>
          <w:rFonts w:ascii="Courier New" w:hAnsi="Courier New"/>
          <w:noProof/>
          <w:color w:val="993366"/>
          <w:sz w:val="16"/>
          <w:lang w:eastAsia="en-GB"/>
        </w:rPr>
        <w:t>OPTIONAL</w:t>
      </w:r>
    </w:p>
    <w:p w14:paraId="646064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33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8A9C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FC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ca-ParametersNR-v1630                       CA-ParametersNR-v1630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792E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ca-ParametersNRDC-v1630                     CA-ParametersNRDC-v1630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F8D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mrdc-Parameters-v1630                       MRDC-Parameters-v1630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1A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supportedTxBandCombListPerBC-Sidelink-r16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CF1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B5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scalingFactorTxSidelink-r16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A70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scalingFactorRxSidelink-r16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p>
    <w:p w14:paraId="2F34C0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B0F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2EC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9C7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ca-ParametersNR-v1640                       CA-ParametersNR-v1640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A0D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ca-ParametersNRDC-v1640                     CA-ParametersNRDC-v1640                                           </w:t>
      </w:r>
      <w:r w:rsidRPr="00D27C8C">
        <w:rPr>
          <w:rFonts w:ascii="Courier New" w:hAnsi="Courier New"/>
          <w:noProof/>
          <w:color w:val="993366"/>
          <w:sz w:val="16"/>
          <w:lang w:eastAsia="en-GB"/>
        </w:rPr>
        <w:t>OPTIONAL</w:t>
      </w:r>
    </w:p>
    <w:p w14:paraId="2AE9F7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DAF4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E5C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CC1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ca-ParametersNRDC-v1650             CA-ParametersNRDC-v1650                 </w:t>
      </w:r>
      <w:r w:rsidRPr="00D27C8C">
        <w:rPr>
          <w:rFonts w:ascii="Courier New" w:hAnsi="Courier New"/>
          <w:noProof/>
          <w:color w:val="993366"/>
          <w:sz w:val="16"/>
          <w:lang w:eastAsia="en-GB"/>
        </w:rPr>
        <w:t>OPTIONAL</w:t>
      </w:r>
    </w:p>
    <w:p w14:paraId="2810BF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838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23FD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C7FA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intrabandConcurrentOperationPowerClass-r16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IntraBandPowerClass-r16     </w:t>
      </w:r>
      <w:r w:rsidRPr="00D27C8C">
        <w:rPr>
          <w:rFonts w:ascii="Courier New" w:hAnsi="Courier New"/>
          <w:noProof/>
          <w:color w:val="993366"/>
          <w:sz w:val="16"/>
          <w:lang w:eastAsia="en-GB"/>
        </w:rPr>
        <w:t>OPTIONAL</w:t>
      </w:r>
    </w:p>
    <w:p w14:paraId="07F1C2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C9B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57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64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ca-ParametersNR-v1690              CA-ParametersNR-v1690                 </w:t>
      </w:r>
      <w:r w:rsidRPr="00D27C8C">
        <w:rPr>
          <w:rFonts w:ascii="Courier New" w:hAnsi="Courier New"/>
          <w:noProof/>
          <w:color w:val="993366"/>
          <w:sz w:val="16"/>
          <w:lang w:eastAsia="en-GB"/>
        </w:rPr>
        <w:t>OPTIONAL</w:t>
      </w:r>
    </w:p>
    <w:p w14:paraId="5185E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257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F9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B7F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ca-ParametersNR-v1700              CA-ParametersNR-v1700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4E4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ca-ParametersNRDC-v1700            CA-ParametersNRDC-v1700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EC27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mrdc-Parameters-v1700              MRDC-Parameters-v1700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BA3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9683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28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supportedBandCombListPerBC-SL-NonRelayDiscovery-r17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p>
    <w:p w14:paraId="1F4950CD"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5AAD89CF"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R_IIOT_URLLC_enh-Core" w:date="2022-06-15T11:41:00Z"/>
          <w:rFonts w:ascii="Courier New" w:hAnsi="Courier New"/>
          <w:sz w:val="16"/>
          <w:lang w:eastAsia="en-GB"/>
        </w:rPr>
      </w:pPr>
    </w:p>
    <w:p w14:paraId="4E8CB30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R_IIOT_URLLC_enh-Core" w:date="2022-06-15T11:41:00Z"/>
          <w:rFonts w:ascii="Courier New" w:hAnsi="Courier New"/>
          <w:sz w:val="16"/>
          <w:lang w:eastAsia="en-GB"/>
        </w:rPr>
      </w:pPr>
      <w:ins w:id="57" w:author="NR_IIOT_URLLC_enh-Core" w:date="2022-06-15T11:41:00Z">
        <w:r>
          <w:rPr>
            <w:rFonts w:ascii="Courier New" w:hAnsi="Courier New"/>
            <w:sz w:val="16"/>
            <w:lang w:eastAsia="en-GB"/>
          </w:rPr>
          <w:t>BandCombination-v17</w:t>
        </w:r>
      </w:ins>
      <w:ins w:id="58" w:author="TEI17" w:date="2022-06-15T09:28:00Z">
        <w:r>
          <w:rPr>
            <w:rFonts w:ascii="Courier New" w:hAnsi="Courier New"/>
            <w:sz w:val="16"/>
            <w:lang w:eastAsia="en-GB"/>
          </w:rPr>
          <w:t>xy</w:t>
        </w:r>
      </w:ins>
      <w:ins w:id="59" w:author="NR_IIOT_URLLC_enh-Core" w:date="2022-06-15T11:41: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06BCCB71" w14:textId="13B58B79"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Rapp" w:date="2022-07-20T09:33:00Z"/>
          <w:rFonts w:ascii="Courier New" w:hAnsi="Courier New"/>
          <w:color w:val="993366"/>
          <w:sz w:val="16"/>
          <w:lang w:eastAsia="en-GB"/>
        </w:rPr>
      </w:pPr>
      <w:ins w:id="61" w:author="NR_IIOT_URLLC_enh-Core" w:date="2022-06-15T11:41:00Z">
        <w:r>
          <w:rPr>
            <w:rFonts w:ascii="Courier New" w:hAnsi="Courier New"/>
            <w:sz w:val="16"/>
            <w:lang w:eastAsia="en-GB"/>
          </w:rPr>
          <w:t xml:space="preserve">    ca-ParametersNR-v17</w:t>
        </w:r>
      </w:ins>
      <w:ins w:id="62" w:author="TEI17" w:date="2022-06-15T09:28:00Z">
        <w:r>
          <w:rPr>
            <w:rFonts w:ascii="Courier New" w:hAnsi="Courier New"/>
            <w:sz w:val="16"/>
            <w:lang w:eastAsia="en-GB"/>
          </w:rPr>
          <w:t>xy</w:t>
        </w:r>
      </w:ins>
      <w:ins w:id="63" w:author="NR_IIOT_URLLC_enh-Core" w:date="2022-06-15T11:41:00Z">
        <w:r>
          <w:rPr>
            <w:rFonts w:ascii="Courier New" w:hAnsi="Courier New"/>
            <w:sz w:val="16"/>
            <w:lang w:eastAsia="en-GB"/>
          </w:rPr>
          <w:t xml:space="preserve">              CA-ParametersNR-v17</w:t>
        </w:r>
      </w:ins>
      <w:ins w:id="64" w:author="TEI17" w:date="2022-06-15T09:29:00Z">
        <w:r>
          <w:rPr>
            <w:rFonts w:ascii="Courier New" w:hAnsi="Courier New"/>
            <w:sz w:val="16"/>
            <w:lang w:eastAsia="en-GB"/>
          </w:rPr>
          <w:t>xy</w:t>
        </w:r>
      </w:ins>
      <w:ins w:id="65" w:author="NR_IIOT_URLLC_enh-Core" w:date="2022-06-15T11:41:00Z">
        <w:r>
          <w:rPr>
            <w:rFonts w:ascii="Courier New" w:hAnsi="Courier New"/>
            <w:sz w:val="16"/>
            <w:lang w:eastAsia="en-GB"/>
          </w:rPr>
          <w:t xml:space="preserve">                    </w:t>
        </w:r>
        <w:r>
          <w:rPr>
            <w:rFonts w:ascii="Courier New" w:hAnsi="Courier New"/>
            <w:color w:val="993366"/>
            <w:sz w:val="16"/>
            <w:lang w:eastAsia="en-GB"/>
          </w:rPr>
          <w:t>OPTIONAL</w:t>
        </w:r>
      </w:ins>
      <w:ins w:id="66" w:author="Rapp" w:date="2022-07-20T09:32:00Z">
        <w:r w:rsidR="00DD4694">
          <w:rPr>
            <w:rFonts w:ascii="Courier New" w:hAnsi="Courier New"/>
            <w:color w:val="993366"/>
            <w:sz w:val="16"/>
            <w:lang w:eastAsia="en-GB"/>
          </w:rPr>
          <w:t>,</w:t>
        </w:r>
      </w:ins>
    </w:p>
    <w:p w14:paraId="36B45003" w14:textId="675D3466" w:rsidR="00DD4694" w:rsidRDefault="00DD4694"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R_IIOT_URLLC_enh-Core" w:date="2022-06-15T11:41:00Z"/>
          <w:rFonts w:ascii="Courier New" w:hAnsi="Courier New"/>
          <w:noProof/>
          <w:sz w:val="16"/>
          <w:lang w:eastAsia="en-GB"/>
        </w:rPr>
      </w:pPr>
      <w:ins w:id="68" w:author="Rapp" w:date="2022-07-20T09:33:00Z">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1FB135E1" w14:textId="36898052"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9" w:author="NR_IIOT_URLLC_enh-Core" w:date="2022-06-15T11:41:00Z">
        <w:r>
          <w:rPr>
            <w:rFonts w:ascii="Courier New" w:hAnsi="Courier New"/>
            <w:sz w:val="16"/>
            <w:lang w:eastAsia="en-GB"/>
          </w:rPr>
          <w:t>}</w:t>
        </w:r>
      </w:ins>
    </w:p>
    <w:p w14:paraId="6C6CC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1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F31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bandCombination-r16                 BandCombination,</w:t>
      </w:r>
    </w:p>
    <w:p w14:paraId="4AD18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bandCombination-v1540               BandCombination-v1540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39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bandCombination-v1560               BandCombination-v1560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bandCombination-v1570               BandCombination-v1570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567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bandCombination-v1580               BandCombination-v1580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E9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bandCombination-v1590               BandCombination-v1590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4AD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bandCombination-v1610               BandCombination-v1610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2E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ULTxSwitchingBandPair-r16,</w:t>
      </w:r>
    </w:p>
    <w:p w14:paraId="4C099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uplinkTxSwitching-OptionSupport-r16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{switchedUL, dualUL,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4685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uplinkTxSwitching-PowerBoosting-r16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40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72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9482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16-5 UL-MIMO coherence capability for dynamic Tx switching between 3CC 1Tx-2Tx switching</w:t>
      </w:r>
    </w:p>
    <w:p w14:paraId="75651D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uplinkTxSwitching-PUSCH-TransCoherence-r16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43325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D9FE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9637C82" w14:textId="4F314D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 w:author="NR_RF_FR1_enh-v2" w:date="2022-08-26T21:33:00Z"/>
          <w:rFonts w:ascii="Courier New" w:hAnsi="Courier New"/>
          <w:noProof/>
          <w:color w:val="808080"/>
          <w:sz w:val="16"/>
          <w:lang w:eastAsia="en-GB"/>
        </w:rPr>
      </w:pPr>
      <w:del w:id="71" w:author="NR_RF_FR1_enh-v2" w:date="2022-08-26T21:33:00Z">
        <w:r w:rsidRPr="00D27C8C">
          <w:rPr>
            <w:rFonts w:ascii="Courier New" w:hAnsi="Courier New"/>
            <w:noProof/>
            <w:color w:val="808080"/>
            <w:sz w:val="16"/>
            <w:lang w:eastAsia="en-GB"/>
          </w:rPr>
          <w:delText>-- Editor's Note: whether switching option can be reported differently for 1T2T and 2T2T is FFS.</w:delText>
        </w:r>
      </w:del>
    </w:p>
    <w:p w14:paraId="78AC78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89F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F96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bandCombination-v1630                       BandCombination-v1630              </w:t>
      </w:r>
      <w:r w:rsidRPr="00D27C8C">
        <w:rPr>
          <w:rFonts w:ascii="Courier New" w:hAnsi="Courier New"/>
          <w:noProof/>
          <w:color w:val="993366"/>
          <w:sz w:val="16"/>
          <w:lang w:eastAsia="en-GB"/>
        </w:rPr>
        <w:t>OPTIONAL</w:t>
      </w:r>
    </w:p>
    <w:p w14:paraId="107D3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D33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BD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9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bandCombination-v1640                       BandCombination-v1640              </w:t>
      </w:r>
      <w:r w:rsidRPr="00D27C8C">
        <w:rPr>
          <w:rFonts w:ascii="Courier New" w:hAnsi="Courier New"/>
          <w:noProof/>
          <w:color w:val="993366"/>
          <w:sz w:val="16"/>
          <w:lang w:eastAsia="en-GB"/>
        </w:rPr>
        <w:t>OPTIONAL</w:t>
      </w:r>
    </w:p>
    <w:p w14:paraId="45DF7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2C0E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456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205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bandCombination-v1650               BandCombination-v1650                      </w:t>
      </w:r>
      <w:r w:rsidRPr="00D27C8C">
        <w:rPr>
          <w:rFonts w:ascii="Courier New" w:hAnsi="Courier New"/>
          <w:noProof/>
          <w:color w:val="993366"/>
          <w:sz w:val="16"/>
          <w:lang w:eastAsia="en-GB"/>
        </w:rPr>
        <w:t>OPTIONAL</w:t>
      </w:r>
    </w:p>
    <w:p w14:paraId="3EFC0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F26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DA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D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bandCombination-v15g0                    BandCombination-v15g0                 </w:t>
      </w:r>
      <w:r w:rsidRPr="00D27C8C">
        <w:rPr>
          <w:rFonts w:ascii="Courier New" w:hAnsi="Courier New"/>
          <w:noProof/>
          <w:color w:val="993366"/>
          <w:sz w:val="16"/>
          <w:lang w:eastAsia="en-GB"/>
        </w:rPr>
        <w:t>OPTIONAL</w:t>
      </w:r>
    </w:p>
    <w:p w14:paraId="5AA2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F13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36E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E9A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bandCombination-v1690                     BandCombination-v1690                </w:t>
      </w:r>
      <w:r w:rsidRPr="00D27C8C">
        <w:rPr>
          <w:rFonts w:ascii="Courier New" w:hAnsi="Courier New"/>
          <w:noProof/>
          <w:color w:val="993366"/>
          <w:sz w:val="16"/>
          <w:lang w:eastAsia="en-GB"/>
        </w:rPr>
        <w:t>OPTIONAL</w:t>
      </w:r>
    </w:p>
    <w:p w14:paraId="28F8D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0202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7A6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C6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bandCombination-v1700                    BandCombination-v1700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DC1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16-1/16-2/16-3 Dynamic Tx switching between 2CC/3CC 2Tx-2Tx/1Tx-2Tx switching</w:t>
      </w:r>
    </w:p>
    <w:p w14:paraId="1084B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16-6: UL-MIMO coherence capability for dynamic Tx switching between 2Tx-2Tx switching</w:t>
      </w:r>
    </w:p>
    <w:p w14:paraId="632E1F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uplinkTxSwitchingBandParametersList-v1700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UplinkTxSwitchingBandParameters-v1700  </w:t>
      </w:r>
      <w:r w:rsidRPr="00D27C8C">
        <w:rPr>
          <w:rFonts w:ascii="Courier New" w:hAnsi="Courier New"/>
          <w:noProof/>
          <w:color w:val="993366"/>
          <w:sz w:val="16"/>
          <w:lang w:eastAsia="en-GB"/>
        </w:rPr>
        <w:t>OPTIONAL</w:t>
      </w:r>
    </w:p>
    <w:p w14:paraId="7B6C3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B31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NR_RF_FR1_enh-v2" w:date="2022-08-26T21:34:00Z"/>
          <w:rFonts w:ascii="Courier New" w:hAnsi="Courier New"/>
          <w:noProof/>
          <w:sz w:val="16"/>
          <w:lang w:eastAsia="en-GB"/>
        </w:rPr>
      </w:pPr>
    </w:p>
    <w:p w14:paraId="1F8E4530" w14:textId="77777777" w:rsidR="0078180D" w:rsidRDefault="0078180D" w:rsidP="00781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NR_RF_FR1_enh-v2" w:date="2022-08-26T21:34:00Z"/>
          <w:rFonts w:ascii="Courier New" w:hAnsi="Courier New"/>
          <w:sz w:val="16"/>
          <w:lang w:eastAsia="en-GB"/>
        </w:rPr>
      </w:pPr>
      <w:ins w:id="74" w:author="NR_RF_FR1_enh-v2" w:date="2022-08-26T21:34:00Z">
        <w:r>
          <w:rPr>
            <w:rFonts w:ascii="Courier New" w:hAnsi="Courier New"/>
            <w:sz w:val="16"/>
            <w:lang w:eastAsia="en-GB"/>
          </w:rPr>
          <w:t xml:space="preserve">BandCombination-UplinkTxSwitch-v17xy ::= </w:t>
        </w:r>
        <w:r>
          <w:rPr>
            <w:rFonts w:ascii="Courier New" w:hAnsi="Courier New"/>
            <w:color w:val="993366"/>
            <w:sz w:val="16"/>
            <w:lang w:eastAsia="en-GB"/>
          </w:rPr>
          <w:t>SEQUENCE</w:t>
        </w:r>
        <w:r>
          <w:rPr>
            <w:rFonts w:ascii="Courier New" w:hAnsi="Courier New"/>
            <w:sz w:val="16"/>
            <w:lang w:eastAsia="en-GB"/>
          </w:rPr>
          <w:t xml:space="preserve"> {</w:t>
        </w:r>
      </w:ins>
    </w:p>
    <w:p w14:paraId="3000F8C3" w14:textId="118D9D0D" w:rsidR="0078180D" w:rsidRDefault="0078180D" w:rsidP="009C3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5" w:author="NR_RF_FR1_enh-v2" w:date="2022-08-26T21:34:00Z"/>
          <w:rFonts w:ascii="Courier New" w:hAnsi="Courier New"/>
          <w:color w:val="993366"/>
          <w:sz w:val="16"/>
          <w:lang w:eastAsia="en-GB"/>
        </w:rPr>
      </w:pPr>
      <w:ins w:id="76" w:author="NR_RF_FR1_enh-v2" w:date="2022-08-26T21:34:00Z">
        <w:r>
          <w:rPr>
            <w:rFonts w:ascii="Courier New" w:hAnsi="Courier New"/>
            <w:sz w:val="16"/>
            <w:lang w:eastAsia="en-GB"/>
          </w:rPr>
          <w:t xml:space="preserve">bandCombination-v17xy                    BandCombination-v17xy                      </w:t>
        </w:r>
        <w:r>
          <w:rPr>
            <w:rFonts w:ascii="Courier New" w:hAnsi="Courier New"/>
            <w:color w:val="993366"/>
            <w:sz w:val="16"/>
            <w:lang w:eastAsia="en-GB"/>
          </w:rPr>
          <w:t>OPTIONAL</w:t>
        </w:r>
      </w:ins>
      <w:ins w:id="77" w:author="NR_RF_FR1_enh-v2" w:date="2022-08-26T21:35:00Z">
        <w:r w:rsidR="00C97809">
          <w:rPr>
            <w:rFonts w:ascii="Courier New" w:hAnsi="Courier New"/>
            <w:color w:val="993366"/>
            <w:sz w:val="16"/>
            <w:lang w:eastAsia="en-GB"/>
          </w:rPr>
          <w:t>,</w:t>
        </w:r>
      </w:ins>
    </w:p>
    <w:p w14:paraId="413E63F6" w14:textId="4E550C99" w:rsidR="00C97809" w:rsidRDefault="00C97809" w:rsidP="00EB5AE8">
      <w:pPr>
        <w:shd w:val="clear" w:color="auto" w:fill="E6E6E6"/>
        <w:tabs>
          <w:tab w:val="left" w:pos="384"/>
          <w:tab w:val="left" w:pos="436"/>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78" w:author="NR_RF_FR1_enh-v2" w:date="2022-08-26T21:34:00Z"/>
          <w:rFonts w:ascii="Courier New" w:hAnsi="Courier New"/>
          <w:color w:val="993366"/>
          <w:sz w:val="16"/>
          <w:lang w:eastAsia="en-GB"/>
        </w:rPr>
      </w:pPr>
      <w:ins w:id="79" w:author="NR_RF_FR1_enh-v2" w:date="2022-08-26T21:35:00Z">
        <w:r w:rsidRPr="000B3B21">
          <w:rPr>
            <w:rFonts w:ascii="Courier New" w:hAnsi="Courier New"/>
            <w:noProof/>
            <w:sz w:val="16"/>
            <w:lang w:eastAsia="en-GB"/>
          </w:rPr>
          <w:t xml:space="preserve">    </w:t>
        </w:r>
        <w:r w:rsidRPr="00FD3AE5">
          <w:rPr>
            <w:rFonts w:ascii="Courier New" w:hAnsi="Courier New"/>
            <w:noProof/>
            <w:sz w:val="16"/>
            <w:lang w:eastAsia="en-GB"/>
          </w:rPr>
          <w:t xml:space="preserve">uplinkTxSwitching-OptionSupport2T2T-r17 </w:t>
        </w:r>
        <w:r w:rsidRPr="00FD3AE5">
          <w:rPr>
            <w:rFonts w:ascii="Courier New" w:hAnsi="Courier New"/>
            <w:noProof/>
            <w:sz w:val="16"/>
            <w:lang w:eastAsia="en-GB"/>
          </w:rPr>
          <w:tab/>
          <w:t>ENUMERATED {switchedUL, dualUL, both}    OPTIONAL</w:t>
        </w:r>
      </w:ins>
    </w:p>
    <w:p w14:paraId="6EC4E651" w14:textId="2C385F80" w:rsidR="0078180D"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NR_RF_FR1_enh-v2" w:date="2022-08-26T21:34:00Z"/>
          <w:rFonts w:ascii="Courier New" w:hAnsi="Courier New"/>
          <w:noProof/>
          <w:sz w:val="16"/>
          <w:lang w:eastAsia="en-GB"/>
        </w:rPr>
      </w:pPr>
      <w:ins w:id="81" w:author="NR_RF_FR1_enh-v2" w:date="2022-08-26T21:34:00Z">
        <w:r>
          <w:rPr>
            <w:rFonts w:ascii="Courier New" w:hAnsi="Courier New"/>
            <w:sz w:val="16"/>
            <w:lang w:eastAsia="en-GB"/>
          </w:rPr>
          <w:t>}</w:t>
        </w:r>
      </w:ins>
    </w:p>
    <w:p w14:paraId="1AF40C73" w14:textId="77777777" w:rsidR="0078180D" w:rsidRPr="00D27C8C"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077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203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bandIndexUL1-r16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66423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bandIndexUL2-r16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1573F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w:t>
      </w:r>
    </w:p>
    <w:p w14:paraId="1C58B9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uplinkTxSwitching-DL-Interruption-r16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(1..maxSimultaneousBands)) </w:t>
      </w:r>
      <w:r w:rsidRPr="00D27C8C">
        <w:rPr>
          <w:rFonts w:ascii="Courier New" w:hAnsi="Courier New"/>
          <w:noProof/>
          <w:color w:val="993366"/>
          <w:sz w:val="16"/>
          <w:lang w:eastAsia="en-GB"/>
        </w:rPr>
        <w:t>OPTIONAL</w:t>
      </w:r>
    </w:p>
    <w:p w14:paraId="12CB6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7D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98C0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20AD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uplinkTxSwitchingPeriod2T2T-r17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     </w:t>
      </w:r>
      <w:r w:rsidRPr="00D27C8C">
        <w:rPr>
          <w:rFonts w:ascii="Courier New" w:hAnsi="Courier New"/>
          <w:noProof/>
          <w:color w:val="993366"/>
          <w:sz w:val="16"/>
          <w:lang w:eastAsia="en-GB"/>
        </w:rPr>
        <w:t>OPTIONAL</w:t>
      </w:r>
    </w:p>
    <w:p w14:paraId="2DB6A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AF00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B2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UplinkTxSwitchingBandParameters-v1700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8462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bandIndex-r17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3FD46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uplinkTxSwitching2T2T-PUSCH-TransCoherence-r17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6B510DBB"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Rapp" w:date="2022-07-20T09:34:00Z"/>
          <w:rFonts w:ascii="Courier New" w:hAnsi="Courier New"/>
          <w:sz w:val="16"/>
          <w:lang w:eastAsia="en-GB"/>
        </w:rPr>
      </w:pPr>
      <w:r w:rsidRPr="00D27C8C">
        <w:rPr>
          <w:rFonts w:ascii="Courier New" w:hAnsi="Courier New"/>
          <w:noProof/>
          <w:sz w:val="16"/>
          <w:lang w:eastAsia="en-GB"/>
        </w:rPr>
        <w:t>}</w:t>
      </w:r>
    </w:p>
    <w:p w14:paraId="1F88C2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Rapp" w:date="2022-07-20T09:34:00Z"/>
          <w:rFonts w:ascii="Courier New" w:hAnsi="Courier New"/>
          <w:sz w:val="16"/>
          <w:lang w:eastAsia="en-GB"/>
        </w:rPr>
      </w:pPr>
    </w:p>
    <w:p w14:paraId="5C9ACD91" w14:textId="1CCFFD58"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pp" w:date="2022-07-20T09:34:00Z"/>
          <w:rFonts w:ascii="Courier New" w:hAnsi="Courier New"/>
          <w:sz w:val="16"/>
          <w:lang w:eastAsia="en-GB"/>
        </w:rPr>
      </w:pPr>
      <w:ins w:id="85" w:author="Rapp" w:date="2022-07-20T09:34:00Z">
        <w:r>
          <w:rPr>
            <w:rFonts w:ascii="Courier New" w:hAnsi="Courier New"/>
            <w:sz w:val="16"/>
            <w:lang w:eastAsia="en-GB"/>
          </w:rPr>
          <w:t>BandCombination-UplinkTxSwitch-v17xy</w:t>
        </w:r>
      </w:ins>
      <w:ins w:id="86" w:author="Rapp" w:date="2022-07-20T09:35:00Z">
        <w:r>
          <w:rPr>
            <w:rFonts w:ascii="Courier New" w:hAnsi="Courier New"/>
            <w:sz w:val="16"/>
            <w:lang w:eastAsia="en-GB"/>
          </w:rPr>
          <w:t xml:space="preserve"> </w:t>
        </w:r>
      </w:ins>
      <w:ins w:id="87" w:author="Rapp" w:date="2022-07-20T09:34: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9CD136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Rapp" w:date="2022-07-20T09:34:00Z"/>
          <w:rFonts w:ascii="Courier New" w:hAnsi="Courier New"/>
          <w:color w:val="993366"/>
          <w:sz w:val="16"/>
          <w:lang w:eastAsia="en-GB"/>
        </w:rPr>
      </w:pPr>
      <w:ins w:id="89" w:author="Rapp" w:date="2022-07-20T09:34:00Z">
        <w:r>
          <w:rPr>
            <w:rFonts w:ascii="Courier New" w:hAnsi="Courier New"/>
            <w:sz w:val="16"/>
            <w:lang w:eastAsia="en-GB"/>
          </w:rPr>
          <w:t xml:space="preserve">    bandCombination-v17xy                    BandCombination-v17xy                      </w:t>
        </w:r>
        <w:r>
          <w:rPr>
            <w:rFonts w:ascii="Courier New" w:hAnsi="Courier New"/>
            <w:color w:val="993366"/>
            <w:sz w:val="16"/>
            <w:lang w:eastAsia="en-GB"/>
          </w:rPr>
          <w:t>OPTIONAL</w:t>
        </w:r>
      </w:ins>
    </w:p>
    <w:p w14:paraId="0B6F686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Rapp" w:date="2022-07-20T09:34:00Z"/>
          <w:rFonts w:ascii="Courier New" w:hAnsi="Courier New"/>
          <w:sz w:val="16"/>
          <w:lang w:eastAsia="en-GB"/>
        </w:rPr>
      </w:pPr>
      <w:ins w:id="91" w:author="Rapp" w:date="2022-07-20T09:34:00Z">
        <w:r>
          <w:rPr>
            <w:rFonts w:ascii="Courier New" w:hAnsi="Courier New"/>
            <w:sz w:val="16"/>
            <w:lang w:eastAsia="en-GB"/>
          </w:rPr>
          <w:t>}</w:t>
        </w:r>
      </w:ins>
    </w:p>
    <w:p w14:paraId="52C48118" w14:textId="4C054AE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9957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C464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95643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625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40BBA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DD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p>
    <w:p w14:paraId="007EE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432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4D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6C840F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ca-BandwidthClassDL-NR              CA-BandwidthClassNR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35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ca-BandwidthClassUL-NR              CA-BandwidthClassNR                    </w:t>
      </w:r>
      <w:r w:rsidRPr="00D27C8C">
        <w:rPr>
          <w:rFonts w:ascii="Courier New" w:hAnsi="Courier New"/>
          <w:noProof/>
          <w:color w:val="993366"/>
          <w:sz w:val="16"/>
          <w:lang w:eastAsia="en-GB"/>
        </w:rPr>
        <w:t>OPTIONAL</w:t>
      </w:r>
    </w:p>
    <w:p w14:paraId="15083B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DCC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6B1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A93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8DB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srs-CarrierSwitch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89041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1A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SRS-SwitchingTimeNR</w:t>
      </w:r>
    </w:p>
    <w:p w14:paraId="429AC4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831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87D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SRS-SwitchingTimeEUTRA</w:t>
      </w:r>
    </w:p>
    <w:p w14:paraId="2B727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2FB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59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93B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t1r1, t2r2, t4r4, notSupported},</w:t>
      </w:r>
    </w:p>
    <w:p w14:paraId="5ED470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E1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txSwitchWithAnotherBand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C3F5E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614A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7BB5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E12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807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84B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{t1r1-t1r2, t1r1-t1r2-t1r4, t1r1-t1r2-t2r2-t2r4, t1r1-t1r2-t2r2-t1r4-t2r4,</w:t>
      </w:r>
    </w:p>
    <w:p w14:paraId="52C27C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t1r1-t2r2, t1r1-t2r2-t4r4}</w:t>
      </w:r>
    </w:p>
    <w:p w14:paraId="0A34B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9CE2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5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89D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2B8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23-8-3</w:t>
      </w:r>
      <w:r w:rsidRPr="00D27C8C">
        <w:rPr>
          <w:rFonts w:ascii="Courier New" w:hAnsi="Courier New"/>
          <w:noProof/>
          <w:color w:val="808080"/>
          <w:sz w:val="16"/>
          <w:lang w:eastAsia="en-GB"/>
        </w:rPr>
        <w:tab/>
        <w:t>SRS Antenna switching for &gt;4Rx</w:t>
      </w:r>
    </w:p>
    <w:p w14:paraId="3BF98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srs-AntennaSwitchingBeyond4RX-r17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9D35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 Support of SRS antenna switching xTyR with y&gt;4</w:t>
      </w:r>
    </w:p>
    <w:p w14:paraId="202AA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supportedSRS-TxPortSwitchBeyond4Rx-r17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w:t>
      </w:r>
    </w:p>
    <w:p w14:paraId="20425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 Report the entry number of the first-listed band with UL in the band combination that affects this DL</w:t>
      </w:r>
    </w:p>
    <w:p w14:paraId="2BF7F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entryNumberAffectBeyond4Rx-r17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E7C6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-- 3. Report the entry number of the first-listed band with UL in the band combination that switches together with this UL</w:t>
      </w:r>
    </w:p>
    <w:p w14:paraId="4DBEC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entryNumberSwitchBeyond4Rx-r17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B2FD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59C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325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57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ScalingFactorSidelink-r16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f1}</w:t>
      </w:r>
    </w:p>
    <w:p w14:paraId="5F1B1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426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IntraBandPowerClass-r16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pc3, spare6, spare5, spare4, spare3, spare2, spare1}</w:t>
      </w:r>
    </w:p>
    <w:p w14:paraId="5C05C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EF8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TAG-BANDCOMBINATIONLIST-STOP</w:t>
      </w:r>
    </w:p>
    <w:p w14:paraId="3135FB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FC5CAA" w14:textId="77777777" w:rsidR="00D27C8C" w:rsidRPr="00D27C8C" w:rsidRDefault="00D27C8C" w:rsidP="00D27C8C">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C8C" w:rsidRPr="00D27C8C" w14:paraId="56BBD9E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27BE98F"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lastRenderedPageBreak/>
              <w:t xml:space="preserve">BandCombination </w:t>
            </w:r>
            <w:r w:rsidRPr="00D27C8C">
              <w:rPr>
                <w:rFonts w:ascii="Arial" w:hAnsi="Arial"/>
                <w:b/>
                <w:sz w:val="18"/>
                <w:szCs w:val="22"/>
                <w:lang w:eastAsia="sv-SE"/>
              </w:rPr>
              <w:t>field descriptions</w:t>
            </w:r>
          </w:p>
        </w:tc>
      </w:tr>
      <w:tr w:rsidR="00D27C8C" w:rsidRPr="00D27C8C" w14:paraId="73F4C47E"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A373A4" w14:textId="3D67966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BandCombinationList-v1540, BandCombinationList-v1550, BandCombinationList-v1560</w:t>
            </w:r>
            <w:r w:rsidRPr="00D27C8C">
              <w:rPr>
                <w:rFonts w:ascii="Arial" w:hAnsi="Arial" w:cs="Arial"/>
                <w:b/>
                <w:i/>
                <w:sz w:val="18"/>
                <w:lang w:eastAsia="sv-SE"/>
              </w:rPr>
              <w:t>, BandCombinationList-v1570, BandCombinationList-v1580</w:t>
            </w:r>
            <w:r w:rsidRPr="00D27C8C">
              <w:rPr>
                <w:rFonts w:ascii="Arial" w:hAnsi="Arial"/>
                <w:b/>
                <w:i/>
                <w:sz w:val="18"/>
                <w:lang w:eastAsia="sv-SE"/>
              </w:rPr>
              <w:t>, BandCombinationList-v1590</w:t>
            </w:r>
            <w:r w:rsidRPr="00D27C8C">
              <w:rPr>
                <w:rFonts w:ascii="Arial" w:hAnsi="Arial" w:cs="Arial"/>
                <w:b/>
                <w:i/>
                <w:sz w:val="18"/>
                <w:lang w:eastAsia="sv-SE"/>
              </w:rPr>
              <w:t xml:space="preserve">, </w:t>
            </w:r>
            <w:r w:rsidRPr="00D27C8C">
              <w:rPr>
                <w:rFonts w:ascii="Arial" w:hAnsi="Arial"/>
                <w:b/>
                <w:i/>
                <w:sz w:val="18"/>
                <w:lang w:eastAsia="x-none"/>
              </w:rPr>
              <w:t>BandCombinationList-v15g0,</w:t>
            </w:r>
            <w:r w:rsidRPr="00D27C8C">
              <w:rPr>
                <w:rFonts w:ascii="Arial" w:hAnsi="Arial" w:cs="Arial"/>
                <w:b/>
                <w:i/>
                <w:sz w:val="18"/>
                <w:lang w:eastAsia="sv-SE"/>
              </w:rPr>
              <w:t xml:space="preserve"> </w:t>
            </w:r>
            <w:r w:rsidRPr="00D27C8C">
              <w:rPr>
                <w:rFonts w:ascii="Arial" w:hAnsi="Arial"/>
                <w:b/>
                <w:bCs/>
                <w:i/>
                <w:iCs/>
                <w:sz w:val="18"/>
              </w:rPr>
              <w:t>BandCombinationList-v1610</w:t>
            </w:r>
            <w:r w:rsidRPr="00D27C8C">
              <w:rPr>
                <w:rFonts w:ascii="Arial" w:hAnsi="Arial"/>
                <w:b/>
                <w:bCs/>
                <w:sz w:val="18"/>
              </w:rPr>
              <w:t xml:space="preserve">, </w:t>
            </w:r>
            <w:r w:rsidRPr="00D27C8C">
              <w:rPr>
                <w:rFonts w:ascii="Arial" w:hAnsi="Arial"/>
                <w:b/>
                <w:bCs/>
                <w:i/>
                <w:iCs/>
                <w:sz w:val="18"/>
              </w:rPr>
              <w:t>BandCombinationList-v1630</w:t>
            </w:r>
            <w:r w:rsidRPr="00D27C8C">
              <w:rPr>
                <w:rFonts w:ascii="Arial" w:hAnsi="Arial"/>
                <w:b/>
                <w:bCs/>
                <w:sz w:val="18"/>
              </w:rPr>
              <w:t xml:space="preserve">, </w:t>
            </w:r>
            <w:r w:rsidRPr="00D27C8C">
              <w:rPr>
                <w:rFonts w:ascii="Arial" w:hAnsi="Arial"/>
                <w:b/>
                <w:bCs/>
                <w:i/>
                <w:iCs/>
                <w:sz w:val="18"/>
              </w:rPr>
              <w:t>BandCombinationList-v1640</w:t>
            </w:r>
            <w:r w:rsidRPr="00D27C8C">
              <w:rPr>
                <w:rFonts w:ascii="Arial" w:hAnsi="Arial"/>
                <w:b/>
                <w:bCs/>
                <w:sz w:val="18"/>
              </w:rPr>
              <w:t xml:space="preserve">, </w:t>
            </w:r>
            <w:r w:rsidRPr="00D27C8C">
              <w:rPr>
                <w:rFonts w:ascii="Arial" w:hAnsi="Arial"/>
                <w:b/>
                <w:bCs/>
                <w:i/>
                <w:iCs/>
                <w:sz w:val="18"/>
              </w:rPr>
              <w:t>BandCombinationList-v1650-r16</w:t>
            </w:r>
            <w:r w:rsidRPr="00D27C8C">
              <w:rPr>
                <w:rFonts w:ascii="Arial" w:hAnsi="Arial" w:cs="Arial"/>
                <w:b/>
                <w:i/>
                <w:sz w:val="18"/>
                <w:lang w:eastAsia="sv-SE"/>
              </w:rPr>
              <w:t>, BandCombinationList-v1680, BandCombinationList-v1690, BandCombinationList-v1700</w:t>
            </w:r>
            <w:ins w:id="92" w:author="NR_IIOT_URLLC_enh-Core" w:date="2022-06-15T11:42:00Z">
              <w:r w:rsidR="00DD4694">
                <w:rPr>
                  <w:rFonts w:ascii="Arial" w:hAnsi="Arial" w:cs="Arial"/>
                  <w:b/>
                  <w:i/>
                  <w:sz w:val="18"/>
                  <w:lang w:eastAsia="sv-SE"/>
                </w:rPr>
                <w:t>, BandCombinationList-v17</w:t>
              </w:r>
            </w:ins>
            <w:ins w:id="93" w:author="TEI17" w:date="2022-06-15T09:31:00Z">
              <w:r w:rsidR="00DD4694">
                <w:rPr>
                  <w:rFonts w:ascii="Arial" w:hAnsi="Arial" w:cs="Arial"/>
                  <w:b/>
                  <w:i/>
                  <w:sz w:val="18"/>
                  <w:lang w:eastAsia="sv-SE"/>
                </w:rPr>
                <w:t>xy</w:t>
              </w:r>
            </w:ins>
          </w:p>
          <w:p w14:paraId="3C985D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sv-SE"/>
              </w:rPr>
              <w:t xml:space="preserve">The UE shall include the same number of entries, and listed in the same order, as in </w:t>
            </w:r>
            <w:r w:rsidRPr="00D27C8C">
              <w:rPr>
                <w:rFonts w:ascii="Arial" w:hAnsi="Arial"/>
                <w:i/>
                <w:sz w:val="18"/>
                <w:lang w:eastAsia="sv-SE"/>
              </w:rPr>
              <w:t>BandCombinationList</w:t>
            </w:r>
            <w:r w:rsidRPr="00D27C8C">
              <w:rPr>
                <w:rFonts w:ascii="Arial" w:hAnsi="Arial"/>
                <w:sz w:val="18"/>
                <w:lang w:eastAsia="sv-SE"/>
              </w:rPr>
              <w:t xml:space="preserve"> (without suffix).</w:t>
            </w:r>
            <w:r w:rsidRPr="00D27C8C">
              <w:rPr>
                <w:rFonts w:ascii="Arial" w:hAnsi="Arial"/>
                <w:sz w:val="18"/>
                <w:lang w:eastAsia="ja-JP"/>
              </w:rPr>
              <w:t xml:space="preserve"> </w:t>
            </w:r>
            <w:r w:rsidRPr="00D27C8C">
              <w:rPr>
                <w:rFonts w:ascii="Arial" w:hAnsi="Arial"/>
                <w:sz w:val="18"/>
                <w:lang w:eastAsia="x-none"/>
              </w:rPr>
              <w:t xml:space="preserve">If the field is included in </w:t>
            </w:r>
            <w:r w:rsidRPr="00D27C8C">
              <w:rPr>
                <w:rFonts w:ascii="Arial" w:hAnsi="Arial"/>
                <w:i/>
                <w:iCs/>
                <w:sz w:val="18"/>
                <w:lang w:eastAsia="x-none"/>
              </w:rPr>
              <w:t>supportedBandCombinationListNEDC-Only-v1610</w:t>
            </w:r>
            <w:r w:rsidRPr="00D27C8C">
              <w:rPr>
                <w:rFonts w:ascii="Arial" w:hAnsi="Arial"/>
                <w:sz w:val="18"/>
                <w:lang w:eastAsia="x-none"/>
              </w:rPr>
              <w:t xml:space="preserve">, the UE shall include the same number of entries, and listed in the same order, as in </w:t>
            </w:r>
            <w:r w:rsidRPr="00D27C8C">
              <w:rPr>
                <w:rFonts w:ascii="Arial" w:hAnsi="Arial"/>
                <w:i/>
                <w:iCs/>
                <w:sz w:val="18"/>
                <w:lang w:eastAsia="x-none"/>
              </w:rPr>
              <w:t>BandCombinationList</w:t>
            </w:r>
            <w:r w:rsidRPr="00D27C8C">
              <w:rPr>
                <w:rFonts w:ascii="Arial" w:hAnsi="Arial"/>
                <w:sz w:val="18"/>
                <w:lang w:eastAsia="x-none"/>
              </w:rPr>
              <w:t xml:space="preserve"> of </w:t>
            </w:r>
            <w:r w:rsidRPr="00D27C8C">
              <w:rPr>
                <w:rFonts w:ascii="Arial" w:hAnsi="Arial"/>
                <w:i/>
                <w:iCs/>
                <w:sz w:val="18"/>
                <w:lang w:eastAsia="x-none"/>
              </w:rPr>
              <w:t xml:space="preserve">supportedBandCombinationListNEDC-Only </w:t>
            </w:r>
            <w:r w:rsidRPr="00D27C8C">
              <w:rPr>
                <w:rFonts w:ascii="Arial" w:hAnsi="Arial"/>
                <w:sz w:val="18"/>
                <w:lang w:eastAsia="x-none"/>
              </w:rPr>
              <w:t>(without suffix) field.</w:t>
            </w:r>
          </w:p>
          <w:p w14:paraId="3C35B88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x-none"/>
              </w:rPr>
              <w:t xml:space="preserve">If the field is included in </w:t>
            </w:r>
            <w:r w:rsidRPr="00D27C8C">
              <w:rPr>
                <w:rFonts w:ascii="Arial" w:hAnsi="Arial"/>
                <w:i/>
                <w:sz w:val="18"/>
                <w:lang w:eastAsia="x-none"/>
              </w:rPr>
              <w:t>supportedBandCombinationListNEDC-Only-v15a0</w:t>
            </w:r>
            <w:r w:rsidRPr="00D27C8C">
              <w:rPr>
                <w:rFonts w:ascii="Arial" w:hAnsi="Arial"/>
                <w:sz w:val="18"/>
                <w:lang w:eastAsia="x-none"/>
              </w:rPr>
              <w:t xml:space="preserve">, the UE shall include the same number of entries, and listed in the same order, as in </w:t>
            </w:r>
            <w:r w:rsidRPr="00D27C8C">
              <w:rPr>
                <w:rFonts w:ascii="Arial" w:hAnsi="Arial"/>
                <w:i/>
                <w:sz w:val="18"/>
                <w:lang w:eastAsia="x-none"/>
              </w:rPr>
              <w:t>BandCombinationList</w:t>
            </w:r>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 xml:space="preserve">of </w:t>
            </w:r>
            <w:r w:rsidRPr="00D27C8C">
              <w:rPr>
                <w:rFonts w:ascii="Arial" w:hAnsi="Arial"/>
                <w:i/>
                <w:sz w:val="18"/>
                <w:lang w:eastAsia="x-none"/>
              </w:rPr>
              <w:t>supportedBandCombinationListNEDC-Only</w:t>
            </w:r>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field.</w:t>
            </w:r>
          </w:p>
        </w:tc>
      </w:tr>
      <w:tr w:rsidR="00D27C8C" w:rsidRPr="00D27C8C" w14:paraId="0D79973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023117C" w14:textId="3FFD4DAD"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BandCombinationList-UplinkTxSwitch-v1700</w:t>
            </w:r>
            <w:ins w:id="94" w:author="TEI17" w:date="2022-06-15T09:31:00Z">
              <w:r w:rsidR="00DD4694">
                <w:rPr>
                  <w:rFonts w:ascii="Arial" w:hAnsi="Arial"/>
                  <w:b/>
                  <w:bCs/>
                  <w:i/>
                  <w:iCs/>
                  <w:sz w:val="18"/>
                  <w:lang w:eastAsia="sv-SE"/>
                </w:rPr>
                <w:t xml:space="preserve">, </w:t>
              </w:r>
            </w:ins>
            <w:ins w:id="95" w:author="TEI17" w:date="2022-06-15T09:32:00Z">
              <w:r w:rsidR="00DD4694">
                <w:rPr>
                  <w:rFonts w:ascii="Arial" w:hAnsi="Arial"/>
                  <w:b/>
                  <w:bCs/>
                  <w:i/>
                  <w:iCs/>
                  <w:sz w:val="18"/>
                  <w:lang w:eastAsia="sv-SE"/>
                </w:rPr>
                <w:t>BandCombinationList-UplinkTxSwitch-v17xy</w:t>
              </w:r>
            </w:ins>
          </w:p>
          <w:p w14:paraId="2C6271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sv-SE"/>
              </w:rPr>
              <w:t xml:space="preserve">The UE shall include the same number of entries, and listed in the same order, as in </w:t>
            </w:r>
            <w:r w:rsidRPr="00D27C8C">
              <w:rPr>
                <w:rFonts w:ascii="Arial" w:hAnsi="Arial"/>
                <w:i/>
                <w:iCs/>
                <w:sz w:val="18"/>
                <w:lang w:eastAsia="sv-SE"/>
              </w:rPr>
              <w:t>BandCombinationList-UplinkTxSwitch-r16</w:t>
            </w:r>
            <w:r w:rsidRPr="00D27C8C">
              <w:rPr>
                <w:rFonts w:ascii="Arial" w:hAnsi="Arial"/>
                <w:sz w:val="18"/>
                <w:lang w:eastAsia="sv-SE"/>
              </w:rPr>
              <w:t>.</w:t>
            </w:r>
          </w:p>
          <w:p w14:paraId="57A26E9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Cs/>
                <w:iCs/>
                <w:sz w:val="18"/>
                <w:szCs w:val="22"/>
                <w:lang w:eastAsia="sv-SE"/>
              </w:rPr>
              <w:t>For the field of</w:t>
            </w:r>
            <w:r w:rsidRPr="00D27C8C">
              <w:rPr>
                <w:rFonts w:ascii="Arial" w:hAnsi="Arial"/>
                <w:bCs/>
                <w:i/>
                <w:sz w:val="18"/>
                <w:szCs w:val="22"/>
                <w:lang w:eastAsia="sv-SE"/>
              </w:rPr>
              <w:t xml:space="preserve"> supportedBandCombinationList-UplinkTxSwitch-v1700</w:t>
            </w:r>
            <w:r w:rsidRPr="00D27C8C">
              <w:rPr>
                <w:rFonts w:ascii="Arial" w:hAnsi="Arial"/>
                <w:bCs/>
                <w:iCs/>
                <w:sz w:val="18"/>
                <w:szCs w:val="22"/>
                <w:lang w:eastAsia="sv-SE"/>
              </w:rPr>
              <w:t xml:space="preserve">, </w:t>
            </w:r>
            <w:r w:rsidRPr="00D27C8C">
              <w:rPr>
                <w:rFonts w:ascii="Arial" w:hAnsi="Arial"/>
                <w:sz w:val="18"/>
                <w:lang w:eastAsia="sv-SE"/>
              </w:rPr>
              <w:t xml:space="preserve">if the UE does not support 2Tx-2Tx switching for a given band combination, the field of </w:t>
            </w:r>
            <w:r w:rsidRPr="00D27C8C">
              <w:rPr>
                <w:rFonts w:ascii="Arial" w:hAnsi="Arial"/>
                <w:bCs/>
                <w:i/>
                <w:sz w:val="18"/>
                <w:szCs w:val="22"/>
                <w:lang w:eastAsia="sv-SE"/>
              </w:rPr>
              <w:t>supportedBandPairListNR-v1700</w:t>
            </w:r>
            <w:r w:rsidRPr="00D27C8C">
              <w:rPr>
                <w:rFonts w:ascii="Arial" w:hAnsi="Arial"/>
                <w:sz w:val="18"/>
                <w:lang w:eastAsia="sv-SE"/>
              </w:rPr>
              <w:t xml:space="preserve"> in the corresponding entry is absent.</w:t>
            </w:r>
          </w:p>
        </w:tc>
      </w:tr>
      <w:tr w:rsidR="00D27C8C" w:rsidRPr="00D27C8C" w14:paraId="5386874C"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CAAAB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ca-ParametersNRDC</w:t>
            </w:r>
          </w:p>
          <w:p w14:paraId="0A900E7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NR capability container, the field indicates support of NR-DC. Otherwise, the field is absent.</w:t>
            </w:r>
          </w:p>
        </w:tc>
      </w:tr>
      <w:tr w:rsidR="00D27C8C" w:rsidRPr="00D27C8C" w14:paraId="2C637905"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0159A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featureSetCombinationDAPS</w:t>
            </w:r>
          </w:p>
          <w:p w14:paraId="2DDA57B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cs="Arial"/>
                <w:sz w:val="18"/>
                <w:lang w:eastAsia="sv-SE"/>
              </w:rPr>
              <w:t>If this field is present for a band combination, it reports the feature set combination supported for the band combination when any DAPS bearer is configured.</w:t>
            </w:r>
          </w:p>
        </w:tc>
      </w:tr>
      <w:tr w:rsidR="00D27C8C" w:rsidRPr="00D27C8C" w14:paraId="5BCA980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268C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ne-DC-BC</w:t>
            </w:r>
          </w:p>
          <w:p w14:paraId="04E8387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MR-DC capability container, the field indicates support of NE-DC. Otherwise, the field is absent.</w:t>
            </w:r>
          </w:p>
        </w:tc>
      </w:tr>
      <w:tr w:rsidR="00D27C8C" w:rsidRPr="00D27C8C" w14:paraId="31BF6553"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6370EE0"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supportedBandPairListNR-r16, supportedBandPairListNR-v1700</w:t>
            </w:r>
          </w:p>
          <w:p w14:paraId="094262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a list of band pair supporting UL Tx switching as defined in TS 38.101-1 [15] for a given band combination.</w:t>
            </w:r>
          </w:p>
          <w:p w14:paraId="52B8227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A UE supporting 2Tx-2Tx switching should include both of </w:t>
            </w:r>
            <w:r w:rsidRPr="00D27C8C">
              <w:rPr>
                <w:rFonts w:ascii="Arial" w:hAnsi="Arial"/>
                <w:i/>
                <w:iCs/>
                <w:sz w:val="18"/>
                <w:lang w:eastAsia="sv-SE"/>
              </w:rPr>
              <w:t>supportedBandPairListNR-r16</w:t>
            </w:r>
            <w:r w:rsidRPr="00D27C8C">
              <w:rPr>
                <w:rFonts w:ascii="Arial" w:hAnsi="Arial"/>
                <w:sz w:val="18"/>
                <w:lang w:eastAsia="sv-SE"/>
              </w:rPr>
              <w:t xml:space="preserve"> and </w:t>
            </w:r>
            <w:r w:rsidRPr="00D27C8C">
              <w:rPr>
                <w:rFonts w:ascii="Arial" w:hAnsi="Arial"/>
                <w:i/>
                <w:iCs/>
                <w:sz w:val="18"/>
                <w:lang w:eastAsia="sv-SE"/>
              </w:rPr>
              <w:t>supportedBandPairListNR-v1700</w:t>
            </w:r>
            <w:r w:rsidRPr="00D27C8C">
              <w:rPr>
                <w:rFonts w:ascii="Arial" w:hAnsi="Arial"/>
                <w:sz w:val="18"/>
                <w:lang w:eastAsia="sv-SE"/>
              </w:rPr>
              <w:t xml:space="preserve">. And the UE shall include the same number of entries listed in the same order as in </w:t>
            </w:r>
            <w:r w:rsidRPr="00D27C8C">
              <w:rPr>
                <w:rFonts w:ascii="Arial" w:hAnsi="Arial"/>
                <w:i/>
                <w:iCs/>
                <w:sz w:val="18"/>
                <w:lang w:eastAsia="sv-SE"/>
              </w:rPr>
              <w:t>supportedBandPairListNR-r16</w:t>
            </w:r>
            <w:r w:rsidRPr="00D27C8C">
              <w:rPr>
                <w:rFonts w:ascii="Arial" w:hAnsi="Arial"/>
                <w:sz w:val="18"/>
                <w:lang w:eastAsia="sv-SE"/>
              </w:rPr>
              <w:t>.</w:t>
            </w:r>
          </w:p>
          <w:p w14:paraId="7D0E898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If the UE does not support 2Tx-2Tx switching for a given band pair, the field of </w:t>
            </w:r>
            <w:r w:rsidRPr="00D27C8C">
              <w:rPr>
                <w:rFonts w:ascii="Arial" w:hAnsi="Arial"/>
                <w:i/>
                <w:iCs/>
                <w:sz w:val="18"/>
                <w:lang w:eastAsia="sv-SE"/>
              </w:rPr>
              <w:t>uplinkTxSwitchingPeriod2T2T</w:t>
            </w:r>
            <w:r w:rsidRPr="00D27C8C">
              <w:rPr>
                <w:rFonts w:ascii="Arial" w:hAnsi="Arial"/>
                <w:sz w:val="18"/>
                <w:lang w:eastAsia="sv-SE"/>
              </w:rPr>
              <w:t xml:space="preserve"> in the corresponding entry is absent.</w:t>
            </w:r>
          </w:p>
        </w:tc>
      </w:tr>
      <w:tr w:rsidR="00D27C8C" w:rsidRPr="00D27C8C" w14:paraId="0F0738A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69EF41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srs-SwitchingTimesListNR</w:t>
            </w:r>
          </w:p>
          <w:p w14:paraId="6B073FD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1029165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NR band, the UE shall include the same number of entries for NR bands as in </w:t>
            </w:r>
            <w:r w:rsidRPr="00D27C8C">
              <w:rPr>
                <w:rFonts w:ascii="Arial" w:hAnsi="Arial"/>
                <w:i/>
                <w:sz w:val="18"/>
                <w:lang w:eastAsia="sv-SE"/>
              </w:rPr>
              <w:t>bandList</w:t>
            </w:r>
            <w:r w:rsidRPr="00D27C8C">
              <w:rPr>
                <w:rFonts w:ascii="Arial" w:hAnsi="Arial" w:cs="Arial"/>
                <w:sz w:val="18"/>
                <w:szCs w:val="18"/>
                <w:lang w:eastAsia="sv-SE"/>
              </w:rPr>
              <w:t xml:space="preserve">, i.e. first entry corresponds to first NR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134BBFF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NR band, the UE shall include one entry less, i.e. first entry corresponds to the second NR band in </w:t>
            </w:r>
            <w:r w:rsidRPr="00D27C8C">
              <w:rPr>
                <w:rFonts w:ascii="Arial" w:hAnsi="Arial"/>
                <w:i/>
                <w:sz w:val="18"/>
                <w:lang w:eastAsia="sv-SE"/>
              </w:rPr>
              <w:t>bandList</w:t>
            </w:r>
            <w:r w:rsidRPr="00D27C8C">
              <w:rPr>
                <w:rFonts w:ascii="Arial" w:hAnsi="Arial" w:cs="Arial"/>
                <w:sz w:val="18"/>
                <w:szCs w:val="18"/>
                <w:lang w:eastAsia="sv-SE"/>
              </w:rPr>
              <w:t xml:space="preserve"> and so on</w:t>
            </w:r>
          </w:p>
          <w:p w14:paraId="5C10E3FD"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And so on</w:t>
            </w:r>
          </w:p>
        </w:tc>
      </w:tr>
      <w:tr w:rsidR="00D27C8C" w:rsidRPr="00D27C8C" w14:paraId="12BEC0AD"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3152D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srs-SwitchingTimesListEUTRA</w:t>
            </w:r>
          </w:p>
          <w:p w14:paraId="7E6DD8A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571E9BA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E-UTRA band, the UE shall include the same number of entries for E-UTRA bands as in </w:t>
            </w:r>
            <w:r w:rsidRPr="00D27C8C">
              <w:rPr>
                <w:rFonts w:ascii="Arial" w:hAnsi="Arial" w:cs="Arial"/>
                <w:i/>
                <w:sz w:val="18"/>
                <w:szCs w:val="18"/>
                <w:lang w:eastAsia="sv-SE"/>
              </w:rPr>
              <w:t>bandList,</w:t>
            </w:r>
            <w:r w:rsidRPr="00D27C8C">
              <w:rPr>
                <w:rFonts w:ascii="Arial" w:hAnsi="Arial" w:cs="Arial"/>
                <w:sz w:val="18"/>
                <w:szCs w:val="18"/>
                <w:lang w:eastAsia="sv-SE"/>
              </w:rPr>
              <w:t xml:space="preserve"> i.e. first entry corresponds to first E-UTRA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4C46F71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E-UTRA band, the UE shall include one entry less, i.e. first entry corresponds to the second E-UTRA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59830760"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sz w:val="18"/>
                <w:lang w:eastAsia="sv-SE"/>
              </w:rPr>
              <w:t xml:space="preserve"> -</w:t>
            </w:r>
            <w:r w:rsidRPr="00D27C8C">
              <w:rPr>
                <w:rFonts w:ascii="Arial" w:hAnsi="Arial"/>
                <w:sz w:val="18"/>
                <w:lang w:eastAsia="sv-SE"/>
              </w:rPr>
              <w:tab/>
              <w:t>And so on</w:t>
            </w:r>
          </w:p>
        </w:tc>
      </w:tr>
      <w:tr w:rsidR="00D27C8C" w:rsidRPr="00D27C8C" w14:paraId="39BDA71D"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AF2554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srs-TxSwitch</w:t>
            </w:r>
          </w:p>
          <w:p w14:paraId="7DBF94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ja-JP"/>
              </w:rPr>
              <w:t xml:space="preserve">Indicates supported SRS antenna switch capability for the associated band. If the UE indicates support of </w:t>
            </w:r>
            <w:r w:rsidRPr="00D27C8C">
              <w:rPr>
                <w:rFonts w:ascii="Arial" w:hAnsi="Arial"/>
                <w:i/>
                <w:sz w:val="18"/>
                <w:szCs w:val="22"/>
                <w:lang w:eastAsia="ja-JP"/>
              </w:rPr>
              <w:t>SRS-SwitchingTimeNR</w:t>
            </w:r>
            <w:r w:rsidRPr="00D27C8C">
              <w:rPr>
                <w:rFonts w:ascii="Arial" w:hAnsi="Arial"/>
                <w:sz w:val="18"/>
                <w:szCs w:val="22"/>
                <w:lang w:eastAsia="ja-JP"/>
              </w:rPr>
              <w:t xml:space="preserve">, the UE is allowed to set this field for a band with associated </w:t>
            </w:r>
            <w:r w:rsidRPr="00D27C8C">
              <w:rPr>
                <w:rFonts w:ascii="Arial" w:hAnsi="Arial"/>
                <w:i/>
                <w:iCs/>
                <w:sz w:val="18"/>
                <w:szCs w:val="22"/>
                <w:lang w:eastAsia="ja-JP"/>
              </w:rPr>
              <w:t>FeatureSetUplinkId</w:t>
            </w:r>
            <w:r w:rsidRPr="00D27C8C">
              <w:rPr>
                <w:rFonts w:ascii="Arial" w:hAnsi="Arial"/>
                <w:sz w:val="18"/>
                <w:szCs w:val="22"/>
                <w:lang w:eastAsia="ja-JP"/>
              </w:rPr>
              <w:t xml:space="preserve"> set to 0 for SRS carrier switching.</w:t>
            </w:r>
          </w:p>
        </w:tc>
      </w:tr>
      <w:tr w:rsidR="00D27C8C" w:rsidRPr="00D27C8C" w14:paraId="43BA7E61"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BC0E7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uplinkTxSwitchingBandParametersList-v1700</w:t>
            </w:r>
          </w:p>
          <w:p w14:paraId="72806BF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Indicates a list of per band per band combination capabilities for UL Tx switching.</w:t>
            </w:r>
          </w:p>
        </w:tc>
      </w:tr>
    </w:tbl>
    <w:p w14:paraId="648F2A20" w14:textId="77777777" w:rsidR="00D27C8C" w:rsidRPr="00D27C8C" w:rsidRDefault="00D27C8C" w:rsidP="00D27C8C">
      <w:pPr>
        <w:overflowPunct w:val="0"/>
        <w:autoSpaceDE w:val="0"/>
        <w:autoSpaceDN w:val="0"/>
        <w:adjustRightInd w:val="0"/>
        <w:textAlignment w:val="baseline"/>
        <w:rPr>
          <w:lang w:eastAsia="ja-JP"/>
        </w:rPr>
      </w:pPr>
    </w:p>
    <w:p w14:paraId="634FF42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iCs/>
          <w:sz w:val="24"/>
          <w:lang w:eastAsia="ja-JP"/>
        </w:rPr>
        <w:t>BandCombinationListSidelinkEUTRA-NR</w:t>
      </w:r>
    </w:p>
    <w:p w14:paraId="0D555C0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BandCombinationListSidelinkEUTRA-NR</w:t>
      </w:r>
      <w:r w:rsidRPr="00D27C8C">
        <w:rPr>
          <w:lang w:eastAsia="ja-JP"/>
        </w:rPr>
        <w:t xml:space="preserve"> contains a list of V2X sidelink and NR sidelink band combinations.</w:t>
      </w:r>
    </w:p>
    <w:p w14:paraId="1EB90BD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BandCombinationListSidelinkEUTRA-NR information element</w:t>
      </w:r>
    </w:p>
    <w:p w14:paraId="3C07A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3F5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TAG-BANDCOMBINATIONLISTSIDELINKEUTRANR-START</w:t>
      </w:r>
    </w:p>
    <w:p w14:paraId="51B4C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72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BandCombinationParametersSidelinkEUTRA-NR-r16</w:t>
      </w:r>
    </w:p>
    <w:p w14:paraId="7FC50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4A7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BandCombinationParametersSidelinkEUTRA-NR-v1630</w:t>
      </w:r>
    </w:p>
    <w:p w14:paraId="5407FE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CF1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BandCombinationParametersSidelinkEUTRA-NR-v1710</w:t>
      </w:r>
    </w:p>
    <w:p w14:paraId="72C0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D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BandParametersSidelinkEUTRA-NR-r16</w:t>
      </w:r>
    </w:p>
    <w:p w14:paraId="3F55CD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C33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BandParametersSidelinkEUTRA-NR-v1630</w:t>
      </w:r>
    </w:p>
    <w:p w14:paraId="3267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9403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BandParametersSidelinkEUTRA-NR-v1710</w:t>
      </w:r>
    </w:p>
    <w:p w14:paraId="0A5E47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F4C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BandParametersSidelinkEUTRA-NR-r16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1FC4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FA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C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85184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538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C12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bandParametersSidelinkNR-r16           BandParametersSidelink-r16</w:t>
      </w:r>
    </w:p>
    <w:p w14:paraId="4A26C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E714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1598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90B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BandParametersSidelinkEUTRA-NR-v1630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8CAD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19EF6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EEEC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0107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91CA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sl-CrossCarrierScheduling-r16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20D3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61D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817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FD6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BandParametersSidelinkEUTRA-NR-v1710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5747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70C76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80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--32-4</w:t>
      </w:r>
    </w:p>
    <w:p w14:paraId="47F5B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sl-TransmissionMode2-PartialSensing-r17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86D4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harq-TxProcessModeTwoSidelink-r17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523FC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scs-CP-PatternTxSidelinkModeTwo-r17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2F84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1FE5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B68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09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CFEB4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5147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39A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CC91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6F4B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5C70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A4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extendedCP-Mode2PartialSensing-r17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C65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dl-openLoopPC-Sidelink-r17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E6E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45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--32-2a:  Receiving NR sidelink of PSFCH</w:t>
      </w:r>
    </w:p>
    <w:p w14:paraId="05BB14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rx-sidelinkPSFCH-r17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1F3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494D6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878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1E7904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239B4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CC8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251F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47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F88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3871A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C504F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F2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TAG-BANDCOMBINATIONLISTSIDELINKEUTRANR-STOP</w:t>
      </w:r>
    </w:p>
    <w:p w14:paraId="6A6E00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1A654C"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66A644D"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24ACDB6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iCs/>
                <w:sz w:val="18"/>
                <w:lang w:eastAsia="sv-SE"/>
              </w:rPr>
              <w:t>BandParametersSidelink</w:t>
            </w:r>
            <w:r w:rsidRPr="00D27C8C">
              <w:rPr>
                <w:rFonts w:ascii="Arial" w:hAnsi="Arial"/>
                <w:b/>
                <w:i/>
                <w:sz w:val="18"/>
                <w:lang w:eastAsia="ja-JP"/>
              </w:rPr>
              <w:t>EUTRA-NR</w:t>
            </w:r>
            <w:r w:rsidRPr="00D27C8C">
              <w:rPr>
                <w:rFonts w:ascii="Arial" w:hAnsi="Arial"/>
                <w:b/>
                <w:sz w:val="18"/>
                <w:lang w:eastAsia="sv-SE"/>
              </w:rPr>
              <w:t xml:space="preserve"> field descriptions</w:t>
            </w:r>
          </w:p>
        </w:tc>
      </w:tr>
      <w:tr w:rsidR="00D27C8C" w:rsidRPr="00D27C8C" w14:paraId="61BD8FDC"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0A969BF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bandParametersSidelinkEUTRA1,</w:t>
            </w:r>
            <w:r w:rsidRPr="00D27C8C">
              <w:rPr>
                <w:rFonts w:ascii="Arial" w:hAnsi="Arial"/>
                <w:sz w:val="18"/>
                <w:lang w:eastAsia="sv-SE"/>
              </w:rPr>
              <w:t xml:space="preserve"> </w:t>
            </w:r>
            <w:r w:rsidRPr="00D27C8C">
              <w:rPr>
                <w:rFonts w:ascii="Arial" w:hAnsi="Arial"/>
                <w:b/>
                <w:i/>
                <w:sz w:val="18"/>
                <w:lang w:eastAsia="sv-SE"/>
              </w:rPr>
              <w:t>bandParametersSidelinkEUTRA2</w:t>
            </w:r>
          </w:p>
          <w:p w14:paraId="4EE928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field includes the </w:t>
            </w:r>
            <w:r w:rsidRPr="00D27C8C">
              <w:rPr>
                <w:rFonts w:ascii="Arial" w:hAnsi="Arial"/>
                <w:i/>
                <w:sz w:val="18"/>
                <w:lang w:eastAsia="sv-SE"/>
              </w:rPr>
              <w:t>V2X-BandParameters-r14</w:t>
            </w:r>
            <w:r w:rsidRPr="00D27C8C">
              <w:rPr>
                <w:rFonts w:ascii="Arial" w:hAnsi="Arial"/>
                <w:sz w:val="18"/>
                <w:lang w:eastAsia="sv-SE"/>
              </w:rPr>
              <w:t xml:space="preserve"> and </w:t>
            </w:r>
            <w:r w:rsidRPr="00D27C8C">
              <w:rPr>
                <w:rFonts w:ascii="Arial" w:hAnsi="Arial"/>
                <w:i/>
                <w:sz w:val="18"/>
                <w:lang w:eastAsia="sv-SE"/>
              </w:rPr>
              <w:t>V2X-BandParameters-v1530</w:t>
            </w:r>
            <w:r w:rsidRPr="00D27C8C">
              <w:rPr>
                <w:rFonts w:ascii="Arial" w:hAnsi="Arial"/>
                <w:sz w:val="18"/>
                <w:lang w:eastAsia="sv-SE"/>
              </w:rPr>
              <w:t xml:space="preserve"> IE as specified in 36.331 [10]. It is used for reporting the per-band capability for V2X sidelink communication.</w:t>
            </w:r>
          </w:p>
        </w:tc>
      </w:tr>
    </w:tbl>
    <w:p w14:paraId="4044C73C" w14:textId="77777777" w:rsidR="00D27C8C" w:rsidRPr="00D27C8C" w:rsidRDefault="00D27C8C" w:rsidP="00D27C8C">
      <w:pPr>
        <w:overflowPunct w:val="0"/>
        <w:autoSpaceDE w:val="0"/>
        <w:autoSpaceDN w:val="0"/>
        <w:adjustRightInd w:val="0"/>
        <w:textAlignment w:val="baseline"/>
        <w:rPr>
          <w:lang w:eastAsia="ja-JP"/>
        </w:rPr>
      </w:pPr>
    </w:p>
    <w:p w14:paraId="299C1A3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CA-BandwidthClassEUTRA</w:t>
      </w:r>
    </w:p>
    <w:p w14:paraId="64A7A75F"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CA-BandwidthClassEUTRA</w:t>
      </w:r>
      <w:r w:rsidRPr="00D27C8C">
        <w:rPr>
          <w:lang w:eastAsia="ja-JP"/>
        </w:rPr>
        <w:t xml:space="preserve"> indicates the E-UTRA CA bandwidth class as defined in TS 36.101 [22], table 5.6A-1.</w:t>
      </w:r>
    </w:p>
    <w:p w14:paraId="0ECCC21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CA-BandwidthClassEUTRA</w:t>
      </w:r>
      <w:r w:rsidRPr="00D27C8C">
        <w:rPr>
          <w:rFonts w:ascii="Arial" w:hAnsi="Arial"/>
          <w:b/>
          <w:lang w:eastAsia="ja-JP"/>
        </w:rPr>
        <w:t xml:space="preserve"> information element</w:t>
      </w:r>
    </w:p>
    <w:p w14:paraId="603F2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23DF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TAG-CA-BANDWIDTHCLASSEUTRA-START</w:t>
      </w:r>
    </w:p>
    <w:p w14:paraId="4D647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1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CA-BandwidthClassEUTRA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w:t>
      </w:r>
    </w:p>
    <w:p w14:paraId="08196A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95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TAG-CA-BANDWIDTHCLASSEUTRA-STOP</w:t>
      </w:r>
    </w:p>
    <w:p w14:paraId="4C9C3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20F6BF" w14:textId="77777777" w:rsidR="00D27C8C" w:rsidRPr="00D27C8C" w:rsidRDefault="00D27C8C" w:rsidP="00D27C8C">
      <w:pPr>
        <w:overflowPunct w:val="0"/>
        <w:autoSpaceDE w:val="0"/>
        <w:autoSpaceDN w:val="0"/>
        <w:adjustRightInd w:val="0"/>
        <w:textAlignment w:val="baseline"/>
        <w:rPr>
          <w:lang w:eastAsia="ja-JP"/>
        </w:rPr>
      </w:pPr>
    </w:p>
    <w:p w14:paraId="4EA6B0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CA-BandwidthClassNR</w:t>
      </w:r>
    </w:p>
    <w:p w14:paraId="6BC2011E"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CA-BandwidthClassNR</w:t>
      </w:r>
      <w:r w:rsidRPr="00D27C8C">
        <w:rPr>
          <w:lang w:eastAsia="ja-JP"/>
        </w:rPr>
        <w:t xml:space="preserve"> indicates the NR CA bandwidth class as defined in TS 38.101-1 [15], table 5.3A.5-1 and TS 38.101-2 [39], table 5.3A.4-1.</w:t>
      </w:r>
    </w:p>
    <w:p w14:paraId="0CB1DA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CA-BandwidthClassNR</w:t>
      </w:r>
      <w:r w:rsidRPr="00D27C8C">
        <w:rPr>
          <w:rFonts w:ascii="Arial" w:hAnsi="Arial"/>
          <w:b/>
          <w:lang w:eastAsia="ja-JP"/>
        </w:rPr>
        <w:t xml:space="preserve"> information element</w:t>
      </w:r>
    </w:p>
    <w:p w14:paraId="1E1386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E0C0B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TAG-CA-BANDWIDTHCLASSNR-START</w:t>
      </w:r>
    </w:p>
    <w:p w14:paraId="5F2D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E41C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CA-BandwidthClassNR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g, h, i, j, k, l, m, n, o, p, q, ...}</w:t>
      </w:r>
    </w:p>
    <w:p w14:paraId="6E26A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F1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TAG-CA-BANDWIDTHCLASSNR-STOP</w:t>
      </w:r>
    </w:p>
    <w:p w14:paraId="4357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F132A9" w14:textId="77777777" w:rsidR="00D27C8C" w:rsidRPr="00D27C8C" w:rsidRDefault="00D27C8C" w:rsidP="00D27C8C">
      <w:pPr>
        <w:overflowPunct w:val="0"/>
        <w:autoSpaceDE w:val="0"/>
        <w:autoSpaceDN w:val="0"/>
        <w:adjustRightInd w:val="0"/>
        <w:textAlignment w:val="baseline"/>
        <w:rPr>
          <w:lang w:eastAsia="ja-JP"/>
        </w:rPr>
      </w:pPr>
    </w:p>
    <w:p w14:paraId="4C318B3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CA-ParametersEUTRA</w:t>
      </w:r>
    </w:p>
    <w:p w14:paraId="23B750CB"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CA-ParametersEUTRA</w:t>
      </w:r>
      <w:r w:rsidRPr="00D27C8C">
        <w:rPr>
          <w:rFonts w:eastAsia="Yu Mincho"/>
          <w:lang w:eastAsia="ja-JP"/>
        </w:rPr>
        <w:t xml:space="preserve"> contains the E-UTRA part of band combination parameters for a given MR-DC band combination.</w:t>
      </w:r>
    </w:p>
    <w:p w14:paraId="4AA346F9" w14:textId="77777777" w:rsidR="00D27C8C" w:rsidRPr="00D27C8C" w:rsidRDefault="00D27C8C" w:rsidP="00D27C8C">
      <w:pPr>
        <w:keepLines/>
        <w:overflowPunct w:val="0"/>
        <w:autoSpaceDE w:val="0"/>
        <w:autoSpaceDN w:val="0"/>
        <w:adjustRightInd w:val="0"/>
        <w:ind w:left="1135" w:hanging="851"/>
        <w:textAlignment w:val="baseline"/>
        <w:rPr>
          <w:rFonts w:eastAsia="Yu Mincho"/>
          <w:lang w:eastAsia="ja-JP"/>
        </w:rPr>
      </w:pPr>
      <w:r w:rsidRPr="00D27C8C">
        <w:rPr>
          <w:rFonts w:eastAsia="Yu Mincho"/>
          <w:lang w:eastAsia="ja-JP"/>
        </w:rPr>
        <w:t>NOTE:</w:t>
      </w:r>
      <w:r w:rsidRPr="00D27C8C">
        <w:rPr>
          <w:rFonts w:eastAsia="Yu Mincho"/>
          <w:lang w:eastAsia="ja-JP"/>
        </w:rPr>
        <w:tab/>
        <w:t>If additional E-UTRA band combination parameters are defined in TS 36.331 [10], which are supported for MR-DC, they will be defined here as well.</w:t>
      </w:r>
    </w:p>
    <w:p w14:paraId="74E6A6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hAnsi="Arial"/>
          <w:b/>
          <w:i/>
          <w:lang w:eastAsia="ja-JP"/>
        </w:rPr>
        <w:t>CA-ParametersEUTRA</w:t>
      </w:r>
      <w:r w:rsidRPr="00D27C8C">
        <w:rPr>
          <w:rFonts w:ascii="Arial" w:hAnsi="Arial"/>
          <w:b/>
          <w:lang w:eastAsia="ja-JP"/>
        </w:rPr>
        <w:t xml:space="preserve"> information element</w:t>
      </w:r>
    </w:p>
    <w:p w14:paraId="4F89D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5BC0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TAG-CA-PARAMETERSEUTRA-START</w:t>
      </w:r>
    </w:p>
    <w:p w14:paraId="485E3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836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00E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multipleTimingAdvance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D4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24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supportedNAICS-2CRS-AP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A37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additionalRx-Tx-PerformanceReq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072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ue-CA-PowerClass-N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1349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supportedBandwidthCombinationSetEUTRA-v1530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EA8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1726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D5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E8B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98B3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fd-MIMO-TotalWeightedLayers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(2..128)                                </w:t>
      </w:r>
      <w:r w:rsidRPr="00D27C8C">
        <w:rPr>
          <w:rFonts w:ascii="Courier New" w:hAnsi="Courier New"/>
          <w:noProof/>
          <w:color w:val="993366"/>
          <w:sz w:val="16"/>
          <w:lang w:eastAsia="en-GB"/>
        </w:rPr>
        <w:t>OPTIONAL</w:t>
      </w:r>
    </w:p>
    <w:p w14:paraId="2DEE0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0F7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EAD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C57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dl-1024QAM-TotalWeightedLayers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(0..10)                                 </w:t>
      </w:r>
      <w:r w:rsidRPr="00D27C8C">
        <w:rPr>
          <w:rFonts w:ascii="Courier New" w:hAnsi="Courier New"/>
          <w:noProof/>
          <w:color w:val="993366"/>
          <w:sz w:val="16"/>
          <w:lang w:eastAsia="en-GB"/>
        </w:rPr>
        <w:t>OPTIONAL</w:t>
      </w:r>
    </w:p>
    <w:p w14:paraId="2FA92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8FC2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2B5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TAG-CA-PARAMETERSEUTRA-STOP</w:t>
      </w:r>
    </w:p>
    <w:p w14:paraId="1E028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12E5121" w14:textId="77777777" w:rsidR="00D27C8C" w:rsidRPr="00D27C8C" w:rsidRDefault="00D27C8C" w:rsidP="00D27C8C">
      <w:pPr>
        <w:overflowPunct w:val="0"/>
        <w:autoSpaceDE w:val="0"/>
        <w:autoSpaceDN w:val="0"/>
        <w:adjustRightInd w:val="0"/>
        <w:textAlignment w:val="baseline"/>
        <w:rPr>
          <w:lang w:eastAsia="ja-JP"/>
        </w:rPr>
      </w:pPr>
    </w:p>
    <w:p w14:paraId="48EB4C1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CA-ParametersNR</w:t>
      </w:r>
    </w:p>
    <w:p w14:paraId="05D2AD7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CA-ParametersNR</w:t>
      </w:r>
      <w:r w:rsidRPr="00D27C8C">
        <w:rPr>
          <w:lang w:eastAsia="ja-JP"/>
        </w:rPr>
        <w:t xml:space="preserve"> contains carrier aggregation and inter-frequency DAPS handover related capabilities that are defined per band combination.</w:t>
      </w:r>
    </w:p>
    <w:p w14:paraId="7E54FD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CA-ParametersNR</w:t>
      </w:r>
      <w:r w:rsidRPr="00D27C8C">
        <w:rPr>
          <w:rFonts w:ascii="Arial" w:hAnsi="Arial"/>
          <w:b/>
          <w:lang w:eastAsia="ja-JP"/>
        </w:rPr>
        <w:t xml:space="preserve"> information element</w:t>
      </w:r>
    </w:p>
    <w:p w14:paraId="1D837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8333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TAG-CA-PARAMETERSNR-START</w:t>
      </w:r>
    </w:p>
    <w:p w14:paraId="3F9F4C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372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CE2C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3E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E17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parallelTxPRACH-SRS-PUCCH-PUSCH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FF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0B1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B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11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162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supportedNumberTAG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6AC8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878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40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BA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7A8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2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csi-RS-IM-ReceptionForFeedbackPerBandComb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269E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AE7C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    </w:t>
      </w:r>
      <w:r w:rsidRPr="00D27C8C">
        <w:rPr>
          <w:rFonts w:ascii="Courier New" w:hAnsi="Courier New"/>
          <w:noProof/>
          <w:color w:val="993366"/>
          <w:sz w:val="16"/>
          <w:lang w:eastAsia="en-GB"/>
        </w:rPr>
        <w:t>OPTIONAL</w:t>
      </w:r>
    </w:p>
    <w:p w14:paraId="51E9E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EBB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BEC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16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22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FDC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B59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2C0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48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238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CA-ParametersNR-v1560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F26CA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diffNumerologyWithinPUCCH-GroupLargerSCS</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2E3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EC4CE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2CE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9E0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simultaneousRxTxInterBandCAPerBandPair        SimultaneousRxTxPerBandPair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C61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simultaneousRxTxSULPerBandPair                SimultaneousRxTxPerBandPair       </w:t>
      </w:r>
      <w:r w:rsidRPr="00D27C8C">
        <w:rPr>
          <w:rFonts w:ascii="Courier New" w:hAnsi="Courier New"/>
          <w:noProof/>
          <w:color w:val="993366"/>
          <w:sz w:val="16"/>
          <w:lang w:eastAsia="en-GB"/>
        </w:rPr>
        <w:t>OPTIONAL</w:t>
      </w:r>
    </w:p>
    <w:p w14:paraId="04C55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C6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A8B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CA-ParametersNR-v1610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858A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9-3: Parallel MsgA and SRS/PUCCH/PUSCH transmissions across CCs in inter-band CA</w:t>
      </w:r>
    </w:p>
    <w:p w14:paraId="2D545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parallelTxMsgA-SRS-PUCCH-PUSCH-r16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1C8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9-4: MsgA operation in a band combination including SUL</w:t>
      </w:r>
    </w:p>
    <w:p w14:paraId="1A52E3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msgA-SUL-r16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E5D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10-9c: Joint search space group switching across multiple cells</w:t>
      </w:r>
    </w:p>
    <w:p w14:paraId="2509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jointSearchSpaceSwitchAcrossCells-r16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3CEF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14-5: Half-duplex UE behaviour in TDD CA for same SCS</w:t>
      </w:r>
    </w:p>
    <w:p w14:paraId="24C98C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half-DuplexTDD-CA-SameSCS-r16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329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 SCell dormancy within active time</w:t>
      </w:r>
    </w:p>
    <w:p w14:paraId="4F311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scellDormancyWithinActiveTime-r16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950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18-4a: SCell dormancy outside active time</w:t>
      </w:r>
    </w:p>
    <w:p w14:paraId="32076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scellDormancyOutsideActiveTime-r16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904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18-6: Cross-carrier A-CSI RS triggering with different SCS</w:t>
      </w:r>
    </w:p>
    <w:p w14:paraId="34E18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crossCarrierA-CSI-trigDiffSCS-r16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{higherA-CSI-SCS,lowerA-CSI-SCS,both}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14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18-6a: Default QCL assumption for cross-carrier A-CSI-RS triggering</w:t>
      </w:r>
    </w:p>
    <w:p w14:paraId="4D356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defaultQCL-CrossCarrierA-CSI-Trig</w:t>
      </w:r>
      <w:r w:rsidRPr="00D27C8C">
        <w:rPr>
          <w:rFonts w:ascii="Courier New" w:hAnsi="Courier New"/>
          <w:noProof/>
          <w:sz w:val="16"/>
          <w:lang w:eastAsia="en-GB"/>
        </w:rPr>
        <w:t xml:space="preserv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{diffOnly,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9B3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18-7: CA with non-aligned frame boundaries for inter-band CA</w:t>
      </w:r>
    </w:p>
    <w:p w14:paraId="4A5FA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AA1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51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3027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23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C63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interFreqMultiUL-TransmissionDAPS-r16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01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51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AA7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interFreqDynamicPowerSharingDAPS-r16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669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interFreqUL-TransCancellationDAPS-r16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B6D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EF19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codebookParametersPerBC-r16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BBC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16-2a-10 Value of R for BD/CCE</w:t>
      </w:r>
    </w:p>
    <w:p w14:paraId="2D8FB9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blindDetectFactor-r16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CE7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7528E7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Rel-16 PDCCH monitoring capability on all the serving cells</w:t>
      </w:r>
    </w:p>
    <w:p w14:paraId="3D57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1DD9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maxNumberOfMonitoringCC-r16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(2..16),</w:t>
      </w:r>
    </w:p>
    <w:p w14:paraId="5C805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438E4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90E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11-2c: Number of carriers for CCE/BD scaling with DL CA with mix of Rel. 16 and Rel. 15 PDCCH monitoring capabilities on</w:t>
      </w:r>
    </w:p>
    <w:p w14:paraId="623CC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different carriers</w:t>
      </w:r>
    </w:p>
    <w:p w14:paraId="4FA076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9ED4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7EF53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1FE00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719CD2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8439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44E2B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SCG when configured for NR-DC operation with Rel-16 PDCCH monitoring capability on all the serving cells</w:t>
      </w:r>
    </w:p>
    <w:p w14:paraId="49B83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w:t>
      </w:r>
      <w:r w:rsidRPr="00D27C8C">
        <w:rPr>
          <w:rFonts w:ascii="Courier New" w:eastAsia="Yu Mincho" w:hAnsi="Courier New"/>
          <w:noProof/>
          <w:color w:val="993366"/>
          <w:sz w:val="16"/>
          <w:lang w:eastAsia="en-GB"/>
        </w:rPr>
        <w:t>PTIONAL</w:t>
      </w:r>
      <w:r w:rsidRPr="00D27C8C">
        <w:rPr>
          <w:rFonts w:ascii="Courier New" w:eastAsia="Yu Mincho" w:hAnsi="Courier New"/>
          <w:noProof/>
          <w:sz w:val="16"/>
          <w:lang w:eastAsia="en-GB"/>
        </w:rPr>
        <w:t>,</w:t>
      </w:r>
    </w:p>
    <w:p w14:paraId="3A40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F4619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11-2e: Number of carriers for CCE/BD scaling for MCG and for SCG when configured for NR-DC operation with mix of Rel. 16 and</w:t>
      </w:r>
    </w:p>
    <w:p w14:paraId="1F52D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Rel. 15 PDCCH monitoring capabilities on different carriers</w:t>
      </w:r>
    </w:p>
    <w:p w14:paraId="47320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16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7877F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FED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87A37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B83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1D24E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38B5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68DA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18-5 cross-carrier scheduling with different SCS in DL CA</w:t>
      </w:r>
    </w:p>
    <w:p w14:paraId="53365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EAD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18-5a Default QCL assumption for cross-carrier scheduling</w:t>
      </w:r>
    </w:p>
    <w:p w14:paraId="376334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crossCarrierSchedulingDefaultQCL-r16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{diff-only,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24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18-5b cross-carrier scheduling with different SCS in UL CA</w:t>
      </w:r>
    </w:p>
    <w:p w14:paraId="65D4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crossCarrierSchedulingUL-DiffSCS-r16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447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13.19a Simultaneous positioning SRS and MIMO SRS transmission for a given BC</w:t>
      </w:r>
    </w:p>
    <w:p w14:paraId="45720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E4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New Individual Codebook</w:t>
      </w:r>
    </w:p>
    <w:p w14:paraId="64B73C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codebookParametersAdditionPerBC-r16               </w:t>
      </w:r>
      <w:r w:rsidRPr="00D27C8C">
        <w:rPr>
          <w:rFonts w:ascii="Courier New" w:eastAsia="MS Mincho" w:hAnsi="Courier New"/>
          <w:noProof/>
          <w:sz w:val="16"/>
          <w:lang w:eastAsia="en-GB"/>
        </w:rPr>
        <w:t>CodebookParametersAdditionPerBC-r16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8B4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w:t>
      </w:r>
    </w:p>
    <w:p w14:paraId="4E1EC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codebookComboParametersAdditionPerBC-r16          </w:t>
      </w:r>
      <w:r w:rsidRPr="00D27C8C">
        <w:rPr>
          <w:rFonts w:ascii="Courier New" w:eastAsia="MS Mincho" w:hAnsi="Courier New"/>
          <w:noProof/>
          <w:sz w:val="16"/>
          <w:lang w:eastAsia="en-GB"/>
        </w:rPr>
        <w:t>CodebookComboParametersAdditionPerBC-r16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D55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266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3A6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CBA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22-5b: Simultaneous transmission of SRS for antenna switching and SRS for CB/NCB /BM for inter-band UL CA</w:t>
      </w:r>
    </w:p>
    <w:p w14:paraId="1AE28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22-5d: Simultaneous transmission of SRS for antenna switching for inter-band UL CA</w:t>
      </w:r>
      <w:r w:rsidRPr="00D27C8C">
        <w:rPr>
          <w:rFonts w:ascii="Courier New" w:hAnsi="Courier New"/>
          <w:noProof/>
          <w:color w:val="808080"/>
          <w:sz w:val="16"/>
          <w:lang w:eastAsia="en-GB"/>
        </w:rPr>
        <w:tab/>
      </w:r>
    </w:p>
    <w:p w14:paraId="7EF44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simulTX-SRS-AntSwitchingInterBandUL-CA-r16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407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8-5: supported beam management type for inter-band CA</w:t>
      </w:r>
      <w:r w:rsidRPr="00D27C8C">
        <w:rPr>
          <w:rFonts w:ascii="Courier New" w:hAnsi="Courier New"/>
          <w:noProof/>
          <w:color w:val="808080"/>
          <w:sz w:val="16"/>
          <w:lang w:eastAsia="en-GB"/>
        </w:rPr>
        <w:tab/>
      </w:r>
    </w:p>
    <w:p w14:paraId="4F46F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{ibm, dummy}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3B7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7-3a: UL frequency separation class with aggregate BW and Gap BW</w:t>
      </w:r>
    </w:p>
    <w:p w14:paraId="11534A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intraBandFreqSeparationUL-AggBW-GapBW-r16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{classI, classII, classIII}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629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89: Case B in case of Inter-band CA with non-aligned frame boundaries</w:t>
      </w:r>
    </w:p>
    <w:p w14:paraId="393CC0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ABE1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1F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6D4D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3C1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7-5: Support of reporting UL Tx DC locations for uplink intra-band CA.</w:t>
      </w:r>
    </w:p>
    <w:p w14:paraId="1F0C4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uplinkTxDC-TwoCarrierReport-r16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9AC4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 Support of up to 3 different numerologies in the same NR PUCCH group for NR part of EN-DC, NGEN-DC, NE-DC and NR-CA</w:t>
      </w:r>
    </w:p>
    <w:p w14:paraId="0D802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099AD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maxUpTo3Diff-NumerologiesConfigSinglePUCCH-grp-r16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B75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22-6a: Support of up to 4 different numerologies in the same NR PUCCH group for NR part of EN-DC, NGEN-DC, NE-DC and NR-CA</w:t>
      </w:r>
    </w:p>
    <w:p w14:paraId="58BCD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5F43B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maxUpTo4Diff-NumerologiesConfigSinglePUCCH-grp-r16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68B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22-7: Support two PUCCH groups for NR-CA with 3 or more bands with at least two carrier types</w:t>
      </w:r>
    </w:p>
    <w:p w14:paraId="55DA6D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twoPUCCH-Grp-ConfigurationsList-r16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(1..maxTwoPUCCH-Grp-ConfigList-r16))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TwoPUCCH-Grp-Configurations-r16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B22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22-7a: Different numerology across NR PUCCH groups</w:t>
      </w:r>
    </w:p>
    <w:p w14:paraId="557EC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124B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22-7b: Different numerologies across NR carriers within the same NR PUCCH group, with PUCCH on a carrier of smaller SCS</w:t>
      </w:r>
    </w:p>
    <w:p w14:paraId="64E05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A5C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22-7c: Different numerologies across NR carriers within the same NR PUCCH group, with PUCCH on a carrier of larger SCS</w:t>
      </w:r>
    </w:p>
    <w:p w14:paraId="274C9B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diffNumerologyWithinPUCCH-GroupLargerSCS-CarrierTypes-r16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6E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11-2f: add the replicated FGs of 11-2a/c with restriction for non-aligned span case</w:t>
      </w:r>
    </w:p>
    <w:p w14:paraId="3FF5EA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with DL CA with Rel-16 PDCCH monitoring capability on all the serving cells</w:t>
      </w:r>
    </w:p>
    <w:p w14:paraId="583F6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pdcch-MonitoringCA-NonAlignedSpan-r16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B42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11-2g: add the replicated FGs of 11-2a/c with restriction for non-aligned span case</w:t>
      </w:r>
    </w:p>
    <w:p w14:paraId="01A59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pdcch-BlindDetectionCA-Mixed-NonAlignedSpan-r16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B03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2B175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pdcch-BlindDetectionCA2-r16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39789B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2E09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D087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3D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DC6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csi-ReportingCrossPUCCH-Grp-r16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80D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computationTimeForA-CSI-r16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{sameAsNoCross, relaxed},</w:t>
      </w:r>
    </w:p>
    <w:p w14:paraId="286F5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additionalSymbols-r16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66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79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44DE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06B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p>
    <w:p w14:paraId="35689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36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1B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4B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carrierTypePairList-r16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(1..maxCarrierTypePairList-r16))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CarrierTypePair-r16</w:t>
      </w:r>
    </w:p>
    <w:p w14:paraId="30456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9F4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E1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E93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ACAF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 per band combination information</w:t>
      </w:r>
    </w:p>
    <w:p w14:paraId="66CE9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codebookParametersfetype2PerBC-r17               CodebookParametersfetype2PerBC-r17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E30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18-4: Support of enhanced Demodulation requirements for CA in HST SFN FR1</w:t>
      </w:r>
    </w:p>
    <w:p w14:paraId="2A9C16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19D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20-1: Maximum uplink duty cycle for NR inter-band CA power class 2</w:t>
      </w:r>
    </w:p>
    <w:p w14:paraId="16E00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maxUplinkDutyCycle-interBandCA-PC2-r17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65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20-2: Maximum uplink duty cycle for NR SUL combination power class 2</w:t>
      </w:r>
    </w:p>
    <w:p w14:paraId="074BE4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maxUplinkDutyCycle-SULcombination-PC2-r17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F6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beamManagementType-CBM-r17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7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25-18: Parallel PUCCH and PUSCH transmission across CCs in inter-band CA</w:t>
      </w:r>
    </w:p>
    <w:p w14:paraId="53C04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parallelTxPUCCH-PUSCH-r17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ED4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w:t>
      </w:r>
      <w:r w:rsidRPr="00D27C8C">
        <w:rPr>
          <w:rFonts w:ascii="Courier New" w:hAnsi="Courier New"/>
          <w:noProof/>
          <w:color w:val="808080"/>
          <w:sz w:val="16"/>
          <w:lang w:eastAsia="en-GB"/>
        </w:rPr>
        <w:tab/>
        <w:t>Active CSI-RS resources and ports for mixed codebook types in any slot per band combination</w:t>
      </w:r>
    </w:p>
    <w:p w14:paraId="03BBC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codebookComboParameterMixedTypePerBC-r17         CodebookComboParameterMixedTypePerBC-r17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A67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w:t>
      </w:r>
      <w:r w:rsidRPr="00D27C8C">
        <w:rPr>
          <w:rFonts w:ascii="Courier New" w:hAnsi="Courier New"/>
          <w:noProof/>
          <w:color w:val="808080"/>
          <w:sz w:val="16"/>
          <w:lang w:eastAsia="en-GB"/>
        </w:rPr>
        <w:tab/>
        <w:t>Basic Features of CSI Enhancement for Multi-TRP</w:t>
      </w:r>
    </w:p>
    <w:p w14:paraId="6E84D6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1FE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779F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7C2BA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31E1F0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w:t>
      </w:r>
      <w:r w:rsidRPr="00D27C8C">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3D9C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5B1F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06DEE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codebookComboParameterMultiTRP-PerBC-r17         CodebookComboParameterMultiTRP-PerBC-r17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E1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24-8b: 32 DL HARQ processes for FR 2-2 - maximum number of component carriers</w:t>
      </w:r>
    </w:p>
    <w:p w14:paraId="0F6CB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maxCC-32-DL-HARQ-ProcessFR2-2-r17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783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24-9b: 32 UL HARQ processes for FR 2-2 - maximum number of component carriers</w:t>
      </w:r>
    </w:p>
    <w:p w14:paraId="170AA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maxCC-32-UL-HARQ-ProcessFR2-2-r17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F40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34-2: Cross-carrier scheduling from SCell to PCell/PSCell (Type B)</w:t>
      </w:r>
    </w:p>
    <w:p w14:paraId="44126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crossCarrierSchedulingSCell-SpCellTypeB-r17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74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R1 34-1: Cross-carrier scheduling from SCell to PCell/PSCell with search space restrictions (Type A)</w:t>
      </w:r>
    </w:p>
    <w:p w14:paraId="72F39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crossCarrierSchedulingSCell-SpCellTypeA-r17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4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34-1a: DCI formats on PCell/PSCell USS set(s) support</w:t>
      </w:r>
    </w:p>
    <w:p w14:paraId="005D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dci-FormatsPCellPSCellUSS-Sets-r17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DB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34-3: Disabling scaling factor α when sSCell is deactivated</w:t>
      </w:r>
    </w:p>
    <w:p w14:paraId="10C18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disablingScalingFactorDeactSCell-r17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59A3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34-4: Disabling scaling factor α when sSCell is deactivated</w:t>
      </w:r>
    </w:p>
    <w:p w14:paraId="45D0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disablingScalingFactorDormantSCell-r17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9B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34-5: Non-aligned frame boundaries between PCell/PSCell and sSCell</w:t>
      </w:r>
    </w:p>
    <w:p w14:paraId="1C428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non-AlignedFrameBoundaries-r17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6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44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53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1E1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CF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D57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26B9E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633091F"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1EF1F08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NR_IIOT_URLLC_enh-Core" w:date="2022-06-15T11:48:00Z"/>
          <w:rFonts w:ascii="Courier New" w:hAnsi="Courier New"/>
          <w:sz w:val="16"/>
          <w:lang w:eastAsia="en-GB"/>
        </w:rPr>
      </w:pPr>
    </w:p>
    <w:p w14:paraId="42A57E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TEI17" w:date="2022-06-15T09:46:00Z"/>
          <w:rFonts w:ascii="Courier New" w:hAnsi="Courier New"/>
          <w:sz w:val="16"/>
          <w:lang w:eastAsia="en-GB"/>
        </w:rPr>
      </w:pPr>
      <w:ins w:id="98" w:author="NR_IIOT_URLLC_enh-Core" w:date="2022-06-15T11:48:00Z">
        <w:r>
          <w:rPr>
            <w:rFonts w:ascii="Courier New" w:hAnsi="Courier New"/>
            <w:sz w:val="16"/>
            <w:lang w:eastAsia="en-GB"/>
          </w:rPr>
          <w:t>CA-ParametersNR-v17</w:t>
        </w:r>
      </w:ins>
      <w:ins w:id="99" w:author="TEI17" w:date="2022-06-15T09:49:00Z">
        <w:r>
          <w:rPr>
            <w:rFonts w:ascii="Courier New" w:hAnsi="Courier New"/>
            <w:sz w:val="16"/>
            <w:lang w:eastAsia="en-GB"/>
          </w:rPr>
          <w:t>xy</w:t>
        </w:r>
      </w:ins>
      <w:ins w:id="100" w:author="NR_IIOT_URLLC_enh-Core" w:date="2022-06-15T11:48: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61F0007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TEI17" w:date="2022-06-15T09:47:00Z"/>
          <w:rFonts w:ascii="Courier New" w:hAnsi="Courier New"/>
          <w:sz w:val="16"/>
          <w:lang w:eastAsia="en-GB"/>
        </w:rPr>
      </w:pPr>
      <w:ins w:id="102" w:author="TEI17" w:date="2022-06-15T09:47:00Z">
        <w:r>
          <w:rPr>
            <w:rFonts w:ascii="Courier New" w:hAnsi="Courier New"/>
            <w:sz w:val="16"/>
            <w:lang w:eastAsia="en-GB"/>
          </w:rPr>
          <w:tab/>
          <w:t xml:space="preserve">-- R1 39-1: </w:t>
        </w:r>
      </w:ins>
      <w:ins w:id="103" w:author="TEI17" w:date="2022-06-15T09:48:00Z">
        <w:r w:rsidRPr="000337D7">
          <w:rPr>
            <w:rFonts w:ascii="Courier New" w:hAnsi="Courier New"/>
            <w:sz w:val="16"/>
            <w:lang w:eastAsia="en-GB"/>
          </w:rPr>
          <w:t>Parallel SRS and PUCCH/PUSCH transmission across CCs in intra-band non-contiguous CA</w:t>
        </w:r>
      </w:ins>
    </w:p>
    <w:p w14:paraId="4F4E285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4" w:author="TEI17" w:date="2022-06-15T09:46:00Z"/>
          <w:rFonts w:ascii="Courier New" w:hAnsi="Courier New"/>
          <w:sz w:val="16"/>
          <w:lang w:eastAsia="en-GB"/>
        </w:rPr>
      </w:pPr>
      <w:ins w:id="105" w:author="TEI17" w:date="2022-06-15T09:46:00Z">
        <w:r>
          <w:rPr>
            <w:rFonts w:ascii="Courier New" w:hAnsi="Courier New"/>
            <w:sz w:val="16"/>
            <w:lang w:eastAsia="en-GB"/>
          </w:rPr>
          <w:t>parallelTxSRS-PUCCH-PUSCH-intraBand-</w:t>
        </w:r>
      </w:ins>
      <w:ins w:id="106" w:author="TEI17" w:date="2022-06-15T09:47:00Z">
        <w:r>
          <w:rPr>
            <w:rFonts w:ascii="Courier New" w:hAnsi="Courier New"/>
            <w:sz w:val="16"/>
            <w:lang w:eastAsia="en-GB"/>
          </w:rPr>
          <w:t>r17</w:t>
        </w:r>
      </w:ins>
      <w:ins w:id="107" w:author="TEI17" w:date="2022-06-15T09:46: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046EBF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8" w:author="TEI17" w:date="2022-06-15T09:46:00Z"/>
          <w:rFonts w:ascii="Courier New" w:hAnsi="Courier New"/>
          <w:sz w:val="16"/>
          <w:lang w:eastAsia="en-GB"/>
        </w:rPr>
      </w:pPr>
      <w:ins w:id="109" w:author="TEI17" w:date="2022-06-15T09:48:00Z">
        <w:r>
          <w:rPr>
            <w:rFonts w:ascii="Courier New" w:hAnsi="Courier New"/>
            <w:sz w:val="16"/>
            <w:lang w:eastAsia="en-GB"/>
          </w:rPr>
          <w:t xml:space="preserve">-- R1 39-2: </w:t>
        </w:r>
        <w:r w:rsidRPr="00555483">
          <w:rPr>
            <w:rFonts w:ascii="Courier New" w:hAnsi="Courier New"/>
            <w:sz w:val="16"/>
            <w:lang w:eastAsia="en-GB"/>
          </w:rPr>
          <w:t>Parallel PRACH and SRS/PUCCH/PUSCH transmissions across CCs in intra-band non-contiguous CA</w:t>
        </w:r>
      </w:ins>
    </w:p>
    <w:p w14:paraId="27BE949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R_IIOT_URLLC_enh-Core" w:date="2022-06-15T11:48:00Z"/>
          <w:del w:id="111" w:author="TEI17" w:date="2022-06-15T09:46:00Z"/>
          <w:rFonts w:ascii="Courier New" w:hAnsi="Courier New"/>
          <w:sz w:val="16"/>
          <w:lang w:eastAsia="en-GB"/>
        </w:rPr>
      </w:pPr>
      <w:ins w:id="112" w:author="TEI17" w:date="2022-06-15T09:46:00Z">
        <w:r>
          <w:rPr>
            <w:rFonts w:ascii="Courier New" w:hAnsi="Courier New"/>
            <w:sz w:val="16"/>
            <w:lang w:eastAsia="en-GB"/>
          </w:rPr>
          <w:t xml:space="preserve">    parallelTxPRACH-SRS-PUCCH-PUSCH-intraBand-r17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55576A6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NR_IIOT_URLLC_enh-Core" w:date="2022-06-15T11:48:00Z"/>
          <w:rFonts w:ascii="Courier New" w:hAnsi="Courier New"/>
          <w:color w:val="808080"/>
          <w:sz w:val="16"/>
          <w:lang w:eastAsia="en-GB"/>
        </w:rPr>
      </w:pPr>
      <w:ins w:id="114" w:author="NR_IIOT_URLLC_enh-Core" w:date="2022-06-15T11:48:00Z">
        <w:r>
          <w:rPr>
            <w:rFonts w:ascii="Courier New" w:hAnsi="Courier New"/>
            <w:sz w:val="16"/>
            <w:lang w:eastAsia="en-GB"/>
          </w:rPr>
          <w:t xml:space="preserve">    </w:t>
        </w:r>
        <w:r>
          <w:rPr>
            <w:rFonts w:ascii="Courier New" w:hAnsi="Courier New"/>
            <w:color w:val="808080"/>
            <w:sz w:val="16"/>
            <w:lang w:eastAsia="en-GB"/>
          </w:rPr>
          <w:t>-- R1 2</w:t>
        </w:r>
      </w:ins>
      <w:ins w:id="115" w:author="NR_IIOT_URLLC_enh-Core" w:date="2022-06-15T11:57:00Z">
        <w:r>
          <w:rPr>
            <w:rFonts w:ascii="Courier New" w:hAnsi="Courier New"/>
            <w:color w:val="808080"/>
            <w:sz w:val="16"/>
            <w:lang w:eastAsia="en-GB"/>
          </w:rPr>
          <w:t>5-9</w:t>
        </w:r>
      </w:ins>
      <w:ins w:id="116" w:author="NR_IIOT_URLLC_enh-Core" w:date="2022-06-15T11:48:00Z">
        <w:r>
          <w:rPr>
            <w:rFonts w:ascii="Courier New" w:hAnsi="Courier New"/>
            <w:color w:val="808080"/>
            <w:sz w:val="16"/>
            <w:lang w:eastAsia="en-GB"/>
          </w:rPr>
          <w:t xml:space="preserve">: </w:t>
        </w:r>
      </w:ins>
      <w:ins w:id="117" w:author="NR_IIOT_URLLC_enh-Core" w:date="2022-06-15T11:57:00Z">
        <w:r w:rsidRPr="009C7D9B">
          <w:rPr>
            <w:rFonts w:ascii="Courier New" w:hAnsi="Courier New"/>
            <w:color w:val="808080"/>
            <w:sz w:val="16"/>
            <w:lang w:eastAsia="en-GB"/>
          </w:rPr>
          <w:t>Semi-static PUCCH cell switching for a single PUCCH group only</w:t>
        </w:r>
      </w:ins>
    </w:p>
    <w:p w14:paraId="1598D8F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18" w:author="NR_IIOT_URLLC_enh-Core" w:date="2022-06-15T14:01:00Z"/>
          <w:rFonts w:ascii="Courier New" w:hAnsi="Courier New"/>
          <w:sz w:val="16"/>
          <w:lang w:eastAsia="en-GB"/>
        </w:rPr>
      </w:pPr>
      <w:ins w:id="119" w:author="NR_IIOT_URLLC_enh-Core" w:date="2022-06-15T14:00:00Z">
        <w:r w:rsidRPr="005C1061">
          <w:rPr>
            <w:rFonts w:ascii="Courier New" w:hAnsi="Courier New"/>
            <w:sz w:val="16"/>
            <w:lang w:eastAsia="en-GB"/>
          </w:rPr>
          <w:t>semiStaticPUCCH-CellSwitchSingleGroup-r17</w:t>
        </w:r>
      </w:ins>
      <w:ins w:id="120" w:author="NR_IIOT_URLLC_enh-Core" w:date="2022-06-15T14: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3C756E4"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1" w:author="NR_IIOT_URLLC_enh-Core" w:date="2022-06-15T14:03:00Z"/>
          <w:rFonts w:ascii="Courier New" w:hAnsi="Courier New"/>
          <w:sz w:val="16"/>
          <w:lang w:eastAsia="en-GB"/>
        </w:rPr>
      </w:pPr>
      <w:ins w:id="122" w:author="NR_IIOT_URLLC_enh-Core" w:date="2022-06-15T14:02: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w:t>
        </w:r>
      </w:ins>
      <w:ins w:id="123" w:author="NR_IIOT_URLLC_enh-Core" w:date="2022-06-15T14:03:00Z">
        <w:r>
          <w:rPr>
            <w:rFonts w:ascii="Courier New" w:hAnsi="Courier New"/>
            <w:sz w:val="16"/>
            <w:lang w:eastAsia="en-GB"/>
          </w:rPr>
          <w:t>maryOrSecondaryGroup},</w:t>
        </w:r>
      </w:ins>
    </w:p>
    <w:p w14:paraId="315D2B4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4" w:author="NR_IIOT_URLLC_enh-Core" w:date="2022-06-15T14:01:00Z"/>
          <w:rFonts w:ascii="Courier New" w:hAnsi="Courier New"/>
          <w:sz w:val="16"/>
          <w:lang w:eastAsia="en-GB"/>
        </w:rPr>
      </w:pPr>
      <w:ins w:id="125" w:author="NR_IIOT_URLLC_enh-Core" w:date="2022-06-15T14:03:00Z">
        <w:r>
          <w:rPr>
            <w:rFonts w:ascii="Courier New" w:hAnsi="Courier New"/>
            <w:sz w:val="16"/>
            <w:lang w:eastAsia="en-GB"/>
          </w:rPr>
          <w:tab/>
        </w:r>
        <w:r>
          <w:rPr>
            <w:rFonts w:ascii="Courier New" w:hAnsi="Courier New"/>
            <w:sz w:val="16"/>
            <w:lang w:eastAsia="en-GB"/>
          </w:rPr>
          <w:tab/>
          <w:t>pucch-Group-Config-r17</w:t>
        </w:r>
      </w:ins>
      <w:ins w:id="126" w:author="NR_IIOT_URLLC_enh-Core" w:date="2022-06-15T14:01:00Z">
        <w:r>
          <w:rPr>
            <w:rFonts w:ascii="Courier New" w:hAnsi="Courier New"/>
            <w:sz w:val="16"/>
            <w:lang w:eastAsia="en-GB"/>
          </w:rPr>
          <w:tab/>
        </w:r>
      </w:ins>
      <w:ins w:id="127" w:author="NR_IIOT_URLLC_enh-Core" w:date="2022-06-17T17:59:00Z">
        <w:r w:rsidRPr="008B5734">
          <w:rPr>
            <w:rFonts w:ascii="Courier New" w:hAnsi="Courier New"/>
            <w:sz w:val="16"/>
            <w:lang w:eastAsia="en-GB"/>
          </w:rPr>
          <w:t>PUCCH-Group-Config-r17</w:t>
        </w:r>
      </w:ins>
    </w:p>
    <w:p w14:paraId="5E529424" w14:textId="182C5243"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8" w:author="NR_IIOT_URLLC_enh-Core" w:date="2022-06-17T17:18:00Z"/>
          <w:rFonts w:ascii="Courier New" w:hAnsi="Courier New"/>
          <w:sz w:val="16"/>
          <w:lang w:eastAsia="en-GB"/>
        </w:rPr>
      </w:pPr>
      <w:ins w:id="129" w:author="NR_IIOT_URLLC_enh-Core" w:date="2022-06-15T14:01:00Z">
        <w:r>
          <w:rPr>
            <w:rFonts w:ascii="Courier New" w:hAnsi="Courier New"/>
            <w:sz w:val="16"/>
            <w:lang w:eastAsia="en-GB"/>
          </w:rPr>
          <w:t>}</w:t>
        </w:r>
      </w:ins>
      <w:ins w:id="130" w:author="NR_IIOT_URLLC_enh-Core" w:date="2022-07-25T18:26: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w:t>
        </w:r>
      </w:ins>
      <w:ins w:id="131" w:author="NR_IIOT_URLLC_enh-Core" w:date="2022-07-25T18:27:00Z">
        <w:r w:rsidR="00F437A8">
          <w:rPr>
            <w:rFonts w:ascii="Courier New" w:hAnsi="Courier New"/>
            <w:sz w:val="16"/>
            <w:lang w:eastAsia="en-GB"/>
          </w:rPr>
          <w:t>NAL</w:t>
        </w:r>
      </w:ins>
      <w:ins w:id="132" w:author="NR_IIOT_URLLC_enh-Core" w:date="2022-06-17T17:18:00Z">
        <w:r>
          <w:rPr>
            <w:rFonts w:ascii="Courier New" w:hAnsi="Courier New"/>
            <w:sz w:val="16"/>
            <w:lang w:eastAsia="en-GB"/>
          </w:rPr>
          <w:t>,</w:t>
        </w:r>
      </w:ins>
    </w:p>
    <w:p w14:paraId="210A164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IIOT_URLLC_enh-Core" w:date="2022-06-17T17:18:00Z"/>
          <w:rFonts w:ascii="Courier New" w:hAnsi="Courier New"/>
          <w:color w:val="808080"/>
          <w:sz w:val="16"/>
          <w:lang w:eastAsia="en-GB"/>
        </w:rPr>
      </w:pPr>
      <w:ins w:id="134" w:author="NR_IIOT_URLLC_enh-Core" w:date="2022-06-17T17:18:00Z">
        <w:r>
          <w:rPr>
            <w:rFonts w:ascii="Courier New" w:hAnsi="Courier New"/>
            <w:sz w:val="16"/>
            <w:lang w:eastAsia="en-GB"/>
          </w:rPr>
          <w:t xml:space="preserve">    </w:t>
        </w:r>
        <w:r>
          <w:rPr>
            <w:rFonts w:ascii="Courier New" w:hAnsi="Courier New"/>
            <w:color w:val="808080"/>
            <w:sz w:val="16"/>
            <w:lang w:eastAsia="en-GB"/>
          </w:rPr>
          <w:t>-- R1 25-9</w:t>
        </w:r>
      </w:ins>
      <w:ins w:id="135" w:author="NR_IIOT_URLLC_enh-Core" w:date="2022-06-17T17:19:00Z">
        <w:r>
          <w:rPr>
            <w:rFonts w:ascii="Courier New" w:hAnsi="Courier New"/>
            <w:color w:val="808080"/>
            <w:sz w:val="16"/>
            <w:lang w:eastAsia="en-GB"/>
          </w:rPr>
          <w:t>a</w:t>
        </w:r>
      </w:ins>
      <w:ins w:id="136" w:author="NR_IIOT_URLLC_enh-Core" w:date="2022-06-17T17:18:00Z">
        <w:r>
          <w:rPr>
            <w:rFonts w:ascii="Courier New" w:hAnsi="Courier New"/>
            <w:color w:val="808080"/>
            <w:sz w:val="16"/>
            <w:lang w:eastAsia="en-GB"/>
          </w:rPr>
          <w:t xml:space="preserve">: </w:t>
        </w:r>
      </w:ins>
      <w:ins w:id="137" w:author="NR_IIOT_URLLC_enh-Core" w:date="2022-06-17T17:19:00Z">
        <w:r w:rsidRPr="00B5558B">
          <w:rPr>
            <w:rFonts w:ascii="Courier New" w:hAnsi="Courier New"/>
            <w:color w:val="808080"/>
            <w:sz w:val="16"/>
            <w:lang w:eastAsia="en-GB"/>
          </w:rPr>
          <w:t>Semi-static PUCCH cell switching for two PUCCH groups</w:t>
        </w:r>
      </w:ins>
    </w:p>
    <w:p w14:paraId="1B0461A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38" w:author="NR_IIOT_URLLC_enh-Core" w:date="2022-06-20T11:45:00Z"/>
          <w:rFonts w:ascii="Courier New" w:hAnsi="Courier New"/>
          <w:sz w:val="16"/>
          <w:lang w:eastAsia="en-GB"/>
        </w:rPr>
      </w:pPr>
      <w:ins w:id="139" w:author="NR_IIOT_URLLC_enh-Core" w:date="2022-06-17T17:18:00Z">
        <w:r w:rsidRPr="005C1061">
          <w:rPr>
            <w:rFonts w:ascii="Courier New" w:hAnsi="Courier New"/>
            <w:sz w:val="16"/>
            <w:lang w:eastAsia="en-GB"/>
          </w:rPr>
          <w:t>semiStaticPUCCH-CellSwitch</w:t>
        </w:r>
      </w:ins>
      <w:ins w:id="140" w:author="NR_IIOT_URLLC_enh-Core" w:date="2022-06-17T17:20:00Z">
        <w:r w:rsidRPr="00605370">
          <w:rPr>
            <w:rFonts w:ascii="Courier New" w:hAnsi="Courier New"/>
            <w:sz w:val="16"/>
            <w:lang w:eastAsia="en-GB"/>
          </w:rPr>
          <w:t>TwoGroups</w:t>
        </w:r>
      </w:ins>
      <w:ins w:id="141" w:author="NR_IIOT_URLLC_enh-Core" w:date="2022-06-17T17:18:00Z">
        <w:r w:rsidRPr="005C1061">
          <w:rPr>
            <w:rFonts w:ascii="Courier New" w:hAnsi="Courier New"/>
            <w:sz w:val="16"/>
            <w:lang w:eastAsia="en-GB"/>
          </w:rPr>
          <w:t>-r17</w:t>
        </w:r>
        <w:r>
          <w:rPr>
            <w:rFonts w:ascii="Courier New" w:hAnsi="Courier New"/>
            <w:sz w:val="16"/>
            <w:lang w:eastAsia="en-GB"/>
          </w:rPr>
          <w:tab/>
        </w:r>
      </w:ins>
      <w:ins w:id="142" w:author="NR_IIOT_URLLC_enh-Core" w:date="2022-06-17T17:34:00Z">
        <w:r w:rsidRPr="001472AD">
          <w:rPr>
            <w:rFonts w:ascii="Courier New" w:hAnsi="Courier New"/>
            <w:sz w:val="16"/>
            <w:lang w:eastAsia="en-GB"/>
          </w:rPr>
          <w:t>SEQUENCE (SIZE (1..maxTwoPUCCH-Grp-ConfigList-r1</w:t>
        </w:r>
      </w:ins>
      <w:ins w:id="143" w:author="NR_IIOT_URLLC_enh-Core" w:date="2022-06-20T15:01:00Z">
        <w:r>
          <w:rPr>
            <w:rFonts w:ascii="Courier New" w:hAnsi="Courier New"/>
            <w:sz w:val="16"/>
            <w:lang w:eastAsia="en-GB"/>
          </w:rPr>
          <w:t>7</w:t>
        </w:r>
      </w:ins>
      <w:ins w:id="144" w:author="NR_IIOT_URLLC_enh-Core" w:date="2022-06-17T17:34:00Z">
        <w:r w:rsidRPr="001472AD">
          <w:rPr>
            <w:rFonts w:ascii="Courier New" w:hAnsi="Courier New"/>
            <w:sz w:val="16"/>
            <w:lang w:eastAsia="en-GB"/>
          </w:rPr>
          <w:t>)) OF TwoPUCCH-Grp-Configurations-r1</w:t>
        </w:r>
      </w:ins>
      <w:ins w:id="145" w:author="NR_IIOT_URLLC_enh-Core" w:date="2022-06-17T17:36:00Z">
        <w:r>
          <w:rPr>
            <w:rFonts w:ascii="Courier New" w:hAnsi="Courier New"/>
            <w:sz w:val="16"/>
            <w:lang w:eastAsia="en-GB"/>
          </w:rPr>
          <w:t>7</w:t>
        </w:r>
      </w:ins>
      <w:ins w:id="146" w:author="NR_IIOT_URLLC_enh-Core" w:date="2022-06-17T17:34:00Z">
        <w:r w:rsidRPr="001472AD">
          <w:rPr>
            <w:rFonts w:ascii="Courier New" w:hAnsi="Courier New"/>
            <w:sz w:val="16"/>
            <w:lang w:eastAsia="en-GB"/>
          </w:rPr>
          <w:t xml:space="preserve"> OPTIONAL,</w:t>
        </w:r>
      </w:ins>
      <w:ins w:id="147" w:author="NR_IIOT_URLLC_enh-Core" w:date="2022-06-17T17:18:00Z">
        <w:r>
          <w:rPr>
            <w:rFonts w:ascii="Courier New" w:hAnsi="Courier New"/>
            <w:sz w:val="16"/>
            <w:lang w:eastAsia="en-GB"/>
          </w:rPr>
          <w:t xml:space="preserve"> </w:t>
        </w:r>
      </w:ins>
    </w:p>
    <w:p w14:paraId="12240E2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NR_IIOT_URLLC_enh-Core" w:date="2022-06-20T11:45:00Z"/>
          <w:rFonts w:ascii="Courier New" w:hAnsi="Courier New"/>
          <w:color w:val="808080"/>
          <w:sz w:val="16"/>
          <w:lang w:eastAsia="en-GB"/>
        </w:rPr>
      </w:pPr>
      <w:ins w:id="149" w:author="NR_IIOT_URLLC_enh-Core" w:date="2022-06-20T11:45:00Z">
        <w:r>
          <w:rPr>
            <w:rFonts w:ascii="Courier New" w:hAnsi="Courier New"/>
            <w:sz w:val="16"/>
            <w:lang w:eastAsia="en-GB"/>
          </w:rPr>
          <w:t xml:space="preserve">    </w:t>
        </w:r>
        <w:r>
          <w:rPr>
            <w:rFonts w:ascii="Courier New" w:hAnsi="Courier New"/>
            <w:color w:val="808080"/>
            <w:sz w:val="16"/>
            <w:lang w:eastAsia="en-GB"/>
          </w:rPr>
          <w:t>-- R1 25-</w:t>
        </w:r>
      </w:ins>
      <w:ins w:id="150" w:author="NR_IIOT_URLLC_enh-Core" w:date="2022-06-20T11:46:00Z">
        <w:r>
          <w:rPr>
            <w:rFonts w:ascii="Courier New" w:hAnsi="Courier New"/>
            <w:color w:val="808080"/>
            <w:sz w:val="16"/>
            <w:lang w:eastAsia="en-GB"/>
          </w:rPr>
          <w:t>10</w:t>
        </w:r>
      </w:ins>
      <w:ins w:id="151" w:author="NR_IIOT_URLLC_enh-Core" w:date="2022-06-20T11:45:00Z">
        <w:r>
          <w:rPr>
            <w:rFonts w:ascii="Courier New" w:hAnsi="Courier New"/>
            <w:color w:val="808080"/>
            <w:sz w:val="16"/>
            <w:lang w:eastAsia="en-GB"/>
          </w:rPr>
          <w:t xml:space="preserve">: </w:t>
        </w:r>
      </w:ins>
      <w:ins w:id="152" w:author="NR_IIOT_URLLC_enh-Core" w:date="2022-06-20T11:46:00Z">
        <w:r w:rsidRPr="008C3697">
          <w:rPr>
            <w:rFonts w:ascii="Courier New" w:hAnsi="Courier New"/>
            <w:color w:val="808080"/>
            <w:sz w:val="16"/>
            <w:lang w:eastAsia="en-GB"/>
          </w:rPr>
          <w:t>PUCCH cell switching based on dynamic indication for same length of overlapping PUCCH slots/sub-slots for a single PUCCH group only</w:t>
        </w:r>
      </w:ins>
    </w:p>
    <w:p w14:paraId="0C40B682"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3" w:author="NR_IIOT_URLLC_enh-Core" w:date="2022-06-20T11:45:00Z"/>
          <w:rFonts w:ascii="Courier New" w:hAnsi="Courier New"/>
          <w:sz w:val="16"/>
          <w:lang w:eastAsia="en-GB"/>
        </w:rPr>
      </w:pPr>
      <w:ins w:id="154" w:author="NR_IIOT_URLLC_enh-Core" w:date="2022-06-20T11:59:00Z">
        <w:r w:rsidRPr="00D4753E">
          <w:rPr>
            <w:rFonts w:ascii="Courier New" w:hAnsi="Courier New"/>
            <w:sz w:val="16"/>
            <w:lang w:eastAsia="en-GB"/>
          </w:rPr>
          <w:t>dynamicPUCCH-CellSwitchSameLengthSingleGroup</w:t>
        </w:r>
      </w:ins>
      <w:ins w:id="155" w:author="NR_IIOT_URLLC_enh-Core" w:date="2022-06-20T14:19:00Z">
        <w:r>
          <w:rPr>
            <w:rFonts w:ascii="Courier New" w:hAnsi="Courier New"/>
            <w:sz w:val="16"/>
            <w:lang w:eastAsia="en-GB"/>
          </w:rPr>
          <w:t>-r17</w:t>
        </w:r>
      </w:ins>
      <w:ins w:id="156" w:author="NR_IIOT_URLLC_enh-Core" w:date="2022-06-20T11:4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9A64AC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7" w:author="NR_IIOT_URLLC_enh-Core" w:date="2022-06-20T11:45:00Z"/>
          <w:rFonts w:ascii="Courier New" w:hAnsi="Courier New"/>
          <w:sz w:val="16"/>
          <w:lang w:eastAsia="en-GB"/>
        </w:rPr>
      </w:pPr>
      <w:ins w:id="158" w:author="NR_IIOT_URLLC_enh-Core" w:date="2022-06-20T11:45: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eitherPrimaryOrSecondaryGroup},</w:t>
        </w:r>
      </w:ins>
    </w:p>
    <w:p w14:paraId="6B8EAA6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9" w:author="NR_IIOT_URLLC_enh-Core" w:date="2022-06-20T11:45:00Z"/>
          <w:rFonts w:ascii="Courier New" w:hAnsi="Courier New"/>
          <w:sz w:val="16"/>
          <w:lang w:eastAsia="en-GB"/>
        </w:rPr>
      </w:pPr>
      <w:ins w:id="160" w:author="NR_IIOT_URLLC_enh-Core" w:date="2022-06-20T11:45: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r w:rsidRPr="008B5734">
          <w:rPr>
            <w:rFonts w:ascii="Courier New" w:hAnsi="Courier New"/>
            <w:sz w:val="16"/>
            <w:lang w:eastAsia="en-GB"/>
          </w:rPr>
          <w:t>PUCCH-Group-Config-r17</w:t>
        </w:r>
      </w:ins>
    </w:p>
    <w:p w14:paraId="5B2CE90B" w14:textId="29DB3F09"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1" w:author="NR_IIOT_URLLC_enh-Core" w:date="2022-06-20T14:18:00Z"/>
          <w:rFonts w:ascii="Courier New" w:hAnsi="Courier New"/>
          <w:sz w:val="16"/>
          <w:lang w:eastAsia="en-GB"/>
        </w:rPr>
      </w:pPr>
      <w:ins w:id="162" w:author="NR_IIOT_URLLC_enh-Core" w:date="2022-06-20T11:45:00Z">
        <w:r>
          <w:rPr>
            <w:rFonts w:ascii="Courier New" w:hAnsi="Courier New"/>
            <w:sz w:val="16"/>
            <w:lang w:eastAsia="en-GB"/>
          </w:rPr>
          <w:t>}</w:t>
        </w:r>
      </w:ins>
      <w:ins w:id="163"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OPTIONAL</w:t>
        </w:r>
      </w:ins>
      <w:ins w:id="164" w:author="NR_IIOT_URLLC_enh-Core" w:date="2022-06-20T11:45:00Z">
        <w:r>
          <w:rPr>
            <w:rFonts w:ascii="Courier New" w:hAnsi="Courier New"/>
            <w:sz w:val="16"/>
            <w:lang w:eastAsia="en-GB"/>
          </w:rPr>
          <w:t>,</w:t>
        </w:r>
      </w:ins>
    </w:p>
    <w:p w14:paraId="64F535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5" w:author="NR_IIOT_URLLC_enh-Core" w:date="2022-06-20T14:20:00Z"/>
          <w:rFonts w:ascii="Courier New" w:hAnsi="Courier New"/>
          <w:color w:val="808080"/>
          <w:sz w:val="16"/>
          <w:lang w:eastAsia="en-GB"/>
        </w:rPr>
      </w:pPr>
      <w:ins w:id="166" w:author="NR_IIOT_URLLC_enh-Core" w:date="2022-06-20T14:19:00Z">
        <w:r>
          <w:rPr>
            <w:rFonts w:ascii="Courier New" w:hAnsi="Courier New"/>
            <w:color w:val="808080"/>
            <w:sz w:val="16"/>
            <w:lang w:eastAsia="en-GB"/>
          </w:rPr>
          <w:t xml:space="preserve">-- R1 25-10a: </w:t>
        </w:r>
      </w:ins>
      <w:ins w:id="167" w:author="NR_IIOT_URLLC_enh-Core" w:date="2022-06-20T14:20:00Z">
        <w:r w:rsidRPr="00D22565">
          <w:rPr>
            <w:rFonts w:ascii="Courier New" w:hAnsi="Courier New"/>
            <w:color w:val="808080"/>
            <w:sz w:val="16"/>
            <w:lang w:eastAsia="en-GB"/>
          </w:rPr>
          <w:t xml:space="preserve">PUCCH cell switching based on dynamic indication for different length of overlapping PUCCH slots/sub-slots </w:t>
        </w:r>
      </w:ins>
    </w:p>
    <w:p w14:paraId="2E2259E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8" w:author="NR_IIOT_URLLC_enh-Core" w:date="2022-06-20T14:19:00Z"/>
          <w:rFonts w:ascii="Courier New" w:hAnsi="Courier New"/>
          <w:color w:val="808080"/>
          <w:sz w:val="16"/>
          <w:lang w:eastAsia="en-GB"/>
        </w:rPr>
      </w:pPr>
      <w:ins w:id="169" w:author="NR_IIOT_URLLC_enh-Core" w:date="2022-06-20T14:20:00Z">
        <w:r>
          <w:rPr>
            <w:rFonts w:ascii="Courier New" w:hAnsi="Courier New"/>
            <w:color w:val="808080"/>
            <w:sz w:val="16"/>
            <w:lang w:eastAsia="en-GB"/>
          </w:rPr>
          <w:t xml:space="preserve">-- </w:t>
        </w:r>
        <w:r w:rsidRPr="00D22565">
          <w:rPr>
            <w:rFonts w:ascii="Courier New" w:hAnsi="Courier New"/>
            <w:color w:val="808080"/>
            <w:sz w:val="16"/>
            <w:lang w:eastAsia="en-GB"/>
          </w:rPr>
          <w:t>for a single PUCCH group only</w:t>
        </w:r>
      </w:ins>
    </w:p>
    <w:p w14:paraId="76E0C5F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0" w:author="NR_IIOT_URLLC_enh-Core" w:date="2022-06-20T14:19:00Z"/>
          <w:rFonts w:ascii="Courier New" w:hAnsi="Courier New"/>
          <w:sz w:val="16"/>
          <w:lang w:eastAsia="en-GB"/>
        </w:rPr>
      </w:pPr>
      <w:ins w:id="171" w:author="NR_IIOT_URLLC_enh-Core" w:date="2022-06-20T14:19:00Z">
        <w:r w:rsidRPr="007D2684">
          <w:rPr>
            <w:rFonts w:ascii="Courier New" w:hAnsi="Courier New"/>
            <w:sz w:val="16"/>
            <w:lang w:eastAsia="en-GB"/>
          </w:rPr>
          <w:t>dynamicPUCCH-CellSwitchDiffLengthSingleGroup-r17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81792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2" w:author="NR_IIOT_URLLC_enh-Core" w:date="2022-06-20T14:19:00Z"/>
          <w:rFonts w:ascii="Courier New" w:hAnsi="Courier New"/>
          <w:sz w:val="16"/>
          <w:lang w:eastAsia="en-GB"/>
        </w:rPr>
      </w:pPr>
      <w:ins w:id="173" w:author="NR_IIOT_URLLC_enh-Core" w:date="2022-06-20T14:19: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eitherPrimaryOrSecondaryGroup},</w:t>
        </w:r>
      </w:ins>
    </w:p>
    <w:p w14:paraId="2B494B8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4" w:author="NR_IIOT_URLLC_enh-Core" w:date="2022-06-20T14:19:00Z"/>
          <w:rFonts w:ascii="Courier New" w:hAnsi="Courier New"/>
          <w:sz w:val="16"/>
          <w:lang w:eastAsia="en-GB"/>
        </w:rPr>
      </w:pPr>
      <w:ins w:id="175" w:author="NR_IIOT_URLLC_enh-Core" w:date="2022-06-20T14:19: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r w:rsidRPr="008B5734">
          <w:rPr>
            <w:rFonts w:ascii="Courier New" w:hAnsi="Courier New"/>
            <w:sz w:val="16"/>
            <w:lang w:eastAsia="en-GB"/>
          </w:rPr>
          <w:t>PUCCH-Group-Config-r17</w:t>
        </w:r>
      </w:ins>
    </w:p>
    <w:p w14:paraId="35E3CDCB" w14:textId="2C7FEEE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6" w:author="NR_IIOT_URLLC_enh-Core" w:date="2022-06-20T14:27:00Z"/>
          <w:rFonts w:ascii="Courier New" w:hAnsi="Courier New"/>
          <w:sz w:val="16"/>
          <w:lang w:eastAsia="en-GB"/>
        </w:rPr>
      </w:pPr>
      <w:ins w:id="177" w:author="NR_IIOT_URLLC_enh-Core" w:date="2022-06-20T14:19:00Z">
        <w:r>
          <w:rPr>
            <w:rFonts w:ascii="Courier New" w:hAnsi="Courier New"/>
            <w:sz w:val="16"/>
            <w:lang w:eastAsia="en-GB"/>
          </w:rPr>
          <w:t>}</w:t>
        </w:r>
      </w:ins>
      <w:ins w:id="178"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9413B0">
          <w:rPr>
            <w:rFonts w:ascii="Courier New" w:hAnsi="Courier New"/>
            <w:sz w:val="16"/>
            <w:lang w:eastAsia="en-GB"/>
          </w:rPr>
          <w:t>OPTIONAL</w:t>
        </w:r>
      </w:ins>
      <w:ins w:id="179" w:author="NR_IIOT_URLLC_enh-Core" w:date="2022-06-20T14:19:00Z">
        <w:r>
          <w:rPr>
            <w:rFonts w:ascii="Courier New" w:hAnsi="Courier New"/>
            <w:sz w:val="16"/>
            <w:lang w:eastAsia="en-GB"/>
          </w:rPr>
          <w:t>,</w:t>
        </w:r>
      </w:ins>
    </w:p>
    <w:p w14:paraId="7F5AA45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NR_IIOT_URLLC_enh-Core" w:date="2022-06-20T14:27:00Z"/>
          <w:rFonts w:ascii="Courier New" w:hAnsi="Courier New"/>
          <w:color w:val="808080"/>
          <w:sz w:val="16"/>
          <w:lang w:eastAsia="en-GB"/>
        </w:rPr>
      </w:pPr>
      <w:ins w:id="181" w:author="NR_IIOT_URLLC_enh-Core" w:date="2022-06-20T14:27:00Z">
        <w:r>
          <w:rPr>
            <w:rFonts w:ascii="Courier New" w:hAnsi="Courier New"/>
            <w:sz w:val="16"/>
            <w:lang w:eastAsia="en-GB"/>
          </w:rPr>
          <w:t xml:space="preserve">    </w:t>
        </w:r>
        <w:r>
          <w:rPr>
            <w:rFonts w:ascii="Courier New" w:hAnsi="Courier New"/>
            <w:color w:val="808080"/>
            <w:sz w:val="16"/>
            <w:lang w:eastAsia="en-GB"/>
          </w:rPr>
          <w:t xml:space="preserve">-- R1 25-10b: </w:t>
        </w:r>
      </w:ins>
      <w:ins w:id="182" w:author="NR_IIOT_URLLC_enh-Core" w:date="2022-06-20T14:28:00Z">
        <w:r w:rsidRPr="00E470FE">
          <w:rPr>
            <w:rFonts w:ascii="Courier New" w:hAnsi="Courier New"/>
            <w:color w:val="808080"/>
            <w:sz w:val="16"/>
            <w:lang w:eastAsia="en-GB"/>
          </w:rPr>
          <w:t>PUCCH cell switching based on dynamic indication for same length of overlapping PUCCH slots/sub-slots for two PUCCH groups</w:t>
        </w:r>
      </w:ins>
    </w:p>
    <w:p w14:paraId="53603F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3" w:author="NR_IIOT_URLLC_enh-Core" w:date="2022-06-20T14:27:00Z"/>
          <w:rFonts w:ascii="Courier New" w:hAnsi="Courier New"/>
          <w:sz w:val="16"/>
          <w:lang w:eastAsia="en-GB"/>
        </w:rPr>
      </w:pPr>
      <w:ins w:id="184" w:author="NR_IIOT_URLLC_enh-Core" w:date="2022-06-20T14:28:00Z">
        <w:r w:rsidRPr="006028D1">
          <w:rPr>
            <w:rFonts w:ascii="Courier New" w:hAnsi="Courier New"/>
            <w:sz w:val="16"/>
            <w:lang w:eastAsia="en-GB"/>
          </w:rPr>
          <w:t>dynamicPUCCH-CellSwitchSameLengthTwoGroups</w:t>
        </w:r>
      </w:ins>
      <w:ins w:id="185" w:author="NR_IIOT_URLLC_enh-Core" w:date="2022-06-20T14:27:00Z">
        <w:r w:rsidRPr="005C1061">
          <w:rPr>
            <w:rFonts w:ascii="Courier New" w:hAnsi="Courier New"/>
            <w:sz w:val="16"/>
            <w:lang w:eastAsia="en-GB"/>
          </w:rPr>
          <w:t>-r17</w:t>
        </w:r>
      </w:ins>
      <w:ins w:id="186" w:author="NR_IIOT_URLLC_enh-Core" w:date="2022-06-20T14:28:00Z">
        <w:r>
          <w:rPr>
            <w:rFonts w:ascii="Courier New" w:hAnsi="Courier New"/>
            <w:sz w:val="16"/>
            <w:lang w:eastAsia="en-GB"/>
          </w:rPr>
          <w:t xml:space="preserve">  </w:t>
        </w:r>
      </w:ins>
      <w:ins w:id="187" w:author="NR_IIOT_URLLC_enh-Core" w:date="2022-06-20T14:27:00Z">
        <w:r>
          <w:rPr>
            <w:rFonts w:ascii="Courier New" w:hAnsi="Courier New"/>
            <w:sz w:val="16"/>
            <w:lang w:eastAsia="en-GB"/>
          </w:rPr>
          <w:tab/>
        </w:r>
        <w:r w:rsidRPr="001472AD">
          <w:rPr>
            <w:rFonts w:ascii="Courier New" w:hAnsi="Courier New"/>
            <w:sz w:val="16"/>
            <w:lang w:eastAsia="en-GB"/>
          </w:rPr>
          <w:t>SEQUENCE (SIZE (1..maxTwoPUCCH-Grp-ConfigList-r1</w:t>
        </w:r>
      </w:ins>
      <w:ins w:id="188" w:author="NR_IIOT_URLLC_enh-Core" w:date="2022-06-20T15:01:00Z">
        <w:r>
          <w:rPr>
            <w:rFonts w:ascii="Courier New" w:hAnsi="Courier New"/>
            <w:sz w:val="16"/>
            <w:lang w:eastAsia="en-GB"/>
          </w:rPr>
          <w:t>7</w:t>
        </w:r>
      </w:ins>
      <w:ins w:id="189" w:author="NR_IIOT_URLLC_enh-Core" w:date="2022-06-20T14:27: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p>
    <w:p w14:paraId="2E6E28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NR_IIOT_URLLC_enh-Core" w:date="2022-06-20T14:41:00Z"/>
          <w:rFonts w:ascii="Courier New" w:hAnsi="Courier New"/>
          <w:color w:val="808080"/>
          <w:sz w:val="16"/>
          <w:lang w:eastAsia="en-GB"/>
        </w:rPr>
      </w:pPr>
      <w:ins w:id="191" w:author="NR_IIOT_URLLC_enh-Core" w:date="2022-06-20T14:41:00Z">
        <w:r>
          <w:rPr>
            <w:rFonts w:ascii="Courier New" w:hAnsi="Courier New"/>
            <w:sz w:val="16"/>
            <w:lang w:eastAsia="en-GB"/>
          </w:rPr>
          <w:t xml:space="preserve">    </w:t>
        </w:r>
        <w:r>
          <w:rPr>
            <w:rFonts w:ascii="Courier New" w:hAnsi="Courier New"/>
            <w:color w:val="808080"/>
            <w:sz w:val="16"/>
            <w:lang w:eastAsia="en-GB"/>
          </w:rPr>
          <w:t>-- R1 25-10</w:t>
        </w:r>
      </w:ins>
      <w:ins w:id="192" w:author="NR_IIOT_URLLC_enh-Core" w:date="2022-06-20T14:42:00Z">
        <w:r>
          <w:rPr>
            <w:rFonts w:ascii="Courier New" w:hAnsi="Courier New"/>
            <w:color w:val="808080"/>
            <w:sz w:val="16"/>
            <w:lang w:eastAsia="en-GB"/>
          </w:rPr>
          <w:t>c</w:t>
        </w:r>
      </w:ins>
      <w:ins w:id="193" w:author="NR_IIOT_URLLC_enh-Core" w:date="2022-06-20T14:41:00Z">
        <w:r>
          <w:rPr>
            <w:rFonts w:ascii="Courier New" w:hAnsi="Courier New"/>
            <w:color w:val="808080"/>
            <w:sz w:val="16"/>
            <w:lang w:eastAsia="en-GB"/>
          </w:rPr>
          <w:t xml:space="preserve">: </w:t>
        </w:r>
      </w:ins>
      <w:ins w:id="194" w:author="NR_IIOT_URLLC_enh-Core" w:date="2022-06-20T14:42:00Z">
        <w:r w:rsidRPr="00817743">
          <w:rPr>
            <w:rFonts w:ascii="Courier New" w:hAnsi="Courier New"/>
            <w:color w:val="808080"/>
            <w:sz w:val="16"/>
            <w:lang w:eastAsia="en-GB"/>
          </w:rPr>
          <w:t>PUCCH cell switching based on dynamic indication for different length of overlapping PUCCH slots/sub-slots for two PUCCH groups</w:t>
        </w:r>
      </w:ins>
    </w:p>
    <w:p w14:paraId="53247D90" w14:textId="77777777" w:rsidR="00DD4694" w:rsidRPr="001C3A38"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95" w:author="NR_MBS-Core" w:date="2022-06-15T16:13:00Z"/>
          <w:rFonts w:ascii="Courier New" w:hAnsi="Courier New"/>
          <w:sz w:val="16"/>
          <w:lang w:eastAsia="en-GB"/>
        </w:rPr>
      </w:pPr>
      <w:ins w:id="196" w:author="NR_IIOT_URLLC_enh-Core" w:date="2022-06-20T14:41:00Z">
        <w:r w:rsidRPr="006028D1">
          <w:rPr>
            <w:rFonts w:ascii="Courier New" w:hAnsi="Courier New"/>
            <w:sz w:val="16"/>
            <w:lang w:eastAsia="en-GB"/>
          </w:rPr>
          <w:t>dynamicPUCCH-CellSwitch</w:t>
        </w:r>
      </w:ins>
      <w:ins w:id="197" w:author="NR_IIOT_URLLC_enh-Core" w:date="2022-06-20T14:45:00Z">
        <w:r>
          <w:rPr>
            <w:rFonts w:ascii="Courier New" w:hAnsi="Courier New"/>
            <w:sz w:val="16"/>
            <w:lang w:eastAsia="en-GB"/>
          </w:rPr>
          <w:t>Diff</w:t>
        </w:r>
      </w:ins>
      <w:ins w:id="198" w:author="NR_IIOT_URLLC_enh-Core" w:date="2022-06-20T14:41:00Z">
        <w:r w:rsidRPr="006028D1">
          <w:rPr>
            <w:rFonts w:ascii="Courier New" w:hAnsi="Courier New"/>
            <w:sz w:val="16"/>
            <w:lang w:eastAsia="en-GB"/>
          </w:rPr>
          <w:t>LengthTwoGroups</w:t>
        </w:r>
        <w:r w:rsidRPr="005C1061">
          <w:rPr>
            <w:rFonts w:ascii="Courier New" w:hAnsi="Courier New"/>
            <w:sz w:val="16"/>
            <w:lang w:eastAsia="en-GB"/>
          </w:rPr>
          <w:t>-r17</w:t>
        </w:r>
        <w:r>
          <w:rPr>
            <w:rFonts w:ascii="Courier New" w:hAnsi="Courier New"/>
            <w:sz w:val="16"/>
            <w:lang w:eastAsia="en-GB"/>
          </w:rPr>
          <w:t xml:space="preserve">  </w:t>
        </w:r>
        <w:r>
          <w:rPr>
            <w:rFonts w:ascii="Courier New" w:hAnsi="Courier New"/>
            <w:sz w:val="16"/>
            <w:lang w:eastAsia="en-GB"/>
          </w:rPr>
          <w:tab/>
        </w:r>
        <w:r w:rsidRPr="001472AD">
          <w:rPr>
            <w:rFonts w:ascii="Courier New" w:hAnsi="Courier New"/>
            <w:sz w:val="16"/>
            <w:lang w:eastAsia="en-GB"/>
          </w:rPr>
          <w:t>SEQUENCE (SIZE (1..maxTwoPUCCH-Grp-ConfigList-r1</w:t>
        </w:r>
      </w:ins>
      <w:ins w:id="199" w:author="NR_IIOT_URLLC_enh-Core" w:date="2022-06-20T15:01:00Z">
        <w:r>
          <w:rPr>
            <w:rFonts w:ascii="Courier New" w:hAnsi="Courier New"/>
            <w:sz w:val="16"/>
            <w:lang w:eastAsia="en-GB"/>
          </w:rPr>
          <w:t>7</w:t>
        </w:r>
      </w:ins>
      <w:ins w:id="200" w:author="NR_IIOT_URLLC_enh-Core" w:date="2022-06-20T14:41: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ins w:id="201" w:author="NR_IIOT_URLLC_enh-Core" w:date="2022-06-20T14:19:00Z">
        <w:r>
          <w:rPr>
            <w:rFonts w:ascii="Courier New" w:hAnsi="Courier New"/>
            <w:sz w:val="16"/>
            <w:lang w:eastAsia="en-GB"/>
          </w:rPr>
          <w:t xml:space="preserve">                             </w:t>
        </w:r>
      </w:ins>
      <w:ins w:id="202" w:author="NR_IIOT_URLLC_enh-Core" w:date="2022-06-17T17:18:00Z">
        <w:r>
          <w:rPr>
            <w:rFonts w:ascii="Courier New" w:hAnsi="Courier New"/>
            <w:sz w:val="16"/>
            <w:lang w:eastAsia="en-GB"/>
          </w:rPr>
          <w:t xml:space="preserve">              </w:t>
        </w:r>
      </w:ins>
      <w:ins w:id="203" w:author="NR_IIOT_URLLC_enh-Core" w:date="2022-06-15T11:48:00Z">
        <w:r>
          <w:rPr>
            <w:rFonts w:ascii="Courier New" w:hAnsi="Courier New"/>
            <w:sz w:val="16"/>
            <w:lang w:eastAsia="en-GB"/>
          </w:rPr>
          <w:t xml:space="preserve">               </w:t>
        </w:r>
      </w:ins>
    </w:p>
    <w:p w14:paraId="39F1CE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NR_MBS-Core" w:date="2022-06-15T16:14:00Z"/>
          <w:rFonts w:ascii="Courier New" w:hAnsi="Courier New"/>
          <w:sz w:val="16"/>
          <w:lang w:eastAsia="en-GB"/>
        </w:rPr>
      </w:pPr>
      <w:ins w:id="205" w:author="NR_MBS-Core" w:date="2022-06-15T16:13:00Z">
        <w:r>
          <w:rPr>
            <w:rFonts w:ascii="Courier New" w:hAnsi="Courier New"/>
            <w:sz w:val="16"/>
            <w:lang w:eastAsia="en-GB"/>
          </w:rPr>
          <w:tab/>
          <w:t>-- R1 33-</w:t>
        </w:r>
      </w:ins>
      <w:ins w:id="206" w:author="NR_MBS-Core" w:date="2022-06-15T16:14:00Z">
        <w:r>
          <w:rPr>
            <w:rFonts w:ascii="Courier New" w:hAnsi="Courier New"/>
            <w:sz w:val="16"/>
            <w:lang w:eastAsia="en-GB"/>
          </w:rPr>
          <w:t>2a</w:t>
        </w:r>
      </w:ins>
      <w:ins w:id="207" w:author="NR_MBS-Core" w:date="2022-06-15T16:13:00Z">
        <w:r>
          <w:rPr>
            <w:rFonts w:ascii="Courier New" w:hAnsi="Courier New"/>
            <w:sz w:val="16"/>
            <w:lang w:eastAsia="en-GB"/>
          </w:rPr>
          <w:t xml:space="preserve">: </w:t>
        </w:r>
      </w:ins>
      <w:ins w:id="208" w:author="NR_MBS-Core" w:date="2022-06-15T16:14:00Z">
        <w:r w:rsidRPr="0020456E">
          <w:rPr>
            <w:rFonts w:ascii="Courier New" w:hAnsi="Courier New"/>
            <w:sz w:val="16"/>
            <w:lang w:eastAsia="en-GB"/>
          </w:rPr>
          <w:t>ACK/NACK based HARQ-ACK feedback and</w:t>
        </w:r>
        <w:r>
          <w:rPr>
            <w:rFonts w:ascii="Courier New" w:hAnsi="Courier New"/>
            <w:sz w:val="16"/>
            <w:lang w:eastAsia="en-GB"/>
          </w:rPr>
          <w:t xml:space="preserve"> </w:t>
        </w:r>
        <w:r w:rsidRPr="0020456E">
          <w:rPr>
            <w:rFonts w:ascii="Courier New" w:hAnsi="Courier New"/>
            <w:sz w:val="16"/>
            <w:lang w:eastAsia="en-GB"/>
          </w:rPr>
          <w:t>RRC-based enabling/disabling ACK/NACK-based</w:t>
        </w:r>
      </w:ins>
    </w:p>
    <w:p w14:paraId="0C79149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NR_MBS-Core" w:date="2022-06-15T16:13:00Z"/>
          <w:rFonts w:ascii="Courier New" w:hAnsi="Courier New"/>
          <w:sz w:val="16"/>
          <w:lang w:eastAsia="en-GB"/>
        </w:rPr>
      </w:pPr>
      <w:ins w:id="210" w:author="NR_MBS-Core" w:date="2022-06-15T16:14:00Z">
        <w:r>
          <w:rPr>
            <w:rFonts w:ascii="Courier New" w:hAnsi="Courier New"/>
            <w:sz w:val="16"/>
            <w:lang w:eastAsia="en-GB"/>
          </w:rPr>
          <w:t xml:space="preserve">    --</w:t>
        </w:r>
        <w:r w:rsidRPr="0020456E">
          <w:rPr>
            <w:rFonts w:ascii="Courier New" w:hAnsi="Courier New"/>
            <w:sz w:val="16"/>
            <w:lang w:eastAsia="en-GB"/>
          </w:rPr>
          <w:t xml:space="preserve"> feedback</w:t>
        </w:r>
      </w:ins>
      <w:ins w:id="211" w:author="NR_MBS-Core" w:date="2022-06-15T16:15:00Z">
        <w:r>
          <w:rPr>
            <w:rFonts w:ascii="Courier New" w:hAnsi="Courier New"/>
            <w:sz w:val="16"/>
            <w:lang w:eastAsia="en-GB"/>
          </w:rPr>
          <w:t xml:space="preserve"> </w:t>
        </w:r>
      </w:ins>
      <w:ins w:id="212" w:author="NR_MBS-Core" w:date="2022-06-15T16:14:00Z">
        <w:r w:rsidRPr="0020456E">
          <w:rPr>
            <w:rFonts w:ascii="Courier New" w:hAnsi="Courier New"/>
            <w:sz w:val="16"/>
            <w:lang w:eastAsia="en-GB"/>
          </w:rPr>
          <w:t>for dynamic scheduling for multicast</w:t>
        </w:r>
      </w:ins>
    </w:p>
    <w:p w14:paraId="1C18CED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NR_MBS-Core" w:date="2022-06-15T16:43:00Z"/>
          <w:rFonts w:ascii="Courier New" w:hAnsi="Courier New"/>
          <w:color w:val="993366"/>
          <w:sz w:val="16"/>
          <w:lang w:eastAsia="en-GB"/>
        </w:rPr>
      </w:pPr>
      <w:ins w:id="214" w:author="NR_MBS-Core" w:date="2022-06-15T16:13:00Z">
        <w:r>
          <w:rPr>
            <w:rFonts w:ascii="Courier New" w:hAnsi="Courier New"/>
            <w:sz w:val="16"/>
            <w:lang w:eastAsia="en-GB"/>
          </w:rPr>
          <w:tab/>
        </w:r>
      </w:ins>
      <w:ins w:id="215" w:author="NR_MBS-Core" w:date="2022-06-15T16:15:00Z">
        <w:r w:rsidRPr="00810364">
          <w:rPr>
            <w:rFonts w:ascii="Courier New" w:hAnsi="Courier New"/>
            <w:sz w:val="16"/>
            <w:lang w:eastAsia="en-GB"/>
          </w:rPr>
          <w:t>ack-NACK-FeedbackForMulticast-r17</w:t>
        </w:r>
      </w:ins>
      <w:ins w:id="216" w:author="NR_MBS-Core" w:date="2022-06-15T16:1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17" w:author="NR_MBS-Core" w:date="2022-06-15T16:43:00Z">
        <w:r>
          <w:rPr>
            <w:rFonts w:ascii="Courier New" w:hAnsi="Courier New"/>
            <w:color w:val="993366"/>
            <w:sz w:val="16"/>
            <w:lang w:eastAsia="en-GB"/>
          </w:rPr>
          <w:t>,</w:t>
        </w:r>
      </w:ins>
    </w:p>
    <w:p w14:paraId="7EC3AE9F" w14:textId="5D4F3FFE"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NR_MBS-Core" w:date="2022-06-15T16:43:00Z"/>
          <w:rFonts w:ascii="Courier New" w:hAnsi="Courier New"/>
          <w:sz w:val="16"/>
          <w:lang w:eastAsia="en-GB"/>
        </w:rPr>
      </w:pPr>
      <w:ins w:id="219" w:author="NR_MBS-Core" w:date="2022-06-15T16:43:00Z">
        <w:r>
          <w:rPr>
            <w:rFonts w:ascii="Courier New" w:hAnsi="Courier New"/>
            <w:sz w:val="16"/>
            <w:lang w:eastAsia="en-GB"/>
          </w:rPr>
          <w:tab/>
          <w:t>-- R1 33-2</w:t>
        </w:r>
      </w:ins>
      <w:ins w:id="220" w:author="NR_MBS-Core" w:date="2022-06-15T16:44:00Z">
        <w:r>
          <w:rPr>
            <w:rFonts w:ascii="Courier New" w:hAnsi="Courier New"/>
            <w:sz w:val="16"/>
            <w:lang w:eastAsia="en-GB"/>
          </w:rPr>
          <w:t>d</w:t>
        </w:r>
      </w:ins>
      <w:ins w:id="221" w:author="NR_MBS-Core" w:date="2022-06-15T16:43:00Z">
        <w:r>
          <w:rPr>
            <w:rFonts w:ascii="Courier New" w:hAnsi="Courier New"/>
            <w:sz w:val="16"/>
            <w:lang w:eastAsia="en-GB"/>
          </w:rPr>
          <w:t xml:space="preserve">: </w:t>
        </w:r>
      </w:ins>
      <w:ins w:id="222" w:author="NR_MBS-Core" w:date="2022-06-15T16:44:00Z">
        <w:r w:rsidRPr="00071EB9">
          <w:rPr>
            <w:rFonts w:ascii="Courier New" w:hAnsi="Courier New"/>
            <w:sz w:val="16"/>
            <w:lang w:eastAsia="en-GB"/>
          </w:rPr>
          <w:t>PTP retransmission for multicast</w:t>
        </w:r>
      </w:ins>
      <w:ins w:id="223" w:author="NR_MBS-Core-v2" w:date="2022-08-26T11:22:00Z">
        <w:r w:rsidR="00E615E0" w:rsidRPr="00E615E0">
          <w:t xml:space="preserve"> </w:t>
        </w:r>
        <w:r w:rsidR="00E615E0" w:rsidRPr="00E615E0">
          <w:rPr>
            <w:rFonts w:ascii="Courier New" w:hAnsi="Courier New"/>
            <w:sz w:val="16"/>
            <w:lang w:eastAsia="en-GB"/>
          </w:rPr>
          <w:t>dynamic scheduling</w:t>
        </w:r>
        <w:r w:rsidR="00E615E0">
          <w:rPr>
            <w:rFonts w:ascii="Courier New" w:hAnsi="Courier New"/>
            <w:sz w:val="16"/>
            <w:lang w:eastAsia="en-GB"/>
          </w:rPr>
          <w:t xml:space="preserve"> </w:t>
        </w:r>
      </w:ins>
    </w:p>
    <w:p w14:paraId="340F0385"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NR_MBS-Core" w:date="2022-06-20T21:04:00Z"/>
          <w:rFonts w:ascii="Courier New" w:hAnsi="Courier New"/>
          <w:color w:val="993366"/>
          <w:sz w:val="16"/>
          <w:lang w:eastAsia="en-GB"/>
        </w:rPr>
      </w:pPr>
      <w:ins w:id="225" w:author="NR_MBS-Core" w:date="2022-06-15T16:43:00Z">
        <w:r>
          <w:rPr>
            <w:rFonts w:ascii="Courier New" w:hAnsi="Courier New"/>
            <w:sz w:val="16"/>
            <w:lang w:eastAsia="en-GB"/>
          </w:rPr>
          <w:tab/>
        </w:r>
      </w:ins>
      <w:ins w:id="226" w:author="NR_MBS-Core" w:date="2022-06-15T16:44:00Z">
        <w:r w:rsidRPr="00585DF3">
          <w:rPr>
            <w:rFonts w:ascii="Courier New" w:hAnsi="Courier New"/>
            <w:sz w:val="16"/>
            <w:lang w:eastAsia="en-GB"/>
          </w:rPr>
          <w:t>ptp-Retx-Multicast-r17</w:t>
        </w:r>
      </w:ins>
      <w:ins w:id="227" w:author="NR_MBS-Core" w:date="2022-06-15T16:4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28" w:author="Higher_Power_Limit" w:date="2022-06-15T10:26:00Z">
        <w:r>
          <w:rPr>
            <w:rFonts w:ascii="Courier New" w:hAnsi="Courier New"/>
            <w:color w:val="993366"/>
            <w:sz w:val="16"/>
            <w:lang w:eastAsia="en-GB"/>
          </w:rPr>
          <w:t>,</w:t>
        </w:r>
      </w:ins>
    </w:p>
    <w:p w14:paraId="3F06E59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NR_MBS-Core" w:date="2022-06-20T21:04:00Z"/>
          <w:rFonts w:ascii="Courier New" w:hAnsi="Courier New"/>
          <w:sz w:val="16"/>
          <w:lang w:eastAsia="en-GB"/>
        </w:rPr>
      </w:pPr>
      <w:ins w:id="230" w:author="NR_MBS-Core" w:date="2022-06-20T21:04:00Z">
        <w:r>
          <w:rPr>
            <w:rFonts w:ascii="Courier New" w:hAnsi="Courier New"/>
            <w:sz w:val="16"/>
            <w:lang w:eastAsia="en-GB"/>
          </w:rPr>
          <w:tab/>
          <w:t xml:space="preserve">-- R1 33-4: </w:t>
        </w:r>
      </w:ins>
      <w:ins w:id="231" w:author="NR_MBS-Core" w:date="2022-06-20T21:05:00Z">
        <w:r w:rsidRPr="00B36A68">
          <w:rPr>
            <w:rFonts w:ascii="Courier New" w:hAnsi="Courier New"/>
            <w:sz w:val="16"/>
            <w:lang w:eastAsia="en-GB"/>
          </w:rPr>
          <w:t>NACK-only based HARQ-ACK feedback for multicast with ACK/NACK transforming</w:t>
        </w:r>
      </w:ins>
    </w:p>
    <w:p w14:paraId="06A30816" w14:textId="77777777" w:rsidR="00DD4694" w:rsidDel="00417479"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32" w:author="NR_MBS-Core" w:date="2022-06-20T21:04:00Z"/>
          <w:rFonts w:ascii="Courier New" w:hAnsi="Courier New"/>
          <w:color w:val="993366"/>
          <w:sz w:val="16"/>
          <w:lang w:eastAsia="en-GB"/>
        </w:rPr>
      </w:pPr>
      <w:ins w:id="233" w:author="NR_MBS-Core" w:date="2022-06-20T21:04:00Z">
        <w:r>
          <w:rPr>
            <w:rFonts w:ascii="Courier New" w:hAnsi="Courier New"/>
            <w:sz w:val="16"/>
            <w:lang w:eastAsia="en-GB"/>
          </w:rPr>
          <w:tab/>
        </w:r>
      </w:ins>
      <w:ins w:id="234" w:author="NR_MBS-Core" w:date="2022-06-20T21:05:00Z">
        <w:r w:rsidRPr="00EB3F5B">
          <w:rPr>
            <w:rFonts w:ascii="Courier New" w:hAnsi="Courier New"/>
            <w:sz w:val="16"/>
            <w:lang w:eastAsia="en-GB"/>
          </w:rPr>
          <w:t>nack-OnlyFeedbackForMulticast-r17</w:t>
        </w:r>
      </w:ins>
      <w:ins w:id="235" w:author="NR_MBS-Core" w:date="2022-06-20T21: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6" w:author="NR_MBS-Core" w:date="2022-06-20T21:22:00Z">
        <w:r>
          <w:rPr>
            <w:rFonts w:ascii="Courier New" w:hAnsi="Courier New"/>
            <w:sz w:val="16"/>
            <w:lang w:eastAsia="en-GB"/>
          </w:rPr>
          <w:tab/>
        </w:r>
      </w:ins>
      <w:ins w:id="237" w:author="NR_MBS-Core" w:date="2022-06-20T21:04:00Z">
        <w:r>
          <w:rPr>
            <w:rFonts w:ascii="Courier New" w:hAnsi="Courier New"/>
            <w:color w:val="993366"/>
            <w:sz w:val="16"/>
            <w:lang w:eastAsia="en-GB"/>
          </w:rPr>
          <w:t>OPTIONAL,</w:t>
        </w:r>
      </w:ins>
    </w:p>
    <w:p w14:paraId="3779DDE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NR_MBS-Core" w:date="2022-06-20T21:21:00Z"/>
          <w:rFonts w:ascii="Courier New" w:hAnsi="Courier New"/>
          <w:sz w:val="16"/>
          <w:lang w:eastAsia="en-GB"/>
        </w:rPr>
      </w:pPr>
      <w:ins w:id="239" w:author="NR_MBS-Core" w:date="2022-06-20T21:21:00Z">
        <w:r>
          <w:rPr>
            <w:rFonts w:ascii="Courier New" w:hAnsi="Courier New"/>
            <w:sz w:val="16"/>
            <w:lang w:eastAsia="en-GB"/>
          </w:rPr>
          <w:tab/>
          <w:t xml:space="preserve">-- R1 33-4a: </w:t>
        </w:r>
        <w:r w:rsidRPr="00ED4C85">
          <w:rPr>
            <w:rFonts w:ascii="Courier New" w:hAnsi="Courier New"/>
            <w:sz w:val="16"/>
            <w:lang w:eastAsia="en-GB"/>
          </w:rPr>
          <w:t>NACK-only based HARQ-ACK feedback for multicast corresponding to a specific sequence or a PUCCH transmission</w:t>
        </w:r>
      </w:ins>
    </w:p>
    <w:p w14:paraId="5941C8D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NR_MBS-Core" w:date="2022-06-20T22:04:00Z"/>
          <w:rFonts w:ascii="Courier New" w:hAnsi="Courier New"/>
          <w:color w:val="993366"/>
          <w:sz w:val="16"/>
          <w:lang w:eastAsia="en-GB"/>
        </w:rPr>
      </w:pPr>
      <w:ins w:id="241" w:author="NR_MBS-Core" w:date="2022-06-20T21:21:00Z">
        <w:r>
          <w:rPr>
            <w:rFonts w:ascii="Courier New" w:hAnsi="Courier New"/>
            <w:sz w:val="16"/>
            <w:lang w:eastAsia="en-GB"/>
          </w:rPr>
          <w:tab/>
        </w:r>
      </w:ins>
      <w:ins w:id="242" w:author="NR_MBS-Core" w:date="2022-06-20T21:22:00Z">
        <w:r w:rsidRPr="00235110">
          <w:rPr>
            <w:rFonts w:ascii="Courier New" w:hAnsi="Courier New"/>
            <w:sz w:val="16"/>
            <w:lang w:eastAsia="en-GB"/>
          </w:rPr>
          <w:t>nack-OnlyFeedbackSpecificResourceForMulticast-r17</w:t>
        </w:r>
      </w:ins>
      <w:ins w:id="243" w:author="NR_MBS-Core" w:date="2022-06-20T21:21: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BC1F01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NR_MBS-Core" w:date="2022-06-20T22:04:00Z"/>
          <w:rFonts w:ascii="Courier New" w:hAnsi="Courier New"/>
          <w:sz w:val="16"/>
          <w:lang w:eastAsia="en-GB"/>
        </w:rPr>
      </w:pPr>
      <w:ins w:id="245" w:author="NR_MBS-Core" w:date="2022-06-20T22:04:00Z">
        <w:r>
          <w:rPr>
            <w:rFonts w:ascii="Courier New" w:hAnsi="Courier New"/>
            <w:sz w:val="16"/>
            <w:lang w:eastAsia="en-GB"/>
          </w:rPr>
          <w:tab/>
          <w:t xml:space="preserve">-- R1 33-5-1a: </w:t>
        </w:r>
        <w:r w:rsidRPr="00721073">
          <w:rPr>
            <w:rFonts w:ascii="Courier New" w:hAnsi="Courier New"/>
            <w:sz w:val="16"/>
            <w:lang w:eastAsia="en-GB"/>
          </w:rPr>
          <w:t>ACK/NACK based HARQ-ACK feedback and RRC-based enabling/disabling ACK/NACK-based feedback</w:t>
        </w:r>
      </w:ins>
    </w:p>
    <w:p w14:paraId="6A2466F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NR_MBS-Core" w:date="2022-06-20T22:04:00Z"/>
          <w:rFonts w:ascii="Courier New" w:hAnsi="Courier New"/>
          <w:sz w:val="16"/>
          <w:lang w:eastAsia="en-GB"/>
        </w:rPr>
      </w:pPr>
      <w:ins w:id="247" w:author="NR_MBS-Core" w:date="2022-06-20T22:04:00Z">
        <w:r>
          <w:rPr>
            <w:rFonts w:ascii="Courier New" w:hAnsi="Courier New"/>
            <w:sz w:val="16"/>
            <w:lang w:eastAsia="en-GB"/>
          </w:rPr>
          <w:tab/>
          <w:t xml:space="preserve">-- </w:t>
        </w:r>
        <w:r w:rsidRPr="00721073">
          <w:rPr>
            <w:rFonts w:ascii="Courier New" w:hAnsi="Courier New"/>
            <w:sz w:val="16"/>
            <w:lang w:eastAsia="en-GB"/>
          </w:rPr>
          <w:t>for SPS group-common PDSCH for multicast</w:t>
        </w:r>
      </w:ins>
    </w:p>
    <w:p w14:paraId="118FE07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NR_MBS-Core" w:date="2022-06-20T23:00:00Z"/>
          <w:rFonts w:ascii="Courier New" w:hAnsi="Courier New"/>
          <w:color w:val="993366"/>
          <w:sz w:val="16"/>
          <w:lang w:eastAsia="en-GB"/>
        </w:rPr>
      </w:pPr>
      <w:ins w:id="249" w:author="NR_MBS-Core" w:date="2022-06-20T22:04:00Z">
        <w:r>
          <w:rPr>
            <w:rFonts w:ascii="Courier New" w:hAnsi="Courier New"/>
            <w:sz w:val="16"/>
            <w:lang w:eastAsia="en-GB"/>
          </w:rPr>
          <w:tab/>
        </w:r>
      </w:ins>
      <w:ins w:id="250" w:author="NR_MBS-Core" w:date="2022-06-20T22:05:00Z">
        <w:r w:rsidRPr="007F1EB0">
          <w:rPr>
            <w:rFonts w:ascii="Courier New" w:hAnsi="Courier New"/>
            <w:sz w:val="16"/>
            <w:lang w:eastAsia="en-GB"/>
          </w:rPr>
          <w:t>ack-NACK-FeedbackForSPS-Multicast-r17</w:t>
        </w:r>
      </w:ins>
      <w:ins w:id="251" w:author="NR_MBS-Core" w:date="2022-06-20T22: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2" w:author="NR_MBS-Core" w:date="2022-06-20T22: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3" w:author="NR_MBS-Core" w:date="2022-06-20T22:04:00Z">
        <w:r>
          <w:rPr>
            <w:rFonts w:ascii="Courier New" w:hAnsi="Courier New"/>
            <w:color w:val="993366"/>
            <w:sz w:val="16"/>
            <w:lang w:eastAsia="en-GB"/>
          </w:rPr>
          <w:t>OPTIONAL,</w:t>
        </w:r>
      </w:ins>
    </w:p>
    <w:p w14:paraId="57A1EB1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NR_MBS-Core" w:date="2022-06-20T23:00:00Z"/>
          <w:rFonts w:ascii="Courier New" w:hAnsi="Courier New"/>
          <w:sz w:val="16"/>
          <w:lang w:eastAsia="en-GB"/>
        </w:rPr>
      </w:pPr>
      <w:ins w:id="255" w:author="NR_MBS-Core" w:date="2022-06-20T23:00:00Z">
        <w:r>
          <w:rPr>
            <w:rFonts w:ascii="Courier New" w:hAnsi="Courier New"/>
            <w:sz w:val="16"/>
            <w:lang w:eastAsia="en-GB"/>
          </w:rPr>
          <w:tab/>
          <w:t>-- R1 33-</w:t>
        </w:r>
      </w:ins>
      <w:ins w:id="256" w:author="NR_MBS-Core" w:date="2022-06-20T23:01:00Z">
        <w:r>
          <w:rPr>
            <w:rFonts w:ascii="Courier New" w:hAnsi="Courier New"/>
            <w:sz w:val="16"/>
            <w:lang w:eastAsia="en-GB"/>
          </w:rPr>
          <w:t>5-1</w:t>
        </w:r>
      </w:ins>
      <w:ins w:id="257" w:author="NR_MBS-Core" w:date="2022-06-20T23:00:00Z">
        <w:r>
          <w:rPr>
            <w:rFonts w:ascii="Courier New" w:hAnsi="Courier New"/>
            <w:sz w:val="16"/>
            <w:lang w:eastAsia="en-GB"/>
          </w:rPr>
          <w:t xml:space="preserve">d: </w:t>
        </w:r>
      </w:ins>
      <w:ins w:id="258" w:author="NR_MBS-Core" w:date="2022-06-20T23:01:00Z">
        <w:r w:rsidRPr="00735A62">
          <w:rPr>
            <w:rFonts w:ascii="Courier New" w:hAnsi="Courier New"/>
            <w:sz w:val="16"/>
            <w:lang w:eastAsia="en-GB"/>
          </w:rPr>
          <w:t>PTP retransmission for SPS group-common PDSCH for multicast</w:t>
        </w:r>
      </w:ins>
    </w:p>
    <w:p w14:paraId="79C40F3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NR_MBS-Core" w:date="2022-06-20T21:20:00Z"/>
          <w:rFonts w:ascii="Courier New" w:hAnsi="Courier New"/>
          <w:color w:val="993366"/>
          <w:sz w:val="16"/>
          <w:lang w:eastAsia="en-GB"/>
        </w:rPr>
      </w:pPr>
      <w:ins w:id="260" w:author="NR_MBS-Core" w:date="2022-06-20T23:00:00Z">
        <w:r>
          <w:rPr>
            <w:rFonts w:ascii="Courier New" w:hAnsi="Courier New"/>
            <w:sz w:val="16"/>
            <w:lang w:eastAsia="en-GB"/>
          </w:rPr>
          <w:tab/>
        </w:r>
      </w:ins>
      <w:ins w:id="261" w:author="NR_MBS-Core" w:date="2022-06-20T23:02:00Z">
        <w:r w:rsidRPr="006A5B49">
          <w:rPr>
            <w:rFonts w:ascii="Courier New" w:hAnsi="Courier New"/>
            <w:sz w:val="16"/>
            <w:lang w:eastAsia="en-GB"/>
          </w:rPr>
          <w:t>ptp-Retx-SPS-Multicast-r17</w:t>
        </w:r>
      </w:ins>
      <w:ins w:id="262" w:author="NR_MBS-Core" w:date="2022-06-20T23:00: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3" w:author="NR_MBS-Core" w:date="2022-06-20T23:0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4" w:author="NR_MBS-Core" w:date="2022-06-20T23:00:00Z">
        <w:r>
          <w:rPr>
            <w:rFonts w:ascii="Courier New" w:hAnsi="Courier New"/>
            <w:color w:val="993366"/>
            <w:sz w:val="16"/>
            <w:lang w:eastAsia="en-GB"/>
          </w:rPr>
          <w:t>OPTIONAL,</w:t>
        </w:r>
      </w:ins>
    </w:p>
    <w:p w14:paraId="7187BC1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Higher_Power_Limit" w:date="2022-06-15T10:27:00Z"/>
          <w:rFonts w:ascii="Courier New" w:hAnsi="Courier New"/>
          <w:color w:val="993366"/>
          <w:sz w:val="16"/>
          <w:lang w:eastAsia="en-GB"/>
        </w:rPr>
      </w:pPr>
      <w:ins w:id="266" w:author="Higher_Power_Limit" w:date="2022-06-15T10:27:00Z">
        <w:r>
          <w:rPr>
            <w:rFonts w:ascii="Courier New" w:hAnsi="Courier New"/>
            <w:sz w:val="16"/>
            <w:lang w:eastAsia="en-GB"/>
          </w:rPr>
          <w:tab/>
          <w:t>-- R4 26-1:</w:t>
        </w:r>
      </w:ins>
      <w:ins w:id="267" w:author="Higher_Power_Limit" w:date="2022-06-15T10:28:00Z">
        <w:r>
          <w:rPr>
            <w:rFonts w:ascii="Courier New" w:hAnsi="Courier New"/>
            <w:sz w:val="16"/>
            <w:lang w:eastAsia="en-GB"/>
          </w:rPr>
          <w:t xml:space="preserve"> Higher Power Limit CA DC</w:t>
        </w:r>
      </w:ins>
    </w:p>
    <w:p w14:paraId="7F47B0C4" w14:textId="7FD30B65"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TEI17-v2" w:date="2022-08-26T10:23:00Z"/>
          <w:rFonts w:ascii="Courier New" w:hAnsi="Courier New"/>
          <w:color w:val="993366"/>
          <w:sz w:val="16"/>
          <w:lang w:eastAsia="en-GB"/>
        </w:rPr>
      </w:pPr>
      <w:ins w:id="269" w:author="Higher_Power_Limit" w:date="2022-06-15T10:26:00Z">
        <w:r>
          <w:rPr>
            <w:rFonts w:ascii="Courier New" w:hAnsi="Courier New"/>
            <w:color w:val="993366"/>
            <w:sz w:val="16"/>
            <w:lang w:eastAsia="en-GB"/>
          </w:rPr>
          <w:tab/>
          <w:t>higherPowerLimit</w:t>
        </w:r>
      </w:ins>
      <w:ins w:id="270" w:author="Higher_Power_Limit" w:date="2022-06-15T10:28:00Z">
        <w:r>
          <w:rPr>
            <w:rFonts w:ascii="Courier New" w:hAnsi="Courier New"/>
            <w:color w:val="993366"/>
            <w:sz w:val="16"/>
            <w:lang w:eastAsia="en-GB"/>
          </w:rPr>
          <w:t>-r17</w:t>
        </w:r>
      </w:ins>
      <w:ins w:id="271" w:author="Higher_Power_Limit" w:date="2022-06-15T10:27:00Z">
        <w:r w:rsidRPr="00127BD8">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72" w:author="TEI17-v2" w:date="2022-08-26T10:23:00Z">
        <w:r w:rsidR="000449D6">
          <w:rPr>
            <w:rFonts w:ascii="Courier New" w:hAnsi="Courier New"/>
            <w:color w:val="993366"/>
            <w:sz w:val="16"/>
            <w:lang w:eastAsia="en-GB"/>
          </w:rPr>
          <w:t>,</w:t>
        </w:r>
      </w:ins>
    </w:p>
    <w:p w14:paraId="0349E430" w14:textId="77777777" w:rsidR="003A3A83"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3" w:author="TEI17-v2" w:date="2022-08-26T10:24:00Z"/>
          <w:rFonts w:ascii="Courier New" w:hAnsi="Courier New"/>
          <w:sz w:val="16"/>
          <w:lang w:eastAsia="en-GB"/>
        </w:rPr>
      </w:pPr>
      <w:ins w:id="274" w:author="TEI17-v2" w:date="2022-08-26T10:23:00Z">
        <w:r>
          <w:rPr>
            <w:rFonts w:ascii="Courier New" w:hAnsi="Courier New"/>
            <w:sz w:val="16"/>
            <w:lang w:eastAsia="en-GB"/>
          </w:rPr>
          <w:t>-- R1 39-</w:t>
        </w:r>
      </w:ins>
      <w:ins w:id="275" w:author="TEI17-v2" w:date="2022-08-26T10:24:00Z">
        <w:r w:rsidR="00772B82">
          <w:rPr>
            <w:rFonts w:ascii="Courier New" w:hAnsi="Courier New"/>
            <w:sz w:val="16"/>
            <w:lang w:eastAsia="en-GB"/>
          </w:rPr>
          <w:t>4</w:t>
        </w:r>
      </w:ins>
      <w:ins w:id="276" w:author="TEI17-v2" w:date="2022-08-26T10:23:00Z">
        <w:r>
          <w:rPr>
            <w:rFonts w:ascii="Courier New" w:hAnsi="Courier New"/>
            <w:sz w:val="16"/>
            <w:lang w:eastAsia="en-GB"/>
          </w:rPr>
          <w:t xml:space="preserve">: </w:t>
        </w:r>
      </w:ins>
      <w:ins w:id="277" w:author="TEI17-v2" w:date="2022-08-26T10:24:00Z">
        <w:r w:rsidR="003A3A83" w:rsidRPr="003A3A83">
          <w:rPr>
            <w:rFonts w:ascii="Courier New" w:hAnsi="Courier New"/>
            <w:sz w:val="16"/>
            <w:lang w:eastAsia="en-GB"/>
          </w:rPr>
          <w:t>Parallel MsgA and SRS/PUCCH/PUSCH transmissions across CCs in intra-band non-contiguous CA</w:t>
        </w:r>
      </w:ins>
    </w:p>
    <w:p w14:paraId="02B35B07" w14:textId="31B8BAF9" w:rsidR="000449D6"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8" w:author="NR_IIOT_URLLC_enh-Core" w:date="2022-06-15T11:48:00Z"/>
          <w:rFonts w:ascii="Courier New" w:hAnsi="Courier New"/>
          <w:sz w:val="16"/>
          <w:lang w:eastAsia="en-GB"/>
        </w:rPr>
      </w:pPr>
      <w:ins w:id="279" w:author="TEI17-v2" w:date="2022-08-26T10:23:00Z">
        <w:r>
          <w:rPr>
            <w:rFonts w:ascii="Courier New" w:hAnsi="Courier New"/>
            <w:sz w:val="16"/>
            <w:lang w:eastAsia="en-GB"/>
          </w:rPr>
          <w:t>parallel</w:t>
        </w:r>
      </w:ins>
      <w:ins w:id="280" w:author="TEI17-v2" w:date="2022-08-26T10:25:00Z">
        <w:r w:rsidR="00997EC3">
          <w:rPr>
            <w:rFonts w:ascii="Courier New" w:hAnsi="Courier New"/>
            <w:sz w:val="16"/>
            <w:lang w:eastAsia="en-GB"/>
          </w:rPr>
          <w:t>Tx</w:t>
        </w:r>
      </w:ins>
      <w:ins w:id="281" w:author="TEI17-v2" w:date="2022-08-26T10:24:00Z">
        <w:r w:rsidR="00945094">
          <w:rPr>
            <w:rFonts w:ascii="Courier New" w:hAnsi="Courier New"/>
            <w:sz w:val="16"/>
            <w:lang w:eastAsia="en-GB"/>
          </w:rPr>
          <w:t>MsgA</w:t>
        </w:r>
      </w:ins>
      <w:ins w:id="282" w:author="TEI17-v2" w:date="2022-08-26T10:23:00Z">
        <w:r>
          <w:rPr>
            <w:rFonts w:ascii="Courier New" w:hAnsi="Courier New"/>
            <w:sz w:val="16"/>
            <w:lang w:eastAsia="en-GB"/>
          </w:rPr>
          <w:t xml:space="preserve">-SRS-PUCCH-PUSCH-intraBand-r17               </w:t>
        </w:r>
        <w:r>
          <w:rPr>
            <w:rFonts w:ascii="Courier New" w:hAnsi="Courier New"/>
            <w:color w:val="993366"/>
            <w:sz w:val="16"/>
            <w:lang w:eastAsia="en-GB"/>
          </w:rPr>
          <w:t>ENUMERATED</w:t>
        </w:r>
        <w:r>
          <w:rPr>
            <w:rFonts w:ascii="Courier New" w:hAnsi="Courier New"/>
            <w:sz w:val="16"/>
            <w:lang w:eastAsia="en-GB"/>
          </w:rPr>
          <w:t xml:space="preserve"> {supported}      </w:t>
        </w:r>
      </w:ins>
      <w:ins w:id="283" w:author="TEI17-v2" w:date="2022-08-26T10:26:00Z">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ins>
      <w:ins w:id="284" w:author="TEI17-v2" w:date="2022-08-26T10:23:00Z">
        <w:r>
          <w:rPr>
            <w:rFonts w:ascii="Courier New" w:hAnsi="Courier New"/>
            <w:color w:val="993366"/>
            <w:sz w:val="16"/>
            <w:lang w:eastAsia="en-GB"/>
          </w:rPr>
          <w:t>OPTIONAL</w:t>
        </w:r>
        <w:r>
          <w:rPr>
            <w:rFonts w:ascii="Courier New" w:hAnsi="Courier New"/>
            <w:sz w:val="16"/>
            <w:lang w:eastAsia="en-GB"/>
          </w:rPr>
          <w:t>,</w:t>
        </w:r>
      </w:ins>
    </w:p>
    <w:p w14:paraId="5391E34D" w14:textId="661BD13E"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NR_ext_to_71GHz-Core-v2" w:date="2022-08-26T13:58:00Z"/>
          <w:rFonts w:ascii="Courier New" w:eastAsia="Yu Mincho" w:hAnsi="Courier New"/>
          <w:noProof/>
          <w:color w:val="808080"/>
          <w:sz w:val="16"/>
          <w:lang w:eastAsia="en-GB"/>
        </w:rPr>
      </w:pPr>
      <w:ins w:id="286"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ins>
      <w:ins w:id="287" w:author="NR_ext_to_71GHz-Core-v2" w:date="2022-08-26T13:59:00Z">
        <w:r w:rsidR="007477E9">
          <w:rPr>
            <w:rFonts w:ascii="Courier New" w:eastAsia="Yu Mincho" w:hAnsi="Courier New"/>
            <w:noProof/>
            <w:color w:val="808080"/>
            <w:sz w:val="16"/>
            <w:lang w:eastAsia="en-GB"/>
          </w:rPr>
          <w:t>24-11a</w:t>
        </w:r>
      </w:ins>
      <w:ins w:id="288" w:author="NR_ext_to_71GHz-Core-v2" w:date="2022-08-26T13:58:00Z">
        <w:r w:rsidRPr="00D27C8C">
          <w:rPr>
            <w:rFonts w:ascii="Courier New" w:eastAsia="Yu Mincho" w:hAnsi="Courier New"/>
            <w:noProof/>
            <w:color w:val="808080"/>
            <w:sz w:val="16"/>
            <w:lang w:eastAsia="en-GB"/>
          </w:rPr>
          <w:t>: Capability on the number of CCs for monitoring a maximum number of BDs and non-overlapped CCEs per span when configured</w:t>
        </w:r>
      </w:ins>
    </w:p>
    <w:p w14:paraId="1EC9EF32" w14:textId="5AB73D1B"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NR_ext_to_71GHz-Core-v2" w:date="2022-08-26T13:58:00Z"/>
          <w:rFonts w:ascii="Courier New" w:eastAsia="Yu Mincho" w:hAnsi="Courier New"/>
          <w:noProof/>
          <w:color w:val="808080"/>
          <w:sz w:val="16"/>
          <w:lang w:eastAsia="en-GB"/>
        </w:rPr>
      </w:pPr>
      <w:ins w:id="290" w:author="NR_ext_to_71GHz-Core-v2" w:date="2022-08-26T13: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w:t>
        </w:r>
        <w:r w:rsidR="007477E9">
          <w:rPr>
            <w:rFonts w:ascii="Courier New" w:eastAsia="Yu Mincho" w:hAnsi="Courier New"/>
            <w:noProof/>
            <w:color w:val="808080"/>
            <w:sz w:val="16"/>
            <w:lang w:eastAsia="en-GB"/>
          </w:rPr>
          <w:t>7</w:t>
        </w:r>
        <w:r w:rsidRPr="00D27C8C">
          <w:rPr>
            <w:rFonts w:ascii="Courier New" w:eastAsia="Yu Mincho" w:hAnsi="Courier New"/>
            <w:noProof/>
            <w:color w:val="808080"/>
            <w:sz w:val="16"/>
            <w:lang w:eastAsia="en-GB"/>
          </w:rPr>
          <w:t xml:space="preserve"> PDCCH monitoring capability on all the serving cells</w:t>
        </w:r>
      </w:ins>
    </w:p>
    <w:p w14:paraId="589E7F99" w14:textId="0FD0A48D" w:rsidR="006B0EB1" w:rsidRPr="006D69DF"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NR_ext_to_71GHz-Core-v2" w:date="2022-08-26T13:58:00Z"/>
          <w:rFonts w:ascii="Courier New" w:eastAsia="Yu Mincho" w:hAnsi="Courier New"/>
          <w:sz w:val="16"/>
          <w:lang w:eastAsia="en-GB"/>
        </w:rPr>
      </w:pPr>
      <w:ins w:id="292"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w:t>
        </w:r>
      </w:ins>
      <w:ins w:id="293" w:author="NR_ext_to_71GHz-Core-v2" w:date="2022-08-26T15:19:00Z">
        <w:r w:rsidR="00125F91">
          <w:rPr>
            <w:rFonts w:ascii="Courier New" w:eastAsia="Yu Mincho" w:hAnsi="Courier New"/>
            <w:noProof/>
            <w:sz w:val="16"/>
            <w:lang w:eastAsia="en-GB"/>
          </w:rPr>
          <w:t>7</w:t>
        </w:r>
      </w:ins>
      <w:ins w:id="294"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w:t>
        </w:r>
      </w:ins>
      <w:ins w:id="295" w:author="NR_ext_to_71GHz-Core-v2" w:date="2022-08-26T14:00:00Z">
        <w:r w:rsidR="007E6C5A">
          <w:rPr>
            <w:rFonts w:ascii="Courier New" w:eastAsia="Yu Mincho" w:hAnsi="Courier New"/>
            <w:noProof/>
            <w:sz w:val="16"/>
            <w:lang w:eastAsia="en-GB"/>
          </w:rPr>
          <w:t>4</w:t>
        </w:r>
      </w:ins>
      <w:ins w:id="296" w:author="NR_ext_to_71GHz-Core-v2" w:date="2022-08-26T13:58:00Z">
        <w:r w:rsidRPr="00D27C8C">
          <w:rPr>
            <w:rFonts w:ascii="Courier New" w:eastAsia="Yu Mincho" w:hAnsi="Courier New"/>
            <w:noProof/>
            <w:sz w:val="16"/>
            <w:lang w:eastAsia="en-GB"/>
          </w:rPr>
          <w:t>..16),</w:t>
        </w:r>
      </w:ins>
      <w:ins w:id="297" w:author="NR_ext_to_71GHz-Core-v2" w:date="2022-08-26T13:59: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298" w:author="NR_ext_to_71GHz-Core-v2" w:date="2022-08-26T14:00: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299" w:author="NR_ext_to_71GHz-Core-v2" w:date="2022-08-26T13:58:00Z">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2D903B13" w14:textId="77777777" w:rsidR="0090561E" w:rsidRDefault="000042D5"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NR_ext_to_71GHz-Core-v2" w:date="2022-08-26T14:57:00Z"/>
          <w:rFonts w:ascii="Courier New" w:eastAsia="Yu Mincho" w:hAnsi="Courier New"/>
          <w:noProof/>
          <w:color w:val="808080"/>
          <w:sz w:val="16"/>
          <w:lang w:eastAsia="en-GB"/>
        </w:rPr>
      </w:pPr>
      <w:ins w:id="301" w:author="NR_ext_to_71GHz-Core-v2" w:date="2022-08-26T14:57: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24-11f</w:t>
        </w:r>
        <w:r w:rsidRPr="00D27C8C">
          <w:rPr>
            <w:rFonts w:ascii="Courier New" w:eastAsia="Yu Mincho" w:hAnsi="Courier New"/>
            <w:noProof/>
            <w:color w:val="808080"/>
            <w:sz w:val="16"/>
            <w:lang w:eastAsia="en-GB"/>
          </w:rPr>
          <w:t>:</w:t>
        </w:r>
        <w:r w:rsidR="0090561E" w:rsidRPr="0090561E">
          <w:t xml:space="preserve"> </w:t>
        </w:r>
        <w:r w:rsidR="0090561E" w:rsidRPr="0090561E">
          <w:rPr>
            <w:rFonts w:ascii="Courier New" w:eastAsia="Yu Mincho" w:hAnsi="Courier New"/>
            <w:noProof/>
            <w:color w:val="808080"/>
            <w:sz w:val="16"/>
            <w:lang w:eastAsia="en-GB"/>
          </w:rPr>
          <w:t xml:space="preserve">Capability on the number of CCs for monitoring a maximum number of BDs and non-overlapped CCEs for MCG and for SCG when configured </w:t>
        </w:r>
      </w:ins>
    </w:p>
    <w:p w14:paraId="7E935DD0" w14:textId="113716E1" w:rsidR="000042D5" w:rsidRDefault="0090561E"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ext_to_71GHz-Core-v2" w:date="2022-08-26T14:57:00Z"/>
          <w:rFonts w:ascii="Courier New" w:eastAsia="Yu Mincho" w:hAnsi="Courier New"/>
          <w:noProof/>
          <w:color w:val="808080"/>
          <w:sz w:val="16"/>
          <w:lang w:eastAsia="en-GB"/>
        </w:rPr>
      </w:pPr>
      <w:ins w:id="303" w:author="NR_ext_to_71GHz-Core-v2" w:date="2022-08-26T14:57:00Z">
        <w:r>
          <w:rPr>
            <w:rFonts w:ascii="Courier New" w:eastAsia="Yu Mincho" w:hAnsi="Courier New"/>
            <w:noProof/>
            <w:color w:val="808080"/>
            <w:sz w:val="16"/>
            <w:lang w:eastAsia="en-GB"/>
          </w:rPr>
          <w:lastRenderedPageBreak/>
          <w:tab/>
        </w:r>
        <w:r w:rsidRPr="0090561E">
          <w:rPr>
            <w:rFonts w:ascii="Courier New" w:eastAsia="Yu Mincho" w:hAnsi="Courier New"/>
            <w:noProof/>
            <w:color w:val="808080"/>
            <w:sz w:val="16"/>
            <w:lang w:eastAsia="en-GB"/>
          </w:rPr>
          <w:t>for NR-DC operation with Rel-17 PDCCH monitoring capability on all the serving cells</w:t>
        </w:r>
      </w:ins>
    </w:p>
    <w:p w14:paraId="7AE756E7" w14:textId="1344CA2F" w:rsidR="0090561E" w:rsidRPr="006D69DF" w:rsidRDefault="00F91D58"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NR_ext_to_71GHz-Core-v2" w:date="2022-08-26T13:58:00Z"/>
          <w:rFonts w:ascii="Courier New" w:eastAsia="Yu Mincho" w:hAnsi="Courier New"/>
          <w:noProof/>
          <w:sz w:val="16"/>
          <w:lang w:eastAsia="en-GB"/>
        </w:rPr>
      </w:pPr>
      <w:ins w:id="305" w:author="NR_ext_to_71GHz-Core-v2" w:date="2022-08-26T14:58:00Z">
        <w:r w:rsidRPr="00F91D58">
          <w:rPr>
            <w:rFonts w:ascii="Courier New" w:eastAsia="Yu Mincho" w:hAnsi="Courier New"/>
            <w:noProof/>
            <w:sz w:val="16"/>
            <w:lang w:eastAsia="en-GB"/>
          </w:rPr>
          <w:tab/>
          <w:t>pdcch-BlindDetection</w:t>
        </w:r>
      </w:ins>
      <w:ins w:id="306" w:author="NR_ext_to_71GHz-Core-v2" w:date="2022-08-26T14:59:00Z">
        <w:r w:rsidR="00925972">
          <w:rPr>
            <w:rFonts w:ascii="Courier New" w:eastAsia="Yu Mincho" w:hAnsi="Courier New"/>
            <w:noProof/>
            <w:sz w:val="16"/>
            <w:lang w:eastAsia="en-GB"/>
          </w:rPr>
          <w:t>MCG-SCG-</w:t>
        </w:r>
      </w:ins>
      <w:ins w:id="307" w:author="NR_ext_to_71GHz-Core-v2" w:date="2022-08-26T14:58:00Z">
        <w:r w:rsidRPr="00F91D58">
          <w:rPr>
            <w:rFonts w:ascii="Courier New" w:eastAsia="Yu Mincho" w:hAnsi="Courier New"/>
            <w:noProof/>
            <w:sz w:val="16"/>
            <w:lang w:eastAsia="en-GB"/>
          </w:rPr>
          <w:t>List-r1</w:t>
        </w:r>
      </w:ins>
      <w:ins w:id="308" w:author="NR_ext_to_71GHz-Core-v2" w:date="2022-08-26T15:00:00Z">
        <w:r w:rsidR="00FC76D6">
          <w:rPr>
            <w:rFonts w:ascii="Courier New" w:eastAsia="Yu Mincho" w:hAnsi="Courier New"/>
            <w:noProof/>
            <w:sz w:val="16"/>
            <w:lang w:eastAsia="en-GB"/>
          </w:rPr>
          <w:t>7</w:t>
        </w:r>
      </w:ins>
      <w:ins w:id="309" w:author="NR_ext_to_71GHz-Core-v2" w:date="2022-08-26T14:58:00Z">
        <w:r w:rsidRPr="00F91D58">
          <w:rPr>
            <w:rFonts w:ascii="Courier New" w:eastAsia="Yu Mincho" w:hAnsi="Courier New"/>
            <w:noProof/>
            <w:sz w:val="16"/>
            <w:lang w:eastAsia="en-GB"/>
          </w:rPr>
          <w:tab/>
          <w:t>SEQUENCE(SIZE(1..maxNrofPdcch-BlindDetection-</w:t>
        </w:r>
      </w:ins>
      <w:ins w:id="310" w:author="NR_ext_to_71GHz-Core-v2" w:date="2022-08-26T14:59:00Z">
        <w:r w:rsidR="00801040">
          <w:rPr>
            <w:rFonts w:ascii="Courier New" w:eastAsia="Yu Mincho" w:hAnsi="Courier New"/>
            <w:noProof/>
            <w:sz w:val="16"/>
            <w:lang w:eastAsia="en-GB"/>
          </w:rPr>
          <w:t>r17</w:t>
        </w:r>
      </w:ins>
      <w:ins w:id="311" w:author="NR_ext_to_71GHz-Core-v2" w:date="2022-08-26T14:58:00Z">
        <w:r w:rsidRPr="00F91D58">
          <w:rPr>
            <w:rFonts w:ascii="Courier New" w:eastAsia="Yu Mincho" w:hAnsi="Courier New"/>
            <w:noProof/>
            <w:sz w:val="16"/>
            <w:lang w:eastAsia="en-GB"/>
          </w:rPr>
          <w:t>)) OF</w:t>
        </w:r>
      </w:ins>
      <w:ins w:id="312" w:author="NR_ext_to_71GHz-Core-v2" w:date="2022-08-26T15:00:00Z">
        <w:r w:rsidR="00FC76D6">
          <w:rPr>
            <w:rFonts w:ascii="Courier New" w:eastAsia="Yu Mincho" w:hAnsi="Courier New"/>
            <w:noProof/>
            <w:sz w:val="16"/>
            <w:lang w:eastAsia="en-GB"/>
          </w:rPr>
          <w:t xml:space="preserve"> </w:t>
        </w:r>
        <w:r w:rsidR="00C54ED7">
          <w:rPr>
            <w:rFonts w:ascii="Courier New" w:eastAsia="Yu Mincho" w:hAnsi="Courier New"/>
            <w:noProof/>
            <w:sz w:val="16"/>
            <w:lang w:eastAsia="en-GB"/>
          </w:rPr>
          <w:t>PDCCH</w:t>
        </w:r>
        <w:r w:rsidR="00FC76D6" w:rsidRPr="00F91D58">
          <w:rPr>
            <w:rFonts w:ascii="Courier New" w:eastAsia="Yu Mincho" w:hAnsi="Courier New"/>
            <w:noProof/>
            <w:sz w:val="16"/>
            <w:lang w:eastAsia="en-GB"/>
          </w:rPr>
          <w:t>-BlindDetection</w:t>
        </w:r>
        <w:r w:rsidR="00FC76D6">
          <w:rPr>
            <w:rFonts w:ascii="Courier New" w:eastAsia="Yu Mincho" w:hAnsi="Courier New"/>
            <w:noProof/>
            <w:sz w:val="16"/>
            <w:lang w:eastAsia="en-GB"/>
          </w:rPr>
          <w:t>MCG-SCG-</w:t>
        </w:r>
        <w:r w:rsidR="00C54ED7">
          <w:rPr>
            <w:rFonts w:ascii="Courier New" w:eastAsia="Yu Mincho" w:hAnsi="Courier New"/>
            <w:noProof/>
            <w:sz w:val="16"/>
            <w:lang w:eastAsia="en-GB"/>
          </w:rPr>
          <w:t>r17</w:t>
        </w:r>
      </w:ins>
      <w:ins w:id="313" w:author="NR_ext_to_71GHz-Core-v2" w:date="2022-08-26T15:49:00Z">
        <w:r w:rsidR="0092760D">
          <w:rPr>
            <w:rFonts w:ascii="Courier New" w:eastAsia="Yu Mincho" w:hAnsi="Courier New"/>
            <w:noProof/>
            <w:sz w:val="16"/>
            <w:lang w:eastAsia="en-GB"/>
          </w:rPr>
          <w:tab/>
        </w:r>
        <w:r w:rsidR="0092760D">
          <w:rPr>
            <w:rFonts w:ascii="Courier New" w:eastAsia="Yu Mincho" w:hAnsi="Courier New"/>
            <w:noProof/>
            <w:sz w:val="16"/>
            <w:lang w:eastAsia="en-GB"/>
          </w:rPr>
          <w:tab/>
          <w:t>OPTIONAL,</w:t>
        </w:r>
      </w:ins>
    </w:p>
    <w:p w14:paraId="57777489" w14:textId="6AE7813C" w:rsidR="002D237C" w:rsidRDefault="005A702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NR_ext_to_71GHz-Core-v2" w:date="2022-08-26T15:53:00Z"/>
          <w:rFonts w:ascii="Courier New" w:eastAsia="Yu Mincho" w:hAnsi="Courier New"/>
          <w:noProof/>
          <w:color w:val="808080"/>
          <w:sz w:val="16"/>
          <w:lang w:eastAsia="en-GB"/>
        </w:rPr>
      </w:pPr>
      <w:ins w:id="315" w:author="NR_ext_to_71GHz-Core-v2" w:date="2022-08-26T15:5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16" w:author="NR_ext_to_71GHz-Core-v2" w:date="2022-08-26T15:53:00Z">
        <w:r w:rsidR="00DD226F">
          <w:rPr>
            <w:rFonts w:ascii="Courier New" w:eastAsia="Yu Mincho" w:hAnsi="Courier New"/>
            <w:noProof/>
            <w:color w:val="808080"/>
            <w:sz w:val="16"/>
            <w:lang w:eastAsia="en-GB"/>
          </w:rPr>
          <w:t>c</w:t>
        </w:r>
      </w:ins>
      <w:ins w:id="317" w:author="NR_ext_to_71GHz-Core-v2" w:date="2022-08-26T15:52:00Z">
        <w:r w:rsidRPr="00D27C8C">
          <w:rPr>
            <w:rFonts w:ascii="Courier New" w:eastAsia="Yu Mincho" w:hAnsi="Courier New"/>
            <w:noProof/>
            <w:color w:val="808080"/>
            <w:sz w:val="16"/>
            <w:lang w:eastAsia="en-GB"/>
          </w:rPr>
          <w:t>:</w:t>
        </w:r>
        <w:r w:rsidRPr="0090561E">
          <w:t xml:space="preserve"> </w:t>
        </w:r>
      </w:ins>
      <w:ins w:id="318" w:author="NR_ext_to_71GHz-Core-v2" w:date="2022-08-26T15:53:00Z">
        <w:r w:rsidR="002D237C" w:rsidRPr="002D237C">
          <w:rPr>
            <w:rFonts w:ascii="Courier New" w:eastAsia="Yu Mincho" w:hAnsi="Courier New"/>
            <w:noProof/>
            <w:color w:val="808080"/>
            <w:sz w:val="16"/>
            <w:lang w:eastAsia="en-GB"/>
          </w:rPr>
          <w:t xml:space="preserve">Number of carriers for CCE/BD scaling with DL CA with mix of Rel. 17 and Rel. 15 PDCCH monitoring capabilities on different </w:t>
        </w:r>
      </w:ins>
    </w:p>
    <w:p w14:paraId="2AA21C54" w14:textId="5981F626" w:rsidR="005A702C" w:rsidRDefault="002D237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NR_ext_to_71GHz-Core-v2" w:date="2022-08-26T15:53:00Z"/>
          <w:rFonts w:ascii="Courier New" w:eastAsia="Yu Mincho" w:hAnsi="Courier New"/>
          <w:noProof/>
          <w:color w:val="808080"/>
          <w:sz w:val="16"/>
          <w:lang w:eastAsia="en-GB"/>
        </w:rPr>
      </w:pPr>
      <w:ins w:id="320" w:author="NR_ext_to_71GHz-Core-v2" w:date="2022-08-26T15:53:00Z">
        <w:r>
          <w:rPr>
            <w:rFonts w:ascii="Courier New" w:eastAsia="Yu Mincho" w:hAnsi="Courier New"/>
            <w:noProof/>
            <w:color w:val="808080"/>
            <w:sz w:val="16"/>
            <w:lang w:eastAsia="en-GB"/>
          </w:rPr>
          <w:tab/>
        </w:r>
        <w:r w:rsidR="000C02C6" w:rsidRPr="002D237C">
          <w:rPr>
            <w:rFonts w:ascii="Courier New" w:eastAsia="Yu Mincho" w:hAnsi="Courier New"/>
            <w:noProof/>
            <w:color w:val="808080"/>
            <w:sz w:val="16"/>
            <w:lang w:eastAsia="en-GB"/>
          </w:rPr>
          <w:t>C</w:t>
        </w:r>
        <w:r w:rsidRPr="002D237C">
          <w:rPr>
            <w:rFonts w:ascii="Courier New" w:eastAsia="Yu Mincho" w:hAnsi="Courier New"/>
            <w:noProof/>
            <w:color w:val="808080"/>
            <w:sz w:val="16"/>
            <w:lang w:eastAsia="en-GB"/>
          </w:rPr>
          <w:t>arriers</w:t>
        </w:r>
      </w:ins>
    </w:p>
    <w:p w14:paraId="0820BC8B" w14:textId="001BE042" w:rsidR="00003024" w:rsidRDefault="004762B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NR_ext_to_71GHz-Core-v2" w:date="2022-08-26T15:55:00Z"/>
          <w:rFonts w:ascii="Courier New" w:eastAsia="Yu Mincho" w:hAnsi="Courier New"/>
          <w:noProof/>
          <w:color w:val="808080"/>
          <w:sz w:val="16"/>
          <w:lang w:eastAsia="en-GB"/>
        </w:rPr>
      </w:pPr>
      <w:ins w:id="322" w:author="NR_ext_to_71GHz-Core-v2" w:date="2022-08-26T15:54:00Z">
        <w:r>
          <w:rPr>
            <w:rFonts w:ascii="Courier New" w:eastAsia="Yu Mincho" w:hAnsi="Courier New"/>
            <w:noProof/>
            <w:color w:val="808080"/>
            <w:sz w:val="16"/>
            <w:lang w:eastAsia="en-GB"/>
          </w:rPr>
          <w:tab/>
          <w:t>-- R1 24-11g</w:t>
        </w:r>
      </w:ins>
      <w:ins w:id="323" w:author="NR_ext_to_71GHz-Core-v2" w:date="2022-08-26T15:55:00Z">
        <w:r w:rsidR="00003024">
          <w:rPr>
            <w:rFonts w:ascii="Courier New" w:eastAsia="Yu Mincho" w:hAnsi="Courier New"/>
            <w:noProof/>
            <w:color w:val="808080"/>
            <w:sz w:val="16"/>
            <w:lang w:eastAsia="en-GB"/>
          </w:rPr>
          <w:t xml:space="preserve">: </w:t>
        </w:r>
        <w:r w:rsidR="00003024" w:rsidRPr="00003024">
          <w:rPr>
            <w:rFonts w:ascii="Courier New" w:eastAsia="Yu Mincho" w:hAnsi="Courier New"/>
            <w:noProof/>
            <w:color w:val="808080"/>
            <w:sz w:val="16"/>
            <w:lang w:eastAsia="en-GB"/>
          </w:rPr>
          <w:t>Number of carriers for CCE/BD scaling for MCG and for SCG when configured for NR-DC operation with mix of Rel. 17 and Rel. 1</w:t>
        </w:r>
      </w:ins>
      <w:ins w:id="324" w:author="NR_ext_to_71GHz-Core-v2" w:date="2022-08-26T16:03:00Z">
        <w:r w:rsidR="007C52FA">
          <w:rPr>
            <w:rFonts w:ascii="Courier New" w:eastAsia="Yu Mincho" w:hAnsi="Courier New"/>
            <w:noProof/>
            <w:color w:val="808080"/>
            <w:sz w:val="16"/>
            <w:lang w:eastAsia="en-GB"/>
          </w:rPr>
          <w:t>5</w:t>
        </w:r>
      </w:ins>
      <w:ins w:id="325" w:author="NR_ext_to_71GHz-Core-v2" w:date="2022-08-26T15:55:00Z">
        <w:r w:rsidR="00003024" w:rsidRPr="00003024">
          <w:rPr>
            <w:rFonts w:ascii="Courier New" w:eastAsia="Yu Mincho" w:hAnsi="Courier New"/>
            <w:noProof/>
            <w:color w:val="808080"/>
            <w:sz w:val="16"/>
            <w:lang w:eastAsia="en-GB"/>
          </w:rPr>
          <w:t xml:space="preserve"> </w:t>
        </w:r>
      </w:ins>
    </w:p>
    <w:p w14:paraId="701DBD2C" w14:textId="6AEDE461" w:rsidR="000C02C6" w:rsidRDefault="0000302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 w:author="NR_ext_to_71GHz-Core-v2" w:date="2022-08-26T15:52:00Z"/>
          <w:rFonts w:ascii="Courier New" w:eastAsia="Yu Mincho" w:hAnsi="Courier New"/>
          <w:noProof/>
          <w:sz w:val="16"/>
          <w:lang w:eastAsia="en-GB"/>
        </w:rPr>
      </w:pPr>
      <w:ins w:id="327" w:author="NR_ext_to_71GHz-Core-v2" w:date="2022-08-26T15:55: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1F70C9F6" w14:textId="40CD9A38" w:rsidR="0086688F" w:rsidRPr="006D69DF" w:rsidRDefault="0086688F"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NR_ext_to_71GHz-Core-v2" w:date="2022-08-26T13:58:00Z"/>
          <w:rFonts w:ascii="Courier New" w:eastAsia="Yu Mincho" w:hAnsi="Courier New"/>
          <w:noProof/>
          <w:sz w:val="16"/>
          <w:lang w:eastAsia="en-GB"/>
        </w:rPr>
      </w:pPr>
      <w:ins w:id="329" w:author="NR_ext_to_71GHz-Core-v2" w:date="2022-08-26T15:49: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w:t>
        </w:r>
      </w:ins>
      <w:ins w:id="330" w:author="NR_ext_to_71GHz-Core-v2" w:date="2022-08-26T15:50:00Z">
        <w:r w:rsidR="0053344E">
          <w:rPr>
            <w:rFonts w:ascii="Courier New" w:eastAsia="Yu Mincho" w:hAnsi="Courier New"/>
            <w:noProof/>
            <w:sz w:val="16"/>
            <w:lang w:eastAsia="en-GB"/>
          </w:rPr>
          <w:t>ixed</w:t>
        </w:r>
      </w:ins>
      <w:ins w:id="331" w:author="NR_ext_to_71GHz-Core-v2" w:date="2022-08-26T15:49:00Z">
        <w:r w:rsidRPr="00F91D58">
          <w:rPr>
            <w:rFonts w:ascii="Courier New" w:eastAsia="Yu Mincho" w:hAnsi="Courier New"/>
            <w:noProof/>
            <w:sz w:val="16"/>
            <w:lang w:eastAsia="en-GB"/>
          </w:rPr>
          <w:t>List</w:t>
        </w:r>
      </w:ins>
      <w:ins w:id="332" w:author="NR_ext_to_71GHz-Core-v2" w:date="2022-08-26T15:50:00Z">
        <w:r w:rsidR="0053344E">
          <w:rPr>
            <w:rFonts w:ascii="Courier New" w:eastAsia="Yu Mincho" w:hAnsi="Courier New"/>
            <w:noProof/>
            <w:sz w:val="16"/>
            <w:lang w:eastAsia="en-GB"/>
          </w:rPr>
          <w:t>1</w:t>
        </w:r>
      </w:ins>
      <w:ins w:id="333" w:author="NR_ext_to_71GHz-Core-v2" w:date="2022-08-26T15:49: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ins>
      <w:ins w:id="334" w:author="NR_ext_to_71GHz-Core-v2" w:date="2022-08-26T15:50:00Z">
        <w:r w:rsidR="0084179D">
          <w:rPr>
            <w:rFonts w:ascii="Courier New" w:eastAsia="Yu Mincho" w:hAnsi="Courier New"/>
            <w:noProof/>
            <w:sz w:val="16"/>
            <w:lang w:eastAsia="en-GB"/>
          </w:rPr>
          <w:t>Mixed</w:t>
        </w:r>
      </w:ins>
      <w:ins w:id="335" w:author="NR_ext_to_71GHz-Core-v2" w:date="2022-08-26T15:49: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1A843020" w14:textId="14314F26"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NR_ext_to_71GHz-Core-v2" w:date="2022-08-26T16:02:00Z"/>
          <w:rFonts w:ascii="Courier New" w:eastAsia="Yu Mincho" w:hAnsi="Courier New"/>
          <w:noProof/>
          <w:color w:val="808080"/>
          <w:sz w:val="16"/>
          <w:lang w:eastAsia="en-GB"/>
        </w:rPr>
      </w:pPr>
      <w:ins w:id="337" w:author="NR_ext_to_71GHz-Core-v2" w:date="2022-08-26T16:0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24-11d</w:t>
        </w:r>
        <w:r w:rsidRPr="00D27C8C">
          <w:rPr>
            <w:rFonts w:ascii="Courier New" w:eastAsia="Yu Mincho" w:hAnsi="Courier New"/>
            <w:noProof/>
            <w:color w:val="808080"/>
            <w:sz w:val="16"/>
            <w:lang w:eastAsia="en-GB"/>
          </w:rPr>
          <w:t>:</w:t>
        </w:r>
        <w:r w:rsidRPr="0090561E">
          <w:t xml:space="preserve"> </w:t>
        </w:r>
        <w:r w:rsidRPr="002D237C">
          <w:rPr>
            <w:rFonts w:ascii="Courier New" w:eastAsia="Yu Mincho" w:hAnsi="Courier New"/>
            <w:noProof/>
            <w:color w:val="808080"/>
            <w:sz w:val="16"/>
            <w:lang w:eastAsia="en-GB"/>
          </w:rPr>
          <w:t>Number of carriers for CCE/BD scaling with DL CA with mix of Rel. 17 and Rel. 1</w:t>
        </w:r>
      </w:ins>
      <w:ins w:id="338" w:author="NR_ext_to_71GHz-Core-v2" w:date="2022-08-26T16:03:00Z">
        <w:r w:rsidR="007C52FA">
          <w:rPr>
            <w:rFonts w:ascii="Courier New" w:eastAsia="Yu Mincho" w:hAnsi="Courier New"/>
            <w:noProof/>
            <w:color w:val="808080"/>
            <w:sz w:val="16"/>
            <w:lang w:eastAsia="en-GB"/>
          </w:rPr>
          <w:t>6</w:t>
        </w:r>
      </w:ins>
      <w:ins w:id="339" w:author="NR_ext_to_71GHz-Core-v2" w:date="2022-08-26T16:02:00Z">
        <w:r w:rsidRPr="002D237C">
          <w:rPr>
            <w:rFonts w:ascii="Courier New" w:eastAsia="Yu Mincho" w:hAnsi="Courier New"/>
            <w:noProof/>
            <w:color w:val="808080"/>
            <w:sz w:val="16"/>
            <w:lang w:eastAsia="en-GB"/>
          </w:rPr>
          <w:t xml:space="preserve"> PDCCH monitoring capabilities on different </w:t>
        </w:r>
      </w:ins>
    </w:p>
    <w:p w14:paraId="5C36F47F"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ext_to_71GHz-Core-v2" w:date="2022-08-26T16:02:00Z"/>
          <w:rFonts w:ascii="Courier New" w:eastAsia="Yu Mincho" w:hAnsi="Courier New"/>
          <w:noProof/>
          <w:color w:val="808080"/>
          <w:sz w:val="16"/>
          <w:lang w:eastAsia="en-GB"/>
        </w:rPr>
      </w:pPr>
      <w:ins w:id="341" w:author="NR_ext_to_71GHz-Core-v2" w:date="2022-08-26T16:02:00Z">
        <w:r>
          <w:rPr>
            <w:rFonts w:ascii="Courier New" w:eastAsia="Yu Mincho" w:hAnsi="Courier New"/>
            <w:noProof/>
            <w:color w:val="808080"/>
            <w:sz w:val="16"/>
            <w:lang w:eastAsia="en-GB"/>
          </w:rPr>
          <w:tab/>
        </w:r>
        <w:r w:rsidRPr="002D237C">
          <w:rPr>
            <w:rFonts w:ascii="Courier New" w:eastAsia="Yu Mincho" w:hAnsi="Courier New"/>
            <w:noProof/>
            <w:color w:val="808080"/>
            <w:sz w:val="16"/>
            <w:lang w:eastAsia="en-GB"/>
          </w:rPr>
          <w:t>Carriers</w:t>
        </w:r>
      </w:ins>
    </w:p>
    <w:p w14:paraId="434E80CE" w14:textId="04F5C6F9"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NR_ext_to_71GHz-Core-v2" w:date="2022-08-26T16:02:00Z"/>
          <w:rFonts w:ascii="Courier New" w:eastAsia="Yu Mincho" w:hAnsi="Courier New"/>
          <w:noProof/>
          <w:color w:val="808080"/>
          <w:sz w:val="16"/>
          <w:lang w:eastAsia="en-GB"/>
        </w:rPr>
      </w:pPr>
      <w:ins w:id="343" w:author="NR_ext_to_71GHz-Core-v2" w:date="2022-08-26T16:02:00Z">
        <w:r>
          <w:rPr>
            <w:rFonts w:ascii="Courier New" w:eastAsia="Yu Mincho" w:hAnsi="Courier New"/>
            <w:noProof/>
            <w:color w:val="808080"/>
            <w:sz w:val="16"/>
            <w:lang w:eastAsia="en-GB"/>
          </w:rPr>
          <w:tab/>
          <w:t xml:space="preserve">-- R1 24-11h: </w:t>
        </w:r>
        <w:r w:rsidRPr="00003024">
          <w:rPr>
            <w:rFonts w:ascii="Courier New" w:eastAsia="Yu Mincho" w:hAnsi="Courier New"/>
            <w:noProof/>
            <w:color w:val="808080"/>
            <w:sz w:val="16"/>
            <w:lang w:eastAsia="en-GB"/>
          </w:rPr>
          <w:t>Number of carriers for CCE/BD scaling for MCG and for SCG when configured for NR-DC operation with mix of Rel. 17 and Rel. 1</w:t>
        </w:r>
        <w:r>
          <w:rPr>
            <w:rFonts w:ascii="Courier New" w:eastAsia="Yu Mincho" w:hAnsi="Courier New"/>
            <w:noProof/>
            <w:color w:val="808080"/>
            <w:sz w:val="16"/>
            <w:lang w:eastAsia="en-GB"/>
          </w:rPr>
          <w:t>6</w:t>
        </w:r>
        <w:r w:rsidRPr="00003024">
          <w:rPr>
            <w:rFonts w:ascii="Courier New" w:eastAsia="Yu Mincho" w:hAnsi="Courier New"/>
            <w:noProof/>
            <w:color w:val="808080"/>
            <w:sz w:val="16"/>
            <w:lang w:eastAsia="en-GB"/>
          </w:rPr>
          <w:t xml:space="preserve"> </w:t>
        </w:r>
      </w:ins>
    </w:p>
    <w:p w14:paraId="35B0426B"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NR_ext_to_71GHz-Core-v2" w:date="2022-08-26T16:02:00Z"/>
          <w:rFonts w:ascii="Courier New" w:eastAsia="Yu Mincho" w:hAnsi="Courier New"/>
          <w:noProof/>
          <w:sz w:val="16"/>
          <w:lang w:eastAsia="en-GB"/>
        </w:rPr>
      </w:pPr>
      <w:ins w:id="345" w:author="NR_ext_to_71GHz-Core-v2" w:date="2022-08-26T16:02: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77C9E843" w14:textId="60104558" w:rsidR="003D0F77" w:rsidRPr="006D69DF" w:rsidRDefault="003D0F77" w:rsidP="003D0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NR_ext_to_71GHz-Core-v2" w:date="2022-08-26T16:02:00Z"/>
          <w:rFonts w:ascii="Courier New" w:eastAsia="Yu Mincho" w:hAnsi="Courier New"/>
          <w:noProof/>
          <w:sz w:val="16"/>
          <w:lang w:eastAsia="en-GB"/>
        </w:rPr>
      </w:pPr>
      <w:ins w:id="347" w:author="NR_ext_to_71GHz-Core-v2" w:date="2022-08-26T16:02: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48" w:author="NR_ext_to_71GHz-Core-v2" w:date="2022-08-26T16:03:00Z">
        <w:r w:rsidR="007C52FA">
          <w:rPr>
            <w:rFonts w:ascii="Courier New" w:eastAsia="Yu Mincho" w:hAnsi="Courier New"/>
            <w:noProof/>
            <w:sz w:val="16"/>
            <w:lang w:eastAsia="en-GB"/>
          </w:rPr>
          <w:t>2</w:t>
        </w:r>
      </w:ins>
      <w:ins w:id="349" w:author="NR_ext_to_71GHz-Core-v2" w:date="2022-08-26T16:02: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24B48F2F" w14:textId="77777777" w:rsidR="00823B9E" w:rsidRDefault="001D0CCB"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ext_to_71GHz-Core-v2" w:date="2022-08-26T16:57:00Z"/>
          <w:rFonts w:ascii="Courier New" w:eastAsia="Yu Mincho" w:hAnsi="Courier New"/>
          <w:noProof/>
          <w:color w:val="808080"/>
          <w:sz w:val="16"/>
          <w:lang w:eastAsia="en-GB"/>
        </w:rPr>
      </w:pPr>
      <w:ins w:id="351" w:author="NR_ext_to_71GHz-Core-v2" w:date="2022-08-26T16:56: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52" w:author="NR_ext_to_71GHz-Core-v2" w:date="2022-08-26T16:57:00Z">
        <w:r>
          <w:rPr>
            <w:rFonts w:ascii="Courier New" w:eastAsia="Yu Mincho" w:hAnsi="Courier New"/>
            <w:noProof/>
            <w:color w:val="808080"/>
            <w:sz w:val="16"/>
            <w:lang w:eastAsia="en-GB"/>
          </w:rPr>
          <w:t>e</w:t>
        </w:r>
      </w:ins>
      <w:ins w:id="353" w:author="NR_ext_to_71GHz-Core-v2" w:date="2022-08-26T16:56:00Z">
        <w:r w:rsidRPr="00D27C8C">
          <w:rPr>
            <w:rFonts w:ascii="Courier New" w:eastAsia="Yu Mincho" w:hAnsi="Courier New"/>
            <w:noProof/>
            <w:color w:val="808080"/>
            <w:sz w:val="16"/>
            <w:lang w:eastAsia="en-GB"/>
          </w:rPr>
          <w:t>:</w:t>
        </w:r>
        <w:r w:rsidRPr="0090561E">
          <w:t xml:space="preserve"> </w:t>
        </w:r>
      </w:ins>
      <w:ins w:id="354" w:author="NR_ext_to_71GHz-Core-v2" w:date="2022-08-26T16:57:00Z">
        <w:r w:rsidR="00823B9E" w:rsidRPr="00823B9E">
          <w:rPr>
            <w:rFonts w:ascii="Courier New" w:eastAsia="Yu Mincho" w:hAnsi="Courier New"/>
            <w:noProof/>
            <w:color w:val="808080"/>
            <w:sz w:val="16"/>
            <w:lang w:eastAsia="en-GB"/>
          </w:rPr>
          <w:t xml:space="preserve">Number of carriers for CCE/BD scaling with DL CA with mix of Rel. 17, Rel. 16 and Rel. 15 PDCCH monitoring capabilities on </w:t>
        </w:r>
      </w:ins>
    </w:p>
    <w:p w14:paraId="62963C8F" w14:textId="3BD97C0C" w:rsidR="00823B9E" w:rsidRDefault="00823B9E"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NR_ext_to_71GHz-Core-v2" w:date="2022-08-26T16:57:00Z"/>
          <w:rFonts w:ascii="Courier New" w:eastAsia="Yu Mincho" w:hAnsi="Courier New"/>
          <w:noProof/>
          <w:color w:val="808080"/>
          <w:sz w:val="16"/>
          <w:lang w:eastAsia="en-GB"/>
        </w:rPr>
      </w:pPr>
      <w:ins w:id="356" w:author="NR_ext_to_71GHz-Core-v2" w:date="2022-08-26T16:57:00Z">
        <w:r>
          <w:rPr>
            <w:rFonts w:ascii="Courier New" w:eastAsia="Yu Mincho" w:hAnsi="Courier New"/>
            <w:noProof/>
            <w:color w:val="808080"/>
            <w:sz w:val="16"/>
            <w:lang w:eastAsia="en-GB"/>
          </w:rPr>
          <w:tab/>
        </w:r>
        <w:r w:rsidRPr="00823B9E">
          <w:rPr>
            <w:rFonts w:ascii="Courier New" w:eastAsia="Yu Mincho" w:hAnsi="Courier New"/>
            <w:noProof/>
            <w:color w:val="808080"/>
            <w:sz w:val="16"/>
            <w:lang w:eastAsia="en-GB"/>
          </w:rPr>
          <w:t>different carriers</w:t>
        </w:r>
      </w:ins>
    </w:p>
    <w:p w14:paraId="3D359474" w14:textId="77777777" w:rsidR="00D22811"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NR_ext_to_71GHz-Core-v2" w:date="2022-08-26T16:58:00Z"/>
          <w:rFonts w:ascii="Courier New" w:eastAsia="Yu Mincho" w:hAnsi="Courier New"/>
          <w:noProof/>
          <w:color w:val="808080"/>
          <w:sz w:val="16"/>
          <w:lang w:eastAsia="en-GB"/>
        </w:rPr>
      </w:pPr>
      <w:ins w:id="358" w:author="NR_ext_to_71GHz-Core-v2" w:date="2022-08-26T16:56:00Z">
        <w:r>
          <w:rPr>
            <w:rFonts w:ascii="Courier New" w:eastAsia="Yu Mincho" w:hAnsi="Courier New"/>
            <w:noProof/>
            <w:color w:val="808080"/>
            <w:sz w:val="16"/>
            <w:lang w:eastAsia="en-GB"/>
          </w:rPr>
          <w:tab/>
          <w:t>-- R1 24-11</w:t>
        </w:r>
      </w:ins>
      <w:ins w:id="359" w:author="NR_ext_to_71GHz-Core-v2" w:date="2022-08-26T16:57:00Z">
        <w:r>
          <w:rPr>
            <w:rFonts w:ascii="Courier New" w:eastAsia="Yu Mincho" w:hAnsi="Courier New"/>
            <w:noProof/>
            <w:color w:val="808080"/>
            <w:sz w:val="16"/>
            <w:lang w:eastAsia="en-GB"/>
          </w:rPr>
          <w:t>i</w:t>
        </w:r>
      </w:ins>
      <w:ins w:id="360" w:author="NR_ext_to_71GHz-Core-v2" w:date="2022-08-26T16:56:00Z">
        <w:r>
          <w:rPr>
            <w:rFonts w:ascii="Courier New" w:eastAsia="Yu Mincho" w:hAnsi="Courier New"/>
            <w:noProof/>
            <w:color w:val="808080"/>
            <w:sz w:val="16"/>
            <w:lang w:eastAsia="en-GB"/>
          </w:rPr>
          <w:t xml:space="preserve">: </w:t>
        </w:r>
      </w:ins>
      <w:ins w:id="361" w:author="NR_ext_to_71GHz-Core-v2" w:date="2022-08-26T16:58:00Z">
        <w:r w:rsidR="00D22811" w:rsidRPr="00D22811">
          <w:rPr>
            <w:rFonts w:ascii="Courier New" w:eastAsia="Yu Mincho" w:hAnsi="Courier New"/>
            <w:noProof/>
            <w:color w:val="808080"/>
            <w:sz w:val="16"/>
            <w:lang w:eastAsia="en-GB"/>
          </w:rPr>
          <w:t xml:space="preserve">Number of carriers for CCE/BD scaling for MCG and for SCG when configured for NR-DC operation with mix of Rel. 17, Rel. 16 and </w:t>
        </w:r>
      </w:ins>
    </w:p>
    <w:p w14:paraId="2EDDD13F" w14:textId="4B8D0855" w:rsidR="00D22811" w:rsidRDefault="00D22811"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NR_ext_to_71GHz-Core-v2" w:date="2022-08-26T16:58:00Z"/>
          <w:rFonts w:ascii="Courier New" w:eastAsia="Yu Mincho" w:hAnsi="Courier New"/>
          <w:noProof/>
          <w:color w:val="808080"/>
          <w:sz w:val="16"/>
          <w:lang w:eastAsia="en-GB"/>
        </w:rPr>
      </w:pPr>
      <w:ins w:id="363" w:author="NR_ext_to_71GHz-Core-v2" w:date="2022-08-26T16:58:00Z">
        <w:r>
          <w:rPr>
            <w:rFonts w:ascii="Courier New" w:eastAsia="Yu Mincho" w:hAnsi="Courier New"/>
            <w:noProof/>
            <w:color w:val="808080"/>
            <w:sz w:val="16"/>
            <w:lang w:eastAsia="en-GB"/>
          </w:rPr>
          <w:tab/>
        </w:r>
        <w:r w:rsidRPr="00D22811">
          <w:rPr>
            <w:rFonts w:ascii="Courier New" w:eastAsia="Yu Mincho" w:hAnsi="Courier New"/>
            <w:noProof/>
            <w:color w:val="808080"/>
            <w:sz w:val="16"/>
            <w:lang w:eastAsia="en-GB"/>
          </w:rPr>
          <w:t>Rel. 15 PDCCH monitoring capabilities on different carriers</w:t>
        </w:r>
      </w:ins>
    </w:p>
    <w:p w14:paraId="4439C867" w14:textId="23DA8575" w:rsidR="003D0F77"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NR_ext_to_71GHz-Core-v2" w:date="2022-08-26T16:02:00Z"/>
          <w:rFonts w:ascii="Courier New" w:hAnsi="Courier New"/>
          <w:sz w:val="16"/>
          <w:lang w:eastAsia="en-GB"/>
        </w:rPr>
      </w:pPr>
      <w:ins w:id="365" w:author="NR_ext_to_71GHz-Core-v2" w:date="2022-08-26T16:56: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66" w:author="NR_ext_to_71GHz-Core-v2" w:date="2022-08-26T16:58:00Z">
        <w:r w:rsidR="00D22811">
          <w:rPr>
            <w:rFonts w:ascii="Courier New" w:eastAsia="Yu Mincho" w:hAnsi="Courier New"/>
            <w:noProof/>
            <w:sz w:val="16"/>
            <w:lang w:eastAsia="en-GB"/>
          </w:rPr>
          <w:t>3</w:t>
        </w:r>
      </w:ins>
      <w:ins w:id="367" w:author="NR_ext_to_71GHz-Core-v2" w:date="2022-08-26T16:56: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w:t>
        </w:r>
      </w:ins>
      <w:ins w:id="368" w:author="NR_ext_to_71GHz-Core-v2" w:date="2022-08-26T16:58:00Z">
        <w:r w:rsidR="009E3B4C">
          <w:rPr>
            <w:rFonts w:ascii="Courier New" w:eastAsia="Yu Mincho" w:hAnsi="Courier New"/>
            <w:noProof/>
            <w:sz w:val="16"/>
            <w:lang w:eastAsia="en-GB"/>
          </w:rPr>
          <w:t>1</w:t>
        </w:r>
      </w:ins>
      <w:ins w:id="369" w:author="NR_ext_to_71GHz-Core-v2" w:date="2022-08-26T16:56: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7C555D7D" w14:textId="0BB5458C"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NR_IIOT_URLLC_enh-Core" w:date="2022-06-15T11:48:00Z"/>
          <w:rFonts w:ascii="Courier New" w:hAnsi="Courier New"/>
          <w:sz w:val="16"/>
          <w:lang w:eastAsia="en-GB"/>
        </w:rPr>
      </w:pPr>
      <w:ins w:id="371" w:author="NR_IIOT_URLLC_enh-Core" w:date="2022-06-15T11:48:00Z">
        <w:r>
          <w:rPr>
            <w:rFonts w:ascii="Courier New" w:hAnsi="Courier New"/>
            <w:sz w:val="16"/>
            <w:lang w:eastAsia="en-GB"/>
          </w:rPr>
          <w:t>}</w:t>
        </w:r>
      </w:ins>
    </w:p>
    <w:p w14:paraId="53C385B9" w14:textId="71F08236"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DF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CrossCarrierSchedulingSCell-SpCell-r17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B0F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supportedSCS-Combinations-r17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F6B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C62A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5DD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4E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4D7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B6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616F8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C199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pdcch-MonitoringOccasion-r17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{val1, val2}</w:t>
      </w:r>
    </w:p>
    <w:p w14:paraId="11345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F5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NR_ext_to_71GHz-Core-v2" w:date="2022-08-26T15:01:00Z"/>
          <w:rFonts w:ascii="Courier New" w:hAnsi="Courier New"/>
          <w:noProof/>
          <w:sz w:val="16"/>
          <w:lang w:eastAsia="en-GB"/>
        </w:rPr>
      </w:pPr>
    </w:p>
    <w:p w14:paraId="1B601FF8" w14:textId="7F91F8B3"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NR_ext_to_71GHz-Core-v2" w:date="2022-08-26T15:01:00Z"/>
          <w:rFonts w:ascii="Courier New" w:hAnsi="Courier New"/>
          <w:noProof/>
          <w:sz w:val="16"/>
          <w:lang w:eastAsia="en-GB"/>
        </w:rPr>
      </w:pPr>
      <w:ins w:id="374" w:author="NR_ext_to_71GHz-Core-v2" w:date="2022-08-26T15:01:00Z">
        <w:r>
          <w:rPr>
            <w:rFonts w:ascii="Courier New" w:eastAsia="Yu Mincho" w:hAnsi="Courier New"/>
            <w:noProof/>
            <w:sz w:val="16"/>
            <w:lang w:eastAsia="en-GB"/>
          </w:rPr>
          <w:t>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MCG-SCG-r17 ::=</w:t>
        </w:r>
        <w:r w:rsidR="00E67F2D" w:rsidRPr="00E67F2D">
          <w:rPr>
            <w:rFonts w:ascii="Courier New" w:hAnsi="Courier New"/>
            <w:noProof/>
            <w:color w:val="993366"/>
            <w:sz w:val="16"/>
            <w:lang w:eastAsia="en-GB"/>
          </w:rPr>
          <w:t xml:space="preserve"> </w:t>
        </w:r>
        <w:r w:rsidR="00E67F2D" w:rsidRPr="00D27C8C">
          <w:rPr>
            <w:rFonts w:ascii="Courier New" w:hAnsi="Courier New"/>
            <w:noProof/>
            <w:color w:val="993366"/>
            <w:sz w:val="16"/>
            <w:lang w:eastAsia="en-GB"/>
          </w:rPr>
          <w:t>SEQUENCE</w:t>
        </w:r>
        <w:r w:rsidR="00E67F2D" w:rsidRPr="00D27C8C">
          <w:rPr>
            <w:rFonts w:ascii="Courier New" w:hAnsi="Courier New"/>
            <w:noProof/>
            <w:sz w:val="16"/>
            <w:lang w:eastAsia="en-GB"/>
          </w:rPr>
          <w:t xml:space="preserve"> {</w:t>
        </w:r>
      </w:ins>
    </w:p>
    <w:p w14:paraId="392C414D" w14:textId="6753CDEF"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NR_ext_to_71GHz-Core-v2" w:date="2022-08-26T15:01:00Z"/>
          <w:rFonts w:ascii="Courier New" w:eastAsia="Yu Mincho" w:hAnsi="Courier New"/>
          <w:noProof/>
          <w:sz w:val="16"/>
          <w:lang w:eastAsia="en-GB"/>
        </w:rPr>
      </w:pPr>
      <w:ins w:id="376"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w:t>
        </w:r>
      </w:ins>
      <w:ins w:id="377" w:author="NR_ext_to_71GHz-Core-v2" w:date="2022-08-26T15:02:00Z">
        <w:r w:rsidR="003B0C78">
          <w:rPr>
            <w:rFonts w:ascii="Courier New" w:eastAsia="Yu Mincho" w:hAnsi="Courier New"/>
            <w:noProof/>
            <w:sz w:val="16"/>
            <w:lang w:eastAsia="en-GB"/>
          </w:rPr>
          <w:t>7</w:t>
        </w:r>
      </w:ins>
      <w:ins w:id="378"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79" w:author="NR_ext_to_71GHz-Core-v2" w:date="2022-08-26T15:46:00Z">
        <w:r w:rsidR="00A94E92">
          <w:rPr>
            <w:rFonts w:ascii="Courier New" w:eastAsia="Yu Mincho" w:hAnsi="Courier New"/>
            <w:noProof/>
            <w:sz w:val="16"/>
            <w:lang w:eastAsia="en-GB"/>
          </w:rPr>
          <w:t>5</w:t>
        </w:r>
      </w:ins>
      <w:ins w:id="380" w:author="NR_ext_to_71GHz-Core-v2" w:date="2022-08-27T14:56:00Z">
        <w:r w:rsidR="00C87DC7">
          <w:rPr>
            <w:rFonts w:ascii="Courier New" w:eastAsia="Yu Mincho" w:hAnsi="Courier New"/>
            <w:noProof/>
            <w:sz w:val="16"/>
            <w:lang w:eastAsia="en-GB"/>
          </w:rPr>
          <w:t>)</w:t>
        </w:r>
      </w:ins>
      <w:ins w:id="381" w:author="NR_ext_to_71GHz-Core-v2" w:date="2022-08-26T15:01:00Z">
        <w:r w:rsidRPr="00D27C8C">
          <w:rPr>
            <w:rFonts w:ascii="Courier New" w:eastAsia="Yu Mincho" w:hAnsi="Courier New"/>
            <w:noProof/>
            <w:sz w:val="16"/>
            <w:lang w:eastAsia="en-GB"/>
          </w:rPr>
          <w:t>,</w:t>
        </w:r>
      </w:ins>
    </w:p>
    <w:p w14:paraId="71D1F8B7" w14:textId="0A85905C"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NR_ext_to_71GHz-Core-v2" w:date="2022-08-26T15:01:00Z"/>
          <w:rFonts w:ascii="Courier New" w:eastAsia="Yu Mincho" w:hAnsi="Courier New"/>
          <w:noProof/>
          <w:sz w:val="16"/>
          <w:lang w:eastAsia="en-GB"/>
        </w:rPr>
      </w:pPr>
      <w:ins w:id="383"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w:t>
        </w:r>
      </w:ins>
      <w:ins w:id="384" w:author="NR_ext_to_71GHz-Core-v2" w:date="2022-08-26T15:02:00Z">
        <w:r w:rsidR="003B0C78">
          <w:rPr>
            <w:rFonts w:ascii="Courier New" w:eastAsia="Yu Mincho" w:hAnsi="Courier New"/>
            <w:noProof/>
            <w:sz w:val="16"/>
            <w:lang w:eastAsia="en-GB"/>
          </w:rPr>
          <w:t>7</w:t>
        </w:r>
      </w:ins>
      <w:ins w:id="385"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86" w:author="NR_ext_to_71GHz-Core-v2" w:date="2022-08-26T15:46:00Z">
        <w:r w:rsidR="00A94E92">
          <w:rPr>
            <w:rFonts w:ascii="Courier New" w:eastAsia="Yu Mincho" w:hAnsi="Courier New"/>
            <w:noProof/>
            <w:sz w:val="16"/>
            <w:lang w:eastAsia="en-GB"/>
          </w:rPr>
          <w:t>5</w:t>
        </w:r>
      </w:ins>
      <w:ins w:id="387" w:author="NR_ext_to_71GHz-Core-v2" w:date="2022-08-26T15:01:00Z">
        <w:r w:rsidRPr="00D27C8C">
          <w:rPr>
            <w:rFonts w:ascii="Courier New" w:eastAsia="Yu Mincho" w:hAnsi="Courier New"/>
            <w:noProof/>
            <w:sz w:val="16"/>
            <w:lang w:eastAsia="en-GB"/>
          </w:rPr>
          <w:t>)</w:t>
        </w:r>
      </w:ins>
    </w:p>
    <w:p w14:paraId="098AB6A2" w14:textId="298D2930" w:rsidR="00E67F2D" w:rsidRDefault="00E67F2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R_ext_to_71GHz-Core-v2" w:date="2022-08-26T15:01:00Z"/>
          <w:rFonts w:ascii="Courier New" w:hAnsi="Courier New"/>
          <w:noProof/>
          <w:sz w:val="16"/>
          <w:lang w:eastAsia="en-GB"/>
        </w:rPr>
      </w:pPr>
      <w:ins w:id="389" w:author="NR_ext_to_71GHz-Core-v2" w:date="2022-08-26T15:01:00Z">
        <w:r>
          <w:rPr>
            <w:rFonts w:ascii="Courier New" w:hAnsi="Courier New"/>
            <w:noProof/>
            <w:sz w:val="16"/>
            <w:lang w:eastAsia="en-GB"/>
          </w:rPr>
          <w:t>}</w:t>
        </w:r>
      </w:ins>
    </w:p>
    <w:p w14:paraId="7D9C6257" w14:textId="77777777"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R_ext_to_71GHz-Core-v2" w:date="2022-08-26T15:51:00Z"/>
          <w:rFonts w:ascii="Courier New" w:hAnsi="Courier New"/>
          <w:noProof/>
          <w:sz w:val="16"/>
          <w:lang w:eastAsia="en-GB"/>
        </w:rPr>
      </w:pPr>
    </w:p>
    <w:p w14:paraId="66A19096" w14:textId="17A3CA62"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R_ext_to_71GHz-Core-v2" w:date="2022-08-26T15:52:00Z"/>
          <w:rFonts w:ascii="Courier New" w:hAnsi="Courier New"/>
          <w:noProof/>
          <w:sz w:val="16"/>
          <w:lang w:eastAsia="en-GB"/>
        </w:rPr>
      </w:pPr>
      <w:ins w:id="392" w:author="NR_ext_to_71GHz-Core-v2" w:date="2022-08-26T15:52:00Z">
        <w:r w:rsidRPr="00CA5D35">
          <w:rPr>
            <w:rFonts w:ascii="Courier New" w:hAnsi="Courier New"/>
            <w:noProof/>
            <w:sz w:val="16"/>
            <w:lang w:eastAsia="en-GB"/>
          </w:rPr>
          <w:t>PDCCH-BlindDetectionMixed-r1</w:t>
        </w:r>
      </w:ins>
      <w:ins w:id="393" w:author="NR_ext_to_71GHz-Core-v2" w:date="2022-08-26T15:56:00Z">
        <w:r w:rsidR="002B1A22">
          <w:rPr>
            <w:rFonts w:ascii="Courier New" w:hAnsi="Courier New"/>
            <w:noProof/>
            <w:sz w:val="16"/>
            <w:lang w:eastAsia="en-GB"/>
          </w:rPr>
          <w:t>7</w:t>
        </w:r>
      </w:ins>
      <w:ins w:id="394" w:author="NR_ext_to_71GHz-Core-v2" w:date="2022-08-26T15:52:00Z">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2DF12F33" w14:textId="0BC599CC"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NR_ext_to_71GHz-Core-v2" w:date="2022-08-26T15:52:00Z"/>
          <w:rFonts w:ascii="Courier New" w:hAnsi="Courier New"/>
          <w:noProof/>
          <w:sz w:val="16"/>
          <w:lang w:eastAsia="en-GB"/>
        </w:rPr>
      </w:pPr>
      <w:ins w:id="396" w:author="NR_ext_to_71GHz-Core-v2" w:date="2022-08-26T15:52:00Z">
        <w:r w:rsidRPr="00CA5D35">
          <w:rPr>
            <w:rFonts w:ascii="Courier New" w:hAnsi="Courier New"/>
            <w:noProof/>
            <w:sz w:val="16"/>
            <w:lang w:eastAsia="en-GB"/>
          </w:rPr>
          <w:tab/>
          <w:t>pdcch-BlindDetectionCA-Mixed-r1</w:t>
        </w:r>
      </w:ins>
      <w:ins w:id="397" w:author="NR_ext_to_71GHz-Core-v2" w:date="2022-08-26T15:59:00Z">
        <w:r w:rsidR="001D71EE">
          <w:rPr>
            <w:rFonts w:ascii="Courier New" w:hAnsi="Courier New"/>
            <w:noProof/>
            <w:sz w:val="16"/>
            <w:lang w:eastAsia="en-GB"/>
          </w:rPr>
          <w:t>7</w:t>
        </w:r>
      </w:ins>
      <w:ins w:id="398"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ins>
      <w:ins w:id="399" w:author="NR_ext_to_71GHz-Core-v2" w:date="2022-08-27T14:58:00Z">
        <w:r w:rsidR="00262E86">
          <w:rPr>
            <w:rFonts w:ascii="Courier New" w:hAnsi="Courier New"/>
            <w:noProof/>
            <w:sz w:val="16"/>
            <w:lang w:eastAsia="en-GB"/>
          </w:rPr>
          <w:t>P</w:t>
        </w:r>
      </w:ins>
      <w:ins w:id="400" w:author="NR_ext_to_71GHz-Core-v2" w:date="2022-08-26T15:52:00Z">
        <w:r w:rsidRPr="00CA5D35">
          <w:rPr>
            <w:rFonts w:ascii="Courier New" w:hAnsi="Courier New"/>
            <w:noProof/>
            <w:sz w:val="16"/>
            <w:lang w:eastAsia="en-GB"/>
          </w:rPr>
          <w:t>DCCH-BlindDetectionCA-Mixed-r1</w:t>
        </w:r>
      </w:ins>
      <w:ins w:id="401" w:author="NR_ext_to_71GHz-Core-v2" w:date="2022-08-26T15:59:00Z">
        <w:r w:rsidR="003D57CA">
          <w:rPr>
            <w:rFonts w:ascii="Courier New" w:hAnsi="Courier New"/>
            <w:noProof/>
            <w:sz w:val="16"/>
            <w:lang w:eastAsia="en-GB"/>
          </w:rPr>
          <w:t>7</w:t>
        </w:r>
      </w:ins>
      <w:ins w:id="402"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18AC733F" w14:textId="0C0BB0FF"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NR_ext_to_71GHz-Core-v2" w:date="2022-08-26T15:52:00Z"/>
          <w:rFonts w:ascii="Courier New" w:hAnsi="Courier New"/>
          <w:noProof/>
          <w:sz w:val="16"/>
          <w:lang w:eastAsia="en-GB"/>
        </w:rPr>
      </w:pPr>
      <w:ins w:id="404" w:author="NR_ext_to_71GHz-Core-v2" w:date="2022-08-26T15:52:00Z">
        <w:r w:rsidRPr="00CA5D35">
          <w:rPr>
            <w:rFonts w:ascii="Courier New" w:hAnsi="Courier New"/>
            <w:noProof/>
            <w:sz w:val="16"/>
            <w:lang w:eastAsia="en-GB"/>
          </w:rPr>
          <w:tab/>
          <w:t>pdcch-BlindDetectionCG-UE-Mixed-r1</w:t>
        </w:r>
      </w:ins>
      <w:ins w:id="405" w:author="NR_ext_to_71GHz-Core-v2" w:date="2022-08-26T16:04:00Z">
        <w:r w:rsidR="00C20CDF">
          <w:rPr>
            <w:rFonts w:ascii="Courier New" w:hAnsi="Courier New"/>
            <w:noProof/>
            <w:sz w:val="16"/>
            <w:lang w:eastAsia="en-GB"/>
          </w:rPr>
          <w:t>7</w:t>
        </w:r>
      </w:ins>
      <w:ins w:id="406"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2ACE08D0" w14:textId="5B2BBC10"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NR_ext_to_71GHz-Core-v2" w:date="2022-08-26T15:52:00Z"/>
          <w:rFonts w:ascii="Courier New" w:hAnsi="Courier New"/>
          <w:noProof/>
          <w:sz w:val="16"/>
          <w:lang w:eastAsia="en-GB"/>
        </w:rPr>
      </w:pPr>
      <w:ins w:id="408" w:author="NR_ext_to_71GHz-Core-v2" w:date="2022-08-26T15:52:00Z">
        <w:r w:rsidRPr="00CA5D35">
          <w:rPr>
            <w:rFonts w:ascii="Courier New" w:hAnsi="Courier New"/>
            <w:noProof/>
            <w:sz w:val="16"/>
            <w:lang w:eastAsia="en-GB"/>
          </w:rPr>
          <w:tab/>
        </w:r>
      </w:ins>
      <w:ins w:id="409" w:author="NR_ext_to_71GHz-Core-v2" w:date="2022-08-26T15:58:00Z">
        <w:r w:rsidR="00F75D88">
          <w:rPr>
            <w:rFonts w:ascii="Courier New" w:hAnsi="Courier New"/>
            <w:noProof/>
            <w:sz w:val="16"/>
            <w:lang w:eastAsia="en-GB"/>
          </w:rPr>
          <w:tab/>
        </w:r>
      </w:ins>
      <w:ins w:id="410" w:author="NR_ext_to_71GHz-Core-v2" w:date="2022-08-26T15:52:00Z">
        <w:r w:rsidRPr="00CA5D35">
          <w:rPr>
            <w:rFonts w:ascii="Courier New" w:hAnsi="Courier New"/>
            <w:noProof/>
            <w:sz w:val="16"/>
            <w:lang w:eastAsia="en-GB"/>
          </w:rPr>
          <w:t>pdcch-BlindDetectionMCG-UE-Mixed-v</w:t>
        </w:r>
      </w:ins>
      <w:ins w:id="411" w:author="NR_ext_to_71GHz-Core-v2" w:date="2022-08-26T16:04:00Z">
        <w:r w:rsidR="00C20CDF">
          <w:rPr>
            <w:rFonts w:ascii="Courier New" w:hAnsi="Courier New"/>
            <w:noProof/>
            <w:sz w:val="16"/>
            <w:lang w:eastAsia="en-GB"/>
          </w:rPr>
          <w:t>17</w:t>
        </w:r>
      </w:ins>
      <w:ins w:id="412"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13" w:author="NR_ext_to_71GHz-Core-v2" w:date="2022-08-26T16:04:00Z">
        <w:r w:rsidR="004047B3">
          <w:rPr>
            <w:rFonts w:ascii="Courier New" w:hAnsi="Courier New"/>
            <w:noProof/>
            <w:sz w:val="16"/>
            <w:lang w:eastAsia="en-GB"/>
          </w:rPr>
          <w:t>7</w:t>
        </w:r>
      </w:ins>
      <w:ins w:id="414" w:author="NR_ext_to_71GHz-Core-v2" w:date="2022-08-26T16:06:00Z">
        <w:r w:rsidR="00A04DE0">
          <w:rPr>
            <w:rFonts w:ascii="Courier New" w:hAnsi="Courier New"/>
            <w:noProof/>
            <w:sz w:val="16"/>
            <w:lang w:eastAsia="en-GB"/>
          </w:rPr>
          <w:t>,</w:t>
        </w:r>
      </w:ins>
    </w:p>
    <w:p w14:paraId="3D34CDA2" w14:textId="21EC018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NR_ext_to_71GHz-Core-v2" w:date="2022-08-26T15:52:00Z"/>
          <w:rFonts w:ascii="Courier New" w:hAnsi="Courier New"/>
          <w:noProof/>
          <w:sz w:val="16"/>
          <w:lang w:eastAsia="en-GB"/>
        </w:rPr>
      </w:pPr>
      <w:ins w:id="416"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t>pdcch-BlindDetectionSCG-UE-Mixed-v1</w:t>
        </w:r>
      </w:ins>
      <w:ins w:id="417" w:author="NR_ext_to_71GHz-Core-v2" w:date="2022-08-26T16:04:00Z">
        <w:r w:rsidR="004047B3">
          <w:rPr>
            <w:rFonts w:ascii="Courier New" w:hAnsi="Courier New"/>
            <w:noProof/>
            <w:sz w:val="16"/>
            <w:lang w:eastAsia="en-GB"/>
          </w:rPr>
          <w:t>7</w:t>
        </w:r>
      </w:ins>
      <w:ins w:id="418"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19" w:author="NR_ext_to_71GHz-Core-v2" w:date="2022-08-26T16:04:00Z">
        <w:r w:rsidR="004047B3">
          <w:rPr>
            <w:rFonts w:ascii="Courier New" w:hAnsi="Courier New"/>
            <w:noProof/>
            <w:sz w:val="16"/>
            <w:lang w:eastAsia="en-GB"/>
          </w:rPr>
          <w:t>7</w:t>
        </w:r>
      </w:ins>
    </w:p>
    <w:p w14:paraId="2DC190ED" w14:textId="7604537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NR_ext_to_71GHz-Core-v2" w:date="2022-08-26T15:52:00Z"/>
          <w:rFonts w:ascii="Courier New" w:hAnsi="Courier New"/>
          <w:noProof/>
          <w:sz w:val="16"/>
          <w:lang w:eastAsia="en-GB"/>
        </w:rPr>
      </w:pPr>
      <w:ins w:id="421" w:author="NR_ext_to_71GHz-Core-v2" w:date="2022-08-26T15:52: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ins>
      <w:ins w:id="422" w:author="NR_ext_to_71GHz-Core-v2" w:date="2022-08-26T16:01:00Z">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58082B">
          <w:rPr>
            <w:rFonts w:ascii="Courier New" w:hAnsi="Courier New"/>
            <w:noProof/>
            <w:sz w:val="16"/>
            <w:lang w:eastAsia="en-GB"/>
          </w:rPr>
          <w:tab/>
        </w:r>
        <w:r w:rsidR="0058082B">
          <w:rPr>
            <w:rFonts w:ascii="Courier New" w:hAnsi="Courier New"/>
            <w:noProof/>
            <w:sz w:val="16"/>
            <w:lang w:eastAsia="en-GB"/>
          </w:rPr>
          <w:tab/>
        </w:r>
      </w:ins>
      <w:ins w:id="423" w:author="NR_ext_to_71GHz-Core-v2" w:date="2022-08-26T15:52:00Z">
        <w:r w:rsidRPr="00CA5D35">
          <w:rPr>
            <w:rFonts w:ascii="Courier New" w:hAnsi="Courier New"/>
            <w:noProof/>
            <w:sz w:val="16"/>
            <w:lang w:eastAsia="en-GB"/>
          </w:rPr>
          <w:t>OPTIONAL</w:t>
        </w:r>
      </w:ins>
    </w:p>
    <w:p w14:paraId="55F59B32" w14:textId="75E19C1A" w:rsidR="00AE3ED0"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NR_ext_to_71GHz-Core-v2" w:date="2022-08-26T15:51:00Z"/>
          <w:rFonts w:ascii="Courier New" w:hAnsi="Courier New"/>
          <w:noProof/>
          <w:sz w:val="16"/>
          <w:lang w:eastAsia="en-GB"/>
        </w:rPr>
      </w:pPr>
      <w:ins w:id="425" w:author="NR_ext_to_71GHz-Core-v2" w:date="2022-08-26T15:52:00Z">
        <w:r w:rsidRPr="00CA5D35">
          <w:rPr>
            <w:rFonts w:ascii="Courier New" w:hAnsi="Courier New"/>
            <w:noProof/>
            <w:sz w:val="16"/>
            <w:lang w:eastAsia="en-GB"/>
          </w:rPr>
          <w:t>}</w:t>
        </w:r>
      </w:ins>
    </w:p>
    <w:p w14:paraId="70391B54" w14:textId="77777777" w:rsidR="00AE3ED0" w:rsidRDefault="00AE3ED0"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NR_ext_to_71GHz-Core-v2" w:date="2022-08-26T16:04:00Z"/>
          <w:rFonts w:ascii="Courier New" w:hAnsi="Courier New"/>
          <w:noProof/>
          <w:sz w:val="16"/>
          <w:lang w:eastAsia="en-GB"/>
        </w:rPr>
      </w:pPr>
    </w:p>
    <w:p w14:paraId="6F4DDAB0" w14:textId="175E5515"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NR_ext_to_71GHz-Core-v2" w:date="2022-08-26T16:04:00Z"/>
          <w:rFonts w:ascii="Courier New" w:hAnsi="Courier New"/>
          <w:noProof/>
          <w:sz w:val="16"/>
          <w:lang w:eastAsia="en-GB"/>
        </w:rPr>
      </w:pPr>
      <w:ins w:id="428" w:author="NR_ext_to_71GHz-Core-v2" w:date="2022-08-26T16:04:00Z">
        <w:r w:rsidRPr="00E17F4C">
          <w:rPr>
            <w:rFonts w:ascii="Courier New" w:hAnsi="Courier New"/>
            <w:noProof/>
            <w:sz w:val="16"/>
            <w:lang w:eastAsia="en-GB"/>
          </w:rPr>
          <w:t>PDCCH-BlindDetectionCG-UE-Mixed-r1</w:t>
        </w:r>
      </w:ins>
      <w:ins w:id="429" w:author="NR_ext_to_71GHz-Core-v2" w:date="2022-08-26T16:05:00Z">
        <w:r>
          <w:rPr>
            <w:rFonts w:ascii="Courier New" w:hAnsi="Courier New"/>
            <w:noProof/>
            <w:sz w:val="16"/>
            <w:lang w:eastAsia="en-GB"/>
          </w:rPr>
          <w:t>7</w:t>
        </w:r>
      </w:ins>
      <w:ins w:id="430" w:author="NR_ext_to_71GHz-Core-v2" w:date="2022-08-26T16:04:00Z">
        <w:r w:rsidRPr="00E17F4C">
          <w:rPr>
            <w:rFonts w:ascii="Courier New" w:hAnsi="Courier New"/>
            <w:noProof/>
            <w:sz w:val="16"/>
            <w:lang w:eastAsia="en-GB"/>
          </w:rPr>
          <w:t xml:space="preserve"> ::=    SEQUENCE {</w:t>
        </w:r>
      </w:ins>
    </w:p>
    <w:p w14:paraId="18CB7A77" w14:textId="33CEC47D"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NR_ext_to_71GHz-Core-v2" w:date="2022-08-26T16:04:00Z"/>
          <w:rFonts w:ascii="Courier New" w:hAnsi="Courier New"/>
          <w:noProof/>
          <w:sz w:val="16"/>
          <w:lang w:eastAsia="en-GB"/>
        </w:rPr>
      </w:pPr>
      <w:ins w:id="432" w:author="NR_ext_to_71GHz-Core-v2" w:date="2022-08-26T16:05:00Z">
        <w:r>
          <w:rPr>
            <w:rFonts w:ascii="Courier New" w:hAnsi="Courier New"/>
            <w:noProof/>
            <w:sz w:val="16"/>
            <w:lang w:eastAsia="en-GB"/>
          </w:rPr>
          <w:tab/>
        </w:r>
      </w:ins>
      <w:ins w:id="433" w:author="NR_ext_to_71GHz-Core-v2" w:date="2022-08-26T16:04:00Z">
        <w:r w:rsidRPr="00E17F4C">
          <w:rPr>
            <w:rFonts w:ascii="Courier New" w:hAnsi="Courier New"/>
            <w:noProof/>
            <w:sz w:val="16"/>
            <w:lang w:eastAsia="en-GB"/>
          </w:rPr>
          <w:t>pdcch-BlindDetectionCG-UE1-r1</w:t>
        </w:r>
      </w:ins>
      <w:ins w:id="434" w:author="NR_ext_to_71GHz-Core-v2" w:date="2022-08-26T16:05:00Z">
        <w:r>
          <w:rPr>
            <w:rFonts w:ascii="Courier New" w:hAnsi="Courier New"/>
            <w:noProof/>
            <w:sz w:val="16"/>
            <w:lang w:eastAsia="en-GB"/>
          </w:rPr>
          <w:t>7</w:t>
        </w:r>
      </w:ins>
      <w:ins w:id="435" w:author="NR_ext_to_71GHz-Core-v2" w:date="2022-08-26T16:04:00Z">
        <w:r w:rsidRPr="00E17F4C">
          <w:rPr>
            <w:rFonts w:ascii="Courier New" w:hAnsi="Courier New"/>
            <w:noProof/>
            <w:sz w:val="16"/>
            <w:lang w:eastAsia="en-GB"/>
          </w:rPr>
          <w:t xml:space="preserve">        INTEGER (0..15),</w:t>
        </w:r>
      </w:ins>
    </w:p>
    <w:p w14:paraId="5125E9B1" w14:textId="5C201BA2"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NR_ext_to_71GHz-Core-v2" w:date="2022-08-26T16:04:00Z"/>
          <w:rFonts w:ascii="Courier New" w:hAnsi="Courier New"/>
          <w:noProof/>
          <w:sz w:val="16"/>
          <w:lang w:eastAsia="en-GB"/>
        </w:rPr>
      </w:pPr>
      <w:ins w:id="437" w:author="NR_ext_to_71GHz-Core-v2" w:date="2022-08-26T16:05:00Z">
        <w:r>
          <w:rPr>
            <w:rFonts w:ascii="Courier New" w:hAnsi="Courier New"/>
            <w:noProof/>
            <w:sz w:val="16"/>
            <w:lang w:eastAsia="en-GB"/>
          </w:rPr>
          <w:tab/>
        </w:r>
      </w:ins>
      <w:ins w:id="438" w:author="NR_ext_to_71GHz-Core-v2" w:date="2022-08-26T16:04:00Z">
        <w:r w:rsidRPr="00E17F4C">
          <w:rPr>
            <w:rFonts w:ascii="Courier New" w:hAnsi="Courier New"/>
            <w:noProof/>
            <w:sz w:val="16"/>
            <w:lang w:eastAsia="en-GB"/>
          </w:rPr>
          <w:t>pdcch-BlindDetectionCG-UE2-r1</w:t>
        </w:r>
      </w:ins>
      <w:ins w:id="439" w:author="NR_ext_to_71GHz-Core-v2" w:date="2022-08-26T16:05:00Z">
        <w:r>
          <w:rPr>
            <w:rFonts w:ascii="Courier New" w:hAnsi="Courier New"/>
            <w:noProof/>
            <w:sz w:val="16"/>
            <w:lang w:eastAsia="en-GB"/>
          </w:rPr>
          <w:t>7</w:t>
        </w:r>
      </w:ins>
      <w:ins w:id="440" w:author="NR_ext_to_71GHz-Core-v2" w:date="2022-08-26T16:04:00Z">
        <w:r w:rsidRPr="00E17F4C">
          <w:rPr>
            <w:rFonts w:ascii="Courier New" w:hAnsi="Courier New"/>
            <w:noProof/>
            <w:sz w:val="16"/>
            <w:lang w:eastAsia="en-GB"/>
          </w:rPr>
          <w:t xml:space="preserve">        INTEGER (0..15)</w:t>
        </w:r>
      </w:ins>
      <w:ins w:id="441" w:author="NR_ext_to_71GHz-Core-v2" w:date="2022-08-26T16:59:00Z">
        <w:r w:rsidR="009E3B4C">
          <w:rPr>
            <w:rFonts w:ascii="Courier New" w:hAnsi="Courier New"/>
            <w:noProof/>
            <w:sz w:val="16"/>
            <w:lang w:eastAsia="en-GB"/>
          </w:rPr>
          <w:t>,</w:t>
        </w:r>
      </w:ins>
    </w:p>
    <w:p w14:paraId="7CC611DB" w14:textId="36830990" w:rsidR="00A5709E"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NR_ext_to_71GHz-Core-v2" w:date="2022-08-26T16:30:00Z"/>
          <w:rFonts w:ascii="Courier New" w:hAnsi="Courier New"/>
          <w:noProof/>
          <w:sz w:val="16"/>
          <w:lang w:eastAsia="en-GB"/>
        </w:rPr>
      </w:pPr>
      <w:ins w:id="443" w:author="NR_ext_to_71GHz-Core-v2" w:date="2022-08-26T16:04:00Z">
        <w:r w:rsidRPr="00E17F4C">
          <w:rPr>
            <w:rFonts w:ascii="Courier New" w:hAnsi="Courier New"/>
            <w:noProof/>
            <w:sz w:val="16"/>
            <w:lang w:eastAsia="en-GB"/>
          </w:rPr>
          <w:t>}</w:t>
        </w:r>
      </w:ins>
    </w:p>
    <w:p w14:paraId="0C773239" w14:textId="77777777" w:rsidR="001045CA" w:rsidRDefault="001045CA"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NR_ext_to_71GHz-Core-v2" w:date="2022-08-26T16:30:00Z"/>
          <w:rFonts w:ascii="Courier New" w:hAnsi="Courier New"/>
          <w:noProof/>
          <w:sz w:val="16"/>
          <w:lang w:eastAsia="en-GB"/>
        </w:rPr>
      </w:pPr>
    </w:p>
    <w:p w14:paraId="5E011217" w14:textId="2FA8C2AE"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NR_ext_to_71GHz-Core-v2" w:date="2022-08-26T16:31:00Z"/>
          <w:rFonts w:ascii="Courier New" w:hAnsi="Courier New"/>
          <w:noProof/>
          <w:sz w:val="16"/>
          <w:lang w:eastAsia="en-GB"/>
        </w:rPr>
      </w:pPr>
      <w:ins w:id="446" w:author="NR_ext_to_71GHz-Core-v2" w:date="2022-08-26T16:31:00Z">
        <w:r w:rsidRPr="004C371A">
          <w:rPr>
            <w:rFonts w:ascii="Courier New" w:hAnsi="Courier New"/>
            <w:noProof/>
            <w:sz w:val="16"/>
            <w:lang w:eastAsia="en-GB"/>
          </w:rPr>
          <w:t>PDCCH-BlindDetectionCA-Mixed-r1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6A1FD8D1" w14:textId="538253F1"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NR_ext_to_71GHz-Core-v2" w:date="2022-08-26T16:31:00Z"/>
          <w:rFonts w:ascii="Courier New" w:hAnsi="Courier New"/>
          <w:noProof/>
          <w:sz w:val="16"/>
          <w:lang w:eastAsia="en-GB"/>
        </w:rPr>
      </w:pPr>
      <w:ins w:id="448"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ins>
      <w:ins w:id="449" w:author="NR_ext_to_71GHz-Core-v2" w:date="2022-08-26T16:55:00Z">
        <w:r w:rsidR="00FD1A28">
          <w:rPr>
            <w:rFonts w:ascii="Courier New" w:hAnsi="Courier New"/>
            <w:noProof/>
            <w:sz w:val="16"/>
            <w:lang w:eastAsia="en-GB"/>
          </w:rPr>
          <w:t>)</w:t>
        </w:r>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r w:rsidR="00FD1A28" w:rsidRPr="00D27C8C">
          <w:rPr>
            <w:rFonts w:ascii="Courier New" w:hAnsi="Courier New"/>
            <w:noProof/>
            <w:sz w:val="16"/>
            <w:lang w:eastAsia="en-GB"/>
          </w:rPr>
          <w:t>,</w:t>
        </w:r>
      </w:ins>
    </w:p>
    <w:p w14:paraId="62CDA94F" w14:textId="4A8B4FF3"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NR_ext_to_71GHz-Core-v2" w:date="2022-08-26T16:31:00Z"/>
          <w:rFonts w:ascii="Courier New" w:hAnsi="Courier New"/>
          <w:noProof/>
          <w:sz w:val="16"/>
          <w:lang w:eastAsia="en-GB"/>
        </w:rPr>
      </w:pPr>
      <w:ins w:id="451"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ins>
      <w:ins w:id="452" w:author="NR_ext_to_71GHz-Core-v2" w:date="2022-08-26T16:54:00Z">
        <w:r w:rsidR="00FD1A28">
          <w:rPr>
            <w:rFonts w:ascii="Courier New" w:hAnsi="Courier New"/>
            <w:noProof/>
            <w:sz w:val="16"/>
            <w:lang w:eastAsia="en-GB"/>
          </w:rPr>
          <w:t>5)</w:t>
        </w:r>
      </w:ins>
      <w:ins w:id="453" w:author="NR_ext_to_71GHz-Core-v2" w:date="2022-08-26T16:55:00Z">
        <w:r w:rsidR="00FD1A28" w:rsidRPr="00FD1A28">
          <w:rPr>
            <w:rFonts w:ascii="Courier New" w:hAnsi="Courier New"/>
            <w:noProof/>
            <w:sz w:val="16"/>
            <w:lang w:eastAsia="en-GB"/>
          </w:rPr>
          <w:t xml:space="preserve"> </w:t>
        </w:r>
      </w:ins>
      <w:ins w:id="454" w:author="NR_ext_to_71GHz-Core-v2" w:date="2022-08-26T17:01:00Z">
        <w:r w:rsidR="001719F9">
          <w:rPr>
            <w:rFonts w:ascii="Courier New" w:hAnsi="Courier New"/>
            <w:noProof/>
            <w:sz w:val="16"/>
            <w:lang w:eastAsia="en-GB"/>
          </w:rPr>
          <w:t xml:space="preserve"> </w:t>
        </w:r>
      </w:ins>
      <w:ins w:id="455" w:author="NR_ext_to_71GHz-Core-v2" w:date="2022-08-26T16:55:00Z">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ins>
    </w:p>
    <w:p w14:paraId="2F35139F" w14:textId="06E51E4F" w:rsidR="001045C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 w:author="NR_ext_to_71GHz-Core-v2" w:date="2022-08-26T16:59:00Z"/>
          <w:rFonts w:ascii="Courier New" w:hAnsi="Courier New"/>
          <w:noProof/>
          <w:sz w:val="16"/>
          <w:lang w:eastAsia="en-GB"/>
        </w:rPr>
      </w:pPr>
      <w:ins w:id="457" w:author="NR_ext_to_71GHz-Core-v2" w:date="2022-08-26T16:31:00Z">
        <w:r w:rsidRPr="004C371A">
          <w:rPr>
            <w:rFonts w:ascii="Courier New" w:hAnsi="Courier New"/>
            <w:noProof/>
            <w:sz w:val="16"/>
            <w:lang w:eastAsia="en-GB"/>
          </w:rPr>
          <w:t>}</w:t>
        </w:r>
      </w:ins>
    </w:p>
    <w:p w14:paraId="0632F4D1" w14:textId="33C52ACC"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 w:author="NR_ext_to_71GHz-Core-v2" w:date="2022-08-26T16:59:00Z"/>
          <w:rFonts w:ascii="Courier New" w:hAnsi="Courier New"/>
          <w:noProof/>
          <w:sz w:val="16"/>
          <w:lang w:eastAsia="en-GB"/>
        </w:rPr>
      </w:pPr>
      <w:ins w:id="459" w:author="NR_ext_to_71GHz-Core-v2" w:date="2022-08-26T16:59:00Z">
        <w:r w:rsidRPr="00CA5D35">
          <w:rPr>
            <w:rFonts w:ascii="Courier New" w:hAnsi="Courier New"/>
            <w:noProof/>
            <w:sz w:val="16"/>
            <w:lang w:eastAsia="en-GB"/>
          </w:rPr>
          <w:lastRenderedPageBreak/>
          <w:t>PDCCH-BlindDetectionMixed</w:t>
        </w:r>
      </w:ins>
      <w:ins w:id="460" w:author="NR_ext_to_71GHz-Core-v2" w:date="2022-08-26T17:00:00Z">
        <w:r w:rsidR="00012B88">
          <w:rPr>
            <w:rFonts w:ascii="Courier New" w:hAnsi="Courier New"/>
            <w:noProof/>
            <w:sz w:val="16"/>
            <w:lang w:eastAsia="en-GB"/>
          </w:rPr>
          <w:t>1</w:t>
        </w:r>
      </w:ins>
      <w:ins w:id="461"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6BE6B636" w14:textId="74C9360E"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NR_ext_to_71GHz-Core-v2" w:date="2022-08-26T16:59:00Z"/>
          <w:rFonts w:ascii="Courier New" w:hAnsi="Courier New"/>
          <w:noProof/>
          <w:sz w:val="16"/>
          <w:lang w:eastAsia="en-GB"/>
        </w:rPr>
      </w:pPr>
      <w:ins w:id="463" w:author="NR_ext_to_71GHz-Core-v2" w:date="2022-08-26T16:59:00Z">
        <w:r w:rsidRPr="00CA5D35">
          <w:rPr>
            <w:rFonts w:ascii="Courier New" w:hAnsi="Courier New"/>
            <w:noProof/>
            <w:sz w:val="16"/>
            <w:lang w:eastAsia="en-GB"/>
          </w:rPr>
          <w:tab/>
          <w:t>pdcch-BlindDetectionCA-Mixed</w:t>
        </w:r>
      </w:ins>
      <w:ins w:id="464" w:author="NR_ext_to_71GHz-Core-v2" w:date="2022-08-26T17:00:00Z">
        <w:r w:rsidR="00012B88">
          <w:rPr>
            <w:rFonts w:ascii="Courier New" w:hAnsi="Courier New"/>
            <w:noProof/>
            <w:sz w:val="16"/>
            <w:lang w:eastAsia="en-GB"/>
          </w:rPr>
          <w:t>1</w:t>
        </w:r>
      </w:ins>
      <w:ins w:id="465"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DCCH-BlindDetectionCA-Mixed</w:t>
        </w:r>
      </w:ins>
      <w:ins w:id="466" w:author="NR_ext_to_71GHz-Core-v2" w:date="2022-08-26T17:00:00Z">
        <w:r w:rsidR="00012B88">
          <w:rPr>
            <w:rFonts w:ascii="Courier New" w:hAnsi="Courier New"/>
            <w:noProof/>
            <w:sz w:val="16"/>
            <w:lang w:eastAsia="en-GB"/>
          </w:rPr>
          <w:t>1</w:t>
        </w:r>
      </w:ins>
      <w:ins w:id="467"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0CE92FFB" w14:textId="662BA3A8"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NR_ext_to_71GHz-Core-v2" w:date="2022-08-26T16:59:00Z"/>
          <w:rFonts w:ascii="Courier New" w:hAnsi="Courier New"/>
          <w:noProof/>
          <w:sz w:val="16"/>
          <w:lang w:eastAsia="en-GB"/>
        </w:rPr>
      </w:pPr>
      <w:ins w:id="469" w:author="NR_ext_to_71GHz-Core-v2" w:date="2022-08-26T16:59:00Z">
        <w:r w:rsidRPr="00CA5D35">
          <w:rPr>
            <w:rFonts w:ascii="Courier New" w:hAnsi="Courier New"/>
            <w:noProof/>
            <w:sz w:val="16"/>
            <w:lang w:eastAsia="en-GB"/>
          </w:rPr>
          <w:tab/>
          <w:t>pdcch-BlindDetectionCG-UE-Mixed</w:t>
        </w:r>
      </w:ins>
      <w:ins w:id="470" w:author="NR_ext_to_71GHz-Core-v2" w:date="2022-08-26T17:00:00Z">
        <w:r w:rsidR="00012B88">
          <w:rPr>
            <w:rFonts w:ascii="Courier New" w:hAnsi="Courier New"/>
            <w:noProof/>
            <w:sz w:val="16"/>
            <w:lang w:eastAsia="en-GB"/>
          </w:rPr>
          <w:t>1</w:t>
        </w:r>
      </w:ins>
      <w:ins w:id="471"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68E2551F" w14:textId="1463F4D0"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NR_ext_to_71GHz-Core-v2" w:date="2022-08-26T16:59:00Z"/>
          <w:rFonts w:ascii="Courier New" w:hAnsi="Courier New"/>
          <w:noProof/>
          <w:sz w:val="16"/>
          <w:lang w:eastAsia="en-GB"/>
        </w:rPr>
      </w:pPr>
      <w:ins w:id="473" w:author="NR_ext_to_71GHz-Core-v2" w:date="2022-08-26T16:59:00Z">
        <w:r w:rsidRPr="00CA5D35">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pdcch-BlindDetectionMCG-UE-Mixed</w:t>
        </w:r>
      </w:ins>
      <w:ins w:id="474" w:author="NR_ext_to_71GHz-Core-v2" w:date="2022-08-26T17:00:00Z">
        <w:r w:rsidR="00012B88">
          <w:rPr>
            <w:rFonts w:ascii="Courier New" w:hAnsi="Courier New"/>
            <w:noProof/>
            <w:sz w:val="16"/>
            <w:lang w:eastAsia="en-GB"/>
          </w:rPr>
          <w:t>1</w:t>
        </w:r>
      </w:ins>
      <w:ins w:id="475" w:author="NR_ext_to_71GHz-Core-v2" w:date="2022-08-26T16:59:00Z">
        <w:r w:rsidRPr="00CA5D35">
          <w:rPr>
            <w:rFonts w:ascii="Courier New" w:hAnsi="Courier New"/>
            <w:noProof/>
            <w:sz w:val="16"/>
            <w:lang w:eastAsia="en-GB"/>
          </w:rPr>
          <w:t>-v</w:t>
        </w:r>
        <w:r>
          <w:rPr>
            <w:rFonts w:ascii="Courier New" w:hAnsi="Courier New"/>
            <w:noProof/>
            <w:sz w:val="16"/>
            <w:lang w:eastAsia="en-GB"/>
          </w:rPr>
          <w:t>17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76" w:author="NR_ext_to_71GHz-Core-v2" w:date="2022-08-26T17:00:00Z">
        <w:r w:rsidR="00012B88">
          <w:rPr>
            <w:rFonts w:ascii="Courier New" w:hAnsi="Courier New"/>
            <w:noProof/>
            <w:sz w:val="16"/>
            <w:lang w:eastAsia="en-GB"/>
          </w:rPr>
          <w:t>1</w:t>
        </w:r>
      </w:ins>
      <w:ins w:id="477"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4DE87528" w14:textId="5FC5932F"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NR_ext_to_71GHz-Core-v2" w:date="2022-08-26T16:59:00Z"/>
          <w:rFonts w:ascii="Courier New" w:hAnsi="Courier New"/>
          <w:noProof/>
          <w:sz w:val="16"/>
          <w:lang w:eastAsia="en-GB"/>
        </w:rPr>
      </w:pPr>
      <w:ins w:id="479" w:author="NR_ext_to_71GHz-Core-v2" w:date="2022-08-26T16:59:00Z">
        <w:r w:rsidRPr="00CA5D35">
          <w:rPr>
            <w:rFonts w:ascii="Courier New" w:hAnsi="Courier New"/>
            <w:noProof/>
            <w:sz w:val="16"/>
            <w:lang w:eastAsia="en-GB"/>
          </w:rPr>
          <w:tab/>
        </w:r>
        <w:r w:rsidRPr="00CA5D35">
          <w:rPr>
            <w:rFonts w:ascii="Courier New" w:hAnsi="Courier New"/>
            <w:noProof/>
            <w:sz w:val="16"/>
            <w:lang w:eastAsia="en-GB"/>
          </w:rPr>
          <w:tab/>
          <w:t>pdcch-BlindDetectionSCG-UE-Mixed</w:t>
        </w:r>
      </w:ins>
      <w:ins w:id="480" w:author="NR_ext_to_71GHz-Core-v2" w:date="2022-08-26T17:00:00Z">
        <w:r w:rsidR="00012B88">
          <w:rPr>
            <w:rFonts w:ascii="Courier New" w:hAnsi="Courier New"/>
            <w:noProof/>
            <w:sz w:val="16"/>
            <w:lang w:eastAsia="en-GB"/>
          </w:rPr>
          <w:t>1</w:t>
        </w:r>
      </w:ins>
      <w:ins w:id="481" w:author="NR_ext_to_71GHz-Core-v2" w:date="2022-08-26T16:59:00Z">
        <w:r w:rsidRPr="00CA5D35">
          <w:rPr>
            <w:rFonts w:ascii="Courier New" w:hAnsi="Courier New"/>
            <w:noProof/>
            <w:sz w:val="16"/>
            <w:lang w:eastAsia="en-GB"/>
          </w:rPr>
          <w:t>-v1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82" w:author="NR_ext_to_71GHz-Core-v2" w:date="2022-08-26T17:00:00Z">
        <w:r w:rsidR="00012B88">
          <w:rPr>
            <w:rFonts w:ascii="Courier New" w:hAnsi="Courier New"/>
            <w:noProof/>
            <w:sz w:val="16"/>
            <w:lang w:eastAsia="en-GB"/>
          </w:rPr>
          <w:t>1</w:t>
        </w:r>
      </w:ins>
      <w:ins w:id="483"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69E352C6" w14:textId="77777777"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NR_ext_to_71GHz-Core-v2" w:date="2022-08-26T16:59:00Z"/>
          <w:rFonts w:ascii="Courier New" w:hAnsi="Courier New"/>
          <w:noProof/>
          <w:sz w:val="16"/>
          <w:lang w:eastAsia="en-GB"/>
        </w:rPr>
      </w:pPr>
      <w:ins w:id="485" w:author="NR_ext_to_71GHz-Core-v2" w:date="2022-08-26T16:59: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OPTIONAL</w:t>
        </w:r>
      </w:ins>
    </w:p>
    <w:p w14:paraId="50EB6E9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NR_ext_to_71GHz-Core-v2" w:date="2022-08-26T16:59:00Z"/>
          <w:rFonts w:ascii="Courier New" w:hAnsi="Courier New"/>
          <w:noProof/>
          <w:sz w:val="16"/>
          <w:lang w:eastAsia="en-GB"/>
        </w:rPr>
      </w:pPr>
      <w:ins w:id="487" w:author="NR_ext_to_71GHz-Core-v2" w:date="2022-08-26T16:59:00Z">
        <w:r w:rsidRPr="00CA5D35">
          <w:rPr>
            <w:rFonts w:ascii="Courier New" w:hAnsi="Courier New"/>
            <w:noProof/>
            <w:sz w:val="16"/>
            <w:lang w:eastAsia="en-GB"/>
          </w:rPr>
          <w:t>}</w:t>
        </w:r>
      </w:ins>
    </w:p>
    <w:p w14:paraId="72FD7515"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NR_ext_to_71GHz-Core-v2" w:date="2022-08-26T16:59:00Z"/>
          <w:rFonts w:ascii="Courier New" w:hAnsi="Courier New"/>
          <w:noProof/>
          <w:sz w:val="16"/>
          <w:lang w:eastAsia="en-GB"/>
        </w:rPr>
      </w:pPr>
    </w:p>
    <w:p w14:paraId="0081A09E" w14:textId="5AB35A65"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NR_ext_to_71GHz-Core-v2" w:date="2022-08-26T16:59:00Z"/>
          <w:rFonts w:ascii="Courier New" w:hAnsi="Courier New"/>
          <w:noProof/>
          <w:sz w:val="16"/>
          <w:lang w:eastAsia="en-GB"/>
        </w:rPr>
      </w:pPr>
      <w:ins w:id="490" w:author="NR_ext_to_71GHz-Core-v2" w:date="2022-08-26T16:59:00Z">
        <w:r w:rsidRPr="00E17F4C">
          <w:rPr>
            <w:rFonts w:ascii="Courier New" w:hAnsi="Courier New"/>
            <w:noProof/>
            <w:sz w:val="16"/>
            <w:lang w:eastAsia="en-GB"/>
          </w:rPr>
          <w:t>PDCCH-BlindDetectionCG-UE-Mixed</w:t>
        </w:r>
      </w:ins>
      <w:ins w:id="491" w:author="NR_ext_to_71GHz-Core-v2" w:date="2022-08-26T17:00:00Z">
        <w:r w:rsidR="00012B88">
          <w:rPr>
            <w:rFonts w:ascii="Courier New" w:hAnsi="Courier New"/>
            <w:noProof/>
            <w:sz w:val="16"/>
            <w:lang w:eastAsia="en-GB"/>
          </w:rPr>
          <w:t>1</w:t>
        </w:r>
      </w:ins>
      <w:ins w:id="492" w:author="NR_ext_to_71GHz-Core-v2" w:date="2022-08-26T16:59:00Z">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    SEQUENCE {</w:t>
        </w:r>
      </w:ins>
    </w:p>
    <w:p w14:paraId="07FB75CA" w14:textId="77777777"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NR_ext_to_71GHz-Core-v2" w:date="2022-08-26T16:59:00Z"/>
          <w:rFonts w:ascii="Courier New" w:hAnsi="Courier New"/>
          <w:noProof/>
          <w:sz w:val="16"/>
          <w:lang w:eastAsia="en-GB"/>
        </w:rPr>
      </w:pPr>
      <w:ins w:id="494"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pdcch-BlindDetectionCG-UE1-r1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54E2763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NR_ext_to_71GHz-Core-v2" w:date="2022-08-26T17:01:00Z"/>
          <w:rFonts w:ascii="Courier New" w:hAnsi="Courier New"/>
          <w:noProof/>
          <w:sz w:val="16"/>
          <w:lang w:eastAsia="en-GB"/>
        </w:rPr>
      </w:pPr>
      <w:ins w:id="496"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pdcch-BlindDetectionCG-UE2-r1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7D95347E" w14:textId="34EBB53E" w:rsidR="001719F9" w:rsidRPr="00E17F4C" w:rsidRDefault="001719F9" w:rsidP="0017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NR_ext_to_71GHz-Core-v2" w:date="2022-08-26T17:01:00Z"/>
          <w:rFonts w:ascii="Courier New" w:hAnsi="Courier New"/>
          <w:noProof/>
          <w:sz w:val="16"/>
          <w:lang w:eastAsia="en-GB"/>
        </w:rPr>
      </w:pPr>
      <w:ins w:id="498" w:author="NR_ext_to_71GHz-Core-v2" w:date="2022-08-26T17:01:00Z">
        <w:r>
          <w:rPr>
            <w:rFonts w:ascii="Courier New" w:hAnsi="Courier New"/>
            <w:noProof/>
            <w:sz w:val="16"/>
            <w:lang w:eastAsia="en-GB"/>
          </w:rPr>
          <w:tab/>
        </w:r>
        <w:r w:rsidRPr="00E17F4C">
          <w:rPr>
            <w:rFonts w:ascii="Courier New" w:hAnsi="Courier New"/>
            <w:noProof/>
            <w:sz w:val="16"/>
            <w:lang w:eastAsia="en-GB"/>
          </w:rPr>
          <w:t>pdcch-BlindDetectionCG-UE</w:t>
        </w:r>
        <w:r>
          <w:rPr>
            <w:rFonts w:ascii="Courier New" w:hAnsi="Courier New"/>
            <w:noProof/>
            <w:sz w:val="16"/>
            <w:lang w:eastAsia="en-GB"/>
          </w:rPr>
          <w:t>3</w:t>
        </w:r>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0EDCF06F"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NR_ext_to_71GHz-Core-v2" w:date="2022-08-26T16:59:00Z"/>
          <w:rFonts w:ascii="Courier New" w:hAnsi="Courier New"/>
          <w:noProof/>
          <w:sz w:val="16"/>
          <w:lang w:eastAsia="en-GB"/>
        </w:rPr>
      </w:pPr>
      <w:ins w:id="500" w:author="NR_ext_to_71GHz-Core-v2" w:date="2022-08-26T16:59:00Z">
        <w:r w:rsidRPr="00E17F4C">
          <w:rPr>
            <w:rFonts w:ascii="Courier New" w:hAnsi="Courier New"/>
            <w:noProof/>
            <w:sz w:val="16"/>
            <w:lang w:eastAsia="en-GB"/>
          </w:rPr>
          <w:t>}</w:t>
        </w:r>
      </w:ins>
    </w:p>
    <w:p w14:paraId="4D009E27"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NR_ext_to_71GHz-Core-v2" w:date="2022-08-26T16:59:00Z"/>
          <w:rFonts w:ascii="Courier New" w:hAnsi="Courier New"/>
          <w:noProof/>
          <w:sz w:val="16"/>
          <w:lang w:eastAsia="en-GB"/>
        </w:rPr>
      </w:pPr>
    </w:p>
    <w:p w14:paraId="2BC0111D" w14:textId="2D9FA8EA"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NR_ext_to_71GHz-Core-v2" w:date="2022-08-26T16:59:00Z"/>
          <w:rFonts w:ascii="Courier New" w:hAnsi="Courier New"/>
          <w:noProof/>
          <w:sz w:val="16"/>
          <w:lang w:eastAsia="en-GB"/>
        </w:rPr>
      </w:pPr>
      <w:ins w:id="503" w:author="NR_ext_to_71GHz-Core-v2" w:date="2022-08-26T16:59:00Z">
        <w:r w:rsidRPr="004C371A">
          <w:rPr>
            <w:rFonts w:ascii="Courier New" w:hAnsi="Courier New"/>
            <w:noProof/>
            <w:sz w:val="16"/>
            <w:lang w:eastAsia="en-GB"/>
          </w:rPr>
          <w:t>PDCCH-BlindDetectionCA-Mixed</w:t>
        </w:r>
      </w:ins>
      <w:ins w:id="504" w:author="NR_ext_to_71GHz-Core-v2" w:date="2022-08-26T17:00:00Z">
        <w:r w:rsidR="00012B88">
          <w:rPr>
            <w:rFonts w:ascii="Courier New" w:hAnsi="Courier New"/>
            <w:noProof/>
            <w:sz w:val="16"/>
            <w:lang w:eastAsia="en-GB"/>
          </w:rPr>
          <w:t>1</w:t>
        </w:r>
      </w:ins>
      <w:ins w:id="505" w:author="NR_ext_to_71GHz-Core-v2" w:date="2022-08-26T16:59: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025D624D" w14:textId="77777777"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NR_ext_to_71GHz-Core-v2" w:date="2022-08-26T16:59:00Z"/>
          <w:rFonts w:ascii="Courier New" w:hAnsi="Courier New"/>
          <w:noProof/>
          <w:sz w:val="16"/>
          <w:lang w:eastAsia="en-GB"/>
        </w:rPr>
      </w:pPr>
      <w:ins w:id="507"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r>
          <w:rPr>
            <w:rFonts w:ascii="Courier New"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5390D281" w14:textId="65FD0F78"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NR_ext_to_71GHz-Core-v2" w:date="2022-08-26T17:00:00Z"/>
          <w:rFonts w:ascii="Courier New" w:hAnsi="Courier New"/>
          <w:noProof/>
          <w:color w:val="993366"/>
          <w:sz w:val="16"/>
          <w:lang w:eastAsia="en-GB"/>
        </w:rPr>
      </w:pPr>
      <w:ins w:id="509"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ins>
      <w:ins w:id="510" w:author="NR_ext_to_71GHz-Core-v2" w:date="2022-08-26T17:01:00Z">
        <w:r w:rsidR="00012B88">
          <w:rPr>
            <w:rFonts w:ascii="Courier New" w:hAnsi="Courier New"/>
            <w:noProof/>
            <w:sz w:val="16"/>
            <w:lang w:eastAsia="en-GB"/>
          </w:rPr>
          <w:tab/>
        </w:r>
      </w:ins>
      <w:ins w:id="511" w:author="NR_ext_to_71GHz-Core-v2" w:date="2022-08-26T16:59:00Z">
        <w:r w:rsidRPr="00D27C8C">
          <w:rPr>
            <w:rFonts w:ascii="Courier New" w:hAnsi="Courier New"/>
            <w:noProof/>
            <w:sz w:val="16"/>
            <w:lang w:eastAsia="en-GB"/>
          </w:rPr>
          <w:t xml:space="preserve">            </w:t>
        </w:r>
      </w:ins>
      <w:ins w:id="512" w:author="NR_ext_to_71GHz-Core-v2" w:date="2022-08-26T17:01:00Z">
        <w:r w:rsidR="001719F9">
          <w:rPr>
            <w:rFonts w:ascii="Courier New" w:hAnsi="Courier New"/>
            <w:noProof/>
            <w:sz w:val="16"/>
            <w:lang w:eastAsia="en-GB"/>
          </w:rPr>
          <w:t xml:space="preserve"> </w:t>
        </w:r>
      </w:ins>
      <w:ins w:id="513" w:author="NR_ext_to_71GHz-Core-v2" w:date="2022-08-26T16:59: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514" w:author="NR_ext_to_71GHz-Core-v2" w:date="2022-08-26T17:00:00Z">
        <w:r w:rsidR="00012B88">
          <w:rPr>
            <w:rFonts w:ascii="Courier New" w:hAnsi="Courier New"/>
            <w:noProof/>
            <w:color w:val="993366"/>
            <w:sz w:val="16"/>
            <w:lang w:eastAsia="en-GB"/>
          </w:rPr>
          <w:t>,</w:t>
        </w:r>
      </w:ins>
    </w:p>
    <w:p w14:paraId="50D6CEED" w14:textId="7FCF6853" w:rsidR="00012B88" w:rsidRPr="004C371A" w:rsidRDefault="00012B88" w:rsidP="00012B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NR_ext_to_71GHz-Core-v2" w:date="2022-08-26T17:00:00Z"/>
          <w:rFonts w:ascii="Courier New" w:hAnsi="Courier New"/>
          <w:noProof/>
          <w:sz w:val="16"/>
          <w:lang w:eastAsia="en-GB"/>
        </w:rPr>
      </w:pPr>
      <w:ins w:id="516" w:author="NR_ext_to_71GHz-Core-v2" w:date="2022-08-26T17:00:00Z">
        <w:r>
          <w:rPr>
            <w:rFonts w:ascii="Courier New" w:hAnsi="Courier New"/>
            <w:noProof/>
            <w:sz w:val="16"/>
            <w:lang w:eastAsia="en-GB"/>
          </w:rPr>
          <w:tab/>
        </w:r>
        <w:r w:rsidRPr="004C371A">
          <w:rPr>
            <w:rFonts w:ascii="Courier New" w:hAnsi="Courier New"/>
            <w:noProof/>
            <w:sz w:val="16"/>
            <w:lang w:eastAsia="en-GB"/>
          </w:rPr>
          <w:t>pdcch-BlindDetectionCA</w:t>
        </w:r>
      </w:ins>
      <w:ins w:id="517" w:author="NR_ext_to_71GHz-Core-v2" w:date="2022-08-26T17:01:00Z">
        <w:r w:rsidR="001719F9">
          <w:rPr>
            <w:rFonts w:ascii="Courier New" w:hAnsi="Courier New"/>
            <w:noProof/>
            <w:sz w:val="16"/>
            <w:lang w:eastAsia="en-GB"/>
          </w:rPr>
          <w:t>3</w:t>
        </w:r>
      </w:ins>
      <w:ins w:id="518" w:author="NR_ext_to_71GHz-Core-v2" w:date="2022-08-26T17:00: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r w:rsidRPr="00D27C8C">
          <w:rPr>
            <w:rFonts w:ascii="Courier New" w:hAnsi="Courier New"/>
            <w:noProof/>
            <w:sz w:val="16"/>
            <w:lang w:eastAsia="en-GB"/>
          </w:rPr>
          <w:t xml:space="preserve">            </w:t>
        </w:r>
      </w:ins>
      <w:ins w:id="519" w:author="NR_ext_to_71GHz-Core-v2" w:date="2022-08-26T17:01:00Z">
        <w:r w:rsidR="001719F9">
          <w:rPr>
            <w:rFonts w:ascii="Courier New" w:hAnsi="Courier New"/>
            <w:noProof/>
            <w:sz w:val="16"/>
            <w:lang w:eastAsia="en-GB"/>
          </w:rPr>
          <w:t xml:space="preserve">  </w:t>
        </w:r>
      </w:ins>
      <w:ins w:id="520" w:author="NR_ext_to_71GHz-Core-v2" w:date="2022-08-26T17:00: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56794AAF" w14:textId="02DFBB46" w:rsidR="009E3B4C" w:rsidRDefault="009E3B4C"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NR_ext_to_71GHz-Core-v2" w:date="2022-08-26T15:01:00Z"/>
          <w:rFonts w:ascii="Courier New" w:hAnsi="Courier New"/>
          <w:noProof/>
          <w:sz w:val="16"/>
          <w:lang w:eastAsia="en-GB"/>
        </w:rPr>
      </w:pPr>
      <w:ins w:id="522" w:author="NR_ext_to_71GHz-Core-v2" w:date="2022-08-26T16:59:00Z">
        <w:r w:rsidRPr="004C371A">
          <w:rPr>
            <w:rFonts w:ascii="Courier New" w:hAnsi="Courier New"/>
            <w:noProof/>
            <w:sz w:val="16"/>
            <w:lang w:eastAsia="en-GB"/>
          </w:rPr>
          <w:t>}</w:t>
        </w:r>
      </w:ins>
    </w:p>
    <w:p w14:paraId="02061A5E" w14:textId="77777777" w:rsidR="00C54ED7" w:rsidRPr="00D27C8C"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60E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SimulSRS-ForAntennaSwitching-r16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897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supportSRS-xTyR-xLessThanY-r16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9F0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supportSRS-xTyR-xEqualToY-r16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3D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supportSRS-AntennaSwitching-r16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4E9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A2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10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TwoPUCCH-Grp-Configurations-r16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E5B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pucch-PrimaryGroupMapping-r16        TwoPUCCH-Grp-ConfigParams-r16,</w:t>
      </w:r>
    </w:p>
    <w:p w14:paraId="4244E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pucch-SecondaryGroupMapping-r16      TwoPUCCH-Grp-ConfigParams-r16</w:t>
      </w:r>
    </w:p>
    <w:p w14:paraId="1304BABD"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377C98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NR_IIOT_URLLC_enh-Core" w:date="2022-06-17T17:36:00Z"/>
          <w:rFonts w:ascii="Courier New" w:hAnsi="Courier New"/>
          <w:sz w:val="16"/>
          <w:lang w:eastAsia="en-GB"/>
        </w:rPr>
      </w:pPr>
    </w:p>
    <w:p w14:paraId="41F3A7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NR_IIOT_URLLC_enh-Core" w:date="2022-06-17T17:36:00Z"/>
          <w:rFonts w:ascii="Courier New" w:hAnsi="Courier New"/>
          <w:sz w:val="16"/>
          <w:lang w:eastAsia="en-GB"/>
        </w:rPr>
      </w:pPr>
      <w:ins w:id="525" w:author="NR_IIOT_URLLC_enh-Core" w:date="2022-06-17T17:36:00Z">
        <w:r>
          <w:rPr>
            <w:rFonts w:ascii="Courier New" w:hAnsi="Courier New"/>
            <w:sz w:val="16"/>
            <w:lang w:eastAsia="en-GB"/>
          </w:rPr>
          <w:t xml:space="preserve">TwoPUCCH-Grp-Configurations-r17 ::=  </w:t>
        </w:r>
        <w:r>
          <w:rPr>
            <w:rFonts w:ascii="Courier New" w:hAnsi="Courier New"/>
            <w:color w:val="993366"/>
            <w:sz w:val="16"/>
            <w:lang w:eastAsia="en-GB"/>
          </w:rPr>
          <w:t>SEQUENCE</w:t>
        </w:r>
        <w:r>
          <w:rPr>
            <w:rFonts w:ascii="Courier New" w:hAnsi="Courier New"/>
            <w:sz w:val="16"/>
            <w:lang w:eastAsia="en-GB"/>
          </w:rPr>
          <w:t xml:space="preserve"> {</w:t>
        </w:r>
      </w:ins>
    </w:p>
    <w:p w14:paraId="3B76E8C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NR_IIOT_URLLC_enh-Core" w:date="2022-06-17T17:36:00Z"/>
          <w:rFonts w:ascii="Courier New" w:hAnsi="Courier New"/>
          <w:sz w:val="16"/>
          <w:lang w:eastAsia="en-GB"/>
        </w:rPr>
      </w:pPr>
      <w:ins w:id="527" w:author="NR_IIOT_URLLC_enh-Core" w:date="2022-06-17T17:36:00Z">
        <w:r>
          <w:rPr>
            <w:rFonts w:ascii="Courier New" w:hAnsi="Courier New"/>
            <w:sz w:val="16"/>
            <w:lang w:eastAsia="en-GB"/>
          </w:rPr>
          <w:t xml:space="preserve">    primaryPUCCH-Group</w:t>
        </w:r>
      </w:ins>
      <w:ins w:id="528" w:author="NR_IIOT_URLLC_enh-Core" w:date="2022-06-17T17:37:00Z">
        <w:r>
          <w:rPr>
            <w:rFonts w:ascii="Courier New" w:hAnsi="Courier New"/>
            <w:sz w:val="16"/>
            <w:lang w:eastAsia="en-GB"/>
          </w:rPr>
          <w:t>Config-</w:t>
        </w:r>
      </w:ins>
      <w:ins w:id="529" w:author="NR_IIOT_URLLC_enh-Core" w:date="2022-06-17T17:36:00Z">
        <w:r>
          <w:rPr>
            <w:rFonts w:ascii="Courier New" w:hAnsi="Courier New"/>
            <w:sz w:val="16"/>
            <w:lang w:eastAsia="en-GB"/>
          </w:rPr>
          <w:t>r1</w:t>
        </w:r>
      </w:ins>
      <w:ins w:id="530" w:author="NR_IIOT_URLLC_enh-Core" w:date="2022-06-17T18:00:00Z">
        <w:r>
          <w:rPr>
            <w:rFonts w:ascii="Courier New" w:hAnsi="Courier New"/>
            <w:sz w:val="16"/>
            <w:lang w:eastAsia="en-GB"/>
          </w:rPr>
          <w:t>7</w:t>
        </w:r>
      </w:ins>
      <w:ins w:id="531" w:author="NR_IIOT_URLLC_enh-Core" w:date="2022-06-17T17:36:00Z">
        <w:r>
          <w:rPr>
            <w:rFonts w:ascii="Courier New" w:hAnsi="Courier New"/>
            <w:sz w:val="16"/>
            <w:lang w:eastAsia="en-GB"/>
          </w:rPr>
          <w:t xml:space="preserve">        </w:t>
        </w:r>
      </w:ins>
      <w:ins w:id="532" w:author="NR_IIOT_URLLC_enh-Core" w:date="2022-06-17T18:00:00Z">
        <w:r w:rsidRPr="008B5734">
          <w:rPr>
            <w:rFonts w:ascii="Courier New" w:hAnsi="Courier New"/>
            <w:sz w:val="16"/>
            <w:lang w:eastAsia="en-GB"/>
          </w:rPr>
          <w:t>PUCCH-Group-Config-r17</w:t>
        </w:r>
      </w:ins>
      <w:ins w:id="533" w:author="NR_IIOT_URLLC_enh-Core" w:date="2022-06-17T17:36:00Z">
        <w:r>
          <w:rPr>
            <w:rFonts w:ascii="Courier New" w:hAnsi="Courier New"/>
            <w:sz w:val="16"/>
            <w:lang w:eastAsia="en-GB"/>
          </w:rPr>
          <w:t>,</w:t>
        </w:r>
      </w:ins>
    </w:p>
    <w:p w14:paraId="5BCE1D4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4" w:author="NR_IIOT_URLLC_enh-Core" w:date="2022-06-17T17:36:00Z"/>
          <w:rFonts w:ascii="Courier New" w:hAnsi="Courier New"/>
          <w:sz w:val="16"/>
          <w:lang w:eastAsia="en-GB"/>
        </w:rPr>
      </w:pPr>
      <w:ins w:id="535" w:author="NR_IIOT_URLLC_enh-Core" w:date="2022-06-17T17:36:00Z">
        <w:r>
          <w:rPr>
            <w:rFonts w:ascii="Courier New" w:hAnsi="Courier New"/>
            <w:sz w:val="16"/>
            <w:lang w:eastAsia="en-GB"/>
          </w:rPr>
          <w:t xml:space="preserve">    </w:t>
        </w:r>
      </w:ins>
      <w:ins w:id="536" w:author="NR_IIOT_URLLC_enh-Core" w:date="2022-06-17T18:00:00Z">
        <w:r>
          <w:rPr>
            <w:rFonts w:ascii="Courier New" w:hAnsi="Courier New"/>
            <w:sz w:val="16"/>
            <w:lang w:eastAsia="en-GB"/>
          </w:rPr>
          <w:t xml:space="preserve">secondaryPUCCH-GroupConfig-r17      </w:t>
        </w:r>
        <w:r w:rsidRPr="008B5734">
          <w:rPr>
            <w:rFonts w:ascii="Courier New" w:hAnsi="Courier New"/>
            <w:sz w:val="16"/>
            <w:lang w:eastAsia="en-GB"/>
          </w:rPr>
          <w:t>PUCCH-Group-Config-r17</w:t>
        </w:r>
      </w:ins>
    </w:p>
    <w:p w14:paraId="68DFBE10" w14:textId="078E0760"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37" w:author="NR_IIOT_URLLC_enh-Core" w:date="2022-06-17T17:36:00Z">
        <w:r>
          <w:rPr>
            <w:rFonts w:ascii="Courier New" w:hAnsi="Courier New"/>
            <w:sz w:val="16"/>
            <w:lang w:eastAsia="en-GB"/>
          </w:rPr>
          <w:t>}</w:t>
        </w:r>
      </w:ins>
    </w:p>
    <w:p w14:paraId="6A8B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A27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TwoPUCCH-Grp-ConfigParams-r16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FD7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pucch-GroupMapping-r16               PUCCH-Grp-CarrierTypes-r16,</w:t>
      </w:r>
    </w:p>
    <w:p w14:paraId="52C2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pucch-TX-r16                         PUCCH-Grp-CarrierTypes-r16</w:t>
      </w:r>
    </w:p>
    <w:p w14:paraId="176FB0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C5FE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E7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E4B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CarrierTypePair-r16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9920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carrierForCSI-Measurement-r16       PUCCH-Grp-CarrierTypes-r16,</w:t>
      </w:r>
    </w:p>
    <w:p w14:paraId="1D8EB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carrierForCSI-Reporting-r16         PUCCH-Grp-CarrierTypes-r16</w:t>
      </w:r>
    </w:p>
    <w:p w14:paraId="079639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397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0301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PUCCH-Grp-CarrierTypes-r16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5587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04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2E6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F9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CD2842"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NR_IIOT_URLLC_enh-Core" w:date="2022-06-15T15:16:00Z"/>
          <w:rFonts w:ascii="Courier New" w:hAnsi="Courier New"/>
          <w:sz w:val="16"/>
          <w:lang w:eastAsia="en-GB"/>
        </w:rPr>
      </w:pPr>
      <w:r w:rsidRPr="00D27C8C">
        <w:rPr>
          <w:rFonts w:ascii="Courier New" w:hAnsi="Courier New"/>
          <w:noProof/>
          <w:sz w:val="16"/>
          <w:lang w:eastAsia="en-GB"/>
        </w:rPr>
        <w:t>}</w:t>
      </w:r>
    </w:p>
    <w:p w14:paraId="708E1ED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NR_IIOT_URLLC_enh-Core" w:date="2022-06-15T15:16:00Z"/>
          <w:rFonts w:ascii="Courier New" w:hAnsi="Courier New"/>
          <w:sz w:val="16"/>
          <w:lang w:eastAsia="en-GB"/>
        </w:rPr>
      </w:pPr>
    </w:p>
    <w:p w14:paraId="174277DA"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NR_IIOT_URLLC_enh-Core" w:date="2022-06-30T11:43:00Z"/>
          <w:rFonts w:ascii="Courier New" w:hAnsi="Courier New"/>
          <w:sz w:val="16"/>
          <w:lang w:eastAsia="en-GB"/>
        </w:rPr>
      </w:pPr>
      <w:ins w:id="541" w:author="NR_IIOT_URLLC_enh-Core" w:date="2022-06-30T11:43:00Z">
        <w:r w:rsidRPr="007C21E2">
          <w:rPr>
            <w:rFonts w:ascii="Courier New" w:hAnsi="Courier New"/>
            <w:sz w:val="16"/>
            <w:lang w:eastAsia="en-GB"/>
          </w:rPr>
          <w:t>PUCCH-Group-Config-r17 ::= SEQUENCE {</w:t>
        </w:r>
      </w:ins>
    </w:p>
    <w:p w14:paraId="6BFC93F9"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NR_IIOT_URLLC_enh-Core" w:date="2022-06-30T11:43:00Z"/>
          <w:rFonts w:ascii="Courier New" w:hAnsi="Courier New"/>
          <w:sz w:val="16"/>
          <w:lang w:eastAsia="en-GB"/>
        </w:rPr>
      </w:pPr>
      <w:ins w:id="543" w:author="NR_IIOT_URLLC_enh-Core" w:date="2022-06-30T11:43:00Z">
        <w:r w:rsidRPr="007C21E2">
          <w:rPr>
            <w:rFonts w:ascii="Courier New" w:hAnsi="Courier New"/>
            <w:sz w:val="16"/>
            <w:lang w:eastAsia="en-GB"/>
          </w:rPr>
          <w:t xml:space="preserve">    fr1-</w:t>
        </w:r>
      </w:ins>
      <w:ins w:id="544" w:author="NR_IIOT_URLLC_enh-Core" w:date="2022-06-30T11:46:00Z">
        <w:r>
          <w:rPr>
            <w:rFonts w:ascii="Courier New" w:hAnsi="Courier New"/>
            <w:sz w:val="16"/>
            <w:lang w:eastAsia="en-GB"/>
          </w:rPr>
          <w:t>FR</w:t>
        </w:r>
      </w:ins>
      <w:ins w:id="545" w:author="NR_IIOT_URLLC_enh-Core" w:date="2022-06-30T11:43:00Z">
        <w:r w:rsidRPr="007C21E2">
          <w:rPr>
            <w:rFonts w:ascii="Courier New" w:hAnsi="Courier New"/>
            <w:sz w:val="16"/>
            <w:lang w:eastAsia="en-GB"/>
          </w:rPr>
          <w:t>1-NonSharedTDD-r17        ENUMERATED {supported}          OPTIONAL,</w:t>
        </w:r>
      </w:ins>
    </w:p>
    <w:p w14:paraId="53C5B6FC"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NR_IIOT_URLLC_enh-Core" w:date="2022-06-30T11:43:00Z"/>
          <w:rFonts w:ascii="Courier New" w:hAnsi="Courier New"/>
          <w:sz w:val="16"/>
          <w:lang w:eastAsia="en-GB"/>
        </w:rPr>
      </w:pPr>
      <w:ins w:id="547" w:author="NR_IIOT_URLLC_enh-Core" w:date="2022-06-30T11:43:00Z">
        <w:r w:rsidRPr="007C21E2">
          <w:rPr>
            <w:rFonts w:ascii="Courier New" w:hAnsi="Courier New"/>
            <w:sz w:val="16"/>
            <w:lang w:eastAsia="en-GB"/>
          </w:rPr>
          <w:t xml:space="preserve">    fr2-</w:t>
        </w:r>
      </w:ins>
      <w:ins w:id="548" w:author="NR_IIOT_URLLC_enh-Core" w:date="2022-06-30T11:46:00Z">
        <w:r>
          <w:rPr>
            <w:rFonts w:ascii="Courier New" w:hAnsi="Courier New"/>
            <w:sz w:val="16"/>
            <w:lang w:eastAsia="en-GB"/>
          </w:rPr>
          <w:t>FR</w:t>
        </w:r>
      </w:ins>
      <w:ins w:id="549" w:author="NR_IIOT_URLLC_enh-Core" w:date="2022-06-30T11:43:00Z">
        <w:r w:rsidRPr="007C21E2">
          <w:rPr>
            <w:rFonts w:ascii="Courier New" w:hAnsi="Courier New"/>
            <w:sz w:val="16"/>
            <w:lang w:eastAsia="en-GB"/>
          </w:rPr>
          <w:t>2-NonSharedTDD-r17        ENUMERATED {supported}          OPTIONAL,</w:t>
        </w:r>
      </w:ins>
    </w:p>
    <w:p w14:paraId="6309C161"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NR_IIOT_URLLC_enh-Core" w:date="2022-06-30T11:43:00Z"/>
          <w:rFonts w:ascii="Courier New" w:hAnsi="Courier New"/>
          <w:sz w:val="16"/>
          <w:lang w:eastAsia="en-GB"/>
        </w:rPr>
      </w:pPr>
      <w:ins w:id="551" w:author="NR_IIOT_URLLC_enh-Core" w:date="2022-06-30T11:43:00Z">
        <w:r w:rsidRPr="007C21E2">
          <w:rPr>
            <w:rFonts w:ascii="Courier New" w:hAnsi="Courier New"/>
            <w:sz w:val="16"/>
            <w:lang w:eastAsia="en-GB"/>
          </w:rPr>
          <w:t xml:space="preserve">    fr1-</w:t>
        </w:r>
      </w:ins>
      <w:ins w:id="552" w:author="NR_IIOT_URLLC_enh-Core" w:date="2022-06-30T11:46:00Z">
        <w:r>
          <w:rPr>
            <w:rFonts w:ascii="Courier New" w:hAnsi="Courier New"/>
            <w:sz w:val="16"/>
            <w:lang w:eastAsia="en-GB"/>
          </w:rPr>
          <w:t>FR</w:t>
        </w:r>
      </w:ins>
      <w:ins w:id="553" w:author="NR_IIOT_URLLC_enh-Core" w:date="2022-06-30T11:43:00Z">
        <w:r w:rsidRPr="007C21E2">
          <w:rPr>
            <w:rFonts w:ascii="Courier New" w:hAnsi="Courier New"/>
            <w:sz w:val="16"/>
            <w:lang w:eastAsia="en-GB"/>
          </w:rPr>
          <w:t>2-NonSharedTDD-r17        ENUMERATED {supported}          OPTIONAL</w:t>
        </w:r>
      </w:ins>
    </w:p>
    <w:p w14:paraId="46C375C1" w14:textId="6A3C8D43"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54" w:author="NR_IIOT_URLLC_enh-Core" w:date="2022-06-30T11:43:00Z">
        <w:r w:rsidRPr="007C21E2">
          <w:rPr>
            <w:rFonts w:ascii="Courier New" w:hAnsi="Courier New"/>
            <w:sz w:val="16"/>
            <w:lang w:eastAsia="en-GB"/>
          </w:rPr>
          <w:t>}</w:t>
        </w:r>
      </w:ins>
    </w:p>
    <w:p w14:paraId="53893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6A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TAG-CA-PARAMETERSNR-STOP</w:t>
      </w:r>
    </w:p>
    <w:p w14:paraId="7862B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EA3CB4"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F1C323E" w14:textId="77777777" w:rsidTr="00615537">
        <w:tc>
          <w:tcPr>
            <w:tcW w:w="14281" w:type="dxa"/>
          </w:tcPr>
          <w:p w14:paraId="7B27C0C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ja-JP"/>
              </w:rPr>
            </w:pPr>
            <w:r w:rsidRPr="00D27C8C">
              <w:rPr>
                <w:rFonts w:ascii="Arial" w:hAnsi="Arial"/>
                <w:b/>
                <w:i/>
                <w:sz w:val="18"/>
                <w:lang w:eastAsia="ja-JP"/>
              </w:rPr>
              <w:t>CA-ParametersNR</w:t>
            </w:r>
            <w:r w:rsidRPr="00D27C8C">
              <w:rPr>
                <w:rFonts w:ascii="Arial" w:hAnsi="Arial"/>
                <w:b/>
                <w:sz w:val="18"/>
                <w:lang w:eastAsia="ja-JP"/>
              </w:rPr>
              <w:t xml:space="preserve"> field description</w:t>
            </w:r>
          </w:p>
        </w:tc>
      </w:tr>
      <w:tr w:rsidR="00D27C8C" w:rsidRPr="00D27C8C" w14:paraId="34A9AA45" w14:textId="77777777" w:rsidTr="00615537">
        <w:tc>
          <w:tcPr>
            <w:tcW w:w="14281" w:type="dxa"/>
          </w:tcPr>
          <w:p w14:paraId="37C05029"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ja-JP"/>
              </w:rPr>
            </w:pPr>
            <w:r w:rsidRPr="00D27C8C">
              <w:rPr>
                <w:rFonts w:ascii="Arial" w:hAnsi="Arial"/>
                <w:b/>
                <w:i/>
                <w:sz w:val="18"/>
                <w:lang w:eastAsia="ja-JP"/>
              </w:rPr>
              <w:t>codebookParametersPerBC</w:t>
            </w:r>
          </w:p>
          <w:p w14:paraId="67D014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eastAsia="Yu Mincho" w:hAnsi="Arial"/>
                <w:sz w:val="18"/>
                <w:lang w:eastAsia="ja-JP"/>
              </w:rPr>
              <w:t xml:space="preserve">For a given supported band combination, this field indicates </w:t>
            </w:r>
            <w:r w:rsidRPr="00D27C8C">
              <w:rPr>
                <w:rFonts w:ascii="Arial" w:eastAsia="Yu Mincho" w:hAnsi="Arial"/>
                <w:sz w:val="18"/>
                <w:lang w:eastAsia="sv-SE"/>
              </w:rPr>
              <w:t xml:space="preserve">the alternative list of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supported for each codebook type, amongst the supported CSI-RS resources included in </w:t>
            </w:r>
            <w:r w:rsidRPr="00D27C8C">
              <w:rPr>
                <w:rFonts w:ascii="Arial" w:eastAsia="Yu Mincho" w:hAnsi="Arial"/>
                <w:i/>
                <w:sz w:val="18"/>
                <w:lang w:eastAsia="sv-SE"/>
              </w:rPr>
              <w:t>codebookParametersPerBand</w:t>
            </w:r>
            <w:r w:rsidRPr="00D27C8C">
              <w:rPr>
                <w:rFonts w:ascii="Arial" w:eastAsia="Yu Mincho" w:hAnsi="Arial"/>
                <w:sz w:val="18"/>
                <w:lang w:eastAsia="sv-SE"/>
              </w:rPr>
              <w:t xml:space="preserve"> in </w:t>
            </w:r>
            <w:r w:rsidRPr="00D27C8C">
              <w:rPr>
                <w:rFonts w:ascii="Arial" w:eastAsia="Yu Mincho" w:hAnsi="Arial"/>
                <w:i/>
                <w:sz w:val="18"/>
                <w:lang w:eastAsia="sv-SE"/>
              </w:rPr>
              <w:t>MIMO-ParametersPerBand</w:t>
            </w:r>
            <w:r w:rsidRPr="00D27C8C">
              <w:rPr>
                <w:rFonts w:ascii="Arial" w:eastAsia="Yu Mincho" w:hAnsi="Arial"/>
                <w:sz w:val="18"/>
                <w:lang w:eastAsia="sv-SE"/>
              </w:rPr>
              <w:t>.</w:t>
            </w:r>
          </w:p>
        </w:tc>
      </w:tr>
    </w:tbl>
    <w:p w14:paraId="6BF5F048" w14:textId="77777777" w:rsidR="00D27C8C" w:rsidRPr="00D27C8C" w:rsidRDefault="00D27C8C" w:rsidP="00D27C8C">
      <w:pPr>
        <w:overflowPunct w:val="0"/>
        <w:autoSpaceDE w:val="0"/>
        <w:autoSpaceDN w:val="0"/>
        <w:adjustRightInd w:val="0"/>
        <w:textAlignment w:val="baseline"/>
        <w:rPr>
          <w:lang w:eastAsia="ja-JP"/>
        </w:rPr>
      </w:pPr>
    </w:p>
    <w:p w14:paraId="550FE47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CA-ParametersNRDC</w:t>
      </w:r>
    </w:p>
    <w:p w14:paraId="5DBD12EE"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CA-ParametersNRDC</w:t>
      </w:r>
      <w:r w:rsidRPr="00D27C8C">
        <w:rPr>
          <w:rFonts w:eastAsia="Yu Mincho"/>
          <w:lang w:eastAsia="ja-JP"/>
        </w:rPr>
        <w:t xml:space="preserve"> contains dual connectivity related capabilities that are defined per band combination.</w:t>
      </w:r>
    </w:p>
    <w:p w14:paraId="398C22E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lang w:eastAsia="ja-JP"/>
        </w:rPr>
        <w:t xml:space="preserve">CA-ParametersNRDC </w:t>
      </w:r>
      <w:r w:rsidRPr="00D27C8C">
        <w:rPr>
          <w:rFonts w:ascii="Arial" w:eastAsia="Yu Mincho" w:hAnsi="Arial"/>
          <w:b/>
          <w:lang w:eastAsia="ja-JP"/>
        </w:rPr>
        <w:t>information element</w:t>
      </w:r>
    </w:p>
    <w:p w14:paraId="5023E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716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color w:val="808080"/>
          <w:sz w:val="16"/>
          <w:lang w:eastAsia="en-GB"/>
        </w:rPr>
        <w:t>-- TAG-CA-PARAMETERS-NRDC-START</w:t>
      </w:r>
    </w:p>
    <w:p w14:paraId="518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545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9B59D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76A6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82DD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ca-ParametersNR-ForDC-v1550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CA-ParametersNR-v1550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2C09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ca-ParametersNR-ForDC-v1560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CA-ParametersNR-v1560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12AA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featureSetCombinationDC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FeatureSetCombinationId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88D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670E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429F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CA-ParametersNRDC-v15g0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9C190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ca-ParametersNR-ForDC-v15g0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CA-ParametersNR-v15g0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1E0FA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EEAB8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DA5F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CA-ParametersNRDC-v1610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4258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18-1: </w:t>
      </w:r>
      <w:r w:rsidRPr="00D27C8C">
        <w:rPr>
          <w:rFonts w:ascii="Courier New" w:hAnsi="Courier New"/>
          <w:noProof/>
          <w:color w:val="808080"/>
          <w:sz w:val="16"/>
          <w:lang w:eastAsia="en-GB"/>
        </w:rPr>
        <w:t>Semi-static power sharing mode1 between MCG and SCG cells of same FR for NR dual connectivity</w:t>
      </w:r>
    </w:p>
    <w:p w14:paraId="3F4C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D93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18-1a: Semi-static power sharing mode 2 between MCG and SCG cells of same FR for NR dual connectivity</w:t>
      </w:r>
    </w:p>
    <w:p w14:paraId="1E6B5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B0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18-1b: Dynamic power sharing between MCG and SCG cells of same FR for NR dual connectivity</w:t>
      </w:r>
    </w:p>
    <w:p w14:paraId="71A3F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intraFR-NR-DC-DynamicPwrSharing-r16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26E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asyncNRDC-r16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37F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F28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2C0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CA-ParametersNRDC-v1630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ED2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ca-ParametersNR-ForDC-v1610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CA-ParametersNR-v1610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2AE76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sz w:val="16"/>
          <w:lang w:eastAsia="en-GB"/>
        </w:rPr>
        <w:t xml:space="preserve"> ca-ParametersNR-ForDC-v1630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A024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57B03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B4BC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CA-ParametersNRDC-v1640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4495D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ca-ParametersNR-ForDC-v1640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D9F5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5FC3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7151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CA-ParametersNRDC-v1650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018C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supportedCellGrouping-r16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BIT</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STRING</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SIZE</w:t>
      </w:r>
      <w:r w:rsidRPr="00D27C8C">
        <w:rPr>
          <w:rFonts w:ascii="Courier New" w:eastAsia="Yu Mincho" w:hAnsi="Courier New"/>
          <w:noProof/>
          <w:sz w:val="16"/>
          <w:lang w:eastAsia="en-GB"/>
        </w:rPr>
        <w:t xml:space="preserve"> (1..maxCellGroupings-r16))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1C6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E29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91BA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CA-ParametersNRDC-v1700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4136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31-9: Indicates the support of simultaneous transmission and reception of an IAB-node from multiple parent nodes</w:t>
      </w:r>
    </w:p>
    <w:p w14:paraId="78700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simultaneousRxTx-IAB-MultipleParents-r17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B492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condPSCellAdditionNRDC-r17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77D2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6C98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scg-ActivationDeactivationResumeNRDC-r17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C8F8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beamManagementType-CBM-r17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9AB768F" w14:textId="7845F42B"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 w:author="Rapp" w:date="2022-07-20T09:25:00Z"/>
          <w:rFonts w:ascii="Courier New" w:eastAsia="Yu Mincho" w:hAnsi="Courier New"/>
          <w:noProof/>
          <w:sz w:val="16"/>
          <w:lang w:eastAsia="en-GB"/>
        </w:rPr>
      </w:pPr>
      <w:r w:rsidRPr="00D27C8C">
        <w:rPr>
          <w:rFonts w:ascii="Courier New" w:eastAsia="Yu Mincho" w:hAnsi="Courier New"/>
          <w:noProof/>
          <w:sz w:val="16"/>
          <w:lang w:eastAsia="en-GB"/>
        </w:rPr>
        <w:t>}</w:t>
      </w:r>
    </w:p>
    <w:p w14:paraId="2EB5112E" w14:textId="7360D96A" w:rsidR="004638AE"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Rapp" w:date="2022-07-20T09:25:00Z"/>
          <w:rFonts w:ascii="Courier New" w:eastAsia="Yu Mincho" w:hAnsi="Courier New"/>
          <w:noProof/>
          <w:sz w:val="16"/>
          <w:lang w:eastAsia="en-GB"/>
        </w:rPr>
      </w:pPr>
    </w:p>
    <w:p w14:paraId="3B777E0A" w14:textId="0D07DD11"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Rapp" w:date="2022-07-20T09:25:00Z"/>
          <w:rFonts w:ascii="Courier New" w:eastAsia="Yu Mincho" w:hAnsi="Courier New"/>
          <w:noProof/>
          <w:sz w:val="16"/>
          <w:lang w:eastAsia="en-GB"/>
        </w:rPr>
      </w:pPr>
      <w:ins w:id="558" w:author="Rapp" w:date="2022-07-20T09:25:00Z">
        <w:r w:rsidRPr="00D27C8C">
          <w:rPr>
            <w:rFonts w:ascii="Courier New" w:eastAsia="Yu Mincho" w:hAnsi="Courier New"/>
            <w:noProof/>
            <w:sz w:val="16"/>
            <w:lang w:eastAsia="en-GB"/>
          </w:rPr>
          <w:t>CA-ParametersNRDC-v17</w:t>
        </w:r>
      </w:ins>
      <w:ins w:id="559" w:author="Rapp" w:date="2022-07-20T09:33:00Z">
        <w:r w:rsidR="00DD4694">
          <w:rPr>
            <w:rFonts w:ascii="Courier New" w:eastAsia="Yu Mincho" w:hAnsi="Courier New"/>
            <w:noProof/>
            <w:sz w:val="16"/>
            <w:lang w:eastAsia="en-GB"/>
          </w:rPr>
          <w:t>xy</w:t>
        </w:r>
      </w:ins>
      <w:ins w:id="560" w:author="Rapp" w:date="2022-07-20T09:25:00Z">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ins>
    </w:p>
    <w:p w14:paraId="6241ED0B" w14:textId="69893608"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Rapp" w:date="2022-07-20T09:26:00Z"/>
          <w:rFonts w:ascii="Courier New" w:eastAsia="Yu Mincho" w:hAnsi="Courier New"/>
          <w:noProof/>
          <w:sz w:val="16"/>
          <w:lang w:eastAsia="en-GB"/>
        </w:rPr>
      </w:pPr>
      <w:ins w:id="562" w:author="Rapp" w:date="2022-07-20T09:26: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700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70</w:t>
        </w:r>
        <w:r w:rsidRPr="00D27C8C">
          <w:rPr>
            <w:rFonts w:ascii="Courier New" w:eastAsia="Yu Mincho" w:hAnsi="Courier New"/>
            <w:noProof/>
            <w:sz w:val="16"/>
            <w:lang w:eastAsia="en-GB"/>
          </w:rPr>
          <w:t>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79FE2389" w14:textId="23CEDBBC"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Rapp" w:date="2022-07-20T09:27:00Z"/>
          <w:rFonts w:ascii="Courier New" w:eastAsia="Yu Mincho" w:hAnsi="Courier New"/>
          <w:noProof/>
          <w:sz w:val="16"/>
          <w:lang w:eastAsia="en-GB"/>
        </w:rPr>
      </w:pPr>
      <w:ins w:id="564" w:author="Rapp" w:date="2022-07-20T09:26:00Z">
        <w:r>
          <w:rPr>
            <w:rFonts w:ascii="Courier New" w:eastAsia="Yu Mincho" w:hAnsi="Courier New"/>
            <w:noProof/>
            <w:sz w:val="16"/>
            <w:lang w:eastAsia="en-GB"/>
          </w:rPr>
          <w:tab/>
        </w:r>
      </w:ins>
      <w:ins w:id="565" w:author="Rapp" w:date="2022-07-20T09:27:00Z">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w:t>
        </w:r>
      </w:ins>
      <w:ins w:id="566" w:author="Rapp" w:date="2022-07-20T09:34:00Z">
        <w:r w:rsidR="00DD4694">
          <w:rPr>
            <w:rFonts w:ascii="Courier New" w:eastAsia="Yu Mincho" w:hAnsi="Courier New"/>
            <w:noProof/>
            <w:sz w:val="16"/>
            <w:lang w:eastAsia="en-GB"/>
          </w:rPr>
          <w:t>xy</w:t>
        </w:r>
      </w:ins>
      <w:ins w:id="567" w:author="Rapp" w:date="2022-07-20T09:27: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w:t>
        </w:r>
      </w:ins>
      <w:ins w:id="568" w:author="Rapp" w:date="2022-07-20T09:34:00Z">
        <w:r w:rsidR="00DD4694">
          <w:rPr>
            <w:rFonts w:ascii="Courier New" w:eastAsia="Yu Mincho" w:hAnsi="Courier New"/>
            <w:noProof/>
            <w:sz w:val="16"/>
            <w:lang w:eastAsia="en-GB"/>
          </w:rPr>
          <w:t>xy</w:t>
        </w:r>
      </w:ins>
      <w:ins w:id="569" w:author="Rapp" w:date="2022-07-20T09:27: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ins>
    </w:p>
    <w:p w14:paraId="1252D396" w14:textId="0E8BD559" w:rsidR="004638AE"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ins w:id="570" w:author="Rapp" w:date="2022-07-20T09:25:00Z">
        <w:r>
          <w:rPr>
            <w:rFonts w:ascii="Courier New" w:eastAsia="Yu Mincho" w:hAnsi="Courier New"/>
            <w:noProof/>
            <w:sz w:val="16"/>
            <w:lang w:eastAsia="en-GB"/>
          </w:rPr>
          <w:t>}</w:t>
        </w:r>
      </w:ins>
    </w:p>
    <w:p w14:paraId="61F012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203C9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TAG-CA-PARAMETERS-NRDC-STOP</w:t>
      </w:r>
    </w:p>
    <w:p w14:paraId="764E0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B454470"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27C8C" w:rsidRPr="00D27C8C" w14:paraId="2F14FD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B5F38D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 xml:space="preserve">CA-ParametersNRDC </w:t>
            </w:r>
            <w:r w:rsidRPr="00D27C8C">
              <w:rPr>
                <w:rFonts w:ascii="Arial" w:eastAsia="Yu Mincho" w:hAnsi="Arial"/>
                <w:b/>
                <w:sz w:val="18"/>
                <w:lang w:eastAsia="sv-SE"/>
              </w:rPr>
              <w:t>field descriptions</w:t>
            </w:r>
          </w:p>
        </w:tc>
      </w:tr>
      <w:tr w:rsidR="00D27C8C" w:rsidRPr="00D27C8C" w14:paraId="508D1DCA"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35E5B2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ca-ParametersNR-forDC (with and without suffix)</w:t>
            </w:r>
          </w:p>
          <w:p w14:paraId="65DC53F0"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27C8C">
              <w:rPr>
                <w:rFonts w:ascii="Arial" w:eastAsia="Yu Mincho" w:hAnsi="Arial"/>
                <w:i/>
                <w:sz w:val="18"/>
                <w:lang w:eastAsia="sv-SE"/>
              </w:rPr>
              <w:t>ca-ParametersNR</w:t>
            </w:r>
            <w:r w:rsidRPr="00D27C8C">
              <w:rPr>
                <w:rFonts w:ascii="Arial" w:eastAsia="Yu Mincho" w:hAnsi="Arial"/>
                <w:sz w:val="18"/>
                <w:lang w:eastAsia="sv-SE"/>
              </w:rPr>
              <w:t xml:space="preserve"> field version in </w:t>
            </w:r>
            <w:r w:rsidRPr="00D27C8C">
              <w:rPr>
                <w:rFonts w:ascii="Arial" w:eastAsia="Yu Mincho" w:hAnsi="Arial"/>
                <w:i/>
                <w:sz w:val="18"/>
                <w:lang w:eastAsia="sv-SE"/>
              </w:rPr>
              <w:t>BandCombination</w:t>
            </w:r>
            <w:r w:rsidRPr="00D27C8C">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27C8C" w:rsidRPr="00D27C8C" w14:paraId="4AB671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0BCB509"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featureSetCombinationDC</w:t>
            </w:r>
          </w:p>
          <w:p w14:paraId="7279EE4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27C8C">
              <w:rPr>
                <w:rFonts w:ascii="Arial" w:eastAsia="Yu Mincho" w:hAnsi="Arial"/>
                <w:i/>
                <w:sz w:val="18"/>
                <w:lang w:eastAsia="sv-SE"/>
              </w:rPr>
              <w:t>featureSetCombination</w:t>
            </w:r>
            <w:r w:rsidRPr="00D27C8C">
              <w:rPr>
                <w:rFonts w:ascii="Arial" w:eastAsia="Yu Mincho" w:hAnsi="Arial"/>
                <w:sz w:val="18"/>
                <w:lang w:eastAsia="sv-SE"/>
              </w:rPr>
              <w:t xml:space="preserve"> in </w:t>
            </w:r>
            <w:r w:rsidRPr="00D27C8C">
              <w:rPr>
                <w:rFonts w:ascii="Arial" w:eastAsia="Yu Mincho" w:hAnsi="Arial"/>
                <w:i/>
                <w:sz w:val="18"/>
                <w:lang w:eastAsia="sv-SE"/>
              </w:rPr>
              <w:t>BandCombination</w:t>
            </w:r>
            <w:r w:rsidRPr="00D27C8C">
              <w:rPr>
                <w:rFonts w:ascii="Arial" w:eastAsia="Yu Mincho" w:hAnsi="Arial"/>
                <w:sz w:val="18"/>
                <w:lang w:eastAsia="sv-SE"/>
              </w:rPr>
              <w:t xml:space="preserve"> (without suffix) is applicable to the UE configured with NR-DC for the band combination.</w:t>
            </w:r>
          </w:p>
        </w:tc>
      </w:tr>
    </w:tbl>
    <w:p w14:paraId="543D9F63" w14:textId="77777777" w:rsidR="00D27C8C" w:rsidRPr="00D27C8C" w:rsidRDefault="00D27C8C" w:rsidP="00D27C8C">
      <w:pPr>
        <w:overflowPunct w:val="0"/>
        <w:autoSpaceDE w:val="0"/>
        <w:autoSpaceDN w:val="0"/>
        <w:adjustRightInd w:val="0"/>
        <w:textAlignment w:val="baseline"/>
        <w:rPr>
          <w:lang w:eastAsia="ja-JP"/>
        </w:rPr>
      </w:pPr>
    </w:p>
    <w:p w14:paraId="5B18705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D27C8C">
        <w:rPr>
          <w:rFonts w:ascii="Arial" w:eastAsia="SimSun" w:hAnsi="Arial"/>
          <w:sz w:val="24"/>
          <w:lang w:eastAsia="ja-JP"/>
        </w:rPr>
        <w:t>–</w:t>
      </w:r>
      <w:r w:rsidRPr="00D27C8C">
        <w:rPr>
          <w:rFonts w:ascii="Arial" w:eastAsia="SimSun" w:hAnsi="Arial"/>
          <w:sz w:val="24"/>
          <w:lang w:eastAsia="ja-JP"/>
        </w:rPr>
        <w:tab/>
      </w:r>
      <w:r w:rsidRPr="00D27C8C">
        <w:rPr>
          <w:rFonts w:ascii="Arial" w:eastAsia="SimSun" w:hAnsi="Arial"/>
          <w:i/>
          <w:sz w:val="24"/>
          <w:lang w:eastAsia="en-GB"/>
        </w:rPr>
        <w:t>CarrierAggregationVariant</w:t>
      </w:r>
    </w:p>
    <w:p w14:paraId="539A3EC6" w14:textId="77777777" w:rsidR="00D27C8C" w:rsidRPr="00D27C8C" w:rsidRDefault="00D27C8C" w:rsidP="00D27C8C">
      <w:pPr>
        <w:overflowPunct w:val="0"/>
        <w:autoSpaceDE w:val="0"/>
        <w:autoSpaceDN w:val="0"/>
        <w:adjustRightInd w:val="0"/>
        <w:textAlignment w:val="baseline"/>
        <w:rPr>
          <w:lang w:eastAsia="en-GB"/>
        </w:rPr>
      </w:pPr>
      <w:r w:rsidRPr="00D27C8C">
        <w:rPr>
          <w:lang w:eastAsia="en-GB"/>
        </w:rPr>
        <w:t xml:space="preserve">The IE </w:t>
      </w:r>
      <w:r w:rsidRPr="00D27C8C">
        <w:rPr>
          <w:i/>
          <w:lang w:eastAsia="en-GB"/>
        </w:rPr>
        <w:t>CarrierAggregationVariant</w:t>
      </w:r>
      <w:r w:rsidRPr="00D27C8C">
        <w:rPr>
          <w:lang w:eastAsia="en-GB"/>
        </w:rPr>
        <w:t xml:space="preserve"> informs the network about supported "placement" of the SpCell in an NR cell group.</w:t>
      </w:r>
    </w:p>
    <w:p w14:paraId="5F6720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SimSun" w:hAnsi="Arial"/>
          <w:b/>
          <w:lang w:eastAsia="en-GB"/>
        </w:rPr>
      </w:pPr>
      <w:r w:rsidRPr="00D27C8C">
        <w:rPr>
          <w:rFonts w:ascii="Arial" w:hAnsi="Arial"/>
          <w:b/>
          <w:i/>
          <w:lang w:eastAsia="en-GB"/>
        </w:rPr>
        <w:t>CarrierAggregationVariant</w:t>
      </w:r>
      <w:r w:rsidRPr="00D27C8C">
        <w:rPr>
          <w:rFonts w:ascii="Arial" w:hAnsi="Arial"/>
          <w:b/>
          <w:lang w:eastAsia="en-GB"/>
        </w:rPr>
        <w:t xml:space="preserve"> information element</w:t>
      </w:r>
    </w:p>
    <w:p w14:paraId="124C12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B7F2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TAG-CARRIERAGGREGATIONVARIANT-START</w:t>
      </w:r>
    </w:p>
    <w:p w14:paraId="2822E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D6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CarrierAggregationVariant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59D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fr1fdd-FR1TDD-CA-SpCellOnFR1FDD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D2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3D5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55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081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D0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4CD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A1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F71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8A99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E52A0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D3E0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TAG-CARRIERAGGREGATIONVARIANT-STOP</w:t>
      </w:r>
    </w:p>
    <w:p w14:paraId="65483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72EA98" w14:textId="77777777" w:rsidR="00D27C8C" w:rsidRPr="00D27C8C" w:rsidRDefault="00D27C8C" w:rsidP="00D27C8C">
      <w:pPr>
        <w:overflowPunct w:val="0"/>
        <w:autoSpaceDE w:val="0"/>
        <w:autoSpaceDN w:val="0"/>
        <w:adjustRightInd w:val="0"/>
        <w:textAlignment w:val="baseline"/>
        <w:rPr>
          <w:lang w:eastAsia="ja-JP"/>
        </w:rPr>
      </w:pPr>
    </w:p>
    <w:p w14:paraId="169E8D6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CodebookParameters</w:t>
      </w:r>
    </w:p>
    <w:p w14:paraId="5BA38D7F" w14:textId="77777777" w:rsidR="00D27C8C" w:rsidRPr="00D27C8C" w:rsidRDefault="00D27C8C" w:rsidP="00D27C8C">
      <w:pPr>
        <w:overflowPunct w:val="0"/>
        <w:autoSpaceDE w:val="0"/>
        <w:autoSpaceDN w:val="0"/>
        <w:adjustRightInd w:val="0"/>
        <w:textAlignment w:val="baseline"/>
        <w:rPr>
          <w:rFonts w:eastAsia="MS Mincho"/>
          <w:lang w:eastAsia="ja-JP"/>
        </w:rPr>
      </w:pPr>
      <w:r w:rsidRPr="00D27C8C">
        <w:rPr>
          <w:rFonts w:eastAsia="MS Mincho"/>
          <w:lang w:eastAsia="ja-JP"/>
        </w:rPr>
        <w:t xml:space="preserve">The IE </w:t>
      </w:r>
      <w:r w:rsidRPr="00D27C8C">
        <w:rPr>
          <w:rFonts w:eastAsia="MS Mincho"/>
          <w:i/>
          <w:lang w:eastAsia="ja-JP"/>
        </w:rPr>
        <w:t>CodebookParameters</w:t>
      </w:r>
      <w:r w:rsidRPr="00D27C8C">
        <w:rPr>
          <w:rFonts w:eastAsia="MS Mincho"/>
          <w:lang w:eastAsia="ja-JP"/>
        </w:rPr>
        <w:t xml:space="preserve"> is used to convey codebook related parameters.</w:t>
      </w:r>
    </w:p>
    <w:p w14:paraId="2C781C4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S Mincho" w:hAnsi="Arial"/>
          <w:b/>
          <w:lang w:eastAsia="ja-JP"/>
        </w:rPr>
      </w:pPr>
      <w:r w:rsidRPr="00D27C8C">
        <w:rPr>
          <w:rFonts w:ascii="Arial" w:eastAsia="MS Mincho" w:hAnsi="Arial"/>
          <w:b/>
          <w:i/>
          <w:lang w:eastAsia="ja-JP"/>
        </w:rPr>
        <w:t>CodebookParameters</w:t>
      </w:r>
      <w:r w:rsidRPr="00D27C8C">
        <w:rPr>
          <w:rFonts w:ascii="Arial" w:eastAsia="MS Mincho" w:hAnsi="Arial"/>
          <w:b/>
          <w:lang w:eastAsia="ja-JP"/>
        </w:rPr>
        <w:t xml:space="preserve"> information element</w:t>
      </w:r>
    </w:p>
    <w:p w14:paraId="16E098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ASN1START</w:t>
      </w:r>
    </w:p>
    <w:p w14:paraId="413F5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TAG-CODEBOOKPARAMETERS-START</w:t>
      </w:r>
    </w:p>
    <w:p w14:paraId="35B86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7E2B3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B12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type1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1BB8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singlePanel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32AE5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6FB25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mode1andMode2},</w:t>
      </w:r>
    </w:p>
    <w:p w14:paraId="27EAE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7A6DE2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648C6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multiPanel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A41D0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49F4A4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mode2, both},</w:t>
      </w:r>
    </w:p>
    <w:p w14:paraId="4944E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nrofPanels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{n2, n4},</w:t>
      </w:r>
    </w:p>
    <w:p w14:paraId="73AC4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43F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049B66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58AD6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07D9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3E01C0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643DD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347A3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amplitudeSubsetRestriction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0D67C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F6EB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type2-PortSelection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645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77F0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530CA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27676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461AF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w:t>
      </w:r>
    </w:p>
    <w:p w14:paraId="12CD5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A96A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A9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supportedCSI-RS-ResourceListAlt-r16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A63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type1-SinglePanel-r16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3A06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18F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518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p>
    <w:p w14:paraId="7E46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8648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1CE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E172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AED8F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26AF1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25999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614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21EAC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8D7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AD9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0C94F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etype2R2-r16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9627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60AC2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70A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0CC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16-3a-2: Support of parameter combinations 7-8</w:t>
      </w:r>
    </w:p>
    <w:p w14:paraId="4ABE3F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paramComb7-8-r16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987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16-3a-3: Support of rank 3,4</w:t>
      </w:r>
    </w:p>
    <w:p w14:paraId="3FF7B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530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16-3a-4: CBSR with soft amplitude restriction</w:t>
      </w:r>
    </w:p>
    <w:p w14:paraId="33C11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7788F3" w14:textId="77777777" w:rsidR="00D27C8C" w:rsidRPr="00D27C8C" w:rsidDel="0001724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017245">
        <w:rPr>
          <w:rFonts w:ascii="Courier New" w:hAnsi="Courier New"/>
          <w:noProof/>
          <w:sz w:val="16"/>
          <w:lang w:eastAsia="en-GB"/>
        </w:rPr>
        <w:t>}</w:t>
      </w:r>
      <w:r w:rsidRPr="00D27C8C">
        <w:rPr>
          <w:rFonts w:ascii="Courier New" w:hAnsi="Courier New"/>
          <w:noProof/>
          <w:sz w:val="16"/>
          <w:lang w:eastAsia="en-GB"/>
        </w:rPr>
        <w:t xml:space="preserve">                                                                      </w:t>
      </w:r>
      <w:r w:rsidRPr="00D27C8C" w:rsidDel="00017245">
        <w:rPr>
          <w:rFonts w:ascii="Courier New" w:hAnsi="Courier New"/>
          <w:noProof/>
          <w:color w:val="993366"/>
          <w:sz w:val="16"/>
          <w:lang w:eastAsia="en-GB"/>
        </w:rPr>
        <w:t>OPTIONAL</w:t>
      </w:r>
      <w:r w:rsidRPr="00D27C8C" w:rsidDel="00017245">
        <w:rPr>
          <w:rFonts w:ascii="Courier New" w:hAnsi="Courier New"/>
          <w:noProof/>
          <w:sz w:val="16"/>
          <w:lang w:eastAsia="en-GB"/>
        </w:rPr>
        <w:t>,</w:t>
      </w:r>
    </w:p>
    <w:p w14:paraId="0ECD9E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etype2-PS-r16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0142C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 Regular eType 2 R=1 PortSelection</w:t>
      </w:r>
    </w:p>
    <w:p w14:paraId="796F2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7D5B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1C43FC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320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623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3CEC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85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5298F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0576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0B7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16-3b-2: Support of rank 3,4</w:t>
      </w:r>
    </w:p>
    <w:p w14:paraId="390C44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A4DC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B63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37ADD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8A5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49A8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0649CE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87BE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940A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2E5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3D0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668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3B71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88C4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82A61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8B8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12F10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9B40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DEB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10E3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90B91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06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24DB2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78F9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B04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85C6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A48E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93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558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3A3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A74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3F7D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52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C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797B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1A1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FEA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B089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3EBB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A1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E18F0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CF0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B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F4D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607F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045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D335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1A65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DA2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77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629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0D8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w:t>
      </w:r>
    </w:p>
    <w:p w14:paraId="557B52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2AA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  Support of M=2 and R=1 for FeType-II</w:t>
      </w:r>
    </w:p>
    <w:p w14:paraId="3B4B93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5D6B2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8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  Support of R = 2 for FeType-II</w:t>
      </w:r>
    </w:p>
    <w:p w14:paraId="03D47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94CB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37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23-9-3  Support of rank 3, 4 for FeType-II</w:t>
      </w:r>
    </w:p>
    <w:p w14:paraId="4233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fetype2Rank3Rank4-r17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A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CFF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ECF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CodebookComboParameterMixedType-r17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B6C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5311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AC9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8A3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BB12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A13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5030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F9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96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96B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B7C6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0B00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4134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EF1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B18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3160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05866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6AFA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50EE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C97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4CF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A9B4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73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94B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6D2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DA6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27E4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7012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8D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766C0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7653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D60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F43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5AAE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19BB7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CA6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5A0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8C4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{"Rel 16 combinations in FG 16-8"}</w:t>
      </w:r>
    </w:p>
    <w:p w14:paraId="3BFA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2A4A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F7A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776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B7A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932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0B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31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0C0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24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79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589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F86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228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D0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A7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24AA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B3E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668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13E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090E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79F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31EA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4C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879F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C1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0FCA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C0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14745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DB6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F5F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86CC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C6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822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2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36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6E7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3974E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13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A718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BD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2D1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1F1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60F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3E0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A028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A2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265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0B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CEB87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7F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B43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ABF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F727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72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10D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B3BC8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784F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9E55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6447C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3C618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4C8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9A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56233E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1156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24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16-3b Regular eType 2 R=1 PortSelection</w:t>
      </w:r>
    </w:p>
    <w:p w14:paraId="2D3D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AD378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D08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22EE6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F075E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48B57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0C1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F1D4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176BC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131AA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C99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E8DF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60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440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D129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0DD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E21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D84F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A6EDD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D2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83DB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A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DD68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F3E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418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735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D56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CC6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3B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D5B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9855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466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D1D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09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1ED7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2C0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23D3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48614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BCE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532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AE1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w:t>
      </w:r>
    </w:p>
    <w:p w14:paraId="6EA4D7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DF9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w:t>
      </w:r>
      <w:r w:rsidRPr="00D27C8C">
        <w:rPr>
          <w:rFonts w:ascii="Courier New" w:hAnsi="Courier New"/>
          <w:noProof/>
          <w:color w:val="808080"/>
          <w:sz w:val="16"/>
          <w:lang w:eastAsia="en-GB"/>
        </w:rPr>
        <w:tab/>
        <w:t>Support of M=2 and R=1 for FeType-II</w:t>
      </w:r>
    </w:p>
    <w:p w14:paraId="4FFF0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51C6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E6C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w:t>
      </w:r>
      <w:r w:rsidRPr="00D27C8C">
        <w:rPr>
          <w:rFonts w:ascii="Courier New" w:hAnsi="Courier New"/>
          <w:noProof/>
          <w:color w:val="808080"/>
          <w:sz w:val="16"/>
          <w:lang w:eastAsia="en-GB"/>
        </w:rPr>
        <w:tab/>
        <w:t>Support of R = 2 for FeType-II</w:t>
      </w:r>
    </w:p>
    <w:p w14:paraId="0629B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A5676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2180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D89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97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CodebookComboParameterMixedTypePerBC-r17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1A6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9FBD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660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4D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B16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D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5E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2E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F4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E5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D8FF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196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1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C65F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424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BB5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645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7C0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5DE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13C0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5C2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DCA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A00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F6B7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E7B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0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1AF65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FB2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AFC7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227BB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6782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16E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D0A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05E45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4B8B23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CA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3D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00B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C46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Rel 16 combinations in FG 16-8"}</w:t>
      </w:r>
    </w:p>
    <w:p w14:paraId="5E923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974AC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0CF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7CA3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1C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CC2D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FC5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03B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8BB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3273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8C6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9E55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4C69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7B7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0D0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128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3C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A9DA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56D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98F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437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664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C04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959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08B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84F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39A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38B96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7A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555D4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64229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F4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CA06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DF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44BA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5E6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FDF1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B2BB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D2C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07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7F7D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FCD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E0BD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62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3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FEA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499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7FB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C0C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2FF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C45C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A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CE2A1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611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96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4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849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51EB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05A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9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CodebookVariantsList-r16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(1..maxNrofCSI-RS-ResourcesAlt-r16))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w:t>
      </w:r>
    </w:p>
    <w:p w14:paraId="7C353E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9DF2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SupportedCSI-RS-Resource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369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30657B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r w:rsidRPr="00D27C8C">
        <w:rPr>
          <w:rFonts w:ascii="Courier New" w:eastAsia="MS Mincho" w:hAnsi="Courier New"/>
          <w:noProof/>
          <w:sz w:val="16"/>
          <w:lang w:eastAsia="en-GB"/>
        </w:rPr>
        <w:t>,</w:t>
      </w:r>
    </w:p>
    <w:p w14:paraId="4049AB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totalNumberTxPortsPerBand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6533E8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7C2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156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TAG-CODEBOOKPARAMETERS-STOP</w:t>
      </w:r>
    </w:p>
    <w:p w14:paraId="547A5E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lastRenderedPageBreak/>
        <w:t>-- ASN1STOP</w:t>
      </w:r>
    </w:p>
    <w:p w14:paraId="75811D58"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0B43C3F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754FA397"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CodebookParameters</w:t>
            </w:r>
            <w:r w:rsidRPr="00D27C8C">
              <w:rPr>
                <w:rFonts w:ascii="Arial" w:eastAsia="Yu Mincho" w:hAnsi="Arial"/>
                <w:b/>
                <w:sz w:val="18"/>
                <w:lang w:eastAsia="sv-SE"/>
              </w:rPr>
              <w:t xml:space="preserve"> field descriptions</w:t>
            </w:r>
          </w:p>
        </w:tc>
      </w:tr>
      <w:tr w:rsidR="00D27C8C" w:rsidRPr="00D27C8C" w14:paraId="520B9F71"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1C22BD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supportedCSI-RS-ResourceListAlt</w:t>
            </w:r>
          </w:p>
          <w:p w14:paraId="511948D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indicates the alternative list of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supported for each codebook type. The supported CSI-RS resource is indicated by an integer value which pinpoints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defined in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The value 0 corresponds to the first entry of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The value 1 corresponds to the second entry of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and so on. For each codebook type, the field shall be included in both </w:t>
            </w:r>
            <w:r w:rsidRPr="00D27C8C">
              <w:rPr>
                <w:rFonts w:ascii="Arial" w:eastAsia="Yu Mincho" w:hAnsi="Arial"/>
                <w:i/>
                <w:sz w:val="18"/>
                <w:lang w:eastAsia="sv-SE"/>
              </w:rPr>
              <w:t>codebookParametersPerBC</w:t>
            </w:r>
            <w:r w:rsidRPr="00D27C8C">
              <w:rPr>
                <w:rFonts w:ascii="Arial" w:eastAsia="Yu Mincho" w:hAnsi="Arial"/>
                <w:sz w:val="18"/>
                <w:lang w:eastAsia="sv-SE"/>
              </w:rPr>
              <w:t xml:space="preserve"> and </w:t>
            </w:r>
            <w:r w:rsidRPr="00D27C8C">
              <w:rPr>
                <w:rFonts w:ascii="Arial" w:eastAsia="Yu Mincho" w:hAnsi="Arial"/>
                <w:i/>
                <w:sz w:val="18"/>
                <w:lang w:eastAsia="sv-SE"/>
              </w:rPr>
              <w:t>codebookParametersPerBand</w:t>
            </w:r>
            <w:r w:rsidRPr="00D27C8C">
              <w:rPr>
                <w:rFonts w:ascii="Arial" w:eastAsia="Yu Mincho" w:hAnsi="Arial"/>
                <w:sz w:val="18"/>
                <w:lang w:eastAsia="sv-SE"/>
              </w:rPr>
              <w:t>.</w:t>
            </w:r>
          </w:p>
        </w:tc>
      </w:tr>
    </w:tbl>
    <w:p w14:paraId="22F09542" w14:textId="77777777" w:rsidR="00D27C8C" w:rsidRPr="00D27C8C" w:rsidRDefault="00D27C8C" w:rsidP="00D27C8C">
      <w:pPr>
        <w:overflowPunct w:val="0"/>
        <w:autoSpaceDE w:val="0"/>
        <w:autoSpaceDN w:val="0"/>
        <w:adjustRightInd w:val="0"/>
        <w:textAlignment w:val="baseline"/>
        <w:rPr>
          <w:lang w:eastAsia="ja-JP"/>
        </w:rPr>
      </w:pPr>
    </w:p>
    <w:p w14:paraId="029ACB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FeatureSetCombination</w:t>
      </w:r>
    </w:p>
    <w:p w14:paraId="07776B3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FeatureSetCombination</w:t>
      </w:r>
      <w:r w:rsidRPr="00D27C8C">
        <w:rPr>
          <w:lang w:eastAsia="ja-JP"/>
        </w:rPr>
        <w:t xml:space="preserve"> is a two-dimensional matrix of </w:t>
      </w:r>
      <w:r w:rsidRPr="00D27C8C">
        <w:rPr>
          <w:i/>
          <w:lang w:eastAsia="ja-JP"/>
        </w:rPr>
        <w:t>FeatureSet</w:t>
      </w:r>
      <w:r w:rsidRPr="00D27C8C">
        <w:rPr>
          <w:lang w:eastAsia="ja-JP"/>
        </w:rPr>
        <w:t xml:space="preserve"> entries.</w:t>
      </w:r>
    </w:p>
    <w:p w14:paraId="0B59406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r w:rsidRPr="00D27C8C">
        <w:rPr>
          <w:i/>
          <w:lang w:eastAsia="ja-JP"/>
        </w:rPr>
        <w:t>FeatureSetsPerBand</w:t>
      </w:r>
      <w:r w:rsidRPr="00D27C8C">
        <w:rPr>
          <w:lang w:eastAsia="ja-JP"/>
        </w:rPr>
        <w:t xml:space="preserve"> contains a list of feature sets applicable to the carrier(s) of one band entry of the associated band combination. Across the associated bands, the UE shall support the combination of </w:t>
      </w:r>
      <w:r w:rsidRPr="00D27C8C">
        <w:rPr>
          <w:i/>
          <w:lang w:eastAsia="ja-JP"/>
        </w:rPr>
        <w:t>FeatureSets</w:t>
      </w:r>
      <w:r w:rsidRPr="00D27C8C">
        <w:rPr>
          <w:lang w:eastAsia="ja-JP"/>
        </w:rPr>
        <w:t xml:space="preserve"> at the same position in the </w:t>
      </w:r>
      <w:r w:rsidRPr="00D27C8C">
        <w:rPr>
          <w:i/>
          <w:lang w:eastAsia="ja-JP"/>
        </w:rPr>
        <w:t>FeatureSetsPerBand</w:t>
      </w:r>
      <w:r w:rsidRPr="00D27C8C">
        <w:rPr>
          <w:lang w:eastAsia="ja-JP"/>
        </w:rPr>
        <w:t xml:space="preserve">. All </w:t>
      </w:r>
      <w:r w:rsidRPr="00D27C8C">
        <w:rPr>
          <w:i/>
          <w:lang w:eastAsia="ja-JP"/>
        </w:rPr>
        <w:t>FeatureSetsPerBand</w:t>
      </w:r>
      <w:r w:rsidRPr="00D27C8C">
        <w:rPr>
          <w:lang w:eastAsia="ja-JP"/>
        </w:rPr>
        <w:t xml:space="preserve"> in one </w:t>
      </w:r>
      <w:r w:rsidRPr="00D27C8C">
        <w:rPr>
          <w:i/>
          <w:lang w:eastAsia="ja-JP"/>
        </w:rPr>
        <w:t>FeatureSetCombination</w:t>
      </w:r>
      <w:r w:rsidRPr="00D27C8C">
        <w:rPr>
          <w:lang w:eastAsia="ja-JP"/>
        </w:rPr>
        <w:t xml:space="preserve"> must have the same number of entries.</w:t>
      </w:r>
    </w:p>
    <w:p w14:paraId="7A087FF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number of </w:t>
      </w:r>
      <w:r w:rsidRPr="00D27C8C">
        <w:rPr>
          <w:i/>
          <w:lang w:eastAsia="ja-JP"/>
        </w:rPr>
        <w:t>FeatureSetsPerBand</w:t>
      </w:r>
      <w:r w:rsidRPr="00D27C8C">
        <w:rPr>
          <w:lang w:eastAsia="ja-JP"/>
        </w:rPr>
        <w:t xml:space="preserve"> in the </w:t>
      </w:r>
      <w:r w:rsidRPr="00D27C8C">
        <w:rPr>
          <w:i/>
          <w:lang w:eastAsia="ja-JP"/>
        </w:rPr>
        <w:t>FeatureSetCombination</w:t>
      </w:r>
      <w:r w:rsidRPr="00D27C8C">
        <w:rPr>
          <w:lang w:eastAsia="ja-JP"/>
        </w:rPr>
        <w:t xml:space="preserve"> must be equal to the number of band entries in an associated band combination. The first </w:t>
      </w:r>
      <w:r w:rsidRPr="00D27C8C">
        <w:rPr>
          <w:i/>
          <w:lang w:eastAsia="ja-JP"/>
        </w:rPr>
        <w:t>FeatureSetPerBand</w:t>
      </w:r>
      <w:r w:rsidRPr="00D27C8C">
        <w:rPr>
          <w:lang w:eastAsia="ja-JP"/>
        </w:rPr>
        <w:t xml:space="preserve"> applies to the first band entry of the band combination, and so on.</w:t>
      </w:r>
    </w:p>
    <w:p w14:paraId="3321AE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r w:rsidRPr="00D27C8C">
        <w:rPr>
          <w:i/>
          <w:lang w:eastAsia="ja-JP"/>
        </w:rPr>
        <w:t>FeatureSet</w:t>
      </w:r>
      <w:r w:rsidRPr="00D27C8C">
        <w:rPr>
          <w:lang w:eastAsia="ja-JP"/>
        </w:rPr>
        <w:t xml:space="preserve"> contains either a pair of NR or E-UTRA feature set IDs for UL and DL.</w:t>
      </w:r>
    </w:p>
    <w:p w14:paraId="2E37F41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NR, the actual feature sets for UL and DL are defined in the </w:t>
      </w:r>
      <w:r w:rsidRPr="00D27C8C">
        <w:rPr>
          <w:i/>
          <w:lang w:eastAsia="ja-JP"/>
        </w:rPr>
        <w:t>FeatureSets</w:t>
      </w:r>
      <w:r w:rsidRPr="00D27C8C">
        <w:rPr>
          <w:lang w:eastAsia="ja-JP"/>
        </w:rPr>
        <w:t xml:space="preserve"> IE and referred to from here by their ID, i.e., their position in the </w:t>
      </w:r>
      <w:r w:rsidRPr="00D27C8C">
        <w:rPr>
          <w:i/>
          <w:lang w:eastAsia="ja-JP"/>
        </w:rPr>
        <w:t>featureSetsUplink</w:t>
      </w:r>
      <w:r w:rsidRPr="00D27C8C">
        <w:rPr>
          <w:lang w:eastAsia="ja-JP"/>
        </w:rPr>
        <w:t xml:space="preserve"> / </w:t>
      </w:r>
      <w:r w:rsidRPr="00D27C8C">
        <w:rPr>
          <w:i/>
          <w:lang w:eastAsia="ja-JP"/>
        </w:rPr>
        <w:t>featureSetsDownlink</w:t>
      </w:r>
      <w:r w:rsidRPr="00D27C8C">
        <w:rPr>
          <w:lang w:eastAsia="ja-JP"/>
        </w:rPr>
        <w:t xml:space="preserve"> list in the FeatureSet IE.</w:t>
      </w:r>
    </w:p>
    <w:p w14:paraId="339C529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E-UTRA, the feature sets referred to from this list are defined in TS 36.331 [10] and conveyed as part of the </w:t>
      </w:r>
      <w:r w:rsidRPr="00D27C8C">
        <w:rPr>
          <w:i/>
          <w:lang w:eastAsia="ja-JP"/>
        </w:rPr>
        <w:t>UE-EUTRA-Capability</w:t>
      </w:r>
      <w:r w:rsidRPr="00D27C8C">
        <w:rPr>
          <w:lang w:eastAsia="ja-JP"/>
        </w:rPr>
        <w:t xml:space="preserve"> container.</w:t>
      </w:r>
    </w:p>
    <w:p w14:paraId="0F18B60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FeatureSetUplink</w:t>
      </w:r>
      <w:r w:rsidRPr="00D27C8C">
        <w:rPr>
          <w:lang w:eastAsia="ja-JP"/>
        </w:rPr>
        <w:t xml:space="preserve"> and </w:t>
      </w:r>
      <w:r w:rsidRPr="00D27C8C">
        <w:rPr>
          <w:i/>
          <w:lang w:eastAsia="ja-JP"/>
        </w:rPr>
        <w:t>FeatureSetDownlink</w:t>
      </w:r>
      <w:r w:rsidRPr="00D27C8C">
        <w:rPr>
          <w:lang w:eastAsia="ja-JP"/>
        </w:rPr>
        <w:t xml:space="preserve"> referred to from the </w:t>
      </w:r>
      <w:r w:rsidRPr="00D27C8C">
        <w:rPr>
          <w:i/>
          <w:lang w:eastAsia="ja-JP"/>
        </w:rPr>
        <w:t>FeatureSet</w:t>
      </w:r>
      <w:r w:rsidRPr="00D27C8C">
        <w:rPr>
          <w:lang w:eastAsia="ja-JP"/>
        </w:rPr>
        <w:t xml:space="preserve"> comprise, among other information, a set of </w:t>
      </w:r>
      <w:r w:rsidRPr="00D27C8C">
        <w:rPr>
          <w:i/>
          <w:lang w:eastAsia="ja-JP"/>
        </w:rPr>
        <w:t>FeatureSetUplinkPerCC-Ids</w:t>
      </w:r>
      <w:r w:rsidRPr="00D27C8C">
        <w:rPr>
          <w:lang w:eastAsia="ja-JP"/>
        </w:rPr>
        <w:t xml:space="preserve"> and </w:t>
      </w:r>
      <w:r w:rsidRPr="00D27C8C">
        <w:rPr>
          <w:i/>
          <w:lang w:eastAsia="ja-JP"/>
        </w:rPr>
        <w:t>FeatureSetDownlinkPerCC-Ids</w:t>
      </w:r>
      <w:r w:rsidRPr="00D27C8C">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27C8C">
        <w:rPr>
          <w:i/>
          <w:lang w:eastAsia="ja-JP"/>
        </w:rPr>
        <w:t>BandCombination</w:t>
      </w:r>
      <w:r w:rsidRPr="00D27C8C">
        <w:rPr>
          <w:lang w:eastAsia="ja-JP"/>
        </w:rPr>
        <w:t>, if present.</w:t>
      </w:r>
    </w:p>
    <w:p w14:paraId="420C289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In feature set combinations the UE shall exclude entries with same or lower capabilities, since the network may anyway assume that the UE supports those.</w:t>
      </w:r>
    </w:p>
    <w:p w14:paraId="677D56CF"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1:</w:t>
      </w:r>
      <w:r w:rsidRPr="00D27C8C">
        <w:rPr>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C8C">
        <w:rPr>
          <w:i/>
          <w:lang w:eastAsia="ja-JP"/>
        </w:rPr>
        <w:t>BandCombination</w:t>
      </w:r>
      <w:r w:rsidRPr="00D27C8C">
        <w:rPr>
          <w:lang w:eastAsia="ja-JP"/>
        </w:rPr>
        <w:t xml:space="preserve"> entries with associated </w:t>
      </w:r>
      <w:r w:rsidRPr="00D27C8C">
        <w:rPr>
          <w:i/>
          <w:lang w:eastAsia="ja-JP"/>
        </w:rPr>
        <w:t>FeatureSetCombinations</w:t>
      </w:r>
      <w:r w:rsidRPr="00D27C8C">
        <w:rPr>
          <w:lang w:eastAsia="ja-JP"/>
        </w:rPr>
        <w:t>.</w:t>
      </w:r>
    </w:p>
    <w:p w14:paraId="4E782102"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2:</w:t>
      </w:r>
      <w:r w:rsidRPr="00D27C8C">
        <w:rPr>
          <w:lang w:eastAsia="ja-JP"/>
        </w:rPr>
        <w:tab/>
        <w:t xml:space="preserve">The UE may advertise a </w:t>
      </w:r>
      <w:r w:rsidRPr="00D27C8C">
        <w:rPr>
          <w:i/>
          <w:lang w:eastAsia="ja-JP"/>
        </w:rPr>
        <w:t>FeatureSetCombination</w:t>
      </w:r>
      <w:r w:rsidRPr="00D27C8C">
        <w:rPr>
          <w:lang w:eastAsia="ja-JP"/>
        </w:rPr>
        <w:t xml:space="preserve"> containing only fallback band combinations. That means, in a </w:t>
      </w:r>
      <w:r w:rsidRPr="00D27C8C">
        <w:rPr>
          <w:i/>
          <w:lang w:eastAsia="ja-JP"/>
        </w:rPr>
        <w:t>FeatureSetCombination,</w:t>
      </w:r>
      <w:r w:rsidRPr="00D27C8C">
        <w:rPr>
          <w:lang w:eastAsia="ja-JP"/>
        </w:rPr>
        <w:t xml:space="preserve"> each group of </w:t>
      </w:r>
      <w:r w:rsidRPr="00D27C8C">
        <w:rPr>
          <w:i/>
          <w:lang w:eastAsia="ja-JP"/>
        </w:rPr>
        <w:t>FeatureSets</w:t>
      </w:r>
      <w:r w:rsidRPr="00D27C8C">
        <w:rPr>
          <w:lang w:eastAsia="ja-JP"/>
        </w:rPr>
        <w:t xml:space="preserve"> across the bands may contain at least one pair of </w:t>
      </w:r>
      <w:r w:rsidRPr="00D27C8C">
        <w:rPr>
          <w:i/>
          <w:lang w:eastAsia="ja-JP"/>
        </w:rPr>
        <w:t>FeatureSetUplinkId</w:t>
      </w:r>
      <w:r w:rsidRPr="00D27C8C">
        <w:rPr>
          <w:lang w:eastAsia="ja-JP"/>
        </w:rPr>
        <w:t xml:space="preserve"> and </w:t>
      </w:r>
      <w:r w:rsidRPr="00D27C8C">
        <w:rPr>
          <w:i/>
          <w:lang w:eastAsia="ja-JP"/>
        </w:rPr>
        <w:t>FeatureSetDownlinkId</w:t>
      </w:r>
      <w:r w:rsidRPr="00D27C8C">
        <w:rPr>
          <w:lang w:eastAsia="ja-JP"/>
        </w:rPr>
        <w:t xml:space="preserve"> which is set to 0/0.</w:t>
      </w:r>
    </w:p>
    <w:p w14:paraId="71973373"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3:</w:t>
      </w:r>
      <w:r w:rsidRPr="00D27C8C">
        <w:rPr>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509DA7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FeatureSetCombination</w:t>
      </w:r>
      <w:r w:rsidRPr="00D27C8C">
        <w:rPr>
          <w:rFonts w:ascii="Arial" w:hAnsi="Arial"/>
          <w:b/>
          <w:lang w:eastAsia="ja-JP"/>
        </w:rPr>
        <w:t xml:space="preserve"> information element</w:t>
      </w:r>
    </w:p>
    <w:p w14:paraId="4B403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A56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TAG-FEATURESETCOMBINATION-START</w:t>
      </w:r>
    </w:p>
    <w:p w14:paraId="5866DD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3C66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FeatureSetsPerBand</w:t>
      </w:r>
    </w:p>
    <w:p w14:paraId="11440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DF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(1..maxFeatureSetsPerBand))</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w:t>
      </w:r>
    </w:p>
    <w:p w14:paraId="76E79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C950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F270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680E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downlinkSetEUTRA                FeatureSetEUTRA-DownlinkId,</w:t>
      </w:r>
    </w:p>
    <w:p w14:paraId="2DFA70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uplinkSetEUTRA                  FeatureSetEUTRA-UplinkId</w:t>
      </w:r>
    </w:p>
    <w:p w14:paraId="7BB40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C09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65D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downlinkSetNR                   FeatureSetDownlinkId,</w:t>
      </w:r>
    </w:p>
    <w:p w14:paraId="5A162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uplinkSetNR                     FeatureSetUplinkId</w:t>
      </w:r>
    </w:p>
    <w:p w14:paraId="1EA4B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132B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138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4F6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TAG-FEATURESETCOMBINATION-STOP</w:t>
      </w:r>
    </w:p>
    <w:p w14:paraId="7B08E3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0C5349" w14:textId="77777777" w:rsidR="00D27C8C" w:rsidRPr="00D27C8C" w:rsidRDefault="00D27C8C" w:rsidP="00D27C8C">
      <w:pPr>
        <w:overflowPunct w:val="0"/>
        <w:autoSpaceDE w:val="0"/>
        <w:autoSpaceDN w:val="0"/>
        <w:adjustRightInd w:val="0"/>
        <w:textAlignment w:val="baseline"/>
        <w:rPr>
          <w:lang w:eastAsia="ja-JP"/>
        </w:rPr>
      </w:pPr>
    </w:p>
    <w:p w14:paraId="36E3CA6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FeatureSetCombinationId</w:t>
      </w:r>
    </w:p>
    <w:p w14:paraId="5BD86B5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FeatureSetCombinationId </w:t>
      </w:r>
      <w:r w:rsidRPr="00D27C8C">
        <w:rPr>
          <w:lang w:eastAsia="ja-JP"/>
        </w:rPr>
        <w:t xml:space="preserve">identifies a </w:t>
      </w:r>
      <w:r w:rsidRPr="00D27C8C">
        <w:rPr>
          <w:i/>
          <w:lang w:eastAsia="ja-JP"/>
        </w:rPr>
        <w:t>FeatureSetCombination</w:t>
      </w:r>
      <w:r w:rsidRPr="00D27C8C">
        <w:rPr>
          <w:lang w:eastAsia="ja-JP"/>
        </w:rPr>
        <w:t xml:space="preserve">. The </w:t>
      </w:r>
      <w:r w:rsidRPr="00D27C8C">
        <w:rPr>
          <w:i/>
          <w:lang w:eastAsia="ja-JP"/>
        </w:rPr>
        <w:t>FeatureSetCombinationId</w:t>
      </w:r>
      <w:r w:rsidRPr="00D27C8C">
        <w:rPr>
          <w:lang w:eastAsia="ja-JP"/>
        </w:rPr>
        <w:t xml:space="preserve"> of a </w:t>
      </w:r>
      <w:r w:rsidRPr="00D27C8C">
        <w:rPr>
          <w:i/>
          <w:lang w:eastAsia="ja-JP"/>
        </w:rPr>
        <w:t>FeatureSetCombination</w:t>
      </w:r>
      <w:r w:rsidRPr="00D27C8C">
        <w:rPr>
          <w:lang w:eastAsia="ja-JP"/>
        </w:rPr>
        <w:t xml:space="preserve"> is the position of the </w:t>
      </w:r>
      <w:r w:rsidRPr="00D27C8C">
        <w:rPr>
          <w:i/>
          <w:lang w:eastAsia="ja-JP"/>
        </w:rPr>
        <w:t>FeatureSetCombination</w:t>
      </w:r>
      <w:r w:rsidRPr="00D27C8C">
        <w:rPr>
          <w:lang w:eastAsia="ja-JP"/>
        </w:rPr>
        <w:t xml:space="preserve"> in the featureSetCombinations 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 xml:space="preserve">). The </w:t>
      </w:r>
      <w:r w:rsidRPr="00D27C8C">
        <w:rPr>
          <w:i/>
          <w:lang w:eastAsia="ja-JP"/>
        </w:rPr>
        <w:t>FeatureSetCombinationId</w:t>
      </w:r>
      <w:r w:rsidRPr="00D27C8C">
        <w:rPr>
          <w:lang w:eastAsia="ja-JP"/>
        </w:rPr>
        <w:t xml:space="preserve"> = 0 refers to the first entry in the </w:t>
      </w:r>
      <w:r w:rsidRPr="00D27C8C">
        <w:rPr>
          <w:i/>
          <w:lang w:eastAsia="ja-JP"/>
        </w:rPr>
        <w:t xml:space="preserve">featureSetCombinations </w:t>
      </w:r>
      <w:r w:rsidRPr="00D27C8C">
        <w:rPr>
          <w:lang w:eastAsia="ja-JP"/>
        </w:rPr>
        <w:t xml:space="preserve">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w:t>
      </w:r>
    </w:p>
    <w:p w14:paraId="189AE2F7"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The </w:t>
      </w:r>
      <w:r w:rsidRPr="00D27C8C">
        <w:rPr>
          <w:i/>
          <w:lang w:eastAsia="ja-JP"/>
        </w:rPr>
        <w:t>FeatureSetCombinationId</w:t>
      </w:r>
      <w:r w:rsidRPr="00D27C8C">
        <w:rPr>
          <w:lang w:eastAsia="ja-JP"/>
        </w:rPr>
        <w:t xml:space="preserve"> = 1024 is not used due to the maximum entry number of </w:t>
      </w:r>
      <w:r w:rsidRPr="00D27C8C">
        <w:rPr>
          <w:i/>
          <w:lang w:eastAsia="ja-JP"/>
        </w:rPr>
        <w:t>featureSetCombinations</w:t>
      </w:r>
      <w:r w:rsidRPr="00D27C8C">
        <w:rPr>
          <w:lang w:eastAsia="ja-JP"/>
        </w:rPr>
        <w:t>.</w:t>
      </w:r>
    </w:p>
    <w:p w14:paraId="0901E8F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FeatureSetCombinationId </w:t>
      </w:r>
      <w:r w:rsidRPr="00D27C8C">
        <w:rPr>
          <w:rFonts w:ascii="Arial" w:hAnsi="Arial"/>
          <w:b/>
          <w:lang w:eastAsia="ja-JP"/>
        </w:rPr>
        <w:t>information element</w:t>
      </w:r>
    </w:p>
    <w:p w14:paraId="2952E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72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TAG-FEATURESETCOMBINATIONID-START</w:t>
      </w:r>
    </w:p>
    <w:p w14:paraId="6ED60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471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maxFeatureSetCombinations)</w:t>
      </w:r>
    </w:p>
    <w:p w14:paraId="57574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7FC1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TAG-FEATURESETCOMBINATIONID-STOP</w:t>
      </w:r>
    </w:p>
    <w:p w14:paraId="22218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16C43D" w14:textId="77777777" w:rsidR="00D27C8C" w:rsidRPr="00D27C8C" w:rsidRDefault="00D27C8C" w:rsidP="00D27C8C">
      <w:pPr>
        <w:overflowPunct w:val="0"/>
        <w:autoSpaceDE w:val="0"/>
        <w:autoSpaceDN w:val="0"/>
        <w:adjustRightInd w:val="0"/>
        <w:textAlignment w:val="baseline"/>
        <w:rPr>
          <w:lang w:eastAsia="ja-JP"/>
        </w:rPr>
      </w:pPr>
    </w:p>
    <w:p w14:paraId="1073408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w:t>
      </w:r>
    </w:p>
    <w:p w14:paraId="307FA2A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w:t>
      </w:r>
      <w:r w:rsidRPr="00D27C8C">
        <w:rPr>
          <w:lang w:eastAsia="ja-JP"/>
        </w:rPr>
        <w:t xml:space="preserve"> indicates a set of features that the UE supports on the carriers corresponding to one band entry in a band combination.</w:t>
      </w:r>
    </w:p>
    <w:p w14:paraId="2B8FED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FeatureSetDownlink</w:t>
      </w:r>
      <w:r w:rsidRPr="00D27C8C">
        <w:rPr>
          <w:rFonts w:ascii="Arial" w:hAnsi="Arial"/>
          <w:b/>
          <w:lang w:eastAsia="ja-JP"/>
        </w:rPr>
        <w:t xml:space="preserve"> information element</w:t>
      </w:r>
    </w:p>
    <w:p w14:paraId="4B986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ADA6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TAG-FEATURESETDOWNLINK-START</w:t>
      </w:r>
    </w:p>
    <w:p w14:paraId="10D8C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D2CB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C71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featureSetListPerDownlinkCC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FeatureSetDownlinkPerCC-Id,</w:t>
      </w:r>
    </w:p>
    <w:p w14:paraId="1C2308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B9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1E0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28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dummy8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67F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EB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csi-RS-MeasSCellWithoutSSB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4E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9C70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type1-3-CSS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D8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{withoutDCI-Gap, withDCI-Gap}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157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78E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ue-SpecificUL-DL-Assignment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86F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2F8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9A156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{s7, s14,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8FA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{s14, s28}                                                   </w:t>
      </w:r>
      <w:r w:rsidRPr="00D27C8C">
        <w:rPr>
          <w:rFonts w:ascii="Courier New" w:hAnsi="Courier New"/>
          <w:noProof/>
          <w:color w:val="993366"/>
          <w:sz w:val="16"/>
          <w:lang w:eastAsia="en-GB"/>
        </w:rPr>
        <w:t>OPTIONAL</w:t>
      </w:r>
    </w:p>
    <w:p w14:paraId="5BEC5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A1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00B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651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011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79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74A6EC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4B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DummyA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96D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A0F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8EC8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9D7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DummyE                        </w:t>
      </w:r>
      <w:r w:rsidRPr="00D27C8C">
        <w:rPr>
          <w:rFonts w:ascii="Courier New" w:hAnsi="Courier New"/>
          <w:noProof/>
          <w:color w:val="993366"/>
          <w:sz w:val="16"/>
          <w:lang w:eastAsia="en-GB"/>
        </w:rPr>
        <w:t>OPTIONAL</w:t>
      </w:r>
    </w:p>
    <w:p w14:paraId="4F626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D32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884F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59C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CB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additionalDMRS-DL-Alt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8128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EAE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26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177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47B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C8D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423F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639CD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157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57C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7EE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23D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35BC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5D85D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0A9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pdsch-ProcessingType2-Limited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93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differentTB-PerSlot-SCS-30kHz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{upto1, upto2, upto4, upto7}</w:t>
      </w:r>
    </w:p>
    <w:p w14:paraId="563C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924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76C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E2E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84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FeatureSetDownlink-v15a0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CB2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p>
    <w:p w14:paraId="4F428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5E7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B6B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43C2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22-4e/4f/4g/4h: CBG based reception for DL with unicast PDSCH(s) per slot per CC with UE processing time Capability 1</w:t>
      </w:r>
    </w:p>
    <w:p w14:paraId="7F786E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4A22A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FC04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D7317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34B9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47371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7123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860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22-3e/3f/3g/3h: CBG based reception for DL with unicast PDSCH(s) per slot per CC with UE processing time Capability 2</w:t>
      </w:r>
    </w:p>
    <w:p w14:paraId="31E6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7D18B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8EA5A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198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805A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7CC7E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C790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7D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C2A9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F2B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71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intraBandFreqSeparationDL-v1620    FreqSeparationClassDL-v1620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12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intraBandFreqSeparationDL-Only-r16 FreqSeparationClassDL-Only-r16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DB3F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0F3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 Rel-16 PDCCH monitoring capability</w:t>
      </w:r>
    </w:p>
    <w:p w14:paraId="5BB3BB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2117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8C7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7761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36D47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76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5577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02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28326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FD20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AA3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823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11-2b: Mix of Rel. 16 PDCCH monitoring capability and Rel. 15 PDCCH monitoring capability on different carriers</w:t>
      </w:r>
    </w:p>
    <w:p w14:paraId="7D7B5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pdcch-MonitoringMixed-r16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97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26B3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18-5c: Processing up to X unicast DCI scheduling for DL per scheduled CC</w:t>
      </w:r>
    </w:p>
    <w:p w14:paraId="27AE6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A7F7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1C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AB54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99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74C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3FCF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2CF52B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D90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B83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 Support of single-DCI based SDM scheme</w:t>
      </w:r>
    </w:p>
    <w:p w14:paraId="2450D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69B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C2A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5CF9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CA8D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36-2: Scaling factor to be applied to 1024QAM for FR1</w:t>
      </w:r>
    </w:p>
    <w:p w14:paraId="449AFA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7B2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feature for existing UE cap to include new SCS</w:t>
      </w:r>
    </w:p>
    <w:p w14:paraId="76D4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FDA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{s56, s112}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49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{s112, s224}                 </w:t>
      </w:r>
      <w:r w:rsidRPr="00D27C8C">
        <w:rPr>
          <w:rFonts w:ascii="Courier New" w:hAnsi="Courier New"/>
          <w:noProof/>
          <w:color w:val="993366"/>
          <w:sz w:val="16"/>
          <w:lang w:eastAsia="en-GB"/>
        </w:rPr>
        <w:t>OPTIONAL</w:t>
      </w:r>
    </w:p>
    <w:p w14:paraId="12BE5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B3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w:t>
      </w:r>
      <w:r w:rsidRPr="00D27C8C">
        <w:rPr>
          <w:rFonts w:ascii="Courier New" w:hAnsi="Courier New"/>
          <w:noProof/>
          <w:color w:val="808080"/>
          <w:sz w:val="16"/>
          <w:lang w:eastAsia="en-GB"/>
        </w:rPr>
        <w:tab/>
        <w:t>SFN scheme A (scheme 1) for PDSCH and PDCCH</w:t>
      </w:r>
    </w:p>
    <w:p w14:paraId="2D751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57E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23-6-1-1</w:t>
      </w:r>
      <w:r w:rsidRPr="00D27C8C">
        <w:rPr>
          <w:rFonts w:ascii="Courier New" w:hAnsi="Courier New"/>
          <w:noProof/>
          <w:color w:val="808080"/>
          <w:sz w:val="16"/>
          <w:lang w:eastAsia="en-GB"/>
        </w:rPr>
        <w:tab/>
        <w:t>SFN scheme A (scheme 1) for PDCCH only</w:t>
      </w:r>
    </w:p>
    <w:p w14:paraId="6B8C9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sfn-SchemeA-PDCCH-only-r17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0F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23-6-1a</w:t>
      </w:r>
      <w:r w:rsidRPr="00D27C8C">
        <w:rPr>
          <w:rFonts w:ascii="Courier New" w:hAnsi="Courier New"/>
          <w:noProof/>
          <w:color w:val="808080"/>
          <w:sz w:val="16"/>
          <w:lang w:eastAsia="en-GB"/>
        </w:rPr>
        <w:tab/>
        <w:t>Dynamic switching - scheme A</w:t>
      </w:r>
    </w:p>
    <w:p w14:paraId="657F3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923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23-6-1b</w:t>
      </w:r>
      <w:r w:rsidRPr="00D27C8C">
        <w:rPr>
          <w:rFonts w:ascii="Courier New" w:hAnsi="Courier New"/>
          <w:noProof/>
          <w:color w:val="808080"/>
          <w:sz w:val="16"/>
          <w:lang w:eastAsia="en-GB"/>
        </w:rPr>
        <w:tab/>
        <w:t>SFN scheme A (scheme 1) for PDSCH only</w:t>
      </w:r>
    </w:p>
    <w:p w14:paraId="4D878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F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w:t>
      </w:r>
      <w:r w:rsidRPr="00D27C8C">
        <w:rPr>
          <w:rFonts w:ascii="Courier New" w:hAnsi="Courier New"/>
          <w:noProof/>
          <w:color w:val="808080"/>
          <w:sz w:val="16"/>
          <w:lang w:eastAsia="en-GB"/>
        </w:rPr>
        <w:tab/>
        <w:t>SFN scheme B (TRP based pre-compensation) for PDSCH and PDCCH</w:t>
      </w:r>
    </w:p>
    <w:p w14:paraId="720E4A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486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23-6-2a</w:t>
      </w:r>
      <w:r w:rsidRPr="00D27C8C">
        <w:rPr>
          <w:rFonts w:ascii="Courier New" w:hAnsi="Courier New"/>
          <w:noProof/>
          <w:color w:val="808080"/>
          <w:sz w:val="16"/>
          <w:lang w:eastAsia="en-GB"/>
        </w:rPr>
        <w:tab/>
        <w:t>Dynamic switching - scheme B</w:t>
      </w:r>
    </w:p>
    <w:p w14:paraId="59714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A3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23-6-2b</w:t>
      </w:r>
      <w:r w:rsidRPr="00D27C8C">
        <w:rPr>
          <w:rFonts w:ascii="Courier New" w:hAnsi="Courier New"/>
          <w:noProof/>
          <w:color w:val="808080"/>
          <w:sz w:val="16"/>
          <w:lang w:eastAsia="en-GB"/>
        </w:rPr>
        <w:tab/>
        <w:t>SFN scheme B (TRP based pre-compensation) for PDSCH only</w:t>
      </w:r>
    </w:p>
    <w:p w14:paraId="71435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65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23-2-1d</w:t>
      </w:r>
      <w:r w:rsidRPr="00D27C8C">
        <w:rPr>
          <w:rFonts w:ascii="Courier New" w:hAnsi="Courier New"/>
          <w:noProof/>
          <w:color w:val="808080"/>
          <w:sz w:val="16"/>
          <w:lang w:eastAsia="en-GB"/>
        </w:rPr>
        <w:tab/>
        <w:t>PDCCH repetition for Case 2 PDCCH monitoring with a span gap</w:t>
      </w:r>
    </w:p>
    <w:p w14:paraId="429BF7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mTRP-PDCCH-Case2-1SpanGap-r17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751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B5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B4E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810D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PDCCH-RepetitionParameters-r17      </w:t>
      </w:r>
      <w:r w:rsidRPr="00D27C8C">
        <w:rPr>
          <w:rFonts w:ascii="Courier New" w:hAnsi="Courier New"/>
          <w:noProof/>
          <w:color w:val="993366"/>
          <w:sz w:val="16"/>
          <w:lang w:eastAsia="en-GB"/>
        </w:rPr>
        <w:t>OPTIONAL</w:t>
      </w:r>
    </w:p>
    <w:p w14:paraId="06F7D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4F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23-2-1e</w:t>
      </w:r>
      <w:r w:rsidRPr="00D27C8C">
        <w:rPr>
          <w:rFonts w:ascii="Courier New" w:hAnsi="Courier New"/>
          <w:noProof/>
          <w:color w:val="808080"/>
          <w:sz w:val="16"/>
          <w:lang w:eastAsia="en-GB"/>
        </w:rPr>
        <w:tab/>
        <w:t>PDCCH repetition for Rel-16 PDCCH monitoring</w:t>
      </w:r>
    </w:p>
    <w:p w14:paraId="1E99A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mTRP-PDCCH-legacyMonitoring-r17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C1E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243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p>
    <w:p w14:paraId="011CB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C79F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23-2-4</w:t>
      </w:r>
      <w:r w:rsidRPr="00D27C8C">
        <w:rPr>
          <w:rFonts w:ascii="Courier New" w:hAnsi="Courier New"/>
          <w:noProof/>
          <w:color w:val="808080"/>
          <w:sz w:val="16"/>
          <w:lang w:eastAsia="en-GB"/>
        </w:rPr>
        <w:tab/>
        <w:t>Simultaneous configuration of PDCCH repetition and multi-DCI based multi-TRP</w:t>
      </w:r>
    </w:p>
    <w:p w14:paraId="3949D8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mTRP-PDCCH-multiDCI-multiTRP-r17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753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 </w:t>
      </w:r>
      <w:r w:rsidRPr="00D27C8C">
        <w:rPr>
          <w:rFonts w:ascii="Courier New" w:hAnsi="Courier New"/>
          <w:noProof/>
          <w:color w:val="808080"/>
          <w:sz w:val="16"/>
          <w:lang w:eastAsia="en-GB"/>
        </w:rPr>
        <w:tab/>
        <w:t>Dynamic scheduling for multicast for PCell</w:t>
      </w:r>
    </w:p>
    <w:p w14:paraId="0B3E9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dynamicMulticastPCell-r17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797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w:t>
      </w:r>
      <w:r w:rsidRPr="00D27C8C">
        <w:rPr>
          <w:rFonts w:ascii="Courier New" w:hAnsi="Courier New"/>
          <w:noProof/>
          <w:color w:val="808080"/>
          <w:sz w:val="16"/>
          <w:lang w:eastAsia="en-GB"/>
        </w:rPr>
        <w:tab/>
        <w:t>PDCCH repetition</w:t>
      </w:r>
    </w:p>
    <w:p w14:paraId="5BB62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mTRP-PDCCH-Repetition-r17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3BF1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numBD-twoPDCCH-r17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w:t>
      </w:r>
    </w:p>
    <w:p w14:paraId="17BC9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maxNumOverlaps-r17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{n1,n2,n3,n5,n10,n20,n40}</w:t>
      </w:r>
    </w:p>
    <w:p w14:paraId="390E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A0F3DE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lastRenderedPageBreak/>
        <w:t>}</w:t>
      </w:r>
    </w:p>
    <w:p w14:paraId="25C6A8D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NR_MBS-Core" w:date="2022-06-14T19:41:00Z"/>
          <w:rFonts w:ascii="Courier New" w:hAnsi="Courier New"/>
          <w:sz w:val="16"/>
          <w:lang w:eastAsia="en-GB"/>
        </w:rPr>
      </w:pPr>
    </w:p>
    <w:p w14:paraId="5148762E"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NR_MBS-Core" w:date="2022-06-14T19:41:00Z"/>
          <w:rFonts w:ascii="Courier New" w:hAnsi="Courier New"/>
          <w:sz w:val="16"/>
          <w:lang w:eastAsia="en-GB"/>
        </w:rPr>
      </w:pPr>
      <w:ins w:id="573" w:author="NR_MBS-Core" w:date="2022-06-14T19:41:00Z">
        <w:r>
          <w:rPr>
            <w:rFonts w:ascii="Courier New" w:hAnsi="Courier New"/>
            <w:sz w:val="16"/>
            <w:lang w:eastAsia="en-GB"/>
          </w:rPr>
          <w:t>FeatureSetDownlink-v17</w:t>
        </w:r>
      </w:ins>
      <w:ins w:id="574" w:author="NR_MBS-Core" w:date="2022-06-15T16:55:00Z">
        <w:r>
          <w:rPr>
            <w:rFonts w:ascii="Courier New" w:hAnsi="Courier New"/>
            <w:sz w:val="16"/>
            <w:lang w:eastAsia="en-GB"/>
          </w:rPr>
          <w:t>xy</w:t>
        </w:r>
      </w:ins>
      <w:ins w:id="575" w:author="NR_MBS-Core" w:date="2022-06-14T19:41: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2116A2CA" w14:textId="33086C58" w:rsidR="00DA43DB" w:rsidRDefault="00DA43DB" w:rsidP="00DA4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NR_IIOT_URLLC_enh-Core-v2" w:date="2022-08-28T13:01:00Z"/>
          <w:rFonts w:ascii="Courier New" w:hAnsi="Courier New"/>
          <w:color w:val="808080"/>
          <w:sz w:val="16"/>
          <w:lang w:eastAsia="en-GB"/>
        </w:rPr>
      </w:pPr>
      <w:ins w:id="577" w:author="NR_IIOT_URLLC_enh-Core-v2" w:date="2022-08-28T13:01:00Z">
        <w:r>
          <w:rPr>
            <w:rFonts w:ascii="Courier New" w:hAnsi="Courier New"/>
            <w:sz w:val="16"/>
            <w:lang w:eastAsia="en-GB"/>
          </w:rPr>
          <w:t xml:space="preserve">    </w:t>
        </w:r>
        <w:r>
          <w:rPr>
            <w:rFonts w:ascii="Courier New" w:hAnsi="Courier New"/>
            <w:color w:val="808080"/>
            <w:sz w:val="16"/>
            <w:lang w:eastAsia="en-GB"/>
          </w:rPr>
          <w:t xml:space="preserve">-- R1 25-19: </w:t>
        </w:r>
        <w:r w:rsidR="002E21CA" w:rsidRPr="002E21CA">
          <w:rPr>
            <w:rFonts w:ascii="Courier New" w:hAnsi="Courier New"/>
            <w:color w:val="808080"/>
            <w:sz w:val="16"/>
            <w:lang w:eastAsia="en-GB"/>
          </w:rPr>
          <w:t>RTT-based Propagation delay compensation based on CSI-RS for tracking and SRS</w:t>
        </w:r>
      </w:ins>
    </w:p>
    <w:p w14:paraId="7C6FE058" w14:textId="74076D80" w:rsidR="00DA43DB" w:rsidRDefault="007B74BE"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78" w:author="NR_IIOT_URLLC_enh-Core-v2" w:date="2022-08-28T13:06:00Z"/>
          <w:rFonts w:ascii="Courier New" w:hAnsi="Courier New"/>
          <w:color w:val="993366"/>
          <w:sz w:val="16"/>
          <w:lang w:eastAsia="en-GB"/>
        </w:rPr>
      </w:pPr>
      <w:ins w:id="579" w:author="NR_IIOT_URLLC_enh-Core-v2" w:date="2022-08-28T13:05:00Z">
        <w:r>
          <w:rPr>
            <w:rFonts w:ascii="Courier New" w:hAnsi="Courier New"/>
            <w:sz w:val="16"/>
            <w:lang w:eastAsia="en-GB"/>
          </w:rPr>
          <w:t>rtt-BasedPDC-</w:t>
        </w:r>
      </w:ins>
      <w:ins w:id="580" w:author="NR_IIOT_URLLC_enh-Core-v2" w:date="2022-08-28T13:06:00Z">
        <w:r>
          <w:rPr>
            <w:rFonts w:ascii="Courier New" w:hAnsi="Courier New"/>
            <w:sz w:val="16"/>
            <w:lang w:eastAsia="en-GB"/>
          </w:rPr>
          <w:t>CSI-RS</w:t>
        </w:r>
      </w:ins>
      <w:ins w:id="581" w:author="NR_IIOT_URLLC_enh-Core-v2" w:date="2022-08-28T13:12:00Z">
        <w:r w:rsidR="00F572C0" w:rsidRPr="00F572C0">
          <w:rPr>
            <w:rFonts w:ascii="Courier New" w:hAnsi="Courier New"/>
            <w:sz w:val="16"/>
            <w:lang w:eastAsia="en-GB"/>
          </w:rPr>
          <w:t>-ForTracking</w:t>
        </w:r>
      </w:ins>
      <w:ins w:id="582" w:author="NR_IIOT_URLLC_enh-Core-v2" w:date="2022-08-28T13:01:00Z">
        <w:r w:rsidR="00DA43DB" w:rsidRPr="00DD4FFA">
          <w:rPr>
            <w:rFonts w:ascii="Courier New" w:hAnsi="Courier New"/>
            <w:sz w:val="16"/>
            <w:lang w:eastAsia="en-GB"/>
          </w:rPr>
          <w:t>-r17</w:t>
        </w:r>
        <w:r w:rsidR="00DA43DB">
          <w:rPr>
            <w:rFonts w:ascii="Courier New" w:hAnsi="Courier New"/>
            <w:sz w:val="16"/>
            <w:lang w:eastAsia="en-GB"/>
          </w:rPr>
          <w:t xml:space="preserve">   </w:t>
        </w:r>
        <w:r w:rsidR="00DA43DB">
          <w:rPr>
            <w:rFonts w:ascii="Courier New" w:hAnsi="Courier New"/>
            <w:sz w:val="16"/>
            <w:lang w:eastAsia="en-GB"/>
          </w:rPr>
          <w:tab/>
        </w:r>
        <w:r w:rsidR="00DA43DB">
          <w:rPr>
            <w:rFonts w:ascii="Courier New" w:hAnsi="Courier New"/>
            <w:color w:val="993366"/>
            <w:sz w:val="16"/>
            <w:lang w:eastAsia="en-GB"/>
          </w:rPr>
          <w:t>ENUMERATED</w:t>
        </w:r>
        <w:r w:rsidR="00DA43DB">
          <w:rPr>
            <w:rFonts w:ascii="Courier New" w:hAnsi="Courier New"/>
            <w:sz w:val="16"/>
            <w:lang w:eastAsia="en-GB"/>
          </w:rPr>
          <w:t xml:space="preserve"> {supported}        </w:t>
        </w:r>
        <w:r w:rsidR="00DA43DB">
          <w:rPr>
            <w:rFonts w:ascii="Courier New" w:hAnsi="Courier New"/>
            <w:color w:val="993366"/>
            <w:sz w:val="16"/>
            <w:lang w:eastAsia="en-GB"/>
          </w:rPr>
          <w:t>OPTIONAL</w:t>
        </w:r>
      </w:ins>
      <w:ins w:id="583" w:author="NR_IIOT_URLLC_enh-Core-v2" w:date="2022-08-28T13:06:00Z">
        <w:r>
          <w:rPr>
            <w:rFonts w:ascii="Courier New" w:hAnsi="Courier New"/>
            <w:color w:val="993366"/>
            <w:sz w:val="16"/>
            <w:lang w:eastAsia="en-GB"/>
          </w:rPr>
          <w:t>,</w:t>
        </w:r>
      </w:ins>
    </w:p>
    <w:p w14:paraId="7FE55F53" w14:textId="78DB76FE" w:rsidR="006E7F88" w:rsidRDefault="006E7F88" w:rsidP="006E7F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NR_IIOT_URLLC_enh-Core-v2" w:date="2022-08-28T13:06:00Z"/>
          <w:rFonts w:ascii="Courier New" w:hAnsi="Courier New"/>
          <w:color w:val="808080"/>
          <w:sz w:val="16"/>
          <w:lang w:eastAsia="en-GB"/>
        </w:rPr>
      </w:pPr>
      <w:ins w:id="585" w:author="NR_IIOT_URLLC_enh-Core-v2" w:date="2022-08-28T13:06:00Z">
        <w:r>
          <w:rPr>
            <w:rFonts w:ascii="Courier New" w:hAnsi="Courier New"/>
            <w:sz w:val="16"/>
            <w:lang w:eastAsia="en-GB"/>
          </w:rPr>
          <w:t xml:space="preserve">    </w:t>
        </w:r>
        <w:r>
          <w:rPr>
            <w:rFonts w:ascii="Courier New" w:hAnsi="Courier New"/>
            <w:color w:val="808080"/>
            <w:sz w:val="16"/>
            <w:lang w:eastAsia="en-GB"/>
          </w:rPr>
          <w:t>-- R1 25-19</w:t>
        </w:r>
        <w:r w:rsidR="0036668A">
          <w:rPr>
            <w:rFonts w:ascii="Courier New" w:hAnsi="Courier New"/>
            <w:color w:val="808080"/>
            <w:sz w:val="16"/>
            <w:lang w:eastAsia="en-GB"/>
          </w:rPr>
          <w:t>a</w:t>
        </w:r>
        <w:r>
          <w:rPr>
            <w:rFonts w:ascii="Courier New" w:hAnsi="Courier New"/>
            <w:color w:val="808080"/>
            <w:sz w:val="16"/>
            <w:lang w:eastAsia="en-GB"/>
          </w:rPr>
          <w:t xml:space="preserve">: </w:t>
        </w:r>
      </w:ins>
      <w:ins w:id="586" w:author="NR_IIOT_URLLC_enh-Core-v2" w:date="2022-08-28T13:07:00Z">
        <w:r w:rsidR="00CA789C" w:rsidRPr="00CA789C">
          <w:rPr>
            <w:rFonts w:ascii="Courier New" w:hAnsi="Courier New"/>
            <w:color w:val="808080"/>
            <w:sz w:val="16"/>
            <w:lang w:eastAsia="en-GB"/>
          </w:rPr>
          <w:t>RTT-based Propagation delay compensation based on DL PRS for RTT-based PDC and SRS</w:t>
        </w:r>
      </w:ins>
    </w:p>
    <w:p w14:paraId="7897E5DB" w14:textId="3C67C082" w:rsidR="006E278C" w:rsidRDefault="006E7F88"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87" w:author="NR_IIOT_URLLC_enh-Core-v2" w:date="2022-08-28T13:52:00Z"/>
          <w:rFonts w:ascii="Courier New" w:hAnsi="Courier New"/>
          <w:color w:val="993366"/>
          <w:sz w:val="16"/>
          <w:lang w:eastAsia="en-GB"/>
        </w:rPr>
      </w:pPr>
      <w:ins w:id="588" w:author="NR_IIOT_URLLC_enh-Core-v2" w:date="2022-08-28T13:06:00Z">
        <w:r>
          <w:rPr>
            <w:rFonts w:ascii="Courier New" w:hAnsi="Courier New"/>
            <w:sz w:val="16"/>
            <w:lang w:eastAsia="en-GB"/>
          </w:rPr>
          <w:t>rtt-BasedPDC-</w:t>
        </w:r>
      </w:ins>
      <w:ins w:id="589" w:author="NR_IIOT_URLLC_enh-Core-v2" w:date="2022-08-28T13:07:00Z">
        <w:r w:rsidR="003B2DD7">
          <w:rPr>
            <w:rFonts w:ascii="Courier New" w:hAnsi="Courier New"/>
            <w:sz w:val="16"/>
            <w:lang w:eastAsia="en-GB"/>
          </w:rPr>
          <w:t>PRS</w:t>
        </w:r>
      </w:ins>
      <w:ins w:id="590" w:author="NR_IIOT_URLLC_enh-Core-v2" w:date="2022-08-28T13:06:00Z">
        <w:r w:rsidRPr="00DD4FFA">
          <w:rPr>
            <w:rFonts w:ascii="Courier New" w:hAnsi="Courier New"/>
            <w:sz w:val="16"/>
            <w:lang w:eastAsia="en-GB"/>
          </w:rPr>
          <w:t>-r17</w:t>
        </w:r>
        <w:r>
          <w:rPr>
            <w:rFonts w:ascii="Courier New" w:hAnsi="Courier New"/>
            <w:sz w:val="16"/>
            <w:lang w:eastAsia="en-GB"/>
          </w:rPr>
          <w:t xml:space="preserve">   </w:t>
        </w:r>
        <w:r>
          <w:rPr>
            <w:rFonts w:ascii="Courier New" w:hAnsi="Courier New"/>
            <w:sz w:val="16"/>
            <w:lang w:eastAsia="en-GB"/>
          </w:rPr>
          <w:tab/>
        </w:r>
      </w:ins>
      <w:ins w:id="591" w:author="NR_IIOT_URLLC_enh-Core-v2" w:date="2022-08-28T13:07:00Z">
        <w:r w:rsidR="005320C6">
          <w:rPr>
            <w:rFonts w:ascii="Courier New" w:hAnsi="Courier New"/>
            <w:sz w:val="16"/>
            <w:lang w:eastAsia="en-GB"/>
          </w:rPr>
          <w:tab/>
        </w:r>
      </w:ins>
      <w:ins w:id="592" w:author="NR_IIOT_URLLC_enh-Core-v2" w:date="2022-08-28T13:51:00Z">
        <w:r w:rsidR="006E278C">
          <w:rPr>
            <w:rFonts w:ascii="Courier New" w:hAnsi="Courier New"/>
            <w:color w:val="993366"/>
            <w:sz w:val="16"/>
            <w:lang w:eastAsia="en-GB"/>
          </w:rPr>
          <w:t>SEQUENCE {</w:t>
        </w:r>
      </w:ins>
    </w:p>
    <w:p w14:paraId="2057F08C" w14:textId="5B52CDF3" w:rsidR="00976D43" w:rsidRDefault="00976D43"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NR_IIOT_URLLC_enh-Core-v2" w:date="2022-08-28T13:54:00Z"/>
          <w:rFonts w:ascii="Courier New" w:eastAsia="Yu Mincho" w:hAnsi="Courier New"/>
          <w:noProof/>
          <w:sz w:val="16"/>
          <w:lang w:eastAsia="en-GB"/>
        </w:rPr>
      </w:pPr>
      <w:ins w:id="594" w:author="NR_IIOT_URLLC_enh-Core-v2" w:date="2022-08-28T13:54:00Z">
        <w:r>
          <w:rPr>
            <w:rFonts w:ascii="Courier New" w:hAnsi="Courier New"/>
            <w:noProof/>
            <w:sz w:val="16"/>
            <w:lang w:eastAsia="en-GB"/>
          </w:rPr>
          <w:t xml:space="preserve">    </w:t>
        </w:r>
      </w:ins>
      <w:ins w:id="595" w:author="NR_IIOT_URLLC_enh-Core-v2" w:date="2022-08-28T13:55:00Z">
        <w:r>
          <w:rPr>
            <w:rFonts w:ascii="Courier New" w:hAnsi="Courier New"/>
            <w:noProof/>
            <w:sz w:val="16"/>
            <w:lang w:eastAsia="en-GB"/>
          </w:rPr>
          <w:tab/>
        </w:r>
      </w:ins>
      <w:ins w:id="596" w:author="NR_IIOT_URLLC_enh-Core-v2" w:date="2022-08-28T13:54:00Z">
        <w:r>
          <w:rPr>
            <w:rFonts w:ascii="Courier New" w:eastAsia="Yu Mincho" w:hAnsi="Courier New"/>
            <w:noProof/>
            <w:sz w:val="16"/>
            <w:lang w:eastAsia="en-GB"/>
          </w:rPr>
          <w:t>maxNum</w:t>
        </w:r>
      </w:ins>
      <w:ins w:id="597" w:author="NR_IIOT_URLLC_enh-Core-v2" w:date="2022-08-28T13:57:00Z">
        <w:r w:rsidR="000B5087">
          <w:rPr>
            <w:rFonts w:ascii="Courier New" w:eastAsia="Yu Mincho" w:hAnsi="Courier New"/>
            <w:noProof/>
            <w:sz w:val="16"/>
            <w:lang w:eastAsia="en-GB"/>
          </w:rPr>
          <w:t>ber</w:t>
        </w:r>
      </w:ins>
      <w:ins w:id="598" w:author="NR_IIOT_URLLC_enh-Core-v2" w:date="2022-08-28T13:55:00Z">
        <w:r w:rsidRPr="009A525F">
          <w:rPr>
            <w:rFonts w:ascii="Courier New" w:hAnsi="Courier New"/>
            <w:noProof/>
            <w:sz w:val="16"/>
            <w:lang w:eastAsia="en-GB"/>
          </w:rPr>
          <w:t>PRS-Res</w:t>
        </w:r>
        <w:r>
          <w:rPr>
            <w:rFonts w:ascii="Courier New" w:hAnsi="Courier New"/>
            <w:noProof/>
            <w:sz w:val="16"/>
            <w:lang w:eastAsia="en-GB"/>
          </w:rPr>
          <w:t>ource</w:t>
        </w:r>
      </w:ins>
      <w:ins w:id="599" w:author="NR_IIOT_URLLC_enh-Core-v2" w:date="2022-08-28T13:54:00Z">
        <w:r>
          <w:rPr>
            <w:rFonts w:ascii="Courier New" w:eastAsia="Yu Mincho" w:hAnsi="Courier New"/>
            <w:noProof/>
            <w:sz w:val="16"/>
            <w:lang w:eastAsia="en-GB"/>
          </w:rPr>
          <w:t>-r17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21856560" w14:textId="0F47FD5B"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NR_IIOT_URLLC_enh-Core-v2" w:date="2022-08-28T13:52:00Z"/>
          <w:rFonts w:ascii="Courier New" w:hAnsi="Courier New"/>
          <w:noProof/>
          <w:sz w:val="16"/>
          <w:lang w:eastAsia="en-GB"/>
        </w:rPr>
      </w:pPr>
      <w:ins w:id="601" w:author="NR_IIOT_URLLC_enh-Core-v2" w:date="2022-08-28T13:52:00Z">
        <w:r w:rsidRPr="009A525F">
          <w:rPr>
            <w:rFonts w:ascii="Courier New" w:hAnsi="Courier New"/>
            <w:noProof/>
            <w:sz w:val="16"/>
            <w:lang w:eastAsia="en-GB"/>
          </w:rPr>
          <w:tab/>
        </w:r>
      </w:ins>
      <w:ins w:id="602" w:author="NR_IIOT_URLLC_enh-Core-v2" w:date="2022-08-28T13:55:00Z">
        <w:r w:rsidR="00976D43">
          <w:rPr>
            <w:rFonts w:ascii="Courier New" w:hAnsi="Courier New"/>
            <w:noProof/>
            <w:sz w:val="16"/>
            <w:lang w:eastAsia="en-GB"/>
          </w:rPr>
          <w:tab/>
        </w:r>
      </w:ins>
      <w:ins w:id="603" w:author="NR_IIOT_URLLC_enh-Core-v2" w:date="2022-08-28T13:52:00Z">
        <w:r w:rsidRPr="009A525F">
          <w:rPr>
            <w:rFonts w:ascii="Courier New" w:hAnsi="Courier New"/>
            <w:noProof/>
            <w:sz w:val="16"/>
            <w:lang w:eastAsia="en-GB"/>
          </w:rPr>
          <w:t>maxNum</w:t>
        </w:r>
      </w:ins>
      <w:ins w:id="604" w:author="NR_IIOT_URLLC_enh-Core-v2" w:date="2022-08-28T13:57:00Z">
        <w:r w:rsidR="000B5087">
          <w:rPr>
            <w:rFonts w:ascii="Courier New" w:hAnsi="Courier New"/>
            <w:noProof/>
            <w:sz w:val="16"/>
            <w:lang w:eastAsia="en-GB"/>
          </w:rPr>
          <w:t>ber</w:t>
        </w:r>
      </w:ins>
      <w:ins w:id="605" w:author="NR_IIOT_URLLC_enh-Core-v2" w:date="2022-08-28T13:52:00Z">
        <w:r w:rsidRPr="009A525F">
          <w:rPr>
            <w:rFonts w:ascii="Courier New" w:hAnsi="Courier New"/>
            <w:noProof/>
            <w:sz w:val="16"/>
            <w:lang w:eastAsia="en-GB"/>
          </w:rPr>
          <w:t>PRS-Res</w:t>
        </w:r>
      </w:ins>
      <w:ins w:id="606" w:author="NR_IIOT_URLLC_enh-Core-v2" w:date="2022-08-28T13:54:00Z">
        <w:r w:rsidR="00976D43">
          <w:rPr>
            <w:rFonts w:ascii="Courier New" w:hAnsi="Courier New"/>
            <w:noProof/>
            <w:sz w:val="16"/>
            <w:lang w:eastAsia="en-GB"/>
          </w:rPr>
          <w:t>ource</w:t>
        </w:r>
      </w:ins>
      <w:ins w:id="607" w:author="NR_IIOT_URLLC_enh-Core-v2" w:date="2022-08-28T13:57:00Z">
        <w:r w:rsidR="00DD6782">
          <w:rPr>
            <w:rFonts w:ascii="Courier New" w:hAnsi="Courier New"/>
            <w:noProof/>
            <w:sz w:val="16"/>
            <w:lang w:eastAsia="en-GB"/>
          </w:rPr>
          <w:t>Processed</w:t>
        </w:r>
      </w:ins>
      <w:ins w:id="608" w:author="NR_IIOT_URLLC_enh-Core-v2" w:date="2022-08-28T13:52:00Z">
        <w:r w:rsidRPr="009A525F">
          <w:rPr>
            <w:rFonts w:ascii="Courier New" w:hAnsi="Courier New"/>
            <w:noProof/>
            <w:sz w:val="16"/>
            <w:lang w:eastAsia="en-GB"/>
          </w:rPr>
          <w:t>PerSlot-r17</w:t>
        </w:r>
        <w:r w:rsidRPr="009A525F">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9A525F">
          <w:rPr>
            <w:rFonts w:ascii="Courier New" w:hAnsi="Courier New"/>
            <w:noProof/>
            <w:sz w:val="16"/>
            <w:lang w:eastAsia="en-GB"/>
          </w:rPr>
          <w:t>{</w:t>
        </w:r>
      </w:ins>
    </w:p>
    <w:p w14:paraId="158EE314" w14:textId="45B74656"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NR_IIOT_URLLC_enh-Core-v2" w:date="2022-08-28T13:52:00Z"/>
          <w:rFonts w:ascii="Courier New" w:hAnsi="Courier New"/>
          <w:noProof/>
          <w:sz w:val="16"/>
          <w:lang w:eastAsia="en-GB"/>
        </w:rPr>
      </w:pPr>
      <w:ins w:id="610"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11" w:author="NR_IIOT_URLLC_enh-Core-v2" w:date="2022-08-28T13:55:00Z">
        <w:r w:rsidR="00976D43">
          <w:rPr>
            <w:rFonts w:ascii="Courier New" w:hAnsi="Courier New"/>
            <w:noProof/>
            <w:sz w:val="16"/>
            <w:lang w:eastAsia="en-GB"/>
          </w:rPr>
          <w:tab/>
        </w:r>
      </w:ins>
      <w:ins w:id="612" w:author="NR_IIOT_URLLC_enh-Core-v2" w:date="2022-08-28T13:52:00Z">
        <w:r w:rsidRPr="009A525F">
          <w:rPr>
            <w:rFonts w:ascii="Courier New" w:hAnsi="Courier New"/>
            <w:noProof/>
            <w:sz w:val="16"/>
            <w:lang w:eastAsia="en-GB"/>
          </w:rPr>
          <w:t>scs</w:t>
        </w:r>
      </w:ins>
      <w:ins w:id="613" w:author="NR_IIOT_URLLC_enh-Core-v2" w:date="2022-08-28T13:56:00Z">
        <w:r w:rsidR="00DE2255">
          <w:rPr>
            <w:rFonts w:ascii="Courier New" w:hAnsi="Courier New"/>
            <w:noProof/>
            <w:sz w:val="16"/>
            <w:lang w:eastAsia="en-GB"/>
          </w:rPr>
          <w:t>-</w:t>
        </w:r>
      </w:ins>
      <w:ins w:id="614" w:author="NR_IIOT_URLLC_enh-Core-v2" w:date="2022-08-28T13:52:00Z">
        <w:r w:rsidRPr="009A525F">
          <w:rPr>
            <w:rFonts w:ascii="Courier New" w:hAnsi="Courier New"/>
            <w:noProof/>
            <w:sz w:val="16"/>
            <w:lang w:eastAsia="en-GB"/>
          </w:rPr>
          <w:t>15</w:t>
        </w:r>
      </w:ins>
      <w:ins w:id="615" w:author="NR_IIOT_URLLC_enh-Core-v2" w:date="2022-08-28T13:56:00Z">
        <w:r w:rsidR="00DE2255">
          <w:rPr>
            <w:rFonts w:ascii="Courier New" w:hAnsi="Courier New"/>
            <w:noProof/>
            <w:sz w:val="16"/>
            <w:lang w:eastAsia="en-GB"/>
          </w:rPr>
          <w:t>kHz</w:t>
        </w:r>
      </w:ins>
      <w:ins w:id="616"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sidRPr="009A525F">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25AA2985" w14:textId="266D927A"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NR_IIOT_URLLC_enh-Core-v2" w:date="2022-08-28T13:52:00Z"/>
          <w:rFonts w:ascii="Courier New" w:hAnsi="Courier New"/>
          <w:noProof/>
          <w:sz w:val="16"/>
          <w:lang w:eastAsia="en-GB"/>
        </w:rPr>
      </w:pPr>
      <w:ins w:id="618"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19" w:author="NR_IIOT_URLLC_enh-Core-v2" w:date="2022-08-28T13:55:00Z">
        <w:r w:rsidR="00976D43">
          <w:rPr>
            <w:rFonts w:ascii="Courier New" w:hAnsi="Courier New"/>
            <w:noProof/>
            <w:sz w:val="16"/>
            <w:lang w:eastAsia="en-GB"/>
          </w:rPr>
          <w:tab/>
        </w:r>
      </w:ins>
      <w:ins w:id="620" w:author="NR_IIOT_URLLC_enh-Core-v2" w:date="2022-08-28T13:52:00Z">
        <w:r w:rsidRPr="009A525F">
          <w:rPr>
            <w:rFonts w:ascii="Courier New" w:hAnsi="Courier New"/>
            <w:noProof/>
            <w:sz w:val="16"/>
            <w:lang w:eastAsia="en-GB"/>
          </w:rPr>
          <w:t>scs</w:t>
        </w:r>
      </w:ins>
      <w:ins w:id="621" w:author="NR_IIOT_URLLC_enh-Core-v2" w:date="2022-08-28T13:56:00Z">
        <w:r w:rsidR="00DE2255">
          <w:rPr>
            <w:rFonts w:ascii="Courier New" w:hAnsi="Courier New"/>
            <w:noProof/>
            <w:sz w:val="16"/>
            <w:lang w:eastAsia="en-GB"/>
          </w:rPr>
          <w:t>-</w:t>
        </w:r>
      </w:ins>
      <w:ins w:id="622" w:author="NR_IIOT_URLLC_enh-Core-v2" w:date="2022-08-28T13:52:00Z">
        <w:r w:rsidRPr="009A525F">
          <w:rPr>
            <w:rFonts w:ascii="Courier New" w:hAnsi="Courier New"/>
            <w:noProof/>
            <w:sz w:val="16"/>
            <w:lang w:eastAsia="en-GB"/>
          </w:rPr>
          <w:t>30</w:t>
        </w:r>
      </w:ins>
      <w:ins w:id="623" w:author="NR_IIOT_URLLC_enh-Core-v2" w:date="2022-08-28T13:56:00Z">
        <w:r w:rsidR="00DE2255">
          <w:rPr>
            <w:rFonts w:ascii="Courier New" w:hAnsi="Courier New"/>
            <w:noProof/>
            <w:sz w:val="16"/>
            <w:lang w:eastAsia="en-GB"/>
          </w:rPr>
          <w:t>kHz</w:t>
        </w:r>
      </w:ins>
      <w:ins w:id="624"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0C079016" w14:textId="42D0756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NR_IIOT_URLLC_enh-Core-v2" w:date="2022-08-28T13:52:00Z"/>
          <w:rFonts w:ascii="Courier New" w:hAnsi="Courier New"/>
          <w:noProof/>
          <w:sz w:val="16"/>
          <w:lang w:eastAsia="en-GB"/>
        </w:rPr>
      </w:pPr>
      <w:ins w:id="626"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27" w:author="NR_IIOT_URLLC_enh-Core-v2" w:date="2022-08-28T13:55:00Z">
        <w:r w:rsidR="00976D43">
          <w:rPr>
            <w:rFonts w:ascii="Courier New" w:hAnsi="Courier New"/>
            <w:noProof/>
            <w:sz w:val="16"/>
            <w:lang w:eastAsia="en-GB"/>
          </w:rPr>
          <w:tab/>
        </w:r>
      </w:ins>
      <w:ins w:id="628" w:author="NR_IIOT_URLLC_enh-Core-v2" w:date="2022-08-28T13:52:00Z">
        <w:r w:rsidRPr="009A525F">
          <w:rPr>
            <w:rFonts w:ascii="Courier New" w:hAnsi="Courier New"/>
            <w:noProof/>
            <w:sz w:val="16"/>
            <w:lang w:eastAsia="en-GB"/>
          </w:rPr>
          <w:t>scs</w:t>
        </w:r>
      </w:ins>
      <w:ins w:id="629" w:author="NR_IIOT_URLLC_enh-Core-v2" w:date="2022-08-28T13:56:00Z">
        <w:r w:rsidR="00DE2255">
          <w:rPr>
            <w:rFonts w:ascii="Courier New" w:hAnsi="Courier New"/>
            <w:noProof/>
            <w:sz w:val="16"/>
            <w:lang w:eastAsia="en-GB"/>
          </w:rPr>
          <w:t>-</w:t>
        </w:r>
      </w:ins>
      <w:ins w:id="630" w:author="NR_IIOT_URLLC_enh-Core-v2" w:date="2022-08-28T13:52:00Z">
        <w:r w:rsidRPr="009A525F">
          <w:rPr>
            <w:rFonts w:ascii="Courier New" w:hAnsi="Courier New"/>
            <w:noProof/>
            <w:sz w:val="16"/>
            <w:lang w:eastAsia="en-GB"/>
          </w:rPr>
          <w:t>60</w:t>
        </w:r>
      </w:ins>
      <w:ins w:id="631" w:author="NR_IIOT_URLLC_enh-Core-v2" w:date="2022-08-28T13:56:00Z">
        <w:r w:rsidR="00DE2255">
          <w:rPr>
            <w:rFonts w:ascii="Courier New" w:hAnsi="Courier New"/>
            <w:noProof/>
            <w:sz w:val="16"/>
            <w:lang w:eastAsia="en-GB"/>
          </w:rPr>
          <w:t>kHz</w:t>
        </w:r>
      </w:ins>
      <w:ins w:id="632" w:author="NR_IIOT_URLLC_enh-Core-v2" w:date="2022-08-28T13:52:00Z">
        <w:r w:rsidRPr="009A525F">
          <w:rPr>
            <w:rFonts w:ascii="Courier New" w:hAnsi="Courier New"/>
            <w:noProof/>
            <w:sz w:val="16"/>
            <w:lang w:eastAsia="en-GB"/>
          </w:rPr>
          <w:t>-r17</w:t>
        </w:r>
        <w:r w:rsidRPr="009A525F">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192F5B62" w14:textId="357C9CF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 w:author="NR_IIOT_URLLC_enh-Core-v2" w:date="2022-08-28T13:52:00Z"/>
          <w:rFonts w:ascii="Courier New" w:hAnsi="Courier New"/>
          <w:noProof/>
          <w:sz w:val="16"/>
          <w:lang w:eastAsia="en-GB"/>
        </w:rPr>
      </w:pPr>
      <w:ins w:id="634"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35" w:author="NR_IIOT_URLLC_enh-Core-v2" w:date="2022-08-28T13:55:00Z">
        <w:r w:rsidR="00976D43">
          <w:rPr>
            <w:rFonts w:ascii="Courier New" w:hAnsi="Courier New"/>
            <w:noProof/>
            <w:sz w:val="16"/>
            <w:lang w:eastAsia="en-GB"/>
          </w:rPr>
          <w:tab/>
        </w:r>
      </w:ins>
      <w:ins w:id="636" w:author="NR_IIOT_URLLC_enh-Core-v2" w:date="2022-08-28T13:52:00Z">
        <w:r w:rsidRPr="009A525F">
          <w:rPr>
            <w:rFonts w:ascii="Courier New" w:hAnsi="Courier New"/>
            <w:noProof/>
            <w:sz w:val="16"/>
            <w:lang w:eastAsia="en-GB"/>
          </w:rPr>
          <w:t>scs</w:t>
        </w:r>
      </w:ins>
      <w:ins w:id="637" w:author="NR_IIOT_URLLC_enh-Core-v2" w:date="2022-08-28T13:56:00Z">
        <w:r w:rsidR="00DE2255">
          <w:rPr>
            <w:rFonts w:ascii="Courier New" w:hAnsi="Courier New"/>
            <w:noProof/>
            <w:sz w:val="16"/>
            <w:lang w:eastAsia="en-GB"/>
          </w:rPr>
          <w:t>-</w:t>
        </w:r>
      </w:ins>
      <w:ins w:id="638" w:author="NR_IIOT_URLLC_enh-Core-v2" w:date="2022-08-28T13:52:00Z">
        <w:r w:rsidRPr="009A525F">
          <w:rPr>
            <w:rFonts w:ascii="Courier New" w:hAnsi="Courier New"/>
            <w:noProof/>
            <w:sz w:val="16"/>
            <w:lang w:eastAsia="en-GB"/>
          </w:rPr>
          <w:t>120</w:t>
        </w:r>
      </w:ins>
      <w:ins w:id="639" w:author="NR_IIOT_URLLC_enh-Core-v2" w:date="2022-08-28T13:56:00Z">
        <w:r w:rsidR="00DE2255">
          <w:rPr>
            <w:rFonts w:ascii="Courier New" w:hAnsi="Courier New"/>
            <w:noProof/>
            <w:sz w:val="16"/>
            <w:lang w:eastAsia="en-GB"/>
          </w:rPr>
          <w:t>kHz</w:t>
        </w:r>
      </w:ins>
      <w:ins w:id="640" w:author="NR_IIOT_URLLC_enh-Core-v2" w:date="2022-08-28T13:52:00Z">
        <w:r w:rsidRPr="009A525F">
          <w:rPr>
            <w:rFonts w:ascii="Courier New" w:hAnsi="Courier New"/>
            <w:noProof/>
            <w:sz w:val="16"/>
            <w:lang w:eastAsia="en-GB"/>
          </w:rPr>
          <w:t>-r17</w:t>
        </w:r>
      </w:ins>
      <w:ins w:id="641" w:author="NR_IIOT_URLLC_enh-Core-v2" w:date="2022-08-28T13:56:00Z">
        <w:r w:rsidR="00976D43">
          <w:rPr>
            <w:rFonts w:ascii="Courier New" w:hAnsi="Courier New"/>
            <w:noProof/>
            <w:sz w:val="16"/>
            <w:lang w:eastAsia="en-GB"/>
          </w:rPr>
          <w:tab/>
        </w:r>
      </w:ins>
      <w:ins w:id="642" w:author="NR_IIOT_URLLC_enh-Core-v2" w:date="2022-08-28T13:52:00Z">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47D3C04F" w14:textId="30C50F82" w:rsidR="006E278C" w:rsidRPr="000B5087" w:rsidRDefault="006E278C"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NR_IIOT_URLLC_enh-Core-v2" w:date="2022-08-28T13:51:00Z"/>
          <w:rFonts w:ascii="Courier New" w:hAnsi="Courier New"/>
          <w:noProof/>
          <w:sz w:val="16"/>
          <w:lang w:eastAsia="en-GB"/>
        </w:rPr>
      </w:pPr>
      <w:ins w:id="644" w:author="NR_IIOT_URLLC_enh-Core-v2" w:date="2022-08-28T13:52:00Z">
        <w:r w:rsidRPr="009A525F">
          <w:rPr>
            <w:rFonts w:ascii="Courier New" w:hAnsi="Courier New"/>
            <w:noProof/>
            <w:sz w:val="16"/>
            <w:lang w:eastAsia="en-GB"/>
          </w:rPr>
          <w:tab/>
        </w:r>
      </w:ins>
      <w:ins w:id="645" w:author="NR_IIOT_URLLC_enh-Core-v2" w:date="2022-08-28T13:55:00Z">
        <w:r w:rsidR="00976D43">
          <w:rPr>
            <w:rFonts w:ascii="Courier New" w:hAnsi="Courier New"/>
            <w:noProof/>
            <w:sz w:val="16"/>
            <w:lang w:eastAsia="en-GB"/>
          </w:rPr>
          <w:tab/>
        </w:r>
      </w:ins>
      <w:ins w:id="646" w:author="NR_IIOT_URLLC_enh-Core-v2" w:date="2022-08-28T13:52:00Z">
        <w:r w:rsidRPr="009A525F">
          <w:rPr>
            <w:rFonts w:ascii="Courier New" w:hAnsi="Courier New"/>
            <w:noProof/>
            <w:sz w:val="16"/>
            <w:lang w:eastAsia="en-GB"/>
          </w:rPr>
          <w:t>}</w:t>
        </w:r>
      </w:ins>
    </w:p>
    <w:p w14:paraId="7E05FD9C" w14:textId="37E6D7A5" w:rsidR="006E7F88" w:rsidRDefault="006E278C"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47" w:author="NR_IIOT_URLLC_enh-Core-v2" w:date="2022-08-28T13:01:00Z"/>
          <w:rFonts w:ascii="Courier New" w:hAnsi="Courier New"/>
          <w:sz w:val="16"/>
          <w:lang w:eastAsia="en-GB"/>
        </w:rPr>
      </w:pPr>
      <w:ins w:id="648" w:author="NR_IIOT_URLLC_enh-Core-v2" w:date="2022-08-28T13:51:00Z">
        <w:r>
          <w:rPr>
            <w:rFonts w:ascii="Courier New" w:hAnsi="Courier New"/>
            <w:color w:val="993366"/>
            <w:sz w:val="16"/>
            <w:lang w:eastAsia="en-GB"/>
          </w:rPr>
          <w:t>}</w:t>
        </w:r>
      </w:ins>
      <w:ins w:id="649" w:author="NR_IIOT_URLLC_enh-Core-v2" w:date="2022-08-28T13:06:00Z">
        <w:r w:rsidR="006E7F88">
          <w:rPr>
            <w:rFonts w:ascii="Courier New" w:hAnsi="Courier New"/>
            <w:sz w:val="16"/>
            <w:lang w:eastAsia="en-GB"/>
          </w:rPr>
          <w:t xml:space="preserve">   </w:t>
        </w:r>
        <w:r w:rsidR="006E7F88">
          <w:rPr>
            <w:rFonts w:ascii="Courier New" w:hAnsi="Courier New"/>
            <w:color w:val="993366"/>
            <w:sz w:val="16"/>
            <w:lang w:eastAsia="en-GB"/>
          </w:rPr>
          <w:t>OPTIONAL,</w:t>
        </w:r>
      </w:ins>
    </w:p>
    <w:p w14:paraId="63EAAB62" w14:textId="27CFBB0F"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NR_MBS-Core" w:date="2022-06-14T19:41:00Z"/>
          <w:rFonts w:ascii="Courier New" w:hAnsi="Courier New"/>
          <w:color w:val="808080"/>
          <w:sz w:val="16"/>
          <w:lang w:eastAsia="en-GB"/>
        </w:rPr>
      </w:pPr>
      <w:ins w:id="651" w:author="NR_MBS-Core" w:date="2022-06-14T19:41:00Z">
        <w:r>
          <w:rPr>
            <w:rFonts w:ascii="Courier New" w:hAnsi="Courier New"/>
            <w:sz w:val="16"/>
            <w:lang w:eastAsia="en-GB"/>
          </w:rPr>
          <w:t xml:space="preserve">    </w:t>
        </w:r>
        <w:r>
          <w:rPr>
            <w:rFonts w:ascii="Courier New" w:hAnsi="Courier New"/>
            <w:color w:val="808080"/>
            <w:sz w:val="16"/>
            <w:lang w:eastAsia="en-GB"/>
          </w:rPr>
          <w:t>-- R1 3</w:t>
        </w:r>
      </w:ins>
      <w:ins w:id="652" w:author="NR_MBS-Core" w:date="2022-06-14T19:42:00Z">
        <w:r>
          <w:rPr>
            <w:rFonts w:ascii="Courier New" w:hAnsi="Courier New"/>
            <w:color w:val="808080"/>
            <w:sz w:val="16"/>
            <w:lang w:eastAsia="en-GB"/>
          </w:rPr>
          <w:t>3-5-1</w:t>
        </w:r>
      </w:ins>
      <w:ins w:id="653" w:author="NR_MBS-Core" w:date="2022-06-14T19:41:00Z">
        <w:r>
          <w:rPr>
            <w:rFonts w:ascii="Courier New" w:hAnsi="Courier New"/>
            <w:color w:val="808080"/>
            <w:sz w:val="16"/>
            <w:lang w:eastAsia="en-GB"/>
          </w:rPr>
          <w:t xml:space="preserve">: </w:t>
        </w:r>
      </w:ins>
      <w:ins w:id="654" w:author="NR_MBS-Core" w:date="2022-06-14T19:42:00Z">
        <w:r w:rsidRPr="00B6145E">
          <w:rPr>
            <w:rFonts w:ascii="Courier New" w:hAnsi="Courier New"/>
            <w:color w:val="808080"/>
            <w:sz w:val="16"/>
            <w:lang w:eastAsia="en-GB"/>
          </w:rPr>
          <w:t>SPS group-common PDSCH for multicast</w:t>
        </w:r>
      </w:ins>
    </w:p>
    <w:p w14:paraId="3CBDC54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NR_MBS-Core" w:date="2022-06-14T19:41:00Z"/>
          <w:rFonts w:ascii="Courier New" w:hAnsi="Courier New"/>
          <w:sz w:val="16"/>
          <w:lang w:eastAsia="en-GB"/>
        </w:rPr>
      </w:pPr>
      <w:ins w:id="656" w:author="NR_MBS-Core" w:date="2022-06-14T19:41:00Z">
        <w:r>
          <w:rPr>
            <w:rFonts w:ascii="Courier New" w:hAnsi="Courier New"/>
            <w:sz w:val="16"/>
            <w:lang w:eastAsia="en-GB"/>
          </w:rPr>
          <w:t xml:space="preserve">    </w:t>
        </w:r>
      </w:ins>
      <w:ins w:id="657" w:author="NR_MBS-Core" w:date="2022-06-14T19:43:00Z">
        <w:r w:rsidRPr="00DD4FFA">
          <w:rPr>
            <w:rFonts w:ascii="Courier New" w:hAnsi="Courier New"/>
            <w:sz w:val="16"/>
            <w:lang w:eastAsia="en-GB"/>
          </w:rPr>
          <w:t>sps-Multicast-r17</w:t>
        </w:r>
      </w:ins>
      <w:ins w:id="658" w:author="NR_MBS-Core" w:date="2022-06-14T19:41:00Z">
        <w:r>
          <w:rPr>
            <w:rFonts w:ascii="Courier New" w:hAnsi="Courier New"/>
            <w:sz w:val="16"/>
            <w:lang w:eastAsia="en-GB"/>
          </w:rPr>
          <w:t xml:space="preserve">      </w:t>
        </w:r>
      </w:ins>
      <w:ins w:id="659" w:author="NR_MBS-Core" w:date="2022-06-14T19:45:00Z">
        <w:r>
          <w:rPr>
            <w:rFonts w:ascii="Courier New" w:hAnsi="Courier New"/>
            <w:sz w:val="16"/>
            <w:lang w:eastAsia="en-GB"/>
          </w:rPr>
          <w:tab/>
        </w:r>
        <w:r>
          <w:rPr>
            <w:rFonts w:ascii="Courier New" w:hAnsi="Courier New"/>
            <w:sz w:val="16"/>
            <w:lang w:eastAsia="en-GB"/>
          </w:rPr>
          <w:tab/>
        </w:r>
      </w:ins>
      <w:ins w:id="660" w:author="NR_MBS-Core" w:date="2022-06-14T19:41:00Z">
        <w:r>
          <w:rPr>
            <w:rFonts w:ascii="Courier New" w:hAnsi="Courier New"/>
            <w:color w:val="993366"/>
            <w:sz w:val="16"/>
            <w:lang w:eastAsia="en-GB"/>
          </w:rPr>
          <w:t>ENUMERATED</w:t>
        </w:r>
        <w:r>
          <w:rPr>
            <w:rFonts w:ascii="Courier New" w:hAnsi="Courier New"/>
            <w:sz w:val="16"/>
            <w:lang w:eastAsia="en-GB"/>
          </w:rPr>
          <w:t xml:space="preserve"> {</w:t>
        </w:r>
      </w:ins>
      <w:ins w:id="661" w:author="NR_MBS-Core" w:date="2022-06-14T19:43:00Z">
        <w:r>
          <w:rPr>
            <w:rFonts w:ascii="Courier New" w:hAnsi="Courier New"/>
            <w:sz w:val="16"/>
            <w:lang w:eastAsia="en-GB"/>
          </w:rPr>
          <w:t>supported</w:t>
        </w:r>
      </w:ins>
      <w:ins w:id="662" w:author="NR_MBS-Core" w:date="2022-06-14T19:41:00Z">
        <w:r>
          <w:rPr>
            <w:rFonts w:ascii="Courier New" w:hAnsi="Courier New"/>
            <w:sz w:val="16"/>
            <w:lang w:eastAsia="en-GB"/>
          </w:rPr>
          <w:t xml:space="preserve">}        </w:t>
        </w:r>
        <w:r>
          <w:rPr>
            <w:rFonts w:ascii="Courier New" w:hAnsi="Courier New"/>
            <w:color w:val="993366"/>
            <w:sz w:val="16"/>
            <w:lang w:eastAsia="en-GB"/>
          </w:rPr>
          <w:t>OPTIONAL</w:t>
        </w:r>
      </w:ins>
    </w:p>
    <w:p w14:paraId="7B8F92BE" w14:textId="108CED3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63" w:author="NR_MBS-Core" w:date="2022-06-14T19:41:00Z">
        <w:r>
          <w:rPr>
            <w:rFonts w:ascii="Courier New" w:hAnsi="Courier New"/>
            <w:sz w:val="16"/>
            <w:lang w:eastAsia="en-GB"/>
          </w:rPr>
          <w:t>}</w:t>
        </w:r>
      </w:ins>
    </w:p>
    <w:p w14:paraId="4DFD7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66F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PDCCH-MonitoringOccasions-r16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B956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period7span3-r16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B47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period4span3-r16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3E8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period2span2-r16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650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F60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C28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PDCCH-RepetitionParameters-r17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340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{intra-span, inter-span, both},</w:t>
      </w:r>
    </w:p>
    <w:p w14:paraId="6692D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nolimit}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D7E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n128, n256, n512, nolimit}    </w:t>
      </w:r>
      <w:r w:rsidRPr="00D27C8C">
        <w:rPr>
          <w:rFonts w:ascii="Courier New" w:hAnsi="Courier New"/>
          <w:noProof/>
          <w:color w:val="993366"/>
          <w:sz w:val="16"/>
          <w:lang w:eastAsia="en-GB"/>
        </w:rPr>
        <w:t>OPTIONAL</w:t>
      </w:r>
    </w:p>
    <w:p w14:paraId="36E128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D132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D8E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8274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w:t>
      </w:r>
    </w:p>
    <w:p w14:paraId="04AF7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maxNumberPortsAcrossNZP-CSI-RS-PerCC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 p40, p48, p56, p64, p72, p80,</w:t>
      </w:r>
    </w:p>
    <w:p w14:paraId="5AB563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7BBC1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7A543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0AC340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n6, n7, n8, n9, n10, n12, n14, n16, n18, n20, n22, n24, n26,</w:t>
      </w:r>
    </w:p>
    <w:p w14:paraId="7F7D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n28, n30, n32, n34, n36, n38, n40, n42, n44, n46, n48, n50, n52,</w:t>
      </w:r>
    </w:p>
    <w:p w14:paraId="7F235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n54, n56, n58, n60, n62, n64},</w:t>
      </w:r>
    </w:p>
    <w:p w14:paraId="09B18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p12, p16, p24, p32, p40, p48, p56, p64, p72, p80,</w:t>
      </w:r>
    </w:p>
    <w:p w14:paraId="7AE0DF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1FD8BA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58851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4C60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F2A0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DummyB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F75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145D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D01D8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E39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mode1AndMode2},</w:t>
      </w:r>
    </w:p>
    <w:p w14:paraId="783824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CDB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7BB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A4C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0E67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p16, p32},</w:t>
      </w:r>
    </w:p>
    <w:p w14:paraId="169CB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645E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3133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6340AE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supportedNumberPanels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w:t>
      </w:r>
    </w:p>
    <w:p w14:paraId="437AEB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DB44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2BC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446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72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4D281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22E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3050A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221B9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1708F7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171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0E40C4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B367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85B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4F4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2EEC4B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3A1F4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5C247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7DAB78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362EF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42891E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6F6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28A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TAG-FEATURESETDOWNLINK-STOP</w:t>
      </w:r>
    </w:p>
    <w:p w14:paraId="385F8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4228A90"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8D78F1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C2A965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szCs w:val="22"/>
                <w:lang w:eastAsia="sv-SE"/>
              </w:rPr>
              <w:t>FeatureSetDownlink</w:t>
            </w:r>
            <w:r w:rsidRPr="00D27C8C">
              <w:rPr>
                <w:rFonts w:ascii="Arial" w:hAnsi="Arial"/>
                <w:b/>
                <w:i/>
                <w:sz w:val="18"/>
                <w:lang w:eastAsia="sv-SE"/>
              </w:rPr>
              <w:t xml:space="preserve"> </w:t>
            </w:r>
            <w:r w:rsidRPr="00D27C8C">
              <w:rPr>
                <w:rFonts w:ascii="Arial" w:hAnsi="Arial"/>
                <w:b/>
                <w:sz w:val="18"/>
                <w:lang w:eastAsia="sv-SE"/>
              </w:rPr>
              <w:t>field descriptions</w:t>
            </w:r>
          </w:p>
        </w:tc>
      </w:tr>
      <w:tr w:rsidR="00D27C8C" w:rsidRPr="00D27C8C" w14:paraId="73DFED0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099DB7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featureSetListPerDownlinkCC</w:t>
            </w:r>
          </w:p>
          <w:p w14:paraId="3986651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27C8C">
              <w:rPr>
                <w:rFonts w:ascii="Arial" w:hAnsi="Arial"/>
                <w:i/>
                <w:sz w:val="18"/>
                <w:lang w:eastAsia="sv-SE"/>
              </w:rPr>
              <w:t>FeatureSetDownlinkPerCC-Id</w:t>
            </w:r>
            <w:r w:rsidRPr="00D27C8C">
              <w:rPr>
                <w:rFonts w:ascii="Arial" w:hAnsi="Arial"/>
                <w:sz w:val="18"/>
                <w:szCs w:val="22"/>
                <w:lang w:eastAsia="sv-SE"/>
              </w:rPr>
              <w:t xml:space="preserve"> in this list as the number of carriers it supports according to the </w:t>
            </w:r>
            <w:r w:rsidRPr="00D27C8C">
              <w:rPr>
                <w:rFonts w:ascii="Arial" w:hAnsi="Arial"/>
                <w:i/>
                <w:sz w:val="18"/>
                <w:lang w:eastAsia="sv-SE"/>
              </w:rPr>
              <w:t>ca-</w:t>
            </w:r>
            <w:r w:rsidRPr="00D27C8C">
              <w:rPr>
                <w:rFonts w:ascii="Arial" w:hAnsi="Arial"/>
                <w:i/>
                <w:sz w:val="18"/>
                <w:szCs w:val="22"/>
                <w:lang w:eastAsia="sv-SE"/>
              </w:rPr>
              <w:t>B</w:t>
            </w:r>
            <w:r w:rsidRPr="00D27C8C">
              <w:rPr>
                <w:rFonts w:ascii="Arial" w:hAnsi="Arial"/>
                <w:i/>
                <w:sz w:val="18"/>
                <w:lang w:eastAsia="sv-SE"/>
              </w:rPr>
              <w:t>andwidthClassDL</w:t>
            </w:r>
            <w:r w:rsidRPr="00D27C8C">
              <w:rPr>
                <w:rFonts w:ascii="Arial" w:hAnsi="Arial"/>
                <w:sz w:val="18"/>
                <w:lang w:eastAsia="sv-SE"/>
              </w:rPr>
              <w:t xml:space="preserve">, except if indicating additional functionality by reducing the number of </w:t>
            </w:r>
            <w:r w:rsidRPr="00D27C8C">
              <w:rPr>
                <w:rFonts w:ascii="Arial" w:hAnsi="Arial"/>
                <w:i/>
                <w:sz w:val="18"/>
                <w:lang w:eastAsia="sv-SE"/>
              </w:rPr>
              <w:t>FeatureSetDownlinkPerCC-Id</w:t>
            </w:r>
            <w:r w:rsidRPr="00D27C8C">
              <w:rPr>
                <w:rFonts w:ascii="Arial" w:hAnsi="Arial"/>
                <w:sz w:val="18"/>
                <w:lang w:eastAsia="sv-SE"/>
              </w:rPr>
              <w:t xml:space="preserve"> in the feature set (see NOTE 1 in </w:t>
            </w:r>
            <w:r w:rsidRPr="00D27C8C">
              <w:rPr>
                <w:rFonts w:ascii="Arial" w:hAnsi="Arial"/>
                <w:i/>
                <w:sz w:val="18"/>
                <w:lang w:eastAsia="sv-SE"/>
              </w:rPr>
              <w:t>FeatureSetCombination</w:t>
            </w:r>
            <w:r w:rsidRPr="00D27C8C">
              <w:rPr>
                <w:rFonts w:ascii="Arial" w:hAnsi="Arial"/>
                <w:sz w:val="18"/>
                <w:lang w:eastAsia="sv-SE"/>
              </w:rPr>
              <w:t xml:space="preserve"> IE description)</w:t>
            </w:r>
            <w:r w:rsidRPr="00D27C8C">
              <w:rPr>
                <w:rFonts w:ascii="Arial" w:hAnsi="Arial"/>
                <w:sz w:val="18"/>
                <w:szCs w:val="22"/>
                <w:lang w:eastAsia="sv-SE"/>
              </w:rPr>
              <w:t xml:space="preserve">. The order of the elements in this list is not relevant, i.e., the network may configure any of the carriers in accordance with any of the </w:t>
            </w:r>
            <w:r w:rsidRPr="00D27C8C">
              <w:rPr>
                <w:rFonts w:ascii="Arial" w:hAnsi="Arial"/>
                <w:i/>
                <w:sz w:val="18"/>
                <w:lang w:eastAsia="sv-SE"/>
              </w:rPr>
              <w:t>FeatureSetDownlinkPerCC-Id</w:t>
            </w:r>
            <w:r w:rsidRPr="00D27C8C">
              <w:rPr>
                <w:rFonts w:ascii="Arial" w:hAnsi="Arial"/>
                <w:sz w:val="18"/>
                <w:szCs w:val="22"/>
                <w:lang w:eastAsia="sv-SE"/>
              </w:rPr>
              <w:t xml:space="preserve"> in this list.</w:t>
            </w:r>
          </w:p>
        </w:tc>
      </w:tr>
      <w:tr w:rsidR="00D27C8C" w:rsidRPr="00D27C8C" w14:paraId="1CEB1CF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0960E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supportedSRS-Resources</w:t>
            </w:r>
          </w:p>
          <w:p w14:paraId="47B8F06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 xml:space="preserve">Indicates supported SRS resources for SRS carrier switching to the band associated with this </w:t>
            </w:r>
            <w:r w:rsidRPr="00D27C8C">
              <w:rPr>
                <w:rFonts w:ascii="Arial" w:hAnsi="Arial"/>
                <w:i/>
                <w:iCs/>
                <w:sz w:val="18"/>
                <w:lang w:eastAsia="ja-JP"/>
              </w:rPr>
              <w:t>FeatureSetDownlink</w:t>
            </w:r>
            <w:r w:rsidRPr="00D27C8C">
              <w:rPr>
                <w:rFonts w:ascii="Arial" w:hAnsi="Arial"/>
                <w:sz w:val="18"/>
                <w:lang w:eastAsia="ja-JP"/>
              </w:rPr>
              <w:t xml:space="preserve">. The UE is only allowed to set this field for a band with associated </w:t>
            </w:r>
            <w:r w:rsidRPr="00D27C8C">
              <w:rPr>
                <w:rFonts w:ascii="Arial" w:hAnsi="Arial"/>
                <w:i/>
                <w:iCs/>
                <w:sz w:val="18"/>
                <w:lang w:eastAsia="ja-JP"/>
              </w:rPr>
              <w:t>FeatureSetUplinkId</w:t>
            </w:r>
            <w:r w:rsidRPr="00D27C8C">
              <w:rPr>
                <w:rFonts w:ascii="Arial" w:hAnsi="Arial"/>
                <w:sz w:val="18"/>
                <w:lang w:eastAsia="ja-JP"/>
              </w:rPr>
              <w:t xml:space="preserve"> set to 0.</w:t>
            </w:r>
          </w:p>
        </w:tc>
      </w:tr>
    </w:tbl>
    <w:p w14:paraId="02C249FB" w14:textId="77777777" w:rsidR="00D27C8C" w:rsidRPr="00D27C8C" w:rsidRDefault="00D27C8C" w:rsidP="00D27C8C">
      <w:pPr>
        <w:overflowPunct w:val="0"/>
        <w:autoSpaceDE w:val="0"/>
        <w:autoSpaceDN w:val="0"/>
        <w:adjustRightInd w:val="0"/>
        <w:textAlignment w:val="baseline"/>
        <w:rPr>
          <w:lang w:eastAsia="ja-JP"/>
        </w:rPr>
      </w:pPr>
    </w:p>
    <w:p w14:paraId="729CE26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FeatureSetDownlinkId</w:t>
      </w:r>
    </w:p>
    <w:p w14:paraId="07A6301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FeatureSetDownlinkId</w:t>
      </w:r>
      <w:r w:rsidRPr="00D27C8C">
        <w:rPr>
          <w:lang w:eastAsia="ja-JP"/>
        </w:rPr>
        <w:t xml:space="preserve"> identifies a downlink feature set. The </w:t>
      </w:r>
      <w:r w:rsidRPr="00D27C8C">
        <w:rPr>
          <w:i/>
          <w:lang w:eastAsia="ja-JP"/>
        </w:rPr>
        <w:t>FeatureSetDownlinkId</w:t>
      </w:r>
      <w:r w:rsidRPr="00D27C8C">
        <w:rPr>
          <w:lang w:eastAsia="ja-JP"/>
        </w:rPr>
        <w:t xml:space="preserve"> of a </w:t>
      </w:r>
      <w:r w:rsidRPr="00D27C8C">
        <w:rPr>
          <w:i/>
          <w:lang w:eastAsia="ja-JP"/>
        </w:rPr>
        <w:t>FeatureSetDownlink</w:t>
      </w:r>
      <w:r w:rsidRPr="00D27C8C">
        <w:rPr>
          <w:lang w:eastAsia="ja-JP"/>
        </w:rPr>
        <w:t xml:space="preserve"> is the index position of the </w:t>
      </w:r>
      <w:r w:rsidRPr="00D27C8C">
        <w:rPr>
          <w:i/>
          <w:lang w:eastAsia="ja-JP"/>
        </w:rPr>
        <w:t>FeatureSetDownlink</w:t>
      </w:r>
      <w:r w:rsidRPr="00D27C8C">
        <w:rPr>
          <w:lang w:eastAsia="ja-JP"/>
        </w:rPr>
        <w:t xml:space="preserve"> in the </w:t>
      </w:r>
      <w:r w:rsidRPr="00D27C8C">
        <w:rPr>
          <w:i/>
          <w:lang w:eastAsia="ja-JP"/>
        </w:rPr>
        <w:t xml:space="preserve">featureSetsDownlink </w:t>
      </w:r>
      <w:r w:rsidRPr="00D27C8C">
        <w:rPr>
          <w:lang w:eastAsia="ja-JP"/>
        </w:rPr>
        <w:t xml:space="preserve">list in the </w:t>
      </w:r>
      <w:r w:rsidRPr="00D27C8C">
        <w:rPr>
          <w:i/>
          <w:lang w:eastAsia="ja-JP"/>
        </w:rPr>
        <w:t>FeatureSets</w:t>
      </w:r>
      <w:r w:rsidRPr="00D27C8C">
        <w:rPr>
          <w:lang w:eastAsia="ja-JP"/>
        </w:rPr>
        <w:t xml:space="preserve"> IE. The first element in that list is referred to by </w:t>
      </w:r>
      <w:r w:rsidRPr="00D27C8C">
        <w:rPr>
          <w:i/>
          <w:lang w:eastAsia="ja-JP"/>
        </w:rPr>
        <w:t>FeatureSetDownlinkId</w:t>
      </w:r>
      <w:r w:rsidRPr="00D27C8C">
        <w:rPr>
          <w:lang w:eastAsia="ja-JP"/>
        </w:rPr>
        <w:t xml:space="preserve"> = 1. The </w:t>
      </w:r>
      <w:r w:rsidRPr="00D27C8C">
        <w:rPr>
          <w:i/>
          <w:lang w:eastAsia="ja-JP"/>
        </w:rPr>
        <w:t>FeatureSetDownlinkId=0</w:t>
      </w:r>
      <w:r w:rsidRPr="00D27C8C">
        <w:rPr>
          <w:lang w:eastAsia="ja-JP"/>
        </w:rPr>
        <w:t xml:space="preserve"> is not used by an actual </w:t>
      </w:r>
      <w:r w:rsidRPr="00D27C8C">
        <w:rPr>
          <w:i/>
          <w:lang w:eastAsia="ja-JP"/>
        </w:rPr>
        <w:t>FeatureSetDownlink</w:t>
      </w:r>
      <w:r w:rsidRPr="00D27C8C">
        <w:rPr>
          <w:lang w:eastAsia="ja-JP"/>
        </w:rPr>
        <w:t xml:space="preserve"> but means that the UE does not support a carrier in this band of a band combination.</w:t>
      </w:r>
    </w:p>
    <w:p w14:paraId="0D8F7C0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FeatureSetDownlinkId</w:t>
      </w:r>
      <w:r w:rsidRPr="00D27C8C">
        <w:rPr>
          <w:rFonts w:ascii="Arial" w:hAnsi="Arial"/>
          <w:b/>
          <w:lang w:eastAsia="ja-JP"/>
        </w:rPr>
        <w:t xml:space="preserve"> information element</w:t>
      </w:r>
    </w:p>
    <w:p w14:paraId="54970A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7C2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TAG-FEATURESETDOWNLINKID-START</w:t>
      </w:r>
    </w:p>
    <w:p w14:paraId="530CCB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D4E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(0..maxDownlinkFeatureSets)</w:t>
      </w:r>
    </w:p>
    <w:p w14:paraId="7FAE2F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C84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TAG-FEATURESETDOWNLINKID-STOP</w:t>
      </w:r>
    </w:p>
    <w:p w14:paraId="7063D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0FECCCD" w14:textId="77777777" w:rsidR="00D27C8C" w:rsidRPr="00D27C8C" w:rsidRDefault="00D27C8C" w:rsidP="00D27C8C">
      <w:pPr>
        <w:overflowPunct w:val="0"/>
        <w:autoSpaceDE w:val="0"/>
        <w:autoSpaceDN w:val="0"/>
        <w:adjustRightInd w:val="0"/>
        <w:textAlignment w:val="baseline"/>
        <w:rPr>
          <w:lang w:eastAsia="ja-JP"/>
        </w:rPr>
      </w:pPr>
    </w:p>
    <w:p w14:paraId="0A039C0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FeatureSetDownlinkPerCC</w:t>
      </w:r>
    </w:p>
    <w:p w14:paraId="4785A44A"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FeatureSetDownlinkPerCC</w:t>
      </w:r>
      <w:r w:rsidRPr="00D27C8C">
        <w:rPr>
          <w:noProof/>
          <w:lang w:eastAsia="ja-JP"/>
        </w:rPr>
        <w:t xml:space="preserve"> indicates a set of features that the UE supports on the corresponding carrier of one band entry of a band combination.</w:t>
      </w:r>
    </w:p>
    <w:p w14:paraId="6CFC8C5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FeatureSetDownlinkPerCC </w:t>
      </w:r>
      <w:r w:rsidRPr="00D27C8C">
        <w:rPr>
          <w:rFonts w:ascii="Arial" w:hAnsi="Arial"/>
          <w:b/>
          <w:lang w:eastAsia="ja-JP"/>
        </w:rPr>
        <w:t>information element</w:t>
      </w:r>
    </w:p>
    <w:p w14:paraId="2FA1B1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2A8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TAG-FEATURESETDOWNLINKPERCC-START</w:t>
      </w:r>
    </w:p>
    <w:p w14:paraId="1FAF4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98E8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175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supportedSubcarrierSpacingDL        SubcarrierSpacing,</w:t>
      </w:r>
    </w:p>
    <w:p w14:paraId="66B3DE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                SupportedBandwidth,</w:t>
      </w:r>
    </w:p>
    <w:p w14:paraId="1D5B0D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AE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maxNumberMIMO-LayersPDSCH           MIMO-LayersDL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7F7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supportedModulationOrderDL          ModulationOrder                                                         </w:t>
      </w:r>
      <w:r w:rsidRPr="00D27C8C">
        <w:rPr>
          <w:rFonts w:ascii="Courier New" w:hAnsi="Courier New"/>
          <w:noProof/>
          <w:color w:val="993366"/>
          <w:sz w:val="16"/>
          <w:lang w:eastAsia="en-GB"/>
        </w:rPr>
        <w:t>OPTIONAL</w:t>
      </w:r>
    </w:p>
    <w:p w14:paraId="6D7ECC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721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610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717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w:t>
      </w:r>
      <w:r w:rsidRPr="00D27C8C">
        <w:rPr>
          <w:rFonts w:ascii="Courier New" w:eastAsia="Malgun Gothic" w:hAnsi="Courier New"/>
          <w:noProof/>
          <w:color w:val="808080"/>
          <w:sz w:val="16"/>
          <w:lang w:eastAsia="en-GB"/>
        </w:rPr>
        <w:t xml:space="preserve"> Mulit-DCI based multi-TRP</w:t>
      </w:r>
    </w:p>
    <w:p w14:paraId="1C12C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multiDCI-MultiTRP-r16               MultiDCI-MultiTRP-r16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C5F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w:t>
      </w:r>
      <w:r w:rsidRPr="00D27C8C">
        <w:rPr>
          <w:rFonts w:ascii="Courier New" w:eastAsia="Malgun Gothic" w:hAnsi="Courier New"/>
          <w:noProof/>
          <w:color w:val="808080"/>
          <w:sz w:val="16"/>
          <w:lang w:eastAsia="en-GB"/>
        </w:rPr>
        <w:t xml:space="preserve"> Support of single-DCI based FDMSchemeB</w:t>
      </w:r>
    </w:p>
    <w:p w14:paraId="43E2A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9E5C5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D9A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2A48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1FB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supportedMinBandwidthDL-r17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7EA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broadcastSCell-r17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552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33-2g: </w:t>
      </w:r>
      <w:r w:rsidRPr="00D27C8C">
        <w:rPr>
          <w:rFonts w:ascii="Courier New" w:hAnsi="Courier New"/>
          <w:noProof/>
          <w:color w:val="808080"/>
          <w:sz w:val="16"/>
          <w:lang w:eastAsia="en-GB"/>
        </w:rPr>
        <w:tab/>
        <w:t>MIMO layers for multicast PDSCH</w:t>
      </w:r>
    </w:p>
    <w:p w14:paraId="6B1C4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maxNumberMIMO-LayersMulticastPDSCH-r17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054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33-2h: </w:t>
      </w:r>
      <w:r w:rsidRPr="00D27C8C">
        <w:rPr>
          <w:rFonts w:ascii="Courier New" w:hAnsi="Courier New"/>
          <w:noProof/>
          <w:color w:val="808080"/>
          <w:sz w:val="16"/>
          <w:lang w:eastAsia="en-GB"/>
        </w:rPr>
        <w:tab/>
        <w:t>Dynamic scheduling for multicast for SCell</w:t>
      </w:r>
    </w:p>
    <w:p w14:paraId="028BC1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E84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supportedBandwidthDL-v1710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7B9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24-1/24-2/24-3/24-4/24-5</w:t>
      </w:r>
    </w:p>
    <w:p w14:paraId="74E5D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supportedCRS-InterfMitigation-r17       CRS-InterfMitigation-r17                                                </w:t>
      </w:r>
      <w:r w:rsidRPr="00D27C8C">
        <w:rPr>
          <w:rFonts w:ascii="Courier New" w:hAnsi="Courier New"/>
          <w:noProof/>
          <w:color w:val="993366"/>
          <w:sz w:val="16"/>
          <w:lang w:eastAsia="en-GB"/>
        </w:rPr>
        <w:t>OPTIONAL</w:t>
      </w:r>
    </w:p>
    <w:p w14:paraId="31053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FF8BC5" w14:textId="77777777"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NR_MBS-Core-v2" w:date="2022-08-26T17:18:00Z"/>
          <w:rFonts w:ascii="Courier New" w:hAnsi="Courier New"/>
          <w:noProof/>
          <w:sz w:val="16"/>
          <w:lang w:eastAsia="en-GB"/>
        </w:rPr>
      </w:pPr>
    </w:p>
    <w:p w14:paraId="2F4D783A" w14:textId="3C52197F"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NR_MBS-Core-v2" w:date="2022-08-26T17:18:00Z"/>
          <w:rFonts w:ascii="Courier New" w:hAnsi="Courier New"/>
          <w:noProof/>
          <w:sz w:val="16"/>
          <w:lang w:eastAsia="en-GB"/>
        </w:rPr>
      </w:pPr>
      <w:ins w:id="666" w:author="NR_MBS-Core-v2" w:date="2022-08-26T17:18:00Z">
        <w:r w:rsidRPr="00D27C8C">
          <w:rPr>
            <w:rFonts w:ascii="Courier New" w:hAnsi="Courier New"/>
            <w:noProof/>
            <w:sz w:val="16"/>
            <w:lang w:eastAsia="en-GB"/>
          </w:rPr>
          <w:t>FeatureSetDownlinkPerCC-v17</w:t>
        </w:r>
      </w:ins>
      <w:ins w:id="667" w:author="NR_MBS-Core-v2" w:date="2022-08-26T17:28:00Z">
        <w:r w:rsidR="007262D5">
          <w:rPr>
            <w:rFonts w:ascii="Courier New" w:hAnsi="Courier New"/>
            <w:noProof/>
            <w:sz w:val="16"/>
            <w:lang w:eastAsia="en-GB"/>
          </w:rPr>
          <w:t>xy</w:t>
        </w:r>
      </w:ins>
      <w:ins w:id="668" w:author="NR_MBS-Core-v2" w:date="2022-08-26T17:18:00Z">
        <w:r w:rsidRPr="00D27C8C">
          <w:rPr>
            <w:rFonts w:ascii="Courier New" w:hAnsi="Courier New"/>
            <w:noProof/>
            <w:sz w:val="16"/>
            <w:lang w:eastAsia="en-GB"/>
          </w:rPr>
          <w:t xml:space="preserv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p>
    <w:p w14:paraId="70FC44C3" w14:textId="4D07C666"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NR_MBS-Core-v2" w:date="2022-08-26T17:18:00Z"/>
          <w:rFonts w:ascii="Courier New" w:hAnsi="Courier New"/>
          <w:noProof/>
          <w:color w:val="808080"/>
          <w:sz w:val="16"/>
          <w:lang w:eastAsia="en-GB"/>
        </w:rPr>
      </w:pPr>
      <w:ins w:id="670" w:author="NR_MBS-Core-v2" w:date="2022-08-26T17:1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33-2</w:t>
        </w:r>
      </w:ins>
      <w:ins w:id="671" w:author="NR_MBS-Core-v2" w:date="2022-08-26T17:19:00Z">
        <w:r w:rsidR="00D6349F">
          <w:rPr>
            <w:rFonts w:ascii="Courier New" w:hAnsi="Courier New"/>
            <w:noProof/>
            <w:color w:val="808080"/>
            <w:sz w:val="16"/>
            <w:lang w:eastAsia="en-GB"/>
          </w:rPr>
          <w:t>j</w:t>
        </w:r>
      </w:ins>
      <w:ins w:id="672" w:author="NR_MBS-Core-v2" w:date="2022-08-26T17:18:00Z">
        <w:r w:rsidRPr="00D27C8C">
          <w:rPr>
            <w:rFonts w:ascii="Courier New" w:hAnsi="Courier New"/>
            <w:noProof/>
            <w:color w:val="808080"/>
            <w:sz w:val="16"/>
            <w:lang w:eastAsia="en-GB"/>
          </w:rPr>
          <w:t xml:space="preserve">: </w:t>
        </w:r>
        <w:r w:rsidRPr="00D27C8C">
          <w:rPr>
            <w:rFonts w:ascii="Courier New" w:hAnsi="Courier New"/>
            <w:noProof/>
            <w:color w:val="808080"/>
            <w:sz w:val="16"/>
            <w:lang w:eastAsia="en-GB"/>
          </w:rPr>
          <w:tab/>
        </w:r>
      </w:ins>
      <w:ins w:id="673" w:author="NR_MBS-Core-v2" w:date="2022-08-26T17:19:00Z">
        <w:r w:rsidR="00E85588" w:rsidRPr="00E85588">
          <w:rPr>
            <w:rFonts w:ascii="Courier New" w:hAnsi="Courier New"/>
            <w:noProof/>
            <w:color w:val="808080"/>
            <w:sz w:val="16"/>
            <w:lang w:eastAsia="en-GB"/>
          </w:rPr>
          <w:t>Supported maximum modulation order used for maximum data rate calculation for multicast PDSCH</w:t>
        </w:r>
      </w:ins>
    </w:p>
    <w:p w14:paraId="65A7B73D" w14:textId="4E793DF4" w:rsidR="00762BA8" w:rsidRPr="00D27C8C" w:rsidRDefault="00123517" w:rsidP="00A14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4" w:author="NR_MBS-Core-v2" w:date="2022-08-26T17:18:00Z"/>
          <w:rFonts w:ascii="Courier New" w:hAnsi="Courier New"/>
          <w:noProof/>
          <w:sz w:val="16"/>
          <w:lang w:eastAsia="en-GB"/>
        </w:rPr>
      </w:pPr>
      <w:ins w:id="675" w:author="NR_MBS-Core-v2" w:date="2022-08-26T17:18:00Z">
        <w:r w:rsidRPr="00D27C8C">
          <w:rPr>
            <w:rFonts w:ascii="Courier New" w:hAnsi="Courier New"/>
            <w:noProof/>
            <w:sz w:val="16"/>
            <w:lang w:eastAsia="en-GB"/>
          </w:rPr>
          <w:t xml:space="preserve">    max</w:t>
        </w:r>
      </w:ins>
      <w:ins w:id="676" w:author="NR_MBS-Core-v2" w:date="2022-08-26T17:21:00Z">
        <w:r w:rsidR="001B326C">
          <w:rPr>
            <w:rFonts w:ascii="Courier New" w:hAnsi="Courier New"/>
            <w:noProof/>
            <w:sz w:val="16"/>
            <w:lang w:eastAsia="en-GB"/>
          </w:rPr>
          <w:t>ModulationOrder</w:t>
        </w:r>
      </w:ins>
      <w:ins w:id="677" w:author="NR_MBS-Core-v2" w:date="2022-08-26T17:27:00Z">
        <w:r w:rsidR="00586F28">
          <w:rPr>
            <w:rFonts w:ascii="Courier New" w:hAnsi="Courier New"/>
            <w:noProof/>
            <w:sz w:val="16"/>
            <w:lang w:eastAsia="en-GB"/>
          </w:rPr>
          <w:t>For</w:t>
        </w:r>
      </w:ins>
      <w:ins w:id="678" w:author="NR_MBS-Core-v2" w:date="2022-08-26T17:28:00Z">
        <w:r w:rsidR="00833B68" w:rsidRPr="00D27C8C">
          <w:rPr>
            <w:rFonts w:ascii="Courier New" w:hAnsi="Courier New"/>
            <w:noProof/>
            <w:sz w:val="16"/>
            <w:lang w:eastAsia="en-GB"/>
          </w:rPr>
          <w:t>Multicast</w:t>
        </w:r>
      </w:ins>
      <w:ins w:id="679" w:author="NR_MBS-Core-v2" w:date="2022-08-26T17:27:00Z">
        <w:r w:rsidR="00586F28">
          <w:rPr>
            <w:rFonts w:ascii="Courier New" w:hAnsi="Courier New"/>
            <w:noProof/>
            <w:sz w:val="16"/>
            <w:lang w:eastAsia="en-GB"/>
          </w:rPr>
          <w:t>DataRateCalculation</w:t>
        </w:r>
      </w:ins>
      <w:ins w:id="680" w:author="NR_MBS-Core-v2" w:date="2022-08-26T17:26:00Z">
        <w:r w:rsidR="002942CF">
          <w:rPr>
            <w:rFonts w:ascii="Courier New" w:hAnsi="Courier New"/>
            <w:noProof/>
            <w:sz w:val="16"/>
            <w:lang w:eastAsia="en-GB"/>
          </w:rPr>
          <w:t>-</w:t>
        </w:r>
      </w:ins>
      <w:ins w:id="681" w:author="NR_MBS-Core-v2" w:date="2022-08-26T17:18:00Z">
        <w:r w:rsidRPr="00D27C8C">
          <w:rPr>
            <w:rFonts w:ascii="Courier New" w:hAnsi="Courier New"/>
            <w:noProof/>
            <w:sz w:val="16"/>
            <w:lang w:eastAsia="en-GB"/>
          </w:rPr>
          <w:t xml:space="preserve">r17  </w:t>
        </w:r>
      </w:ins>
      <w:ins w:id="682" w:author="NR_MBS-Core-v2" w:date="2022-08-28T20:00:00Z">
        <w:r w:rsidR="00A14121">
          <w:rPr>
            <w:rFonts w:ascii="Courier New" w:hAnsi="Courier New"/>
            <w:noProof/>
            <w:sz w:val="16"/>
            <w:lang w:eastAsia="en-GB"/>
          </w:rPr>
          <w:tab/>
        </w:r>
      </w:ins>
      <w:ins w:id="683" w:author="NR_MBS-Core-v2" w:date="2022-08-28T19:58:00Z">
        <w:r w:rsidR="00A14121">
          <w:rPr>
            <w:rFonts w:ascii="Courier New" w:hAnsi="Courier New"/>
            <w:noProof/>
            <w:color w:val="993366"/>
            <w:sz w:val="16"/>
            <w:lang w:eastAsia="en-GB"/>
          </w:rPr>
          <w:t>ENUMERATED</w:t>
        </w:r>
        <w:r w:rsidR="00A14121" w:rsidRPr="00B93D7A">
          <w:rPr>
            <w:rFonts w:ascii="Courier New" w:hAnsi="Courier New"/>
            <w:noProof/>
            <w:color w:val="993366"/>
            <w:sz w:val="16"/>
            <w:lang w:eastAsia="en-GB"/>
          </w:rPr>
          <w:t xml:space="preserve"> </w:t>
        </w:r>
        <w:r w:rsidR="00A14121">
          <w:rPr>
            <w:rFonts w:ascii="Courier New" w:hAnsi="Courier New"/>
            <w:noProof/>
            <w:color w:val="993366"/>
            <w:sz w:val="16"/>
            <w:lang w:eastAsia="en-GB"/>
          </w:rPr>
          <w:t xml:space="preserve">{qam64, qam256, qam1024} </w:t>
        </w:r>
      </w:ins>
      <w:ins w:id="684" w:author="NR_MBS-Core-v2" w:date="2022-08-28T20:00:00Z">
        <w:r w:rsidR="00A14121">
          <w:rPr>
            <w:rFonts w:ascii="Courier New" w:hAnsi="Courier New"/>
            <w:noProof/>
            <w:color w:val="993366"/>
            <w:sz w:val="16"/>
            <w:lang w:eastAsia="en-GB"/>
          </w:rPr>
          <w:tab/>
        </w:r>
        <w:r w:rsidR="00A14121">
          <w:rPr>
            <w:rFonts w:ascii="Courier New" w:hAnsi="Courier New"/>
            <w:noProof/>
            <w:color w:val="993366"/>
            <w:sz w:val="16"/>
            <w:lang w:eastAsia="en-GB"/>
          </w:rPr>
          <w:tab/>
        </w:r>
      </w:ins>
      <w:ins w:id="685" w:author="NR_MBS-Core-v2" w:date="2022-08-28T19:59:00Z">
        <w:r w:rsidR="00A14121">
          <w:rPr>
            <w:rFonts w:ascii="Courier New" w:hAnsi="Courier New"/>
            <w:noProof/>
            <w:color w:val="993366"/>
            <w:sz w:val="16"/>
            <w:lang w:eastAsia="en-GB"/>
          </w:rPr>
          <w:t>OPTIONAL</w:t>
        </w:r>
      </w:ins>
      <w:ins w:id="686" w:author="NR_MBS-Core-v2" w:date="2022-08-26T17:25:00Z">
        <w:r w:rsidR="000C37D3">
          <w:rPr>
            <w:rFonts w:ascii="Courier New" w:hAnsi="Courier New"/>
            <w:noProof/>
            <w:color w:val="993366"/>
            <w:sz w:val="16"/>
            <w:lang w:eastAsia="en-GB"/>
          </w:rPr>
          <w:tab/>
        </w:r>
        <w:r w:rsidR="000C37D3">
          <w:rPr>
            <w:rFonts w:ascii="Courier New" w:hAnsi="Courier New"/>
            <w:noProof/>
            <w:color w:val="993366"/>
            <w:sz w:val="16"/>
            <w:lang w:eastAsia="en-GB"/>
          </w:rPr>
          <w:tab/>
        </w:r>
      </w:ins>
    </w:p>
    <w:p w14:paraId="68CDE28C" w14:textId="77777777"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NR_MBS-Core-v2" w:date="2022-08-26T17:18:00Z"/>
          <w:rFonts w:ascii="Courier New" w:hAnsi="Courier New"/>
          <w:noProof/>
          <w:sz w:val="16"/>
          <w:lang w:eastAsia="en-GB"/>
        </w:rPr>
      </w:pPr>
      <w:ins w:id="688" w:author="NR_MBS-Core-v2" w:date="2022-08-26T17:18:00Z">
        <w:r w:rsidRPr="00D27C8C">
          <w:rPr>
            <w:rFonts w:ascii="Courier New" w:hAnsi="Courier New"/>
            <w:noProof/>
            <w:sz w:val="16"/>
            <w:lang w:eastAsia="en-GB"/>
          </w:rPr>
          <w:t>}</w:t>
        </w:r>
      </w:ins>
    </w:p>
    <w:p w14:paraId="29F17620" w14:textId="77777777" w:rsidR="00123517" w:rsidRPr="00D27C8C" w:rsidRDefault="0012351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1D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MultiDCI-MultiTRP-r16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14A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w:t>
      </w:r>
    </w:p>
    <w:p w14:paraId="7DF0D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maxNumberCORESETPerPoolIndex-r16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w:t>
      </w:r>
    </w:p>
    <w:p w14:paraId="1A7CA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maxNumberUnicastPDSCH-PerPool-r16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n7}</w:t>
      </w:r>
    </w:p>
    <w:p w14:paraId="3B2D1F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1E8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895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CRS-InterfMitigation-r17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99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 CRS-IM (Interference Mitigation) in DSS scenario</w:t>
      </w:r>
    </w:p>
    <w:p w14:paraId="34A1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0D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24-2 CRS-IM in non-DSS and 15 kHz NR SCS scenario, without the assistance of network signaling on LTE channel bandwidth</w:t>
      </w:r>
    </w:p>
    <w:p w14:paraId="4D13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F2F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24-3 CRS-IM in non-DSS and 15 kHz NR SCS scenario, with the assistance of network signaling on LTE channel bandwidth</w:t>
      </w:r>
    </w:p>
    <w:p w14:paraId="52B8B2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4C2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24-4 CRS-IM in non-DSS and 30 kHz NR SCS scenario, without the assistance of network signaling on LTE channel bandwidth</w:t>
      </w:r>
    </w:p>
    <w:p w14:paraId="3B874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8A76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24-5 CRS-IM in non-DSS and 30 kHz NR SCS scenario, with the assistance of network signaling on LTE channel bandwidth</w:t>
      </w:r>
    </w:p>
    <w:p w14:paraId="6AE5E6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0C14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9CF9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1B1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TAG-FEATURESETDOWNLINKPERCC-STOP</w:t>
      </w:r>
    </w:p>
    <w:p w14:paraId="5171C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41EF6FE" w14:textId="77777777" w:rsidR="00D27C8C" w:rsidRPr="00D27C8C" w:rsidRDefault="00D27C8C" w:rsidP="00D27C8C">
      <w:pPr>
        <w:overflowPunct w:val="0"/>
        <w:autoSpaceDE w:val="0"/>
        <w:autoSpaceDN w:val="0"/>
        <w:adjustRightInd w:val="0"/>
        <w:textAlignment w:val="baseline"/>
        <w:rPr>
          <w:lang w:eastAsia="ja-JP"/>
        </w:rPr>
      </w:pPr>
    </w:p>
    <w:p w14:paraId="02F6212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FeatureSetDownlinkPerCC-Id</w:t>
      </w:r>
    </w:p>
    <w:p w14:paraId="3762957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FeatureSetDownlinkPerCC-Id</w:t>
      </w:r>
      <w:r w:rsidRPr="00D27C8C">
        <w:rPr>
          <w:lang w:eastAsia="ja-JP"/>
        </w:rPr>
        <w:t xml:space="preserve"> identifies a set of features applicable to one carrier of a feature set. The </w:t>
      </w:r>
      <w:r w:rsidRPr="00D27C8C">
        <w:rPr>
          <w:i/>
          <w:lang w:eastAsia="ja-JP"/>
        </w:rPr>
        <w:t>FeatureSetDownlinkPerCC-Id</w:t>
      </w:r>
      <w:r w:rsidRPr="00D27C8C">
        <w:rPr>
          <w:lang w:eastAsia="ja-JP"/>
        </w:rPr>
        <w:t xml:space="preserve"> of a </w:t>
      </w:r>
      <w:r w:rsidRPr="00D27C8C">
        <w:rPr>
          <w:i/>
          <w:lang w:eastAsia="ja-JP"/>
        </w:rPr>
        <w:t>FeatureSetDownlinkPerCC</w:t>
      </w:r>
      <w:r w:rsidRPr="00D27C8C">
        <w:rPr>
          <w:lang w:eastAsia="ja-JP"/>
        </w:rPr>
        <w:t xml:space="preserve"> is the index position of the </w:t>
      </w:r>
      <w:r w:rsidRPr="00D27C8C">
        <w:rPr>
          <w:i/>
          <w:lang w:eastAsia="ja-JP"/>
        </w:rPr>
        <w:t xml:space="preserve">FeatureSetDownlinkPerCC </w:t>
      </w:r>
      <w:r w:rsidRPr="00D27C8C">
        <w:rPr>
          <w:lang w:eastAsia="ja-JP"/>
        </w:rPr>
        <w:t xml:space="preserve">in the </w:t>
      </w:r>
      <w:r w:rsidRPr="00D27C8C">
        <w:rPr>
          <w:i/>
          <w:lang w:eastAsia="ja-JP"/>
        </w:rPr>
        <w:t>featureSetsDownlinkPerCC</w:t>
      </w:r>
      <w:r w:rsidRPr="00D27C8C">
        <w:rPr>
          <w:lang w:eastAsia="ja-JP"/>
        </w:rPr>
        <w:t xml:space="preserve">. The first element in the list is referred to by </w:t>
      </w:r>
      <w:r w:rsidRPr="00D27C8C">
        <w:rPr>
          <w:i/>
          <w:lang w:eastAsia="ja-JP"/>
        </w:rPr>
        <w:t xml:space="preserve">FeatureSetDownlinkPerCC-Id </w:t>
      </w:r>
      <w:r w:rsidRPr="00D27C8C">
        <w:rPr>
          <w:lang w:eastAsia="ja-JP"/>
        </w:rPr>
        <w:t>= 1, and so on.</w:t>
      </w:r>
    </w:p>
    <w:p w14:paraId="5C0C7D8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FeatureSetDownlinkPerCC-Id</w:t>
      </w:r>
      <w:r w:rsidRPr="00D27C8C">
        <w:rPr>
          <w:rFonts w:ascii="Arial" w:hAnsi="Arial"/>
          <w:b/>
          <w:lang w:eastAsia="ja-JP"/>
        </w:rPr>
        <w:t xml:space="preserve"> information element</w:t>
      </w:r>
    </w:p>
    <w:p w14:paraId="663779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45D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TAG-FEATURESETDOWNLINKPERCC-ID-START</w:t>
      </w:r>
    </w:p>
    <w:p w14:paraId="07C1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E68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46F2F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17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TAG-FEATURESETDOWNLINKPERCC-ID-STOP</w:t>
      </w:r>
    </w:p>
    <w:p w14:paraId="45E72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72D173" w14:textId="77777777" w:rsidR="00D27C8C" w:rsidRPr="00D27C8C" w:rsidRDefault="00D27C8C" w:rsidP="00D27C8C">
      <w:pPr>
        <w:overflowPunct w:val="0"/>
        <w:autoSpaceDE w:val="0"/>
        <w:autoSpaceDN w:val="0"/>
        <w:adjustRightInd w:val="0"/>
        <w:textAlignment w:val="baseline"/>
        <w:rPr>
          <w:lang w:eastAsia="ja-JP"/>
        </w:rPr>
      </w:pPr>
    </w:p>
    <w:p w14:paraId="5FDA00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FeatureSetEUTRA-DownlinkId</w:t>
      </w:r>
    </w:p>
    <w:p w14:paraId="49445D5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FeatureSetEUTRA-DownlinkId</w:t>
      </w:r>
      <w:r w:rsidRPr="00D27C8C">
        <w:rPr>
          <w:lang w:eastAsia="ja-JP"/>
        </w:rPr>
        <w:t xml:space="preserve"> identifies a downlink feature set in E-UTRA list (see TS 36.331 [10]. The first element in that list is referred to by </w:t>
      </w:r>
      <w:r w:rsidRPr="00D27C8C">
        <w:rPr>
          <w:i/>
          <w:lang w:eastAsia="ja-JP"/>
        </w:rPr>
        <w:t>FeatureSetEUTRA-DownlinkId</w:t>
      </w:r>
      <w:r w:rsidRPr="00D27C8C">
        <w:rPr>
          <w:lang w:eastAsia="ja-JP"/>
        </w:rPr>
        <w:t xml:space="preserve"> = 1. The </w:t>
      </w:r>
      <w:r w:rsidRPr="00D27C8C">
        <w:rPr>
          <w:i/>
          <w:lang w:eastAsia="ja-JP"/>
        </w:rPr>
        <w:t>FeatureSetEUTRA-DownlinkId=0</w:t>
      </w:r>
      <w:r w:rsidRPr="00D27C8C">
        <w:rPr>
          <w:lang w:eastAsia="ja-JP"/>
        </w:rPr>
        <w:t xml:space="preserve"> is used when the UE does not support a carrier in this band of a band combination.</w:t>
      </w:r>
    </w:p>
    <w:p w14:paraId="5EBD9A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FeatureSetEUTRA-DownlinkId</w:t>
      </w:r>
      <w:r w:rsidRPr="00D27C8C">
        <w:rPr>
          <w:rFonts w:ascii="Arial" w:hAnsi="Arial"/>
          <w:b/>
          <w:lang w:eastAsia="ja-JP"/>
        </w:rPr>
        <w:t xml:space="preserve"> information element</w:t>
      </w:r>
    </w:p>
    <w:p w14:paraId="2ADE6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62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TAG-FEATURESETEUTRADOWNLINKID-START</w:t>
      </w:r>
    </w:p>
    <w:p w14:paraId="4451C9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A6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FeatureSetEUTRA-DownlinkId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(0..maxEUTRA-DL-FeatureSets)</w:t>
      </w:r>
    </w:p>
    <w:p w14:paraId="6D9BD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501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TAG-FEATURESETEUTRADOWNLINKID-STOP</w:t>
      </w:r>
    </w:p>
    <w:p w14:paraId="0F141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C19E2F" w14:textId="77777777" w:rsidR="00D27C8C" w:rsidRPr="00D27C8C" w:rsidRDefault="00D27C8C" w:rsidP="00D27C8C">
      <w:pPr>
        <w:overflowPunct w:val="0"/>
        <w:autoSpaceDE w:val="0"/>
        <w:autoSpaceDN w:val="0"/>
        <w:adjustRightInd w:val="0"/>
        <w:textAlignment w:val="baseline"/>
        <w:rPr>
          <w:lang w:eastAsia="ja-JP"/>
        </w:rPr>
      </w:pPr>
    </w:p>
    <w:p w14:paraId="11DE26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FeatureSetEUTRA-UplinkId</w:t>
      </w:r>
    </w:p>
    <w:p w14:paraId="1277C38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FeatureSetEUTRA-UplinkId</w:t>
      </w:r>
      <w:r w:rsidRPr="00D27C8C">
        <w:rPr>
          <w:rFonts w:eastAsia="Malgun Gothic"/>
          <w:lang w:eastAsia="ja-JP"/>
        </w:rPr>
        <w:t xml:space="preserve"> </w:t>
      </w:r>
      <w:r w:rsidRPr="00D27C8C">
        <w:rPr>
          <w:lang w:eastAsia="ja-JP"/>
        </w:rPr>
        <w:t xml:space="preserve">identifies an uplink feature set in E-UTRA list (see TS 36.331 [10]. The first element in that list is referred to by </w:t>
      </w:r>
      <w:r w:rsidRPr="00D27C8C">
        <w:rPr>
          <w:i/>
          <w:lang w:eastAsia="ja-JP"/>
        </w:rPr>
        <w:t>FeatureSetEUTRA-UplinkId</w:t>
      </w:r>
      <w:r w:rsidRPr="00D27C8C">
        <w:rPr>
          <w:lang w:eastAsia="ja-JP"/>
        </w:rPr>
        <w:t xml:space="preserve"> = 1. The </w:t>
      </w:r>
      <w:r w:rsidRPr="00D27C8C">
        <w:rPr>
          <w:rFonts w:eastAsia="Malgun Gothic"/>
          <w:i/>
          <w:lang w:eastAsia="ja-JP"/>
        </w:rPr>
        <w:t>FeatureSetEUTRA-UplinkId</w:t>
      </w:r>
      <w:r w:rsidRPr="00D27C8C">
        <w:rPr>
          <w:rFonts w:eastAsia="Malgun Gothic"/>
          <w:lang w:eastAsia="ja-JP"/>
        </w:rPr>
        <w:t xml:space="preserve"> </w:t>
      </w:r>
      <w:r w:rsidRPr="00D27C8C">
        <w:rPr>
          <w:i/>
          <w:lang w:eastAsia="ja-JP"/>
        </w:rPr>
        <w:t>=0</w:t>
      </w:r>
      <w:r w:rsidRPr="00D27C8C">
        <w:rPr>
          <w:lang w:eastAsia="ja-JP"/>
        </w:rPr>
        <w:t xml:space="preserve"> is used when the UE does not support a carrier in this band of a band combination.</w:t>
      </w:r>
    </w:p>
    <w:p w14:paraId="179519B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FeatureSetEUTRA-UplinkId</w:t>
      </w:r>
      <w:r w:rsidRPr="00D27C8C">
        <w:rPr>
          <w:rFonts w:ascii="Arial" w:eastAsia="Malgun Gothic" w:hAnsi="Arial"/>
          <w:b/>
          <w:lang w:eastAsia="ja-JP"/>
        </w:rPr>
        <w:t xml:space="preserve"> information element</w:t>
      </w:r>
    </w:p>
    <w:p w14:paraId="4E093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DAC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TAG-FEATURESETEUTRAUPLINKID-START</w:t>
      </w:r>
    </w:p>
    <w:p w14:paraId="0A142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3AE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FeatureSetEUTRA-UplinkId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(0..maxEUTRA-UL-FeatureSets)</w:t>
      </w:r>
    </w:p>
    <w:p w14:paraId="59883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0B0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TAG-FEATURESETEUTRAUPLINKID-STOP</w:t>
      </w:r>
    </w:p>
    <w:p w14:paraId="526BA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6129D5" w14:textId="77777777" w:rsidR="00D27C8C" w:rsidRPr="00D27C8C" w:rsidRDefault="00D27C8C" w:rsidP="00D27C8C">
      <w:pPr>
        <w:overflowPunct w:val="0"/>
        <w:autoSpaceDE w:val="0"/>
        <w:autoSpaceDN w:val="0"/>
        <w:adjustRightInd w:val="0"/>
        <w:textAlignment w:val="baseline"/>
        <w:rPr>
          <w:lang w:eastAsia="ja-JP"/>
        </w:rPr>
      </w:pPr>
    </w:p>
    <w:p w14:paraId="358E84F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FeatureSets</w:t>
      </w:r>
    </w:p>
    <w:p w14:paraId="3790584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FeatureSets</w:t>
      </w:r>
      <w:r w:rsidRPr="00D27C8C">
        <w:rPr>
          <w:lang w:eastAsia="ja-JP"/>
        </w:rPr>
        <w:t xml:space="preserve"> is used to provide pools of downlink and uplink features sets. A </w:t>
      </w:r>
      <w:r w:rsidRPr="00D27C8C">
        <w:rPr>
          <w:i/>
          <w:lang w:eastAsia="ja-JP"/>
        </w:rPr>
        <w:t>FeatureSetCombination</w:t>
      </w:r>
      <w:r w:rsidRPr="00D27C8C">
        <w:rPr>
          <w:lang w:eastAsia="ja-JP"/>
        </w:rPr>
        <w:t xml:space="preserve"> refers to the IDs of the feature set(s) that the UE supports in that </w:t>
      </w:r>
      <w:r w:rsidRPr="00D27C8C">
        <w:rPr>
          <w:i/>
          <w:lang w:eastAsia="ja-JP"/>
        </w:rPr>
        <w:t>FeatureSetCombination</w:t>
      </w:r>
      <w:r w:rsidRPr="00D27C8C">
        <w:rPr>
          <w:lang w:eastAsia="ja-JP"/>
        </w:rPr>
        <w:t xml:space="preserve">. The </w:t>
      </w:r>
      <w:r w:rsidRPr="00D27C8C">
        <w:rPr>
          <w:i/>
          <w:lang w:eastAsia="ja-JP"/>
        </w:rPr>
        <w:t>BandCombination</w:t>
      </w:r>
      <w:r w:rsidRPr="00D27C8C">
        <w:rPr>
          <w:lang w:eastAsia="ja-JP"/>
        </w:rPr>
        <w:t xml:space="preserve"> entries in the </w:t>
      </w:r>
      <w:r w:rsidRPr="00D27C8C">
        <w:rPr>
          <w:i/>
          <w:lang w:eastAsia="ja-JP"/>
        </w:rPr>
        <w:t>BandCombinationList</w:t>
      </w:r>
      <w:r w:rsidRPr="00D27C8C">
        <w:rPr>
          <w:lang w:eastAsia="ja-JP"/>
        </w:rPr>
        <w:t xml:space="preserve"> then indicate the ID of the </w:t>
      </w:r>
      <w:r w:rsidRPr="00D27C8C">
        <w:rPr>
          <w:i/>
          <w:lang w:eastAsia="ja-JP"/>
        </w:rPr>
        <w:t>FeatureSetCombination</w:t>
      </w:r>
      <w:r w:rsidRPr="00D27C8C">
        <w:rPr>
          <w:lang w:eastAsia="ja-JP"/>
        </w:rPr>
        <w:t xml:space="preserve"> that the UE supports for that band combination.</w:t>
      </w:r>
    </w:p>
    <w:p w14:paraId="3797F72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entries in the lists in this IE are identified by their index position. For example, the </w:t>
      </w:r>
      <w:r w:rsidRPr="00D27C8C">
        <w:rPr>
          <w:i/>
          <w:lang w:eastAsia="ja-JP"/>
        </w:rPr>
        <w:t xml:space="preserve">FeatureSetUplinkPerCC-Id </w:t>
      </w:r>
      <w:r w:rsidRPr="00D27C8C">
        <w:rPr>
          <w:lang w:eastAsia="ja-JP"/>
        </w:rPr>
        <w:t>= 4 identifies the 4</w:t>
      </w:r>
      <w:r w:rsidRPr="00D27C8C">
        <w:rPr>
          <w:vertAlign w:val="superscript"/>
          <w:lang w:eastAsia="ja-JP"/>
        </w:rPr>
        <w:t>th</w:t>
      </w:r>
      <w:r w:rsidRPr="00D27C8C">
        <w:rPr>
          <w:lang w:eastAsia="ja-JP"/>
        </w:rPr>
        <w:t xml:space="preserve"> element in the </w:t>
      </w:r>
      <w:r w:rsidRPr="00D27C8C">
        <w:rPr>
          <w:rFonts w:eastAsia="Yu Mincho"/>
          <w:i/>
          <w:lang w:eastAsia="ja-JP"/>
        </w:rPr>
        <w:t>f</w:t>
      </w:r>
      <w:r w:rsidRPr="00D27C8C">
        <w:rPr>
          <w:i/>
          <w:lang w:eastAsia="ja-JP"/>
        </w:rPr>
        <w:t>eatureSetsUplinkPerCC</w:t>
      </w:r>
      <w:r w:rsidRPr="00D27C8C">
        <w:rPr>
          <w:lang w:eastAsia="ja-JP"/>
        </w:rPr>
        <w:t xml:space="preserve"> list.</w:t>
      </w:r>
    </w:p>
    <w:p w14:paraId="5BF299EB"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When feature sets (per CC) IEs require extension in future versions of the specification, new versions of the </w:t>
      </w:r>
      <w:r w:rsidRPr="00D27C8C">
        <w:rPr>
          <w:i/>
          <w:lang w:eastAsia="ja-JP"/>
        </w:rPr>
        <w:t>FeatureSetDownlink</w:t>
      </w:r>
      <w:r w:rsidRPr="00D27C8C">
        <w:rPr>
          <w:lang w:eastAsia="ja-JP"/>
        </w:rPr>
        <w:t xml:space="preserve">, </w:t>
      </w:r>
      <w:r w:rsidRPr="00D27C8C">
        <w:rPr>
          <w:i/>
          <w:lang w:eastAsia="ja-JP"/>
        </w:rPr>
        <w:t>FeatureSetUplink</w:t>
      </w:r>
      <w:r w:rsidRPr="00D27C8C">
        <w:rPr>
          <w:lang w:eastAsia="ja-JP"/>
        </w:rPr>
        <w:t xml:space="preserve">, </w:t>
      </w:r>
      <w:r w:rsidRPr="00D27C8C">
        <w:rPr>
          <w:i/>
          <w:lang w:eastAsia="ja-JP"/>
        </w:rPr>
        <w:t>FeatureSets</w:t>
      </w:r>
      <w:r w:rsidRPr="00D27C8C">
        <w:rPr>
          <w:lang w:eastAsia="ja-JP"/>
        </w:rPr>
        <w:t xml:space="preserve">, </w:t>
      </w:r>
      <w:r w:rsidRPr="00D27C8C">
        <w:rPr>
          <w:i/>
          <w:lang w:eastAsia="ja-JP"/>
        </w:rPr>
        <w:t>FeatureSetDownlinkPerCC</w:t>
      </w:r>
      <w:r w:rsidRPr="00D27C8C">
        <w:rPr>
          <w:lang w:eastAsia="ja-JP"/>
        </w:rPr>
        <w:t xml:space="preserve"> and/or </w:t>
      </w:r>
      <w:r w:rsidRPr="00D27C8C">
        <w:rPr>
          <w:i/>
          <w:lang w:eastAsia="ja-JP"/>
        </w:rPr>
        <w:t>FeatureSetUplinkPerCC</w:t>
      </w:r>
      <w:r w:rsidRPr="00D27C8C">
        <w:rPr>
          <w:lang w:eastAsia="ja-JP"/>
        </w:rPr>
        <w:t xml:space="preserve"> will be created and instantiated in corresponding new lists in the </w:t>
      </w:r>
      <w:r w:rsidRPr="00D27C8C">
        <w:rPr>
          <w:i/>
          <w:lang w:eastAsia="ja-JP"/>
        </w:rPr>
        <w:t>FeatureSets</w:t>
      </w:r>
      <w:r w:rsidRPr="00D27C8C">
        <w:rPr>
          <w:lang w:eastAsia="ja-JP"/>
        </w:rPr>
        <w:t xml:space="preserve"> IE. For example, if new capability bits are to be added to the </w:t>
      </w:r>
      <w:r w:rsidRPr="00D27C8C">
        <w:rPr>
          <w:i/>
          <w:lang w:eastAsia="ja-JP"/>
        </w:rPr>
        <w:t>FeatureSetDownlink</w:t>
      </w:r>
      <w:r w:rsidRPr="00D27C8C">
        <w:rPr>
          <w:lang w:eastAsia="ja-JP"/>
        </w:rPr>
        <w:t xml:space="preserve">, they will instead be defined in a new </w:t>
      </w:r>
      <w:r w:rsidRPr="00D27C8C">
        <w:rPr>
          <w:i/>
          <w:lang w:eastAsia="ja-JP"/>
        </w:rPr>
        <w:t>FeatureSetDownlink-rxy</w:t>
      </w:r>
      <w:r w:rsidRPr="00D27C8C">
        <w:rPr>
          <w:lang w:eastAsia="ja-JP"/>
        </w:rPr>
        <w:t xml:space="preserve"> which will be instantiated in a new </w:t>
      </w:r>
      <w:r w:rsidRPr="00D27C8C">
        <w:rPr>
          <w:i/>
          <w:lang w:eastAsia="ja-JP"/>
        </w:rPr>
        <w:t>featureSetDownlinkList-rxy</w:t>
      </w:r>
      <w:r w:rsidRPr="00D27C8C">
        <w:rPr>
          <w:lang w:eastAsia="ja-JP"/>
        </w:rPr>
        <w:t xml:space="preserve"> list. If a UE indicates in a </w:t>
      </w:r>
      <w:r w:rsidRPr="00D27C8C">
        <w:rPr>
          <w:i/>
          <w:lang w:eastAsia="ja-JP"/>
        </w:rPr>
        <w:t>FeatureSetCombination</w:t>
      </w:r>
      <w:r w:rsidRPr="00D27C8C">
        <w:rPr>
          <w:lang w:eastAsia="ja-JP"/>
        </w:rPr>
        <w:t xml:space="preserve"> that it supports the </w:t>
      </w:r>
      <w:r w:rsidRPr="00D27C8C">
        <w:rPr>
          <w:i/>
          <w:lang w:eastAsia="ja-JP"/>
        </w:rPr>
        <w:t>FeatureSetDownlink</w:t>
      </w:r>
      <w:r w:rsidRPr="00D27C8C">
        <w:rPr>
          <w:lang w:eastAsia="ja-JP"/>
        </w:rPr>
        <w:t xml:space="preserve"> with ID #5, it implies that it supports both the features in </w:t>
      </w:r>
      <w:r w:rsidRPr="00D27C8C">
        <w:rPr>
          <w:i/>
          <w:lang w:eastAsia="ja-JP"/>
        </w:rPr>
        <w:t>FeatureSetDownlink</w:t>
      </w:r>
      <w:r w:rsidRPr="00D27C8C">
        <w:rPr>
          <w:lang w:eastAsia="ja-JP"/>
        </w:rPr>
        <w:t xml:space="preserve"> #5 and </w:t>
      </w:r>
      <w:r w:rsidRPr="00D27C8C">
        <w:rPr>
          <w:i/>
          <w:lang w:eastAsia="ja-JP"/>
        </w:rPr>
        <w:t>FeatureSetDownlink-rxy</w:t>
      </w:r>
      <w:r w:rsidRPr="00D27C8C">
        <w:rPr>
          <w:lang w:eastAsia="ja-JP"/>
        </w:rPr>
        <w:t xml:space="preserve"> #5 (if present). The number of entries in the new list(s) shall be the same as in the original list(s).</w:t>
      </w:r>
    </w:p>
    <w:p w14:paraId="0507B00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FeatureSets</w:t>
      </w:r>
      <w:r w:rsidRPr="00D27C8C">
        <w:rPr>
          <w:rFonts w:ascii="Arial" w:hAnsi="Arial"/>
          <w:b/>
          <w:lang w:eastAsia="ja-JP"/>
        </w:rPr>
        <w:t xml:space="preserve"> information element</w:t>
      </w:r>
    </w:p>
    <w:p w14:paraId="12F8C6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DE1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TAG-FEATURESETS-START</w:t>
      </w:r>
    </w:p>
    <w:p w14:paraId="1FBCB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80F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8B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0E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2D4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084B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featureSetsUplinkPerCC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3C7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F70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858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E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C1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FeatureSetUplinkPerCC-v1540        </w:t>
      </w:r>
      <w:r w:rsidRPr="00D27C8C">
        <w:rPr>
          <w:rFonts w:ascii="Courier New" w:hAnsi="Courier New"/>
          <w:noProof/>
          <w:color w:val="993366"/>
          <w:sz w:val="16"/>
          <w:lang w:eastAsia="en-GB"/>
        </w:rPr>
        <w:t>OPTIONAL</w:t>
      </w:r>
    </w:p>
    <w:p w14:paraId="2D900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B1B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53E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FeatureSetDownlink-v15a0         </w:t>
      </w:r>
      <w:r w:rsidRPr="00D27C8C">
        <w:rPr>
          <w:rFonts w:ascii="Courier New" w:hAnsi="Courier New"/>
          <w:noProof/>
          <w:color w:val="993366"/>
          <w:sz w:val="16"/>
          <w:lang w:eastAsia="en-GB"/>
        </w:rPr>
        <w:t>OPTIONAL</w:t>
      </w:r>
    </w:p>
    <w:p w14:paraId="6760B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A87B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E4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D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B56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OPTIONAL</w:t>
      </w:r>
    </w:p>
    <w:p w14:paraId="28BDF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EB6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11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featureSetsUplink-v1630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FeatureSetUplink-v1630             </w:t>
      </w:r>
      <w:r w:rsidRPr="00D27C8C">
        <w:rPr>
          <w:rFonts w:ascii="Courier New" w:hAnsi="Courier New"/>
          <w:noProof/>
          <w:color w:val="993366"/>
          <w:sz w:val="16"/>
          <w:lang w:eastAsia="en-GB"/>
        </w:rPr>
        <w:t>OPTIONAL</w:t>
      </w:r>
    </w:p>
    <w:p w14:paraId="73E536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60C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2C1A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FeatureSetUplink-v1640             </w:t>
      </w:r>
      <w:r w:rsidRPr="00D27C8C">
        <w:rPr>
          <w:rFonts w:ascii="Courier New" w:hAnsi="Courier New"/>
          <w:noProof/>
          <w:color w:val="993366"/>
          <w:sz w:val="16"/>
          <w:lang w:eastAsia="en-GB"/>
        </w:rPr>
        <w:t>OPTIONAL</w:t>
      </w:r>
    </w:p>
    <w:p w14:paraId="360E8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3EB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ED08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2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882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9CD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FeatureSetUplinkPerCC-v1700        </w:t>
      </w:r>
      <w:r w:rsidRPr="00D27C8C">
        <w:rPr>
          <w:rFonts w:ascii="Courier New" w:hAnsi="Courier New"/>
          <w:noProof/>
          <w:color w:val="993366"/>
          <w:sz w:val="16"/>
          <w:lang w:eastAsia="en-GB"/>
        </w:rPr>
        <w:t>OPTIONAL</w:t>
      </w:r>
    </w:p>
    <w:p w14:paraId="1512C945" w14:textId="1D08C3FA"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NR_MBS-Core" w:date="2022-06-14T19:40:00Z"/>
          <w:rFonts w:ascii="Courier New" w:hAnsi="Courier New"/>
          <w:sz w:val="16"/>
          <w:lang w:eastAsia="en-GB"/>
        </w:rPr>
      </w:pPr>
      <w:r w:rsidRPr="00D27C8C">
        <w:rPr>
          <w:rFonts w:ascii="Courier New" w:hAnsi="Courier New"/>
          <w:noProof/>
          <w:sz w:val="16"/>
          <w:lang w:eastAsia="en-GB"/>
        </w:rPr>
        <w:t xml:space="preserve">    ]]</w:t>
      </w:r>
      <w:ins w:id="690" w:author="NR_MBS-Core" w:date="2022-06-14T19:38:00Z">
        <w:r w:rsidR="00EB5E48">
          <w:rPr>
            <w:rFonts w:ascii="Courier New" w:hAnsi="Courier New"/>
            <w:sz w:val="16"/>
            <w:lang w:eastAsia="en-GB"/>
          </w:rPr>
          <w:t>,</w:t>
        </w:r>
      </w:ins>
      <w:ins w:id="691" w:author="NR_MBS-Core" w:date="2022-06-14T19:40:00Z">
        <w:r w:rsidR="00EB5E48">
          <w:rPr>
            <w:rFonts w:ascii="Courier New" w:hAnsi="Courier New"/>
            <w:sz w:val="16"/>
            <w:lang w:eastAsia="en-GB"/>
          </w:rPr>
          <w:t xml:space="preserve">    </w:t>
        </w:r>
      </w:ins>
    </w:p>
    <w:p w14:paraId="0CC015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NR_MBS-Core" w:date="2022-06-14T19:40:00Z"/>
          <w:rFonts w:ascii="Courier New" w:hAnsi="Courier New"/>
          <w:sz w:val="16"/>
          <w:lang w:eastAsia="en-GB"/>
        </w:rPr>
      </w:pPr>
      <w:ins w:id="693" w:author="NR_MBS-Core" w:date="2022-06-14T19:40:00Z">
        <w:r>
          <w:rPr>
            <w:rFonts w:ascii="Courier New" w:hAnsi="Courier New"/>
            <w:sz w:val="16"/>
            <w:lang w:eastAsia="en-GB"/>
          </w:rPr>
          <w:tab/>
          <w:t>[[</w:t>
        </w:r>
      </w:ins>
    </w:p>
    <w:p w14:paraId="3FF2EFB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NR_MBS-Core-v2" w:date="2022-08-26T17:17:00Z"/>
          <w:rFonts w:ascii="Courier New" w:hAnsi="Courier New"/>
          <w:color w:val="993366"/>
          <w:sz w:val="16"/>
          <w:lang w:eastAsia="en-GB"/>
        </w:rPr>
      </w:pPr>
      <w:ins w:id="695" w:author="NR_MBS-Core" w:date="2022-06-14T19:40:00Z">
        <w:r>
          <w:rPr>
            <w:rFonts w:ascii="Courier New" w:hAnsi="Courier New"/>
            <w:sz w:val="16"/>
            <w:lang w:eastAsia="en-GB"/>
          </w:rPr>
          <w:t xml:space="preserve">    featureSetsDownlink-v17</w:t>
        </w:r>
      </w:ins>
      <w:ins w:id="696" w:author="NR_MBS-Core" w:date="2022-06-15T16:56:00Z">
        <w:r>
          <w:rPr>
            <w:rFonts w:ascii="Courier New" w:hAnsi="Courier New"/>
            <w:sz w:val="16"/>
            <w:lang w:eastAsia="en-GB"/>
          </w:rPr>
          <w:t>xy</w:t>
        </w:r>
      </w:ins>
      <w:ins w:id="697" w:author="NR_MBS-Core" w:date="2022-06-14T19:40: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w:t>
        </w:r>
      </w:ins>
      <w:ins w:id="698" w:author="NR_MBS-Core" w:date="2022-06-15T16:56:00Z">
        <w:r>
          <w:rPr>
            <w:rFonts w:ascii="Courier New" w:hAnsi="Courier New"/>
            <w:sz w:val="16"/>
            <w:lang w:eastAsia="en-GB"/>
          </w:rPr>
          <w:t>xy</w:t>
        </w:r>
      </w:ins>
      <w:ins w:id="699" w:author="NR_MBS-Core" w:date="2022-06-14T19:40:00Z">
        <w:r>
          <w:rPr>
            <w:rFonts w:ascii="Courier New" w:hAnsi="Courier New"/>
            <w:sz w:val="16"/>
            <w:lang w:eastAsia="en-GB"/>
          </w:rPr>
          <w:t xml:space="preserve">         </w:t>
        </w:r>
        <w:r>
          <w:rPr>
            <w:rFonts w:ascii="Courier New" w:hAnsi="Courier New"/>
            <w:color w:val="993366"/>
            <w:sz w:val="16"/>
            <w:lang w:eastAsia="en-GB"/>
          </w:rPr>
          <w:t>OPTIONAL</w:t>
        </w:r>
      </w:ins>
      <w:ins w:id="700" w:author="NR_RF_FR2_req_enh2" w:date="2022-06-15T10:21:00Z">
        <w:r>
          <w:rPr>
            <w:rFonts w:ascii="Courier New" w:hAnsi="Courier New"/>
            <w:color w:val="993366"/>
            <w:sz w:val="16"/>
            <w:lang w:eastAsia="en-GB"/>
          </w:rPr>
          <w:t>,</w:t>
        </w:r>
      </w:ins>
    </w:p>
    <w:p w14:paraId="27140584" w14:textId="339BE877" w:rsidR="00E373B8" w:rsidRDefault="00E373B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NR_RF_FR2_req_enh2" w:date="2022-06-15T10:21:00Z"/>
          <w:rFonts w:ascii="Courier New" w:hAnsi="Courier New"/>
          <w:color w:val="993366"/>
          <w:sz w:val="16"/>
          <w:lang w:eastAsia="en-GB"/>
        </w:rPr>
      </w:pPr>
      <w:ins w:id="702" w:author="NR_MBS-Core-v2" w:date="2022-08-26T17:17:00Z">
        <w:r w:rsidRPr="00D27C8C">
          <w:rPr>
            <w:rFonts w:ascii="Courier New" w:hAnsi="Courier New"/>
            <w:noProof/>
            <w:sz w:val="16"/>
            <w:lang w:eastAsia="en-GB"/>
          </w:rPr>
          <w:t xml:space="preserve">    featureSetsDownlinkPerCC-v17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65E39207" w14:textId="6E9CAF5A" w:rsidR="00EB5E48" w:rsidDel="005978A2"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NR_MBS-Core" w:date="2022-06-14T19:40:00Z"/>
          <w:del w:id="704" w:author="NR_RF_FR2_req_enh2" w:date="2022-06-15T10:21:00Z"/>
          <w:rFonts w:ascii="Courier New" w:hAnsi="Courier New"/>
          <w:sz w:val="16"/>
          <w:lang w:eastAsia="en-GB"/>
        </w:rPr>
      </w:pPr>
      <w:ins w:id="705" w:author="NR_RF_FR2_req_enh2" w:date="2022-06-15T10:21:00Z">
        <w:r>
          <w:rPr>
            <w:rFonts w:ascii="Courier New" w:hAnsi="Courier New"/>
            <w:sz w:val="16"/>
            <w:lang w:eastAsia="en-GB"/>
          </w:rPr>
          <w:t xml:space="preserve">    featureSets</w:t>
        </w:r>
      </w:ins>
      <w:ins w:id="706" w:author="NR_RF_FR2_req_enh2" w:date="2022-06-15T10:22:00Z">
        <w:r>
          <w:rPr>
            <w:rFonts w:ascii="Courier New" w:hAnsi="Courier New"/>
            <w:sz w:val="16"/>
            <w:lang w:eastAsia="en-GB"/>
          </w:rPr>
          <w:t>Up</w:t>
        </w:r>
      </w:ins>
      <w:ins w:id="707" w:author="NR_RF_FR2_req_enh2" w:date="2022-06-15T10:21:00Z">
        <w:r>
          <w:rPr>
            <w:rFonts w:ascii="Courier New" w:hAnsi="Courier New"/>
            <w:sz w:val="16"/>
            <w:lang w:eastAsia="en-GB"/>
          </w:rPr>
          <w:t xml:space="preserve">link-v17xy           </w:t>
        </w:r>
        <w:r w:rsidR="001210BC">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FeatureSetUplink-v17xy         </w:t>
        </w:r>
        <w:r>
          <w:rPr>
            <w:rFonts w:ascii="Courier New" w:hAnsi="Courier New"/>
            <w:color w:val="993366"/>
            <w:sz w:val="16"/>
            <w:lang w:eastAsia="en-GB"/>
          </w:rPr>
          <w:t>OPTIONAL</w:t>
        </w:r>
      </w:ins>
    </w:p>
    <w:p w14:paraId="6666001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708" w:author="NR_MBS-Core" w:date="2022-06-14T19:40:00Z">
        <w:r>
          <w:rPr>
            <w:rFonts w:ascii="Courier New" w:hAnsi="Courier New"/>
            <w:sz w:val="16"/>
            <w:lang w:eastAsia="en-GB"/>
          </w:rPr>
          <w:t xml:space="preserve">    ]]</w:t>
        </w:r>
      </w:ins>
    </w:p>
    <w:p w14:paraId="48184726" w14:textId="721F561D"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6E60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7198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04C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TAG-FEATURESETS-STOP</w:t>
      </w:r>
    </w:p>
    <w:p w14:paraId="59793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B71F502" w14:textId="77777777" w:rsidR="00D27C8C" w:rsidRPr="00D27C8C" w:rsidRDefault="00D27C8C" w:rsidP="00D27C8C">
      <w:pPr>
        <w:overflowPunct w:val="0"/>
        <w:autoSpaceDE w:val="0"/>
        <w:autoSpaceDN w:val="0"/>
        <w:adjustRightInd w:val="0"/>
        <w:textAlignment w:val="baseline"/>
        <w:rPr>
          <w:lang w:eastAsia="ja-JP"/>
        </w:rPr>
      </w:pPr>
    </w:p>
    <w:p w14:paraId="7DD10E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FeatureSetUplink</w:t>
      </w:r>
    </w:p>
    <w:p w14:paraId="582D624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FeatureSetUplink</w:t>
      </w:r>
      <w:r w:rsidRPr="00D27C8C">
        <w:rPr>
          <w:lang w:eastAsia="ja-JP"/>
        </w:rPr>
        <w:t xml:space="preserve"> is used to indicate the features that the UE supports on the carriers corresponding to one band entry in a band combination.</w:t>
      </w:r>
    </w:p>
    <w:p w14:paraId="6020572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FeatureSetUplink</w:t>
      </w:r>
      <w:r w:rsidRPr="00D27C8C">
        <w:rPr>
          <w:rFonts w:ascii="Arial" w:hAnsi="Arial"/>
          <w:b/>
          <w:lang w:eastAsia="ja-JP"/>
        </w:rPr>
        <w:t xml:space="preserve"> information element</w:t>
      </w:r>
    </w:p>
    <w:p w14:paraId="53BD0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5967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TAG-FEATURESETUPLINK-START</w:t>
      </w:r>
    </w:p>
    <w:p w14:paraId="4893ED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330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466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featureSetListPerUplinkCC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FeatureSetUplinkPerCC-Id,</w:t>
      </w:r>
    </w:p>
    <w:p w14:paraId="360F7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CFA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C53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C6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109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7D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BC1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137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8CE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simultaneousTxSUL-NonSUL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D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9D20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E2B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18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684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082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4FC6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DummyF                                                                 </w:t>
      </w:r>
      <w:r w:rsidRPr="00D27C8C">
        <w:rPr>
          <w:rFonts w:ascii="Courier New" w:hAnsi="Courier New"/>
          <w:noProof/>
          <w:color w:val="993366"/>
          <w:sz w:val="16"/>
          <w:lang w:eastAsia="en-GB"/>
        </w:rPr>
        <w:t>OPTIONAL</w:t>
      </w:r>
    </w:p>
    <w:p w14:paraId="7A8F6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29BC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28C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95AB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zeroSlotOffsetAperiodicSRS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E0C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pa-PhaseDiscontinuityImpacts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D3E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63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295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E28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2B2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033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06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F5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8B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9BF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273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11-5: PUsCH repetition Type B</w:t>
      </w:r>
    </w:p>
    <w:p w14:paraId="05F19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pusch-RepetitionTypeB-r16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39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n7, n8, n12},</w:t>
      </w:r>
    </w:p>
    <w:p w14:paraId="2CA1B3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hoppingScheme-r16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{interSlotHopping, interRepetitionHopping, both}</w:t>
      </w:r>
    </w:p>
    <w:p w14:paraId="52649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98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 UL cancelation scheme for self-carrier</w:t>
      </w:r>
    </w:p>
    <w:p w14:paraId="43554B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ul-CancellationSelfCarrier-r16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9F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11-7a: UL cancelation scheme for cross-carrier</w:t>
      </w:r>
    </w:p>
    <w:p w14:paraId="5C711C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ul-CancellationCrossCarrier-r16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23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16-5c: </w:t>
      </w:r>
      <w:r w:rsidRPr="00D27C8C">
        <w:rPr>
          <w:rFonts w:ascii="Courier New" w:eastAsia="Malgun Gothic" w:hAnsi="Courier New"/>
          <w:noProof/>
          <w:color w:val="808080"/>
          <w:sz w:val="16"/>
          <w:lang w:eastAsia="en-GB"/>
        </w:rPr>
        <w:t>The maximum number of SRS resources in one SRS resource set with usage set to 'codebook' for Mode 2</w:t>
      </w:r>
    </w:p>
    <w:p w14:paraId="3F82E5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ul-FullPwrMode2-MaxSRS-ResInSet-r16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87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563A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22-4a/4b/4c/4d: CBG based transmission for UL with unicast PUSCH(s) per slot per CC with UE processing time Capability 1</w:t>
      </w:r>
    </w:p>
    <w:p w14:paraId="1D04C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B48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29D9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23C2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86F9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3C204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C7DF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8DB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22-3a/3b/3c/3d: CBG based transmission for UL with unicast PUSCH(s) per slot per CC with UE processing time Capability 2</w:t>
      </w:r>
    </w:p>
    <w:p w14:paraId="65581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00464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25F0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3D36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0A8D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78B00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523A2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supportedSRS-PosResources-r16              SRS-AllPosResources-r16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ED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intraFreqDAPS-UL-r16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BAC6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3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intraFreqTwoTAGs-DAPS-r16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5D2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89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662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p>
    <w:p w14:paraId="54C7D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1BC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intraBandFreqSeparationUL-v1620                  FreqSeparationClassUL-v1620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1C8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AA0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 More than one PUCCH for HARQ-ACK transmission within a slot</w:t>
      </w:r>
    </w:p>
    <w:p w14:paraId="325C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multiPUCCH-r16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923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97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p>
    <w:p w14:paraId="2BA6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09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11-3c: 2 PUCCH of format 0 or 2 for a single 7*2-symbol subslot based HARQ-ACK codebook</w:t>
      </w:r>
    </w:p>
    <w:p w14:paraId="456D2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61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11-3d: 2 PUCCH of format 0 or 2 for a single 2*7-symbol subslot based HARQ-ACK codebook</w:t>
      </w:r>
    </w:p>
    <w:p w14:paraId="4F1B3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D690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11-3e: 1 PUCCH format 0 or 2 and 1 PUCCH format 1, 3 or 4 in the same subslot for a single 2*7-symbol HARQ-ACK codebooks</w:t>
      </w:r>
    </w:p>
    <w:p w14:paraId="7F732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D10C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11-3f: 2 PUCCH transmissions in the same subslot for a single 2*7-symbol HARQ-ACK codebooks which are not covered by 11-3d and</w:t>
      </w:r>
    </w:p>
    <w:p w14:paraId="11E95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-- 11-3e</w:t>
      </w:r>
    </w:p>
    <w:p w14:paraId="3F2CE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DDE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11-3g: SR/HARQ-ACK multiplexing once per subslot using a PUCCH (or HARQ-ACK piggybacked on a PUSCH) when SR/HARQ-ACK</w:t>
      </w:r>
    </w:p>
    <w:p w14:paraId="11B291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are supposed to be sent with different starting symbols in a subslot</w:t>
      </w:r>
    </w:p>
    <w:p w14:paraId="0A806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C82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31F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w:t>
      </w:r>
      <w:r w:rsidRPr="00D27C8C">
        <w:rPr>
          <w:rFonts w:ascii="Courier New" w:eastAsia="SimSun" w:hAnsi="Courier New"/>
          <w:noProof/>
          <w:sz w:val="16"/>
          <w:lang w:eastAsia="en-GB"/>
        </w:rPr>
        <w:t>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AED5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11-4c: 2 PUCCH of format 0 or 2 for two HARQ-ACK codebooks with one 7*2-symbol sub-slot based HARQ-ACK codebook</w:t>
      </w:r>
    </w:p>
    <w:p w14:paraId="05451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D4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11-4d: 2 PUCCH of format 0 or 2 in consecutive symbols for two HARQ-ACK codebooks with one 2*7-symbol sub-slot based HARQ-ACK</w:t>
      </w:r>
    </w:p>
    <w:p w14:paraId="6290D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w:t>
      </w:r>
    </w:p>
    <w:p w14:paraId="69C82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CEC2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11-4e: 2 PUCCH of format 0 or 2 for two subslot based HARQ-ACK codebooks</w:t>
      </w:r>
    </w:p>
    <w:p w14:paraId="79FA4B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35DD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11-4f: 1 PUCCH format 0 or 2 and 1 PUCCH format 1, 3 or 4 in the same subslot for HARQ-ACK codebooks with one 2*7-symbol</w:t>
      </w:r>
    </w:p>
    <w:p w14:paraId="37832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HARQ-ACK codebook</w:t>
      </w:r>
    </w:p>
    <w:p w14:paraId="3D9AA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41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11-4g: 1 PUCCH format 0 or 2 and 1 PUCCH format 1, 3 or 4 in the same subslot for two subslot based HARQ-ACK codebooks</w:t>
      </w:r>
    </w:p>
    <w:p w14:paraId="6E96A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twoPUCCH-Type9-r16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76A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11-4h: 2 PUCCH transmissions in the same subslot for two HARQ-ACK codebooks with one 2*7-symbol subslot which are not covered</w:t>
      </w:r>
    </w:p>
    <w:p w14:paraId="53CB0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by 11-4c and 11-4e</w:t>
      </w:r>
    </w:p>
    <w:p w14:paraId="2E607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230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11-4i: 2 PUCCH transmissions in the same subslot for two subslot based HARQ-ACK codebooks which are not covered by 11-4d and</w:t>
      </w:r>
    </w:p>
    <w:p w14:paraId="6B6399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-- 11-4f</w:t>
      </w:r>
    </w:p>
    <w:p w14:paraId="67038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164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 UL intra-UE multiplexing/prioritization of overlapping channel/signals with two priority levels in physical layer</w:t>
      </w:r>
    </w:p>
    <w:p w14:paraId="2AD63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ul-IntraUE-Mux-r16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47F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pusch-PreparationLowPriority-r16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4248AB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pusch-PreparationHighPriority-r16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78F6E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F1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16-5a: </w:t>
      </w:r>
      <w:r w:rsidRPr="00D27C8C">
        <w:rPr>
          <w:rFonts w:ascii="Courier New" w:eastAsia="Malgun Gothic" w:hAnsi="Courier New"/>
          <w:noProof/>
          <w:color w:val="808080"/>
          <w:sz w:val="16"/>
          <w:lang w:eastAsia="en-GB"/>
        </w:rPr>
        <w:t>Supported UL full power transmission mode of fullpower</w:t>
      </w:r>
    </w:p>
    <w:p w14:paraId="36716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DA5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18-5d: Processing up to X unicast DCI scheduling for UL per scheduled CC</w:t>
      </w:r>
    </w:p>
    <w:p w14:paraId="71924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D58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9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58E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002F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C2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F2D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1E280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204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16-5b: </w:t>
      </w:r>
      <w:r w:rsidRPr="00D27C8C">
        <w:rPr>
          <w:rFonts w:ascii="Courier New" w:eastAsia="Malgun Gothic" w:hAnsi="Courier New"/>
          <w:noProof/>
          <w:color w:val="808080"/>
          <w:sz w:val="16"/>
          <w:lang w:eastAsia="en-GB"/>
        </w:rPr>
        <w:t>Supported UL full power transmission mode of fullpowerMode1</w:t>
      </w:r>
    </w:p>
    <w:p w14:paraId="4DB28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EC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16-5c-2: </w:t>
      </w:r>
      <w:r w:rsidRPr="00D27C8C">
        <w:rPr>
          <w:rFonts w:ascii="Courier New" w:eastAsia="Malgun Gothic" w:hAnsi="Courier New"/>
          <w:noProof/>
          <w:color w:val="808080"/>
          <w:sz w:val="16"/>
          <w:lang w:eastAsia="en-GB"/>
        </w:rPr>
        <w:t>Ports configuration for Mode 2</w:t>
      </w:r>
    </w:p>
    <w:p w14:paraId="6ABB3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ul-FullPwrMode2-SRSConfig-diffNumSRSPorts-r16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{p1-2, p1-4, p1-2-4}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95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16-5c-3: </w:t>
      </w:r>
      <w:r w:rsidRPr="00D27C8C">
        <w:rPr>
          <w:rFonts w:ascii="Courier New" w:eastAsia="Malgun Gothic" w:hAnsi="Courier New"/>
          <w:noProof/>
          <w:color w:val="808080"/>
          <w:sz w:val="16"/>
          <w:lang w:eastAsia="en-GB"/>
        </w:rPr>
        <w:t>TPMI group for Mode 2</w:t>
      </w:r>
    </w:p>
    <w:p w14:paraId="154A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ul-FullPwrMode2-TPMIGroup-r16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684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641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fourPortsNonCoherent-r16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3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fourPortsPartialCoherent-r16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g4, g5, g6}   </w:t>
      </w:r>
      <w:r w:rsidRPr="00D27C8C">
        <w:rPr>
          <w:rFonts w:ascii="Courier New" w:hAnsi="Courier New"/>
          <w:noProof/>
          <w:color w:val="993366"/>
          <w:sz w:val="16"/>
          <w:lang w:eastAsia="en-GB"/>
        </w:rPr>
        <w:t>OPTIONAL</w:t>
      </w:r>
    </w:p>
    <w:p w14:paraId="624B7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4A3B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FA7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98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9502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 For SRS for CB PUSCH and antenna switching on FR1 with symbol level offset for aperiodic SRS transmission</w:t>
      </w:r>
    </w:p>
    <w:p w14:paraId="697FE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offsetSRS-CB-PUSCH-Ant-Switch-fr1-r16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556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22-8a: PDCCH monitoring on any span of up to 3 consecutive OFDM symbols of a slot and constrained timeline for SRS for CB</w:t>
      </w:r>
    </w:p>
    <w:p w14:paraId="691F4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PUSCH and antenna switching on FR1</w:t>
      </w:r>
    </w:p>
    <w:p w14:paraId="6F11A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offsetSRS-CB-PUSCH-PDCCH-MonitorSingleOcc-fr1-r16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8A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22-8b: For type 1 CSS with dedicated RRC configuration, type 3 CSS, and UE-SS, monitoring occasion can be any OFDM symbol(s)</w:t>
      </w:r>
    </w:p>
    <w:p w14:paraId="661C8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and constrained timeline for SRS for CB PUSCH and antenna switching on FR1</w:t>
      </w:r>
    </w:p>
    <w:p w14:paraId="6FE71B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offsetSRS-CB-PUSCH-PDCCH-MonitorAnyOccWithoutGap-fr1-r16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182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22-8c: For type 1 CSS with dedicated RRC configuration, type 3 CSS, and UE-SS, monitoring occasion can be any OFDM symbol(s)</w:t>
      </w:r>
    </w:p>
    <w:p w14:paraId="08DFFB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with a DCI gap and constrained timeline for SRS for CB PUSCH and antenna switching on FR1</w:t>
      </w:r>
    </w:p>
    <w:p w14:paraId="13C08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A5B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BD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22-9: Cancellation of PUCCH, PUSCH or PRACH with a DCI scheduling a PDSCH or CSI-RS or a DCI format 2_0 for SFI</w:t>
      </w:r>
    </w:p>
    <w:p w14:paraId="569DA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partialCancellationPUCCH-PUSCH-PRACH-TX-r16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672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2E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70E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96F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 Two HARQ-ACK codebooks with up to one sub-slot based HARQ-ACK codebook (i.e. slot-based + slot-based, or slot-based +</w:t>
      </w:r>
    </w:p>
    <w:p w14:paraId="42E67F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simultaneously constructed for supporting HARQ-ACK codebooks with different priorities at a UE</w:t>
      </w:r>
    </w:p>
    <w:p w14:paraId="1FB52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twoHARQ-ACK-Codebook-type1-r16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231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11-4a: Two sub-slot based HARQ-ACK codebooks simultaneously constructed for supporting HARQ-ACK codebooks with different</w:t>
      </w:r>
    </w:p>
    <w:p w14:paraId="510FA0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priorities at a UE</w:t>
      </w:r>
    </w:p>
    <w:p w14:paraId="5F8624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twoHARQ-ACK-Codebook-type2-r16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73E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22-8d: All PDCCH monitoring occasion can be any OFDM symbol(s) of a slot for Case 2 with a span gap and constrained timeline</w:t>
      </w:r>
    </w:p>
    <w:p w14:paraId="3A6D4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for SRS for CB PUSCH and antenna switching on FR1</w:t>
      </w:r>
    </w:p>
    <w:p w14:paraId="0CEBA1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offsetSRS-CB-PUSCH-PDCCH-MonitorAnyOccWithSpanGap-fr1-r16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AB01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09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F8B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54F8C2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4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110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1B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E71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w:t>
      </w:r>
      <w:r w:rsidRPr="00D27C8C">
        <w:rPr>
          <w:rFonts w:ascii="Courier New" w:hAnsi="Courier New"/>
          <w:noProof/>
          <w:color w:val="808080"/>
          <w:sz w:val="16"/>
          <w:lang w:eastAsia="en-GB"/>
        </w:rPr>
        <w:tab/>
        <w:t>Multi-TRP PUSCH repetition (type A) -codebook based</w:t>
      </w:r>
    </w:p>
    <w:p w14:paraId="111D9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mTRP-PUSCH-TypeA-CB-r17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464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w:t>
      </w:r>
      <w:r w:rsidRPr="00D27C8C">
        <w:rPr>
          <w:rFonts w:ascii="Courier New" w:hAnsi="Courier New"/>
          <w:noProof/>
          <w:color w:val="808080"/>
          <w:sz w:val="16"/>
          <w:lang w:eastAsia="en-GB"/>
        </w:rPr>
        <w:tab/>
        <w:t>Multi-TRP PUSCH repetition (type A) - non-codebook based</w:t>
      </w:r>
    </w:p>
    <w:p w14:paraId="7AB05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5BE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23-3-3</w:t>
      </w:r>
      <w:r w:rsidRPr="00D27C8C">
        <w:rPr>
          <w:rFonts w:ascii="Courier New" w:hAnsi="Courier New"/>
          <w:noProof/>
          <w:color w:val="808080"/>
          <w:sz w:val="16"/>
          <w:lang w:eastAsia="en-GB"/>
        </w:rPr>
        <w:tab/>
        <w:t>Multi-TRP PUCCH repetition-intra-slot</w:t>
      </w:r>
    </w:p>
    <w:p w14:paraId="75138C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mTRP-PUCCH-IntraSlot-r17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0A0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23-8-4</w:t>
      </w:r>
      <w:r w:rsidRPr="00D27C8C">
        <w:rPr>
          <w:rFonts w:ascii="Courier New" w:hAnsi="Courier New"/>
          <w:noProof/>
          <w:color w:val="808080"/>
          <w:sz w:val="16"/>
          <w:lang w:eastAsia="en-GB"/>
        </w:rPr>
        <w:tab/>
        <w:t>Maximum 2 SP and 1 periodic SRS sets for antenna switching</w:t>
      </w:r>
    </w:p>
    <w:p w14:paraId="3ED9B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srs-AntennaSwitching2SP-1Periodic-r17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702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23-8-9</w:t>
      </w:r>
      <w:r w:rsidRPr="00D27C8C">
        <w:rPr>
          <w:rFonts w:ascii="Courier New" w:hAnsi="Courier New"/>
          <w:noProof/>
          <w:color w:val="808080"/>
          <w:sz w:val="16"/>
          <w:lang w:eastAsia="en-GB"/>
        </w:rPr>
        <w:tab/>
        <w:t>Extension of aperiodic SRS configuration for 1T4R, 1T2R and 2T4R</w:t>
      </w:r>
    </w:p>
    <w:p w14:paraId="0753C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srs-ExtensionAperiodicSRS-r17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23-8-10</w:t>
      </w:r>
      <w:r w:rsidRPr="00D27C8C">
        <w:rPr>
          <w:rFonts w:ascii="Courier New" w:hAnsi="Courier New"/>
          <w:noProof/>
          <w:color w:val="808080"/>
          <w:sz w:val="16"/>
          <w:lang w:eastAsia="en-GB"/>
        </w:rPr>
        <w:tab/>
        <w:t>1 aperiodic SRS resource set for 1T4R</w:t>
      </w:r>
    </w:p>
    <w:p w14:paraId="5B145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srs-OneAP-SRS-r17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16-8 UE power class per band per band combination</w:t>
      </w:r>
    </w:p>
    <w:p w14:paraId="5B4BC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ue-PowerClassPerBandPerBC-r17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pc2, pc3}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7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17-8 UL transmission in FR2 bands within an UL gap when the UL gap is activated</w:t>
      </w:r>
    </w:p>
    <w:p w14:paraId="24AAE8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tx-Support-UL-GapFR2-r17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A8A36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4191AF03"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 w:author="NR_RF_FR2_req_enh2" w:date="2022-06-15T10:19:00Z"/>
          <w:rFonts w:ascii="Courier New" w:hAnsi="Courier New"/>
          <w:sz w:val="16"/>
          <w:lang w:eastAsia="en-GB"/>
        </w:rPr>
      </w:pPr>
    </w:p>
    <w:p w14:paraId="0CF3E4F4" w14:textId="2D42A4D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NR_IIOT_URLLC_enh-Core-v2" w:date="2022-08-27T10:57:00Z"/>
          <w:rFonts w:ascii="Courier New" w:hAnsi="Courier New"/>
          <w:sz w:val="16"/>
          <w:lang w:eastAsia="en-GB"/>
        </w:rPr>
      </w:pPr>
      <w:ins w:id="711" w:author="NR_RF_FR2_req_enh2" w:date="2022-06-15T10:19:00Z">
        <w:r>
          <w:rPr>
            <w:rFonts w:ascii="Courier New" w:hAnsi="Courier New"/>
            <w:sz w:val="16"/>
            <w:lang w:eastAsia="en-GB"/>
          </w:rPr>
          <w:t xml:space="preserve">FeatureSetUplink-v17xy ::= </w:t>
        </w:r>
        <w:r>
          <w:rPr>
            <w:rFonts w:ascii="Courier New" w:hAnsi="Courier New"/>
            <w:color w:val="993366"/>
            <w:sz w:val="16"/>
            <w:lang w:eastAsia="en-GB"/>
          </w:rPr>
          <w:t>SEQUENCE</w:t>
        </w:r>
        <w:r>
          <w:rPr>
            <w:rFonts w:ascii="Courier New" w:hAnsi="Courier New"/>
            <w:sz w:val="16"/>
            <w:lang w:eastAsia="en-GB"/>
          </w:rPr>
          <w:t xml:space="preserve"> {</w:t>
        </w:r>
      </w:ins>
    </w:p>
    <w:p w14:paraId="70BA97A1" w14:textId="142CB40C" w:rsidR="00C0260D" w:rsidRDefault="00C0260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2" w:author="NR_IIOT_URLLC_enh-Core-v2" w:date="2022-08-27T15:44:00Z"/>
          <w:rFonts w:ascii="Courier New" w:hAnsi="Courier New"/>
          <w:sz w:val="16"/>
          <w:lang w:eastAsia="en-GB"/>
        </w:rPr>
      </w:pPr>
      <w:ins w:id="713" w:author="NR_IIOT_URLLC_enh-Core-v2" w:date="2022-08-27T10:57:00Z">
        <w:r>
          <w:rPr>
            <w:rFonts w:ascii="Courier New" w:hAnsi="Courier New"/>
            <w:sz w:val="16"/>
            <w:lang w:eastAsia="en-GB"/>
          </w:rPr>
          <w:tab/>
          <w:t xml:space="preserve">-- R1 25-3: </w:t>
        </w:r>
      </w:ins>
      <w:ins w:id="714" w:author="NR_IIOT_URLLC_enh-Core-v2" w:date="2022-08-27T10:58:00Z">
        <w:r w:rsidRPr="00C0260D">
          <w:rPr>
            <w:rFonts w:ascii="Courier New" w:hAnsi="Courier New"/>
            <w:sz w:val="16"/>
            <w:lang w:eastAsia="en-GB"/>
          </w:rPr>
          <w:t>Repetitions for PUCCH format 0, 1, 2, 3 and 4 over multiple PUCCH subslots with configured K = 2, 4, 8</w:t>
        </w:r>
      </w:ins>
    </w:p>
    <w:p w14:paraId="5A423A9C" w14:textId="745256B4" w:rsidR="0083403B" w:rsidRDefault="0083403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NR_IIOT_URLLC_enh-Core-v2" w:date="2022-08-27T22:10:00Z"/>
          <w:rFonts w:ascii="Courier New" w:hAnsi="Courier New" w:cs="Courier New"/>
          <w:color w:val="000000"/>
          <w:sz w:val="16"/>
          <w:szCs w:val="16"/>
          <w:lang w:eastAsia="en-GB"/>
        </w:rPr>
      </w:pPr>
      <w:ins w:id="716" w:author="NR_IIOT_URLLC_enh-Core-v2" w:date="2022-08-27T15:44:00Z">
        <w:r>
          <w:rPr>
            <w:rFonts w:ascii="Courier New" w:hAnsi="Courier New"/>
            <w:sz w:val="16"/>
            <w:lang w:eastAsia="en-GB"/>
          </w:rPr>
          <w:tab/>
        </w:r>
        <w:r w:rsidRPr="007072BE">
          <w:rPr>
            <w:rFonts w:ascii="Courier New" w:hAnsi="Courier New"/>
            <w:sz w:val="16"/>
            <w:lang w:eastAsia="en-GB"/>
          </w:rPr>
          <w:t>pucch-Repetition-F0-</w:t>
        </w:r>
      </w:ins>
      <w:ins w:id="717" w:author="NR_IIOT_URLLC_enh-Core-v2" w:date="2022-08-27T15:45:00Z">
        <w:r>
          <w:rPr>
            <w:rFonts w:ascii="Courier New" w:hAnsi="Courier New"/>
            <w:sz w:val="16"/>
            <w:lang w:eastAsia="en-GB"/>
          </w:rPr>
          <w:t>1-</w:t>
        </w:r>
      </w:ins>
      <w:ins w:id="718" w:author="NR_IIOT_URLLC_enh-Core-v2" w:date="2022-08-27T15:44:00Z">
        <w:r w:rsidRPr="007072BE">
          <w:rPr>
            <w:rFonts w:ascii="Courier New" w:hAnsi="Courier New"/>
            <w:sz w:val="16"/>
            <w:lang w:eastAsia="en-GB"/>
          </w:rPr>
          <w:t>2</w:t>
        </w:r>
      </w:ins>
      <w:ins w:id="719" w:author="NR_IIOT_URLLC_enh-Core-v2" w:date="2022-08-27T15:45:00Z">
        <w:r>
          <w:rPr>
            <w:rFonts w:ascii="Courier New" w:hAnsi="Courier New"/>
            <w:sz w:val="16"/>
            <w:lang w:eastAsia="en-GB"/>
          </w:rPr>
          <w:t>-3-4</w:t>
        </w:r>
      </w:ins>
      <w:ins w:id="720" w:author="NR_IIOT_URLLC_enh-Core-v2" w:date="2022-08-27T15:44:00Z">
        <w:r>
          <w:rPr>
            <w:rFonts w:ascii="Courier New" w:hAnsi="Courier New"/>
            <w:sz w:val="16"/>
            <w:lang w:eastAsia="en-GB"/>
          </w:rPr>
          <w:t>-</w:t>
        </w:r>
      </w:ins>
      <w:ins w:id="721" w:author="NR_IIOT_URLLC_enh-Core-v2" w:date="2022-08-27T15:46:00Z">
        <w:r>
          <w:rPr>
            <w:rFonts w:ascii="Courier New" w:hAnsi="Courier New"/>
            <w:sz w:val="16"/>
            <w:lang w:eastAsia="en-GB"/>
          </w:rPr>
          <w:t>RRC-Config-</w:t>
        </w:r>
      </w:ins>
      <w:ins w:id="722" w:author="NR_IIOT_URLLC_enh-Core-v2" w:date="2022-08-27T15:44:00Z">
        <w:r>
          <w:rPr>
            <w:rFonts w:ascii="Courier New" w:hAnsi="Courier New"/>
            <w:sz w:val="16"/>
            <w:lang w:eastAsia="en-GB"/>
          </w:rPr>
          <w:t>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p>
    <w:p w14:paraId="304F6D8E" w14:textId="22360132"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NR_IIOT_URLLC_enh-Core-v2" w:date="2022-08-28T20:33:00Z"/>
          <w:rFonts w:ascii="Courier New" w:hAnsi="Courier New"/>
          <w:sz w:val="16"/>
          <w:lang w:eastAsia="en-GB"/>
        </w:rPr>
      </w:pPr>
      <w:ins w:id="724" w:author="NR_IIOT_URLLC_enh-Core-v2" w:date="2022-08-28T20:33:00Z">
        <w:r>
          <w:rPr>
            <w:rFonts w:ascii="Courier New" w:hAnsi="Courier New"/>
            <w:sz w:val="16"/>
            <w:lang w:eastAsia="en-GB"/>
          </w:rPr>
          <w:tab/>
          <w:t xml:space="preserve">-- R1 25-3a: </w:t>
        </w:r>
        <w:r w:rsidR="00026B51" w:rsidRPr="00026B51">
          <w:rPr>
            <w:rFonts w:ascii="Courier New" w:hAnsi="Courier New"/>
            <w:sz w:val="16"/>
            <w:lang w:eastAsia="en-GB"/>
          </w:rPr>
          <w:t>Repetitions for PUCCH format 0, 1, 2, 3 and 4 over multiple PUCCH subslots using dynamic repetition indication</w:t>
        </w:r>
      </w:ins>
    </w:p>
    <w:p w14:paraId="722AAFDB" w14:textId="79A32C15"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NR_IIOT_URLLC_enh-Core-v2" w:date="2022-08-28T20:38:00Z"/>
          <w:rFonts w:ascii="Courier New" w:hAnsi="Courier New" w:cs="Courier New"/>
          <w:color w:val="000000"/>
          <w:sz w:val="16"/>
          <w:szCs w:val="16"/>
          <w:lang w:eastAsia="en-GB"/>
        </w:rPr>
      </w:pPr>
      <w:ins w:id="726" w:author="NR_IIOT_URLLC_enh-Core-v2" w:date="2022-08-28T20:33:00Z">
        <w:r>
          <w:rPr>
            <w:rFonts w:ascii="Courier New" w:hAnsi="Courier New"/>
            <w:sz w:val="16"/>
            <w:lang w:eastAsia="en-GB"/>
          </w:rPr>
          <w:tab/>
        </w:r>
        <w:r w:rsidRPr="007072BE">
          <w:rPr>
            <w:rFonts w:ascii="Courier New" w:hAnsi="Courier New"/>
            <w:sz w:val="16"/>
            <w:lang w:eastAsia="en-GB"/>
          </w:rPr>
          <w:t>pucch-Repetition-F0-</w:t>
        </w:r>
        <w:r>
          <w:rPr>
            <w:rFonts w:ascii="Courier New" w:hAnsi="Courier New"/>
            <w:sz w:val="16"/>
            <w:lang w:eastAsia="en-GB"/>
          </w:rPr>
          <w:t>1-</w:t>
        </w:r>
        <w:r w:rsidRPr="007072BE">
          <w:rPr>
            <w:rFonts w:ascii="Courier New" w:hAnsi="Courier New"/>
            <w:sz w:val="16"/>
            <w:lang w:eastAsia="en-GB"/>
          </w:rPr>
          <w:t>2</w:t>
        </w:r>
        <w:r>
          <w:rPr>
            <w:rFonts w:ascii="Courier New" w:hAnsi="Courier New"/>
            <w:sz w:val="16"/>
            <w:lang w:eastAsia="en-GB"/>
          </w:rPr>
          <w:t>-3-4-</w:t>
        </w:r>
        <w:r w:rsidR="00026B51">
          <w:rPr>
            <w:rFonts w:ascii="Courier New" w:hAnsi="Courier New"/>
            <w:sz w:val="16"/>
            <w:lang w:eastAsia="en-GB"/>
          </w:rPr>
          <w:t>DynamicIndication</w:t>
        </w:r>
        <w:r>
          <w:rPr>
            <w:rFonts w:ascii="Courier New" w:hAnsi="Courier New"/>
            <w:sz w:val="16"/>
            <w:lang w:eastAsia="en-GB"/>
          </w:rPr>
          <w:t>-r17</w:t>
        </w:r>
        <w:r>
          <w:rPr>
            <w:rFonts w:ascii="Courier New" w:hAnsi="Courier New" w:cs="Courier New"/>
            <w:color w:val="000000"/>
            <w:sz w:val="16"/>
            <w:szCs w:val="16"/>
            <w:lang w:eastAsia="en-GB"/>
          </w:rPr>
          <w:tab/>
          <w:t>ENUMERATED {supported}             OPTIONAL,</w:t>
        </w:r>
      </w:ins>
    </w:p>
    <w:p w14:paraId="1F6179E3" w14:textId="7EC80F3F"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NR_IIOT_URLLC_enh-Core-v2" w:date="2022-08-28T20:38:00Z"/>
          <w:rFonts w:ascii="Courier New" w:hAnsi="Courier New"/>
          <w:sz w:val="16"/>
          <w:lang w:eastAsia="en-GB"/>
        </w:rPr>
      </w:pPr>
      <w:ins w:id="728" w:author="NR_IIOT_URLLC_enh-Core-v2" w:date="2022-08-28T20:38:00Z">
        <w:r>
          <w:rPr>
            <w:rFonts w:ascii="Courier New" w:hAnsi="Courier New"/>
            <w:sz w:val="16"/>
            <w:lang w:eastAsia="en-GB"/>
          </w:rPr>
          <w:tab/>
          <w:t xml:space="preserve">-- R1 25-3b: </w:t>
        </w:r>
      </w:ins>
      <w:ins w:id="729" w:author="NR_IIOT_URLLC_enh-Core-v2" w:date="2022-08-28T20:39:00Z">
        <w:r w:rsidR="00D35864" w:rsidRPr="00D35864">
          <w:rPr>
            <w:rFonts w:ascii="Courier New" w:hAnsi="Courier New"/>
            <w:sz w:val="16"/>
            <w:lang w:eastAsia="en-GB"/>
          </w:rPr>
          <w:t>Inter-subslot frequency hopping for PUCCH repetitions</w:t>
        </w:r>
      </w:ins>
    </w:p>
    <w:p w14:paraId="798DC6A3" w14:textId="67223DBD"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 w:author="NR_IIOT_URLLC_enh-Core-v2" w:date="2022-08-28T20:38:00Z"/>
          <w:rFonts w:ascii="Courier New" w:hAnsi="Courier New" w:cs="Courier New"/>
          <w:color w:val="000000"/>
          <w:sz w:val="16"/>
          <w:szCs w:val="16"/>
          <w:lang w:eastAsia="en-GB"/>
        </w:rPr>
      </w:pPr>
      <w:ins w:id="731" w:author="NR_IIOT_URLLC_enh-Core-v2" w:date="2022-08-28T20:38:00Z">
        <w:r>
          <w:rPr>
            <w:rFonts w:ascii="Courier New" w:hAnsi="Courier New"/>
            <w:sz w:val="16"/>
            <w:lang w:eastAsia="en-GB"/>
          </w:rPr>
          <w:tab/>
        </w:r>
      </w:ins>
      <w:ins w:id="732" w:author="NR_IIOT_URLLC_enh-Core-v2" w:date="2022-08-28T20:39:00Z">
        <w:r w:rsidR="0078649C" w:rsidRPr="0078649C">
          <w:rPr>
            <w:rFonts w:ascii="Courier New" w:hAnsi="Courier New"/>
            <w:sz w:val="16"/>
            <w:lang w:eastAsia="en-GB"/>
          </w:rPr>
          <w:t>interS</w:t>
        </w:r>
        <w:r w:rsidR="0078649C">
          <w:rPr>
            <w:rFonts w:ascii="Courier New" w:hAnsi="Courier New"/>
            <w:sz w:val="16"/>
            <w:lang w:eastAsia="en-GB"/>
          </w:rPr>
          <w:t>ubs</w:t>
        </w:r>
        <w:r w:rsidR="0078649C" w:rsidRPr="0078649C">
          <w:rPr>
            <w:rFonts w:ascii="Courier New" w:hAnsi="Courier New"/>
            <w:sz w:val="16"/>
            <w:lang w:eastAsia="en-GB"/>
          </w:rPr>
          <w:t>lotFreqHopping-PU</w:t>
        </w:r>
      </w:ins>
      <w:ins w:id="733" w:author="NR_IIOT_URLLC_enh-Core-v2" w:date="2022-08-28T20:40:00Z">
        <w:r w:rsidR="0078649C">
          <w:rPr>
            <w:rFonts w:ascii="Courier New" w:hAnsi="Courier New"/>
            <w:sz w:val="16"/>
            <w:lang w:eastAsia="en-GB"/>
          </w:rPr>
          <w:t>CCH</w:t>
        </w:r>
      </w:ins>
      <w:ins w:id="734" w:author="NR_IIOT_URLLC_enh-Core-v2" w:date="2022-08-28T20:38:00Z">
        <w:r>
          <w:rPr>
            <w:rFonts w:ascii="Courier New" w:hAnsi="Courier New"/>
            <w:sz w:val="16"/>
            <w:lang w:eastAsia="en-GB"/>
          </w:rPr>
          <w:t>-r17</w:t>
        </w:r>
        <w:r>
          <w:rPr>
            <w:rFonts w:ascii="Courier New" w:hAnsi="Courier New" w:cs="Courier New"/>
            <w:color w:val="000000"/>
            <w:sz w:val="16"/>
            <w:szCs w:val="16"/>
            <w:lang w:eastAsia="en-GB"/>
          </w:rPr>
          <w:tab/>
        </w:r>
      </w:ins>
      <w:ins w:id="735" w:author="NR_IIOT_URLLC_enh-Core-v2" w:date="2022-08-28T20:40:00Z">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ins>
      <w:ins w:id="736" w:author="NR_IIOT_URLLC_enh-Core-v2" w:date="2022-08-28T20:38:00Z">
        <w:r>
          <w:rPr>
            <w:rFonts w:ascii="Courier New" w:hAnsi="Courier New" w:cs="Courier New"/>
            <w:color w:val="000000"/>
            <w:sz w:val="16"/>
            <w:szCs w:val="16"/>
            <w:lang w:eastAsia="en-GB"/>
          </w:rPr>
          <w:t>ENUMERATED {supported}             OPTIONAL,</w:t>
        </w:r>
      </w:ins>
    </w:p>
    <w:p w14:paraId="27600A2F" w14:textId="2FB820A4" w:rsidR="006D7677" w:rsidRDefault="006D7677" w:rsidP="006D76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NR_IIOT_URLLC_enh-Core-v2" w:date="2022-08-27T22:10:00Z"/>
          <w:rFonts w:ascii="Courier New" w:hAnsi="Courier New"/>
          <w:sz w:val="16"/>
          <w:lang w:eastAsia="en-GB"/>
        </w:rPr>
      </w:pPr>
      <w:ins w:id="738" w:author="NR_IIOT_URLLC_enh-Core-v2" w:date="2022-08-27T22:10:00Z">
        <w:r>
          <w:rPr>
            <w:rFonts w:ascii="Courier New" w:hAnsi="Courier New"/>
            <w:sz w:val="16"/>
            <w:lang w:eastAsia="en-GB"/>
          </w:rPr>
          <w:tab/>
          <w:t xml:space="preserve">-- R1 25-8: </w:t>
        </w:r>
      </w:ins>
      <w:ins w:id="739" w:author="NR_IIOT_URLLC_enh-Core-v2" w:date="2022-08-27T22:11:00Z">
        <w:r w:rsidR="00A6506B" w:rsidRPr="00A6506B">
          <w:rPr>
            <w:rFonts w:ascii="Courier New" w:hAnsi="Courier New"/>
            <w:sz w:val="16"/>
            <w:lang w:eastAsia="en-GB"/>
          </w:rPr>
          <w:t>Semi-static HARQ-ACK codebook for sub-slot PUCCH</w:t>
        </w:r>
      </w:ins>
    </w:p>
    <w:p w14:paraId="54E9EB0B" w14:textId="5A3CD3F7" w:rsidR="006D7677" w:rsidDel="00780AA7" w:rsidRDefault="006D7677"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0" w:author="NR_IIOT_URLLC_enh-Core-v2" w:date="2022-08-27T22:10:00Z"/>
          <w:rFonts w:ascii="Courier New" w:hAnsi="Courier New" w:cs="Courier New"/>
          <w:color w:val="000000"/>
          <w:sz w:val="16"/>
          <w:szCs w:val="16"/>
          <w:lang w:eastAsia="en-GB"/>
        </w:rPr>
      </w:pPr>
      <w:ins w:id="741" w:author="NR_IIOT_URLLC_enh-Core-v2" w:date="2022-08-27T22:10:00Z">
        <w:r>
          <w:rPr>
            <w:rFonts w:ascii="Courier New" w:hAnsi="Courier New"/>
            <w:sz w:val="16"/>
            <w:lang w:eastAsia="en-GB"/>
          </w:rPr>
          <w:tab/>
        </w:r>
      </w:ins>
      <w:ins w:id="742" w:author="NR_IIOT_URLLC_enh-Core-v2" w:date="2022-08-27T22:12:00Z">
        <w:r w:rsidR="00D306A9" w:rsidRPr="00D306A9">
          <w:rPr>
            <w:rFonts w:ascii="Courier New" w:hAnsi="Courier New"/>
            <w:sz w:val="16"/>
            <w:lang w:eastAsia="en-GB"/>
          </w:rPr>
          <w:t>semiStaticHARQ-ACK-Codebook</w:t>
        </w:r>
        <w:r w:rsidR="00D306A9">
          <w:rPr>
            <w:rFonts w:ascii="Courier New" w:hAnsi="Courier New"/>
            <w:sz w:val="16"/>
            <w:lang w:eastAsia="en-GB"/>
          </w:rPr>
          <w:t>Sub-SlotPUCCH</w:t>
        </w:r>
      </w:ins>
      <w:ins w:id="743" w:author="NR_IIOT_URLLC_enh-Core-v2" w:date="2022-08-27T22:10: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p>
    <w:p w14:paraId="41B7ABCD" w14:textId="6BF8DEF8" w:rsidR="00780AA7" w:rsidRDefault="00780AA7" w:rsidP="0078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 w:author="NR_IIOT_URLLC_enh-Core-v2" w:date="2022-08-27T23:29:00Z"/>
          <w:rFonts w:ascii="Courier New" w:hAnsi="Courier New"/>
          <w:sz w:val="16"/>
          <w:lang w:eastAsia="en-GB"/>
        </w:rPr>
      </w:pPr>
      <w:ins w:id="745" w:author="NR_IIOT_URLLC_enh-Core-v2" w:date="2022-08-27T23:29:00Z">
        <w:r>
          <w:rPr>
            <w:rFonts w:ascii="Courier New" w:hAnsi="Courier New"/>
            <w:sz w:val="16"/>
            <w:lang w:eastAsia="en-GB"/>
          </w:rPr>
          <w:tab/>
          <w:t xml:space="preserve">-- R1 25-14: </w:t>
        </w:r>
        <w:r w:rsidR="007039AD" w:rsidRPr="007039AD">
          <w:rPr>
            <w:rFonts w:ascii="Courier New" w:hAnsi="Courier New"/>
            <w:sz w:val="16"/>
            <w:lang w:eastAsia="en-GB"/>
          </w:rPr>
          <w:t>PHY prioritization of overlapping low-priority DG-PUSCH and high-priority CG-PUSCH</w:t>
        </w:r>
      </w:ins>
    </w:p>
    <w:p w14:paraId="7453059F" w14:textId="60D05CDF" w:rsidR="00CD337C" w:rsidRDefault="00780AA7" w:rsidP="00CD3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NR_IIOT_URLLC_enh-Core-v2" w:date="2022-08-28T12:44:00Z"/>
          <w:rFonts w:ascii="Courier New" w:hAnsi="Courier New" w:cs="Courier New"/>
          <w:color w:val="000000"/>
          <w:sz w:val="16"/>
          <w:szCs w:val="16"/>
          <w:lang w:eastAsia="en-GB"/>
        </w:rPr>
      </w:pPr>
      <w:ins w:id="747" w:author="NR_IIOT_URLLC_enh-Core-v2" w:date="2022-08-27T23:29:00Z">
        <w:r>
          <w:rPr>
            <w:rFonts w:ascii="Courier New" w:hAnsi="Courier New"/>
            <w:sz w:val="16"/>
            <w:lang w:eastAsia="en-GB"/>
          </w:rPr>
          <w:tab/>
        </w:r>
      </w:ins>
      <w:ins w:id="748" w:author="NR_IIOT_URLLC_enh-Core-v2" w:date="2022-08-27T23:30:00Z">
        <w:r w:rsidR="007039AD">
          <w:rPr>
            <w:rFonts w:ascii="Courier New" w:hAnsi="Courier New"/>
            <w:sz w:val="16"/>
            <w:lang w:eastAsia="en-GB"/>
          </w:rPr>
          <w:t>p</w:t>
        </w:r>
      </w:ins>
      <w:ins w:id="749" w:author="NR_IIOT_URLLC_enh-Core-v2" w:date="2022-08-27T23:29:00Z">
        <w:r w:rsidR="007039AD">
          <w:rPr>
            <w:rFonts w:ascii="Courier New" w:hAnsi="Courier New"/>
            <w:sz w:val="16"/>
            <w:lang w:eastAsia="en-GB"/>
          </w:rPr>
          <w:t>hy-Prioritization</w:t>
        </w:r>
      </w:ins>
      <w:ins w:id="750" w:author="NR_IIOT_URLLC_enh-Core-v2" w:date="2022-08-27T23:30:00Z">
        <w:r w:rsidR="007039AD">
          <w:rPr>
            <w:rFonts w:ascii="Courier New" w:hAnsi="Courier New"/>
            <w:sz w:val="16"/>
            <w:lang w:eastAsia="en-GB"/>
          </w:rPr>
          <w:t>LowPriorityDG-HighPriorityCG</w:t>
        </w:r>
      </w:ins>
      <w:ins w:id="751" w:author="NR_IIOT_URLLC_enh-Core-v2" w:date="2022-08-27T23:29: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52" w:author="NR_IIOT_URLLC_enh-Core-v2" w:date="2022-08-28T12:44:00Z">
        <w:r w:rsidR="00CD337C">
          <w:rPr>
            <w:rFonts w:ascii="Courier New" w:hAnsi="Courier New" w:cs="Courier New"/>
            <w:color w:val="000000"/>
            <w:sz w:val="16"/>
            <w:szCs w:val="16"/>
            <w:lang w:eastAsia="en-GB"/>
          </w:rPr>
          <w:t>INTEGER(1..16)</w:t>
        </w:r>
      </w:ins>
      <w:ins w:id="753" w:author="NR_IIOT_URLLC_enh-Core-v2" w:date="2022-08-28T20:26:00Z">
        <w:r w:rsidR="005F2EE0">
          <w:rPr>
            <w:rFonts w:ascii="Courier New" w:hAnsi="Courier New" w:cs="Courier New"/>
            <w:color w:val="000000"/>
            <w:sz w:val="16"/>
            <w:szCs w:val="16"/>
            <w:lang w:eastAsia="en-GB"/>
          </w:rPr>
          <w:tab/>
        </w:r>
      </w:ins>
      <w:ins w:id="754" w:author="NR_IIOT_URLLC_enh-Core-v2" w:date="2022-08-28T12:44:00Z">
        <w:r w:rsidR="00CD337C">
          <w:rPr>
            <w:rFonts w:ascii="Courier New" w:hAnsi="Courier New" w:cs="Courier New"/>
            <w:color w:val="000000"/>
            <w:sz w:val="16"/>
            <w:szCs w:val="16"/>
            <w:lang w:eastAsia="en-GB"/>
          </w:rPr>
          <w:tab/>
          <w:t>OPTIONAL,</w:t>
        </w:r>
      </w:ins>
    </w:p>
    <w:p w14:paraId="5778872D" w14:textId="0BAD31A0" w:rsidR="007039AD"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NR_IIOT_URLLC_enh-Core-v2" w:date="2022-08-27T23:30:00Z"/>
          <w:rFonts w:ascii="Courier New" w:hAnsi="Courier New"/>
          <w:sz w:val="16"/>
          <w:lang w:eastAsia="en-GB"/>
        </w:rPr>
      </w:pPr>
      <w:ins w:id="756" w:author="NR_IIOT_URLLC_enh-Core-v2" w:date="2022-08-27T23:30:00Z">
        <w:r>
          <w:rPr>
            <w:rFonts w:ascii="Courier New" w:hAnsi="Courier New"/>
            <w:sz w:val="16"/>
            <w:lang w:eastAsia="en-GB"/>
          </w:rPr>
          <w:tab/>
          <w:t xml:space="preserve">-- R1 25-15: </w:t>
        </w:r>
      </w:ins>
      <w:ins w:id="757" w:author="NR_IIOT_URLLC_enh-Core-v2" w:date="2022-08-27T23:31:00Z">
        <w:r w:rsidR="00CD078C" w:rsidRPr="00CD078C">
          <w:rPr>
            <w:rFonts w:ascii="Courier New" w:hAnsi="Courier New"/>
            <w:sz w:val="16"/>
            <w:lang w:eastAsia="en-GB"/>
          </w:rPr>
          <w:t>PHY prioritization of overlapping high-priority DG-PUSCH and low-priority CG-PUSCH</w:t>
        </w:r>
      </w:ins>
    </w:p>
    <w:p w14:paraId="02DD6EEC" w14:textId="77777777" w:rsidR="00B5619E"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NR_IIOT_URLLC_enh-Core-v2" w:date="2022-08-28T11:53:00Z"/>
          <w:rFonts w:ascii="Courier New" w:hAnsi="Courier New" w:cs="Courier New"/>
          <w:color w:val="000000"/>
          <w:sz w:val="16"/>
          <w:szCs w:val="16"/>
          <w:lang w:eastAsia="en-GB"/>
        </w:rPr>
      </w:pPr>
      <w:ins w:id="759" w:author="NR_IIOT_URLLC_enh-Core-v2" w:date="2022-08-27T23:30:00Z">
        <w:r>
          <w:rPr>
            <w:rFonts w:ascii="Courier New" w:hAnsi="Courier New"/>
            <w:sz w:val="16"/>
            <w:lang w:eastAsia="en-GB"/>
          </w:rPr>
          <w:tab/>
          <w:t>phy-Prioritization</w:t>
        </w:r>
      </w:ins>
      <w:ins w:id="760" w:author="NR_IIOT_URLLC_enh-Core-v2" w:date="2022-08-27T23:31:00Z">
        <w:r w:rsidR="00946938">
          <w:rPr>
            <w:rFonts w:ascii="Courier New" w:hAnsi="Courier New"/>
            <w:sz w:val="16"/>
            <w:lang w:eastAsia="en-GB"/>
          </w:rPr>
          <w:t>High</w:t>
        </w:r>
      </w:ins>
      <w:ins w:id="761" w:author="NR_IIOT_URLLC_enh-Core-v2" w:date="2022-08-27T23:30:00Z">
        <w:r>
          <w:rPr>
            <w:rFonts w:ascii="Courier New" w:hAnsi="Courier New"/>
            <w:sz w:val="16"/>
            <w:lang w:eastAsia="en-GB"/>
          </w:rPr>
          <w:t>PriorityDG-</w:t>
        </w:r>
      </w:ins>
      <w:ins w:id="762" w:author="NR_IIOT_URLLC_enh-Core-v2" w:date="2022-08-27T23:31:00Z">
        <w:r w:rsidR="00946938">
          <w:rPr>
            <w:rFonts w:ascii="Courier New" w:hAnsi="Courier New"/>
            <w:sz w:val="16"/>
            <w:lang w:eastAsia="en-GB"/>
          </w:rPr>
          <w:t>Low</w:t>
        </w:r>
      </w:ins>
      <w:ins w:id="763" w:author="NR_IIOT_URLLC_enh-Core-v2" w:date="2022-08-27T23:30:00Z">
        <w:r>
          <w:rPr>
            <w:rFonts w:ascii="Courier New" w:hAnsi="Courier New"/>
            <w:sz w:val="16"/>
            <w:lang w:eastAsia="en-GB"/>
          </w:rPr>
          <w:t>PriorityCG-r17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64" w:author="NR_IIOT_URLLC_enh-Core-v2" w:date="2022-08-28T11:53:00Z">
        <w:r w:rsidR="00B5619E">
          <w:rPr>
            <w:rFonts w:ascii="Courier New" w:hAnsi="Courier New" w:cs="Courier New"/>
            <w:color w:val="000000"/>
            <w:sz w:val="16"/>
            <w:szCs w:val="16"/>
            <w:lang w:eastAsia="en-GB"/>
          </w:rPr>
          <w:t>SEQUENCE {</w:t>
        </w:r>
      </w:ins>
    </w:p>
    <w:p w14:paraId="45E6B9F7" w14:textId="27BE80ED" w:rsidR="007039AD"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5" w:author="NR_IIOT_URLLC_enh-Core-v2" w:date="2022-08-28T12:00:00Z"/>
          <w:rFonts w:ascii="Courier New" w:hAnsi="Courier New" w:cs="Courier New"/>
          <w:color w:val="000000"/>
          <w:sz w:val="16"/>
          <w:szCs w:val="16"/>
          <w:lang w:eastAsia="en-GB"/>
        </w:rPr>
      </w:pPr>
      <w:ins w:id="766" w:author="NR_IIOT_URLLC_enh-Core-v2" w:date="2022-08-28T11:5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67" w:author="NR_IIOT_URLLC_enh-Core-v2" w:date="2022-08-28T11:57:00Z">
        <w:r w:rsidRPr="00B5619E">
          <w:rPr>
            <w:rFonts w:ascii="Courier New" w:hAnsi="Courier New" w:cs="Courier New"/>
            <w:color w:val="000000"/>
            <w:sz w:val="16"/>
            <w:szCs w:val="16"/>
            <w:lang w:eastAsia="en-GB"/>
          </w:rPr>
          <w:t>pusch-PreparationLowPriority-r1</w:t>
        </w:r>
        <w:r>
          <w:rPr>
            <w:rFonts w:ascii="Courier New" w:hAnsi="Courier New" w:cs="Courier New"/>
            <w:color w:val="000000"/>
            <w:sz w:val="16"/>
            <w:szCs w:val="16"/>
            <w:lang w:eastAsia="en-GB"/>
          </w:rPr>
          <w:t>7</w:t>
        </w:r>
        <w:r>
          <w:rPr>
            <w:rFonts w:ascii="Courier New" w:hAnsi="Courier New" w:cs="Courier New"/>
            <w:color w:val="000000"/>
            <w:sz w:val="16"/>
            <w:szCs w:val="16"/>
            <w:lang w:eastAsia="en-GB"/>
          </w:rPr>
          <w:tab/>
        </w:r>
        <w:r w:rsidRPr="007D1E1D">
          <w:rPr>
            <w:rFonts w:ascii="Arial" w:hAnsi="Arial" w:cs="Arial"/>
            <w:sz w:val="18"/>
            <w:szCs w:val="18"/>
          </w:rPr>
          <w:t xml:space="preserve"> </w:t>
        </w:r>
      </w:ins>
      <w:ins w:id="768" w:author="NR_IIOT_URLLC_enh-Core-v2" w:date="2022-08-28T12:34:00Z">
        <w:r w:rsidR="00F14624">
          <w:rPr>
            <w:rFonts w:ascii="Arial" w:hAnsi="Arial" w:cs="Arial"/>
            <w:sz w:val="18"/>
            <w:szCs w:val="18"/>
          </w:rPr>
          <w:tab/>
        </w:r>
      </w:ins>
      <w:ins w:id="769" w:author="NR_IIOT_URLLC_enh-Core-v2" w:date="2022-08-28T11:58:00Z">
        <w:r>
          <w:rPr>
            <w:rFonts w:ascii="Courier New" w:hAnsi="Courier New" w:cs="Courier New"/>
            <w:color w:val="000000"/>
            <w:sz w:val="16"/>
            <w:szCs w:val="16"/>
            <w:lang w:eastAsia="en-GB"/>
          </w:rPr>
          <w:t>ENUMERATED{sym0, sym1, sym2}</w:t>
        </w:r>
      </w:ins>
      <w:ins w:id="770" w:author="NR_IIOT_URLLC_enh-Core-v2" w:date="2022-08-27T23:30:00Z">
        <w:r w:rsidR="007039AD">
          <w:rPr>
            <w:rFonts w:ascii="Courier New" w:hAnsi="Courier New" w:cs="Courier New"/>
            <w:color w:val="000000"/>
            <w:sz w:val="16"/>
            <w:szCs w:val="16"/>
            <w:lang w:eastAsia="en-GB"/>
          </w:rPr>
          <w:t>,</w:t>
        </w:r>
      </w:ins>
    </w:p>
    <w:p w14:paraId="7EE1B2A2" w14:textId="02142F5C"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NR_IIOT_URLLC_enh-Core-v2" w:date="2022-08-28T12:35:00Z"/>
          <w:rFonts w:ascii="Courier New" w:hAnsi="Courier New" w:cs="Courier New"/>
          <w:color w:val="000000"/>
          <w:sz w:val="16"/>
          <w:szCs w:val="16"/>
          <w:lang w:eastAsia="en-GB"/>
        </w:rPr>
      </w:pPr>
      <w:ins w:id="772" w:author="NR_IIOT_URLLC_enh-Core-v2" w:date="2022-08-28T12:01: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73" w:author="NR_IIOT_URLLC_enh-Core-v2" w:date="2022-08-28T12:00:00Z">
        <w:r>
          <w:rPr>
            <w:rFonts w:ascii="Courier New" w:hAnsi="Courier New" w:cs="Courier New"/>
            <w:color w:val="000000"/>
            <w:sz w:val="16"/>
            <w:szCs w:val="16"/>
            <w:lang w:eastAsia="en-GB"/>
          </w:rPr>
          <w:t>addit</w:t>
        </w:r>
      </w:ins>
      <w:ins w:id="774" w:author="NR_IIOT_URLLC_enh-Core-v2" w:date="2022-08-28T12:01:00Z">
        <w:r>
          <w:rPr>
            <w:rFonts w:ascii="Courier New" w:hAnsi="Courier New" w:cs="Courier New"/>
            <w:color w:val="000000"/>
            <w:sz w:val="16"/>
            <w:szCs w:val="16"/>
            <w:lang w:eastAsia="en-GB"/>
          </w:rPr>
          <w:t>ionalCancellationTime-r17</w:t>
        </w:r>
      </w:ins>
      <w:ins w:id="775" w:author="NR_IIOT_URLLC_enh-Core-v2" w:date="2022-08-28T12:34:00Z">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t>SEQUENCE {</w:t>
        </w:r>
      </w:ins>
    </w:p>
    <w:p w14:paraId="5B69875B" w14:textId="5AE7BFA2"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6" w:author="NR_IIOT_URLLC_enh-Core-v2" w:date="2022-08-28T12:35:00Z"/>
          <w:rFonts w:ascii="Courier New" w:hAnsi="Courier New" w:cs="Courier New"/>
          <w:color w:val="000000"/>
          <w:sz w:val="16"/>
          <w:szCs w:val="16"/>
          <w:lang w:eastAsia="en-GB"/>
        </w:rPr>
      </w:pPr>
      <w:ins w:id="777"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scs-15kHz-r17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w:t>
        </w:r>
      </w:ins>
      <w:ins w:id="778" w:author="NR_IIOT_URLLC_enh-Core-v2" w:date="2022-08-28T12:37:00Z">
        <w:r w:rsidR="00816FC5">
          <w:rPr>
            <w:rFonts w:ascii="Courier New" w:hAnsi="Courier New" w:cs="Courier New"/>
            <w:color w:val="000000"/>
            <w:sz w:val="16"/>
            <w:szCs w:val="16"/>
            <w:lang w:eastAsia="en-GB"/>
          </w:rPr>
          <w:t>sym0, sym1, sym2</w:t>
        </w:r>
      </w:ins>
      <w:ins w:id="779"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054DDF42" w14:textId="4F808E11"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NR_IIOT_URLLC_enh-Core-v2" w:date="2022-08-28T12:35:00Z"/>
          <w:rFonts w:ascii="Courier New" w:hAnsi="Courier New" w:cs="Courier New"/>
          <w:color w:val="000000"/>
          <w:sz w:val="16"/>
          <w:szCs w:val="16"/>
          <w:lang w:eastAsia="en-GB"/>
        </w:rPr>
      </w:pPr>
      <w:ins w:id="781"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82" w:author="NR_IIOT_URLLC_enh-Core-v2" w:date="2022-08-28T12:36:00Z">
        <w:r w:rsidR="00FD30E6">
          <w:rPr>
            <w:rFonts w:ascii="Courier New" w:hAnsi="Courier New" w:cs="Courier New"/>
            <w:color w:val="000000"/>
            <w:sz w:val="16"/>
            <w:szCs w:val="16"/>
            <w:lang w:eastAsia="en-GB"/>
          </w:rPr>
          <w:t>30</w:t>
        </w:r>
      </w:ins>
      <w:ins w:id="783"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w:t>
        </w:r>
      </w:ins>
      <w:ins w:id="784" w:author="NR_IIOT_URLLC_enh-Core-v2" w:date="2022-08-28T12:37:00Z">
        <w:r w:rsidR="00816FC5">
          <w:rPr>
            <w:rFonts w:ascii="Courier New" w:hAnsi="Courier New" w:cs="Courier New"/>
            <w:color w:val="000000"/>
            <w:sz w:val="16"/>
            <w:szCs w:val="16"/>
            <w:lang w:eastAsia="en-GB"/>
          </w:rPr>
          <w:t>sym0, sym1, sym2, sym3, sym4</w:t>
        </w:r>
      </w:ins>
      <w:ins w:id="785"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751DC66A" w14:textId="1BA18D2C" w:rsidR="00F14624"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NR_IIOT_URLLC_enh-Core-v2" w:date="2022-08-28T12:35:00Z"/>
          <w:rFonts w:ascii="Courier New" w:hAnsi="Courier New" w:cs="Courier New"/>
          <w:color w:val="000000"/>
          <w:sz w:val="16"/>
          <w:szCs w:val="16"/>
          <w:lang w:eastAsia="en-GB"/>
        </w:rPr>
      </w:pPr>
      <w:ins w:id="787"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88" w:author="NR_IIOT_URLLC_enh-Core-v2" w:date="2022-08-28T12:36:00Z">
        <w:r w:rsidR="00FD30E6">
          <w:rPr>
            <w:rFonts w:ascii="Courier New" w:hAnsi="Courier New" w:cs="Courier New"/>
            <w:color w:val="000000"/>
            <w:sz w:val="16"/>
            <w:szCs w:val="16"/>
            <w:lang w:eastAsia="en-GB"/>
          </w:rPr>
          <w:t>60</w:t>
        </w:r>
      </w:ins>
      <w:ins w:id="789"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w:t>
        </w:r>
      </w:ins>
      <w:ins w:id="790" w:author="NR_IIOT_URLLC_enh-Core-v2" w:date="2022-08-28T12:37:00Z">
        <w:r w:rsidR="00816FC5">
          <w:rPr>
            <w:rFonts w:ascii="Courier New" w:hAnsi="Courier New" w:cs="Courier New"/>
            <w:color w:val="000000"/>
            <w:sz w:val="16"/>
            <w:szCs w:val="16"/>
            <w:lang w:eastAsia="en-GB"/>
          </w:rPr>
          <w:t>sym0, sym1, sym2, sym3, sym4, sym5, sym6, sym7, sym8</w:t>
        </w:r>
      </w:ins>
      <w:ins w:id="791"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289A18E5" w14:textId="77777777" w:rsidR="00816FC5"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NR_IIOT_URLLC_enh-Core-v2" w:date="2022-08-28T12:38:00Z"/>
          <w:rFonts w:ascii="Courier New" w:hAnsi="Courier New" w:cs="Courier New"/>
          <w:color w:val="000000"/>
          <w:sz w:val="16"/>
          <w:szCs w:val="16"/>
          <w:lang w:eastAsia="en-GB"/>
        </w:rPr>
      </w:pPr>
      <w:ins w:id="793"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94" w:author="NR_IIOT_URLLC_enh-Core-v2" w:date="2022-08-28T12:36:00Z">
        <w:r w:rsidR="00FD30E6">
          <w:rPr>
            <w:rFonts w:ascii="Courier New" w:hAnsi="Courier New" w:cs="Courier New"/>
            <w:color w:val="000000"/>
            <w:sz w:val="16"/>
            <w:szCs w:val="16"/>
            <w:lang w:eastAsia="en-GB"/>
          </w:rPr>
          <w:t>120</w:t>
        </w:r>
      </w:ins>
      <w:ins w:id="795"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w:t>
        </w:r>
      </w:ins>
      <w:ins w:id="796" w:author="NR_IIOT_URLLC_enh-Core-v2" w:date="2022-08-28T12:38:00Z">
        <w:r w:rsidR="00816FC5">
          <w:rPr>
            <w:rFonts w:ascii="Courier New" w:hAnsi="Courier New" w:cs="Courier New"/>
            <w:color w:val="000000"/>
            <w:sz w:val="16"/>
            <w:szCs w:val="16"/>
            <w:lang w:eastAsia="en-GB"/>
          </w:rPr>
          <w:t>sym0, sym1, sym2, sym3, sym4, sym5, sym6, sym7, sym8, sym9, sym10,</w:t>
        </w:r>
      </w:ins>
    </w:p>
    <w:p w14:paraId="1251C45A" w14:textId="24A706FC" w:rsidR="00F14624" w:rsidRDefault="00816FC5"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NR_IIOT_URLLC_enh-Core-v2" w:date="2022-08-28T12:35:00Z"/>
          <w:rFonts w:ascii="Courier New" w:hAnsi="Courier New" w:cs="Courier New"/>
          <w:color w:val="000000"/>
          <w:sz w:val="16"/>
          <w:szCs w:val="16"/>
          <w:lang w:eastAsia="en-GB"/>
        </w:rPr>
      </w:pPr>
      <w:ins w:id="798" w:author="NR_IIOT_URLLC_enh-Core-v2" w:date="2022-08-28T12:38: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 xml:space="preserve">   sym11, sym12, sym13, sym14, sym15, sym16</w:t>
        </w:r>
      </w:ins>
      <w:ins w:id="799" w:author="NR_IIOT_URLLC_enh-Core-v2" w:date="2022-08-28T12:35:00Z">
        <w:r w:rsidR="00F14624">
          <w:rPr>
            <w:rFonts w:ascii="Courier New" w:hAnsi="Courier New" w:cs="Courier New"/>
            <w:color w:val="000000"/>
            <w:sz w:val="16"/>
            <w:szCs w:val="16"/>
            <w:lang w:eastAsia="en-GB"/>
          </w:rPr>
          <w:t>}</w:t>
        </w:r>
        <w:r w:rsidR="00F14624">
          <w:rPr>
            <w:rFonts w:ascii="Courier New" w:hAnsi="Courier New" w:cs="Courier New"/>
            <w:color w:val="000000"/>
            <w:sz w:val="16"/>
            <w:szCs w:val="16"/>
            <w:lang w:eastAsia="en-GB"/>
          </w:rPr>
          <w:tab/>
          <w:t>OPTIONAL</w:t>
        </w:r>
      </w:ins>
    </w:p>
    <w:p w14:paraId="35079074" w14:textId="0B062433"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NR_IIOT_URLLC_enh-Core-v2" w:date="2022-08-28T12:39:00Z"/>
          <w:rFonts w:ascii="Courier New" w:hAnsi="Courier New" w:cs="Courier New"/>
          <w:color w:val="000000"/>
          <w:sz w:val="16"/>
          <w:szCs w:val="16"/>
          <w:lang w:eastAsia="en-GB"/>
        </w:rPr>
      </w:pPr>
      <w:ins w:id="801"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802" w:author="NR_IIOT_URLLC_enh-Core-v2" w:date="2022-08-28T12:34:00Z">
        <w:r>
          <w:rPr>
            <w:rFonts w:ascii="Courier New" w:hAnsi="Courier New" w:cs="Courier New"/>
            <w:color w:val="000000"/>
            <w:sz w:val="16"/>
            <w:szCs w:val="16"/>
            <w:lang w:eastAsia="en-GB"/>
          </w:rPr>
          <w:t>}</w:t>
        </w:r>
      </w:ins>
      <w:ins w:id="803" w:author="NR_IIOT_URLLC_enh-Core-v2" w:date="2022-08-28T12:39:00Z">
        <w:r w:rsidR="00816FC5">
          <w:rPr>
            <w:rFonts w:ascii="Courier New" w:hAnsi="Courier New" w:cs="Courier New"/>
            <w:color w:val="000000"/>
            <w:sz w:val="16"/>
            <w:szCs w:val="16"/>
            <w:lang w:eastAsia="en-GB"/>
          </w:rPr>
          <w:t>,</w:t>
        </w:r>
      </w:ins>
    </w:p>
    <w:p w14:paraId="05A770A7" w14:textId="6C8AB099" w:rsidR="00816FC5" w:rsidRDefault="00816FC5"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NR_IIOT_URLLC_enh-Core-v2" w:date="2022-08-28T11:53:00Z"/>
          <w:rFonts w:ascii="Courier New" w:hAnsi="Courier New" w:cs="Courier New"/>
          <w:color w:val="000000"/>
          <w:sz w:val="16"/>
          <w:szCs w:val="16"/>
          <w:lang w:eastAsia="en-GB"/>
        </w:rPr>
      </w:pPr>
      <w:ins w:id="805" w:author="NR_IIOT_URLLC_enh-Core-v2" w:date="2022-08-28T12:39: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806" w:author="NR_IIOT_URLLC_enh-Core-v2" w:date="2022-08-28T12:41:00Z">
        <w:r>
          <w:rPr>
            <w:rFonts w:ascii="Courier New" w:hAnsi="Courier New" w:cs="Courier New"/>
            <w:color w:val="000000"/>
            <w:sz w:val="16"/>
            <w:szCs w:val="16"/>
            <w:lang w:eastAsia="en-GB"/>
          </w:rPr>
          <w:t>maxNumberCarriers-r17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INTEGER(1..16)</w:t>
        </w:r>
      </w:ins>
    </w:p>
    <w:p w14:paraId="3ACA623A" w14:textId="55E7E7DA"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NR_IIOT_URLLC_enh-Core-v2" w:date="2022-08-27T23:30:00Z"/>
          <w:rFonts w:ascii="Courier New" w:hAnsi="Courier New" w:cs="Courier New"/>
          <w:color w:val="000000"/>
          <w:sz w:val="16"/>
          <w:szCs w:val="16"/>
          <w:lang w:eastAsia="en-GB"/>
        </w:rPr>
      </w:pPr>
      <w:ins w:id="808" w:author="NR_IIOT_URLLC_enh-Core-v2" w:date="2022-08-28T11:53:00Z">
        <w:r>
          <w:rPr>
            <w:rFonts w:ascii="Courier New" w:hAnsi="Courier New" w:cs="Courier New"/>
            <w:color w:val="000000"/>
            <w:sz w:val="16"/>
            <w:szCs w:val="16"/>
            <w:lang w:eastAsia="en-GB"/>
          </w:rPr>
          <w:tab/>
          <w:t>}</w:t>
        </w:r>
        <w:r>
          <w:rPr>
            <w:rFonts w:ascii="Courier New" w:hAnsi="Courier New" w:cs="Courier New"/>
            <w:color w:val="000000"/>
            <w:sz w:val="16"/>
            <w:szCs w:val="16"/>
            <w:lang w:eastAsia="en-GB"/>
          </w:rPr>
          <w:tab/>
          <w:t>OPTIONAL,</w:t>
        </w:r>
      </w:ins>
    </w:p>
    <w:p w14:paraId="03A31679" w14:textId="40CBFB85"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NR_RF_FR2_req_enh2" w:date="2022-06-15T10:19:00Z"/>
          <w:rFonts w:ascii="Courier New" w:hAnsi="Courier New"/>
          <w:color w:val="808080"/>
          <w:sz w:val="16"/>
          <w:lang w:eastAsia="en-GB"/>
        </w:rPr>
      </w:pPr>
      <w:ins w:id="810" w:author="NR_RF_FR2_req_enh2" w:date="2022-06-15T10:19:00Z">
        <w:r>
          <w:rPr>
            <w:rFonts w:ascii="Courier New" w:hAnsi="Courier New"/>
            <w:sz w:val="16"/>
            <w:lang w:eastAsia="en-GB"/>
          </w:rPr>
          <w:t xml:space="preserve">    </w:t>
        </w:r>
        <w:r>
          <w:rPr>
            <w:rFonts w:ascii="Courier New" w:hAnsi="Courier New"/>
            <w:color w:val="808080"/>
            <w:sz w:val="16"/>
            <w:lang w:eastAsia="en-GB"/>
          </w:rPr>
          <w:t>-- R4 17-5</w:t>
        </w:r>
      </w:ins>
      <w:ins w:id="811" w:author="NR_RF_FR2_req_enh2" w:date="2022-08-26T21:13:00Z">
        <w:r w:rsidR="00EB6470" w:rsidRPr="00EB6470">
          <w:rPr>
            <w:rFonts w:ascii="Courier New" w:hAnsi="Courier New"/>
            <w:color w:val="808080"/>
            <w:sz w:val="16"/>
            <w:lang w:eastAsia="en-GB"/>
          </w:rPr>
          <w:t xml:space="preserve"> Support of UL</w:t>
        </w:r>
      </w:ins>
      <w:ins w:id="812" w:author="NR_RF_FR2_req_enh2" w:date="2022-06-15T10:20:00Z">
        <w:r w:rsidRPr="005C349A">
          <w:rPr>
            <w:rFonts w:ascii="Courier New" w:hAnsi="Courier New"/>
            <w:color w:val="808080"/>
            <w:sz w:val="16"/>
            <w:lang w:eastAsia="en-GB"/>
          </w:rPr>
          <w:t xml:space="preserve"> DC location</w:t>
        </w:r>
      </w:ins>
      <w:ins w:id="813" w:author="NR_RF_FR2_req_enh2" w:date="2022-08-26T21:13:00Z">
        <w:r w:rsidR="00EB6470" w:rsidRPr="00EB6470">
          <w:rPr>
            <w:rFonts w:ascii="Courier New" w:hAnsi="Courier New"/>
            <w:color w:val="808080"/>
            <w:sz w:val="16"/>
            <w:lang w:eastAsia="en-GB"/>
          </w:rPr>
          <w:t>(s) report</w:t>
        </w:r>
      </w:ins>
    </w:p>
    <w:p w14:paraId="22A1CB6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NR_RF_FR2_req_enh2" w:date="2022-06-15T10:19:00Z"/>
          <w:rFonts w:ascii="Courier New" w:hAnsi="Courier New"/>
          <w:sz w:val="16"/>
          <w:lang w:eastAsia="en-GB"/>
        </w:rPr>
      </w:pPr>
      <w:ins w:id="815" w:author="NR_RF_FR2_req_enh2" w:date="2022-06-15T10:19:00Z">
        <w:r>
          <w:rPr>
            <w:rFonts w:ascii="Courier New" w:hAnsi="Courier New"/>
            <w:sz w:val="16"/>
            <w:lang w:eastAsia="en-GB"/>
          </w:rPr>
          <w:t xml:space="preserve">    </w:t>
        </w:r>
      </w:ins>
      <w:ins w:id="816" w:author="NR_RF_FR2_req_enh2" w:date="2022-06-15T10:20:00Z">
        <w:r>
          <w:rPr>
            <w:rFonts w:ascii="Courier New" w:hAnsi="Courier New"/>
            <w:sz w:val="16"/>
            <w:lang w:eastAsia="en-GB"/>
          </w:rPr>
          <w:t>extendedDC-LocationReport</w:t>
        </w:r>
      </w:ins>
      <w:ins w:id="817" w:author="NR_RF_FR2_req_enh2" w:date="2022-06-15T10:19:00Z">
        <w:r>
          <w:rPr>
            <w:rFonts w:ascii="Courier New" w:hAnsi="Courier New"/>
            <w:sz w:val="16"/>
            <w:lang w:eastAsia="en-GB"/>
          </w:rPr>
          <w:t>-r1</w:t>
        </w:r>
      </w:ins>
      <w:ins w:id="818" w:author="NR_RF_FR2_req_enh2" w:date="2022-06-15T10:20:00Z">
        <w:r>
          <w:rPr>
            <w:rFonts w:ascii="Courier New" w:hAnsi="Courier New"/>
            <w:sz w:val="16"/>
            <w:lang w:eastAsia="en-GB"/>
          </w:rPr>
          <w:t>7</w:t>
        </w:r>
      </w:ins>
      <w:ins w:id="819" w:author="NR_RF_FR2_req_enh2" w:date="2022-06-15T10:19: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4B9FAACB" w14:textId="40687FBD"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20" w:author="NR_RF_FR2_req_enh2" w:date="2022-06-15T10:19:00Z">
        <w:r>
          <w:rPr>
            <w:rFonts w:ascii="Courier New" w:hAnsi="Courier New"/>
            <w:sz w:val="16"/>
            <w:lang w:eastAsia="en-GB"/>
          </w:rPr>
          <w:t>}</w:t>
        </w:r>
      </w:ins>
    </w:p>
    <w:p w14:paraId="476804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739D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SubSlot-Config-r16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5F38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E2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                 </w:t>
      </w:r>
      <w:r w:rsidRPr="00D27C8C">
        <w:rPr>
          <w:rFonts w:ascii="Courier New" w:hAnsi="Courier New"/>
          <w:noProof/>
          <w:color w:val="993366"/>
          <w:sz w:val="16"/>
          <w:lang w:eastAsia="en-GB"/>
        </w:rPr>
        <w:t>OPTIONAL</w:t>
      </w:r>
    </w:p>
    <w:p w14:paraId="642C07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81A66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EBD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SRS-AllPosResources-r16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EC2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srs-PosResources-r16                      SRS-PosResources-r16,</w:t>
      </w:r>
    </w:p>
    <w:p w14:paraId="5859E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srs-PosResourceAP-r16                     SRS-PosResourceAP-r16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5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srs-PosResourceSP-r16                     SRS-PosResourceSP-r16                </w:t>
      </w:r>
      <w:r w:rsidRPr="00D27C8C">
        <w:rPr>
          <w:rFonts w:ascii="Courier New" w:hAnsi="Courier New"/>
          <w:noProof/>
          <w:color w:val="993366"/>
          <w:sz w:val="16"/>
          <w:lang w:eastAsia="en-GB"/>
        </w:rPr>
        <w:t>OPTIONAL</w:t>
      </w:r>
    </w:p>
    <w:p w14:paraId="5B7C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83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EF3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973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maxNumberSRS-PosResourceSetPerBWP-r16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w:t>
      </w:r>
    </w:p>
    <w:p w14:paraId="723D5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5DBE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CAE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614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255B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3D0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472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SRS-PosResourceAP-r16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12A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9FC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231653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855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FD2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3856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2F99B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37B11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072B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B24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SRS-Resources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400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243EB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14BBF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098B79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6B6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73D17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5A70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w:t>
      </w:r>
    </w:p>
    <w:p w14:paraId="33DA8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AD1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1F3C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6D2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179FA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F8CF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6DEC41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w:t>
      </w:r>
    </w:p>
    <w:p w14:paraId="1BAB9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ABA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69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TAG-FEATURESETUPLINK-STOP</w:t>
      </w:r>
    </w:p>
    <w:p w14:paraId="19D9DD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604958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710DA7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8E9166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D27C8C">
              <w:rPr>
                <w:rFonts w:ascii="Arial" w:eastAsia="Malgun Gothic" w:hAnsi="Arial"/>
                <w:b/>
                <w:i/>
                <w:sz w:val="18"/>
                <w:szCs w:val="22"/>
                <w:lang w:eastAsia="sv-SE"/>
              </w:rPr>
              <w:lastRenderedPageBreak/>
              <w:t xml:space="preserve">FeatureSetUplink </w:t>
            </w:r>
            <w:r w:rsidRPr="00D27C8C">
              <w:rPr>
                <w:rFonts w:ascii="Arial" w:eastAsia="Malgun Gothic" w:hAnsi="Arial"/>
                <w:b/>
                <w:sz w:val="18"/>
                <w:szCs w:val="22"/>
                <w:lang w:eastAsia="sv-SE"/>
              </w:rPr>
              <w:t>field descriptions</w:t>
            </w:r>
          </w:p>
        </w:tc>
      </w:tr>
      <w:tr w:rsidR="00D27C8C" w:rsidRPr="00D27C8C" w14:paraId="38C8C31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3CFFB3E"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b/>
                <w:i/>
                <w:sz w:val="18"/>
                <w:szCs w:val="22"/>
                <w:lang w:eastAsia="sv-SE"/>
              </w:rPr>
              <w:t>featureSetListPerUplinkCC</w:t>
            </w:r>
          </w:p>
          <w:p w14:paraId="4CE643ED"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27C8C">
              <w:rPr>
                <w:rFonts w:ascii="Arial" w:eastAsia="Malgun Gothic" w:hAnsi="Arial"/>
                <w:i/>
                <w:sz w:val="18"/>
                <w:lang w:eastAsia="sv-SE"/>
              </w:rPr>
              <w:t>FeatureSetUplinkPerCC-Id</w:t>
            </w:r>
            <w:r w:rsidRPr="00D27C8C">
              <w:rPr>
                <w:rFonts w:ascii="Arial" w:eastAsia="Malgun Gothic" w:hAnsi="Arial"/>
                <w:sz w:val="18"/>
                <w:szCs w:val="22"/>
                <w:lang w:eastAsia="sv-SE"/>
              </w:rPr>
              <w:t xml:space="preserve"> in this list as the number of carriers it supports according to the </w:t>
            </w:r>
            <w:r w:rsidRPr="00D27C8C">
              <w:rPr>
                <w:rFonts w:ascii="Arial" w:eastAsia="Malgun Gothic" w:hAnsi="Arial"/>
                <w:i/>
                <w:sz w:val="18"/>
                <w:lang w:eastAsia="sv-SE"/>
              </w:rPr>
              <w:t>ca-BandwidthClassUL</w:t>
            </w:r>
            <w:r w:rsidRPr="00D27C8C">
              <w:rPr>
                <w:rFonts w:ascii="Arial" w:hAnsi="Arial"/>
                <w:sz w:val="18"/>
                <w:lang w:eastAsia="sv-SE"/>
              </w:rPr>
              <w:t xml:space="preserve">, except if indicating additional functionality by reducing the number of </w:t>
            </w:r>
            <w:r w:rsidRPr="00D27C8C">
              <w:rPr>
                <w:rFonts w:ascii="Arial" w:hAnsi="Arial"/>
                <w:i/>
                <w:sz w:val="18"/>
                <w:lang w:eastAsia="sv-SE"/>
              </w:rPr>
              <w:t>FeatureSetUplinkPerCC-Id</w:t>
            </w:r>
            <w:r w:rsidRPr="00D27C8C">
              <w:rPr>
                <w:rFonts w:ascii="Arial" w:hAnsi="Arial"/>
                <w:sz w:val="18"/>
                <w:lang w:eastAsia="sv-SE"/>
              </w:rPr>
              <w:t xml:space="preserve"> in the feature set (see NOTE 1 in </w:t>
            </w:r>
            <w:r w:rsidRPr="00D27C8C">
              <w:rPr>
                <w:rFonts w:ascii="Arial" w:hAnsi="Arial"/>
                <w:i/>
                <w:sz w:val="18"/>
                <w:lang w:eastAsia="sv-SE"/>
              </w:rPr>
              <w:t>FeatureSetCombination</w:t>
            </w:r>
            <w:r w:rsidRPr="00D27C8C">
              <w:rPr>
                <w:rFonts w:ascii="Arial" w:hAnsi="Arial"/>
                <w:sz w:val="18"/>
                <w:lang w:eastAsia="sv-SE"/>
              </w:rPr>
              <w:t xml:space="preserve"> IE description)</w:t>
            </w:r>
            <w:r w:rsidRPr="00D27C8C">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27C8C">
              <w:rPr>
                <w:rFonts w:ascii="Arial" w:eastAsia="Malgun Gothic" w:hAnsi="Arial"/>
                <w:i/>
                <w:sz w:val="18"/>
                <w:lang w:eastAsia="sv-SE"/>
              </w:rPr>
              <w:t>FeatureSetUplinkPerCC-Id</w:t>
            </w:r>
            <w:r w:rsidRPr="00D27C8C">
              <w:rPr>
                <w:rFonts w:ascii="Arial" w:eastAsia="Malgun Gothic" w:hAnsi="Arial"/>
                <w:sz w:val="18"/>
                <w:szCs w:val="22"/>
                <w:lang w:eastAsia="sv-SE"/>
              </w:rPr>
              <w:t xml:space="preserve"> in this list.</w:t>
            </w:r>
          </w:p>
        </w:tc>
      </w:tr>
    </w:tbl>
    <w:p w14:paraId="08F1746C" w14:textId="77777777" w:rsidR="00D27C8C" w:rsidRPr="00D27C8C" w:rsidRDefault="00D27C8C" w:rsidP="00D27C8C">
      <w:pPr>
        <w:overflowPunct w:val="0"/>
        <w:autoSpaceDE w:val="0"/>
        <w:autoSpaceDN w:val="0"/>
        <w:adjustRightInd w:val="0"/>
        <w:textAlignment w:val="baseline"/>
        <w:rPr>
          <w:lang w:eastAsia="ja-JP"/>
        </w:rPr>
      </w:pPr>
    </w:p>
    <w:p w14:paraId="320BFA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FeatureSetUplinkId</w:t>
      </w:r>
    </w:p>
    <w:p w14:paraId="109B7A9D"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FeatureSetUplinkId</w:t>
      </w:r>
      <w:r w:rsidRPr="00D27C8C">
        <w:rPr>
          <w:rFonts w:eastAsia="Malgun Gothic"/>
          <w:lang w:eastAsia="ja-JP"/>
        </w:rPr>
        <w:t xml:space="preserve"> </w:t>
      </w:r>
      <w:r w:rsidRPr="00D27C8C">
        <w:rPr>
          <w:lang w:eastAsia="ja-JP"/>
        </w:rPr>
        <w:t xml:space="preserve">identifies an uplink feature set. The </w:t>
      </w:r>
      <w:r w:rsidRPr="00D27C8C">
        <w:rPr>
          <w:i/>
          <w:lang w:eastAsia="ja-JP"/>
        </w:rPr>
        <w:t>FeatureSetUplinkId</w:t>
      </w:r>
      <w:r w:rsidRPr="00D27C8C">
        <w:rPr>
          <w:lang w:eastAsia="ja-JP"/>
        </w:rPr>
        <w:t xml:space="preserve"> of a </w:t>
      </w:r>
      <w:r w:rsidRPr="00D27C8C">
        <w:rPr>
          <w:i/>
          <w:lang w:eastAsia="ja-JP"/>
        </w:rPr>
        <w:t>FeatureSetUplink</w:t>
      </w:r>
      <w:r w:rsidRPr="00D27C8C">
        <w:rPr>
          <w:lang w:eastAsia="ja-JP"/>
        </w:rPr>
        <w:t xml:space="preserve"> is the index position of the </w:t>
      </w:r>
      <w:r w:rsidRPr="00D27C8C">
        <w:rPr>
          <w:i/>
          <w:lang w:eastAsia="ja-JP"/>
        </w:rPr>
        <w:t>FeatureSetUplink</w:t>
      </w:r>
      <w:r w:rsidRPr="00D27C8C">
        <w:rPr>
          <w:lang w:eastAsia="ja-JP"/>
        </w:rPr>
        <w:t xml:space="preserve"> in the </w:t>
      </w:r>
      <w:r w:rsidRPr="00D27C8C">
        <w:rPr>
          <w:i/>
          <w:lang w:eastAsia="ja-JP"/>
        </w:rPr>
        <w:t xml:space="preserve">featureSetsUplink </w:t>
      </w:r>
      <w:r w:rsidRPr="00D27C8C">
        <w:rPr>
          <w:lang w:eastAsia="ja-JP"/>
        </w:rPr>
        <w:t xml:space="preserve">list in the </w:t>
      </w:r>
      <w:r w:rsidRPr="00D27C8C">
        <w:rPr>
          <w:i/>
          <w:lang w:eastAsia="ja-JP"/>
        </w:rPr>
        <w:t>FeatureSets</w:t>
      </w:r>
      <w:r w:rsidRPr="00D27C8C">
        <w:rPr>
          <w:lang w:eastAsia="ja-JP"/>
        </w:rPr>
        <w:t xml:space="preserve"> IE. The first element in the list is referred to by </w:t>
      </w:r>
      <w:r w:rsidRPr="00D27C8C">
        <w:rPr>
          <w:i/>
          <w:lang w:eastAsia="ja-JP"/>
        </w:rPr>
        <w:t xml:space="preserve">FeatureSetUplinkId </w:t>
      </w:r>
      <w:r w:rsidRPr="00D27C8C">
        <w:rPr>
          <w:lang w:eastAsia="ja-JP"/>
        </w:rPr>
        <w:t xml:space="preserve">= 1, and so on. The </w:t>
      </w:r>
      <w:r w:rsidRPr="00D27C8C">
        <w:rPr>
          <w:rFonts w:eastAsia="Malgun Gothic"/>
          <w:i/>
          <w:lang w:eastAsia="ja-JP"/>
        </w:rPr>
        <w:t>FeatureSetUplinkId</w:t>
      </w:r>
      <w:r w:rsidRPr="00D27C8C">
        <w:rPr>
          <w:i/>
          <w:lang w:eastAsia="ja-JP"/>
        </w:rPr>
        <w:t xml:space="preserve"> =0</w:t>
      </w:r>
      <w:r w:rsidRPr="00D27C8C">
        <w:rPr>
          <w:lang w:eastAsia="ja-JP"/>
        </w:rPr>
        <w:t xml:space="preserve"> is not used by an actual </w:t>
      </w:r>
      <w:r w:rsidRPr="00D27C8C">
        <w:rPr>
          <w:i/>
          <w:lang w:eastAsia="ja-JP"/>
        </w:rPr>
        <w:t>FeatureSetUplink</w:t>
      </w:r>
      <w:r w:rsidRPr="00D27C8C">
        <w:rPr>
          <w:lang w:eastAsia="ja-JP"/>
        </w:rPr>
        <w:t xml:space="preserve"> but means that the UE does not support a carrier in this band of a band combination.</w:t>
      </w:r>
    </w:p>
    <w:p w14:paraId="37BB976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FeatureSetUplinkId</w:t>
      </w:r>
      <w:r w:rsidRPr="00D27C8C">
        <w:rPr>
          <w:rFonts w:ascii="Arial" w:eastAsia="Malgun Gothic" w:hAnsi="Arial"/>
          <w:b/>
          <w:lang w:eastAsia="ja-JP"/>
        </w:rPr>
        <w:t xml:space="preserve"> information element</w:t>
      </w:r>
    </w:p>
    <w:p w14:paraId="32AB1C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719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TAG-FEATURESETUPLINKID-START</w:t>
      </w:r>
    </w:p>
    <w:p w14:paraId="44CFB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4B7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(0..maxUplinkFeatureSets)</w:t>
      </w:r>
    </w:p>
    <w:p w14:paraId="7723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E0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TAG-FEATURESETUPLINKID-STOP</w:t>
      </w:r>
    </w:p>
    <w:p w14:paraId="0D12F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FF1D42" w14:textId="77777777" w:rsidR="00D27C8C" w:rsidRPr="00D27C8C" w:rsidRDefault="00D27C8C" w:rsidP="00D27C8C">
      <w:pPr>
        <w:overflowPunct w:val="0"/>
        <w:autoSpaceDE w:val="0"/>
        <w:autoSpaceDN w:val="0"/>
        <w:adjustRightInd w:val="0"/>
        <w:textAlignment w:val="baseline"/>
        <w:rPr>
          <w:lang w:eastAsia="ja-JP"/>
        </w:rPr>
      </w:pPr>
    </w:p>
    <w:p w14:paraId="181243A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FeatureSetUplinkPerCC</w:t>
      </w:r>
    </w:p>
    <w:p w14:paraId="0FBAD708"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FeatureSetUplinkPerCC</w:t>
      </w:r>
      <w:r w:rsidRPr="00D27C8C">
        <w:rPr>
          <w:noProof/>
          <w:lang w:eastAsia="ja-JP"/>
        </w:rPr>
        <w:t xml:space="preserve"> indicates a set of features that the UE supports on the corresponding carrier of one band entry of a band combination.</w:t>
      </w:r>
    </w:p>
    <w:p w14:paraId="0DD8149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FeatureSetUplinkPerCC </w:t>
      </w:r>
      <w:r w:rsidRPr="00D27C8C">
        <w:rPr>
          <w:rFonts w:ascii="Arial" w:hAnsi="Arial"/>
          <w:b/>
          <w:lang w:eastAsia="ja-JP"/>
        </w:rPr>
        <w:t>information element</w:t>
      </w:r>
    </w:p>
    <w:p w14:paraId="3599B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5FAE0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TAG-FEATURESETUPLINKPERCC-START</w:t>
      </w:r>
    </w:p>
    <w:p w14:paraId="64900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33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81C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supportedSubcarrierSpacingUL            SubcarrierSpacing,</w:t>
      </w:r>
    </w:p>
    <w:p w14:paraId="6BB4F2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                    SupportedBandwidth,</w:t>
      </w:r>
    </w:p>
    <w:p w14:paraId="17C274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061F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EBA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4E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76C7D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359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maxNumberMIMO-LayersNonCB-PUSCH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2D3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supportedModulationOrderUL              ModulationOrder                             </w:t>
      </w:r>
      <w:r w:rsidRPr="00D27C8C">
        <w:rPr>
          <w:rFonts w:ascii="Courier New" w:hAnsi="Courier New"/>
          <w:noProof/>
          <w:color w:val="993366"/>
          <w:sz w:val="16"/>
          <w:lang w:eastAsia="en-GB"/>
        </w:rPr>
        <w:t>OPTIONAL</w:t>
      </w:r>
    </w:p>
    <w:p w14:paraId="5543D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D87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22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mimo-NonCB-PUSCH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CBE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CE215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maxNumberSimultaneousSRS-ResourceTx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8548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p>
    <w:p w14:paraId="7F1069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A66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C1F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4E2C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supportedMinBandwidthUL-r17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76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23-3-1-3</w:t>
      </w:r>
      <w:r w:rsidRPr="00D27C8C">
        <w:rPr>
          <w:rFonts w:ascii="Courier New" w:hAnsi="Courier New"/>
          <w:noProof/>
          <w:color w:val="808080"/>
          <w:sz w:val="16"/>
          <w:lang w:eastAsia="en-GB"/>
        </w:rPr>
        <w:tab/>
        <w:t>FeMIMO: Multi-TRP PUSCH repetition (type B) – non-codebook based</w:t>
      </w:r>
    </w:p>
    <w:p w14:paraId="5DEBA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C2FE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23-3-1-1 -codebook based Multi-TRP PUSCH repetition (type B)</w:t>
      </w:r>
    </w:p>
    <w:p w14:paraId="14A35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mTRP-PUSCH-TypeB-CB-r17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F6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supportedBandwidthUL-v1710        SupportedBandwidth-v1700                          </w:t>
      </w:r>
      <w:r w:rsidRPr="00D27C8C">
        <w:rPr>
          <w:rFonts w:ascii="Courier New" w:hAnsi="Courier New"/>
          <w:noProof/>
          <w:color w:val="993366"/>
          <w:sz w:val="16"/>
          <w:lang w:eastAsia="en-GB"/>
        </w:rPr>
        <w:t>OPTIONAL</w:t>
      </w:r>
    </w:p>
    <w:p w14:paraId="687B0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E9D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0E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TAG-FEATURESETUPLINKPERCC-STOP</w:t>
      </w:r>
    </w:p>
    <w:p w14:paraId="12BC8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6788EB5" w14:textId="77777777" w:rsidR="00D27C8C" w:rsidRPr="00D27C8C" w:rsidRDefault="00D27C8C" w:rsidP="00D27C8C">
      <w:pPr>
        <w:overflowPunct w:val="0"/>
        <w:autoSpaceDE w:val="0"/>
        <w:autoSpaceDN w:val="0"/>
        <w:adjustRightInd w:val="0"/>
        <w:textAlignment w:val="baseline"/>
        <w:rPr>
          <w:lang w:eastAsia="ja-JP"/>
        </w:rPr>
      </w:pPr>
    </w:p>
    <w:p w14:paraId="3A07B1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FeatureSetUplinkPerCC-Id</w:t>
      </w:r>
    </w:p>
    <w:p w14:paraId="5438710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FeatureSetUplinkPerCC-Id</w:t>
      </w:r>
      <w:r w:rsidRPr="00D27C8C">
        <w:rPr>
          <w:lang w:eastAsia="ja-JP"/>
        </w:rPr>
        <w:t xml:space="preserve"> identifies a set of features applicable to one carrier of a feature set. The </w:t>
      </w:r>
      <w:r w:rsidRPr="00D27C8C">
        <w:rPr>
          <w:i/>
          <w:lang w:eastAsia="ja-JP"/>
        </w:rPr>
        <w:t>FeatureSetUplinkPerCC-Id</w:t>
      </w:r>
      <w:r w:rsidRPr="00D27C8C">
        <w:rPr>
          <w:lang w:eastAsia="ja-JP"/>
        </w:rPr>
        <w:t xml:space="preserve"> of a </w:t>
      </w:r>
      <w:r w:rsidRPr="00D27C8C">
        <w:rPr>
          <w:i/>
          <w:lang w:eastAsia="ja-JP"/>
        </w:rPr>
        <w:t>FeatureSetUplinkPerCC</w:t>
      </w:r>
      <w:r w:rsidRPr="00D27C8C">
        <w:rPr>
          <w:lang w:eastAsia="ja-JP"/>
        </w:rPr>
        <w:t xml:space="preserve"> is the index position of the </w:t>
      </w:r>
      <w:r w:rsidRPr="00D27C8C">
        <w:rPr>
          <w:i/>
          <w:lang w:eastAsia="ja-JP"/>
        </w:rPr>
        <w:t xml:space="preserve">FeatureSetUplinkPerCC </w:t>
      </w:r>
      <w:r w:rsidRPr="00D27C8C">
        <w:rPr>
          <w:lang w:eastAsia="ja-JP"/>
        </w:rPr>
        <w:t xml:space="preserve">in the </w:t>
      </w:r>
      <w:r w:rsidRPr="00D27C8C">
        <w:rPr>
          <w:i/>
          <w:lang w:eastAsia="ja-JP"/>
        </w:rPr>
        <w:t>featureSetsUplinkPerCC</w:t>
      </w:r>
      <w:r w:rsidRPr="00D27C8C">
        <w:rPr>
          <w:lang w:eastAsia="ja-JP"/>
        </w:rPr>
        <w:t xml:space="preserve">. The first element in the list is referred to by </w:t>
      </w:r>
      <w:r w:rsidRPr="00D27C8C">
        <w:rPr>
          <w:i/>
          <w:lang w:eastAsia="ja-JP"/>
        </w:rPr>
        <w:t xml:space="preserve">FeatureSetUplinkPerCC-Id </w:t>
      </w:r>
      <w:r w:rsidRPr="00D27C8C">
        <w:rPr>
          <w:lang w:eastAsia="ja-JP"/>
        </w:rPr>
        <w:t>= 1, and so on.</w:t>
      </w:r>
    </w:p>
    <w:p w14:paraId="1455B77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FeatureSetUplinkPerCC-Id</w:t>
      </w:r>
      <w:r w:rsidRPr="00D27C8C">
        <w:rPr>
          <w:rFonts w:ascii="Arial" w:hAnsi="Arial"/>
          <w:b/>
          <w:lang w:eastAsia="ja-JP"/>
        </w:rPr>
        <w:t xml:space="preserve"> information element</w:t>
      </w:r>
    </w:p>
    <w:p w14:paraId="376C5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257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TAG-FEATURESETUPLINKPERCC-ID-START</w:t>
      </w:r>
    </w:p>
    <w:p w14:paraId="02E06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151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7EBB34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E8D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TAG-FEATURESETUPLINKPERCC-ID-STOP</w:t>
      </w:r>
    </w:p>
    <w:p w14:paraId="75B49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01865B" w14:textId="77777777" w:rsidR="00D27C8C" w:rsidRPr="00D27C8C" w:rsidRDefault="00D27C8C" w:rsidP="00D27C8C">
      <w:pPr>
        <w:overflowPunct w:val="0"/>
        <w:autoSpaceDE w:val="0"/>
        <w:autoSpaceDN w:val="0"/>
        <w:adjustRightInd w:val="0"/>
        <w:textAlignment w:val="baseline"/>
        <w:rPr>
          <w:lang w:eastAsia="ja-JP"/>
        </w:rPr>
      </w:pPr>
    </w:p>
    <w:p w14:paraId="518C1BC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FreqBandIndicatorEUTRA</w:t>
      </w:r>
    </w:p>
    <w:p w14:paraId="0711E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987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TAG-FREQBANDINDICATOREUTRA-START</w:t>
      </w:r>
    </w:p>
    <w:p w14:paraId="78C879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DBE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FreqBandIndicatorEUTRA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(1..maxBandsEUTRA)</w:t>
      </w:r>
    </w:p>
    <w:p w14:paraId="3943C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7F5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TAG-FREQBANDINDICATOREUTRA-STOP</w:t>
      </w:r>
    </w:p>
    <w:p w14:paraId="4894A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958CC31" w14:textId="77777777" w:rsidR="00D27C8C" w:rsidRPr="00D27C8C" w:rsidRDefault="00D27C8C" w:rsidP="00D27C8C">
      <w:pPr>
        <w:overflowPunct w:val="0"/>
        <w:autoSpaceDE w:val="0"/>
        <w:autoSpaceDN w:val="0"/>
        <w:adjustRightInd w:val="0"/>
        <w:textAlignment w:val="baseline"/>
        <w:rPr>
          <w:lang w:eastAsia="ja-JP"/>
        </w:rPr>
      </w:pPr>
    </w:p>
    <w:p w14:paraId="2E9E36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FreqBandList</w:t>
      </w:r>
    </w:p>
    <w:p w14:paraId="0691A6B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FreqBandList</w:t>
      </w:r>
      <w:r w:rsidRPr="00D27C8C">
        <w:rPr>
          <w:lang w:eastAsia="ja-JP"/>
        </w:rPr>
        <w:t xml:space="preserve"> is used by the network to request NR CA</w:t>
      </w:r>
      <w:r w:rsidRPr="00D27C8C">
        <w:rPr>
          <w:lang w:eastAsia="zh-CN"/>
        </w:rPr>
        <w:t>, NR non-CA</w:t>
      </w:r>
      <w:r w:rsidRPr="00D27C8C">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1CB61ED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bCs/>
          <w:i/>
          <w:iCs/>
          <w:lang w:eastAsia="ja-JP"/>
        </w:rPr>
        <w:lastRenderedPageBreak/>
        <w:t>FreqBandList</w:t>
      </w:r>
      <w:r w:rsidRPr="00D27C8C">
        <w:rPr>
          <w:rFonts w:ascii="Arial" w:hAnsi="Arial"/>
          <w:b/>
          <w:lang w:eastAsia="ja-JP"/>
        </w:rPr>
        <w:t xml:space="preserve"> information element</w:t>
      </w:r>
    </w:p>
    <w:p w14:paraId="11CAD0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CA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TAG-FREQBANDLIST-START</w:t>
      </w:r>
    </w:p>
    <w:p w14:paraId="2B5E78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32E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(1..maxBandsMRDC))</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FreqBandInformation</w:t>
      </w:r>
    </w:p>
    <w:p w14:paraId="56B7B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8B0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D29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bandInformationEUTRA            FreqBandInformationEUTRA,</w:t>
      </w:r>
    </w:p>
    <w:p w14:paraId="26DBFC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bandInformationNR               FreqBandInformationNR</w:t>
      </w:r>
    </w:p>
    <w:p w14:paraId="60664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74D2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C8CC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6D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36035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A08B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AEFE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D0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19F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03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01494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maxBandwidthRequestedDL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3065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maxBandwidthRequestedUL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516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maxCarriersRequestedDL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0D2CA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maxCarriersRequestedUL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1C10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676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F42C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AggregatedBandwidth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mhz150, mhz200, mhz250, mhz300, mhz350,</w:t>
      </w:r>
    </w:p>
    <w:p w14:paraId="3E6C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mhz400, mhz450, mhz500, mhz550, mhz600, mhz650, mhz700, mhz750, mhz800}</w:t>
      </w:r>
    </w:p>
    <w:p w14:paraId="615534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D7C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TAG-FREQBANDLIST-STOP</w:t>
      </w:r>
    </w:p>
    <w:p w14:paraId="1C7087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411232E" w14:textId="77777777" w:rsidR="00D27C8C" w:rsidRPr="00D27C8C" w:rsidRDefault="00D27C8C" w:rsidP="00D27C8C">
      <w:pPr>
        <w:overflowPunct w:val="0"/>
        <w:autoSpaceDE w:val="0"/>
        <w:autoSpaceDN w:val="0"/>
        <w:adjustRightInd w:val="0"/>
        <w:textAlignment w:val="baseline"/>
        <w:rPr>
          <w:lang w:eastAsia="ja-JP"/>
        </w:rPr>
      </w:pPr>
    </w:p>
    <w:p w14:paraId="407F6BC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FreqSeparationClass</w:t>
      </w:r>
    </w:p>
    <w:p w14:paraId="7357C4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FreqSeparationClas</w:t>
      </w:r>
      <w:r w:rsidRPr="00D27C8C">
        <w:rPr>
          <w:lang w:eastAsia="ja-JP"/>
        </w:rPr>
        <w:t>s is used for an intra-band non-contiguous CA band combination to indicate frequency separation between lower edge of lowest CC and upper edge of highest CC in a frequency band.</w:t>
      </w:r>
    </w:p>
    <w:p w14:paraId="09222BC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FreqSeparationClass</w:t>
      </w:r>
      <w:r w:rsidRPr="00D27C8C">
        <w:rPr>
          <w:rFonts w:ascii="Arial" w:hAnsi="Arial"/>
          <w:b/>
          <w:lang w:eastAsia="ja-JP"/>
        </w:rPr>
        <w:t xml:space="preserve"> information element</w:t>
      </w:r>
    </w:p>
    <w:p w14:paraId="7EF6F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3248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TAG-FREQSEPARATIONCLASS-START</w:t>
      </w:r>
    </w:p>
    <w:p w14:paraId="0ADDC4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18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mhz800, mhz1200, mhz1400, ..., mhz400-v1650, mhz600-v1650}</w:t>
      </w:r>
    </w:p>
    <w:p w14:paraId="1A6330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9DB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 mhz1600, mhz1800, mhz2000, mhz2200, mhz2400}</w:t>
      </w:r>
    </w:p>
    <w:p w14:paraId="48B0E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46C2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FreqSeparationClassUL-v1620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w:t>
      </w:r>
    </w:p>
    <w:p w14:paraId="23A06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FAEB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TAG-FREQSEPARATIONCLASS-STOP</w:t>
      </w:r>
    </w:p>
    <w:p w14:paraId="6731F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358D9F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2AD8A6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r w:rsidRPr="00D27C8C">
        <w:rPr>
          <w:rFonts w:ascii="Arial" w:hAnsi="Arial"/>
          <w:i/>
          <w:iCs/>
          <w:sz w:val="24"/>
          <w:lang w:eastAsia="ja-JP"/>
        </w:rPr>
        <w:t>–</w:t>
      </w:r>
      <w:r w:rsidRPr="00D27C8C">
        <w:rPr>
          <w:rFonts w:ascii="Arial" w:hAnsi="Arial"/>
          <w:i/>
          <w:iCs/>
          <w:sz w:val="24"/>
          <w:lang w:eastAsia="ja-JP"/>
        </w:rPr>
        <w:tab/>
      </w:r>
      <w:r w:rsidRPr="00D27C8C">
        <w:rPr>
          <w:rFonts w:ascii="Arial" w:hAnsi="Arial"/>
          <w:i/>
          <w:iCs/>
          <w:noProof/>
          <w:sz w:val="24"/>
          <w:lang w:eastAsia="ja-JP"/>
        </w:rPr>
        <w:t>FreqSeparationClassDL-Only</w:t>
      </w:r>
    </w:p>
    <w:p w14:paraId="56A27BEF" w14:textId="77777777" w:rsidR="00D27C8C" w:rsidRPr="00D27C8C" w:rsidRDefault="00D27C8C" w:rsidP="00D27C8C">
      <w:pPr>
        <w:overflowPunct w:val="0"/>
        <w:autoSpaceDE w:val="0"/>
        <w:autoSpaceDN w:val="0"/>
        <w:adjustRightInd w:val="0"/>
        <w:textAlignment w:val="baseline"/>
        <w:rPr>
          <w:rFonts w:eastAsia="SimSun"/>
          <w:i/>
          <w:iCs/>
          <w:lang w:eastAsia="zh-CN"/>
        </w:rPr>
      </w:pPr>
      <w:r w:rsidRPr="00D27C8C">
        <w:rPr>
          <w:lang w:eastAsia="ja-JP"/>
        </w:rPr>
        <w:t xml:space="preserve">The IE </w:t>
      </w:r>
      <w:r w:rsidRPr="00D27C8C">
        <w:rPr>
          <w:i/>
          <w:lang w:eastAsia="ja-JP"/>
        </w:rPr>
        <w:t xml:space="preserve">FreqSeparationClassDL-Only </w:t>
      </w:r>
      <w:r w:rsidRPr="00D27C8C">
        <w:rPr>
          <w:lang w:eastAsia="ja-JP"/>
        </w:rPr>
        <w:t>is used to indicate the frequency separation between lower edge of lowest CC and upper edge of highest CC of DL only frequency spectrum in a frequency band.</w:t>
      </w:r>
    </w:p>
    <w:p w14:paraId="327971B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FreqSeparationClassDL-Only</w:t>
      </w:r>
      <w:r w:rsidRPr="00D27C8C">
        <w:rPr>
          <w:rFonts w:ascii="Arial" w:hAnsi="Arial"/>
          <w:b/>
          <w:lang w:eastAsia="ja-JP"/>
        </w:rPr>
        <w:t xml:space="preserve"> information element</w:t>
      </w:r>
    </w:p>
    <w:p w14:paraId="780C6D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FE1B4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TAG-FREQSEPARATIONCLASSDL-Only-START</w:t>
      </w:r>
    </w:p>
    <w:p w14:paraId="60D85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F0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FreqSeparationClassDL-Only-r16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{mhz200, mhz400, mhz600, mhz800, mhz1000, mhz1200}</w:t>
      </w:r>
    </w:p>
    <w:p w14:paraId="7A7B6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C6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TAG-FREQSEPARATIONCLASSDL-Only-STOP</w:t>
      </w:r>
    </w:p>
    <w:p w14:paraId="3EBB1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D21F8F"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A11790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Cs/>
          <w:sz w:val="24"/>
          <w:lang w:eastAsia="ja-JP"/>
        </w:rPr>
        <w:t>FR2-2-</w:t>
      </w:r>
      <w:r w:rsidRPr="00D27C8C">
        <w:rPr>
          <w:rFonts w:ascii="Arial" w:hAnsi="Arial"/>
          <w:sz w:val="24"/>
          <w:lang w:eastAsia="ja-JP"/>
        </w:rPr>
        <w:t>AccessParamsPerBand</w:t>
      </w:r>
    </w:p>
    <w:p w14:paraId="6B5CF7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FR2-2-AccessParamsPerBand</w:t>
      </w:r>
      <w:r w:rsidRPr="00D27C8C">
        <w:rPr>
          <w:lang w:eastAsia="ja-JP"/>
        </w:rPr>
        <w:t xml:space="preserve"> is used to convey FR2-2 related parameters specific for a certain frequency band (not per feature set or band combination).</w:t>
      </w:r>
    </w:p>
    <w:p w14:paraId="68979F6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FR2-2-AccessParamsPerBand information element</w:t>
      </w:r>
    </w:p>
    <w:p w14:paraId="1BCA8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2D68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TAG-FR2-2-ACCESSPARAMSPERBAND-START</w:t>
      </w:r>
    </w:p>
    <w:p w14:paraId="3A25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09D1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FR2-2-AccessParamsPerBand-r17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B1C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 Basic FR2-2 DL support</w:t>
      </w:r>
    </w:p>
    <w:p w14:paraId="0866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8BC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24-1a: Basic FR2-2 UL support</w:t>
      </w:r>
    </w:p>
    <w:p w14:paraId="77F98F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8B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24-2: 120KHz SSB support for initial access in FR2-2</w:t>
      </w:r>
    </w:p>
    <w:p w14:paraId="4FC5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48F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24-1b: Wideband PRACH for 120 kHz in FR2-2</w:t>
      </w:r>
    </w:p>
    <w:p w14:paraId="523B8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85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24-1c: Multi-RB support PUCCH format 0/1/4 for 120 kHz in FR2-2</w:t>
      </w:r>
    </w:p>
    <w:p w14:paraId="3A725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15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24-1d: Multiple PDSCH scheduling by single DCI for 120kHz in FR2-2</w:t>
      </w:r>
    </w:p>
    <w:p w14:paraId="6885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B6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24-1e: Multiple PUSCH scheduling by single DCI for 120kHz in FR2-2</w:t>
      </w:r>
    </w:p>
    <w:p w14:paraId="140910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A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 480KHz SCS support for DL</w:t>
      </w:r>
    </w:p>
    <w:p w14:paraId="102AD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8064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24-4a: 480KHz SCS support for UL</w:t>
      </w:r>
    </w:p>
    <w:p w14:paraId="73948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214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24-3: 480KHz SSB support for initial access in FR2-2</w:t>
      </w:r>
    </w:p>
    <w:p w14:paraId="2C5B0D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B4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24-4b: Wideband PRACH for 480 kHz in FR2-2</w:t>
      </w:r>
    </w:p>
    <w:p w14:paraId="64A21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F3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24-4c: Multi-RB support PUCCH format 0/1/4 for 480 kHz in FR2-2</w:t>
      </w:r>
    </w:p>
    <w:p w14:paraId="76D04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39F4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24-4f: Enhanced PDCCH monitoring for 480KHz in FR2-2</w:t>
      </w:r>
    </w:p>
    <w:p w14:paraId="5D7148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64C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 960KHz SCS support for DL</w:t>
      </w:r>
    </w:p>
    <w:p w14:paraId="32B7D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AF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24-5a: 960KHz SCS support for UL</w:t>
      </w:r>
    </w:p>
    <w:p w14:paraId="546C7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EC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24-5c: Multi-RB support PUCCH format 0/1/4 for 960 kHz in FR2-2</w:t>
      </w:r>
    </w:p>
    <w:p w14:paraId="7BAC7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2BD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24-5f: Enhanced PDCCH monitoring for 960KHz in FR2-2</w:t>
      </w:r>
    </w:p>
    <w:p w14:paraId="63E00A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enhancedPDCCH-monitoringSCS-960kHz-r17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036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DEB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BF63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pdcch-monitoring8-4-r17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F5CA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2DA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24-6: Type 1 channel access procedure in uplink for FR2-2 with shared spectrum channel access</w:t>
      </w:r>
    </w:p>
    <w:p w14:paraId="2F826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CCA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24-7: Type 2 channel access procedure in uplink for FR2-2 with shared spectrum channel access</w:t>
      </w:r>
    </w:p>
    <w:p w14:paraId="4C218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6E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24-10: Reduced beam switching time delay</w:t>
      </w:r>
    </w:p>
    <w:p w14:paraId="54AE7C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reduced-BeamSwitchTiming-FR2-2-r17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F5A7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 32 DL HARQ processes for FR 2-2</w:t>
      </w:r>
    </w:p>
    <w:p w14:paraId="1F331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support32-DL-HARQ-ProcessPerSCS-r17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1B0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DE18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4DEA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A176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6C01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 32 UL HARQ processes for FR 2-2</w:t>
      </w:r>
    </w:p>
    <w:p w14:paraId="6D91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support32-UL-HARQ-ProcessPerSCS-r17</w:t>
      </w:r>
      <w:r w:rsidRPr="00D27C8C">
        <w:rPr>
          <w:rFonts w:ascii="Courier New" w:hAnsi="Courier New"/>
          <w:noProof/>
          <w:sz w:val="16"/>
          <w:lang w:eastAsia="en-GB"/>
        </w:rPr>
        <w:tab/>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A69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3D0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9F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BFC38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0C847D" w14:textId="643DE301"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NR_ext_to_71GHz-Core-v2" w:date="2022-08-28T14:51:00Z"/>
          <w:rFonts w:ascii="Courier New" w:hAnsi="Courier New"/>
          <w:noProof/>
          <w:sz w:val="16"/>
          <w:lang w:eastAsia="en-GB"/>
        </w:rPr>
      </w:pPr>
      <w:r w:rsidRPr="00D27C8C">
        <w:rPr>
          <w:rFonts w:ascii="Courier New" w:hAnsi="Courier New"/>
          <w:noProof/>
          <w:sz w:val="16"/>
          <w:lang w:eastAsia="en-GB"/>
        </w:rPr>
        <w:t xml:space="preserve">    ...</w:t>
      </w:r>
      <w:ins w:id="822" w:author="NR_ext_to_71GHz-Core-v2" w:date="2022-08-28T14:51:00Z">
        <w:r w:rsidR="000D057D">
          <w:rPr>
            <w:rFonts w:ascii="Courier New" w:hAnsi="Courier New"/>
            <w:noProof/>
            <w:sz w:val="16"/>
            <w:lang w:eastAsia="en-GB"/>
          </w:rPr>
          <w:t>,</w:t>
        </w:r>
      </w:ins>
    </w:p>
    <w:p w14:paraId="2051E82D" w14:textId="62CE7E46"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NR_ext_to_71GHz-Core-v2" w:date="2022-08-28T14:59:00Z"/>
          <w:rFonts w:ascii="Courier New" w:hAnsi="Courier New"/>
          <w:noProof/>
          <w:sz w:val="16"/>
          <w:lang w:eastAsia="en-GB"/>
        </w:rPr>
      </w:pPr>
      <w:ins w:id="824" w:author="NR_ext_to_71GHz-Core-v2" w:date="2022-08-28T14:52:00Z">
        <w:r>
          <w:rPr>
            <w:rFonts w:ascii="Courier New" w:hAnsi="Courier New"/>
            <w:noProof/>
            <w:sz w:val="16"/>
            <w:lang w:eastAsia="en-GB"/>
          </w:rPr>
          <w:tab/>
          <w:t>[[</w:t>
        </w:r>
      </w:ins>
    </w:p>
    <w:p w14:paraId="1EA0DC3C" w14:textId="490920FE" w:rsidR="000870CF" w:rsidRDefault="000870CF"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ext_to_71GHz-Core-v2" w:date="2022-08-28T14:52:00Z"/>
          <w:rFonts w:ascii="Courier New" w:hAnsi="Courier New"/>
          <w:noProof/>
          <w:sz w:val="16"/>
          <w:lang w:eastAsia="en-GB"/>
        </w:rPr>
      </w:pPr>
      <w:ins w:id="826" w:author="NR_ext_to_71GHz-Core-v2" w:date="2022-08-28T14:59:00Z">
        <w:r>
          <w:rPr>
            <w:rFonts w:ascii="Courier New" w:hAnsi="Courier New"/>
            <w:noProof/>
            <w:sz w:val="16"/>
            <w:lang w:eastAsia="en-GB"/>
          </w:rPr>
          <w:tab/>
        </w:r>
        <w:r w:rsidRPr="00D27C8C">
          <w:rPr>
            <w:rFonts w:ascii="Courier New" w:hAnsi="Courier New"/>
            <w:noProof/>
            <w:color w:val="808080"/>
            <w:sz w:val="16"/>
            <w:lang w:eastAsia="en-GB"/>
          </w:rPr>
          <w:t>-- R</w:t>
        </w:r>
        <w:r>
          <w:rPr>
            <w:rFonts w:ascii="Courier New" w:hAnsi="Courier New"/>
            <w:noProof/>
            <w:color w:val="808080"/>
            <w:sz w:val="16"/>
            <w:lang w:eastAsia="en-GB"/>
          </w:rPr>
          <w:t>4</w:t>
        </w:r>
        <w:r w:rsidRPr="00D27C8C">
          <w:rPr>
            <w:rFonts w:ascii="Courier New" w:hAnsi="Courier New"/>
            <w:noProof/>
            <w:color w:val="808080"/>
            <w:sz w:val="16"/>
            <w:lang w:eastAsia="en-GB"/>
          </w:rPr>
          <w:t xml:space="preserve"> </w:t>
        </w:r>
        <w:r>
          <w:rPr>
            <w:rFonts w:ascii="Courier New" w:hAnsi="Courier New"/>
            <w:noProof/>
            <w:color w:val="808080"/>
            <w:sz w:val="16"/>
            <w:lang w:eastAsia="en-GB"/>
          </w:rPr>
          <w:t>15</w:t>
        </w:r>
        <w:r w:rsidRPr="00D27C8C">
          <w:rPr>
            <w:rFonts w:ascii="Courier New" w:hAnsi="Courier New"/>
            <w:noProof/>
            <w:color w:val="808080"/>
            <w:sz w:val="16"/>
            <w:lang w:eastAsia="en-GB"/>
          </w:rPr>
          <w:t>-</w:t>
        </w:r>
        <w:r>
          <w:rPr>
            <w:rFonts w:ascii="Courier New" w:hAnsi="Courier New"/>
            <w:noProof/>
            <w:color w:val="808080"/>
            <w:sz w:val="16"/>
            <w:lang w:eastAsia="en-GB"/>
          </w:rPr>
          <w:t>1</w:t>
        </w:r>
        <w:r w:rsidRPr="00D27C8C">
          <w:rPr>
            <w:rFonts w:ascii="Courier New" w:hAnsi="Courier New"/>
            <w:noProof/>
            <w:color w:val="808080"/>
            <w:sz w:val="16"/>
            <w:lang w:eastAsia="en-GB"/>
          </w:rPr>
          <w:t>:</w:t>
        </w:r>
      </w:ins>
      <w:ins w:id="827" w:author="NR_ext_to_71GHz-Core-v2" w:date="2022-08-28T15:00:00Z">
        <w:r w:rsidR="00F55444" w:rsidRPr="00F55444">
          <w:t xml:space="preserve"> </w:t>
        </w:r>
        <w:r w:rsidR="00F55444" w:rsidRPr="00F55444">
          <w:rPr>
            <w:rFonts w:ascii="Courier New" w:hAnsi="Courier New"/>
            <w:noProof/>
            <w:color w:val="808080"/>
            <w:sz w:val="16"/>
            <w:lang w:eastAsia="en-GB"/>
          </w:rPr>
          <w:t>64QAM for PUSCH for FR2-2</w:t>
        </w:r>
      </w:ins>
    </w:p>
    <w:p w14:paraId="75C4ADA7" w14:textId="6A969979"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NR_ext_to_71GHz-Core-v2" w:date="2022-08-28T14:52:00Z"/>
          <w:rFonts w:ascii="Courier New" w:hAnsi="Courier New"/>
          <w:noProof/>
          <w:sz w:val="16"/>
          <w:lang w:eastAsia="en-GB"/>
        </w:rPr>
      </w:pPr>
      <w:ins w:id="829" w:author="NR_ext_to_71GHz-Core-v2" w:date="2022-08-28T14:52:00Z">
        <w:r>
          <w:rPr>
            <w:rFonts w:ascii="Courier New" w:hAnsi="Courier New"/>
            <w:noProof/>
            <w:sz w:val="16"/>
            <w:lang w:eastAsia="en-GB"/>
          </w:rPr>
          <w:tab/>
        </w:r>
      </w:ins>
      <w:ins w:id="830" w:author="NR_ext_to_71GHz-Core-v2" w:date="2022-08-28T14:53:00Z">
        <w:r w:rsidR="00EA19F2">
          <w:rPr>
            <w:rFonts w:ascii="Courier New" w:hAnsi="Courier New"/>
            <w:noProof/>
            <w:sz w:val="16"/>
            <w:lang w:eastAsia="en-GB"/>
          </w:rPr>
          <w:t>m</w:t>
        </w:r>
        <w:r w:rsidR="000E3571">
          <w:rPr>
            <w:rFonts w:ascii="Courier New" w:hAnsi="Courier New"/>
            <w:noProof/>
            <w:sz w:val="16"/>
            <w:lang w:eastAsia="en-GB"/>
          </w:rPr>
          <w:t>odulation64-QAM-PUSCH-FR2</w:t>
        </w:r>
        <w:r w:rsidR="00EA19F2">
          <w:rPr>
            <w:rFonts w:ascii="Courier New" w:hAnsi="Courier New"/>
            <w:noProof/>
            <w:sz w:val="16"/>
            <w:lang w:eastAsia="en-GB"/>
          </w:rPr>
          <w:t>-2-r17</w:t>
        </w:r>
        <w:r w:rsidR="00EA19F2">
          <w:rPr>
            <w:rFonts w:ascii="Courier New" w:hAnsi="Courier New"/>
            <w:noProof/>
            <w:sz w:val="16"/>
            <w:lang w:eastAsia="en-GB"/>
          </w:rPr>
          <w:tab/>
        </w:r>
        <w:r w:rsidR="00EA19F2">
          <w:rPr>
            <w:rFonts w:ascii="Courier New" w:hAnsi="Courier New"/>
            <w:noProof/>
            <w:sz w:val="16"/>
            <w:lang w:eastAsia="en-GB"/>
          </w:rPr>
          <w:tab/>
        </w:r>
        <w:r w:rsidR="00EA19F2">
          <w:rPr>
            <w:rFonts w:ascii="Courier New" w:hAnsi="Courier New"/>
            <w:noProof/>
            <w:sz w:val="16"/>
            <w:lang w:eastAsia="en-GB"/>
          </w:rPr>
          <w:tab/>
        </w:r>
        <w:r w:rsidR="00EA19F2" w:rsidRPr="00D27C8C">
          <w:rPr>
            <w:rFonts w:ascii="Courier New" w:hAnsi="Courier New"/>
            <w:noProof/>
            <w:color w:val="993366"/>
            <w:sz w:val="16"/>
            <w:lang w:eastAsia="en-GB"/>
          </w:rPr>
          <w:t>ENUMERATED</w:t>
        </w:r>
        <w:r w:rsidR="00EA19F2" w:rsidRPr="00D27C8C">
          <w:rPr>
            <w:rFonts w:ascii="Courier New" w:hAnsi="Courier New"/>
            <w:noProof/>
            <w:sz w:val="16"/>
            <w:lang w:eastAsia="en-GB"/>
          </w:rPr>
          <w:t xml:space="preserve"> {supported}        </w:t>
        </w:r>
        <w:r w:rsidR="00EA19F2" w:rsidRPr="00D27C8C">
          <w:rPr>
            <w:rFonts w:ascii="Courier New" w:hAnsi="Courier New"/>
            <w:noProof/>
            <w:color w:val="993366"/>
            <w:sz w:val="16"/>
            <w:lang w:eastAsia="en-GB"/>
          </w:rPr>
          <w:t>OPTIONAL</w:t>
        </w:r>
      </w:ins>
    </w:p>
    <w:p w14:paraId="5B211E85" w14:textId="124B5F15" w:rsidR="000D057D" w:rsidRPr="00D27C8C"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31" w:author="NR_ext_to_71GHz-Core-v2" w:date="2022-08-28T14:52:00Z">
        <w:r>
          <w:rPr>
            <w:rFonts w:ascii="Courier New" w:hAnsi="Courier New"/>
            <w:noProof/>
            <w:sz w:val="16"/>
            <w:lang w:eastAsia="en-GB"/>
          </w:rPr>
          <w:tab/>
          <w:t>]]</w:t>
        </w:r>
      </w:ins>
    </w:p>
    <w:p w14:paraId="494372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93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250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TAG-FR2-2-ACCESSPARAMSPERBAND-STOP</w:t>
      </w:r>
    </w:p>
    <w:p w14:paraId="46BE9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92E1E2" w14:textId="77777777" w:rsidR="00D27C8C" w:rsidRPr="00D27C8C" w:rsidRDefault="00D27C8C" w:rsidP="00D27C8C">
      <w:pPr>
        <w:overflowPunct w:val="0"/>
        <w:autoSpaceDE w:val="0"/>
        <w:autoSpaceDN w:val="0"/>
        <w:adjustRightInd w:val="0"/>
        <w:textAlignment w:val="baseline"/>
        <w:rPr>
          <w:rFonts w:eastAsia="Yu Mincho"/>
          <w:lang w:eastAsia="ja-JP"/>
        </w:rPr>
      </w:pPr>
    </w:p>
    <w:p w14:paraId="32F05A6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HighSpeedParameters</w:t>
      </w:r>
    </w:p>
    <w:p w14:paraId="49C9810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HighSpeedParameters </w:t>
      </w:r>
      <w:r w:rsidRPr="00D27C8C">
        <w:rPr>
          <w:lang w:eastAsia="ja-JP"/>
        </w:rPr>
        <w:t>is used to convey capabilities related to high speed scenarios.</w:t>
      </w:r>
    </w:p>
    <w:p w14:paraId="5266DDC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lastRenderedPageBreak/>
        <w:t>HighSpeedParameters</w:t>
      </w:r>
      <w:r w:rsidRPr="00D27C8C">
        <w:rPr>
          <w:rFonts w:ascii="Arial" w:hAnsi="Arial"/>
          <w:b/>
          <w:lang w:eastAsia="ja-JP"/>
        </w:rPr>
        <w:t xml:space="preserve"> information element</w:t>
      </w:r>
    </w:p>
    <w:p w14:paraId="4F57E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E6ED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TAG-HIGHSPEEDPARAMETERS-START</w:t>
      </w:r>
    </w:p>
    <w:p w14:paraId="2B3EAF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D58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930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42E3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20C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5AF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82C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HighSpeedParameters-v1650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57BD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intraNR-MeasurementEnhancement-r16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1B6D0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40748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B05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62D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1F7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18-1: Enhanced RRM requirements specified for CA for FR1 HST</w:t>
      </w:r>
    </w:p>
    <w:p w14:paraId="691126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65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18-2: Enhanced RRM requirements specified for inter-frequency measurement in connected mode for FR1 HST</w:t>
      </w:r>
    </w:p>
    <w:p w14:paraId="5899C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measurementEnhancementInterFreq-r17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DC33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6C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B433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TAG-HIGHSPEEDPARAMETERS-STOP</w:t>
      </w:r>
    </w:p>
    <w:p w14:paraId="751F63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3A6293" w14:textId="77777777" w:rsidR="00D27C8C" w:rsidRPr="00D27C8C" w:rsidRDefault="00D27C8C" w:rsidP="00D27C8C">
      <w:pPr>
        <w:overflowPunct w:val="0"/>
        <w:autoSpaceDE w:val="0"/>
        <w:autoSpaceDN w:val="0"/>
        <w:adjustRightInd w:val="0"/>
        <w:textAlignment w:val="baseline"/>
        <w:rPr>
          <w:lang w:eastAsia="ja-JP"/>
        </w:rPr>
      </w:pPr>
    </w:p>
    <w:p w14:paraId="6AE47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IMS-Parameters</w:t>
      </w:r>
    </w:p>
    <w:p w14:paraId="5A084ED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IMS-Parameters</w:t>
      </w:r>
      <w:r w:rsidRPr="00D27C8C">
        <w:rPr>
          <w:lang w:eastAsia="ja-JP"/>
        </w:rPr>
        <w:t xml:space="preserve"> is used to convey capabilities related to IMS.</w:t>
      </w:r>
    </w:p>
    <w:p w14:paraId="0BC481C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IMS-Parameters</w:t>
      </w:r>
      <w:r w:rsidRPr="00D27C8C">
        <w:rPr>
          <w:rFonts w:ascii="Arial" w:hAnsi="Arial"/>
          <w:b/>
          <w:lang w:eastAsia="ja-JP"/>
        </w:rPr>
        <w:t xml:space="preserve"> information element</w:t>
      </w:r>
    </w:p>
    <w:p w14:paraId="0CB30D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C282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TAG-IMS-PARAMETERS-START</w:t>
      </w:r>
    </w:p>
    <w:p w14:paraId="3AF0E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781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CC0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ims-ParametersCommon       IMS-ParametersCommon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6F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1A4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41C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48A1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C99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B4A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ims-ParametersFR2-2-r17    IMS-ParametersFR2-2-r17               </w:t>
      </w:r>
      <w:r w:rsidRPr="00D27C8C">
        <w:rPr>
          <w:rFonts w:ascii="Courier New" w:hAnsi="Courier New"/>
          <w:noProof/>
          <w:color w:val="993366"/>
          <w:sz w:val="16"/>
          <w:lang w:eastAsia="en-GB"/>
        </w:rPr>
        <w:t>OPTIONAL</w:t>
      </w:r>
    </w:p>
    <w:p w14:paraId="767B1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B59EC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DE5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61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4C3A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772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13599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voiceOverSCG-BearerEUTRA-5GC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4DF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395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lastRenderedPageBreak/>
        <w:t xml:space="preserve">    [[</w:t>
      </w:r>
    </w:p>
    <w:p w14:paraId="4F9727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voiceFallbackIndicationEPS-r16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4C5F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693A5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F623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5126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B59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AA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9A6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16AC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E86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CD2E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80C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6F6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739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83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TAG-IMS-PARAMETERS-STOP</w:t>
      </w:r>
    </w:p>
    <w:p w14:paraId="34FBC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AEA4B92" w14:textId="77777777" w:rsidR="00D27C8C" w:rsidRPr="00D27C8C" w:rsidRDefault="00D27C8C" w:rsidP="00D27C8C">
      <w:pPr>
        <w:overflowPunct w:val="0"/>
        <w:autoSpaceDE w:val="0"/>
        <w:autoSpaceDN w:val="0"/>
        <w:adjustRightInd w:val="0"/>
        <w:textAlignment w:val="baseline"/>
        <w:rPr>
          <w:lang w:eastAsia="ja-JP"/>
        </w:rPr>
      </w:pPr>
    </w:p>
    <w:p w14:paraId="496202D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InterRAT-Parameters</w:t>
      </w:r>
    </w:p>
    <w:p w14:paraId="5014EEE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InterRAT-Parameters</w:t>
      </w:r>
      <w:r w:rsidRPr="00D27C8C">
        <w:rPr>
          <w:lang w:eastAsia="ja-JP"/>
        </w:rPr>
        <w:t xml:space="preserve"> is used convey UE capabilities related to the other RATs.</w:t>
      </w:r>
    </w:p>
    <w:p w14:paraId="4E1D7E6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InterRAT-Parameters</w:t>
      </w:r>
      <w:r w:rsidRPr="00D27C8C">
        <w:rPr>
          <w:rFonts w:ascii="Arial" w:hAnsi="Arial"/>
          <w:b/>
          <w:lang w:eastAsia="ja-JP"/>
        </w:rPr>
        <w:t xml:space="preserve"> information element</w:t>
      </w:r>
    </w:p>
    <w:p w14:paraId="5C877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DFC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TAG-INTERRAT-PARAMETERS-START</w:t>
      </w:r>
    </w:p>
    <w:p w14:paraId="286EE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0A5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InterRAT-Parameters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EF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EUTRA-Parameters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437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5C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AD1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utra-FDD-r16                        UTRA-FDD-Parameters-r16         </w:t>
      </w:r>
      <w:r w:rsidRPr="00D27C8C">
        <w:rPr>
          <w:rFonts w:ascii="Courier New" w:hAnsi="Courier New"/>
          <w:noProof/>
          <w:color w:val="993366"/>
          <w:sz w:val="16"/>
          <w:lang w:eastAsia="en-GB"/>
        </w:rPr>
        <w:t>OPTIONAL</w:t>
      </w:r>
    </w:p>
    <w:p w14:paraId="2CDFB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BA4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59F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7CA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040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596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FreqBandIndicatorEUTRA,</w:t>
      </w:r>
    </w:p>
    <w:p w14:paraId="74B935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eutra-ParametersCommon              EUTRA-ParametersCommon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C0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67C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9184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950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41A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DA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5F3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modifiedMPR-BehaviorEUTRA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74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multiNS-Pmax-EUTRA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A8B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rs-SINR-MeasEUTRA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7C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9F9B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2B3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52F8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w:t>
      </w:r>
    </w:p>
    <w:p w14:paraId="3AF3C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p>
    <w:p w14:paraId="35E9CF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n</w:t>
      </w:r>
      <w:r w:rsidRPr="00D27C8C">
        <w:rPr>
          <w:rFonts w:ascii="Courier New" w:hAnsi="Courier New"/>
          <w:noProof/>
          <w:sz w:val="16"/>
          <w:lang w:eastAsia="en-GB"/>
        </w:rPr>
        <w:t xml:space="preserve">r-HO-ToEN-DC-r16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CDE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E517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B9A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177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32C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rsrqMeasWidebandEUTRA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1CA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BD5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EB1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BA8F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UTRA-FDD-Parameters-r16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0E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supportedBandListUTRA-FDD-r16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(1..maxBandsUTRA-FDD-r16))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SupportedBandUTRA-FDD-r16,</w:t>
      </w:r>
    </w:p>
    <w:p w14:paraId="0637A9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90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796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F291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SupportedBandUTRA-FDD-r16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01BC6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 bandII, bandIII, bandIV, bandV, bandVI,</w:t>
      </w:r>
    </w:p>
    <w:p w14:paraId="34BD87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bandVII, bandVIII, bandIX, bandX, bandXI,</w:t>
      </w:r>
    </w:p>
    <w:p w14:paraId="6601E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bandXII, bandXIII, bandXIV, bandXV, bandXVI,</w:t>
      </w:r>
    </w:p>
    <w:p w14:paraId="72D6B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bandXVII, bandXVIII, bandXIX, bandXX,</w:t>
      </w:r>
    </w:p>
    <w:p w14:paraId="3132F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 bandXXII, bandXXIII, bandXXIV,</w:t>
      </w:r>
    </w:p>
    <w:p w14:paraId="0B97ED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bandXXV, bandXXVI, bandXXVII, bandXXVIII,</w:t>
      </w:r>
    </w:p>
    <w:p w14:paraId="5E8D2F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bandXXIX, bandXXX, bandXXXI, bandXXXII}</w:t>
      </w:r>
    </w:p>
    <w:p w14:paraId="6968B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DF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TAG-INTERRAT-PARAMETERS-STOP</w:t>
      </w:r>
    </w:p>
    <w:p w14:paraId="400313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1199114" w14:textId="77777777" w:rsidR="00D27C8C" w:rsidRPr="00D27C8C" w:rsidRDefault="00D27C8C" w:rsidP="00D27C8C">
      <w:pPr>
        <w:overflowPunct w:val="0"/>
        <w:autoSpaceDE w:val="0"/>
        <w:autoSpaceDN w:val="0"/>
        <w:adjustRightInd w:val="0"/>
        <w:textAlignment w:val="baseline"/>
        <w:rPr>
          <w:lang w:eastAsia="ja-JP"/>
        </w:rPr>
      </w:pPr>
    </w:p>
    <w:p w14:paraId="5CDF8E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MAC-Parameters</w:t>
      </w:r>
    </w:p>
    <w:p w14:paraId="07679D21"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MAC-Parameters</w:t>
      </w:r>
      <w:r w:rsidRPr="00D27C8C">
        <w:rPr>
          <w:rFonts w:eastAsia="Malgun Gothic"/>
          <w:lang w:eastAsia="ja-JP"/>
        </w:rPr>
        <w:t xml:space="preserve"> is used to convey capabilities related to MAC.</w:t>
      </w:r>
    </w:p>
    <w:p w14:paraId="2D03B0F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MAC-Parameters</w:t>
      </w:r>
      <w:r w:rsidRPr="00D27C8C">
        <w:rPr>
          <w:rFonts w:ascii="Arial" w:eastAsia="Malgun Gothic" w:hAnsi="Arial"/>
          <w:b/>
          <w:lang w:eastAsia="ja-JP"/>
        </w:rPr>
        <w:t xml:space="preserve"> information element</w:t>
      </w:r>
    </w:p>
    <w:p w14:paraId="01A7B8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A630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TAG-MAC-PARAMETERS-START</w:t>
      </w:r>
    </w:p>
    <w:p w14:paraId="6477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36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AD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mac-ParametersCommon            MAC-ParametersCommon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A6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mac-ParametersXDD-Diff          MAC-ParametersXDD-Diff      </w:t>
      </w:r>
      <w:r w:rsidRPr="00D27C8C">
        <w:rPr>
          <w:rFonts w:ascii="Courier New" w:hAnsi="Courier New"/>
          <w:noProof/>
          <w:color w:val="993366"/>
          <w:sz w:val="16"/>
          <w:lang w:eastAsia="en-GB"/>
        </w:rPr>
        <w:t>OPTIONAL</w:t>
      </w:r>
    </w:p>
    <w:p w14:paraId="28B862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B37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343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55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41B7FA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172E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595B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060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mac-ParametersFR2-2-r17         MAC-ParametersFR2-2-r17     </w:t>
      </w:r>
      <w:r w:rsidRPr="00D27C8C">
        <w:rPr>
          <w:rFonts w:ascii="Courier New" w:hAnsi="Courier New"/>
          <w:noProof/>
          <w:color w:val="993366"/>
          <w:sz w:val="16"/>
          <w:lang w:eastAsia="en-GB"/>
        </w:rPr>
        <w:t>OPTIONAL</w:t>
      </w:r>
    </w:p>
    <w:p w14:paraId="4B66A2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7631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611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075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953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88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lch-ToSCellRestriction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B7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3B4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02B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644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recommendedBitRateQuery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786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41046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5AE8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recommendedBitRateMultiplier-r16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8FFF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preEmptiveBSR-r16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3B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autonomousTransmission-r16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CA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lch-PriorityBasedPrioritization-r16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1A7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lch-ToConfiguredGrantMapping-r16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8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lch-ToGrantPriorityRestriction-r16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587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singlePHR-P-r16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2C5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ul-LBT-FailureDetectionRecovery-r16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A04C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8-1: MPE</w:t>
      </w:r>
    </w:p>
    <w:p w14:paraId="40AEC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tdd-MPE-P-MPR-Reporting-r16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05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lcid-ExtensionIAB-r16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4D8B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ED3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7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spCell-BFR-CBRA-r16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B22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9DF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D5AFA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srs-ResourceId-Ext-r16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645A8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6690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19F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enhancedUuDRX-forSidelink-r17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7D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--27-10: Support of UL MAC CE based MG activation request for PRS measurements</w:t>
      </w:r>
    </w:p>
    <w:p w14:paraId="282B7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mg-ActivationRequestPRS-Meas-r17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6418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--27-11: Support of DL MAC CE based MG activation request for PRS measurements</w:t>
      </w:r>
    </w:p>
    <w:p w14:paraId="690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mg-ActivationCommPRS-Meas-r17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A016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intraCG-Prioritization-r17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915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jointPrioritizationCG-Retx-Timer-r17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65D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survivalTime-r17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BE6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lcg-ExtensionIAB-r17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3A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maxNumberRNTIs-MBS-r17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(1..ffsUpperLimit)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FFS</w:t>
      </w:r>
    </w:p>
    <w:p w14:paraId="72BB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harq-FeedbackDisabled-r17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43E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uplink-Harq-ModeB-r17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0F0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sr-TriggeredBy-TA-Report-r17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B2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extendedDRX-CycleInactive-r17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9A81CE9" w14:textId="79069399" w:rsidR="00516B38" w:rsidRPr="00516B38" w:rsidRDefault="00D27C8C"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NR_IIOT_URLLC_enh-Core-v2" w:date="2022-08-27T07:47:00Z"/>
          <w:rFonts w:ascii="Courier New" w:hAnsi="Courier New"/>
          <w:noProof/>
          <w:sz w:val="16"/>
          <w:lang w:eastAsia="en-GB"/>
        </w:rPr>
      </w:pPr>
      <w:r w:rsidRPr="00D27C8C">
        <w:rPr>
          <w:rFonts w:ascii="Courier New" w:hAnsi="Courier New"/>
          <w:noProof/>
          <w:sz w:val="16"/>
          <w:lang w:eastAsia="en-GB"/>
        </w:rPr>
        <w:t xml:space="preserve">    ]]</w:t>
      </w:r>
      <w:ins w:id="833" w:author="NR_IIOT_URLLC_enh-Core-v2" w:date="2022-08-27T07:47:00Z">
        <w:r w:rsidR="00516B38" w:rsidRPr="00516B38">
          <w:rPr>
            <w:rFonts w:ascii="Courier New" w:hAnsi="Courier New"/>
            <w:noProof/>
            <w:sz w:val="16"/>
            <w:lang w:eastAsia="en-GB"/>
          </w:rPr>
          <w:t>,</w:t>
        </w:r>
      </w:ins>
    </w:p>
    <w:p w14:paraId="0169F489" w14:textId="77777777"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NR_IIOT_URLLC_enh-Core-v2" w:date="2022-08-27T07:47:00Z"/>
          <w:rFonts w:ascii="Courier New" w:hAnsi="Courier New"/>
          <w:noProof/>
          <w:sz w:val="16"/>
          <w:lang w:eastAsia="en-GB"/>
        </w:rPr>
      </w:pPr>
      <w:ins w:id="835" w:author="NR_IIOT_URLLC_enh-Core-v2" w:date="2022-08-27T07:47:00Z">
        <w:r w:rsidRPr="00516B38">
          <w:rPr>
            <w:rFonts w:ascii="Courier New" w:hAnsi="Courier New"/>
            <w:noProof/>
            <w:sz w:val="16"/>
            <w:lang w:eastAsia="en-GB"/>
          </w:rPr>
          <w:t xml:space="preserve">    [[</w:t>
        </w:r>
      </w:ins>
    </w:p>
    <w:p w14:paraId="58D6DD98" w14:textId="0C5940C8"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IIOT_URLLC_enh-Core-v2" w:date="2022-08-27T07:47:00Z"/>
          <w:rFonts w:ascii="Courier New" w:hAnsi="Courier New"/>
          <w:noProof/>
          <w:sz w:val="16"/>
          <w:lang w:eastAsia="en-GB"/>
        </w:rPr>
      </w:pPr>
      <w:ins w:id="837" w:author="NR_IIOT_URLLC_enh-Core-v2" w:date="2022-08-27T07:48:00Z">
        <w:r>
          <w:rPr>
            <w:rFonts w:ascii="Courier New" w:hAnsi="Courier New"/>
            <w:noProof/>
            <w:sz w:val="16"/>
            <w:lang w:eastAsia="en-GB"/>
          </w:rPr>
          <w:tab/>
        </w:r>
      </w:ins>
      <w:ins w:id="838" w:author="NR_IIOT_URLLC_enh-Core-v2" w:date="2022-08-27T07:47:00Z">
        <w:r w:rsidRPr="00516B38">
          <w:rPr>
            <w:rFonts w:ascii="Courier New" w:hAnsi="Courier New"/>
            <w:noProof/>
            <w:sz w:val="16"/>
            <w:lang w:eastAsia="en-GB"/>
          </w:rPr>
          <w:t>simultaneousSR-PUSCH-DiffPUCCH-groups-r17  ENUMERATED {supported}     OPTIONAL</w:t>
        </w:r>
      </w:ins>
    </w:p>
    <w:p w14:paraId="3FA33AD4" w14:textId="46000868"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39" w:author="NR_IIOT_URLLC_enh-Core-v2" w:date="2022-08-27T07:47:00Z">
        <w:r w:rsidRPr="00D27C8C">
          <w:rPr>
            <w:rFonts w:ascii="Courier New" w:hAnsi="Courier New"/>
            <w:noProof/>
            <w:sz w:val="16"/>
            <w:lang w:eastAsia="en-GB"/>
          </w:rPr>
          <w:t xml:space="preserve">    ]]</w:t>
        </w:r>
      </w:ins>
    </w:p>
    <w:p w14:paraId="7414B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13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10A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8B19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9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F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directSCG-SCellActivation-r16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93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0F6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19-1: DRX Adaptation</w:t>
      </w:r>
    </w:p>
    <w:p w14:paraId="71836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61B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MinTimeGap-r16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7F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MinTimeGap-r16              </w:t>
      </w:r>
      <w:r w:rsidRPr="00D27C8C">
        <w:rPr>
          <w:rFonts w:ascii="Courier New" w:hAnsi="Courier New"/>
          <w:noProof/>
          <w:color w:val="993366"/>
          <w:sz w:val="16"/>
          <w:lang w:eastAsia="en-GB"/>
        </w:rPr>
        <w:t>OPTIONAL</w:t>
      </w:r>
    </w:p>
    <w:p w14:paraId="580B2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E9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EFB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72D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663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1D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F5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3D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4D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D1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D64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MinTimeGapFR2-2-r17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02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MinTimeGapFR2-2-r17         </w:t>
      </w:r>
      <w:r w:rsidRPr="00D27C8C">
        <w:rPr>
          <w:rFonts w:ascii="Courier New" w:hAnsi="Courier New"/>
          <w:noProof/>
          <w:color w:val="993366"/>
          <w:sz w:val="16"/>
          <w:lang w:eastAsia="en-GB"/>
        </w:rPr>
        <w:t>OPTIONAL</w:t>
      </w:r>
    </w:p>
    <w:p w14:paraId="41CE6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32E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19E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256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0A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2C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skipUplinkTxDynamic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7C2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94B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D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1BE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74F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220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CBF0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C88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secondaryDRX-Group-r16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677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4A0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328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216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BC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D4C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825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844A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MinTimeGap-r16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22287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sl3}</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1DC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C076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2995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{sl2, sl24}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EF78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9D0F3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0817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MinTimeGapFR2-2-r17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6F0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{sl2, sl24}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751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{sl8, sl96}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53F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{sl16, sl192}     </w:t>
      </w:r>
      <w:r w:rsidRPr="00D27C8C">
        <w:rPr>
          <w:rFonts w:ascii="Courier New" w:hAnsi="Courier New"/>
          <w:noProof/>
          <w:color w:val="993366"/>
          <w:sz w:val="16"/>
          <w:lang w:eastAsia="en-GB"/>
        </w:rPr>
        <w:t>OPTIONAL</w:t>
      </w:r>
    </w:p>
    <w:p w14:paraId="748DA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8E6F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B7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TAG-MAC-PARAMETERS-STOP</w:t>
      </w:r>
    </w:p>
    <w:p w14:paraId="2020E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29D1D792" w14:textId="77777777" w:rsidR="00D27C8C" w:rsidRPr="00D27C8C" w:rsidRDefault="00D27C8C" w:rsidP="00D27C8C">
      <w:pPr>
        <w:overflowPunct w:val="0"/>
        <w:autoSpaceDE w:val="0"/>
        <w:autoSpaceDN w:val="0"/>
        <w:adjustRightInd w:val="0"/>
        <w:textAlignment w:val="baseline"/>
        <w:rPr>
          <w:lang w:eastAsia="ja-JP"/>
        </w:rPr>
      </w:pPr>
    </w:p>
    <w:p w14:paraId="7247BB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MeasAndMobParameters</w:t>
      </w:r>
    </w:p>
    <w:p w14:paraId="44DFD8B5"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MeasAndMobParameters</w:t>
      </w:r>
      <w:r w:rsidRPr="00D27C8C">
        <w:rPr>
          <w:rFonts w:eastAsia="Malgun Gothic"/>
          <w:lang w:eastAsia="ja-JP"/>
        </w:rPr>
        <w:t xml:space="preserve"> is used to convey UE capabilities related to measurements for radio resource management (RRM), radio link monitoring (RLM) and mobility (e.g. handover).</w:t>
      </w:r>
    </w:p>
    <w:p w14:paraId="5A8982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MeasAndMobParameters</w:t>
      </w:r>
      <w:r w:rsidRPr="00D27C8C">
        <w:rPr>
          <w:rFonts w:ascii="Arial" w:eastAsia="Malgun Gothic" w:hAnsi="Arial"/>
          <w:b/>
          <w:lang w:eastAsia="ja-JP"/>
        </w:rPr>
        <w:t xml:space="preserve"> information element</w:t>
      </w:r>
    </w:p>
    <w:p w14:paraId="686708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BA4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TAG-MEASANDMOBPARAMETERS-START</w:t>
      </w:r>
    </w:p>
    <w:p w14:paraId="2BDA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7E0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695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measAndMobParametersCommon              MeasAndMobParametersCommon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DC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029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4B74F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958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9FF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179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measAndMobParametersFR2-2-r17           MeasAndMobParametersFR2-2-r17           </w:t>
      </w:r>
      <w:r w:rsidRPr="00D27C8C">
        <w:rPr>
          <w:rFonts w:ascii="Courier New" w:hAnsi="Courier New"/>
          <w:noProof/>
          <w:color w:val="993366"/>
          <w:sz w:val="16"/>
          <w:lang w:eastAsia="en-GB"/>
        </w:rPr>
        <w:t>OPTIONAL</w:t>
      </w:r>
    </w:p>
    <w:p w14:paraId="4650A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9DC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6F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C9A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B80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DA7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ssb-AndCSI-RS-RLM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35A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AA3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0A6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eventB-MeasAndReport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2E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handoverFDD-TDD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18D5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61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060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0CC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2DC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BCE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periodicEUTRA-MeasAndReport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683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B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maxNumberCSI-RS-RRM-RS-SINR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 </w:t>
      </w:r>
      <w:r w:rsidRPr="00D27C8C">
        <w:rPr>
          <w:rFonts w:ascii="Courier New" w:hAnsi="Courier New"/>
          <w:noProof/>
          <w:color w:val="993366"/>
          <w:sz w:val="16"/>
          <w:lang w:eastAsia="en-GB"/>
        </w:rPr>
        <w:t>OPTIONAL</w:t>
      </w:r>
    </w:p>
    <w:p w14:paraId="3F6F2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8E21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BAD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CE7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E13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4D1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04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E3D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408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6BDD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8FE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D46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reportAddNeighMeasForPeriodic-r16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2AD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condHandoverParametersCommon-r16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AFD2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6A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D6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A3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3B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B845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5B6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maxNumberCLI-RSSI-r16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394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DE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maxNumberPerSlotCLI-SRS-RSRP-r16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364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3BB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6A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nr-CGI-Reporting-NPN-r16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AEB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idleInactiveEUTRA-MeasReport-r16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2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idleInactive-ValidityArea-r16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9C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CB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8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407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E40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p>
    <w:p w14:paraId="592B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1EC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E2BD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19-2 Concurrent measurement gaps</w:t>
      </w:r>
    </w:p>
    <w:p w14:paraId="6B9D82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concurrentMeasGap-r17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4ACA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concurrentPerUE-OnlyMeasGap-r17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3DB182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concurrentPerUE-PerFRCombMeasGap-r17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5DF52C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C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 Network controlled small gap (NCSG)</w:t>
      </w:r>
    </w:p>
    <w:p w14:paraId="30740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56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A3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19-1-1 per FR Network controlled small gap (NCSG)</w:t>
      </w:r>
    </w:p>
    <w:p w14:paraId="40BB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ncsg-MeasGapPerFR-r17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1D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19-1-2 Network controlled small gap (NCSG) supported patterns</w:t>
      </w:r>
    </w:p>
    <w:p w14:paraId="40C4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6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19-1-3 Network controlled small gap (NCSG) supported NR-only patterns</w:t>
      </w:r>
    </w:p>
    <w:p w14:paraId="05D738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ncsg-MeasGapNR-Patterns-r17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CE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19-3-2 pre-configured measurement gap</w:t>
      </w:r>
    </w:p>
    <w:p w14:paraId="1B32F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preconfiguredUE-AutonomousMeasGap-r17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27CF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19-3-1 pre-configured measurement gap</w:t>
      </w:r>
    </w:p>
    <w:p w14:paraId="4B62F2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preconfiguredNW-ControlledMeasGap-r17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E5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ECF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handoverFR2-1-FR2-2-r17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E13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RAN4 14-1: per-FR MG for PRS measurement</w:t>
      </w:r>
    </w:p>
    <w:p w14:paraId="635C1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independentGapConfigPRS-r17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2F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rrm-RelaxationRRC-ConnectedRedCap-r17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D4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25-3: Parallel measurements with multiple measurement gaps</w:t>
      </w:r>
    </w:p>
    <w:p w14:paraId="426088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0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CF5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CC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876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40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17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gNB-ID-Length-Reporting-NPN-r17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17ADB1" w14:textId="7A8FB12C"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40" w:author="NR_NTN_solutions-Core" w:date="2022-06-14T18:11:00Z"/>
          <w:rFonts w:ascii="Courier New" w:hAnsi="Courier New"/>
          <w:sz w:val="16"/>
          <w:lang w:eastAsia="en-GB"/>
        </w:rPr>
      </w:pPr>
      <w:r w:rsidRPr="00D27C8C">
        <w:rPr>
          <w:rFonts w:ascii="Courier New" w:hAnsi="Courier New"/>
          <w:noProof/>
          <w:sz w:val="16"/>
          <w:lang w:eastAsia="en-GB"/>
        </w:rPr>
        <w:lastRenderedPageBreak/>
        <w:t>]]</w:t>
      </w:r>
      <w:ins w:id="841" w:author="NR_NTN_solutions-Core" w:date="2022-06-14T18:11:00Z">
        <w:r w:rsidR="00EB5E48">
          <w:rPr>
            <w:rFonts w:ascii="Courier New" w:hAnsi="Courier New"/>
            <w:sz w:val="16"/>
            <w:lang w:eastAsia="en-GB"/>
          </w:rPr>
          <w:t>,</w:t>
        </w:r>
      </w:ins>
    </w:p>
    <w:p w14:paraId="386F3F8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42" w:author="NR_NTN_solutions-Core" w:date="2022-06-14T18:12:00Z"/>
          <w:rFonts w:ascii="Courier New" w:hAnsi="Courier New"/>
          <w:sz w:val="16"/>
          <w:lang w:eastAsia="en-GB"/>
        </w:rPr>
      </w:pPr>
      <w:ins w:id="843" w:author="NR_NTN_solutions-Core" w:date="2022-06-14T18:12:00Z">
        <w:r>
          <w:rPr>
            <w:rFonts w:ascii="Courier New" w:hAnsi="Courier New"/>
            <w:sz w:val="16"/>
            <w:lang w:eastAsia="en-GB"/>
          </w:rPr>
          <w:t>[[</w:t>
        </w:r>
      </w:ins>
    </w:p>
    <w:p w14:paraId="1EE440C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NR_NTN_solutions-Core" w:date="2022-06-14T18:12:00Z"/>
          <w:rFonts w:ascii="Courier New" w:hAnsi="Courier New"/>
          <w:sz w:val="16"/>
          <w:lang w:eastAsia="en-GB"/>
        </w:rPr>
      </w:pPr>
      <w:ins w:id="845" w:author="NR_NTN_solutions-Core" w:date="2022-06-14T18:12:00Z">
        <w:r>
          <w:rPr>
            <w:rFonts w:ascii="Courier New" w:hAnsi="Courier New"/>
            <w:color w:val="808080"/>
            <w:sz w:val="16"/>
            <w:lang w:eastAsia="en-GB"/>
          </w:rPr>
          <w:tab/>
          <w:t xml:space="preserve">-- R4 25-1: </w:t>
        </w:r>
        <w:r w:rsidRPr="00B167F5">
          <w:rPr>
            <w:rFonts w:ascii="Courier New" w:hAnsi="Courier New"/>
            <w:color w:val="808080"/>
            <w:sz w:val="16"/>
            <w:lang w:eastAsia="en-GB"/>
          </w:rPr>
          <w:t>Parallel measurements on multiple SMTC-s for a single frequency carrier</w:t>
        </w:r>
      </w:ins>
    </w:p>
    <w:p w14:paraId="359526D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NR_MG_enh-Core" w:date="2022-06-27T11:53:00Z"/>
          <w:rFonts w:ascii="Courier New" w:hAnsi="Courier New"/>
          <w:sz w:val="16"/>
          <w:lang w:eastAsia="en-GB"/>
        </w:rPr>
      </w:pPr>
      <w:ins w:id="847" w:author="NR_NTN_solutions-Core" w:date="2022-06-14T18:12:00Z">
        <w:r>
          <w:rPr>
            <w:rFonts w:ascii="Courier New" w:hAnsi="Courier New"/>
            <w:sz w:val="16"/>
            <w:lang w:eastAsia="en-GB"/>
          </w:rPr>
          <w:tab/>
          <w:t>parallel</w:t>
        </w:r>
      </w:ins>
      <w:ins w:id="848" w:author="NR_NTN_solutions-Core" w:date="2022-06-14T18:13:00Z">
        <w:r>
          <w:rPr>
            <w:rFonts w:ascii="Courier New" w:hAnsi="Courier New"/>
            <w:sz w:val="16"/>
            <w:lang w:eastAsia="en-GB"/>
          </w:rPr>
          <w:t>SMTC</w:t>
        </w:r>
      </w:ins>
      <w:ins w:id="849" w:author="NR_NTN_solutions-Core" w:date="2022-06-14T18:12: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ins>
      <w:ins w:id="850" w:author="NR_NTN_solutions-Core" w:date="2022-06-14T18: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51" w:author="NR_NTN_solutions-Core" w:date="2022-06-14T18:12:00Z">
        <w:r>
          <w:rPr>
            <w:rFonts w:ascii="Courier New" w:hAnsi="Courier New"/>
            <w:sz w:val="16"/>
            <w:lang w:eastAsia="en-GB"/>
          </w:rPr>
          <w:t>ENUMERATED {n</w:t>
        </w:r>
      </w:ins>
      <w:ins w:id="852" w:author="NR_NTN_solutions-Core" w:date="2022-06-14T18:13:00Z">
        <w:r>
          <w:rPr>
            <w:rFonts w:ascii="Courier New" w:hAnsi="Courier New"/>
            <w:sz w:val="16"/>
            <w:lang w:eastAsia="en-GB"/>
          </w:rPr>
          <w:t>4</w:t>
        </w:r>
      </w:ins>
      <w:ins w:id="853" w:author="NR_NTN_solutions-Core" w:date="2022-06-14T18:12: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854" w:author="NR_MG_enh-Core" w:date="2022-06-27T11:53:00Z">
        <w:r>
          <w:rPr>
            <w:rFonts w:ascii="Courier New" w:hAnsi="Courier New"/>
            <w:sz w:val="16"/>
            <w:lang w:eastAsia="en-GB"/>
          </w:rPr>
          <w:t>,</w:t>
        </w:r>
      </w:ins>
    </w:p>
    <w:p w14:paraId="36001A8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NR_MG_enh-Core" w:date="2022-06-27T11:53:00Z"/>
          <w:rFonts w:ascii="Courier New" w:hAnsi="Courier New"/>
          <w:sz w:val="16"/>
          <w:lang w:eastAsia="en-GB"/>
        </w:rPr>
      </w:pPr>
      <w:ins w:id="856" w:author="NR_MG_enh-Core" w:date="2022-06-27T11:53:00Z">
        <w:r>
          <w:rPr>
            <w:rFonts w:ascii="Courier New" w:hAnsi="Courier New"/>
            <w:sz w:val="16"/>
            <w:lang w:eastAsia="en-GB"/>
          </w:rPr>
          <w:tab/>
          <w:t>-- R4 19-2-1 Concurrent measurement gaps for EUTRA</w:t>
        </w:r>
      </w:ins>
    </w:p>
    <w:p w14:paraId="3D06F374" w14:textId="5ED2560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7" w:author="NR_NTN_solutions-Core v2" w:date="2022-08-26T18:56:00Z"/>
          <w:rFonts w:ascii="Courier New" w:hAnsi="Courier New"/>
          <w:color w:val="993366"/>
          <w:sz w:val="16"/>
          <w:lang w:eastAsia="en-GB"/>
        </w:rPr>
      </w:pPr>
      <w:ins w:id="858" w:author="NR_MG_enh-Core" w:date="2022-06-27T11:53:00Z">
        <w:r>
          <w:rPr>
            <w:rFonts w:ascii="Courier New" w:hAnsi="Courier New"/>
            <w:sz w:val="16"/>
            <w:lang w:eastAsia="en-GB"/>
          </w:rPr>
          <w:tab/>
        </w:r>
        <w:r w:rsidRPr="008E614A">
          <w:rPr>
            <w:rFonts w:ascii="Courier New" w:hAnsi="Courier New"/>
            <w:sz w:val="16"/>
            <w:lang w:eastAsia="en-GB"/>
          </w:rPr>
          <w:t>concurrentMeasGapEUTRA-r17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ns w:id="859" w:author="NR_NTN_solutions-Core v2" w:date="2022-08-26T18:56:00Z">
        <w:r w:rsidR="008958CB">
          <w:rPr>
            <w:rFonts w:ascii="Courier New" w:hAnsi="Courier New"/>
            <w:color w:val="993366"/>
            <w:sz w:val="16"/>
            <w:lang w:eastAsia="en-GB"/>
          </w:rPr>
          <w:t>,</w:t>
        </w:r>
      </w:ins>
    </w:p>
    <w:p w14:paraId="41CCF5DF" w14:textId="32431F38" w:rsidR="008958CB" w:rsidRDefault="008958C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NR_MG_enh-Core-v2" w:date="2022-08-28T15:01:00Z"/>
          <w:rFonts w:ascii="Courier New" w:hAnsi="Courier New"/>
          <w:color w:val="993366"/>
          <w:sz w:val="16"/>
          <w:lang w:eastAsia="en-GB"/>
        </w:rPr>
      </w:pPr>
      <w:ins w:id="861" w:author="NR_NTN_solutions-Core v2" w:date="2022-08-26T18:56:00Z">
        <w:r>
          <w:rPr>
            <w:rFonts w:ascii="Courier New" w:hAnsi="Courier New"/>
            <w:color w:val="993366"/>
            <w:sz w:val="16"/>
            <w:lang w:eastAsia="en-GB"/>
          </w:rPr>
          <w:tab/>
        </w:r>
        <w:r w:rsidRPr="008958CB">
          <w:rPr>
            <w:rFonts w:ascii="Courier New" w:hAnsi="Courier New"/>
            <w:color w:val="993366"/>
            <w:sz w:val="16"/>
            <w:lang w:eastAsia="en-GB"/>
          </w:rPr>
          <w:t>serviceLinkPropDelayDiffReporting-r17</w:t>
        </w:r>
        <w:r w:rsidRPr="008958CB">
          <w:rPr>
            <w:rFonts w:ascii="Courier New" w:hAnsi="Courier New"/>
            <w:color w:val="993366"/>
            <w:sz w:val="16"/>
            <w:lang w:eastAsia="en-GB"/>
          </w:rPr>
          <w:tab/>
          <w:t>ENUMERATED {supported}                  OPTIONAL</w:t>
        </w:r>
      </w:ins>
      <w:ins w:id="862" w:author="NR_MG_enh-Core-v2" w:date="2022-08-28T15:01:00Z">
        <w:r w:rsidR="002B51AB">
          <w:rPr>
            <w:rFonts w:ascii="Courier New" w:hAnsi="Courier New"/>
            <w:color w:val="993366"/>
            <w:sz w:val="16"/>
            <w:lang w:eastAsia="en-GB"/>
          </w:rPr>
          <w:t>,</w:t>
        </w:r>
      </w:ins>
    </w:p>
    <w:p w14:paraId="4BCE98EB" w14:textId="53EB9389" w:rsidR="00C56BB2" w:rsidRDefault="00C56BB2"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NR_MG_enh-Core-v2" w:date="2022-08-28T15:55:00Z"/>
          <w:rFonts w:ascii="Courier New" w:hAnsi="Courier New"/>
          <w:color w:val="993366"/>
          <w:sz w:val="16"/>
          <w:lang w:eastAsia="en-GB"/>
        </w:rPr>
      </w:pPr>
      <w:ins w:id="864" w:author="NR_MG_enh-Core-v2" w:date="2022-08-28T15:5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w:t>
        </w:r>
        <w:r w:rsidR="00695057">
          <w:rPr>
            <w:rFonts w:ascii="Courier New" w:hAnsi="Courier New"/>
            <w:noProof/>
            <w:color w:val="808080"/>
            <w:sz w:val="16"/>
            <w:lang w:eastAsia="en-GB"/>
          </w:rPr>
          <w:t>4</w:t>
        </w:r>
        <w:r w:rsidRPr="00D27C8C">
          <w:rPr>
            <w:rFonts w:ascii="Courier New" w:hAnsi="Courier New"/>
            <w:noProof/>
            <w:color w:val="808080"/>
            <w:sz w:val="16"/>
            <w:lang w:eastAsia="en-GB"/>
          </w:rPr>
          <w:t xml:space="preserve"> Network controlled small gap (NCSG</w:t>
        </w:r>
        <w:r w:rsidR="00442B29">
          <w:rPr>
            <w:rFonts w:ascii="Courier New" w:hAnsi="Courier New"/>
            <w:noProof/>
            <w:color w:val="808080"/>
            <w:sz w:val="16"/>
            <w:lang w:eastAsia="en-GB"/>
          </w:rPr>
          <w:t xml:space="preserve">) </w:t>
        </w:r>
      </w:ins>
      <w:ins w:id="865" w:author="NR_MG_enh-Core-v2" w:date="2022-08-28T15:56:00Z">
        <w:r w:rsidR="00442B29" w:rsidRPr="00442B29">
          <w:rPr>
            <w:rFonts w:ascii="Courier New" w:hAnsi="Courier New"/>
            <w:noProof/>
            <w:color w:val="808080"/>
            <w:sz w:val="16"/>
            <w:lang w:eastAsia="en-GB"/>
          </w:rPr>
          <w:t>performing measurement based on flagderiveSSB-IndexFromCell-inter</w:t>
        </w:r>
      </w:ins>
    </w:p>
    <w:p w14:paraId="3D930563" w14:textId="1B634EB1" w:rsidR="002B51AB" w:rsidRDefault="002B51A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NR_NTN_solutions-Core" w:date="2022-06-14T18:12:00Z"/>
          <w:rFonts w:ascii="Courier New" w:hAnsi="Courier New"/>
          <w:sz w:val="16"/>
          <w:lang w:eastAsia="en-GB"/>
        </w:rPr>
      </w:pPr>
      <w:ins w:id="867" w:author="NR_MG_enh-Core-v2" w:date="2022-08-28T15:01:00Z">
        <w:r>
          <w:rPr>
            <w:rFonts w:ascii="Courier New" w:hAnsi="Courier New"/>
            <w:color w:val="993366"/>
            <w:sz w:val="16"/>
            <w:lang w:eastAsia="en-GB"/>
          </w:rPr>
          <w:tab/>
        </w:r>
      </w:ins>
      <w:ins w:id="868" w:author="NR_MG_enh-Core-v2" w:date="2022-08-28T15:03:00Z">
        <w:r w:rsidR="00165D53">
          <w:rPr>
            <w:rFonts w:ascii="Courier New" w:hAnsi="Courier New"/>
            <w:color w:val="993366"/>
            <w:sz w:val="16"/>
            <w:lang w:eastAsia="en-GB"/>
          </w:rPr>
          <w:t>ncsg-</w:t>
        </w:r>
        <w:r w:rsidR="00C26D49">
          <w:rPr>
            <w:rFonts w:ascii="Courier New" w:hAnsi="Courier New"/>
            <w:color w:val="993366"/>
            <w:sz w:val="16"/>
            <w:lang w:eastAsia="en-GB"/>
          </w:rPr>
          <w:t>M</w:t>
        </w:r>
      </w:ins>
      <w:ins w:id="869" w:author="NR_MG_enh-Core-v2" w:date="2022-08-28T15:02:00Z">
        <w:r w:rsidR="00F17376">
          <w:rPr>
            <w:rFonts w:ascii="Courier New" w:hAnsi="Courier New"/>
            <w:color w:val="993366"/>
            <w:sz w:val="16"/>
            <w:lang w:eastAsia="en-GB"/>
          </w:rPr>
          <w:t>eas</w:t>
        </w:r>
      </w:ins>
      <w:ins w:id="870" w:author="NR_MG_enh-Core-v2" w:date="2022-08-28T15:04:00Z">
        <w:r w:rsidR="00A027F1">
          <w:rPr>
            <w:rFonts w:ascii="Courier New" w:hAnsi="Courier New"/>
            <w:color w:val="993366"/>
            <w:sz w:val="16"/>
            <w:lang w:eastAsia="en-GB"/>
          </w:rPr>
          <w:t>Derive</w:t>
        </w:r>
      </w:ins>
      <w:ins w:id="871" w:author="NR_MG_enh-Core-v2" w:date="2022-08-28T15:03:00Z">
        <w:r w:rsidR="00C26D49">
          <w:rPr>
            <w:rFonts w:ascii="Courier New" w:hAnsi="Courier New"/>
            <w:color w:val="993366"/>
            <w:sz w:val="16"/>
            <w:lang w:eastAsia="en-GB"/>
          </w:rPr>
          <w:t>SSB-Index</w:t>
        </w:r>
      </w:ins>
      <w:ins w:id="872" w:author="NR_MG_enh-Core-v2" w:date="2022-08-28T15:04:00Z">
        <w:r w:rsidR="00A027F1">
          <w:rPr>
            <w:rFonts w:ascii="Courier New" w:hAnsi="Courier New"/>
            <w:color w:val="993366"/>
            <w:sz w:val="16"/>
            <w:lang w:eastAsia="en-GB"/>
          </w:rPr>
          <w:t>From</w:t>
        </w:r>
        <w:r w:rsidR="003777E3">
          <w:rPr>
            <w:rFonts w:ascii="Courier New" w:hAnsi="Courier New"/>
            <w:color w:val="993366"/>
            <w:sz w:val="16"/>
            <w:lang w:eastAsia="en-GB"/>
          </w:rPr>
          <w:t>CellInter</w:t>
        </w:r>
      </w:ins>
      <w:ins w:id="873" w:author="NR_MG_enh-Core-v2" w:date="2022-08-28T15:03:00Z">
        <w:r w:rsidR="00C26D49">
          <w:rPr>
            <w:rFonts w:ascii="Courier New" w:hAnsi="Courier New"/>
            <w:color w:val="993366"/>
            <w:sz w:val="16"/>
            <w:lang w:eastAsia="en-GB"/>
          </w:rPr>
          <w:t>-r17</w:t>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sidRPr="00D27C8C">
          <w:rPr>
            <w:rFonts w:ascii="Courier New" w:hAnsi="Courier New"/>
            <w:noProof/>
            <w:color w:val="993366"/>
            <w:sz w:val="16"/>
            <w:lang w:eastAsia="en-GB"/>
          </w:rPr>
          <w:t>ENUMERATED</w:t>
        </w:r>
        <w:r w:rsidR="00C26D49" w:rsidRPr="00D27C8C">
          <w:rPr>
            <w:rFonts w:ascii="Courier New" w:hAnsi="Courier New"/>
            <w:noProof/>
            <w:sz w:val="16"/>
            <w:lang w:eastAsia="en-GB"/>
          </w:rPr>
          <w:t xml:space="preserve"> {supported}                  </w:t>
        </w:r>
        <w:r w:rsidR="00C26D49" w:rsidRPr="00D27C8C">
          <w:rPr>
            <w:rFonts w:ascii="Courier New" w:hAnsi="Courier New"/>
            <w:noProof/>
            <w:color w:val="993366"/>
            <w:sz w:val="16"/>
            <w:lang w:eastAsia="en-GB"/>
          </w:rPr>
          <w:t>OPTIONAL</w:t>
        </w:r>
      </w:ins>
    </w:p>
    <w:p w14:paraId="01DBD14F" w14:textId="7957109C" w:rsidR="00D27C8C" w:rsidRPr="00D27C8C"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hAnsi="Courier New"/>
          <w:noProof/>
          <w:sz w:val="16"/>
          <w:lang w:eastAsia="en-GB"/>
        </w:rPr>
      </w:pPr>
      <w:ins w:id="874" w:author="NR_NTN_solutions-Core" w:date="2022-06-14T18:12:00Z">
        <w:r>
          <w:rPr>
            <w:rFonts w:ascii="Courier New" w:hAnsi="Courier New"/>
            <w:sz w:val="16"/>
            <w:lang w:eastAsia="en-GB"/>
          </w:rPr>
          <w:t>]]</w:t>
        </w:r>
      </w:ins>
    </w:p>
    <w:p w14:paraId="68F97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BF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2E3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EE5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intraAndInterF-MeasAndReport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A54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6F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CB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D7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897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4B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1DC6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441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489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515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sftd-MeasNR-Neigh-DRX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130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720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C9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CA3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572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9DF3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8BD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601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70CB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BF2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C7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2FC4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2B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639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7B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6C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F68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B4A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2117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9E4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n6, n8}         </w:t>
      </w:r>
      <w:r w:rsidRPr="00D27C8C">
        <w:rPr>
          <w:rFonts w:ascii="Courier New" w:hAnsi="Courier New"/>
          <w:noProof/>
          <w:color w:val="993366"/>
          <w:sz w:val="16"/>
          <w:lang w:eastAsia="en-GB"/>
        </w:rPr>
        <w:t>OPTIONAL</w:t>
      </w:r>
    </w:p>
    <w:p w14:paraId="5136B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673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AFF3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1D8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FC4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4C6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E1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B6A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3BB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286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F3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03EE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w:t>
      </w:r>
      <w:r w:rsidRPr="00D27C8C">
        <w:rPr>
          <w:rFonts w:ascii="Courier New" w:eastAsia="Malgun Gothic" w:hAnsi="Courier New"/>
          <w:noProof/>
          <w:sz w:val="16"/>
          <w:lang w:eastAsia="en-GB"/>
        </w:rPr>
        <w:t>-SRS-RSRP-Meas-r16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D5E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interFrequencyMeas-NoGap-r16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5773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simultaneousRxDataSSB-DiffNumerology-Inter-r16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8C1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6B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R4 6-2: </w:t>
      </w:r>
      <w:r w:rsidRPr="00D27C8C">
        <w:rPr>
          <w:rFonts w:ascii="Courier New" w:eastAsia="SimSun" w:hAnsi="Courier New"/>
          <w:noProof/>
          <w:color w:val="808080"/>
          <w:sz w:val="16"/>
          <w:lang w:eastAsia="en-GB"/>
        </w:rPr>
        <w:t>Support of beam level Early Measurement Reporting</w:t>
      </w:r>
    </w:p>
    <w:p w14:paraId="737DA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idleInactiveNR-MeasBeamReport-r16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5A0A0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6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56F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increasedNumberofCSIRSPerMO-r16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F3B0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8D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2B4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083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A592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7D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FB1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F5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06AB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E59D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CAE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8B07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TAG-MEASANDMOBPARAMETERS-STOP</w:t>
      </w:r>
    </w:p>
    <w:p w14:paraId="7BA6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4DBAAA6E" w14:textId="77777777" w:rsidR="00D27C8C" w:rsidRPr="00D27C8C" w:rsidRDefault="00D27C8C" w:rsidP="00D27C8C">
      <w:pPr>
        <w:overflowPunct w:val="0"/>
        <w:autoSpaceDE w:val="0"/>
        <w:autoSpaceDN w:val="0"/>
        <w:adjustRightInd w:val="0"/>
        <w:textAlignment w:val="baseline"/>
        <w:rPr>
          <w:lang w:eastAsia="ja-JP"/>
        </w:rPr>
      </w:pPr>
    </w:p>
    <w:p w14:paraId="0D29139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MeasAndMobParametersMRDC</w:t>
      </w:r>
    </w:p>
    <w:p w14:paraId="7BE1EC6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MeasAndMobParametersMRDC</w:t>
      </w:r>
      <w:r w:rsidRPr="00D27C8C">
        <w:rPr>
          <w:lang w:eastAsia="ja-JP"/>
        </w:rPr>
        <w:t xml:space="preserve"> is used to convey capability parameters related to RRM measurements and RRC mobility.</w:t>
      </w:r>
    </w:p>
    <w:p w14:paraId="25366BF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MeasAndMobParametersMRDC</w:t>
      </w:r>
      <w:r w:rsidRPr="00D27C8C">
        <w:rPr>
          <w:rFonts w:ascii="Arial" w:hAnsi="Arial"/>
          <w:b/>
          <w:lang w:eastAsia="ja-JP"/>
        </w:rPr>
        <w:t xml:space="preserve"> information element</w:t>
      </w:r>
    </w:p>
    <w:p w14:paraId="33D84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67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TAG-MEASANDMOBPARAMETERSMRDC-START</w:t>
      </w:r>
    </w:p>
    <w:p w14:paraId="0C1F5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03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5A67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         MeasAndMobParametersMRDC-Common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0B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DFB1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               </w:t>
      </w:r>
      <w:r w:rsidRPr="00D27C8C">
        <w:rPr>
          <w:rFonts w:ascii="Courier New" w:hAnsi="Courier New"/>
          <w:noProof/>
          <w:color w:val="993366"/>
          <w:sz w:val="16"/>
          <w:lang w:eastAsia="en-GB"/>
        </w:rPr>
        <w:t>OPTIONAL</w:t>
      </w:r>
    </w:p>
    <w:p w14:paraId="28A1D9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4A6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22F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129D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72430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939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18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5C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measAndMobParametersMRDC-Common-v1610      MeasAndMobParametersMRDC-Common-v1610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58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interNR-MeasEUTRA-IAB-r16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7FCD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6E7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DBA1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BEF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measAndMobParametersMRDC-Common-v1700      MeasAndMobParametersMRDC-Common-v1700        </w:t>
      </w:r>
      <w:r w:rsidRPr="00D27C8C">
        <w:rPr>
          <w:rFonts w:ascii="Courier New" w:hAnsi="Courier New"/>
          <w:noProof/>
          <w:color w:val="993366"/>
          <w:sz w:val="16"/>
          <w:lang w:eastAsia="en-GB"/>
        </w:rPr>
        <w:t>OPTIONAL</w:t>
      </w:r>
    </w:p>
    <w:p w14:paraId="4A8A8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40E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8B16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F9A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6980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1AA1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004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22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11D2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C90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E1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69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ABA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7D2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203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903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BA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4E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1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E5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363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E0C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7BE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6AE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B1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656D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175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1E8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26BC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0F9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A20E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40C4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87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C7DF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AE69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59C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AEA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6DF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1D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5B4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1AF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F92A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C9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F6D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TAG-MEASANDMOBPARAMETERSMRDC-STOP</w:t>
      </w:r>
    </w:p>
    <w:p w14:paraId="087A3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49B942B" w14:textId="77777777" w:rsidR="00D27C8C" w:rsidRPr="00D27C8C" w:rsidRDefault="00D27C8C" w:rsidP="00D27C8C">
      <w:pPr>
        <w:overflowPunct w:val="0"/>
        <w:autoSpaceDE w:val="0"/>
        <w:autoSpaceDN w:val="0"/>
        <w:adjustRightInd w:val="0"/>
        <w:textAlignment w:val="baseline"/>
        <w:rPr>
          <w:lang w:eastAsia="ja-JP"/>
        </w:rPr>
      </w:pPr>
    </w:p>
    <w:p w14:paraId="6F901C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MIMO-Layers</w:t>
      </w:r>
    </w:p>
    <w:p w14:paraId="069F3D2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MIMO-Layers</w:t>
      </w:r>
      <w:r w:rsidRPr="00D27C8C">
        <w:rPr>
          <w:lang w:eastAsia="ja-JP"/>
        </w:rPr>
        <w:t xml:space="preserve"> is used to convey the number of supported MIMO layers.</w:t>
      </w:r>
    </w:p>
    <w:p w14:paraId="25FA5DA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MIMO-Layers</w:t>
      </w:r>
      <w:r w:rsidRPr="00D27C8C">
        <w:rPr>
          <w:rFonts w:ascii="Arial" w:hAnsi="Arial"/>
          <w:b/>
          <w:lang w:eastAsia="ja-JP"/>
        </w:rPr>
        <w:t xml:space="preserve"> information element</w:t>
      </w:r>
    </w:p>
    <w:p w14:paraId="10E8C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DE15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TAG-MIMO-LAYERS-START</w:t>
      </w:r>
    </w:p>
    <w:p w14:paraId="59B074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691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MIMO-LayersDL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{twoLayers, fourLayers, eightLayers}</w:t>
      </w:r>
    </w:p>
    <w:p w14:paraId="1884F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921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MIMO-LayersUL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{oneLayer, twoLayers, fourLayers}</w:t>
      </w:r>
    </w:p>
    <w:p w14:paraId="3FCECC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86B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TAG-MIMO-LAYERS-STOP</w:t>
      </w:r>
    </w:p>
    <w:p w14:paraId="791E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FF5F85" w14:textId="77777777" w:rsidR="00D27C8C" w:rsidRPr="00D27C8C" w:rsidRDefault="00D27C8C" w:rsidP="00D27C8C">
      <w:pPr>
        <w:overflowPunct w:val="0"/>
        <w:autoSpaceDE w:val="0"/>
        <w:autoSpaceDN w:val="0"/>
        <w:adjustRightInd w:val="0"/>
        <w:textAlignment w:val="baseline"/>
        <w:rPr>
          <w:lang w:eastAsia="ja-JP"/>
        </w:rPr>
      </w:pPr>
    </w:p>
    <w:p w14:paraId="230039C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MIMO-ParametersPerBand</w:t>
      </w:r>
    </w:p>
    <w:p w14:paraId="5AB52D3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MIMO-ParametersPerBand</w:t>
      </w:r>
      <w:r w:rsidRPr="00D27C8C">
        <w:rPr>
          <w:lang w:eastAsia="ja-JP"/>
        </w:rPr>
        <w:t xml:space="preserve"> is used to convey MIMO related parameters specific for a certain band (not per feature set or band combination).</w:t>
      </w:r>
    </w:p>
    <w:p w14:paraId="739420A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MIMO-ParametersPerBand</w:t>
      </w:r>
      <w:r w:rsidRPr="00D27C8C">
        <w:rPr>
          <w:rFonts w:ascii="Arial" w:hAnsi="Arial"/>
          <w:b/>
          <w:lang w:eastAsia="ja-JP"/>
        </w:rPr>
        <w:t xml:space="preserve"> information element</w:t>
      </w:r>
    </w:p>
    <w:p w14:paraId="14B54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90B9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TAG-MIMO-PARAMETERSPERBAND-START</w:t>
      </w:r>
    </w:p>
    <w:p w14:paraId="1C564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E4B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MIMO-ParametersPerBand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F2F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tci-StatePDSCH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B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maxNumberConfiguredTCIstatesPerCC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697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maxNumberActiveTCI-PerBWP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w:t>
      </w:r>
      <w:r w:rsidRPr="00D27C8C">
        <w:rPr>
          <w:rFonts w:ascii="Courier New" w:hAnsi="Courier New"/>
          <w:noProof/>
          <w:color w:val="993366"/>
          <w:sz w:val="16"/>
          <w:lang w:eastAsia="en-GB"/>
        </w:rPr>
        <w:t>OPTIONAL</w:t>
      </w:r>
    </w:p>
    <w:p w14:paraId="30506C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6B7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additionalActiveTCI-StatePDCCH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B1C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pusch-TransCoherence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partialCoherent, fullCoherent}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76A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beamCorrespondenceWithoutUL-BeamSweeping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96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D5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51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D2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129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210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maxNumberRxBeam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EF4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22F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4E9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62B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3DA5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E5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scs-240kHz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p>
    <w:p w14:paraId="625E4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7519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maxNumberNonGroupBeamReporting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859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AA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uplinkBeamManagement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DD8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maxNumberSRS-ResourcePerSet-BM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622ED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8F40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77D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19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7476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maxNumberCSI-RS-SSB-CBD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F96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25A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twoPortsPTRS-UL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CA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56A1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C3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078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 sym4, sym8}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9A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{sym4,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B1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ECD3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sym56}                                           </w:t>
      </w:r>
      <w:r w:rsidRPr="00D27C8C">
        <w:rPr>
          <w:rFonts w:ascii="Courier New" w:hAnsi="Courier New"/>
          <w:noProof/>
          <w:color w:val="993366"/>
          <w:sz w:val="16"/>
          <w:lang w:eastAsia="en-GB"/>
        </w:rPr>
        <w:t>OPTIONAL</w:t>
      </w:r>
    </w:p>
    <w:p w14:paraId="357B64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BF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989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112A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BA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A2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PTRS-DensityRecommendationDL                                               </w:t>
      </w:r>
      <w:r w:rsidRPr="00D27C8C">
        <w:rPr>
          <w:rFonts w:ascii="Courier New" w:hAnsi="Courier New"/>
          <w:noProof/>
          <w:color w:val="993366"/>
          <w:sz w:val="16"/>
          <w:lang w:eastAsia="en-GB"/>
        </w:rPr>
        <w:t>OPTIONAL</w:t>
      </w:r>
    </w:p>
    <w:p w14:paraId="0B3459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0B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ptrs-DensityRecommendationSetUL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50EE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EA6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9B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C5C5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PTRS-DensityRecommendationUL                                               </w:t>
      </w:r>
      <w:r w:rsidRPr="00D27C8C">
        <w:rPr>
          <w:rFonts w:ascii="Courier New" w:hAnsi="Courier New"/>
          <w:noProof/>
          <w:color w:val="993366"/>
          <w:sz w:val="16"/>
          <w:lang w:eastAsia="en-GB"/>
        </w:rPr>
        <w:t>OPTIONAL</w:t>
      </w:r>
    </w:p>
    <w:p w14:paraId="0142C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30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DummyH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F8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aperiodicTRS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C2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7489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D92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F55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beamManagementSSB-CSI-RS            BeamManagementSSB-CSI-RS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1A9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9F05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A5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p>
    <w:p w14:paraId="6C4B5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876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                  CodebookParameters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4C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3B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DE3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csi-RS-ForTracking                  CSI-RS-ForTracking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FC7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srs-AssocCSI-RS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94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                    SpatialRelations                                                           </w:t>
      </w:r>
      <w:r w:rsidRPr="00D27C8C">
        <w:rPr>
          <w:rFonts w:ascii="Courier New" w:hAnsi="Courier New"/>
          <w:noProof/>
          <w:color w:val="993366"/>
          <w:sz w:val="16"/>
          <w:lang w:eastAsia="en-GB"/>
        </w:rPr>
        <w:t>OPTIONAL</w:t>
      </w:r>
    </w:p>
    <w:p w14:paraId="55E39F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688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2777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16-2b-0: </w:t>
      </w:r>
      <w:r w:rsidRPr="00D27C8C">
        <w:rPr>
          <w:rFonts w:ascii="Courier New" w:eastAsia="Malgun Gothic" w:hAnsi="Courier New"/>
          <w:noProof/>
          <w:color w:val="808080"/>
          <w:sz w:val="16"/>
          <w:lang w:eastAsia="en-GB"/>
        </w:rPr>
        <w:t>Support of default QCL assumption with two TCI states</w:t>
      </w:r>
    </w:p>
    <w:p w14:paraId="4B1AF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defaultQCL-TwoTCI-r16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F81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codebookParametersPerBand-r16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950B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16-1b-3: Support of PUCCH resource groups per BWP for simultaneous spatial relation update</w:t>
      </w:r>
    </w:p>
    <w:p w14:paraId="30E7A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simul-SpatialRelationUpdatePUCCHResGroup-r16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A4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45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16-1f: Maximum number of SCells configured for SCell beam failure recovery simultaneously</w:t>
      </w:r>
    </w:p>
    <w:p w14:paraId="101A1B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maxNumberSCellBFR-r16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45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8E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16-2c: Supports simultaneous reception with different Type-D for FR2 only</w:t>
      </w:r>
    </w:p>
    <w:p w14:paraId="10D1C7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simultaneousReceptionDiffTypeD-r16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D5E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16-1a-1:</w:t>
      </w:r>
      <w:r w:rsidRPr="00D27C8C">
        <w:rPr>
          <w:rFonts w:ascii="Courier New" w:eastAsia="Malgun Gothic" w:hAnsi="Courier New"/>
          <w:noProof/>
          <w:color w:val="808080"/>
          <w:sz w:val="16"/>
          <w:lang w:eastAsia="en-GB"/>
        </w:rPr>
        <w:t xml:space="preserve"> SSB/CSI-RS for L1-SINR measurement</w:t>
      </w:r>
    </w:p>
    <w:p w14:paraId="5AD32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ssb-csirs-SINR-measurement-r16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C5F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maxNumberSSB-CSIRS-OneTx-CMR-r16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521A2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F515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maxNumberCSIRS-2Tx-res-r16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7EE76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D91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maxNumberCSI-IM-NZP-IMR-res-mem-r16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252C8F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39789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n32, n64},</w:t>
      </w:r>
    </w:p>
    <w:p w14:paraId="61DF3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{ssbWithCSI-IM, ssbWithNZP-IMR, csirsWithNZP-IMR, csi-RSWithoutIMR}  </w:t>
      </w:r>
      <w:r w:rsidRPr="00D27C8C">
        <w:rPr>
          <w:rFonts w:ascii="Courier New" w:hAnsi="Courier New"/>
          <w:noProof/>
          <w:color w:val="993366"/>
          <w:sz w:val="16"/>
          <w:lang w:eastAsia="en-GB"/>
        </w:rPr>
        <w:t>OPTIONAL</w:t>
      </w:r>
    </w:p>
    <w:p w14:paraId="4ACB9A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E0B46A"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16-1a-2:</w:t>
      </w:r>
      <w:r w:rsidRPr="00D27C8C" w:rsidDel="00FD3AB5">
        <w:rPr>
          <w:rFonts w:ascii="Courier New" w:eastAsia="Malgun Gothic" w:hAnsi="Courier New"/>
          <w:noProof/>
          <w:color w:val="808080"/>
          <w:sz w:val="16"/>
          <w:lang w:eastAsia="en-GB"/>
        </w:rPr>
        <w:t xml:space="preserve"> Non-group based L1-SINR reporting</w:t>
      </w:r>
    </w:p>
    <w:p w14:paraId="6A763759"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nonGroupSINR-reporting-r16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{n1, n2, n4}</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4364073"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16-1a-3:</w:t>
      </w:r>
      <w:r w:rsidRPr="00D27C8C" w:rsidDel="00FD3AB5">
        <w:rPr>
          <w:rFonts w:ascii="Courier New" w:eastAsia="Malgun Gothic" w:hAnsi="Courier New"/>
          <w:noProof/>
          <w:color w:val="808080"/>
          <w:sz w:val="16"/>
          <w:lang w:eastAsia="en-GB"/>
        </w:rPr>
        <w:t xml:space="preserve"> Non-group based L1-SINR reporting</w:t>
      </w:r>
    </w:p>
    <w:p w14:paraId="405363EE"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{supported}</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A2D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E36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DB2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16-2a-0:</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fully overlapping in frequency and time</w:t>
      </w:r>
    </w:p>
    <w:p w14:paraId="70907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overlapPDSCHsFullyFreqTime-r16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INTEGER</w:t>
      </w:r>
      <w:r w:rsidRPr="00D27C8C">
        <w:rPr>
          <w:rFonts w:ascii="Courier New" w:eastAsia="Malgun Gothic"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1122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16-2a-1:</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partially overlapping in frequency and time</w:t>
      </w:r>
    </w:p>
    <w:p w14:paraId="61182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overlapPDSCHsInTimePartiallyFreq-r16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6D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16-2a-2:</w:t>
      </w:r>
      <w:r w:rsidRPr="00D27C8C">
        <w:rPr>
          <w:rFonts w:ascii="Courier New" w:eastAsia="Malgun Gothic" w:hAnsi="Courier New"/>
          <w:noProof/>
          <w:color w:val="808080"/>
          <w:sz w:val="16"/>
          <w:lang w:eastAsia="en-GB"/>
        </w:rPr>
        <w:t xml:space="preserve"> Out of order operation for DL</w:t>
      </w:r>
    </w:p>
    <w:p w14:paraId="3437A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outOfOrderOperationDL-r16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67F3B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supportPDCCH-ToPDSCH-r16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A22F2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supportPDSCH-ToHARQ-ACK-r16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59B993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F4B9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16-2a-3:</w:t>
      </w:r>
      <w:r w:rsidRPr="00D27C8C">
        <w:rPr>
          <w:rFonts w:ascii="Courier New" w:eastAsia="Malgun Gothic" w:hAnsi="Courier New"/>
          <w:noProof/>
          <w:color w:val="808080"/>
          <w:sz w:val="16"/>
          <w:lang w:eastAsia="en-GB"/>
        </w:rPr>
        <w:t xml:space="preserve"> Out of order operation for UL</w:t>
      </w:r>
    </w:p>
    <w:p w14:paraId="510C2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outOfOrderOperationUL-r16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AEBFA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16-2a-5:</w:t>
      </w:r>
      <w:r w:rsidRPr="00D27C8C">
        <w:rPr>
          <w:rFonts w:ascii="Courier New" w:eastAsia="Malgun Gothic" w:hAnsi="Courier New"/>
          <w:noProof/>
          <w:color w:val="808080"/>
          <w:sz w:val="16"/>
          <w:lang w:eastAsia="en-GB"/>
        </w:rPr>
        <w:t xml:space="preserve"> Separate CRS rate matching</w:t>
      </w:r>
    </w:p>
    <w:p w14:paraId="29F10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separateCRS-RateMatching-r16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F331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16-2a-6:</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Default QCL enhancement for multi-DCI based multi-TRP</w:t>
      </w:r>
    </w:p>
    <w:p w14:paraId="06A4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defaultQCL-PerCORESETPoolIndex-r16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E1D9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16-2a-7: Maximum number of activated TCI states</w:t>
      </w:r>
    </w:p>
    <w:p w14:paraId="4F7F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maxNumberActivatedTCI-States-r16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24D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r w:rsidRPr="00D27C8C">
        <w:rPr>
          <w:rFonts w:ascii="Courier New" w:eastAsia="Malgun Gothic" w:hAnsi="Courier New"/>
          <w:noProof/>
          <w:sz w:val="16"/>
          <w:lang w:eastAsia="en-GB"/>
        </w:rPr>
        <w:t>,</w:t>
      </w:r>
    </w:p>
    <w:p w14:paraId="23077F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maxTotalNumberAcrossCORESET-Pool-r16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71B8C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9624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F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B945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SDM scheme – Support of new DMRS port entry</w:t>
      </w:r>
    </w:p>
    <w:p w14:paraId="48A105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supportNewDMRS-Port-r16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{supported1, supported2, supported3}</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460CE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s-port DL PTRS</w:t>
      </w:r>
    </w:p>
    <w:p w14:paraId="70EB1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supportTwoPortDL-PTRS-r16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067842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94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16-2b-2:</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single-DCI based FDMSchemeA</w:t>
      </w:r>
    </w:p>
    <w:p w14:paraId="2029D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0688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FDMSchemeB CW soft combining</w:t>
      </w:r>
    </w:p>
    <w:p w14:paraId="455AE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supportCodeWordSoftCombining-r16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BFB3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TDMSchemeA</w:t>
      </w:r>
      <w:r w:rsidRPr="00D27C8C">
        <w:rPr>
          <w:rFonts w:ascii="Courier New" w:hAnsi="Courier New"/>
          <w:noProof/>
          <w:color w:val="808080"/>
          <w:sz w:val="16"/>
          <w:lang w:eastAsia="en-GB"/>
        </w:rPr>
        <w:tab/>
      </w:r>
    </w:p>
    <w:p w14:paraId="00CB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F6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inter-slot TDM</w:t>
      </w:r>
    </w:p>
    <w:p w14:paraId="188DD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supportInter-slotTDM-r16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144553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supportRepNumPDSCH-TDRA-r16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{n2, n3, n4, n5, n6, n7, n8, n16},</w:t>
      </w:r>
    </w:p>
    <w:p w14:paraId="42A23C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maxTBS-Size-r16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p>
    <w:p w14:paraId="64E74E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maxNumberTCI-states-r16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18B97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A7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PDSCH</w:t>
      </w:r>
    </w:p>
    <w:p w14:paraId="31D46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lowPAPR-DMRS-PDSCH-r16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92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without transform precoding</w:t>
      </w:r>
    </w:p>
    <w:p w14:paraId="69C0C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lowPAPR-DMRS-PUSCHwithoutPrecoding-r16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942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PUCCH</w:t>
      </w:r>
    </w:p>
    <w:p w14:paraId="629DBC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71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16-6c:</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 transform precoding &amp; pi/2 BPSK</w:t>
      </w:r>
    </w:p>
    <w:p w14:paraId="3A643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CF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2751B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336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16-8: Individual new codebook types</w:t>
      </w:r>
    </w:p>
    <w:p w14:paraId="41F82E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codebookParametersAddition-r16              </w:t>
      </w:r>
      <w:r w:rsidRPr="00D27C8C">
        <w:rPr>
          <w:rFonts w:ascii="Courier New" w:eastAsia="MS Mincho" w:hAnsi="Courier New"/>
          <w:noProof/>
          <w:sz w:val="16"/>
          <w:lang w:eastAsia="en-GB"/>
        </w:rPr>
        <w:t>CodebookParametersAddition-r16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B1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5000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codebookComboParametersAddition-r16         </w:t>
      </w:r>
      <w:r w:rsidRPr="00D27C8C">
        <w:rPr>
          <w:rFonts w:ascii="Courier New" w:eastAsia="MS Mincho" w:hAnsi="Courier New"/>
          <w:noProof/>
          <w:sz w:val="16"/>
          <w:lang w:eastAsia="en-GB"/>
        </w:rPr>
        <w:t>CodebookComboParametersAddition-r16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2D5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8-2: SSB based beam correspondence</w:t>
      </w:r>
    </w:p>
    <w:p w14:paraId="505F3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beamCorrespondenceSSB-based-r16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39A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8-3: CSI-RS based beam correspondence</w:t>
      </w:r>
    </w:p>
    <w:p w14:paraId="66B59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beamCorrespondenceCSI-RS-based-r16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8E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63CC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BA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p>
    <w:p w14:paraId="2CF53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730D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70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39B3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PUCCH</w:t>
      </w:r>
    </w:p>
    <w:p w14:paraId="2EB2A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semi-PersistentL1-SINR-Report-PUCCH-r16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eastAsia="Malgun Gothic" w:hAnsi="Courier New"/>
          <w:noProof/>
          <w:sz w:val="16"/>
          <w:lang w:eastAsia="en-GB"/>
        </w:rPr>
        <w:t xml:space="preserve"> {</w:t>
      </w:r>
    </w:p>
    <w:p w14:paraId="15C05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supportReportFormat1-2OFDM-syms-r16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0DFDE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supportReportFormat4-14OFDM-syms-r16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01CF8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5278E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PUSCH</w:t>
      </w:r>
    </w:p>
    <w:p w14:paraId="03976C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semi-PersistentL1-SINR-Report-PUSCH-r16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3387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917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ABB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16-1h: Support of 64 configured PUCCH spatial relations</w:t>
      </w:r>
    </w:p>
    <w:p w14:paraId="2F0C4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031E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maxNumberConfiguredSpatialRelations-v1640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{n96, n128, n160, n192, n224, n256, n288, n320}</w:t>
      </w:r>
    </w:p>
    <w:p w14:paraId="40AC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51BB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16-1i: Support of 64 configured candidate beam RSs for BFR</w:t>
      </w:r>
    </w:p>
    <w:p w14:paraId="3F99E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support64CandidateBeamRS-BFR-r16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BAF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C71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6E6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16-2a-9: Interpretation of maxNumberMIMO-LayersPDSCH for multi-DCI based mTRP</w:t>
      </w:r>
    </w:p>
    <w:p w14:paraId="195931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maxMIMO-LayersForMulti-DCI-mTRP-r16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DBB9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B6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289E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supportedSINR-meas-v1670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p>
    <w:p w14:paraId="4F93C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7E5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08603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23-8-5</w:t>
      </w:r>
      <w:r w:rsidRPr="00D27C8C">
        <w:rPr>
          <w:rFonts w:ascii="Courier New" w:hAnsi="Courier New"/>
          <w:noProof/>
          <w:color w:val="808080"/>
          <w:sz w:val="16"/>
          <w:lang w:eastAsia="en-GB"/>
        </w:rPr>
        <w:tab/>
        <w:t>Increased repetition for SRS</w:t>
      </w:r>
    </w:p>
    <w:p w14:paraId="403661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srs-increasedRepetition-r17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628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23-8-6</w:t>
      </w:r>
      <w:r w:rsidRPr="00D27C8C">
        <w:rPr>
          <w:rFonts w:ascii="Courier New" w:hAnsi="Courier New"/>
          <w:noProof/>
          <w:color w:val="808080"/>
          <w:sz w:val="16"/>
          <w:lang w:eastAsia="en-GB"/>
        </w:rPr>
        <w:tab/>
        <w:t>Partial frequency sounding of SRS</w:t>
      </w:r>
    </w:p>
    <w:p w14:paraId="7B8DF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srs-partialFrequencySounding-r17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69FE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23-8-7</w:t>
      </w:r>
      <w:r w:rsidRPr="00D27C8C">
        <w:rPr>
          <w:rFonts w:ascii="Courier New" w:hAnsi="Courier New"/>
          <w:noProof/>
          <w:color w:val="808080"/>
          <w:sz w:val="16"/>
          <w:lang w:eastAsia="en-GB"/>
        </w:rPr>
        <w:tab/>
        <w:t>Start RB location hopping for partial frequency SRS</w:t>
      </w:r>
    </w:p>
    <w:p w14:paraId="4D5F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srs-startRB-locationHoppingPartial-r17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6D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23-8-8</w:t>
      </w:r>
      <w:r w:rsidRPr="00D27C8C">
        <w:rPr>
          <w:rFonts w:ascii="Courier New" w:hAnsi="Courier New"/>
          <w:noProof/>
          <w:color w:val="808080"/>
          <w:sz w:val="16"/>
          <w:lang w:eastAsia="en-GB"/>
        </w:rPr>
        <w:tab/>
        <w:t>Comb-8 SRS</w:t>
      </w:r>
    </w:p>
    <w:p w14:paraId="7B695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srs-combEight-r17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21B1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 per band information</w:t>
      </w:r>
    </w:p>
    <w:p w14:paraId="0EB4A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codebookParametersfetype2-r17               CodebookParametersfetype2-r17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B5B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23-3-1-2a    Two associated CSI-RS resources</w:t>
      </w:r>
    </w:p>
    <w:p w14:paraId="0BA32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mTRP-PUSCH-twoCSI-RS-r17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EF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23-3-2    Multi-TRP PUCCH repetition scheme 1 (inter-slot) </w:t>
      </w:r>
    </w:p>
    <w:p w14:paraId="063C96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584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23-3-2b    Cyclic mapping for multi-TRP PUCCH repetition</w:t>
      </w:r>
    </w:p>
    <w:p w14:paraId="1F06BC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3F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23-3-2c    Second TPC field for multi-TRP PUCCH repetition</w:t>
      </w:r>
    </w:p>
    <w:p w14:paraId="5BD2B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78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    MTRP BFR based on two BFD-RS set</w:t>
      </w:r>
    </w:p>
    <w:p w14:paraId="3668AF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mTRP-BFR-twoBFD-RS-Set-r17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2AB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maxBFD-RS-resourcesPerSetPerBWP-r17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w:t>
      </w:r>
    </w:p>
    <w:p w14:paraId="27A847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(1..9),</w:t>
      </w:r>
    </w:p>
    <w:p w14:paraId="7DBF9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maxBFD-RS-resourcesAcrossSetsPerBWP-r17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w:t>
      </w:r>
    </w:p>
    <w:p w14:paraId="39E142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CD1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23-5-2a    PUCCH-SR resources for MTRP BFRQ - Max number of PUCCH-SR resources for MTRP BFRQ per cell group</w:t>
      </w:r>
    </w:p>
    <w:p w14:paraId="03320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mTRP-BFR-PUCCH-SR-perCG-r17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{n1,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AE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23-5-2b    Association between a BFD-RS resource set on SpCell and a PUCCH SR resource</w:t>
      </w:r>
    </w:p>
    <w:p w14:paraId="57F0C2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mTRP-BFR-association-PUCCH-SR-r17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624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23-6-3    Simultaneous activation of two TCI states for PDCCH across multiple CCs (HST/URLLC)</w:t>
      </w:r>
    </w:p>
    <w:p w14:paraId="386CC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sfn-SimulTwoTCI-AcrossMultiCC-r17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404B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    Default DL beam setup for SFN</w:t>
      </w:r>
    </w:p>
    <w:p w14:paraId="5AA64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sfn-DefaultDL-BeamSetup-r17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C6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23-6-4a    Default UL beam setup for SFN PDCCH(FR2 only)</w:t>
      </w:r>
    </w:p>
    <w:p w14:paraId="5461E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sfn-DefaultUL-BeamSetup-r17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88C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    SRS triggering offset enhancement</w:t>
      </w:r>
    </w:p>
    <w:p w14:paraId="596DF5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6DE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23-8-2    Triggering SRS only in DCI 0_1/0_2</w:t>
      </w:r>
    </w:p>
    <w:p w14:paraId="6D4FB4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srs-TriggeringDCI-r17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D216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 per band information</w:t>
      </w:r>
    </w:p>
    <w:p w14:paraId="07AD7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codebookComboParameterMixedType-r17         CodebookComboParameterMixedType-r17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EDA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    Unified TCI [with joint DL/UL TCI update] for intra-cell beam management</w:t>
      </w:r>
    </w:p>
    <w:p w14:paraId="5193A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28C0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maxConfiguredJointTCI-r17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n12, n16, n24, n32, n48, n64, n128},</w:t>
      </w:r>
    </w:p>
    <w:p w14:paraId="6C7B4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5058B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5A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23-1-1b    Unified TCI with joint DL/UL TCI update for intra- and inter-cell beam management with more than one MAC-CE</w:t>
      </w:r>
    </w:p>
    <w:p w14:paraId="0E86C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13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65AD3E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4237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maxNumMAC-CE-PerCC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 n6, n7, n8}</w:t>
      </w:r>
    </w:p>
    <w:p w14:paraId="016800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E039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23-1-1d    Per BWP TCI state pool configuration for CA mode</w:t>
      </w:r>
    </w:p>
    <w:p w14:paraId="6E183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DBE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23-1-1e    TCI state pool configuration with TCI pool sharing for CA mode</w:t>
      </w:r>
    </w:p>
    <w:p w14:paraId="38C37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unifiedJointTCI-ListSharingCA-r17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42A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23-1-1f    Common multi-CC TCI state ID update and activation</w:t>
      </w:r>
    </w:p>
    <w:p w14:paraId="26BE7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50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23-1-1g    Beam misalignment between the DL source RS in the TCI state</w:t>
      </w:r>
    </w:p>
    <w:p w14:paraId="351DA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unifiedJointTCI-BeamAlignDLRS-r17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04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23-1-1h    Association between TCI state and UL PC settings for PUCCH, PUSCH, and SRS</w:t>
      </w:r>
    </w:p>
    <w:p w14:paraId="2F9B7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unifiedJointTCI-PC-association-r17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29A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23-1-1i    Indication/configuration of R17 TCI states for aperiodic CSI-RS, PDCCH, PDSCH</w:t>
      </w:r>
    </w:p>
    <w:p w14:paraId="2C299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EA9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-- 23-1-1m    Indication/configuration of R17 TCI states for SRS</w:t>
      </w:r>
    </w:p>
    <w:p w14:paraId="2FE696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55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23-1-1j    Indication/configuration of R17 TCI states for CORESET #0</w:t>
      </w:r>
    </w:p>
    <w:p w14:paraId="7F1ECD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unifiedJointTCI-Legacy-CORESET0-r17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52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23-1-1c    SCell BFR with unified TCI framework  (NOTE; pre-requisite is empty)</w:t>
      </w:r>
    </w:p>
    <w:p w14:paraId="50FC4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unifiedJointTCI-SCellBFR-r17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8B5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23-1-1a    Unified TCI with joint DL/UL TCI update for inter-cell beam management</w:t>
      </w:r>
    </w:p>
    <w:p w14:paraId="6CA72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731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2D52D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5EDEB1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3D8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    Unified TCI with separate DL/UL TCI update for intra-cell beam management</w:t>
      </w:r>
    </w:p>
    <w:p w14:paraId="7285D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347B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 n128},</w:t>
      </w:r>
    </w:p>
    <w:p w14:paraId="40F9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w:t>
      </w:r>
    </w:p>
    <w:p w14:paraId="515C9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695904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171DC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49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23-10-1b    Unified TCI with separate DL/UL TCI update for intra-cell beam management with more than one MAC-CE</w:t>
      </w:r>
    </w:p>
    <w:p w14:paraId="303916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92740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11D74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0B48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7BA3AC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F4E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23-10-1d    Per BWP DL/UL-TCI state pool configuration for CA mode</w:t>
      </w:r>
    </w:p>
    <w:p w14:paraId="390039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A80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23-10-1e    TCI state pool configuration with DL/UL-TCI pool sharing for CA mode</w:t>
      </w:r>
    </w:p>
    <w:p w14:paraId="41E9C9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unifiedSeparateTCI-ListSharingCA-r17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EB3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68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p>
    <w:p w14:paraId="13ED9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C9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23-10-1f    Common multi-CC DL/UL-TCI state ID update and activation with separate DL/UL TCI update</w:t>
      </w:r>
    </w:p>
    <w:p w14:paraId="780DE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B82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-- 23-10-1m    Unified TCI with separate DL/UL TCI update for inter-cell beam management with more than one MAC-CE</w:t>
      </w:r>
    </w:p>
    <w:p w14:paraId="5C009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775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079E5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602CE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351563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109D2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27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23-1-2    Inter-cell beam measurement and reporting (for inter-cell BM and mTRP)</w:t>
      </w:r>
    </w:p>
    <w:p w14:paraId="5A8EA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unifiedJointTCI-mTRP-InterCell-BM-r17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BFD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maxNumAdditionalPCI-L1-RSRP-r17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55D8DB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maxNumSSB-ResourceL1-RSRP-AcrossCC-r17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w:t>
      </w:r>
    </w:p>
    <w:p w14:paraId="7B6241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829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23-1-3    MPE mitigation</w:t>
      </w:r>
    </w:p>
    <w:p w14:paraId="4517B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mpe-Mitigation-r17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6BA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maxNumP-MPR-RI-pairs-r17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033F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maxNumConfRS-r17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n28, n32, n48, n64}</w:t>
      </w:r>
    </w:p>
    <w:p w14:paraId="73C1F6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BE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23-1-4    UE capability value reporting</w:t>
      </w:r>
    </w:p>
    <w:p w14:paraId="75713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srs-PortReport-r17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50F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A8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9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capVal3-r17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8B3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p>
    <w:p w14:paraId="1B2135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EE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23-2-1a    Monitoring of individual candidates</w:t>
      </w:r>
    </w:p>
    <w:p w14:paraId="2BBD4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mTRP-PDCCH-individual-r17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050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23-2-1b    PDCCH repetition with PDCCH monitoring on any span of up to 3 consecutive OFDM symbols of a slot</w:t>
      </w:r>
    </w:p>
    <w:p w14:paraId="37E45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mTRP-PDCCH-anySpan-3Symbols-r17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448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23-2-2    Two QCL TypeD for CORESET monitoring in PDCCH repetition</w:t>
      </w:r>
    </w:p>
    <w:p w14:paraId="5830A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mTRP-PDCCH-TwoQCL-TypeD-r17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F3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23-3-1-2b    CSI-RS processing framework for SRS with two associated CSI-RS resources</w:t>
      </w:r>
    </w:p>
    <w:p w14:paraId="4876B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mTRP-PUSCH-CSI-RS-r17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96F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5A79E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6F11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maxNumSP-SRS-r17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(0..8),</w:t>
      </w:r>
    </w:p>
    <w:p w14:paraId="7211B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w:t>
      </w:r>
    </w:p>
    <w:p w14:paraId="2D018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numSRS-ResourceNonCodebook-r17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2EA4A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944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23-3-1a    Cyclic mapping for Multi-TRP PUSCH repetition</w:t>
      </w:r>
    </w:p>
    <w:p w14:paraId="3CCFC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{typeA,typeB,both}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5E0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23-3-1b    Second TPC field for Multi-TRP PUSCH repetition</w:t>
      </w:r>
    </w:p>
    <w:p w14:paraId="30AC9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0A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23-3-1c     Two PHR reporting</w:t>
      </w:r>
    </w:p>
    <w:p w14:paraId="6B6AE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mTRP-PUSCH-twoPHR-Reporting-r17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442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23-3-1e    A-CSI report</w:t>
      </w:r>
    </w:p>
    <w:p w14:paraId="170E8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mTRP-PUSCH-A-CSI-r17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BDC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23-3-1f    SP-CSI report</w:t>
      </w:r>
    </w:p>
    <w:p w14:paraId="669CE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mTRP-PUSCH-SP-CSI-r17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53C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23-3-1g    CG PUSCH transmission</w:t>
      </w:r>
    </w:p>
    <w:p w14:paraId="017A13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3B0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23-3-2d    Updating two Spatial relation or two sets of power control parameters for PUCCH group</w:t>
      </w:r>
    </w:p>
    <w:p w14:paraId="497F6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3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23-3-2e    Maximum number of power control parameter sets configured for multi-TRP PUCCH repetition in FR1</w:t>
      </w:r>
    </w:p>
    <w:p w14:paraId="28F46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mTRP-PUCCH-maxNum-PC-FR1-r17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19C0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23-4    IntCell-mTRP</w:t>
      </w:r>
    </w:p>
    <w:p w14:paraId="2AECC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67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0AF31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maxNumAdditionalPCI-Case2-r17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(0..7)</w:t>
      </w:r>
    </w:p>
    <w:p w14:paraId="2BC4C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1A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23-5-1    Group based L1-RSRP reporting enhancements</w:t>
      </w:r>
    </w:p>
    <w:p w14:paraId="65ED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mTRP-GroupBasedL1-RSRP-r17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7EE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maxNumBeamGroups-r17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FAE93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maxNumRS-WithinSlot-r17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{n2,n3,n4,n8,n16,n32,n64},</w:t>
      </w:r>
    </w:p>
    <w:p w14:paraId="074C0B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maxNumRS-AcrossSlot-r17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B69B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64B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23-5-2c    MAC-CE based update of explicit BFD-RS    mTRP-PUCCH-IntraSlot-r17  =&gt; per band</w:t>
      </w:r>
    </w:p>
    <w:p w14:paraId="680C1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mTRP-BFD-RS-MAC-CE-r17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n32, n48, n64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9C6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    Basic Features of CSI Enhancement for Multi-TRP</w:t>
      </w:r>
    </w:p>
    <w:p w14:paraId="3C226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mTRP-CSI-EnhancementPerBand-r17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D9BF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2867D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0C7B2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6B5C1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                        </w:t>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6A12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6FA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    Active CSI-RS resources and ports in the presence of multi-TRP CSI</w:t>
      </w:r>
    </w:p>
    <w:p w14:paraId="7F82F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codebookComboParameterMultiTRP-r17          CodebookComboParameterMultiTRP-r17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18A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23-7-1a    Additional CSI report mode 1</w:t>
      </w:r>
    </w:p>
    <w:p w14:paraId="4FAEA1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mTRP-CSI-additionalCSI-r17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{x1,x2}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D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23-7-4    Support of Nmax=2 for Multi-TRP CSI</w:t>
      </w:r>
    </w:p>
    <w:p w14:paraId="12736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mTRP-CSI-N-Max2-r17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FB1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23-7-5    CMR sharing</w:t>
      </w:r>
    </w:p>
    <w:p w14:paraId="6CF9A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mTRP-CSI-CMR-r17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B7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23-8-11    Partial frequency sounding of SRS for non-frequency hopping case</w:t>
      </w:r>
    </w:p>
    <w:p w14:paraId="159F7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0E0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 for FR2-2</w:t>
      </w:r>
    </w:p>
    <w:p w14:paraId="1C982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F44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sym192,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6AB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sym384, sym1792, sym2688}      </w:t>
      </w:r>
      <w:r w:rsidRPr="00D27C8C">
        <w:rPr>
          <w:rFonts w:ascii="Courier New" w:hAnsi="Courier New"/>
          <w:noProof/>
          <w:color w:val="993366"/>
          <w:sz w:val="16"/>
          <w:lang w:eastAsia="en-GB"/>
        </w:rPr>
        <w:t>OPTIONAL</w:t>
      </w:r>
    </w:p>
    <w:p w14:paraId="45745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4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beamSwitchTiming-r16 for FR2-2</w:t>
      </w:r>
    </w:p>
    <w:p w14:paraId="3A426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E4D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BEE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{sym1792, sym2688}                              </w:t>
      </w:r>
      <w:r w:rsidRPr="00D27C8C">
        <w:rPr>
          <w:rFonts w:ascii="Courier New" w:hAnsi="Courier New"/>
          <w:noProof/>
          <w:color w:val="993366"/>
          <w:sz w:val="16"/>
          <w:lang w:eastAsia="en-GB"/>
        </w:rPr>
        <w:t>OPTIONAL</w:t>
      </w:r>
    </w:p>
    <w:p w14:paraId="19E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BB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beamReportTiming for FR2-2</w:t>
      </w:r>
    </w:p>
    <w:p w14:paraId="4442BE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A4CD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sym224}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3C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sym448}                        </w:t>
      </w:r>
      <w:r w:rsidRPr="00D27C8C">
        <w:rPr>
          <w:rFonts w:ascii="Courier New" w:hAnsi="Courier New"/>
          <w:noProof/>
          <w:color w:val="993366"/>
          <w:sz w:val="16"/>
          <w:lang w:eastAsia="en-GB"/>
        </w:rPr>
        <w:t>OPTIONAL</w:t>
      </w:r>
    </w:p>
    <w:p w14:paraId="75EB3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4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maximum number of RX/TX beam switch DL for FR2-2</w:t>
      </w:r>
    </w:p>
    <w:p w14:paraId="594C3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74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5E67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w:t>
      </w:r>
      <w:r w:rsidRPr="00D27C8C">
        <w:rPr>
          <w:rFonts w:ascii="Courier New" w:hAnsi="Courier New"/>
          <w:noProof/>
          <w:color w:val="993366"/>
          <w:sz w:val="16"/>
          <w:lang w:eastAsia="en-GB"/>
        </w:rPr>
        <w:t>OPTIONAL</w:t>
      </w:r>
    </w:p>
    <w:p w14:paraId="4DB7E810" w14:textId="46FE6E36"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75" w:author="NR_feMIMO-Core" w:date="2022-07-20T09:45:00Z">
        <w:r>
          <w:rPr>
            <w:rFonts w:ascii="Courier New" w:hAnsi="Courier New"/>
            <w:noProof/>
            <w:sz w:val="16"/>
            <w:lang w:eastAsia="en-GB"/>
          </w:rPr>
          <w:tab/>
        </w:r>
      </w:ins>
      <w:r w:rsidR="00D27C8C" w:rsidRPr="00D27C8C">
        <w:rPr>
          <w:rFonts w:ascii="Courier New" w:hAnsi="Courier New"/>
          <w:noProof/>
          <w:sz w:val="16"/>
          <w:lang w:eastAsia="en-GB"/>
        </w:rPr>
        <w:t xml:space="preserve">}                                                                                                              </w:t>
      </w:r>
      <w:r w:rsidR="00D27C8C" w:rsidRPr="00D27C8C">
        <w:rPr>
          <w:rFonts w:ascii="Courier New" w:hAnsi="Courier New"/>
          <w:noProof/>
          <w:color w:val="993366"/>
          <w:sz w:val="16"/>
          <w:lang w:eastAsia="en-GB"/>
        </w:rPr>
        <w:t>OPTIONAL</w:t>
      </w:r>
    </w:p>
    <w:p w14:paraId="20D09405" w14:textId="24BB816D"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NR_feMIMO-Core" w:date="2022-06-24T13:23:00Z"/>
          <w:rFonts w:ascii="Courier New" w:hAnsi="Courier New"/>
          <w:sz w:val="16"/>
          <w:lang w:eastAsia="en-GB"/>
        </w:rPr>
      </w:pPr>
      <w:r w:rsidRPr="00D27C8C">
        <w:rPr>
          <w:rFonts w:ascii="Courier New" w:hAnsi="Courier New"/>
          <w:noProof/>
          <w:sz w:val="16"/>
          <w:lang w:eastAsia="en-GB"/>
        </w:rPr>
        <w:t xml:space="preserve">    ]]</w:t>
      </w:r>
      <w:ins w:id="877" w:author="NR_feMIMO-Core" w:date="2022-06-24T13:23:00Z">
        <w:r w:rsidR="00EB5E48">
          <w:rPr>
            <w:rFonts w:ascii="Courier New" w:hAnsi="Courier New"/>
            <w:sz w:val="16"/>
            <w:lang w:eastAsia="en-GB"/>
          </w:rPr>
          <w:t>,</w:t>
        </w:r>
      </w:ins>
    </w:p>
    <w:p w14:paraId="7CCB4BBF" w14:textId="0656F8CE"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NR_feMIMO-Core" w:date="2022-06-24T13:23:00Z"/>
          <w:rFonts w:ascii="Courier New" w:hAnsi="Courier New"/>
          <w:sz w:val="16"/>
          <w:lang w:eastAsia="en-GB"/>
        </w:rPr>
      </w:pPr>
      <w:ins w:id="879" w:author="NR_feMIMO-Core" w:date="2022-07-20T09:45:00Z">
        <w:r>
          <w:rPr>
            <w:rFonts w:ascii="Courier New" w:hAnsi="Courier New"/>
            <w:sz w:val="16"/>
            <w:lang w:eastAsia="en-GB"/>
          </w:rPr>
          <w:tab/>
        </w:r>
      </w:ins>
      <w:ins w:id="880" w:author="NR_feMIMO-Core" w:date="2022-06-24T13:23:00Z">
        <w:r>
          <w:rPr>
            <w:rFonts w:ascii="Courier New" w:hAnsi="Courier New"/>
            <w:sz w:val="16"/>
            <w:lang w:eastAsia="en-GB"/>
          </w:rPr>
          <w:t>[[</w:t>
        </w:r>
      </w:ins>
    </w:p>
    <w:p w14:paraId="1E25C69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NR_feMIMO-Core" w:date="2022-06-24T13:34:00Z"/>
          <w:rFonts w:ascii="Courier New" w:hAnsi="Courier New"/>
          <w:sz w:val="16"/>
          <w:lang w:eastAsia="en-GB"/>
        </w:rPr>
      </w:pPr>
      <w:ins w:id="882" w:author="NR_feMIMO-Core" w:date="2022-06-24T13:23:00Z">
        <w:r>
          <w:rPr>
            <w:rFonts w:ascii="Courier New" w:hAnsi="Courier New"/>
            <w:sz w:val="16"/>
            <w:lang w:eastAsia="en-GB"/>
          </w:rPr>
          <w:tab/>
        </w:r>
        <w:r>
          <w:rPr>
            <w:rFonts w:ascii="Courier New" w:hAnsi="Courier New"/>
            <w:color w:val="993366"/>
            <w:sz w:val="16"/>
            <w:lang w:eastAsia="en-GB"/>
          </w:rPr>
          <w:t>-- R1</w:t>
        </w:r>
      </w:ins>
      <w:ins w:id="883" w:author="NR_feMIMO-Core" w:date="2022-06-30T08:41:00Z">
        <w:r>
          <w:rPr>
            <w:rFonts w:ascii="Courier New" w:hAnsi="Courier New"/>
            <w:color w:val="993366"/>
            <w:sz w:val="16"/>
            <w:lang w:eastAsia="en-GB"/>
          </w:rPr>
          <w:t>-</w:t>
        </w:r>
      </w:ins>
      <w:ins w:id="884" w:author="NR_feMIMO-Core" w:date="2022-06-24T13:23:00Z">
        <w:r w:rsidRPr="00CF5B07">
          <w:rPr>
            <w:rFonts w:ascii="Courier New" w:hAnsi="Courier New"/>
            <w:sz w:val="16"/>
            <w:lang w:eastAsia="en-GB"/>
          </w:rPr>
          <w:t>23-1-4a</w:t>
        </w:r>
      </w:ins>
      <w:ins w:id="885" w:author="NR_feMIMO-Core" w:date="2022-06-30T08:42:00Z">
        <w:r>
          <w:rPr>
            <w:rFonts w:ascii="Courier New" w:hAnsi="Courier New"/>
            <w:sz w:val="16"/>
            <w:lang w:eastAsia="en-GB"/>
          </w:rPr>
          <w:t>:</w:t>
        </w:r>
      </w:ins>
      <w:ins w:id="886" w:author="NR_feMIMO-Core" w:date="2022-06-24T13:23:00Z">
        <w:r w:rsidRPr="00CF5B07">
          <w:rPr>
            <w:rFonts w:ascii="Courier New" w:hAnsi="Courier New"/>
            <w:sz w:val="16"/>
            <w:lang w:eastAsia="en-GB"/>
          </w:rPr>
          <w:tab/>
          <w:t>Semi-persistent/aperiodic capability value report</w:t>
        </w:r>
      </w:ins>
    </w:p>
    <w:p w14:paraId="2A4141FD" w14:textId="38AFF894"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NR_ext_to_71GHz-Core-v1" w:date="2022-08-22T16:51:00Z"/>
          <w:rFonts w:ascii="Courier New" w:hAnsi="Courier New"/>
          <w:sz w:val="16"/>
          <w:lang w:eastAsia="en-GB"/>
        </w:rPr>
      </w:pPr>
      <w:ins w:id="888" w:author="NR_feMIMO-Core" w:date="2022-06-24T13:34:00Z">
        <w:r>
          <w:rPr>
            <w:rFonts w:ascii="Courier New" w:hAnsi="Courier New"/>
            <w:sz w:val="16"/>
            <w:lang w:eastAsia="en-GB"/>
          </w:rPr>
          <w:tab/>
          <w:t>srs-PortReport</w:t>
        </w:r>
      </w:ins>
      <w:ins w:id="889" w:author="NR_feMIMO-Core" w:date="2022-06-24T13:35:00Z">
        <w:r>
          <w:rPr>
            <w:rFonts w:ascii="Courier New" w:hAnsi="Courier New"/>
            <w:sz w:val="16"/>
            <w:lang w:eastAsia="en-GB"/>
          </w:rPr>
          <w:t>SP-AP</w:t>
        </w:r>
      </w:ins>
      <w:ins w:id="890" w:author="NR_feMIMO-Core" w:date="2022-06-24T13:3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91" w:author="NR_feMIMO-Core" w:date="2022-06-24T13:38:00Z">
        <w:r>
          <w:rPr>
            <w:rFonts w:ascii="Courier New" w:hAnsi="Courier New"/>
            <w:sz w:val="16"/>
            <w:lang w:eastAsia="en-GB"/>
          </w:rPr>
          <w:t xml:space="preserve">ENUMERATED {supported}           </w:t>
        </w:r>
      </w:ins>
      <w:ins w:id="892" w:author="NR_feMIMO-Core" w:date="2022-06-27T11:3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93" w:author="NR_feMIMO-Core" w:date="2022-06-24T13:38:00Z">
        <w:r>
          <w:rPr>
            <w:rFonts w:ascii="Courier New" w:hAnsi="Courier New"/>
            <w:sz w:val="16"/>
            <w:lang w:eastAsia="en-GB"/>
          </w:rPr>
          <w:t>OPTIONAL</w:t>
        </w:r>
      </w:ins>
      <w:ins w:id="894" w:author="NR_ext_to_71GHz-Core-v1" w:date="2022-08-22T16:50:00Z">
        <w:r w:rsidR="008F3671">
          <w:rPr>
            <w:rFonts w:ascii="Courier New" w:hAnsi="Courier New"/>
            <w:sz w:val="16"/>
            <w:lang w:eastAsia="en-GB"/>
          </w:rPr>
          <w:t>,</w:t>
        </w:r>
      </w:ins>
    </w:p>
    <w:p w14:paraId="3F1BD7E9" w14:textId="047CE7D3" w:rsidR="00035D0F" w:rsidRDefault="00035D0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NR_feMIMO-Core-v2" w:date="2022-08-26T13:40:00Z"/>
          <w:rFonts w:ascii="Courier New" w:hAnsi="Courier New"/>
          <w:color w:val="993366"/>
          <w:sz w:val="16"/>
          <w:lang w:eastAsia="en-GB"/>
        </w:rPr>
      </w:pPr>
      <w:ins w:id="896" w:author="NR_ext_to_71GHz-Core-v1" w:date="2022-08-22T16:51:00Z">
        <w:r>
          <w:rPr>
            <w:rFonts w:ascii="Courier New" w:hAnsi="Courier New"/>
            <w:noProof/>
            <w:sz w:val="16"/>
            <w:lang w:eastAsia="en-GB"/>
          </w:rPr>
          <w:tab/>
        </w:r>
        <w:commentRangeStart w:id="897"/>
        <w:r w:rsidRPr="00D27C8C">
          <w:rPr>
            <w:rFonts w:ascii="Courier New" w:hAnsi="Courier New"/>
            <w:noProof/>
            <w:sz w:val="16"/>
            <w:lang w:eastAsia="en-GB"/>
          </w:rPr>
          <w:t>maxNumberRxBeam</w:t>
        </w:r>
        <w:r>
          <w:rPr>
            <w:rFonts w:ascii="Courier New" w:hAnsi="Courier New"/>
            <w:noProof/>
            <w:sz w:val="16"/>
            <w:lang w:eastAsia="en-GB"/>
          </w:rPr>
          <w:t>-v17xy</w:t>
        </w:r>
        <w:r w:rsidRPr="00D27C8C">
          <w:rPr>
            <w:rFonts w:ascii="Courier New" w:hAnsi="Courier New"/>
            <w:noProof/>
            <w:sz w:val="16"/>
            <w:lang w:eastAsia="en-GB"/>
          </w:rPr>
          <w:t xml:space="preserve">                       </w:t>
        </w:r>
      </w:ins>
      <w:commentRangeEnd w:id="897"/>
      <w:ins w:id="898" w:author="NR_ext_to_71GHz-Core-v1" w:date="2022-08-22T16:52:00Z">
        <w:r w:rsidR="00594457">
          <w:rPr>
            <w:rStyle w:val="CommentReference"/>
          </w:rPr>
          <w:commentReference w:id="897"/>
        </w:r>
      </w:ins>
      <w:ins w:id="899" w:author="NR_ext_to_71GHz-Core-v1" w:date="2022-08-22T16:51:00Z">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w:t>
        </w:r>
        <w:r>
          <w:rPr>
            <w:rFonts w:ascii="Courier New" w:hAnsi="Courier New"/>
            <w:noProof/>
            <w:sz w:val="16"/>
            <w:lang w:eastAsia="en-GB"/>
          </w:rPr>
          <w:t>9</w:t>
        </w:r>
        <w:r w:rsidRPr="00D27C8C">
          <w:rPr>
            <w:rFonts w:ascii="Courier New" w:hAnsi="Courier New"/>
            <w:noProof/>
            <w:sz w:val="16"/>
            <w:lang w:eastAsia="en-GB"/>
          </w:rPr>
          <w:t>..</w:t>
        </w:r>
        <w:r>
          <w:rPr>
            <w:rFonts w:ascii="Courier New" w:hAnsi="Courier New"/>
            <w:noProof/>
            <w:sz w:val="16"/>
            <w:lang w:eastAsia="en-GB"/>
          </w:rPr>
          <w:t>12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900" w:author="NR_feMIMO-Core-v2" w:date="2022-08-26T13:40:00Z">
        <w:r w:rsidR="00604BED">
          <w:rPr>
            <w:rFonts w:ascii="Courier New" w:hAnsi="Courier New"/>
            <w:noProof/>
            <w:color w:val="993366"/>
            <w:sz w:val="16"/>
            <w:lang w:eastAsia="en-GB"/>
          </w:rPr>
          <w:t>,</w:t>
        </w:r>
      </w:ins>
    </w:p>
    <w:p w14:paraId="299C3D61" w14:textId="383F26E5" w:rsidR="00450654" w:rsidRDefault="00604BE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NR_feMIMO-Core-v2" w:date="2022-08-26T13:41:00Z"/>
          <w:rFonts w:ascii="Courier New" w:hAnsi="Courier New"/>
          <w:noProof/>
          <w:color w:val="993366"/>
          <w:sz w:val="16"/>
          <w:lang w:eastAsia="en-GB"/>
        </w:rPr>
      </w:pPr>
      <w:ins w:id="902" w:author="NR_feMIMO-Core-v2" w:date="2022-08-26T13:40:00Z">
        <w:r>
          <w:rPr>
            <w:rFonts w:ascii="Courier New" w:hAnsi="Courier New"/>
            <w:noProof/>
            <w:color w:val="993366"/>
            <w:sz w:val="16"/>
            <w:lang w:eastAsia="en-GB"/>
          </w:rPr>
          <w:tab/>
        </w:r>
      </w:ins>
      <w:ins w:id="903" w:author="NR_feMIMO-Core-v2" w:date="2022-08-26T13:41:00Z">
        <w:r w:rsidR="00450654">
          <w:rPr>
            <w:rFonts w:ascii="Courier New" w:hAnsi="Courier New"/>
            <w:color w:val="993366"/>
            <w:sz w:val="16"/>
            <w:lang w:eastAsia="en-GB"/>
          </w:rPr>
          <w:t>-- R1-</w:t>
        </w:r>
      </w:ins>
      <w:ins w:id="904" w:author="NR_feMIMO-Core-v2" w:date="2022-08-26T13:40:00Z">
        <w:r w:rsidR="00450654" w:rsidRPr="00450654">
          <w:rPr>
            <w:rFonts w:ascii="Courier New" w:hAnsi="Courier New"/>
            <w:noProof/>
            <w:color w:val="993366"/>
            <w:sz w:val="16"/>
            <w:lang w:eastAsia="en-GB"/>
          </w:rPr>
          <w:t>23-6-5</w:t>
        </w:r>
        <w:r w:rsidR="00450654" w:rsidRPr="00450654">
          <w:rPr>
            <w:rFonts w:ascii="Courier New" w:hAnsi="Courier New"/>
            <w:noProof/>
            <w:color w:val="993366"/>
            <w:sz w:val="16"/>
            <w:lang w:eastAsia="en-GB"/>
          </w:rPr>
          <w:tab/>
          <w:t>Support implicit configuration of RS(s) with two TCI states for beam failure detection</w:t>
        </w:r>
      </w:ins>
    </w:p>
    <w:p w14:paraId="7EDDC273" w14:textId="77777777" w:rsidR="00637C1F" w:rsidRDefault="00450654"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NR_feMIMO-Core-v2" w:date="2022-08-26T13:45:00Z"/>
          <w:rFonts w:ascii="Courier New" w:hAnsi="Courier New"/>
          <w:sz w:val="16"/>
          <w:lang w:eastAsia="en-GB"/>
        </w:rPr>
      </w:pPr>
      <w:ins w:id="906" w:author="NR_feMIMO-Core-v2" w:date="2022-08-26T13:41:00Z">
        <w:r>
          <w:rPr>
            <w:rFonts w:ascii="Courier New" w:hAnsi="Courier New"/>
            <w:noProof/>
            <w:color w:val="993366"/>
            <w:sz w:val="16"/>
            <w:lang w:eastAsia="en-GB"/>
          </w:rPr>
          <w:tab/>
        </w:r>
      </w:ins>
      <w:ins w:id="907" w:author="NR_feMIMO-Core-v2" w:date="2022-08-26T13:40:00Z">
        <w:r w:rsidR="0092070D" w:rsidRPr="00D27C8C">
          <w:rPr>
            <w:rFonts w:ascii="Courier New" w:hAnsi="Courier New"/>
            <w:noProof/>
            <w:sz w:val="16"/>
            <w:lang w:eastAsia="en-GB"/>
          </w:rPr>
          <w:t>sfn-</w:t>
        </w:r>
      </w:ins>
      <w:ins w:id="908" w:author="NR_feMIMO-Core-v2" w:date="2022-08-26T13:42:00Z">
        <w:r w:rsidR="0033615E">
          <w:rPr>
            <w:rFonts w:ascii="Courier New" w:hAnsi="Courier New"/>
            <w:noProof/>
            <w:sz w:val="16"/>
            <w:lang w:eastAsia="en-GB"/>
          </w:rPr>
          <w:t>Implicit</w:t>
        </w:r>
        <w:r w:rsidR="000F3CA2">
          <w:rPr>
            <w:rFonts w:ascii="Courier New" w:hAnsi="Courier New"/>
            <w:noProof/>
            <w:sz w:val="16"/>
            <w:lang w:eastAsia="en-GB"/>
          </w:rPr>
          <w:t>RS</w:t>
        </w:r>
      </w:ins>
      <w:ins w:id="909" w:author="NR_feMIMO-Core-v2" w:date="2022-08-26T13:40:00Z">
        <w:r w:rsidR="0092070D" w:rsidRPr="00D27C8C">
          <w:rPr>
            <w:rFonts w:ascii="Courier New" w:hAnsi="Courier New"/>
            <w:noProof/>
            <w:sz w:val="16"/>
            <w:lang w:eastAsia="en-GB"/>
          </w:rPr>
          <w:t>-</w:t>
        </w:r>
      </w:ins>
      <w:ins w:id="910" w:author="NR_feMIMO-Core-v2" w:date="2022-08-26T13:42:00Z">
        <w:r w:rsidR="0076602E">
          <w:rPr>
            <w:rFonts w:ascii="Courier New" w:hAnsi="Courier New"/>
            <w:noProof/>
            <w:sz w:val="16"/>
            <w:lang w:eastAsia="en-GB"/>
          </w:rPr>
          <w:t>twoTCI</w:t>
        </w:r>
      </w:ins>
      <w:ins w:id="911" w:author="NR_feMIMO-Core-v2" w:date="2022-08-26T13:40:00Z">
        <w:r w:rsidR="0092070D" w:rsidRPr="00D27C8C">
          <w:rPr>
            <w:rFonts w:ascii="Courier New" w:hAnsi="Courier New"/>
            <w:noProof/>
            <w:sz w:val="16"/>
            <w:lang w:eastAsia="en-GB"/>
          </w:rPr>
          <w:t>-r17</w:t>
        </w:r>
      </w:ins>
      <w:ins w:id="912" w:author="NR_feMIMO-Core-v2" w:date="2022-08-26T13:45:00Z">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sz w:val="16"/>
            <w:lang w:eastAsia="en-GB"/>
          </w:rPr>
          <w:t xml:space="preserve">ENUMERATED {supported}           </w:t>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t>OPTIONAL,</w:t>
        </w:r>
      </w:ins>
    </w:p>
    <w:p w14:paraId="298E47ED" w14:textId="4BBDC1E2" w:rsidR="00E663CB" w:rsidRDefault="00E663CB"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NR_feMIMO-Core-v2" w:date="2022-08-26T13:45:00Z"/>
          <w:rFonts w:ascii="Courier New" w:hAnsi="Courier New"/>
          <w:sz w:val="16"/>
          <w:lang w:eastAsia="en-GB"/>
        </w:rPr>
      </w:pPr>
      <w:ins w:id="914" w:author="NR_feMIMO-Core-v2" w:date="2022-08-26T13:45:00Z">
        <w:r>
          <w:rPr>
            <w:rFonts w:ascii="Courier New" w:hAnsi="Courier New"/>
            <w:sz w:val="16"/>
            <w:lang w:eastAsia="en-GB"/>
          </w:rPr>
          <w:tab/>
        </w:r>
        <w:r>
          <w:rPr>
            <w:rFonts w:ascii="Courier New" w:hAnsi="Courier New"/>
            <w:color w:val="993366"/>
            <w:sz w:val="16"/>
            <w:lang w:eastAsia="en-GB"/>
          </w:rPr>
          <w:t>-- R1-</w:t>
        </w:r>
        <w:r w:rsidRPr="00E663CB">
          <w:rPr>
            <w:rFonts w:ascii="Courier New" w:hAnsi="Courier New"/>
            <w:sz w:val="16"/>
            <w:lang w:eastAsia="en-GB"/>
          </w:rPr>
          <w:t>23-6-6</w:t>
        </w:r>
        <w:r w:rsidRPr="00E663CB">
          <w:rPr>
            <w:rFonts w:ascii="Courier New" w:hAnsi="Courier New"/>
            <w:sz w:val="16"/>
            <w:lang w:eastAsia="en-GB"/>
          </w:rPr>
          <w:tab/>
          <w:t>QCL-TypeD collision handling with CORESET with 2 TCI states</w:t>
        </w:r>
      </w:ins>
    </w:p>
    <w:p w14:paraId="24A624A5" w14:textId="740C4407" w:rsidR="00604BED" w:rsidRDefault="00730005"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NR_feMIMO-Core-v2" w:date="2022-08-26T14:30:00Z"/>
          <w:rFonts w:ascii="Courier New" w:hAnsi="Courier New"/>
          <w:sz w:val="16"/>
          <w:lang w:eastAsia="en-GB"/>
        </w:rPr>
      </w:pPr>
      <w:ins w:id="916" w:author="NR_feMIMO-Core-v2" w:date="2022-08-26T13:49:00Z">
        <w:r>
          <w:rPr>
            <w:rFonts w:ascii="Courier New" w:hAnsi="Courier New"/>
            <w:sz w:val="16"/>
            <w:lang w:eastAsia="en-GB"/>
          </w:rPr>
          <w:tab/>
        </w:r>
        <w:r w:rsidR="00BC52AD" w:rsidRPr="00D27C8C">
          <w:rPr>
            <w:rFonts w:ascii="Courier New" w:hAnsi="Courier New"/>
            <w:noProof/>
            <w:sz w:val="16"/>
            <w:lang w:eastAsia="en-GB"/>
          </w:rPr>
          <w:t>sfn-</w:t>
        </w:r>
        <w:r w:rsidR="007E06EE">
          <w:rPr>
            <w:rFonts w:ascii="Courier New" w:hAnsi="Courier New"/>
            <w:noProof/>
            <w:sz w:val="16"/>
            <w:lang w:eastAsia="en-GB"/>
          </w:rPr>
          <w:t>QCL-TypeD-</w:t>
        </w:r>
        <w:r w:rsidR="00214A8C">
          <w:rPr>
            <w:rFonts w:ascii="Courier New" w:hAnsi="Courier New"/>
            <w:noProof/>
            <w:sz w:val="16"/>
            <w:lang w:eastAsia="en-GB"/>
          </w:rPr>
          <w:t>Collision</w:t>
        </w:r>
        <w:r w:rsidR="004175B9">
          <w:rPr>
            <w:rFonts w:ascii="Courier New" w:hAnsi="Courier New"/>
            <w:noProof/>
            <w:sz w:val="16"/>
            <w:lang w:eastAsia="en-GB"/>
          </w:rPr>
          <w:t>-</w:t>
        </w:r>
      </w:ins>
      <w:ins w:id="917" w:author="NR_feMIMO-Core-v2" w:date="2022-08-26T13:50:00Z">
        <w:r w:rsidR="004175B9">
          <w:rPr>
            <w:rFonts w:ascii="Courier New" w:hAnsi="Courier New"/>
            <w:noProof/>
            <w:sz w:val="16"/>
            <w:lang w:eastAsia="en-GB"/>
          </w:rPr>
          <w:t>twoTCI-r17</w:t>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sz w:val="16"/>
            <w:lang w:eastAsia="en-GB"/>
          </w:rPr>
          <w:t xml:space="preserve">ENUMERATED {supported}           </w:t>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t>OPTIONAL</w:t>
        </w:r>
      </w:ins>
      <w:ins w:id="918" w:author="NR_feMIMO-Core-v2" w:date="2022-08-26T14:30:00Z">
        <w:r w:rsidR="00E015A1">
          <w:rPr>
            <w:rFonts w:ascii="Courier New" w:hAnsi="Courier New"/>
            <w:sz w:val="16"/>
            <w:lang w:eastAsia="en-GB"/>
          </w:rPr>
          <w:t>,</w:t>
        </w:r>
      </w:ins>
    </w:p>
    <w:p w14:paraId="79B41C33" w14:textId="07E18D1B" w:rsidR="00042BC1" w:rsidRDefault="00E015A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NR_feMIMO-Core-v2" w:date="2022-08-26T14:31:00Z"/>
          <w:rFonts w:ascii="Courier New" w:hAnsi="Courier New"/>
          <w:noProof/>
          <w:sz w:val="16"/>
          <w:lang w:eastAsia="en-GB"/>
        </w:rPr>
      </w:pPr>
      <w:ins w:id="920" w:author="NR_feMIMO-Core-v2" w:date="2022-08-26T14:30:00Z">
        <w:r>
          <w:rPr>
            <w:rFonts w:ascii="Courier New" w:hAnsi="Courier New"/>
            <w:noProof/>
            <w:sz w:val="16"/>
            <w:lang w:eastAsia="en-GB"/>
          </w:rPr>
          <w:tab/>
        </w:r>
      </w:ins>
      <w:ins w:id="921" w:author="NR_feMIMO-Core-v2" w:date="2022-08-26T14:31:00Z">
        <w:r w:rsidR="00042BC1">
          <w:rPr>
            <w:rFonts w:ascii="Courier New" w:hAnsi="Courier New"/>
            <w:color w:val="993366"/>
            <w:sz w:val="16"/>
            <w:lang w:eastAsia="en-GB"/>
          </w:rPr>
          <w:t>-- R1-</w:t>
        </w:r>
        <w:r w:rsidR="00042BC1" w:rsidRPr="00042BC1">
          <w:rPr>
            <w:rFonts w:ascii="Courier New" w:hAnsi="Courier New"/>
            <w:noProof/>
            <w:sz w:val="16"/>
            <w:lang w:eastAsia="en-GB"/>
          </w:rPr>
          <w:t>23-7-1c</w:t>
        </w:r>
        <w:r w:rsidR="00042BC1" w:rsidRPr="00042BC1">
          <w:rPr>
            <w:rFonts w:ascii="Courier New" w:hAnsi="Courier New"/>
            <w:noProof/>
            <w:sz w:val="16"/>
            <w:lang w:eastAsia="en-GB"/>
          </w:rPr>
          <w:tab/>
          <w:t xml:space="preserve">Basic Features of CSI Enhancement for Multi-TRP – number of CPUs </w:t>
        </w:r>
      </w:ins>
    </w:p>
    <w:p w14:paraId="6D31AD83" w14:textId="7F9CD8DC" w:rsidR="00E015A1" w:rsidRDefault="00042BC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NR_feMIMO-Core" w:date="2022-06-24T13:38:00Z"/>
          <w:rFonts w:ascii="Courier New" w:hAnsi="Courier New"/>
          <w:sz w:val="16"/>
          <w:lang w:eastAsia="en-GB"/>
        </w:rPr>
      </w:pPr>
      <w:ins w:id="923" w:author="NR_feMIMO-Core-v2" w:date="2022-08-26T14:31:00Z">
        <w:r>
          <w:rPr>
            <w:rFonts w:ascii="Courier New" w:hAnsi="Courier New"/>
            <w:noProof/>
            <w:sz w:val="16"/>
            <w:lang w:eastAsia="en-GB"/>
          </w:rPr>
          <w:tab/>
        </w:r>
      </w:ins>
      <w:ins w:id="924" w:author="NR_feMIMO-Core-v2" w:date="2022-08-26T14:30:00Z">
        <w:r w:rsidR="00E015A1" w:rsidRPr="00D27C8C">
          <w:rPr>
            <w:rFonts w:ascii="Courier New" w:hAnsi="Courier New"/>
            <w:noProof/>
            <w:sz w:val="16"/>
            <w:lang w:eastAsia="en-GB"/>
          </w:rPr>
          <w:t>mTRP-CSI</w:t>
        </w:r>
      </w:ins>
      <w:ins w:id="925" w:author="NR_feMIMO-Core-v2" w:date="2022-08-26T14:31:00Z">
        <w:r>
          <w:rPr>
            <w:rFonts w:ascii="Courier New" w:hAnsi="Courier New"/>
            <w:noProof/>
            <w:sz w:val="16"/>
            <w:lang w:eastAsia="en-GB"/>
          </w:rPr>
          <w:t>-</w:t>
        </w:r>
        <w:r w:rsidR="0060467B">
          <w:rPr>
            <w:rFonts w:ascii="Courier New" w:hAnsi="Courier New"/>
            <w:noProof/>
            <w:sz w:val="16"/>
            <w:lang w:eastAsia="en-GB"/>
          </w:rPr>
          <w:t>numCPU-r17</w:t>
        </w:r>
      </w:ins>
      <w:ins w:id="926" w:author="NR_feMIMO-Core-v2" w:date="2022-08-26T14:32:00Z">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sidRPr="00D27C8C">
          <w:rPr>
            <w:rFonts w:ascii="Courier New" w:hAnsi="Courier New"/>
            <w:noProof/>
            <w:color w:val="993366"/>
            <w:sz w:val="16"/>
            <w:lang w:eastAsia="en-GB"/>
          </w:rPr>
          <w:t>ENUMERATED</w:t>
        </w:r>
        <w:r w:rsidR="003455E7" w:rsidRPr="00D27C8C">
          <w:rPr>
            <w:rFonts w:ascii="Courier New" w:hAnsi="Courier New"/>
            <w:noProof/>
            <w:sz w:val="16"/>
            <w:lang w:eastAsia="en-GB"/>
          </w:rPr>
          <w:t xml:space="preserve"> {n2, n</w:t>
        </w:r>
        <w:r w:rsidR="00D339FA">
          <w:rPr>
            <w:rFonts w:ascii="Courier New" w:hAnsi="Courier New"/>
            <w:noProof/>
            <w:sz w:val="16"/>
            <w:lang w:eastAsia="en-GB"/>
          </w:rPr>
          <w:t>3</w:t>
        </w:r>
        <w:r w:rsidR="003455E7" w:rsidRPr="00D27C8C">
          <w:rPr>
            <w:rFonts w:ascii="Courier New" w:hAnsi="Courier New"/>
            <w:noProof/>
            <w:sz w:val="16"/>
            <w:lang w:eastAsia="en-GB"/>
          </w:rPr>
          <w:t>, n</w:t>
        </w:r>
        <w:r w:rsidR="00D339FA">
          <w:rPr>
            <w:rFonts w:ascii="Courier New" w:hAnsi="Courier New"/>
            <w:noProof/>
            <w:sz w:val="16"/>
            <w:lang w:eastAsia="en-GB"/>
          </w:rPr>
          <w:t>4</w:t>
        </w:r>
        <w:r w:rsidR="003455E7" w:rsidRPr="00D27C8C">
          <w:rPr>
            <w:rFonts w:ascii="Courier New" w:hAnsi="Courier New"/>
            <w:noProof/>
            <w:sz w:val="16"/>
            <w:lang w:eastAsia="en-GB"/>
          </w:rPr>
          <w:t xml:space="preserve">}                                    </w:t>
        </w:r>
        <w:r w:rsidR="003455E7" w:rsidRPr="00D27C8C">
          <w:rPr>
            <w:rFonts w:ascii="Courier New" w:hAnsi="Courier New"/>
            <w:noProof/>
            <w:color w:val="993366"/>
            <w:sz w:val="16"/>
            <w:lang w:eastAsia="en-GB"/>
          </w:rPr>
          <w:t>OPTIONAL</w:t>
        </w:r>
      </w:ins>
    </w:p>
    <w:p w14:paraId="234E8542" w14:textId="00C6001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27" w:author="NR_feMIMO-Core" w:date="2022-07-20T09:45:00Z">
        <w:r>
          <w:rPr>
            <w:rFonts w:ascii="Courier New" w:hAnsi="Courier New"/>
            <w:sz w:val="16"/>
            <w:lang w:eastAsia="en-GB"/>
          </w:rPr>
          <w:tab/>
          <w:t>]]</w:t>
        </w:r>
      </w:ins>
    </w:p>
    <w:p w14:paraId="165AE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6F1D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B5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4A53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667D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17E0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2BC83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554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52A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BeamManagementSSB-CSI-RS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5953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n8, n16, n32, n64},</w:t>
      </w:r>
    </w:p>
    <w:p w14:paraId="45D73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6CBF6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05DEF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46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n4, n8, n16, n32, n64}</w:t>
      </w:r>
    </w:p>
    <w:p w14:paraId="2241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373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1FF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DummyH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D61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D159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F74E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7209A4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(1..128)</w:t>
      </w:r>
    </w:p>
    <w:p w14:paraId="76F83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FF6F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5A82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CSI-RS-ForTracking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BE3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7CA1A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1E48C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DE0A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w:t>
      </w:r>
    </w:p>
    <w:p w14:paraId="3C4E0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1212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4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CSI-RS-IM-ReceptionForFeedback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2AF1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A852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maxConfigNumberPortsAcrossNZP-CSI-RS-PerCC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406CC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maxConfigNumberCSI-IM-PerCC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285A5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2C1B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5F79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CF93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B7D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CSI-RS-ProcFrameworkForSRS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C55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09ACCD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5577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47B719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66B4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EB00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7C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05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71A55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EF70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1593C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2069C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32A82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maxNumberAperiodicCSI-triggeringStatePerCC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 n7, n15, n31, n63, n128},</w:t>
      </w:r>
    </w:p>
    <w:p w14:paraId="78966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3CF02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388D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2AE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26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CSI-ReportFrameworkExt-r16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723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(5..8)</w:t>
      </w:r>
    </w:p>
    <w:p w14:paraId="1F8B0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1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F0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PTRS-DensityRecommendationDL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F98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5E12E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56FF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2D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4AFA8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841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231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60E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PTRS-DensityRecommendationUL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673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C7517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30BC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68F8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C25A9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6BE40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620A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4D0B0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BF3C4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sampleDensity4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1CE5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sampleDensity5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4636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94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2CF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336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w:t>
      </w:r>
    </w:p>
    <w:p w14:paraId="554F0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541ED7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additionalActiveSpatialRelationPUCCH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4B0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maxNumberDL-RS-QCL-TypeD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6092E4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654A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DFC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DummyI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9B6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tr-equal},</w:t>
      </w:r>
    </w:p>
    <w:p w14:paraId="75DF6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16817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F6B1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39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CSI-MultiTRP-SupportedCombinations-r17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398A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maxNumTx-Ports-r17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n24, n32},</w:t>
      </w:r>
    </w:p>
    <w:p w14:paraId="26927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maxTotalNumCMR-r17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(2..64),</w:t>
      </w:r>
    </w:p>
    <w:p w14:paraId="5C395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maxTotalNumTx-PortsNZP-CSI-RS-r17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DFEB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CAE3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913F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TAG-MIMO-PARAMETERSPERBAND-STOP</w:t>
      </w:r>
    </w:p>
    <w:p w14:paraId="694A8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6FA8B1"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DD6E1D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2A778E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lastRenderedPageBreak/>
              <w:t>MIMO-ParametersPerBand</w:t>
            </w:r>
            <w:r w:rsidRPr="00D27C8C">
              <w:rPr>
                <w:rFonts w:ascii="Arial" w:hAnsi="Arial"/>
                <w:b/>
                <w:bCs/>
                <w:sz w:val="18"/>
                <w:lang w:eastAsia="sv-SE"/>
              </w:rPr>
              <w:t xml:space="preserve"> field descriptions</w:t>
            </w:r>
          </w:p>
        </w:tc>
      </w:tr>
      <w:tr w:rsidR="00D27C8C" w:rsidRPr="00D27C8C" w14:paraId="7C6F9305" w14:textId="77777777" w:rsidTr="00615537">
        <w:tc>
          <w:tcPr>
            <w:tcW w:w="14281" w:type="dxa"/>
            <w:tcBorders>
              <w:top w:val="single" w:sz="4" w:space="0" w:color="auto"/>
              <w:left w:val="single" w:sz="4" w:space="0" w:color="auto"/>
              <w:bottom w:val="single" w:sz="4" w:space="0" w:color="auto"/>
              <w:right w:val="single" w:sz="4" w:space="0" w:color="auto"/>
            </w:tcBorders>
          </w:tcPr>
          <w:p w14:paraId="77A36C8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codebookParametersPerBand</w:t>
            </w:r>
          </w:p>
          <w:p w14:paraId="5386FB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eastAsia="Yu Mincho" w:hAnsi="Arial"/>
                <w:bCs/>
                <w:iCs/>
                <w:sz w:val="18"/>
                <w:lang w:eastAsia="ja-JP"/>
              </w:rPr>
              <w:t xml:space="preserve">For a given frequency band, this field this field indicates the alternative list of </w:t>
            </w:r>
            <w:r w:rsidRPr="00D27C8C">
              <w:rPr>
                <w:rFonts w:ascii="Arial" w:eastAsia="Yu Mincho" w:hAnsi="Arial"/>
                <w:bCs/>
                <w:i/>
                <w:iCs/>
                <w:sz w:val="18"/>
                <w:lang w:eastAsia="ja-JP"/>
              </w:rPr>
              <w:t>SupportedCSI-RS-Resource</w:t>
            </w:r>
            <w:r w:rsidRPr="00D27C8C">
              <w:rPr>
                <w:rFonts w:ascii="Arial" w:eastAsia="Yu Mincho" w:hAnsi="Arial"/>
                <w:bCs/>
                <w:iCs/>
                <w:sz w:val="18"/>
                <w:lang w:eastAsia="ja-JP"/>
              </w:rPr>
              <w:t xml:space="preserve"> supported for each codebook type. The supported CSI-RS resources indicated by this field are referred by </w:t>
            </w:r>
            <w:r w:rsidRPr="00D27C8C">
              <w:rPr>
                <w:rFonts w:ascii="Arial" w:eastAsia="Yu Mincho" w:hAnsi="Arial"/>
                <w:bCs/>
                <w:i/>
                <w:iCs/>
                <w:sz w:val="18"/>
                <w:lang w:eastAsia="ja-JP"/>
              </w:rPr>
              <w:t>codebookParametersperBC</w:t>
            </w:r>
            <w:r w:rsidRPr="00D27C8C">
              <w:rPr>
                <w:rFonts w:ascii="Arial" w:eastAsia="Yu Mincho" w:hAnsi="Arial"/>
                <w:bCs/>
                <w:iCs/>
                <w:sz w:val="18"/>
                <w:lang w:eastAsia="ja-JP"/>
              </w:rPr>
              <w:t xml:space="preserve"> in </w:t>
            </w:r>
            <w:r w:rsidRPr="00D27C8C">
              <w:rPr>
                <w:rFonts w:ascii="Arial" w:eastAsia="Yu Mincho" w:hAnsi="Arial"/>
                <w:bCs/>
                <w:i/>
                <w:iCs/>
                <w:sz w:val="18"/>
                <w:lang w:eastAsia="ja-JP"/>
              </w:rPr>
              <w:t>CA-ParametersNR</w:t>
            </w:r>
            <w:r w:rsidRPr="00D27C8C">
              <w:rPr>
                <w:rFonts w:ascii="Arial" w:eastAsia="Yu Mincho" w:hAnsi="Arial"/>
                <w:bCs/>
                <w:iCs/>
                <w:sz w:val="18"/>
                <w:lang w:eastAsia="ja-JP"/>
              </w:rPr>
              <w:t xml:space="preserve"> to indicate the supported CSI-RS resource per band combination.</w:t>
            </w:r>
          </w:p>
        </w:tc>
      </w:tr>
      <w:tr w:rsidR="00D27C8C" w:rsidRPr="00D27C8C" w14:paraId="0CE7337F"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F6810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csi-RS-IM-ReceptionForFeedback/ csi-RS-ProcFrameworkForSRS/ csi-ReportFramework</w:t>
            </w:r>
          </w:p>
          <w:p w14:paraId="365243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CSI related capabilities which the UE supports on each of the carriers operated on this band. </w:t>
            </w:r>
            <w:r w:rsidRPr="00D27C8C">
              <w:rPr>
                <w:rFonts w:ascii="Arial" w:eastAsia="MS Mincho" w:hAnsi="Arial"/>
                <w:sz w:val="18"/>
                <w:lang w:eastAsia="ja-JP"/>
              </w:rPr>
              <w:t xml:space="preserve">If the network configures the UE with serving cells on both </w:t>
            </w:r>
            <w:r w:rsidRPr="00D27C8C">
              <w:rPr>
                <w:rFonts w:ascii="Arial" w:eastAsia="MS Mincho" w:hAnsi="Arial"/>
                <w:sz w:val="18"/>
                <w:lang w:eastAsia="sv-SE"/>
              </w:rPr>
              <w:t xml:space="preserve">FR1 and FR2 bands these values may be further limited by the corresponding fields in </w:t>
            </w:r>
            <w:r w:rsidRPr="00D27C8C">
              <w:rPr>
                <w:rFonts w:ascii="Arial" w:eastAsia="MS Mincho" w:hAnsi="Arial"/>
                <w:i/>
                <w:sz w:val="18"/>
                <w:lang w:eastAsia="ja-JP"/>
              </w:rPr>
              <w:t>fr1-fr2-Add-UE-NR-Capabilities</w:t>
            </w:r>
            <w:r w:rsidRPr="00D27C8C">
              <w:rPr>
                <w:rFonts w:ascii="Arial" w:eastAsia="MS Mincho" w:hAnsi="Arial"/>
                <w:sz w:val="18"/>
                <w:lang w:eastAsia="sv-SE"/>
              </w:rPr>
              <w:t>.</w:t>
            </w:r>
          </w:p>
        </w:tc>
      </w:tr>
      <w:tr w:rsidR="00D27C8C" w:rsidRPr="00D27C8C" w14:paraId="68659B9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CAF3A1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supportNewDMRS-Port</w:t>
            </w:r>
          </w:p>
          <w:p w14:paraId="0953A17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Presence of this field set to </w:t>
            </w:r>
            <w:r w:rsidRPr="00D27C8C">
              <w:rPr>
                <w:rFonts w:ascii="Arial" w:hAnsi="Arial"/>
                <w:i/>
                <w:iCs/>
                <w:sz w:val="18"/>
                <w:lang w:eastAsia="sv-SE"/>
              </w:rPr>
              <w:t>supported1</w:t>
            </w:r>
            <w:r w:rsidRPr="00D27C8C">
              <w:rPr>
                <w:rFonts w:ascii="Arial" w:hAnsi="Arial"/>
                <w:sz w:val="18"/>
                <w:lang w:eastAsia="sv-SE"/>
              </w:rPr>
              <w:t xml:space="preserve">, </w:t>
            </w:r>
            <w:r w:rsidRPr="00D27C8C">
              <w:rPr>
                <w:rFonts w:ascii="Arial" w:hAnsi="Arial"/>
                <w:i/>
                <w:iCs/>
                <w:sz w:val="18"/>
                <w:lang w:eastAsia="sv-SE"/>
              </w:rPr>
              <w:t>supported2</w:t>
            </w:r>
            <w:r w:rsidRPr="00D27C8C">
              <w:rPr>
                <w:rFonts w:ascii="Arial" w:hAnsi="Arial"/>
                <w:sz w:val="18"/>
                <w:lang w:eastAsia="sv-SE"/>
              </w:rPr>
              <w:t xml:space="preserve"> or </w:t>
            </w:r>
            <w:r w:rsidRPr="00D27C8C">
              <w:rPr>
                <w:rFonts w:ascii="Arial" w:hAnsi="Arial"/>
                <w:i/>
                <w:iCs/>
                <w:sz w:val="18"/>
                <w:lang w:eastAsia="sv-SE"/>
              </w:rPr>
              <w:t>supported3</w:t>
            </w:r>
            <w:r w:rsidRPr="00D27C8C">
              <w:rPr>
                <w:rFonts w:ascii="Arial" w:hAnsi="Arial"/>
                <w:sz w:val="18"/>
                <w:lang w:eastAsia="sv-SE"/>
              </w:rPr>
              <w:t xml:space="preserve"> indicates that the UE supports the new DMRS port entry {0,2,3}.</w:t>
            </w:r>
          </w:p>
        </w:tc>
      </w:tr>
    </w:tbl>
    <w:p w14:paraId="1D0F798E" w14:textId="77777777" w:rsidR="00D27C8C" w:rsidRPr="00D27C8C" w:rsidRDefault="00D27C8C" w:rsidP="00D27C8C">
      <w:pPr>
        <w:overflowPunct w:val="0"/>
        <w:autoSpaceDE w:val="0"/>
        <w:autoSpaceDN w:val="0"/>
        <w:adjustRightInd w:val="0"/>
        <w:textAlignment w:val="baseline"/>
        <w:rPr>
          <w:lang w:eastAsia="ja-JP"/>
        </w:rPr>
      </w:pPr>
    </w:p>
    <w:p w14:paraId="75B6F3C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ModulationOrder</w:t>
      </w:r>
    </w:p>
    <w:p w14:paraId="06B42106" w14:textId="77777777" w:rsidR="00D27C8C" w:rsidRPr="00D27C8C" w:rsidRDefault="00D27C8C" w:rsidP="00D27C8C">
      <w:pPr>
        <w:overflowPunct w:val="0"/>
        <w:autoSpaceDE w:val="0"/>
        <w:autoSpaceDN w:val="0"/>
        <w:adjustRightInd w:val="0"/>
        <w:textAlignment w:val="baseline"/>
        <w:rPr>
          <w:lang w:eastAsia="x-none"/>
        </w:rPr>
      </w:pPr>
      <w:r w:rsidRPr="00D27C8C">
        <w:rPr>
          <w:lang w:eastAsia="x-none"/>
        </w:rPr>
        <w:t xml:space="preserve">The IE </w:t>
      </w:r>
      <w:r w:rsidRPr="00D27C8C">
        <w:rPr>
          <w:i/>
          <w:lang w:eastAsia="x-none"/>
        </w:rPr>
        <w:t>ModulationOrder</w:t>
      </w:r>
      <w:r w:rsidRPr="00D27C8C">
        <w:rPr>
          <w:lang w:eastAsia="x-none"/>
        </w:rPr>
        <w:t xml:space="preserve"> is used to convey the maximum supported modulation order.</w:t>
      </w:r>
    </w:p>
    <w:p w14:paraId="476387F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ModulationOrder</w:t>
      </w:r>
      <w:r w:rsidRPr="00D27C8C">
        <w:rPr>
          <w:rFonts w:ascii="Arial" w:hAnsi="Arial"/>
          <w:b/>
          <w:lang w:eastAsia="ja-JP"/>
        </w:rPr>
        <w:t xml:space="preserve"> information element</w:t>
      </w:r>
    </w:p>
    <w:p w14:paraId="50641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AAECC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TAG-MODULATIONORDER-START</w:t>
      </w:r>
    </w:p>
    <w:p w14:paraId="0EDD05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1B01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ModulationOrder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{bpsk-halfpi, bpsk, qpsk, qam16, qam64, qam256}</w:t>
      </w:r>
    </w:p>
    <w:p w14:paraId="371694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A2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TAG-MODULATIONORDER-STOP</w:t>
      </w:r>
    </w:p>
    <w:p w14:paraId="3498F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1253B4" w14:textId="77777777" w:rsidR="00D27C8C" w:rsidRPr="00D27C8C" w:rsidRDefault="00D27C8C" w:rsidP="00D27C8C">
      <w:pPr>
        <w:overflowPunct w:val="0"/>
        <w:autoSpaceDE w:val="0"/>
        <w:autoSpaceDN w:val="0"/>
        <w:adjustRightInd w:val="0"/>
        <w:textAlignment w:val="baseline"/>
        <w:rPr>
          <w:lang w:eastAsia="ja-JP"/>
        </w:rPr>
      </w:pPr>
    </w:p>
    <w:p w14:paraId="1622178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MRDC-Parameters</w:t>
      </w:r>
    </w:p>
    <w:p w14:paraId="34ED68B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MRDC-Parameters</w:t>
      </w:r>
      <w:r w:rsidRPr="00D27C8C">
        <w:rPr>
          <w:lang w:eastAsia="ja-JP"/>
        </w:rPr>
        <w:t xml:space="preserve"> contains the band combination parameters specific to MR-DC for a given MR-DC band combination.</w:t>
      </w:r>
    </w:p>
    <w:p w14:paraId="12D60F3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MRDC-Parameters</w:t>
      </w:r>
      <w:r w:rsidRPr="00D27C8C">
        <w:rPr>
          <w:rFonts w:ascii="Arial" w:hAnsi="Arial"/>
          <w:b/>
          <w:lang w:eastAsia="ja-JP"/>
        </w:rPr>
        <w:t xml:space="preserve"> information element</w:t>
      </w:r>
    </w:p>
    <w:p w14:paraId="39118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0E0E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TAG-MRDC-PARAMETERS-START</w:t>
      </w:r>
    </w:p>
    <w:p w14:paraId="7F1FD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996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8F6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singleUL-Transmission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98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dynamicPowerSharingENDC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137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tdm-Pattern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A518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ul-SharingEUTRA-NR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{tdm, fdm,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A06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ul-SwitchingTimeEUTRA-NR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85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BF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asyncIntraBandENDC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332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BE3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F79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B98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intraBandENDC-Support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{non-contiguous,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5B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ul-TimingAlignmentEUTRA-NR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{required}               </w:t>
      </w:r>
      <w:r w:rsidRPr="00D27C8C">
        <w:rPr>
          <w:rFonts w:ascii="Courier New" w:hAnsi="Courier New"/>
          <w:noProof/>
          <w:color w:val="993366"/>
          <w:sz w:val="16"/>
          <w:lang w:eastAsia="en-GB"/>
        </w:rPr>
        <w:t>OPTIONAL</w:t>
      </w:r>
    </w:p>
    <w:p w14:paraId="35F474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38F0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w:t>
      </w:r>
    </w:p>
    <w:p w14:paraId="697E3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9B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5F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dynamicPowerSharingNEDC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AE6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77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13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MRDC-Parameters-v1590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997D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interBandContiguousMRDC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640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580EF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6E03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D82D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simultaneousRxTxInterBandENDCPerBandPair   SimultaneousRxTxPerBandPair  </w:t>
      </w:r>
      <w:r w:rsidRPr="00D27C8C">
        <w:rPr>
          <w:rFonts w:ascii="Courier New" w:hAnsi="Courier New"/>
          <w:noProof/>
          <w:color w:val="993366"/>
          <w:sz w:val="16"/>
          <w:lang w:eastAsia="en-GB"/>
        </w:rPr>
        <w:t>OPTIONAL</w:t>
      </w:r>
    </w:p>
    <w:p w14:paraId="2EDE1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E8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A97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E99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5FB54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730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939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659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AC6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AB5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AD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p>
    <w:p w14:paraId="6FD1BE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D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 Single UL TX operation for TDD PCell in EN-DC</w:t>
      </w:r>
    </w:p>
    <w:p w14:paraId="704F6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tdm-restrictionTDD-endc-r16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45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18-2a Single UL TX operation for FDD PCell in EN-DC</w:t>
      </w:r>
    </w:p>
    <w:p w14:paraId="42E3B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30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18-2b Support of HARQ-offset for SUO case1 in EN-DC with LTE TDD PCell for type 1 UE</w:t>
      </w:r>
    </w:p>
    <w:p w14:paraId="3DDB0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singleUL-HARQ-offsetTDD-PCell-r16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96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 Dual Tx transmission for EN-DC with FDD PCell(TDM pattern for dual Tx UE)</w:t>
      </w:r>
    </w:p>
    <w:p w14:paraId="2BB68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tdm-restrictionDualTX-FDD-endc-r16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DCC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EF3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4280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MRDC-Parameters-v1630 ::= </w:t>
      </w:r>
      <w:r w:rsidRPr="00D27C8C">
        <w:rPr>
          <w:rFonts w:ascii="Courier New" w:eastAsia="Yu Mincho" w:hAnsi="Courier New"/>
          <w:noProof/>
          <w:sz w:val="16"/>
          <w:lang w:eastAsia="en-GB"/>
        </w:rPr>
        <w:tab/>
      </w:r>
      <w:r w:rsidRPr="00D27C8C">
        <w:rPr>
          <w:rFonts w:ascii="Courier New" w:hAnsi="Courier New"/>
          <w:noProof/>
          <w:color w:val="993366"/>
          <w:sz w:val="16"/>
          <w:lang w:eastAsia="en-GB"/>
        </w:rPr>
        <w:t>SEQUENCE</w:t>
      </w:r>
      <w:r w:rsidRPr="00D27C8C">
        <w:rPr>
          <w:rFonts w:ascii="Courier New" w:eastAsia="Yu Mincho" w:hAnsi="Courier New"/>
          <w:noProof/>
          <w:sz w:val="16"/>
          <w:lang w:eastAsia="en-GB"/>
        </w:rPr>
        <w:t xml:space="preserve"> {</w:t>
      </w:r>
    </w:p>
    <w:p w14:paraId="1F42FD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2-20 Maximum uplink duty cycle for FDD+TDD EN-DC power class 2</w:t>
      </w:r>
    </w:p>
    <w:p w14:paraId="680F53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maxUplinkDutyCycle-interBandENDC-FDD-TDD-PC2-r16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0CC2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maxUplinkDutyCycle-FDD-TDD-EN-DC1-r16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Yu Mincho" w:hAnsi="Courier New"/>
          <w:noProof/>
          <w:sz w:val="16"/>
          <w:lang w:eastAsia="en-GB"/>
        </w:rPr>
        <w:t>,</w:t>
      </w:r>
    </w:p>
    <w:p w14:paraId="177C08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maxUplinkDutyCycle-FDD-TDD-EN-DC2-r16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C5BB9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D8F8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FB5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R4 2-19 </w:t>
      </w:r>
      <w:r w:rsidRPr="00D27C8C">
        <w:rPr>
          <w:rFonts w:ascii="Courier New" w:hAnsi="Courier New"/>
          <w:noProof/>
          <w:color w:val="808080"/>
          <w:sz w:val="16"/>
          <w:lang w:eastAsia="en-GB"/>
        </w:rPr>
        <w:t>FDD-FDD or TDD-TDD inter-band MR-DC with overlapping or partially overlapping DL spectrum</w:t>
      </w:r>
    </w:p>
    <w:p w14:paraId="5F4AC1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interBandMRDC-WithOverlapDL-Bands-r16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1EE53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F08D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F4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MRDC-Parameters-v1700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A23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condPSCellAdditionENDC-r17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DD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AB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scg-ActivationDeactivationResumeENDC-r17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9A17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46D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768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TAG-MRDC-PARAMETERS-STOP</w:t>
      </w:r>
    </w:p>
    <w:p w14:paraId="7D4F09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C2BB54F" w14:textId="77777777" w:rsidR="00D27C8C" w:rsidRPr="00D27C8C" w:rsidRDefault="00D27C8C" w:rsidP="00D27C8C">
      <w:pPr>
        <w:overflowPunct w:val="0"/>
        <w:autoSpaceDE w:val="0"/>
        <w:autoSpaceDN w:val="0"/>
        <w:adjustRightInd w:val="0"/>
        <w:textAlignment w:val="baseline"/>
        <w:rPr>
          <w:lang w:eastAsia="ja-JP"/>
        </w:rPr>
      </w:pPr>
    </w:p>
    <w:p w14:paraId="13D77AD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NRDC-Parameters</w:t>
      </w:r>
    </w:p>
    <w:p w14:paraId="4C8FFCC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NRDC-Parameters</w:t>
      </w:r>
      <w:r w:rsidRPr="00D27C8C">
        <w:rPr>
          <w:lang w:eastAsia="ja-JP"/>
        </w:rPr>
        <w:t xml:space="preserve"> contains parameters specific to NR-DC, i.e., which are not applicable to NR SA.</w:t>
      </w:r>
    </w:p>
    <w:p w14:paraId="4AE0DEA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NRDC-Parameters</w:t>
      </w:r>
      <w:r w:rsidRPr="00D27C8C">
        <w:rPr>
          <w:rFonts w:ascii="Arial" w:hAnsi="Arial"/>
          <w:b/>
          <w:lang w:eastAsia="ja-JP"/>
        </w:rPr>
        <w:t xml:space="preserve"> information element</w:t>
      </w:r>
    </w:p>
    <w:p w14:paraId="2FCB1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E0ED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TAG-NRDC-PARAMETERS-START</w:t>
      </w:r>
    </w:p>
    <w:p w14:paraId="3A85D2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DC5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13DD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4EEB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generalParametersNRDC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9FC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5F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93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E75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EC9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4A5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6B0EA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C1FFE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AC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D36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sfn-SyncNRDC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7CC5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99A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CEDD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1D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E0E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0944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37FF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3333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547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measAndMobParametersNRDC-v1610      MeasAndMobParametersMRDC-v1610              </w:t>
      </w:r>
      <w:r w:rsidRPr="00D27C8C">
        <w:rPr>
          <w:rFonts w:ascii="Courier New" w:hAnsi="Courier New"/>
          <w:noProof/>
          <w:color w:val="993366"/>
          <w:sz w:val="16"/>
          <w:lang w:eastAsia="en-GB"/>
        </w:rPr>
        <w:t>OPTIONAL</w:t>
      </w:r>
    </w:p>
    <w:p w14:paraId="25281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56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105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D9E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f1c-OverNR-RRC-r17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717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measAndMobParametersNRDC-v1700      MeasAndMobParametersMRDC-v1700</w:t>
      </w:r>
    </w:p>
    <w:p w14:paraId="6F3E4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46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6F8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TAG-NRDC-PARAMETERS-STOP</w:t>
      </w:r>
    </w:p>
    <w:p w14:paraId="7BCBB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C29A23" w14:textId="77777777" w:rsidR="00D27C8C" w:rsidRPr="00D27C8C" w:rsidRDefault="00D27C8C" w:rsidP="00D27C8C">
      <w:pPr>
        <w:overflowPunct w:val="0"/>
        <w:autoSpaceDE w:val="0"/>
        <w:autoSpaceDN w:val="0"/>
        <w:adjustRightInd w:val="0"/>
        <w:textAlignment w:val="baseline"/>
        <w:rPr>
          <w:lang w:eastAsia="ja-JP"/>
        </w:rPr>
      </w:pPr>
    </w:p>
    <w:p w14:paraId="54A0011D" w14:textId="77777777" w:rsidR="00D27C8C" w:rsidRPr="00D27C8C" w:rsidRDefault="00D27C8C" w:rsidP="00D27C8C">
      <w:pPr>
        <w:overflowPunct w:val="0"/>
        <w:autoSpaceDE w:val="0"/>
        <w:autoSpaceDN w:val="0"/>
        <w:adjustRightInd w:val="0"/>
        <w:textAlignment w:val="baseline"/>
        <w:rPr>
          <w:lang w:eastAsia="ja-JP"/>
        </w:rPr>
      </w:pPr>
    </w:p>
    <w:p w14:paraId="19578B8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noProof/>
          <w:sz w:val="24"/>
          <w:lang w:eastAsia="ja-JP"/>
        </w:rPr>
        <w:t>NTN-Parameters</w:t>
      </w:r>
    </w:p>
    <w:p w14:paraId="4E918E24" w14:textId="77777777" w:rsidR="00D27C8C" w:rsidRPr="00D27C8C" w:rsidRDefault="00D27C8C" w:rsidP="00D27C8C">
      <w:pPr>
        <w:overflowPunct w:val="0"/>
        <w:autoSpaceDE w:val="0"/>
        <w:autoSpaceDN w:val="0"/>
        <w:adjustRightInd w:val="0"/>
        <w:textAlignment w:val="baseline"/>
        <w:rPr>
          <w:iCs/>
          <w:lang w:eastAsia="ja-JP"/>
        </w:rPr>
      </w:pPr>
      <w:r w:rsidRPr="00D27C8C">
        <w:rPr>
          <w:rFonts w:eastAsia="Malgun Gothic"/>
          <w:lang w:eastAsia="ja-JP"/>
        </w:rPr>
        <w:t xml:space="preserve">The IE </w:t>
      </w:r>
      <w:r w:rsidRPr="00D27C8C">
        <w:rPr>
          <w:rFonts w:eastAsia="Malgun Gothic"/>
          <w:i/>
          <w:iCs/>
          <w:lang w:eastAsia="ja-JP"/>
        </w:rPr>
        <w:t>NTN-Parameters</w:t>
      </w:r>
      <w:r w:rsidRPr="00D27C8C">
        <w:rPr>
          <w:rFonts w:eastAsia="Malgun Gothic"/>
          <w:lang w:eastAsia="ja-JP"/>
        </w:rPr>
        <w:t xml:space="preserve"> is used to convey the subset of UE Radio Access Capability Parameters that apply to NTN access when there is a difference compared to TN access.</w:t>
      </w:r>
    </w:p>
    <w:p w14:paraId="4106E6D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NTN-Parameters</w:t>
      </w:r>
      <w:r w:rsidRPr="00D27C8C">
        <w:rPr>
          <w:rFonts w:ascii="Arial" w:hAnsi="Arial"/>
          <w:b/>
          <w:lang w:eastAsia="ja-JP"/>
        </w:rPr>
        <w:t xml:space="preserve"> information element</w:t>
      </w:r>
    </w:p>
    <w:p w14:paraId="40D20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57514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TAG-NTN-PARAMETERS-START</w:t>
      </w:r>
    </w:p>
    <w:p w14:paraId="0796D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BC0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NTN-Parameters-r17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3E1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F328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569A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A7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measAndMobParametersNTN-r17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6C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mac-ParametersNTN-r17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098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phy-ParametersNTN-r17               Phy-Parameters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C3D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fdd-Add-UE-NR-CapabilitiesNTN-r17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65C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fr1-Add-UE-NR-CapabilitiesNTN-r17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9A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ue-BasedPerfMeas-ParametersNTN-r17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288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son-ParametersNTN-r17               SON-Parameters-r16                                    </w:t>
      </w:r>
      <w:r w:rsidRPr="00D27C8C">
        <w:rPr>
          <w:rFonts w:ascii="Courier New" w:hAnsi="Courier New"/>
          <w:noProof/>
          <w:color w:val="993366"/>
          <w:sz w:val="16"/>
          <w:lang w:eastAsia="en-GB"/>
        </w:rPr>
        <w:t>OPTIONAL</w:t>
      </w:r>
    </w:p>
    <w:p w14:paraId="4F104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EE5D3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FFD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TAG-NTN-PARAMETERS-STOP</w:t>
      </w:r>
    </w:p>
    <w:p w14:paraId="1F3B8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9EC0D2A"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4B699724"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FC1DD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i/>
                <w:iCs/>
                <w:sz w:val="18"/>
                <w:lang w:eastAsia="sv-SE"/>
              </w:rPr>
            </w:pPr>
            <w:r w:rsidRPr="00D27C8C">
              <w:rPr>
                <w:rFonts w:ascii="Arial" w:hAnsi="Arial"/>
                <w:b/>
                <w:i/>
                <w:iCs/>
                <w:sz w:val="18"/>
                <w:lang w:eastAsia="sv-SE"/>
              </w:rPr>
              <w:t>NTN-Parameters</w:t>
            </w:r>
            <w:r w:rsidRPr="00D27C8C">
              <w:rPr>
                <w:rFonts w:ascii="Arial" w:hAnsi="Arial"/>
                <w:b/>
                <w:sz w:val="18"/>
                <w:lang w:eastAsia="sv-SE"/>
              </w:rPr>
              <w:t xml:space="preserve"> field descriptions</w:t>
            </w:r>
          </w:p>
        </w:tc>
      </w:tr>
      <w:tr w:rsidR="00D27C8C" w:rsidRPr="00D27C8C" w14:paraId="6FFA93E4" w14:textId="77777777" w:rsidTr="00615537">
        <w:tc>
          <w:tcPr>
            <w:tcW w:w="14278" w:type="dxa"/>
            <w:tcBorders>
              <w:top w:val="single" w:sz="4" w:space="0" w:color="auto"/>
              <w:left w:val="single" w:sz="4" w:space="0" w:color="auto"/>
              <w:bottom w:val="single" w:sz="4" w:space="0" w:color="auto"/>
              <w:right w:val="single" w:sz="4" w:space="0" w:color="auto"/>
            </w:tcBorders>
          </w:tcPr>
          <w:p w14:paraId="2CD825E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fdd-Add-UE-NR-CapabilitiesNTN</w:t>
            </w:r>
          </w:p>
          <w:p w14:paraId="7B33095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fdd-Add-UE-NR-Capabilities</w:t>
            </w:r>
            <w:r w:rsidRPr="00D27C8C">
              <w:rPr>
                <w:rFonts w:ascii="Arial" w:eastAsia="MS Mincho" w:hAnsi="Arial"/>
                <w:sz w:val="18"/>
                <w:lang w:eastAsia="sv-SE"/>
              </w:rPr>
              <w:t xml:space="preserve"> applies to NTN.</w:t>
            </w:r>
          </w:p>
        </w:tc>
      </w:tr>
      <w:tr w:rsidR="00D27C8C" w:rsidRPr="00D27C8C" w14:paraId="0B61A26F" w14:textId="77777777" w:rsidTr="00615537">
        <w:tc>
          <w:tcPr>
            <w:tcW w:w="14278" w:type="dxa"/>
            <w:tcBorders>
              <w:top w:val="single" w:sz="4" w:space="0" w:color="auto"/>
              <w:left w:val="single" w:sz="4" w:space="0" w:color="auto"/>
              <w:bottom w:val="single" w:sz="4" w:space="0" w:color="auto"/>
              <w:right w:val="single" w:sz="4" w:space="0" w:color="auto"/>
            </w:tcBorders>
          </w:tcPr>
          <w:p w14:paraId="7B0875B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fr1-Add-UE-NR-CapabilitiesNTN</w:t>
            </w:r>
          </w:p>
          <w:p w14:paraId="0E987F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fr1-Add-UE-NR-Capabilities</w:t>
            </w:r>
            <w:r w:rsidRPr="00D27C8C">
              <w:rPr>
                <w:rFonts w:ascii="Arial" w:eastAsia="MS Mincho" w:hAnsi="Arial"/>
                <w:sz w:val="18"/>
                <w:lang w:eastAsia="sv-SE"/>
              </w:rPr>
              <w:t xml:space="preserve"> applies to NTN.</w:t>
            </w:r>
          </w:p>
        </w:tc>
      </w:tr>
      <w:tr w:rsidR="00D27C8C" w:rsidRPr="00D27C8C" w14:paraId="7BE76358" w14:textId="77777777" w:rsidTr="00615537">
        <w:tc>
          <w:tcPr>
            <w:tcW w:w="14278" w:type="dxa"/>
            <w:tcBorders>
              <w:top w:val="single" w:sz="4" w:space="0" w:color="auto"/>
              <w:left w:val="single" w:sz="4" w:space="0" w:color="auto"/>
              <w:bottom w:val="single" w:sz="4" w:space="0" w:color="auto"/>
              <w:right w:val="single" w:sz="4" w:space="0" w:color="auto"/>
            </w:tcBorders>
          </w:tcPr>
          <w:p w14:paraId="3BA132D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inactiveStateNTN</w:t>
            </w:r>
          </w:p>
          <w:p w14:paraId="322977D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RRC INACTIVE state is supported in NTN. If absent, </w:t>
            </w:r>
            <w:r w:rsidRPr="00D27C8C">
              <w:rPr>
                <w:rFonts w:ascii="Arial" w:eastAsia="MS Mincho" w:hAnsi="Arial"/>
                <w:i/>
                <w:iCs/>
                <w:sz w:val="18"/>
                <w:lang w:eastAsia="sv-SE"/>
              </w:rPr>
              <w:t>inactiveState</w:t>
            </w:r>
            <w:r w:rsidRPr="00D27C8C">
              <w:rPr>
                <w:rFonts w:ascii="Arial" w:eastAsia="MS Mincho" w:hAnsi="Arial"/>
                <w:sz w:val="18"/>
                <w:lang w:eastAsia="sv-SE"/>
              </w:rPr>
              <w:t xml:space="preserve"> doesn't apply to NTN.</w:t>
            </w:r>
          </w:p>
        </w:tc>
      </w:tr>
      <w:tr w:rsidR="00D27C8C" w:rsidRPr="00D27C8C" w14:paraId="136958E7"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6DB2AE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mac-ParametersNTN</w:t>
            </w:r>
          </w:p>
          <w:p w14:paraId="510A4E4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mac-Parameters</w:t>
            </w:r>
            <w:r w:rsidRPr="00D27C8C">
              <w:rPr>
                <w:rFonts w:ascii="Arial" w:eastAsia="MS Mincho" w:hAnsi="Arial"/>
                <w:sz w:val="18"/>
                <w:lang w:eastAsia="sv-SE"/>
              </w:rPr>
              <w:t xml:space="preserve"> applies to NTN.</w:t>
            </w:r>
          </w:p>
        </w:tc>
      </w:tr>
      <w:tr w:rsidR="00D27C8C" w:rsidRPr="00D27C8C" w14:paraId="50D1C1A2" w14:textId="77777777" w:rsidTr="00615537">
        <w:tc>
          <w:tcPr>
            <w:tcW w:w="14278" w:type="dxa"/>
            <w:tcBorders>
              <w:top w:val="single" w:sz="4" w:space="0" w:color="auto"/>
              <w:left w:val="single" w:sz="4" w:space="0" w:color="auto"/>
              <w:bottom w:val="single" w:sz="4" w:space="0" w:color="auto"/>
              <w:right w:val="single" w:sz="4" w:space="0" w:color="auto"/>
            </w:tcBorders>
          </w:tcPr>
          <w:p w14:paraId="4B8453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measAndMobParametersNTN</w:t>
            </w:r>
          </w:p>
          <w:p w14:paraId="2E7EC82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measAndMobParameters</w:t>
            </w:r>
            <w:r w:rsidRPr="00D27C8C">
              <w:rPr>
                <w:rFonts w:ascii="Arial" w:eastAsia="MS Mincho" w:hAnsi="Arial"/>
                <w:sz w:val="18"/>
                <w:lang w:eastAsia="sv-SE"/>
              </w:rPr>
              <w:t xml:space="preserve"> applies to NTN.</w:t>
            </w:r>
          </w:p>
        </w:tc>
      </w:tr>
      <w:tr w:rsidR="00D27C8C" w:rsidRPr="00D27C8C" w14:paraId="1180D611" w14:textId="77777777" w:rsidTr="00615537">
        <w:tc>
          <w:tcPr>
            <w:tcW w:w="14278" w:type="dxa"/>
            <w:tcBorders>
              <w:top w:val="single" w:sz="4" w:space="0" w:color="auto"/>
              <w:left w:val="single" w:sz="4" w:space="0" w:color="auto"/>
              <w:bottom w:val="single" w:sz="4" w:space="0" w:color="auto"/>
              <w:right w:val="single" w:sz="4" w:space="0" w:color="auto"/>
            </w:tcBorders>
          </w:tcPr>
          <w:p w14:paraId="19FE3D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phy-ParametersNTN</w:t>
            </w:r>
          </w:p>
          <w:p w14:paraId="498BC13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phy-Parameters</w:t>
            </w:r>
            <w:r w:rsidRPr="00D27C8C">
              <w:rPr>
                <w:rFonts w:ascii="Arial" w:eastAsia="MS Mincho" w:hAnsi="Arial"/>
                <w:sz w:val="18"/>
                <w:lang w:eastAsia="sv-SE"/>
              </w:rPr>
              <w:t xml:space="preserve"> applies to NTN.</w:t>
            </w:r>
          </w:p>
        </w:tc>
      </w:tr>
      <w:tr w:rsidR="00D27C8C" w:rsidRPr="00D27C8C" w14:paraId="718A880D" w14:textId="77777777" w:rsidTr="00615537">
        <w:tc>
          <w:tcPr>
            <w:tcW w:w="14278" w:type="dxa"/>
            <w:tcBorders>
              <w:top w:val="single" w:sz="4" w:space="0" w:color="auto"/>
              <w:left w:val="single" w:sz="4" w:space="0" w:color="auto"/>
              <w:bottom w:val="single" w:sz="4" w:space="0" w:color="auto"/>
              <w:right w:val="single" w:sz="4" w:space="0" w:color="auto"/>
            </w:tcBorders>
          </w:tcPr>
          <w:p w14:paraId="16A117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ra-SDT-NTN</w:t>
            </w:r>
          </w:p>
          <w:p w14:paraId="3D15347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RA-SDT is supported in NTN. If absent, </w:t>
            </w:r>
            <w:r w:rsidRPr="00D27C8C">
              <w:rPr>
                <w:rFonts w:ascii="Arial" w:eastAsia="MS Mincho" w:hAnsi="Arial"/>
                <w:i/>
                <w:iCs/>
                <w:sz w:val="18"/>
                <w:lang w:eastAsia="sv-SE"/>
              </w:rPr>
              <w:t>ra-SDT-r17</w:t>
            </w:r>
            <w:r w:rsidRPr="00D27C8C">
              <w:rPr>
                <w:rFonts w:ascii="Arial" w:eastAsia="MS Mincho" w:hAnsi="Arial"/>
                <w:sz w:val="18"/>
                <w:lang w:eastAsia="sv-SE"/>
              </w:rPr>
              <w:t xml:space="preserve"> doesn't apply to NTN.</w:t>
            </w:r>
          </w:p>
        </w:tc>
      </w:tr>
      <w:tr w:rsidR="00D27C8C" w:rsidRPr="00D27C8C" w14:paraId="7BCEFD03" w14:textId="77777777" w:rsidTr="00615537">
        <w:tc>
          <w:tcPr>
            <w:tcW w:w="14278" w:type="dxa"/>
            <w:tcBorders>
              <w:top w:val="single" w:sz="4" w:space="0" w:color="auto"/>
              <w:left w:val="single" w:sz="4" w:space="0" w:color="auto"/>
              <w:bottom w:val="single" w:sz="4" w:space="0" w:color="auto"/>
              <w:right w:val="single" w:sz="4" w:space="0" w:color="auto"/>
            </w:tcBorders>
          </w:tcPr>
          <w:p w14:paraId="6A925E3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son-ParametersNTN</w:t>
            </w:r>
          </w:p>
          <w:p w14:paraId="0C3582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son-Parameters-r16</w:t>
            </w:r>
            <w:r w:rsidRPr="00D27C8C">
              <w:rPr>
                <w:rFonts w:ascii="Arial" w:eastAsia="MS Mincho" w:hAnsi="Arial"/>
                <w:sz w:val="18"/>
                <w:lang w:eastAsia="sv-SE"/>
              </w:rPr>
              <w:t xml:space="preserve"> applies to NTN.</w:t>
            </w:r>
          </w:p>
        </w:tc>
      </w:tr>
      <w:tr w:rsidR="00D27C8C" w:rsidRPr="00D27C8C" w14:paraId="73ED6589" w14:textId="77777777" w:rsidTr="00615537">
        <w:tc>
          <w:tcPr>
            <w:tcW w:w="14278" w:type="dxa"/>
            <w:tcBorders>
              <w:top w:val="single" w:sz="4" w:space="0" w:color="auto"/>
              <w:left w:val="single" w:sz="4" w:space="0" w:color="auto"/>
              <w:bottom w:val="single" w:sz="4" w:space="0" w:color="auto"/>
              <w:right w:val="single" w:sz="4" w:space="0" w:color="auto"/>
            </w:tcBorders>
          </w:tcPr>
          <w:p w14:paraId="4ECD5D0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srb-SDT-NTN</w:t>
            </w:r>
          </w:p>
          <w:p w14:paraId="377739B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The field indicates whether the SRB-SDT is supported in NTN. If absent,</w:t>
            </w:r>
            <w:r w:rsidRPr="00D27C8C">
              <w:rPr>
                <w:rFonts w:ascii="Arial" w:hAnsi="Arial"/>
                <w:i/>
                <w:iCs/>
                <w:sz w:val="18"/>
                <w:lang w:eastAsia="sv-SE"/>
              </w:rPr>
              <w:t xml:space="preserve"> srb-SDT-r17</w:t>
            </w:r>
            <w:r w:rsidRPr="00D27C8C">
              <w:rPr>
                <w:rFonts w:ascii="Arial" w:hAnsi="Arial"/>
                <w:sz w:val="18"/>
                <w:lang w:eastAsia="sv-SE"/>
              </w:rPr>
              <w:t xml:space="preserve"> doesn't apply to NTN.</w:t>
            </w:r>
          </w:p>
        </w:tc>
      </w:tr>
      <w:tr w:rsidR="00D27C8C" w:rsidRPr="00D27C8C" w14:paraId="41DDCED1" w14:textId="77777777" w:rsidTr="00615537">
        <w:tc>
          <w:tcPr>
            <w:tcW w:w="14278" w:type="dxa"/>
            <w:tcBorders>
              <w:top w:val="single" w:sz="4" w:space="0" w:color="auto"/>
              <w:left w:val="single" w:sz="4" w:space="0" w:color="auto"/>
              <w:bottom w:val="single" w:sz="4" w:space="0" w:color="auto"/>
              <w:right w:val="single" w:sz="4" w:space="0" w:color="auto"/>
            </w:tcBorders>
          </w:tcPr>
          <w:p w14:paraId="755D2CF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ue-BasedPerfMeas-ParametersNTN</w:t>
            </w:r>
          </w:p>
          <w:p w14:paraId="12938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ue-BasedPerfMeas-Parameters-r16</w:t>
            </w:r>
            <w:r w:rsidRPr="00D27C8C">
              <w:rPr>
                <w:rFonts w:ascii="Arial" w:eastAsia="MS Mincho" w:hAnsi="Arial"/>
                <w:sz w:val="18"/>
                <w:lang w:eastAsia="sv-SE"/>
              </w:rPr>
              <w:t xml:space="preserve"> applies to NTN.</w:t>
            </w:r>
          </w:p>
        </w:tc>
      </w:tr>
    </w:tbl>
    <w:p w14:paraId="755409C7" w14:textId="77777777" w:rsidR="00D27C8C" w:rsidRPr="00D27C8C" w:rsidRDefault="00D27C8C" w:rsidP="00D27C8C">
      <w:pPr>
        <w:overflowPunct w:val="0"/>
        <w:autoSpaceDE w:val="0"/>
        <w:autoSpaceDN w:val="0"/>
        <w:adjustRightInd w:val="0"/>
        <w:textAlignment w:val="baseline"/>
        <w:rPr>
          <w:lang w:eastAsia="ja-JP"/>
        </w:rPr>
      </w:pPr>
    </w:p>
    <w:p w14:paraId="3408200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OLPC-SRS-Pos</w:t>
      </w:r>
    </w:p>
    <w:p w14:paraId="36C1E624"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OLPC-SRS-Pos</w:t>
      </w:r>
      <w:r w:rsidRPr="00D27C8C">
        <w:rPr>
          <w:rFonts w:eastAsia="Yu Mincho"/>
          <w:lang w:eastAsia="ja-JP"/>
        </w:rPr>
        <w:t xml:space="preserve"> is used to convey OLPC SRS positioning related parameters specific for a certain band.</w:t>
      </w:r>
    </w:p>
    <w:p w14:paraId="47A6C9F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OLPC-SRS-Pos</w:t>
      </w:r>
      <w:r w:rsidRPr="00D27C8C">
        <w:rPr>
          <w:rFonts w:ascii="Arial" w:eastAsia="Yu Mincho" w:hAnsi="Arial"/>
          <w:b/>
          <w:bCs/>
          <w:iCs/>
          <w:lang w:eastAsia="ja-JP"/>
        </w:rPr>
        <w:t xml:space="preserve"> information element</w:t>
      </w:r>
    </w:p>
    <w:p w14:paraId="64A00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AAFC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TAG-OLPC-SRS-POS-START</w:t>
      </w:r>
    </w:p>
    <w:p w14:paraId="7597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453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OLPC-SRS-Pos-r16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C6A0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B89B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F82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763E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maxNumberPathLossEstimatePerServing-r16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eastAsia="Yu Mincho" w:hAnsi="Courier New"/>
          <w:noProof/>
          <w:color w:val="993366"/>
          <w:sz w:val="16"/>
          <w:lang w:eastAsia="en-GB"/>
        </w:rPr>
        <w:t>OPTIONAL</w:t>
      </w:r>
    </w:p>
    <w:p w14:paraId="0F18C4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445D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6A20E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--TAG-OLPC-SRS-POS-STOP</w:t>
      </w:r>
    </w:p>
    <w:p w14:paraId="52241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4D16DC02" w14:textId="77777777" w:rsidR="00D27C8C" w:rsidRPr="00D27C8C" w:rsidRDefault="00D27C8C" w:rsidP="00D27C8C">
      <w:pPr>
        <w:overflowPunct w:val="0"/>
        <w:autoSpaceDE w:val="0"/>
        <w:autoSpaceDN w:val="0"/>
        <w:adjustRightInd w:val="0"/>
        <w:textAlignment w:val="baseline"/>
        <w:rPr>
          <w:lang w:eastAsia="ja-JP"/>
        </w:rPr>
      </w:pPr>
    </w:p>
    <w:p w14:paraId="01030D1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PDCP-Parameters</w:t>
      </w:r>
    </w:p>
    <w:p w14:paraId="6D1A3FC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PDCP-Parameters</w:t>
      </w:r>
      <w:r w:rsidRPr="00D27C8C">
        <w:rPr>
          <w:rFonts w:eastAsia="Malgun Gothic"/>
          <w:lang w:eastAsia="ja-JP"/>
        </w:rPr>
        <w:t xml:space="preserve"> is used to convey capabilities related to PDCP.</w:t>
      </w:r>
    </w:p>
    <w:p w14:paraId="230DFB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PDCP-Parameters</w:t>
      </w:r>
      <w:r w:rsidRPr="00D27C8C">
        <w:rPr>
          <w:rFonts w:ascii="Arial" w:eastAsia="Malgun Gothic" w:hAnsi="Arial"/>
          <w:b/>
          <w:lang w:eastAsia="ja-JP"/>
        </w:rPr>
        <w:t xml:space="preserve"> information element</w:t>
      </w:r>
    </w:p>
    <w:p w14:paraId="6A7E0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0CC10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TAG-PDCP-PARAMETERS-START</w:t>
      </w:r>
    </w:p>
    <w:p w14:paraId="2F974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881C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B4B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supportedROHC-Profiles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CCB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profile0x0000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71A7B4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9CC7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4C1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6C35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profile0x0004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F722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profile0x0006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923E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21704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B95B0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8AB2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profile0x0104               </w:t>
      </w:r>
      <w:r w:rsidRPr="00D27C8C">
        <w:rPr>
          <w:rFonts w:ascii="Courier New" w:hAnsi="Courier New"/>
          <w:noProof/>
          <w:color w:val="993366"/>
          <w:sz w:val="16"/>
          <w:lang w:eastAsia="en-GB"/>
        </w:rPr>
        <w:t>BOOLEAN</w:t>
      </w:r>
    </w:p>
    <w:p w14:paraId="0A32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10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maxNumberROHC-ContextSessions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cs12, cs16, cs24, cs32, cs48, cs64,</w:t>
      </w:r>
    </w:p>
    <w:p w14:paraId="612D7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cs128, cs256, cs512, cs1024, cs16384, spare2, spare1},</w:t>
      </w:r>
    </w:p>
    <w:p w14:paraId="28C22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uplinkOnlyROHC-Profiles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84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continueROHC-Context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2C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060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18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E1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pdcp-DuplicationMCG-OrSCG-DRB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57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00116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01F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9DD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4C1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extendedDiscardTimer-r16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08B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continueEHC-Context-r16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6A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ehc-r16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F78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maxNumberEHC-Contexts-r16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cs16, cs32, cs64, cs128, cs256, cs512,</w:t>
      </w:r>
    </w:p>
    <w:p w14:paraId="04D47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cs1024, cs2048, cs4096, cs8192, cs16384, cs32768, cs65536}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50E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jointEHC-ROHC-Config-r16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AB7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pdcp-DuplicationMoreThanTwoRLC-r16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F30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44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C5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5C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udc-r17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C6D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standardDictionary-r17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BEB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operatorDictionary-r17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1E5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versionOfDictionary-r17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(0..15),</w:t>
      </w:r>
    </w:p>
    <w:p w14:paraId="3C50F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associatedPLMN-ID-r17               PLMN-Identity</w:t>
      </w:r>
    </w:p>
    <w:p w14:paraId="0869D9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CB5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continueUDC-r17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D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supportOfBufferSize-r17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{kbyte4, kbyte8}  </w:t>
      </w:r>
      <w:r w:rsidRPr="00D27C8C">
        <w:rPr>
          <w:rFonts w:ascii="Courier New" w:hAnsi="Courier New"/>
          <w:noProof/>
          <w:color w:val="993366"/>
          <w:sz w:val="16"/>
          <w:lang w:eastAsia="en-GB"/>
        </w:rPr>
        <w:t>OPTIONAL</w:t>
      </w:r>
    </w:p>
    <w:p w14:paraId="78F64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BE058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AF4C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0B9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F3A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TAG-PDCP-PARAMETERS-STOP</w:t>
      </w:r>
    </w:p>
    <w:p w14:paraId="64F50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2123A9" w14:textId="77777777" w:rsidR="00D27C8C" w:rsidRPr="00D27C8C" w:rsidRDefault="00D27C8C" w:rsidP="00D27C8C">
      <w:pPr>
        <w:overflowPunct w:val="0"/>
        <w:autoSpaceDE w:val="0"/>
        <w:autoSpaceDN w:val="0"/>
        <w:adjustRightInd w:val="0"/>
        <w:textAlignment w:val="baseline"/>
        <w:rPr>
          <w:lang w:eastAsia="ja-JP"/>
        </w:rPr>
      </w:pPr>
    </w:p>
    <w:p w14:paraId="1A61DE7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PDCP-ParametersMRDC</w:t>
      </w:r>
    </w:p>
    <w:p w14:paraId="37A04D6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PDCP-ParametersMRDC</w:t>
      </w:r>
      <w:r w:rsidRPr="00D27C8C">
        <w:rPr>
          <w:lang w:eastAsia="ja-JP"/>
        </w:rPr>
        <w:t xml:space="preserve"> is used to convey PDCP related capabilities for MR-DC.</w:t>
      </w:r>
    </w:p>
    <w:p w14:paraId="1BC7326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PDCP-ParametersMRDC</w:t>
      </w:r>
      <w:r w:rsidRPr="00D27C8C">
        <w:rPr>
          <w:rFonts w:ascii="Arial" w:hAnsi="Arial"/>
          <w:b/>
          <w:lang w:eastAsia="ja-JP"/>
        </w:rPr>
        <w:t xml:space="preserve"> information element</w:t>
      </w:r>
    </w:p>
    <w:p w14:paraId="43E57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33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TAG-PDCP-PARAMETERSMRDC-START</w:t>
      </w:r>
    </w:p>
    <w:p w14:paraId="439E30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14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AF6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8C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DE5E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9D15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0CE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2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scg-DRB-NR-IAB-r16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B97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A65D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4A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TAG-PDCP-PARAMETERSMRDC-STOP</w:t>
      </w:r>
    </w:p>
    <w:p w14:paraId="577F7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81A976" w14:textId="77777777" w:rsidR="00D27C8C" w:rsidRPr="00D27C8C" w:rsidRDefault="00D27C8C" w:rsidP="00D27C8C">
      <w:pPr>
        <w:overflowPunct w:val="0"/>
        <w:autoSpaceDE w:val="0"/>
        <w:autoSpaceDN w:val="0"/>
        <w:adjustRightInd w:val="0"/>
        <w:textAlignment w:val="baseline"/>
        <w:rPr>
          <w:lang w:eastAsia="ja-JP"/>
        </w:rPr>
      </w:pPr>
    </w:p>
    <w:p w14:paraId="194F074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Phy-Parameters</w:t>
      </w:r>
    </w:p>
    <w:p w14:paraId="07D63E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w:t>
      </w:r>
      <w:r w:rsidRPr="00D27C8C">
        <w:rPr>
          <w:lang w:eastAsia="ja-JP"/>
        </w:rPr>
        <w:t xml:space="preserve"> is used to convey the physical layer capabilities.</w:t>
      </w:r>
    </w:p>
    <w:p w14:paraId="4121DDB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Phy-Parameters</w:t>
      </w:r>
      <w:r w:rsidRPr="00D27C8C">
        <w:rPr>
          <w:rFonts w:ascii="Arial" w:hAnsi="Arial"/>
          <w:b/>
          <w:lang w:eastAsia="ja-JP"/>
        </w:rPr>
        <w:t xml:space="preserve"> information element</w:t>
      </w:r>
    </w:p>
    <w:p w14:paraId="4B431D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8C713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TAG-PHY-PARAMETERS-START</w:t>
      </w:r>
    </w:p>
    <w:p w14:paraId="383C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584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5D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phy-ParametersCommon                Phy-ParametersCommon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A1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1D1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992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phy-ParametersFR1                   Phy-ParametersFR1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F52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phy-ParametersFR2                   Phy-ParametersFR2                           </w:t>
      </w:r>
      <w:r w:rsidRPr="00D27C8C">
        <w:rPr>
          <w:rFonts w:ascii="Courier New" w:hAnsi="Courier New"/>
          <w:noProof/>
          <w:color w:val="993366"/>
          <w:sz w:val="16"/>
          <w:lang w:eastAsia="en-GB"/>
        </w:rPr>
        <w:t>OPTIONAL</w:t>
      </w:r>
    </w:p>
    <w:p w14:paraId="49180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A796A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079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EC2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csi-RS-CFRA-ForHO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D4BD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dynamicPRB-BundlingDL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86B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7D48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26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nzp-CSI-RS-IntefMgmt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631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type2-SP-CSI-Feedback-LongPUCCH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E83F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precoderGranularityCORESET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B58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136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semiStaticHARQ-ACK-Codebook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BA1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spatialBundlingHARQ-ACK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23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dynamicBetaOffsetInd-HARQ-ACK-CSI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56A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A7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ra-Type0-PUSCH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38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449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03A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8F7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1A13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interleavingVRB-ToPRB-PDSCH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2DD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94F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B4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B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27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C8F6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D4F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17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93D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0F93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8FE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352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cbg-FlushIndication-DL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A3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dynamicHARQ-ACK-CodeB-CBG-Retx-DL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4F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rateMatchingResrcSetSemi-Static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746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074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bwp-SwitchingDelay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BB5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1EC0FC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A70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DCFD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70B7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3EEC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maxNumberSearchSpaces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4A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rateMatchingCtrlResrcSetDynamic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D50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maxLayersMIMO-Indication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1D5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534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511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996AD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49A0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D8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9-1: Basic channel structure and procedure of 2-step RACH</w:t>
      </w:r>
    </w:p>
    <w:p w14:paraId="023B89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45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 Monitoring DCI format 1_2 and DCI format 0_2</w:t>
      </w:r>
    </w:p>
    <w:p w14:paraId="5E6E3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dci-Format1-2And0-2-r16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AEA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11-1a: Monitoring both DCI format 0_1/1_1 and DCI format 0_2/1_2 in the same search space</w:t>
      </w:r>
    </w:p>
    <w:p w14:paraId="7BBDB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monitoringDCI-SameSearchSpace-r16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DF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11-10: Type 2 configured grant release by DCI format 0_1</w:t>
      </w:r>
    </w:p>
    <w:p w14:paraId="09E1D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44BB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11-11: Type 2 configured grant release by DCI format 0_2</w:t>
      </w:r>
    </w:p>
    <w:p w14:paraId="1CD53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69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 SPS release by DCI format 1_1</w:t>
      </w:r>
    </w:p>
    <w:p w14:paraId="5D90E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C4B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12-3a: SPS release by DCI format 1_2</w:t>
      </w:r>
    </w:p>
    <w:p w14:paraId="08D89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F3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14-8: CSI trigger states containing non-active BWP</w:t>
      </w:r>
    </w:p>
    <w:p w14:paraId="26E1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csi-TriggerStateNon-ActiveBWP-r16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FA0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20-2: </w:t>
      </w:r>
      <w:r w:rsidRPr="00D27C8C">
        <w:rPr>
          <w:rFonts w:ascii="Courier New" w:eastAsia="SimSun" w:hAnsi="Courier New"/>
          <w:noProof/>
          <w:color w:val="808080"/>
          <w:sz w:val="16"/>
          <w:lang w:eastAsia="en-GB"/>
        </w:rPr>
        <w:t>Support up to 4 SMTCs configured for an IAB node MT per frequency location, including IAB-specific SMTC window periodicities</w:t>
      </w:r>
    </w:p>
    <w:p w14:paraId="16612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separateSMTC-InterIAB-Support-r16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4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20-3: </w:t>
      </w:r>
      <w:r w:rsidRPr="00D27C8C">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5FF7C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separateRACH-IAB-Support-r16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4A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20-5a: </w:t>
      </w:r>
      <w:r w:rsidRPr="00D27C8C">
        <w:rPr>
          <w:rFonts w:ascii="Courier New" w:eastAsia="SimSun" w:hAnsi="Courier New"/>
          <w:noProof/>
          <w:color w:val="808080"/>
          <w:sz w:val="16"/>
          <w:lang w:eastAsia="en-GB"/>
        </w:rPr>
        <w:t>Support semi-static configuration/indication of UL-Flexible-DL slot formats for IAB-MT resources</w:t>
      </w:r>
    </w:p>
    <w:p w14:paraId="4E94C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ul-flexibleDL-SlotFormatSemiStatic-IAB-r16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321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20-5b: </w:t>
      </w:r>
      <w:r w:rsidRPr="00D27C8C">
        <w:rPr>
          <w:rFonts w:ascii="Courier New" w:eastAsia="SimSun" w:hAnsi="Courier New"/>
          <w:noProof/>
          <w:color w:val="808080"/>
          <w:sz w:val="16"/>
          <w:lang w:eastAsia="en-GB"/>
        </w:rPr>
        <w:t>Support dynamic indication of UL-Flexible-DL slot formats for IAB-MT resources</w:t>
      </w:r>
    </w:p>
    <w:p w14:paraId="457226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ul-flexibleDL-SlotFormatDynamics-IAB-r16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4B5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dft-S-OFDM-WaveformUL-IAB-r16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DC5C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20-6: </w:t>
      </w:r>
      <w:r w:rsidRPr="00D27C8C">
        <w:rPr>
          <w:rFonts w:ascii="Courier New" w:eastAsia="SimSun" w:hAnsi="Courier New"/>
          <w:noProof/>
          <w:color w:val="808080"/>
          <w:sz w:val="16"/>
          <w:lang w:eastAsia="en-GB"/>
        </w:rPr>
        <w:t>Support DCI Format 2_5 based indication of soft resource availability to an IAB node</w:t>
      </w:r>
    </w:p>
    <w:p w14:paraId="33E24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dci-25-AI-RNTI-Support-IAB-r16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60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20-7: </w:t>
      </w:r>
      <w:r w:rsidRPr="00D27C8C">
        <w:rPr>
          <w:rFonts w:ascii="Courier New" w:eastAsia="SimSun" w:hAnsi="Courier New"/>
          <w:noProof/>
          <w:color w:val="808080"/>
          <w:sz w:val="16"/>
          <w:lang w:eastAsia="en-GB"/>
        </w:rPr>
        <w:t>Support T_delta reception.</w:t>
      </w:r>
    </w:p>
    <w:p w14:paraId="45377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t-DeltaReceptionSupport-IAB-r16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B2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20-8: </w:t>
      </w:r>
      <w:r w:rsidRPr="00D27C8C">
        <w:rPr>
          <w:rFonts w:ascii="Courier New" w:eastAsia="SimSun" w:hAnsi="Courier New"/>
          <w:noProof/>
          <w:color w:val="808080"/>
          <w:sz w:val="16"/>
          <w:lang w:eastAsia="en-GB"/>
        </w:rPr>
        <w:t>Support of Desired guard symbol reporting and provided guard symbok reception.</w:t>
      </w:r>
    </w:p>
    <w:p w14:paraId="03E19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guardSymbolReportReception-IAB-r16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6C1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18-8 HARQ-ACK codebook type and spatial bundling per PUCCH group</w:t>
      </w:r>
    </w:p>
    <w:p w14:paraId="69EAF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harqACK-CB-SpatialBundlingPUCCH-Group-r16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12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19-2: Cross Slot Scheduling</w:t>
      </w:r>
    </w:p>
    <w:p w14:paraId="73EBC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crossSlotScheduling-r16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3790A4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C3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6F4A9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2A5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maxNumberSRS-PosPathLossEstimateAllServingCells-r16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A8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extendedCG-Periodicities-r16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3F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extendedSPS-Periodicities-r16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4FA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codebookVariantsList-r16                    CodebookVariantsList-r16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F9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11-6: PUSCH repetition Type A</w:t>
      </w:r>
    </w:p>
    <w:p w14:paraId="58F77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pusch-RepetitionTypeA-r16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29779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BD5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FA3E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CD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11-4b: DL priority indication in DCI with mixed DCI formats</w:t>
      </w:r>
    </w:p>
    <w:p w14:paraId="37B86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dci-DL-PriorityIndicator-r16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0C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12-1a: UL priority indication in DCI with mixed DCI formats</w:t>
      </w:r>
    </w:p>
    <w:p w14:paraId="38B70B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dci-UL-PriorityIndicator-r16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A5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16-1e: Maximum number of configured pathloss reference RSs for PUSCH/PUCCH/SRS by RRC for MAC-CE based pathloss reference RS update</w:t>
      </w:r>
    </w:p>
    <w:p w14:paraId="7CBA4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maxNumberPathlossRS-Update-r16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EA3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47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18-9: Usage of the PDSCH starting time for HARQ-ACK type 2 codebook</w:t>
      </w:r>
    </w:p>
    <w:p w14:paraId="5C8659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7F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16-1g-1: Resources for beam management, pathloss measurement, BFD, RLM and new beam identification across frequency ranges</w:t>
      </w:r>
    </w:p>
    <w:p w14:paraId="18BBF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maxTotalResourcesForAcrossFreqRanges-r16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7EC0C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71BE6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4629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EA5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separate</w:t>
      </w:r>
    </w:p>
    <w:p w14:paraId="1A4DB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harqACK-separateMultiDCI-MultiTRP-r16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3272E1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maxNumberLongPUCCHs-r16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{longAndLong, longAndShort, shortAndShort}    </w:t>
      </w:r>
      <w:r w:rsidRPr="00D27C8C">
        <w:rPr>
          <w:rFonts w:ascii="Courier New" w:hAnsi="Courier New"/>
          <w:noProof/>
          <w:color w:val="993366"/>
          <w:sz w:val="16"/>
          <w:lang w:eastAsia="en-GB"/>
        </w:rPr>
        <w:t>OPTIONAL</w:t>
      </w:r>
    </w:p>
    <w:p w14:paraId="7C385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80B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joint</w:t>
      </w:r>
    </w:p>
    <w:p w14:paraId="4A88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harqACK-jointMultiDCI-MultiTRP-r16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98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9-1: BWP switching on multiple CCs RRM requirements</w:t>
      </w:r>
    </w:p>
    <w:p w14:paraId="33809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6D1F2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1F602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47B6F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1E1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A96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C4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targetSMTC-SCG-r16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DF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supportRepetitionZeroOffsetRV-r16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6C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11-12: in-order CBG-based re-transmission</w:t>
      </w:r>
    </w:p>
    <w:p w14:paraId="5F263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cbg-TransInOrderPUSCH-UL-r16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8947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528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0B7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6-3: Dormant BWP switching on multiple CCs RRM requirements</w:t>
      </w:r>
    </w:p>
    <w:p w14:paraId="0739B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bwp-SwitchingMultiDormancyCCs-r16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4C481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03D481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0A8318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4A9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16-2a-8: Indicates that retransmission scheduled by a different CORESETPoolIndex for multi-DCI multi-TRP is not supported.</w:t>
      </w:r>
    </w:p>
    <w:p w14:paraId="61C2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supportRetx-Diff-CoresetPool-Multi-DCI-TRP-r16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43F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22-10: Support of pdcch-MonitoringAnyOccasionsWithSpanGap in case of cross-carrier scheduling with different SCSs</w:t>
      </w:r>
    </w:p>
    <w:p w14:paraId="0F91CF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pdcch-MonitoringAnyOccasionsWithSpanGapCrossCarrierSch-r16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{mode2, mode3}          </w:t>
      </w:r>
      <w:r w:rsidRPr="00D27C8C">
        <w:rPr>
          <w:rFonts w:ascii="Courier New" w:hAnsi="Courier New"/>
          <w:noProof/>
          <w:color w:val="993366"/>
          <w:sz w:val="16"/>
          <w:lang w:eastAsia="en-GB"/>
        </w:rPr>
        <w:t>OPTIONAL</w:t>
      </w:r>
    </w:p>
    <w:p w14:paraId="67C38B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3C36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E451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16-1j-1: Support of 2 port CSI-RS for new beam identification</w:t>
      </w:r>
    </w:p>
    <w:p w14:paraId="1727B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newBeamIdentifications2PortCSI-RS-r16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D6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16-1j-2: Support of 2 port CSI-RS for pathloss estimation</w:t>
      </w:r>
    </w:p>
    <w:p w14:paraId="4D138D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pathlossEstimation2PortCSI-RS-r16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229BC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63BE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74B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mux-HARQ-ACK-withoutPUCCH-onPUSCH-r16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4A14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4F26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0AD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 Support of Desired Guard Symbol reporting and provided guard symbol reception.</w:t>
      </w:r>
    </w:p>
    <w:p w14:paraId="04086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guardSymbolReportReception-IAB-r17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632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31-2: support of restricted IAB-DU beam reception</w:t>
      </w:r>
    </w:p>
    <w:p w14:paraId="75CF9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restricted-IAB-DU-BeamReception-r17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924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31-3: support of recommended IAB-MT beam transmission for DL and UL beam</w:t>
      </w:r>
    </w:p>
    <w:p w14:paraId="5DFA3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recommended-IAB-MT-BeamTransmission-r17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D7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31-4: support of case 6 timing alignment indication reception</w:t>
      </w:r>
    </w:p>
    <w:p w14:paraId="459E00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case6-TimingAlignmentReception-IAB-r17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7CD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31-5: support of case 7 timing offset indication reception and case 7 timing at parent-node indication reception</w:t>
      </w:r>
    </w:p>
    <w:p w14:paraId="2536C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case7-TimingAlignmentReception-IAB-r17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2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31-6: support of desired DL Tx power adjustment reporting and DL Tx power adjustment reception</w:t>
      </w:r>
    </w:p>
    <w:p w14:paraId="7FA5A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dl-tx-PowerAdjustment-IAB-r17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D7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31-7: support of desired IAB-MT PSD range reporting</w:t>
      </w:r>
    </w:p>
    <w:p w14:paraId="60EAA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desired-ul-tx-PowerAdjustment-r17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79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31-8: support of monitoring DCI Format 2_5 scrambled by AI-RNTI for indication of FDM soft resource availability to an IAB node</w:t>
      </w:r>
    </w:p>
    <w:p w14:paraId="4ED1F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fdm-SoftResourceAvailability-DynamicIndication-r17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91A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31-10: Support of updated T_delta range reception</w:t>
      </w:r>
    </w:p>
    <w:p w14:paraId="5979F9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updated-T-DeltaRangeRecption-r17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5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30-5: Support slot based dynamic PUCCH repetition indication for PUCCH formats 0/1/2/3/4</w:t>
      </w:r>
    </w:p>
    <w:p w14:paraId="3B3BD4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slotBasedDynamicPUCCH-Rep-r17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865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 Support of HARQ-ACK deferral in case of TDD collision</w:t>
      </w:r>
    </w:p>
    <w:p w14:paraId="37481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sps-HARQ-ACK-Deferral-r17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3688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65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DF785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8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23-1-1k Maximum number of configured CC lists (per UE)</w:t>
      </w:r>
    </w:p>
    <w:p w14:paraId="40749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unifiedJointTCI-commonUpdate-r17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E13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23-2-1c PDCCH repetition with a single span of three contiguous OFDM symbols that is within the first four OFDM symbols in a slot</w:t>
      </w:r>
    </w:p>
    <w:p w14:paraId="0F74D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mTRP-PDCCH-singleSpan-r17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5CC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27-23: Support of more than one activated PRS processing windows across all active DL BWPs</w:t>
      </w:r>
    </w:p>
    <w:p w14:paraId="309F2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supportedActivatedPRS-ProcessingWindow-r17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F5B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cg-TimeDomainAllocationExtension-r17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2D0740F" w14:textId="5F4FCC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NR_IAB_enh-Core-v2" w:date="2022-08-26T10:37:00Z"/>
          <w:rFonts w:ascii="Courier New" w:hAnsi="Courier New"/>
          <w:noProof/>
          <w:sz w:val="16"/>
          <w:lang w:eastAsia="en-GB"/>
        </w:rPr>
      </w:pPr>
      <w:r w:rsidRPr="00D27C8C">
        <w:rPr>
          <w:rFonts w:ascii="Courier New" w:hAnsi="Courier New"/>
          <w:noProof/>
          <w:sz w:val="16"/>
          <w:lang w:eastAsia="en-GB"/>
        </w:rPr>
        <w:t xml:space="preserve">    ]]</w:t>
      </w:r>
      <w:ins w:id="929" w:author="NR_IAB_enh-Core-v2" w:date="2022-08-26T10:37:00Z">
        <w:r w:rsidR="005F37C6">
          <w:rPr>
            <w:rFonts w:ascii="Courier New" w:hAnsi="Courier New"/>
            <w:noProof/>
            <w:sz w:val="16"/>
            <w:lang w:eastAsia="en-GB"/>
          </w:rPr>
          <w:t>,</w:t>
        </w:r>
      </w:ins>
    </w:p>
    <w:p w14:paraId="3E805A03" w14:textId="2DB926F9" w:rsidR="005F37C6" w:rsidRDefault="005F37C6"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NR_IIOT_URLLC_enh-Core-v2" w:date="2022-08-28T14:06:00Z"/>
          <w:rFonts w:ascii="Courier New" w:hAnsi="Courier New"/>
          <w:noProof/>
          <w:sz w:val="16"/>
          <w:lang w:eastAsia="en-GB"/>
        </w:rPr>
      </w:pPr>
      <w:ins w:id="931" w:author="NR_IAB_enh-Core-v2" w:date="2022-08-26T10:37:00Z">
        <w:r>
          <w:rPr>
            <w:rFonts w:ascii="Courier New" w:hAnsi="Courier New"/>
            <w:noProof/>
            <w:sz w:val="16"/>
            <w:lang w:eastAsia="en-GB"/>
          </w:rPr>
          <w:tab/>
          <w:t>[[</w:t>
        </w:r>
      </w:ins>
    </w:p>
    <w:p w14:paraId="607027FA" w14:textId="39FB0CAF" w:rsidR="00812C1B" w:rsidRPr="00AE7CF9" w:rsidRDefault="00812C1B" w:rsidP="00812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NR_IIOT_URLLC_enh-Core-v2" w:date="2022-08-28T14:06:00Z"/>
          <w:rFonts w:ascii="Courier New" w:hAnsi="Courier New"/>
          <w:sz w:val="16"/>
          <w:lang w:val="en-US" w:eastAsia="en-GB"/>
        </w:rPr>
      </w:pPr>
      <w:ins w:id="933" w:author="NR_IIOT_URLLC_enh-Core-v2" w:date="2022-08-28T14:0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ins>
      <w:ins w:id="934" w:author="NR_IIOT_URLLC_enh-Core-v2" w:date="2022-08-28T14:07:00Z">
        <w:r w:rsidR="00340DEA">
          <w:rPr>
            <w:rFonts w:ascii="Courier New" w:hAnsi="Courier New"/>
            <w:noProof/>
            <w:color w:val="808080"/>
            <w:sz w:val="16"/>
            <w:lang w:eastAsia="en-GB"/>
          </w:rPr>
          <w:t>25</w:t>
        </w:r>
      </w:ins>
      <w:ins w:id="935" w:author="NR_IIOT_URLLC_enh-Core-v2" w:date="2022-08-28T14:06:00Z">
        <w:r>
          <w:rPr>
            <w:rFonts w:ascii="Courier New" w:hAnsi="Courier New"/>
            <w:noProof/>
            <w:color w:val="808080"/>
            <w:sz w:val="16"/>
            <w:lang w:eastAsia="en-GB"/>
          </w:rPr>
          <w:t>-</w:t>
        </w:r>
      </w:ins>
      <w:ins w:id="936" w:author="NR_IIOT_URLLC_enh-Core-v2" w:date="2022-08-28T14:07:00Z">
        <w:r w:rsidR="00340DEA">
          <w:rPr>
            <w:rFonts w:ascii="Courier New" w:hAnsi="Courier New"/>
            <w:noProof/>
            <w:color w:val="808080"/>
            <w:sz w:val="16"/>
            <w:lang w:eastAsia="en-GB"/>
          </w:rPr>
          <w:t>20</w:t>
        </w:r>
      </w:ins>
      <w:ins w:id="937" w:author="NR_IIOT_URLLC_enh-Core-v2" w:date="2022-08-28T14:06:00Z">
        <w:r w:rsidRPr="00D27C8C">
          <w:rPr>
            <w:rFonts w:ascii="Courier New" w:hAnsi="Courier New"/>
            <w:noProof/>
            <w:color w:val="808080"/>
            <w:sz w:val="16"/>
            <w:lang w:eastAsia="en-GB"/>
          </w:rPr>
          <w:t>:</w:t>
        </w:r>
        <w:r w:rsidRPr="00AE7CF9">
          <w:t xml:space="preserve"> </w:t>
        </w:r>
      </w:ins>
      <w:ins w:id="938" w:author="NR_IIOT_URLLC_enh-Core-v2" w:date="2022-08-28T14:07:00Z">
        <w:r w:rsidR="001920B5" w:rsidRPr="001920B5">
          <w:rPr>
            <w:rFonts w:ascii="Courier New" w:hAnsi="Courier New"/>
            <w:noProof/>
            <w:color w:val="808080"/>
            <w:sz w:val="16"/>
            <w:lang w:eastAsia="en-GB"/>
          </w:rPr>
          <w:t>Propagation delay compensation based on legacy TA procedure</w:t>
        </w:r>
      </w:ins>
      <w:ins w:id="939" w:author="NR_IIOT_URLLC_enh-Core-v2" w:date="2022-08-28T14:08:00Z">
        <w:r w:rsidR="000B413C">
          <w:rPr>
            <w:rFonts w:ascii="Courier New" w:hAnsi="Courier New"/>
            <w:noProof/>
            <w:color w:val="808080"/>
            <w:sz w:val="16"/>
            <w:lang w:eastAsia="en-GB"/>
          </w:rPr>
          <w:t xml:space="preserve"> for TN and licensed</w:t>
        </w:r>
      </w:ins>
    </w:p>
    <w:p w14:paraId="3318FB5F" w14:textId="7398B3EE" w:rsidR="00812C1B" w:rsidRPr="00D27C8C" w:rsidDel="00812C1B" w:rsidRDefault="00812C1B"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NR_IAB_enh-Core-v2" w:date="2022-08-26T10:37:00Z"/>
          <w:del w:id="941" w:author="NR_IIOT_URLLC_enh-Core-v2" w:date="2022-08-28T14:06:00Z"/>
          <w:rFonts w:ascii="Courier New" w:hAnsi="Courier New"/>
          <w:noProof/>
          <w:sz w:val="16"/>
          <w:lang w:eastAsia="en-GB"/>
        </w:rPr>
      </w:pPr>
      <w:ins w:id="942" w:author="NR_IIOT_URLLC_enh-Core-v2" w:date="2022-08-28T14:06:00Z">
        <w:r>
          <w:rPr>
            <w:rFonts w:ascii="Courier New" w:hAnsi="Courier New"/>
            <w:noProof/>
            <w:sz w:val="16"/>
            <w:lang w:eastAsia="en-GB"/>
          </w:rPr>
          <w:tab/>
        </w:r>
      </w:ins>
      <w:ins w:id="943" w:author="NR_IIOT_URLLC_enh-Core-v2" w:date="2022-08-28T14:08:00Z">
        <w:r w:rsidR="000B413C">
          <w:rPr>
            <w:rFonts w:ascii="Courier New" w:hAnsi="Courier New"/>
            <w:noProof/>
            <w:sz w:val="16"/>
            <w:lang w:eastAsia="en-GB"/>
          </w:rPr>
          <w:t>ta-</w:t>
        </w:r>
      </w:ins>
      <w:ins w:id="944" w:author="NR_IIOT_URLLC_enh-Core-v2" w:date="2022-08-28T14:14:00Z">
        <w:r w:rsidR="00B54A96">
          <w:rPr>
            <w:rFonts w:ascii="Courier New" w:hAnsi="Courier New"/>
            <w:noProof/>
            <w:sz w:val="16"/>
            <w:lang w:eastAsia="en-GB"/>
          </w:rPr>
          <w:t>B</w:t>
        </w:r>
      </w:ins>
      <w:ins w:id="945" w:author="NR_IIOT_URLLC_enh-Core-v2" w:date="2022-08-28T14:08:00Z">
        <w:r w:rsidR="000B413C">
          <w:rPr>
            <w:rFonts w:ascii="Courier New" w:hAnsi="Courier New"/>
            <w:noProof/>
            <w:sz w:val="16"/>
            <w:lang w:eastAsia="en-GB"/>
          </w:rPr>
          <w:t>asedPDC-TN-NonSharedSpectrumChAccess</w:t>
        </w:r>
      </w:ins>
      <w:ins w:id="946" w:author="NR_IIOT_URLLC_enh-Core-v2" w:date="2022-08-28T14:0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ins w:id="947" w:author="NR_IIOT_URLLC_enh-Core-v2" w:date="2022-08-28T14:08:00Z">
        <w:r w:rsidR="00B43248">
          <w:rPr>
            <w:rFonts w:ascii="Courier New" w:hAnsi="Courier New"/>
            <w:noProof/>
            <w:color w:val="993366"/>
            <w:sz w:val="16"/>
            <w:lang w:eastAsia="en-GB"/>
          </w:rPr>
          <w:t>,</w:t>
        </w:r>
      </w:ins>
    </w:p>
    <w:p w14:paraId="43BB91E6" w14:textId="16E875BF" w:rsidR="00F46B45" w:rsidRPr="00AE7CF9" w:rsidRDefault="00F46B45"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NR_IAB_enh-Core-v2" w:date="2022-08-26T10:38:00Z"/>
          <w:rFonts w:ascii="Courier New" w:hAnsi="Courier New"/>
          <w:sz w:val="16"/>
          <w:lang w:val="en-US" w:eastAsia="en-GB"/>
        </w:rPr>
      </w:pPr>
      <w:ins w:id="949" w:author="NR_IAB_enh-Core-v2" w:date="2022-08-26T10:3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31-11</w:t>
        </w:r>
        <w:r w:rsidRPr="00D27C8C">
          <w:rPr>
            <w:rFonts w:ascii="Courier New" w:hAnsi="Courier New"/>
            <w:noProof/>
            <w:color w:val="808080"/>
            <w:sz w:val="16"/>
            <w:lang w:eastAsia="en-GB"/>
          </w:rPr>
          <w:t>:</w:t>
        </w:r>
      </w:ins>
      <w:ins w:id="950" w:author="NR_IAB_enh-Core-v2" w:date="2022-08-26T10:39:00Z">
        <w:r w:rsidR="00AE7CF9" w:rsidRPr="00AE7CF9">
          <w:t xml:space="preserve"> </w:t>
        </w:r>
        <w:r w:rsidR="00AE7CF9" w:rsidRPr="00AE7CF9">
          <w:rPr>
            <w:rFonts w:ascii="Courier New" w:hAnsi="Courier New"/>
            <w:noProof/>
            <w:color w:val="808080"/>
            <w:sz w:val="16"/>
            <w:lang w:eastAsia="en-GB"/>
          </w:rPr>
          <w:t>Directional Collision Handling in DC operation</w:t>
        </w:r>
      </w:ins>
    </w:p>
    <w:p w14:paraId="7BE05B0B" w14:textId="59A38415" w:rsidR="004D470D"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NR_IAB_enh-Core-v2" w:date="2022-08-26T10:37:00Z"/>
          <w:rFonts w:ascii="Courier New" w:hAnsi="Courier New"/>
          <w:noProof/>
          <w:sz w:val="16"/>
          <w:lang w:eastAsia="en-GB"/>
        </w:rPr>
      </w:pPr>
      <w:ins w:id="952" w:author="NR_IAB_enh-Core-v2" w:date="2022-08-26T10:37:00Z">
        <w:r>
          <w:rPr>
            <w:rFonts w:ascii="Courier New" w:hAnsi="Courier New"/>
            <w:noProof/>
            <w:sz w:val="16"/>
            <w:lang w:eastAsia="en-GB"/>
          </w:rPr>
          <w:tab/>
          <w:t>directionalCol</w:t>
        </w:r>
        <w:r w:rsidR="00EE171F">
          <w:rPr>
            <w:rFonts w:ascii="Courier New" w:hAnsi="Courier New"/>
            <w:noProof/>
            <w:sz w:val="16"/>
            <w:lang w:eastAsia="en-GB"/>
          </w:rPr>
          <w:t>lisionDC</w:t>
        </w:r>
      </w:ins>
      <w:ins w:id="953" w:author="NR_IAB_enh-Core-v2" w:date="2022-08-26T10:38:00Z">
        <w:r w:rsidR="00EE171F">
          <w:rPr>
            <w:rFonts w:ascii="Courier New" w:hAnsi="Courier New"/>
            <w:noProof/>
            <w:sz w:val="16"/>
            <w:lang w:eastAsia="en-GB"/>
          </w:rPr>
          <w:t>-</w:t>
        </w:r>
      </w:ins>
      <w:ins w:id="954" w:author="NR_IAB_enh-Core-v2" w:date="2022-08-26T10:40:00Z">
        <w:r w:rsidR="00CE7ADF">
          <w:rPr>
            <w:rFonts w:ascii="Courier New" w:hAnsi="Courier New"/>
            <w:noProof/>
            <w:sz w:val="16"/>
            <w:lang w:eastAsia="en-GB"/>
          </w:rPr>
          <w:t>IAB</w:t>
        </w:r>
      </w:ins>
      <w:ins w:id="955" w:author="NR_IAB_enh-Core-v2" w:date="2022-08-26T10:38:00Z">
        <w:r w:rsidR="00EE171F">
          <w:rPr>
            <w:rFonts w:ascii="Courier New" w:hAnsi="Courier New"/>
            <w:noProof/>
            <w:sz w:val="16"/>
            <w:lang w:eastAsia="en-GB"/>
          </w:rPr>
          <w:t>-r17</w:t>
        </w:r>
        <w:r w:rsidR="00EE171F">
          <w:rPr>
            <w:rFonts w:ascii="Courier New" w:hAnsi="Courier New"/>
            <w:noProof/>
            <w:sz w:val="16"/>
            <w:lang w:eastAsia="en-GB"/>
          </w:rPr>
          <w:tab/>
        </w:r>
        <w:r w:rsidR="00EE171F">
          <w:rPr>
            <w:rFonts w:ascii="Courier New" w:hAnsi="Courier New"/>
            <w:noProof/>
            <w:sz w:val="16"/>
            <w:lang w:eastAsia="en-GB"/>
          </w:rPr>
          <w:tab/>
        </w:r>
        <w:r w:rsidR="00EE171F">
          <w:rPr>
            <w:rFonts w:ascii="Courier New" w:hAnsi="Courier New"/>
            <w:noProof/>
            <w:sz w:val="16"/>
            <w:lang w:eastAsia="en-GB"/>
          </w:rPr>
          <w:tab/>
        </w:r>
        <w:r w:rsidR="00352D17">
          <w:rPr>
            <w:rFonts w:ascii="Courier New" w:hAnsi="Courier New"/>
            <w:noProof/>
            <w:sz w:val="16"/>
            <w:lang w:eastAsia="en-GB"/>
          </w:rPr>
          <w:tab/>
        </w:r>
        <w:r w:rsidR="00352D17" w:rsidRPr="00D27C8C">
          <w:rPr>
            <w:rFonts w:ascii="Courier New" w:hAnsi="Courier New"/>
            <w:noProof/>
            <w:color w:val="993366"/>
            <w:sz w:val="16"/>
            <w:lang w:eastAsia="en-GB"/>
          </w:rPr>
          <w:t>ENUMERATED</w:t>
        </w:r>
        <w:r w:rsidR="00352D17" w:rsidRPr="00D27C8C">
          <w:rPr>
            <w:rFonts w:ascii="Courier New" w:hAnsi="Courier New"/>
            <w:noProof/>
            <w:sz w:val="16"/>
            <w:lang w:eastAsia="en-GB"/>
          </w:rPr>
          <w:t xml:space="preserve"> {supported}              </w:t>
        </w:r>
        <w:r w:rsidR="00352D17" w:rsidRPr="00D27C8C">
          <w:rPr>
            <w:rFonts w:ascii="Courier New" w:hAnsi="Courier New"/>
            <w:noProof/>
            <w:color w:val="993366"/>
            <w:sz w:val="16"/>
            <w:lang w:eastAsia="en-GB"/>
          </w:rPr>
          <w:t>OPTIONAL</w:t>
        </w:r>
      </w:ins>
    </w:p>
    <w:p w14:paraId="6852C356" w14:textId="30DB9B95" w:rsidR="004D470D" w:rsidRPr="00D27C8C"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56" w:author="NR_IAB_enh-Core-v2" w:date="2022-08-26T10:37:00Z">
        <w:r>
          <w:rPr>
            <w:rFonts w:ascii="Courier New" w:hAnsi="Courier New"/>
            <w:noProof/>
            <w:sz w:val="16"/>
            <w:lang w:eastAsia="en-GB"/>
          </w:rPr>
          <w:tab/>
          <w:t>]]</w:t>
        </w:r>
      </w:ins>
    </w:p>
    <w:p w14:paraId="52014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08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F31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33A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6AD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EC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70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407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480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DA4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AF2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F2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9F7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690C0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3A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70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CE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2F40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4BD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B7D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67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6F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81B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9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semiOpenLoopCSI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76E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csi-ReportWithoutPMI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67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csi-ReportWithoutCQI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115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onePortsPTRS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17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49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pucch-F2-WithFH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FD7B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71BC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pucch-F4-WithFH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pucch-F0-2WithoutFH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4DF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pucch-F1-3-4WithoutFH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E4DA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933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uci-CodeBlockSegmentation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D3A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onePUCCH-LongAndShortFormat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D84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twoPUCCH-AnyOthersInSlot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FB5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45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pusch-LBRM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2B0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(4..16)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AA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tpc-PUSCH-RNTI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47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tpc-PUCCH-RNTI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E69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tpc-SRS-RNTI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E0E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absoluteTPC-Command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EBA9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E25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875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B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pucch-F3-4-HalfPi-BPSK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B054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almostContiguousCP-OFDM-UL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A65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BD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sp-CSI-IM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DA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tdd-MultiDL-UL-SwitchPerSlot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5B7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1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C1C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045E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4A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ED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44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mux-SR-HARQ-ACK-CSI-PUCCH-OncePerSlot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00EC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DF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F911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205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44E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mux-MultipleGroupCtrlCH-Overlap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93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CBC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967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C9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DCF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C71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cqi-TableAlt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6FEA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48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F0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4F0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874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0AF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pdcch-BlindDetectionNRDC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CCF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pdcch-BlindDetectionMCG-UE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42E18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pdcch-BlindDetectionSCG-UE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6040A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47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CA5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D0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FC90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11-1b: Type 1 HARQ-ACK codebook support for relative TDRA for DL</w:t>
      </w:r>
    </w:p>
    <w:p w14:paraId="1ED6F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0D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11-8: Enhanced UL power control scheme</w:t>
      </w:r>
    </w:p>
    <w:p w14:paraId="4C0BEC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enhancedPowerControl-r16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16-1b-1: </w:t>
      </w:r>
      <w:r w:rsidRPr="00D27C8C">
        <w:rPr>
          <w:rFonts w:ascii="Courier New" w:eastAsia="Malgun Gothic" w:hAnsi="Courier New"/>
          <w:noProof/>
          <w:color w:val="808080"/>
          <w:sz w:val="16"/>
          <w:lang w:eastAsia="en-GB"/>
        </w:rPr>
        <w:t>TCI state activation across multiple CCs</w:t>
      </w:r>
    </w:p>
    <w:p w14:paraId="764B22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simultaneousTCI-ActMultipleCC-r16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7EE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16-1b-2: </w:t>
      </w:r>
      <w:r w:rsidRPr="00D27C8C">
        <w:rPr>
          <w:rFonts w:ascii="Courier New" w:eastAsia="Malgun Gothic" w:hAnsi="Courier New"/>
          <w:noProof/>
          <w:color w:val="808080"/>
          <w:sz w:val="16"/>
          <w:lang w:eastAsia="en-GB"/>
        </w:rPr>
        <w:t>Spatial relation update across multiple CCs</w:t>
      </w:r>
    </w:p>
    <w:p w14:paraId="0E66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simultaneousSpatialRelationMultipleCC-r16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010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cli-RSSI-FDM-DL-r16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91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cli-SRS-RSRP-FDM-DL-r16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EB9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19-3: Maximum MIMO Layer Adaptation</w:t>
      </w:r>
    </w:p>
    <w:p w14:paraId="6D47D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maxLayersMIMO-Adaptation-r16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7F43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12-5: Configuration of aggregation factor per SPS configuration</w:t>
      </w:r>
    </w:p>
    <w:p w14:paraId="6F4D2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aggregationFactorSPS-DL-r16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7B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 Resources for beam management, pathloss measurement, BFD, RLM and new beam identification</w:t>
      </w:r>
    </w:p>
    <w:p w14:paraId="37F99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maxTotalResourcesForOneFreqRange-r16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A0B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9FD6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DF0CE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1A1C2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8F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553A5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p>
    <w:p w14:paraId="39D0D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191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E09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twoTCI-Act-servingCellInCC-List-r16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F79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9DB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D2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22-11: Support of 'cri-RI-CQI' report without non-PMI-PortIndication</w:t>
      </w:r>
    </w:p>
    <w:p w14:paraId="7F0F1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cri-RI-CQI-WithoutNon-PMI-PortInd-r16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C49074" w14:textId="6CB3D3AE"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NR_IIOT_URLLC_enh-Core-v2" w:date="2022-08-27T22:58:00Z"/>
          <w:rFonts w:ascii="Courier New" w:hAnsi="Courier New"/>
          <w:noProof/>
          <w:sz w:val="16"/>
          <w:lang w:eastAsia="en-GB"/>
        </w:rPr>
      </w:pPr>
      <w:r w:rsidRPr="00D27C8C">
        <w:rPr>
          <w:rFonts w:ascii="Courier New" w:hAnsi="Courier New"/>
          <w:noProof/>
          <w:sz w:val="16"/>
          <w:lang w:eastAsia="en-GB"/>
        </w:rPr>
        <w:lastRenderedPageBreak/>
        <w:t xml:space="preserve">    ]]</w:t>
      </w:r>
      <w:ins w:id="958" w:author="NR_IIOT_URLLC_enh-Core-v2" w:date="2022-08-27T22:58:00Z">
        <w:r w:rsidR="006067EA">
          <w:rPr>
            <w:rFonts w:ascii="Courier New" w:hAnsi="Courier New"/>
            <w:noProof/>
            <w:sz w:val="16"/>
            <w:lang w:eastAsia="en-GB"/>
          </w:rPr>
          <w:t>,</w:t>
        </w:r>
      </w:ins>
    </w:p>
    <w:p w14:paraId="719B99FC" w14:textId="77777777"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NR_IIOT_URLLC_enh-Core-v2" w:date="2022-08-27T22:58:00Z"/>
          <w:rFonts w:ascii="Courier New" w:hAnsi="Courier New"/>
          <w:noProof/>
          <w:sz w:val="16"/>
          <w:lang w:eastAsia="en-GB"/>
        </w:rPr>
      </w:pPr>
      <w:ins w:id="960" w:author="NR_IIOT_URLLC_enh-Core-v2" w:date="2022-08-27T22:58:00Z">
        <w:r w:rsidRPr="00D27C8C">
          <w:rPr>
            <w:rFonts w:ascii="Courier New" w:hAnsi="Courier New"/>
            <w:noProof/>
            <w:sz w:val="16"/>
            <w:lang w:eastAsia="en-GB"/>
          </w:rPr>
          <w:t xml:space="preserve">    [[</w:t>
        </w:r>
      </w:ins>
    </w:p>
    <w:p w14:paraId="796F409E" w14:textId="4E8BBA10"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IIOT_URLLC_enh-Core-v2" w:date="2022-08-27T22:58:00Z"/>
          <w:rFonts w:ascii="Courier New" w:hAnsi="Courier New"/>
          <w:noProof/>
          <w:color w:val="808080"/>
          <w:sz w:val="16"/>
          <w:lang w:eastAsia="en-GB"/>
        </w:rPr>
      </w:pPr>
      <w:ins w:id="962"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w:t>
        </w:r>
        <w:r w:rsidR="00633C2F">
          <w:rPr>
            <w:rFonts w:ascii="Courier New" w:hAnsi="Courier New"/>
            <w:noProof/>
            <w:color w:val="808080"/>
            <w:sz w:val="16"/>
            <w:lang w:eastAsia="en-GB"/>
          </w:rPr>
          <w:t>5</w:t>
        </w:r>
        <w:r w:rsidRPr="00D27C8C">
          <w:rPr>
            <w:rFonts w:ascii="Courier New" w:hAnsi="Courier New"/>
            <w:noProof/>
            <w:color w:val="808080"/>
            <w:sz w:val="16"/>
            <w:lang w:eastAsia="en-GB"/>
          </w:rPr>
          <w:t xml:space="preserve">-11: </w:t>
        </w:r>
        <w:r w:rsidR="00633C2F" w:rsidRPr="00633C2F">
          <w:rPr>
            <w:rFonts w:ascii="Courier New" w:hAnsi="Courier New"/>
            <w:noProof/>
            <w:color w:val="808080"/>
            <w:sz w:val="16"/>
            <w:lang w:eastAsia="en-GB"/>
          </w:rPr>
          <w:t>4-bits subband CQI</w:t>
        </w:r>
      </w:ins>
      <w:ins w:id="963" w:author="NR_IIOT_URLLC_enh-Core-v2" w:date="2022-08-27T23:02:00Z">
        <w:r w:rsidR="00DC03A2">
          <w:rPr>
            <w:rFonts w:ascii="Courier New" w:hAnsi="Courier New"/>
            <w:noProof/>
            <w:color w:val="808080"/>
            <w:sz w:val="16"/>
            <w:lang w:eastAsia="en-GB"/>
          </w:rPr>
          <w:t xml:space="preserve"> for</w:t>
        </w:r>
      </w:ins>
      <w:ins w:id="964" w:author="NR_IIOT_URLLC_enh-Core-v2" w:date="2022-08-27T23:03:00Z">
        <w:r w:rsidR="00DC03A2">
          <w:rPr>
            <w:rFonts w:ascii="Courier New" w:hAnsi="Courier New"/>
            <w:noProof/>
            <w:color w:val="808080"/>
            <w:sz w:val="16"/>
            <w:lang w:eastAsia="en-GB"/>
          </w:rPr>
          <w:t xml:space="preserve"> </w:t>
        </w:r>
        <w:r w:rsidR="00DC03A2" w:rsidRPr="00DC03A2">
          <w:rPr>
            <w:rFonts w:ascii="Courier New" w:hAnsi="Courier New"/>
            <w:noProof/>
            <w:color w:val="808080"/>
            <w:sz w:val="16"/>
            <w:lang w:eastAsia="en-GB"/>
          </w:rPr>
          <w:t>TN and licensed</w:t>
        </w:r>
      </w:ins>
    </w:p>
    <w:p w14:paraId="3C0EF924" w14:textId="546D5262"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NR_IIOT_URLLC_enh-Core-v2" w:date="2022-08-27T22:58:00Z"/>
          <w:rFonts w:ascii="Courier New" w:hAnsi="Courier New"/>
          <w:noProof/>
          <w:sz w:val="16"/>
          <w:lang w:eastAsia="en-GB"/>
        </w:rPr>
      </w:pPr>
      <w:ins w:id="966" w:author="NR_IIOT_URLLC_enh-Core-v2" w:date="2022-08-27T22:58:00Z">
        <w:r w:rsidRPr="00D27C8C">
          <w:rPr>
            <w:rFonts w:ascii="Courier New" w:hAnsi="Courier New"/>
            <w:noProof/>
            <w:sz w:val="16"/>
            <w:lang w:eastAsia="en-GB"/>
          </w:rPr>
          <w:t xml:space="preserve">    </w:t>
        </w:r>
      </w:ins>
      <w:ins w:id="967" w:author="NR_IIOT_URLLC_enh-Core-v2" w:date="2022-08-27T22:59:00Z">
        <w:r w:rsidR="009C0F0F" w:rsidRPr="009C0F0F">
          <w:rPr>
            <w:rFonts w:ascii="Courier New" w:hAnsi="Courier New"/>
            <w:noProof/>
            <w:sz w:val="16"/>
            <w:lang w:eastAsia="en-GB"/>
          </w:rPr>
          <w:t>cqi-4-BitsSubbandTN-NonSharedSpectrumChAccess-r17</w:t>
        </w:r>
      </w:ins>
      <w:ins w:id="968"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p>
    <w:p w14:paraId="49CCB0BF" w14:textId="1A7C1B8A" w:rsidR="006067EA" w:rsidRPr="00D27C8C" w:rsidRDefault="006067EA"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69" w:author="NR_IIOT_URLLC_enh-Core-v2" w:date="2022-08-27T22:58:00Z">
        <w:r w:rsidRPr="00D27C8C">
          <w:rPr>
            <w:rFonts w:ascii="Courier New" w:hAnsi="Courier New"/>
            <w:noProof/>
            <w:sz w:val="16"/>
            <w:lang w:eastAsia="en-GB"/>
          </w:rPr>
          <w:t xml:space="preserve">    ]]</w:t>
        </w:r>
      </w:ins>
    </w:p>
    <w:p w14:paraId="0FE65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5CCC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1F0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Phy-ParametersFR1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EF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pdcch-MonitoringSingleOccasion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F3F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CA8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9A5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46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FF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E5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B3303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2F271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F65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C642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22-12: PDCCH monitoring with a single span of three contiguous OFDM symbols that is within the first four OFDM symbols in a</w:t>
      </w:r>
    </w:p>
    <w:p w14:paraId="32E55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slot</w:t>
      </w:r>
    </w:p>
    <w:p w14:paraId="2432E8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pdcch-MonitoringSingleSpanFirst4Sym-r16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14E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60C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BE5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0E8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Phy-ParametersFR2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1E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7BD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8A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731B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90DA8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F99F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26F0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67F9D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F8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473E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16-1c: Support of default spatial relation and pathloss reference RS for dedicated-PUCCH/SRS and PUSCH</w:t>
      </w:r>
    </w:p>
    <w:p w14:paraId="0E38FD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defaultSpatialRelationPathlossRS-r16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5D2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16-1d: Support of spatial relation update for AP-SRS via MAC CE</w:t>
      </w:r>
    </w:p>
    <w:p w14:paraId="7F181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spatialRelationUpdateAP-SRS-r16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7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maxNumberSRS-PosSpatialRelationsAllServingCells-r16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 n8, n16}           </w:t>
      </w:r>
      <w:r w:rsidRPr="00D27C8C">
        <w:rPr>
          <w:rFonts w:ascii="Courier New" w:hAnsi="Courier New"/>
          <w:noProof/>
          <w:color w:val="993366"/>
          <w:sz w:val="16"/>
          <w:lang w:eastAsia="en-GB"/>
        </w:rPr>
        <w:t>OPTIONAL</w:t>
      </w:r>
    </w:p>
    <w:p w14:paraId="7ADB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F50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3D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B8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TAG-PHY-PARAMETERS-STOP</w:t>
      </w:r>
    </w:p>
    <w:p w14:paraId="48619C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C29FCF"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21332C57"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3C79A170"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t>Phy-ParametersFRX-Diff</w:t>
            </w:r>
            <w:r w:rsidRPr="00D27C8C">
              <w:rPr>
                <w:rFonts w:ascii="Arial" w:hAnsi="Arial"/>
                <w:b/>
                <w:bCs/>
                <w:sz w:val="18"/>
                <w:lang w:eastAsia="sv-SE"/>
              </w:rPr>
              <w:t xml:space="preserve"> field descriptions</w:t>
            </w:r>
          </w:p>
        </w:tc>
      </w:tr>
      <w:tr w:rsidR="00D27C8C" w:rsidRPr="00D27C8C" w14:paraId="710CE3E8"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338D99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csi-RS-IM-ReceptionForFeedback/ csi-RS-ProcFrameworkForSRS/ csi-ReportFramework</w:t>
            </w:r>
          </w:p>
          <w:p w14:paraId="7700B42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These fields are optionally present in </w:t>
            </w:r>
            <w:r w:rsidRPr="00D27C8C">
              <w:rPr>
                <w:rFonts w:ascii="Arial" w:hAnsi="Arial"/>
                <w:i/>
                <w:sz w:val="18"/>
                <w:lang w:eastAsia="sv-SE"/>
              </w:rPr>
              <w:t>fr1-fr2-Add-UE-NR-Capabilities</w:t>
            </w:r>
            <w:r w:rsidRPr="00D27C8C">
              <w:rPr>
                <w:rFonts w:ascii="Arial" w:hAnsi="Arial"/>
                <w:sz w:val="18"/>
                <w:lang w:eastAsia="sv-SE"/>
              </w:rPr>
              <w:t xml:space="preserve"> in </w:t>
            </w:r>
            <w:r w:rsidRPr="00D27C8C">
              <w:rPr>
                <w:rFonts w:ascii="Arial" w:hAnsi="Arial"/>
                <w:i/>
                <w:sz w:val="18"/>
                <w:lang w:eastAsia="sv-SE"/>
              </w:rPr>
              <w:t>UE-NR-Capability</w:t>
            </w:r>
            <w:r w:rsidRPr="00D27C8C">
              <w:rPr>
                <w:rFonts w:ascii="Arial" w:hAnsi="Arial"/>
                <w:sz w:val="18"/>
                <w:lang w:eastAsia="sv-SE"/>
              </w:rPr>
              <w:t xml:space="preserve">. </w:t>
            </w:r>
            <w:r w:rsidRPr="00D27C8C">
              <w:rPr>
                <w:rFonts w:ascii="Arial" w:hAnsi="Arial"/>
                <w:sz w:val="18"/>
                <w:lang w:eastAsia="ja-JP"/>
              </w:rPr>
              <w:t xml:space="preserve">They shall not be set in any other instance of the IE </w:t>
            </w:r>
            <w:r w:rsidRPr="00D27C8C">
              <w:rPr>
                <w:rFonts w:ascii="Arial" w:hAnsi="Arial"/>
                <w:i/>
                <w:iCs/>
                <w:sz w:val="18"/>
                <w:lang w:eastAsia="ja-JP"/>
              </w:rPr>
              <w:t>Phy-ParametersFRX-Diff</w:t>
            </w:r>
            <w:r w:rsidRPr="00D27C8C">
              <w:rPr>
                <w:rFonts w:ascii="Arial" w:hAnsi="Arial"/>
                <w:sz w:val="18"/>
                <w:lang w:eastAsia="ja-JP"/>
              </w:rPr>
              <w:t xml:space="preserve">. If the network configures the UE with serving cells on both </w:t>
            </w:r>
            <w:r w:rsidRPr="00D27C8C">
              <w:rPr>
                <w:rFonts w:ascii="Arial" w:hAnsi="Arial"/>
                <w:sz w:val="18"/>
                <w:lang w:eastAsia="sv-SE"/>
              </w:rPr>
              <w:t xml:space="preserve">FR1 and FR2 bands, these parameters, if present, limit the corresponding parameters in </w:t>
            </w:r>
            <w:r w:rsidRPr="00D27C8C">
              <w:rPr>
                <w:rFonts w:ascii="Arial" w:hAnsi="Arial"/>
                <w:i/>
                <w:sz w:val="18"/>
                <w:lang w:eastAsia="sv-SE"/>
              </w:rPr>
              <w:t>MIMO-ParametersPerBand</w:t>
            </w:r>
            <w:r w:rsidRPr="00D27C8C">
              <w:rPr>
                <w:rFonts w:ascii="Arial" w:hAnsi="Arial"/>
                <w:sz w:val="18"/>
                <w:lang w:eastAsia="sv-SE"/>
              </w:rPr>
              <w:t>.</w:t>
            </w:r>
          </w:p>
        </w:tc>
      </w:tr>
    </w:tbl>
    <w:p w14:paraId="16903917" w14:textId="77777777" w:rsidR="00D27C8C" w:rsidRPr="00D27C8C" w:rsidRDefault="00D27C8C" w:rsidP="00D27C8C">
      <w:pPr>
        <w:overflowPunct w:val="0"/>
        <w:autoSpaceDE w:val="0"/>
        <w:autoSpaceDN w:val="0"/>
        <w:adjustRightInd w:val="0"/>
        <w:textAlignment w:val="baseline"/>
        <w:rPr>
          <w:lang w:eastAsia="ja-JP"/>
        </w:rPr>
      </w:pPr>
    </w:p>
    <w:p w14:paraId="35EAD9E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Phy-ParametersMRDC</w:t>
      </w:r>
    </w:p>
    <w:p w14:paraId="0DB7709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Phy-ParametersMRDC</w:t>
      </w:r>
      <w:r w:rsidRPr="00D27C8C">
        <w:rPr>
          <w:lang w:eastAsia="ja-JP"/>
        </w:rPr>
        <w:t xml:space="preserve"> is used to convey physical layer capabilities for MR-DC.</w:t>
      </w:r>
    </w:p>
    <w:p w14:paraId="5167A86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Phy-ParametersMRDC</w:t>
      </w:r>
      <w:r w:rsidRPr="00D27C8C">
        <w:rPr>
          <w:rFonts w:ascii="Arial" w:hAnsi="Arial"/>
          <w:b/>
          <w:lang w:eastAsia="ja-JP"/>
        </w:rPr>
        <w:t xml:space="preserve"> information element</w:t>
      </w:r>
    </w:p>
    <w:p w14:paraId="10B527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B291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TAG-PHY-PARAMETERSMRDC-START</w:t>
      </w:r>
    </w:p>
    <w:p w14:paraId="2D77D5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F75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7FC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naics-Capability-List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(1..maxNrofNAICS-Entries))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NAICS-Capability-Entry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145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531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BF0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6B42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BC2C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F69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18-3b: Semi-statically configured LTE UL transmissions in all UL subframes not limited to tdm-pattern in case of TDD PCell</w:t>
      </w:r>
    </w:p>
    <w:p w14:paraId="371D1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AE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18-3a: Semi-statically configured LTE UL transmissions in all UL subframes not limited to tdm-pattern in case of FDD PCell</w:t>
      </w:r>
    </w:p>
    <w:p w14:paraId="1DDBE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7DDF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A6B9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362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0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NAICS-Capability-Entry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2188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numberOfNAICS-CapableCC             </w:t>
      </w:r>
      <w:r w:rsidRPr="00D27C8C">
        <w:rPr>
          <w:rFonts w:ascii="Courier New" w:hAnsi="Courier New"/>
          <w:noProof/>
          <w:color w:val="993366"/>
          <w:sz w:val="16"/>
          <w:lang w:eastAsia="en-GB"/>
        </w:rPr>
        <w:t>INTEGER</w:t>
      </w:r>
      <w:r w:rsidRPr="00D27C8C">
        <w:rPr>
          <w:rFonts w:ascii="Courier New" w:hAnsi="Courier New"/>
          <w:noProof/>
          <w:sz w:val="16"/>
          <w:lang w:eastAsia="en-GB"/>
        </w:rPr>
        <w:t>(1..5),</w:t>
      </w:r>
    </w:p>
    <w:p w14:paraId="526F5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numberOfAggregatedPRB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n75, n100, n125, n150, n175, n200, n225,</w:t>
      </w:r>
    </w:p>
    <w:p w14:paraId="13E1A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n250, n275, n300, n350, n400, n450, n500, spare},</w:t>
      </w:r>
    </w:p>
    <w:p w14:paraId="531BD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09E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35DF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DAD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TAG-PHY-PARAMETERSMRDC-STOP</w:t>
      </w:r>
    </w:p>
    <w:p w14:paraId="706CC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7EA86C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58C3C20F"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4247A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PHY-ParametersMRDC </w:t>
            </w:r>
            <w:r w:rsidRPr="00D27C8C">
              <w:rPr>
                <w:rFonts w:ascii="Arial" w:hAnsi="Arial"/>
                <w:b/>
                <w:sz w:val="18"/>
                <w:szCs w:val="22"/>
                <w:lang w:eastAsia="sv-SE"/>
              </w:rPr>
              <w:t>field descriptions</w:t>
            </w:r>
          </w:p>
        </w:tc>
      </w:tr>
      <w:tr w:rsidR="00D27C8C" w:rsidRPr="00D27C8C" w14:paraId="44DD722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8F8A4F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naics-Capability-List</w:t>
            </w:r>
          </w:p>
          <w:p w14:paraId="25DDB10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Indicates that UE in MR-DC supports NAICS as defined in TS 36.331 [10].</w:t>
            </w:r>
          </w:p>
        </w:tc>
      </w:tr>
    </w:tbl>
    <w:p w14:paraId="7E71DBE5" w14:textId="77777777" w:rsidR="00D27C8C" w:rsidRPr="00D27C8C" w:rsidRDefault="00D27C8C" w:rsidP="00D27C8C">
      <w:pPr>
        <w:overflowPunct w:val="0"/>
        <w:autoSpaceDE w:val="0"/>
        <w:autoSpaceDN w:val="0"/>
        <w:adjustRightInd w:val="0"/>
        <w:textAlignment w:val="baseline"/>
        <w:rPr>
          <w:lang w:eastAsia="ja-JP"/>
        </w:rPr>
      </w:pPr>
    </w:p>
    <w:p w14:paraId="710DDF31"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Phy-ParametersSharedSpectrumChAccess</w:t>
      </w:r>
    </w:p>
    <w:p w14:paraId="3C38568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Phy-ParametersSharedSpectrumChAccess</w:t>
      </w:r>
      <w:r w:rsidRPr="00D27C8C">
        <w:rPr>
          <w:lang w:eastAsia="ja-JP"/>
        </w:rPr>
        <w:t xml:space="preserve"> is used to convey the physical layer capabilities specific for shared spectrum channel access.</w:t>
      </w:r>
    </w:p>
    <w:p w14:paraId="585B8ED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Phy-ParametersSharedSpectrumChAccess</w:t>
      </w:r>
      <w:r w:rsidRPr="00D27C8C">
        <w:rPr>
          <w:rFonts w:ascii="Arial" w:hAnsi="Arial"/>
          <w:b/>
          <w:lang w:eastAsia="ja-JP"/>
        </w:rPr>
        <w:t xml:space="preserve"> information element</w:t>
      </w:r>
    </w:p>
    <w:p w14:paraId="4B84C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0966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TAG-PHY-PARAMETERSSHAREDSPECTRUMCHACCESS-START</w:t>
      </w:r>
    </w:p>
    <w:p w14:paraId="652DD7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1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Phy-ParametersSharedSpectrumChAccess-r16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52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-- 10-32 (1-2): SS block based SINR measurement (SS-SINR) for unlicensed spectrum</w:t>
      </w:r>
    </w:p>
    <w:p w14:paraId="3B8D2C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E7A9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 (2-32a): Semi-persistent CSI report on PUCCH for unlicensed spectrum</w:t>
      </w:r>
    </w:p>
    <w:p w14:paraId="1F4F55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8D81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-- 10-33a (2-32b): Semi-persistent CSI report on PUSCH for unlicensed spectrum</w:t>
      </w:r>
    </w:p>
    <w:p w14:paraId="6CA84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A7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-- 10-34 (3-6): Dynamic SFI monitoring for unlicensed spectrum</w:t>
      </w:r>
    </w:p>
    <w:p w14:paraId="09522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F9B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-- 10-35c (4-19c): SR/HARQ-ACK/CSI multiplexing once per slot using a PUCCH (or HARQ-ACK/CSI piggybacked on a PUSCH) when SR/HARQ-</w:t>
      </w:r>
    </w:p>
    <w:p w14:paraId="73224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different starting symbols in a slot for unlicensed spectrum</w:t>
      </w:r>
    </w:p>
    <w:p w14:paraId="054BCB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 (4-19): SR/HARQ-ACK/CSI multiplexing once per slot using a PUCCH (or HARQ-ACK/CSI piggybacked on a PUSCH) when SR/HARQ-</w:t>
      </w:r>
    </w:p>
    <w:p w14:paraId="47DC0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the same starting symbol on the PUCCH resources in a slot for unlicensed spectrum</w:t>
      </w:r>
    </w:p>
    <w:p w14:paraId="5F6D5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mux-SR-HARQ-ACK-CSI-PUCCH-OncePerSlot-r16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768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DE4D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3DF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DFE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-- 10-35a (4-19a): Overlapping PUCCH resources have different starting symbols in a slot for unlicensed spectrum</w:t>
      </w:r>
    </w:p>
    <w:p w14:paraId="4A478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6B6B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-- 10-35b (4-19b): SR/HARQ-ACK/CSI multiplexing more than once per slot using a PUCCH (or HARQ-ACK/CSI piggybacked on a PUSCH) when</w:t>
      </w:r>
    </w:p>
    <w:p w14:paraId="5202F7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SR/HARQ ACK/CSI are supposed to be sent with the same or different starting symbol in a slot for unlicensed spectrum</w:t>
      </w:r>
    </w:p>
    <w:p w14:paraId="56DEAB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AA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-- 10-36 (4-28): HARQ-ACK multiplexing on PUSCH with different PUCCH/PUSCH starting OFDM symbols for unlicensed spectrum</w:t>
      </w:r>
    </w:p>
    <w:p w14:paraId="10BD6C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E38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-- 10-37 (4-23): Repetitions for PUCCH format 1, 3, and 4 over multiple slots with K = 2, 4, 8 for unlicensed spectrum</w:t>
      </w:r>
    </w:p>
    <w:p w14:paraId="4708C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91E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-- 10-38 (5-14): Type 1 configured PUSCH repetitions over multiple slots for unlicensed spectrum</w:t>
      </w:r>
    </w:p>
    <w:p w14:paraId="15ABA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B0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-- 10-39 (5-16): Type 2 configured PUSCH repetitions over multiple slots for unlicensed spectrum</w:t>
      </w:r>
    </w:p>
    <w:p w14:paraId="2381B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F70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 (5-17): PUSCH repetitions over multiple slots for unlicensed spectrum</w:t>
      </w:r>
    </w:p>
    <w:p w14:paraId="5C78A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A23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-- 10-40a (5-17a): PDSCH repetitions over multiple slots for unlicensed spectrum</w:t>
      </w:r>
    </w:p>
    <w:p w14:paraId="154BF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5B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-- 10-41 (5-18): DL SPS</w:t>
      </w:r>
    </w:p>
    <w:p w14:paraId="3901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D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-- 10-42 (5-19): Type 1 Configured UL grant</w:t>
      </w:r>
    </w:p>
    <w:p w14:paraId="73CAB7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2A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-- 10-43 (5-20): Type 2 Configured UL grant</w:t>
      </w:r>
    </w:p>
    <w:p w14:paraId="73443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2590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-- 10-44 (5-21): Pre-emption indication for DL</w:t>
      </w:r>
    </w:p>
    <w:p w14:paraId="681F7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70F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9CF5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293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CCE3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TAG-PHY-PARAMETERSSHAREDSPECTRUMCHACCESS-STOP</w:t>
      </w:r>
    </w:p>
    <w:p w14:paraId="0834D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E211D95" w14:textId="77777777" w:rsidR="00D27C8C" w:rsidRPr="00D27C8C" w:rsidRDefault="00D27C8C" w:rsidP="00D27C8C">
      <w:pPr>
        <w:overflowPunct w:val="0"/>
        <w:autoSpaceDE w:val="0"/>
        <w:autoSpaceDN w:val="0"/>
        <w:adjustRightInd w:val="0"/>
        <w:textAlignment w:val="baseline"/>
        <w:rPr>
          <w:lang w:eastAsia="ja-JP"/>
        </w:rPr>
      </w:pPr>
    </w:p>
    <w:p w14:paraId="0778D64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t>PosSRS-RRC-Inactive-OutsideInitialUL-BWP-r17</w:t>
      </w:r>
    </w:p>
    <w:p w14:paraId="41C1A3C8" w14:textId="77777777" w:rsidR="00D27C8C" w:rsidRPr="00D27C8C" w:rsidRDefault="00D27C8C" w:rsidP="00D27C8C">
      <w:pPr>
        <w:overflowPunct w:val="0"/>
        <w:autoSpaceDE w:val="0"/>
        <w:autoSpaceDN w:val="0"/>
        <w:adjustRightInd w:val="0"/>
        <w:textAlignment w:val="baseline"/>
        <w:rPr>
          <w:i/>
          <w:iCs/>
          <w:lang w:eastAsia="ja-JP"/>
        </w:rPr>
      </w:pPr>
      <w:r w:rsidRPr="00D27C8C">
        <w:rPr>
          <w:lang w:eastAsia="ja-JP"/>
        </w:rPr>
        <w:t xml:space="preserve">The IE </w:t>
      </w:r>
      <w:r w:rsidRPr="00D27C8C">
        <w:rPr>
          <w:i/>
          <w:lang w:eastAsia="ja-JP"/>
        </w:rPr>
        <w:t xml:space="preserve">PosSRS-RRC-Inactive-OutsideInitialUL-BWP-r17 </w:t>
      </w:r>
      <w:r w:rsidRPr="00D27C8C">
        <w:rPr>
          <w:lang w:eastAsia="ja-JP"/>
        </w:rPr>
        <w:t>is used to convey the capabilities supported by the UE for Positioning SRS transmission in RRC_INACTIVE state configured outside initial UL BWP.</w:t>
      </w:r>
    </w:p>
    <w:p w14:paraId="3CB513C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PosSRS-RRC-Inactive-OutsideInitialUL-BWP</w:t>
      </w:r>
      <w:r w:rsidRPr="00D27C8C">
        <w:rPr>
          <w:rFonts w:ascii="Arial" w:hAnsi="Arial"/>
          <w:b/>
          <w:lang w:eastAsia="ja-JP"/>
        </w:rPr>
        <w:t xml:space="preserve"> </w:t>
      </w:r>
      <w:r w:rsidRPr="00D27C8C">
        <w:rPr>
          <w:rFonts w:ascii="Arial" w:hAnsi="Arial"/>
          <w:b/>
          <w:iCs/>
          <w:lang w:eastAsia="ja-JP"/>
        </w:rPr>
        <w:t>information element</w:t>
      </w:r>
    </w:p>
    <w:p w14:paraId="09C3E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C6B6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TAG-POSSRS-RRC-INACTIVE-OUTSIDEINITIALUL-BWP-START</w:t>
      </w:r>
    </w:p>
    <w:p w14:paraId="00A58E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6669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PosSRS-RRC-Inactive-OutsideInitialUL-BWP-r17::=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FAD1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324E0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 bw10, bw15, bw20, bw25, bw30, bw35, bw40,</w:t>
      </w:r>
    </w:p>
    <w:p w14:paraId="76537C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bw45, bw50, bw60, bw70, bw80, bw90, bw100}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DF08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{bw50, bw100, bw200, bw400}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5F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maxNumOfSRSposResourceSets-r17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3D26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F0FB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FBB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differentNumerologyBetweenSRSposAndInitialBWP-r17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48C8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srsPosWithoutRestrictionOnBWP-r17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4D1C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5A5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E3B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differentCenterFreqBetweenSRSposAndInitialBWP-r17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2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switchingTimeSRS-TX-OtherTX-r17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us140, us200, us300, us500}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82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27-15c: Support of positioning SRS transmission in RRC_INACTIVE state outside initial BWP with semi-persistent SRS</w:t>
      </w:r>
    </w:p>
    <w:p w14:paraId="20AF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81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6D3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F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585D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C96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TAG-POSSRS-RRC-INACTIVE-OUTSIDEINITIALUL-BWP-STOP</w:t>
      </w:r>
    </w:p>
    <w:p w14:paraId="7FDF1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DFBC8C" w14:textId="77777777" w:rsidR="00D27C8C" w:rsidRPr="00D27C8C" w:rsidRDefault="00D27C8C" w:rsidP="00D27C8C">
      <w:pPr>
        <w:overflowPunct w:val="0"/>
        <w:autoSpaceDE w:val="0"/>
        <w:autoSpaceDN w:val="0"/>
        <w:adjustRightInd w:val="0"/>
        <w:textAlignment w:val="baseline"/>
        <w:rPr>
          <w:lang w:eastAsia="ja-JP"/>
        </w:rPr>
      </w:pPr>
    </w:p>
    <w:p w14:paraId="1E511F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i/>
          <w:iCs/>
          <w:sz w:val="24"/>
          <w:lang w:eastAsia="ja-JP"/>
        </w:rPr>
        <w:t>–</w:t>
      </w:r>
      <w:r w:rsidRPr="00D27C8C">
        <w:rPr>
          <w:rFonts w:ascii="Arial" w:hAnsi="Arial"/>
          <w:i/>
          <w:iCs/>
          <w:sz w:val="24"/>
          <w:lang w:eastAsia="ja-JP"/>
        </w:rPr>
        <w:tab/>
        <w:t>PowSav-Parameters</w:t>
      </w:r>
    </w:p>
    <w:p w14:paraId="2926C7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PowSav-Parameters</w:t>
      </w:r>
      <w:r w:rsidRPr="00D27C8C">
        <w:rPr>
          <w:lang w:eastAsia="ja-JP"/>
        </w:rPr>
        <w:t xml:space="preserve"> is used to convey the capabilities supported by the UE for the power saving preferences.</w:t>
      </w:r>
    </w:p>
    <w:p w14:paraId="4FB81A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 xml:space="preserve">PowSav-Parameters </w:t>
      </w:r>
      <w:r w:rsidRPr="00D27C8C">
        <w:rPr>
          <w:rFonts w:ascii="Arial" w:hAnsi="Arial"/>
          <w:b/>
          <w:iCs/>
          <w:lang w:eastAsia="ja-JP"/>
        </w:rPr>
        <w:t>information element</w:t>
      </w:r>
    </w:p>
    <w:p w14:paraId="64E17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8073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TAG-POWSAV-PARAMETERS-START</w:t>
      </w:r>
    </w:p>
    <w:p w14:paraId="07277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0A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F59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powSav-ParametersCommon-r16               PowSav-ParametersCommon-r16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069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EA9A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38A9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D4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14B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E3B9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powSav-ParametersFR2-2-r17      PowSav-ParametersFR2-2-r17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5DE9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C3E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706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F8A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E322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A0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85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releasePreference-r16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E6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19-4a: UE assistance information</w:t>
      </w:r>
    </w:p>
    <w:p w14:paraId="1C7D43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minSchedulingOffsetPreference-r16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914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E50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B7476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F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B7E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D75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4A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1379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C1D8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6A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99DC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AED9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93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45F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D51B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251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TAG-POWSAV-PARAMETERS-STOP</w:t>
      </w:r>
    </w:p>
    <w:p w14:paraId="59899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B35D7F" w14:textId="77777777" w:rsidR="00D27C8C" w:rsidRPr="00D27C8C" w:rsidRDefault="00D27C8C" w:rsidP="00D27C8C">
      <w:pPr>
        <w:overflowPunct w:val="0"/>
        <w:autoSpaceDE w:val="0"/>
        <w:autoSpaceDN w:val="0"/>
        <w:adjustRightInd w:val="0"/>
        <w:textAlignment w:val="baseline"/>
        <w:rPr>
          <w:lang w:eastAsia="ja-JP"/>
        </w:rPr>
      </w:pPr>
    </w:p>
    <w:p w14:paraId="6F169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ProcessingParameters</w:t>
      </w:r>
    </w:p>
    <w:p w14:paraId="50FDE9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ProcessingParameters</w:t>
      </w:r>
      <w:r w:rsidRPr="00D27C8C">
        <w:rPr>
          <w:lang w:eastAsia="ja-JP"/>
        </w:rPr>
        <w:t xml:space="preserve"> is used to indicate PDSCH/PUSCH processing capabilities supported by the UE.</w:t>
      </w:r>
    </w:p>
    <w:p w14:paraId="37EAEB3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ProcessingParameters</w:t>
      </w:r>
      <w:r w:rsidRPr="00D27C8C">
        <w:rPr>
          <w:rFonts w:ascii="Arial" w:hAnsi="Arial"/>
          <w:b/>
          <w:lang w:eastAsia="ja-JP"/>
        </w:rPr>
        <w:t xml:space="preserve"> information element</w:t>
      </w:r>
    </w:p>
    <w:p w14:paraId="4A4D5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358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TAG-PROCESSINGPARAMETERS-START</w:t>
      </w:r>
    </w:p>
    <w:p w14:paraId="3BC1A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C35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ProcessingParameters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C9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fallback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{sc, cap1-only},</w:t>
      </w:r>
    </w:p>
    <w:p w14:paraId="7C1B9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99A2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upto1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DF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upto2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95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upto4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B6F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upto7                          NumberOfCarriers                    </w:t>
      </w:r>
      <w:r w:rsidRPr="00D27C8C">
        <w:rPr>
          <w:rFonts w:ascii="Courier New" w:hAnsi="Courier New"/>
          <w:noProof/>
          <w:color w:val="993366"/>
          <w:sz w:val="16"/>
          <w:lang w:eastAsia="en-GB"/>
        </w:rPr>
        <w:t>OPTIONAL</w:t>
      </w:r>
    </w:p>
    <w:p w14:paraId="060AA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277A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244D3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8AD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NumberOfCarriers ::=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(1..16)</w:t>
      </w:r>
    </w:p>
    <w:p w14:paraId="6304C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776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TAG-PROCESSINGPARAMETERS-STOP</w:t>
      </w:r>
    </w:p>
    <w:p w14:paraId="03D27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3B96AEAC" w14:textId="77777777" w:rsidR="00D27C8C" w:rsidRPr="00D27C8C" w:rsidRDefault="00D27C8C" w:rsidP="00D27C8C">
      <w:pPr>
        <w:overflowPunct w:val="0"/>
        <w:autoSpaceDE w:val="0"/>
        <w:autoSpaceDN w:val="0"/>
        <w:adjustRightInd w:val="0"/>
        <w:textAlignment w:val="baseline"/>
        <w:rPr>
          <w:ins w:id="970" w:author="NR_pos_enh-Core-v2" w:date="2022-08-26T21:02:00Z"/>
          <w:lang w:eastAsia="ja-JP"/>
        </w:rPr>
      </w:pPr>
    </w:p>
    <w:p w14:paraId="06981261" w14:textId="71E927C0" w:rsidR="00E26D61" w:rsidRPr="00D27C8C" w:rsidRDefault="00E26D61" w:rsidP="00E26D61">
      <w:pPr>
        <w:keepNext/>
        <w:keepLines/>
        <w:overflowPunct w:val="0"/>
        <w:autoSpaceDE w:val="0"/>
        <w:autoSpaceDN w:val="0"/>
        <w:adjustRightInd w:val="0"/>
        <w:spacing w:before="120"/>
        <w:ind w:left="1418" w:hanging="1418"/>
        <w:textAlignment w:val="baseline"/>
        <w:outlineLvl w:val="3"/>
        <w:rPr>
          <w:ins w:id="971" w:author="NR_pos_enh-Core-v2" w:date="2022-08-26T21:02:00Z"/>
          <w:rFonts w:ascii="Arial" w:hAnsi="Arial"/>
          <w:sz w:val="24"/>
          <w:lang w:eastAsia="ja-JP"/>
        </w:rPr>
      </w:pPr>
      <w:ins w:id="972" w:author="NR_pos_enh-Core-v2" w:date="2022-08-26T21:02:00Z">
        <w:r w:rsidRPr="00D27C8C">
          <w:rPr>
            <w:rFonts w:ascii="Arial" w:hAnsi="Arial"/>
            <w:sz w:val="24"/>
            <w:lang w:eastAsia="ja-JP"/>
          </w:rPr>
          <w:t>–</w:t>
        </w:r>
        <w:r w:rsidRPr="00D27C8C">
          <w:rPr>
            <w:rFonts w:ascii="Arial" w:hAnsi="Arial"/>
            <w:sz w:val="24"/>
            <w:lang w:eastAsia="ja-JP"/>
          </w:rPr>
          <w:tab/>
        </w:r>
      </w:ins>
      <w:ins w:id="973" w:author="NR_pos_enh-Core-v2" w:date="2022-08-26T21:03:00Z">
        <w:r w:rsidR="006171BB" w:rsidRPr="006171BB">
          <w:rPr>
            <w:rFonts w:ascii="Arial" w:hAnsi="Arial"/>
            <w:i/>
            <w:noProof/>
            <w:sz w:val="24"/>
            <w:lang w:eastAsia="ja-JP"/>
          </w:rPr>
          <w:t>PRS-ProcessingCapabilityOutsideMGinPPWperTy</w:t>
        </w:r>
        <w:commentRangeStart w:id="974"/>
        <w:r w:rsidR="006171BB" w:rsidRPr="006171BB">
          <w:rPr>
            <w:rFonts w:ascii="Arial" w:hAnsi="Arial"/>
            <w:i/>
            <w:noProof/>
            <w:sz w:val="24"/>
            <w:lang w:eastAsia="ja-JP"/>
          </w:rPr>
          <w:t>pe</w:t>
        </w:r>
      </w:ins>
      <w:commentRangeEnd w:id="974"/>
      <w:ins w:id="975" w:author="NR_pos_enh-Core-v2" w:date="2022-08-26T21:11:00Z">
        <w:r w:rsidR="009401C2">
          <w:rPr>
            <w:rStyle w:val="CommentReference"/>
          </w:rPr>
          <w:commentReference w:id="974"/>
        </w:r>
      </w:ins>
    </w:p>
    <w:p w14:paraId="1305B974" w14:textId="59D06361" w:rsidR="00E26D61" w:rsidRPr="00D27C8C" w:rsidRDefault="00E26D61" w:rsidP="00E26D61">
      <w:pPr>
        <w:overflowPunct w:val="0"/>
        <w:autoSpaceDE w:val="0"/>
        <w:autoSpaceDN w:val="0"/>
        <w:adjustRightInd w:val="0"/>
        <w:textAlignment w:val="baseline"/>
        <w:rPr>
          <w:ins w:id="976" w:author="NR_pos_enh-Core-v2" w:date="2022-08-26T21:02:00Z"/>
          <w:lang w:eastAsia="ja-JP"/>
        </w:rPr>
      </w:pPr>
      <w:ins w:id="977" w:author="NR_pos_enh-Core-v2" w:date="2022-08-26T21:02:00Z">
        <w:r w:rsidRPr="00D27C8C">
          <w:rPr>
            <w:lang w:eastAsia="ja-JP"/>
          </w:rPr>
          <w:t xml:space="preserve">The IE </w:t>
        </w:r>
      </w:ins>
      <w:ins w:id="978" w:author="NR_pos_enh-Core-v2" w:date="2022-08-26T21:03:00Z">
        <w:r w:rsidR="006171BB" w:rsidRPr="006171BB">
          <w:rPr>
            <w:i/>
            <w:lang w:eastAsia="ja-JP"/>
          </w:rPr>
          <w:t>PRS-ProcessingCapabilityOutsideMGinPPWperType</w:t>
        </w:r>
        <w:r w:rsidR="006171BB">
          <w:rPr>
            <w:i/>
            <w:lang w:eastAsia="ja-JP"/>
          </w:rPr>
          <w:t xml:space="preserve"> </w:t>
        </w:r>
      </w:ins>
      <w:ins w:id="979" w:author="NR_pos_enh-Core-v2" w:date="2022-08-26T21:02:00Z">
        <w:r w:rsidRPr="00D27C8C">
          <w:rPr>
            <w:lang w:eastAsia="ja-JP"/>
          </w:rPr>
          <w:t xml:space="preserve">is used to indicate </w:t>
        </w:r>
      </w:ins>
      <w:ins w:id="980" w:author="NR_pos_enh-Core-v2" w:date="2022-08-26T21:03:00Z">
        <w:r w:rsidR="002B3D9E" w:rsidRPr="002B3D9E">
          <w:rPr>
            <w:lang w:eastAsia="ja-JP"/>
          </w:rPr>
          <w:t xml:space="preserve">DL PRS Processing Capability outside MG </w:t>
        </w:r>
      </w:ins>
      <w:ins w:id="981" w:author="NR_pos_enh-Core-v2" w:date="2022-08-26T21:02:00Z">
        <w:r w:rsidRPr="00D27C8C">
          <w:rPr>
            <w:lang w:eastAsia="ja-JP"/>
          </w:rPr>
          <w:t>capabilities supported by the UE.</w:t>
        </w:r>
      </w:ins>
    </w:p>
    <w:p w14:paraId="5DA8630B" w14:textId="31A7B292" w:rsidR="00E26D61" w:rsidRPr="00D27C8C" w:rsidRDefault="00B845B4" w:rsidP="00E26D61">
      <w:pPr>
        <w:keepNext/>
        <w:keepLines/>
        <w:overflowPunct w:val="0"/>
        <w:autoSpaceDE w:val="0"/>
        <w:autoSpaceDN w:val="0"/>
        <w:adjustRightInd w:val="0"/>
        <w:spacing w:before="60"/>
        <w:jc w:val="center"/>
        <w:textAlignment w:val="baseline"/>
        <w:rPr>
          <w:ins w:id="982" w:author="NR_pos_enh-Core-v2" w:date="2022-08-26T21:02:00Z"/>
          <w:rFonts w:ascii="Arial" w:hAnsi="Arial"/>
          <w:b/>
          <w:lang w:eastAsia="ja-JP"/>
        </w:rPr>
      </w:pPr>
      <w:ins w:id="983" w:author="NR_pos_enh-Core-v2" w:date="2022-08-26T21:03:00Z">
        <w:r w:rsidRPr="00B845B4">
          <w:rPr>
            <w:rFonts w:ascii="Arial" w:hAnsi="Arial"/>
            <w:b/>
            <w:i/>
            <w:lang w:eastAsia="ja-JP"/>
          </w:rPr>
          <w:t>PRS-ProcessingCapabilityOutsideMGinPPWperType</w:t>
        </w:r>
      </w:ins>
      <w:ins w:id="984" w:author="NR_pos_enh-Core-v2" w:date="2022-08-26T21:02:00Z">
        <w:r w:rsidR="00E26D61" w:rsidRPr="00D27C8C">
          <w:rPr>
            <w:rFonts w:ascii="Arial" w:hAnsi="Arial"/>
            <w:b/>
            <w:lang w:eastAsia="ja-JP"/>
          </w:rPr>
          <w:t xml:space="preserve"> information element</w:t>
        </w:r>
      </w:ins>
    </w:p>
    <w:p w14:paraId="1FEC76E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NR_pos_enh-Core-v2" w:date="2022-08-26T21:02:00Z"/>
          <w:rFonts w:ascii="Courier New" w:hAnsi="Courier New"/>
          <w:noProof/>
          <w:color w:val="808080"/>
          <w:sz w:val="16"/>
          <w:lang w:eastAsia="en-GB"/>
        </w:rPr>
      </w:pPr>
      <w:ins w:id="986" w:author="NR_pos_enh-Core-v2" w:date="2022-08-26T21:02:00Z">
        <w:r w:rsidRPr="00D27C8C">
          <w:rPr>
            <w:rFonts w:ascii="Courier New" w:hAnsi="Courier New"/>
            <w:noProof/>
            <w:color w:val="808080"/>
            <w:sz w:val="16"/>
            <w:lang w:eastAsia="en-GB"/>
          </w:rPr>
          <w:t>-- ASN1START</w:t>
        </w:r>
      </w:ins>
    </w:p>
    <w:p w14:paraId="4D9AA149" w14:textId="5FD010F0"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NR_pos_enh-Core-v2" w:date="2022-08-26T21:02:00Z"/>
          <w:rFonts w:ascii="Courier New" w:hAnsi="Courier New"/>
          <w:noProof/>
          <w:color w:val="808080"/>
          <w:sz w:val="16"/>
          <w:lang w:eastAsia="en-GB"/>
        </w:rPr>
      </w:pPr>
      <w:ins w:id="988" w:author="NR_pos_enh-Core-v2" w:date="2022-08-26T21:02:00Z">
        <w:r w:rsidRPr="00D27C8C">
          <w:rPr>
            <w:rFonts w:ascii="Courier New" w:hAnsi="Courier New"/>
            <w:noProof/>
            <w:color w:val="808080"/>
            <w:sz w:val="16"/>
            <w:lang w:eastAsia="en-GB"/>
          </w:rPr>
          <w:t>-- TAG-</w:t>
        </w:r>
      </w:ins>
      <w:ins w:id="989"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990" w:author="NR_pos_enh-Core-v2" w:date="2022-08-26T21:02:00Z">
        <w:r w:rsidRPr="00D27C8C">
          <w:rPr>
            <w:rFonts w:ascii="Courier New" w:hAnsi="Courier New"/>
            <w:noProof/>
            <w:color w:val="808080"/>
            <w:sz w:val="16"/>
            <w:lang w:eastAsia="en-GB"/>
          </w:rPr>
          <w:t>-START</w:t>
        </w:r>
      </w:ins>
    </w:p>
    <w:p w14:paraId="327FD46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NR_pos_enh-Core-v2" w:date="2022-08-26T21:02:00Z"/>
          <w:rFonts w:ascii="Courier New" w:hAnsi="Courier New"/>
          <w:noProof/>
          <w:sz w:val="16"/>
          <w:lang w:eastAsia="en-GB"/>
        </w:rPr>
      </w:pPr>
    </w:p>
    <w:p w14:paraId="7097FDE3" w14:textId="3A5147C2"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NR_pos_enh-Core-v2" w:date="2022-08-26T21:05:00Z"/>
          <w:rFonts w:ascii="Courier New" w:hAnsi="Courier New"/>
          <w:noProof/>
          <w:sz w:val="16"/>
          <w:lang w:eastAsia="en-GB"/>
        </w:rPr>
      </w:pPr>
      <w:ins w:id="993" w:author="NR_pos_enh-Core-v2" w:date="2022-08-26T21:05:00Z">
        <w:r w:rsidRPr="009A525F">
          <w:rPr>
            <w:rFonts w:ascii="Courier New" w:hAnsi="Courier New"/>
            <w:noProof/>
            <w:sz w:val="16"/>
            <w:lang w:eastAsia="en-GB"/>
          </w:rPr>
          <w:t>PRS-ProcessingCapabilityOutsideMGinPPWperType-r17 ::=</w:t>
        </w:r>
        <w:r w:rsidRPr="00D27C8C">
          <w:rPr>
            <w:rFonts w:ascii="Courier New" w:hAnsi="Courier New"/>
            <w:noProof/>
            <w:sz w:val="16"/>
            <w:lang w:eastAsia="en-GB"/>
          </w:rPr>
          <w:t xml:space="preserve">        </w:t>
        </w:r>
      </w:ins>
      <w:ins w:id="994"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995" w:author="NR_pos_enh-Core-v2" w:date="2022-08-26T21:05:00Z">
        <w:r w:rsidRPr="009A525F">
          <w:rPr>
            <w:rFonts w:ascii="Courier New" w:hAnsi="Courier New"/>
            <w:noProof/>
            <w:sz w:val="16"/>
            <w:lang w:eastAsia="en-GB"/>
          </w:rPr>
          <w:t>{</w:t>
        </w:r>
      </w:ins>
    </w:p>
    <w:p w14:paraId="11F3EFC5" w14:textId="479B42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NR_pos_enh-Core-v2" w:date="2022-08-26T21:05:00Z"/>
          <w:rFonts w:ascii="Courier New" w:hAnsi="Courier New"/>
          <w:noProof/>
          <w:sz w:val="16"/>
          <w:lang w:eastAsia="en-GB"/>
        </w:rPr>
      </w:pPr>
      <w:ins w:id="997" w:author="NR_pos_enh-Core-v2" w:date="2022-08-26T21:05:00Z">
        <w:r w:rsidRPr="009A525F">
          <w:rPr>
            <w:rFonts w:ascii="Courier New" w:hAnsi="Courier New"/>
            <w:noProof/>
            <w:sz w:val="16"/>
            <w:lang w:eastAsia="en-GB"/>
          </w:rPr>
          <w:tab/>
          <w:t>prsProcessingType-r17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98" w:author="NR_pos_enh-Core-v2" w:date="2022-08-26T21:08:00Z">
        <w:r>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99"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0" w:author="NR_pos_enh-Core-v2" w:date="2022-08-26T21:05:00Z">
        <w:r w:rsidRPr="009A525F">
          <w:rPr>
            <w:rFonts w:ascii="Courier New" w:hAnsi="Courier New"/>
            <w:noProof/>
            <w:sz w:val="16"/>
            <w:lang w:eastAsia="en-GB"/>
          </w:rPr>
          <w:t>{type1A, type1B, type2},</w:t>
        </w:r>
      </w:ins>
    </w:p>
    <w:p w14:paraId="5642073F" w14:textId="077B4209"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NR_pos_enh-Core-v2" w:date="2022-08-26T21:05:00Z"/>
          <w:rFonts w:ascii="Courier New" w:hAnsi="Courier New"/>
          <w:noProof/>
          <w:sz w:val="16"/>
          <w:lang w:eastAsia="en-GB"/>
        </w:rPr>
      </w:pPr>
      <w:ins w:id="1002" w:author="NR_pos_enh-Core-v2" w:date="2022-08-26T21:05:00Z">
        <w:r w:rsidRPr="009A525F">
          <w:rPr>
            <w:rFonts w:ascii="Courier New" w:hAnsi="Courier New"/>
            <w:noProof/>
            <w:sz w:val="16"/>
            <w:lang w:eastAsia="en-GB"/>
          </w:rPr>
          <w:tab/>
          <w:t>ppw-dl-PRS-BufferType-r17</w:t>
        </w:r>
        <w:r w:rsidRPr="009A525F">
          <w:rPr>
            <w:rFonts w:ascii="Courier New" w:hAnsi="Courier New"/>
            <w:noProof/>
            <w:sz w:val="16"/>
            <w:lang w:eastAsia="en-GB"/>
          </w:rPr>
          <w:tab/>
        </w:r>
        <w:r w:rsidRPr="009A525F">
          <w:rPr>
            <w:rFonts w:ascii="Courier New" w:hAnsi="Courier New"/>
            <w:noProof/>
            <w:sz w:val="16"/>
            <w:lang w:eastAsia="en-GB"/>
          </w:rPr>
          <w:tab/>
          <w:t xml:space="preserve"> </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3"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4"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5" w:author="NR_pos_enh-Core-v2" w:date="2022-08-26T21:05:00Z">
        <w:r w:rsidRPr="009A525F">
          <w:rPr>
            <w:rFonts w:ascii="Courier New" w:hAnsi="Courier New"/>
            <w:noProof/>
            <w:sz w:val="16"/>
            <w:lang w:eastAsia="en-GB"/>
          </w:rPr>
          <w:t>{type1, type2, ...},</w:t>
        </w:r>
      </w:ins>
    </w:p>
    <w:p w14:paraId="525AA81E" w14:textId="0760572F" w:rsidR="007C053A" w:rsidRPr="009A525F" w:rsidRDefault="007C053A"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NR_pos_enh-Core-v2" w:date="2022-08-26T21:05:00Z"/>
          <w:rFonts w:ascii="Courier New" w:hAnsi="Courier New"/>
          <w:noProof/>
          <w:sz w:val="16"/>
          <w:lang w:eastAsia="en-GB"/>
        </w:rPr>
      </w:pPr>
      <w:ins w:id="1007" w:author="NR_pos_enh-Core-v2" w:date="2022-08-27T20:40:00Z">
        <w:r w:rsidRPr="009A525F">
          <w:rPr>
            <w:rFonts w:ascii="Courier New" w:hAnsi="Courier New"/>
            <w:noProof/>
            <w:sz w:val="16"/>
            <w:lang w:eastAsia="en-GB"/>
          </w:rPr>
          <w:tab/>
          <w:t>ppw-durationOfPRS-Processing-r17</w:t>
        </w:r>
        <w:r w:rsidRPr="009A525F">
          <w:rPr>
            <w:rFonts w:ascii="Courier New" w:hAnsi="Courier New"/>
            <w:noProof/>
            <w:sz w:val="16"/>
            <w:lang w:eastAsia="en-GB"/>
          </w:rPr>
          <w:tab/>
        </w:r>
      </w:ins>
      <w:ins w:id="1008" w:author="NR_pos_enh-Core-v2" w:date="2022-08-27T20:41: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ins>
    </w:p>
    <w:p w14:paraId="3E1CDBF2" w14:textId="15FD55BB"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 w:author="NR_pos_enh-Core-v2" w:date="2022-08-26T21:05:00Z"/>
          <w:rFonts w:ascii="Courier New" w:hAnsi="Courier New"/>
          <w:noProof/>
          <w:sz w:val="16"/>
          <w:lang w:eastAsia="en-GB"/>
        </w:rPr>
      </w:pPr>
      <w:ins w:id="101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ppw-durationOfPRS-Processing1-r17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11"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12"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13" w:author="NR_pos_enh-Core-v2" w:date="2022-08-26T21:05:00Z">
        <w:r w:rsidRPr="009A525F">
          <w:rPr>
            <w:rFonts w:ascii="Courier New" w:hAnsi="Courier New"/>
            <w:noProof/>
            <w:sz w:val="16"/>
            <w:lang w:eastAsia="en-GB"/>
          </w:rPr>
          <w:t>{</w:t>
        </w:r>
      </w:ins>
    </w:p>
    <w:p w14:paraId="3CDD02D7" w14:textId="3E015A1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NR_pos_enh-Core-v2" w:date="2022-08-26T21:05:00Z"/>
          <w:rFonts w:ascii="Courier New" w:hAnsi="Courier New"/>
          <w:noProof/>
          <w:sz w:val="16"/>
          <w:lang w:eastAsia="en-GB"/>
        </w:rPr>
      </w:pPr>
      <w:ins w:id="101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ppw-durationOfPRS-ProcessingSymbolsN-r17</w:t>
        </w:r>
      </w:ins>
      <w:ins w:id="1016"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17" w:author="NR_pos_enh-Core-v2" w:date="2022-08-26T21:09:00Z">
        <w:r w:rsidR="00AB7D6A">
          <w:rPr>
            <w:rFonts w:ascii="Courier New" w:hAnsi="Courier New"/>
            <w:noProof/>
            <w:sz w:val="16"/>
            <w:lang w:eastAsia="en-GB"/>
          </w:rPr>
          <w:tab/>
        </w:r>
      </w:ins>
      <w:ins w:id="1018"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19" w:author="NR_pos_enh-Core-v2" w:date="2022-08-26T21:05:00Z">
        <w:r w:rsidRPr="009A525F">
          <w:rPr>
            <w:rFonts w:ascii="Courier New" w:hAnsi="Courier New"/>
            <w:noProof/>
            <w:sz w:val="16"/>
            <w:lang w:eastAsia="en-GB"/>
          </w:rPr>
          <w:t>{msDot125, msDot25, msDot5, ms1, ms2, ms4,</w:t>
        </w:r>
      </w:ins>
    </w:p>
    <w:p w14:paraId="05C2B911" w14:textId="4F21670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NR_pos_enh-Core-v2" w:date="2022-08-26T21:05:00Z"/>
          <w:rFonts w:ascii="Courier New" w:hAnsi="Courier New"/>
          <w:noProof/>
          <w:sz w:val="16"/>
          <w:lang w:eastAsia="en-GB"/>
        </w:rPr>
      </w:pPr>
      <w:ins w:id="102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22"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3" w:author="NR_pos_enh-Core-v2" w:date="2022-08-26T21:05:00Z">
        <w:r w:rsidRPr="009A525F">
          <w:rPr>
            <w:rFonts w:ascii="Courier New" w:hAnsi="Courier New"/>
            <w:noProof/>
            <w:sz w:val="16"/>
            <w:lang w:eastAsia="en-GB"/>
          </w:rPr>
          <w:t>ms6, ms8, ms12, ms16, ms20, ms25, ms30, ms32, ms35,</w:t>
        </w:r>
      </w:ins>
    </w:p>
    <w:p w14:paraId="1A42752E" w14:textId="0D21C1A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NR_pos_enh-Core-v2" w:date="2022-08-26T21:05:00Z"/>
          <w:rFonts w:ascii="Courier New" w:hAnsi="Courier New"/>
          <w:noProof/>
          <w:sz w:val="16"/>
          <w:lang w:eastAsia="en-GB"/>
        </w:rPr>
      </w:pPr>
      <w:ins w:id="102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26"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7" w:author="NR_pos_enh-Core-v2" w:date="2022-08-26T21:05:00Z">
        <w:r w:rsidRPr="009A525F">
          <w:rPr>
            <w:rFonts w:ascii="Courier New" w:hAnsi="Courier New"/>
            <w:noProof/>
            <w:sz w:val="16"/>
            <w:lang w:eastAsia="en-GB"/>
          </w:rPr>
          <w:t>ms40, ms45, ms50},</w:t>
        </w:r>
      </w:ins>
    </w:p>
    <w:p w14:paraId="53A7543B" w14:textId="54E8EBE2"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NR_pos_enh-Core-v2" w:date="2022-08-26T21:05:00Z"/>
          <w:rFonts w:ascii="Courier New" w:hAnsi="Courier New"/>
          <w:noProof/>
          <w:sz w:val="16"/>
          <w:lang w:eastAsia="en-GB"/>
        </w:rPr>
      </w:pPr>
      <w:ins w:id="102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ppw-durationOfPRS-ProcessingSymbolsT-r17</w:t>
        </w:r>
      </w:ins>
      <w:ins w:id="1030"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1"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32" w:author="NR_pos_enh-Core-v2" w:date="2022-08-26T21:05:00Z">
        <w:r w:rsidRPr="009A525F">
          <w:rPr>
            <w:rFonts w:ascii="Courier New" w:hAnsi="Courier New"/>
            <w:noProof/>
            <w:sz w:val="16"/>
            <w:lang w:eastAsia="en-GB"/>
          </w:rPr>
          <w:t>{ms1, ms2, ms4, ms8, ms16, ms20, ms30, ms40, ms80,</w:t>
        </w:r>
      </w:ins>
    </w:p>
    <w:p w14:paraId="55572C48" w14:textId="703EB0B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NR_pos_enh-Core-v2" w:date="2022-08-26T21:05:00Z"/>
          <w:rFonts w:ascii="Courier New" w:hAnsi="Courier New"/>
          <w:noProof/>
          <w:sz w:val="16"/>
          <w:lang w:eastAsia="en-GB"/>
        </w:rPr>
      </w:pPr>
      <w:ins w:id="1034"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35"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6" w:author="NR_pos_enh-Core-v2" w:date="2022-08-26T21:05:00Z">
        <w:r w:rsidRPr="009A525F">
          <w:rPr>
            <w:rFonts w:ascii="Courier New" w:hAnsi="Courier New"/>
            <w:noProof/>
            <w:sz w:val="16"/>
            <w:lang w:eastAsia="en-GB"/>
          </w:rPr>
          <w:t>ms160, ms320, ms640, ms1280}</w:t>
        </w:r>
      </w:ins>
    </w:p>
    <w:p w14:paraId="0C4AB6A1" w14:textId="30D9A6C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7" w:author="NR_pos_enh-Core-v2" w:date="2022-08-26T21:05:00Z"/>
          <w:rFonts w:ascii="Courier New" w:hAnsi="Courier New"/>
          <w:noProof/>
          <w:sz w:val="16"/>
          <w:lang w:eastAsia="en-GB"/>
        </w:rPr>
      </w:pPr>
      <w:ins w:id="1038" w:author="NR_pos_enh-Core-v2" w:date="2022-08-26T21:05:00Z">
        <w:r w:rsidRPr="009A525F">
          <w:rPr>
            <w:rFonts w:ascii="Courier New" w:hAnsi="Courier New"/>
            <w:noProof/>
            <w:sz w:val="16"/>
            <w:lang w:eastAsia="en-GB"/>
          </w:rPr>
          <w:tab/>
        </w:r>
      </w:ins>
      <w:ins w:id="1039" w:author="NR_pos_enh-Core-v2" w:date="2022-08-27T20:42:00Z">
        <w:r w:rsidR="007828EE">
          <w:rPr>
            <w:rFonts w:ascii="Courier New" w:hAnsi="Courier New"/>
            <w:noProof/>
            <w:sz w:val="16"/>
            <w:lang w:eastAsia="en-GB"/>
          </w:rPr>
          <w:tab/>
        </w:r>
      </w:ins>
      <w:ins w:id="1040" w:author="NR_pos_enh-Core-v2" w:date="2022-08-26T21:05:00Z">
        <w:r w:rsidRPr="009A525F">
          <w:rPr>
            <w:rFonts w:ascii="Courier New" w:hAnsi="Courier New"/>
            <w:noProof/>
            <w:sz w:val="16"/>
            <w:lang w:eastAsia="en-GB"/>
          </w:rPr>
          <w:t>}</w:t>
        </w:r>
      </w:ins>
      <w:ins w:id="1041" w:author="NR_pos_enh-Core-v2" w:date="2022-08-27T20:42:00Z">
        <w:r w:rsidR="000F2512">
          <w:rPr>
            <w:rFonts w:ascii="Courier New" w:hAnsi="Courier New"/>
            <w:noProof/>
            <w:sz w:val="16"/>
            <w:lang w:eastAsia="en-GB"/>
          </w:rPr>
          <w:t>,</w:t>
        </w:r>
      </w:ins>
      <w:ins w:id="104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43"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44" w:author="NR_pos_enh-Core-v2" w:date="2022-08-27T20:41:00Z">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ins>
    </w:p>
    <w:p w14:paraId="294CE441" w14:textId="355730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NR_pos_enh-Core-v2" w:date="2022-08-26T21:05:00Z"/>
          <w:rFonts w:ascii="Courier New" w:hAnsi="Courier New"/>
          <w:noProof/>
          <w:sz w:val="16"/>
          <w:lang w:eastAsia="en-GB"/>
        </w:rPr>
      </w:pPr>
      <w:ins w:id="104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ppw-durationOfPRS-Processing2-r17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47"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48"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49" w:author="NR_pos_enh-Core-v2" w:date="2022-08-26T21:05:00Z">
        <w:r w:rsidRPr="009A525F">
          <w:rPr>
            <w:rFonts w:ascii="Courier New" w:hAnsi="Courier New"/>
            <w:noProof/>
            <w:sz w:val="16"/>
            <w:lang w:eastAsia="en-GB"/>
          </w:rPr>
          <w:t>{</w:t>
        </w:r>
      </w:ins>
    </w:p>
    <w:p w14:paraId="17D530D2" w14:textId="6CDDD925"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NR_pos_enh-Core-v2" w:date="2022-08-26T21:05:00Z"/>
          <w:rFonts w:ascii="Courier New" w:hAnsi="Courier New"/>
          <w:noProof/>
          <w:sz w:val="16"/>
          <w:lang w:eastAsia="en-GB"/>
        </w:rPr>
      </w:pPr>
      <w:ins w:id="105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ppw-durationOfPRS-ProcessingSymbolsN2-r17</w:t>
        </w:r>
      </w:ins>
      <w:ins w:id="1052"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53"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54" w:author="NR_pos_enh-Core-v2" w:date="2022-08-26T21:05:00Z">
        <w:r w:rsidRPr="009A525F">
          <w:rPr>
            <w:rFonts w:ascii="Courier New" w:hAnsi="Courier New"/>
            <w:noProof/>
            <w:sz w:val="16"/>
            <w:lang w:eastAsia="en-GB"/>
          </w:rPr>
          <w:t>{msDot125, msDot25, msDot5, ms1, ms2, ms3, ms4, ms5,</w:t>
        </w:r>
      </w:ins>
    </w:p>
    <w:p w14:paraId="68BE9851" w14:textId="09EBB265"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NR_pos_enh-Core-v2" w:date="2022-08-26T21:05:00Z"/>
          <w:rFonts w:ascii="Courier New" w:hAnsi="Courier New"/>
          <w:noProof/>
          <w:sz w:val="16"/>
          <w:lang w:eastAsia="en-GB"/>
        </w:rPr>
      </w:pPr>
      <w:ins w:id="105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57"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58" w:author="NR_pos_enh-Core-v2" w:date="2022-08-26T21:05:00Z">
        <w:r w:rsidRPr="009A525F">
          <w:rPr>
            <w:rFonts w:ascii="Courier New" w:hAnsi="Courier New"/>
            <w:noProof/>
            <w:sz w:val="16"/>
            <w:lang w:eastAsia="en-GB"/>
          </w:rPr>
          <w:t>ms6, ms8, ms12},</w:t>
        </w:r>
      </w:ins>
    </w:p>
    <w:p w14:paraId="071186CC" w14:textId="15E05003"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NR_pos_enh-Core-v2" w:date="2022-08-26T21:05:00Z"/>
          <w:rFonts w:ascii="Courier New" w:hAnsi="Courier New"/>
          <w:noProof/>
          <w:sz w:val="16"/>
          <w:lang w:eastAsia="en-GB"/>
        </w:rPr>
      </w:pPr>
      <w:ins w:id="106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ppw-durationOfPRS-ProcessingSymbolsT2-r17</w:t>
        </w:r>
      </w:ins>
      <w:ins w:id="1061"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62"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63" w:author="NR_pos_enh-Core-v2" w:date="2022-08-26T21:05:00Z">
        <w:r w:rsidRPr="009A525F">
          <w:rPr>
            <w:rFonts w:ascii="Courier New" w:hAnsi="Courier New"/>
            <w:noProof/>
            <w:sz w:val="16"/>
            <w:lang w:eastAsia="en-GB"/>
          </w:rPr>
          <w:t>{ms4, ms5, ms6, ms8}</w:t>
        </w:r>
      </w:ins>
    </w:p>
    <w:p w14:paraId="5D684B91" w14:textId="38276BE6" w:rsidR="007828EE"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NR_pos_enh-Core-v2" w:date="2022-08-27T20:42:00Z"/>
          <w:rFonts w:ascii="Courier New" w:hAnsi="Courier New"/>
          <w:noProof/>
          <w:sz w:val="16"/>
          <w:lang w:eastAsia="en-GB"/>
        </w:rPr>
      </w:pPr>
      <w:ins w:id="1065" w:author="NR_pos_enh-Core-v2" w:date="2022-08-26T21:05:00Z">
        <w:r w:rsidRPr="009A525F">
          <w:rPr>
            <w:rFonts w:ascii="Courier New" w:hAnsi="Courier New"/>
            <w:noProof/>
            <w:sz w:val="16"/>
            <w:lang w:eastAsia="en-GB"/>
          </w:rPr>
          <w:tab/>
        </w:r>
      </w:ins>
      <w:ins w:id="1066" w:author="NR_pos_enh-Core-v2" w:date="2022-08-27T20:42:00Z">
        <w:r w:rsidR="007828EE">
          <w:rPr>
            <w:rFonts w:ascii="Courier New" w:hAnsi="Courier New"/>
            <w:noProof/>
            <w:sz w:val="16"/>
            <w:lang w:eastAsia="en-GB"/>
          </w:rPr>
          <w:tab/>
          <w:t>}</w:t>
        </w:r>
      </w:ins>
    </w:p>
    <w:p w14:paraId="466CFD2D" w14:textId="10B37EC5" w:rsidR="009A525F" w:rsidRPr="009A525F" w:rsidRDefault="007828EE"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7" w:author="NR_pos_enh-Core-v2" w:date="2022-08-26T21:05:00Z"/>
          <w:rFonts w:ascii="Courier New" w:hAnsi="Courier New"/>
          <w:noProof/>
          <w:sz w:val="16"/>
          <w:lang w:eastAsia="en-GB"/>
        </w:rPr>
      </w:pPr>
      <w:ins w:id="1068" w:author="NR_pos_enh-Core-v2" w:date="2022-08-27T20:42:00Z">
        <w:r>
          <w:rPr>
            <w:rFonts w:ascii="Courier New" w:hAnsi="Courier New"/>
            <w:noProof/>
            <w:sz w:val="16"/>
            <w:lang w:eastAsia="en-GB"/>
          </w:rPr>
          <w:tab/>
        </w:r>
      </w:ins>
      <w:ins w:id="1069" w:author="NR_pos_enh-Core-v2" w:date="2022-08-26T21:05:00Z">
        <w:r w:rsidR="009A525F" w:rsidRPr="009A525F">
          <w:rPr>
            <w:rFonts w:ascii="Courier New" w:hAnsi="Courier New"/>
            <w:noProof/>
            <w:sz w:val="16"/>
            <w:lang w:eastAsia="en-GB"/>
          </w:rPr>
          <w:t>}</w:t>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ins>
      <w:ins w:id="1070" w:author="NR_pos_enh-Core-v2" w:date="2022-08-26T21:07:00Z">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ins>
      <w:ins w:id="1071" w:author="NR_pos_enh-Core-v2" w:date="2022-08-26T21:06:00Z">
        <w:r w:rsidR="009A525F" w:rsidRPr="00D27C8C">
          <w:rPr>
            <w:rFonts w:ascii="Courier New" w:hAnsi="Courier New"/>
            <w:noProof/>
            <w:color w:val="993366"/>
            <w:sz w:val="16"/>
            <w:lang w:eastAsia="en-GB"/>
          </w:rPr>
          <w:t>OPTIONAL</w:t>
        </w:r>
      </w:ins>
      <w:ins w:id="1072" w:author="NR_pos_enh-Core-v2" w:date="2022-08-26T21:05:00Z">
        <w:r w:rsidR="009A525F" w:rsidRPr="009A525F">
          <w:rPr>
            <w:rFonts w:ascii="Courier New" w:hAnsi="Courier New"/>
            <w:noProof/>
            <w:sz w:val="16"/>
            <w:lang w:eastAsia="en-GB"/>
          </w:rPr>
          <w:t>,</w:t>
        </w:r>
      </w:ins>
    </w:p>
    <w:p w14:paraId="5E39829C" w14:textId="6AC8E0AE"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NR_pos_enh-Core-v2" w:date="2022-08-26T21:05:00Z"/>
          <w:rFonts w:ascii="Courier New" w:hAnsi="Courier New"/>
          <w:noProof/>
          <w:sz w:val="16"/>
          <w:lang w:eastAsia="en-GB"/>
        </w:rPr>
      </w:pPr>
      <w:ins w:id="1074" w:author="NR_pos_enh-Core-v2" w:date="2022-08-26T21:05:00Z">
        <w:r w:rsidRPr="009A525F">
          <w:rPr>
            <w:rFonts w:ascii="Courier New" w:hAnsi="Courier New"/>
            <w:noProof/>
            <w:sz w:val="16"/>
            <w:lang w:eastAsia="en-GB"/>
          </w:rPr>
          <w:tab/>
          <w:t>ppw-maxNumOfDL-PRS-ResProcessedPerSlot-r17</w:t>
        </w:r>
        <w:r w:rsidRPr="009A525F">
          <w:rPr>
            <w:rFonts w:ascii="Courier New" w:hAnsi="Courier New"/>
            <w:noProof/>
            <w:sz w:val="16"/>
            <w:lang w:eastAsia="en-GB"/>
          </w:rPr>
          <w:tab/>
        </w:r>
      </w:ins>
      <w:ins w:id="1075"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76" w:author="NR_pos_enh-Core-v2" w:date="2022-08-26T21:05:00Z">
        <w:r w:rsidRPr="009A525F">
          <w:rPr>
            <w:rFonts w:ascii="Courier New" w:hAnsi="Courier New"/>
            <w:noProof/>
            <w:sz w:val="16"/>
            <w:lang w:eastAsia="en-GB"/>
          </w:rPr>
          <w:t>{</w:t>
        </w:r>
      </w:ins>
    </w:p>
    <w:p w14:paraId="13743565" w14:textId="27353EAA"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NR_pos_enh-Core-v2" w:date="2022-08-26T21:05:00Z"/>
          <w:rFonts w:ascii="Courier New" w:hAnsi="Courier New"/>
          <w:noProof/>
          <w:sz w:val="16"/>
          <w:lang w:eastAsia="en-GB"/>
        </w:rPr>
      </w:pPr>
      <w:ins w:id="1078"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scs15-r17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79"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80" w:author="NR_pos_enh-Core-v2" w:date="2022-08-26T21:05:00Z">
        <w:r w:rsidRPr="009A525F">
          <w:rPr>
            <w:rFonts w:ascii="Courier New" w:hAnsi="Courier New"/>
            <w:noProof/>
            <w:sz w:val="16"/>
            <w:lang w:eastAsia="en-GB"/>
          </w:rPr>
          <w:tab/>
        </w:r>
      </w:ins>
      <w:ins w:id="1081"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82" w:author="NR_pos_enh-Core-v2" w:date="2022-08-26T21:05:00Z">
        <w:r w:rsidRPr="009A525F">
          <w:rPr>
            <w:rFonts w:ascii="Courier New" w:hAnsi="Courier New"/>
            <w:noProof/>
            <w:sz w:val="16"/>
            <w:lang w:eastAsia="en-GB"/>
          </w:rPr>
          <w:t>{n1, n2, n4, n6, n8, n12,</w:t>
        </w:r>
      </w:ins>
      <w:ins w:id="1083" w:author="NR_pos_enh-Core-v2" w:date="2022-08-26T21:10:00Z">
        <w:r w:rsidR="005230C5">
          <w:rPr>
            <w:rFonts w:ascii="Courier New" w:hAnsi="Courier New"/>
            <w:noProof/>
            <w:sz w:val="16"/>
            <w:lang w:eastAsia="en-GB"/>
          </w:rPr>
          <w:t xml:space="preserve"> </w:t>
        </w:r>
      </w:ins>
      <w:ins w:id="1084" w:author="NR_pos_enh-Core-v2" w:date="2022-08-26T21:05:00Z">
        <w:r w:rsidRPr="009A525F">
          <w:rPr>
            <w:rFonts w:ascii="Courier New" w:hAnsi="Courier New"/>
            <w:noProof/>
            <w:sz w:val="16"/>
            <w:lang w:eastAsia="en-GB"/>
          </w:rPr>
          <w:t>n16, n24, n32, n48, n64}</w:t>
        </w:r>
      </w:ins>
      <w:ins w:id="1085"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86" w:author="NR_pos_enh-Core-v2" w:date="2022-08-26T21:06:00Z">
        <w:r w:rsidRPr="00D27C8C">
          <w:rPr>
            <w:rFonts w:ascii="Courier New" w:hAnsi="Courier New"/>
            <w:noProof/>
            <w:color w:val="993366"/>
            <w:sz w:val="16"/>
            <w:lang w:eastAsia="en-GB"/>
          </w:rPr>
          <w:t>OPTIONAL</w:t>
        </w:r>
      </w:ins>
      <w:ins w:id="1087" w:author="NR_pos_enh-Core-v2" w:date="2022-08-26T21:05:00Z">
        <w:r w:rsidRPr="009A525F">
          <w:rPr>
            <w:rFonts w:ascii="Courier New" w:hAnsi="Courier New"/>
            <w:noProof/>
            <w:sz w:val="16"/>
            <w:lang w:eastAsia="en-GB"/>
          </w:rPr>
          <w:t>,</w:t>
        </w:r>
      </w:ins>
    </w:p>
    <w:p w14:paraId="18E1E8F2" w14:textId="40B1C48B" w:rsidR="009A525F" w:rsidRPr="009A525F" w:rsidRDefault="009A525F" w:rsidP="00004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NR_pos_enh-Core-v2" w:date="2022-08-26T21:05:00Z"/>
          <w:rFonts w:ascii="Courier New" w:hAnsi="Courier New"/>
          <w:noProof/>
          <w:sz w:val="16"/>
          <w:lang w:eastAsia="en-GB"/>
        </w:rPr>
      </w:pPr>
      <w:ins w:id="108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scs30-r17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90"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91"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92" w:author="NR_pos_enh-Core-v2" w:date="2022-08-26T21:05:00Z">
        <w:r w:rsidRPr="009A525F">
          <w:rPr>
            <w:rFonts w:ascii="Courier New" w:hAnsi="Courier New"/>
            <w:noProof/>
            <w:sz w:val="16"/>
            <w:lang w:eastAsia="en-GB"/>
          </w:rPr>
          <w:t>{n1, n2, n4, n6, n8, n12,</w:t>
        </w:r>
      </w:ins>
      <w:ins w:id="1093" w:author="NR_pos_enh-Core-v2" w:date="2022-08-26T21:10:00Z">
        <w:r w:rsidR="005230C5">
          <w:rPr>
            <w:rFonts w:ascii="Courier New" w:hAnsi="Courier New"/>
            <w:noProof/>
            <w:sz w:val="16"/>
            <w:lang w:eastAsia="en-GB"/>
          </w:rPr>
          <w:t xml:space="preserve"> </w:t>
        </w:r>
      </w:ins>
      <w:ins w:id="1094" w:author="NR_pos_enh-Core-v2" w:date="2022-08-26T21:05:00Z">
        <w:r w:rsidRPr="009A525F">
          <w:rPr>
            <w:rFonts w:ascii="Courier New" w:hAnsi="Courier New"/>
            <w:noProof/>
            <w:sz w:val="16"/>
            <w:lang w:eastAsia="en-GB"/>
          </w:rPr>
          <w:t>n16, n24, n32, n48, n64}</w:t>
        </w:r>
      </w:ins>
      <w:ins w:id="1095"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96" w:author="NR_pos_enh-Core-v2" w:date="2022-08-26T21:06:00Z">
        <w:r w:rsidRPr="00D27C8C">
          <w:rPr>
            <w:rFonts w:ascii="Courier New" w:hAnsi="Courier New"/>
            <w:noProof/>
            <w:color w:val="993366"/>
            <w:sz w:val="16"/>
            <w:lang w:eastAsia="en-GB"/>
          </w:rPr>
          <w:t>OPTIONAL</w:t>
        </w:r>
      </w:ins>
      <w:ins w:id="1097" w:author="NR_pos_enh-Core-v2" w:date="2022-08-26T21:05:00Z">
        <w:r w:rsidRPr="009A525F">
          <w:rPr>
            <w:rFonts w:ascii="Courier New" w:hAnsi="Courier New"/>
            <w:noProof/>
            <w:sz w:val="16"/>
            <w:lang w:eastAsia="en-GB"/>
          </w:rPr>
          <w:t>,</w:t>
        </w:r>
      </w:ins>
    </w:p>
    <w:p w14:paraId="2293665A" w14:textId="7ECDD897" w:rsidR="009A525F" w:rsidRPr="009A525F" w:rsidRDefault="009A525F" w:rsidP="00905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NR_pos_enh-Core-v2" w:date="2022-08-26T21:05:00Z"/>
          <w:rFonts w:ascii="Courier New" w:hAnsi="Courier New"/>
          <w:noProof/>
          <w:sz w:val="16"/>
          <w:lang w:eastAsia="en-GB"/>
        </w:rPr>
      </w:pPr>
      <w:ins w:id="109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scs60-r17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00"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101"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02" w:author="NR_pos_enh-Core-v2" w:date="2022-08-26T21:05:00Z">
        <w:r w:rsidRPr="009A525F">
          <w:rPr>
            <w:rFonts w:ascii="Courier New" w:hAnsi="Courier New"/>
            <w:noProof/>
            <w:sz w:val="16"/>
            <w:lang w:eastAsia="en-GB"/>
          </w:rPr>
          <w:t>{n1, n2, n4, n6, n8, n12,</w:t>
        </w:r>
      </w:ins>
      <w:ins w:id="1103" w:author="NR_pos_enh-Core-v2" w:date="2022-08-26T21:11:00Z">
        <w:r w:rsidR="005230C5">
          <w:rPr>
            <w:rFonts w:ascii="Courier New" w:hAnsi="Courier New"/>
            <w:noProof/>
            <w:sz w:val="16"/>
            <w:lang w:eastAsia="en-GB"/>
          </w:rPr>
          <w:t xml:space="preserve"> </w:t>
        </w:r>
      </w:ins>
      <w:ins w:id="1104" w:author="NR_pos_enh-Core-v2" w:date="2022-08-26T21:05:00Z">
        <w:r w:rsidRPr="009A525F">
          <w:rPr>
            <w:rFonts w:ascii="Courier New" w:hAnsi="Courier New"/>
            <w:noProof/>
            <w:sz w:val="16"/>
            <w:lang w:eastAsia="en-GB"/>
          </w:rPr>
          <w:t>n16, n24, n32, n48, n64}</w:t>
        </w:r>
      </w:ins>
      <w:ins w:id="1105"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06" w:author="NR_pos_enh-Core-v2" w:date="2022-08-26T21:06:00Z">
        <w:r w:rsidRPr="00D27C8C">
          <w:rPr>
            <w:rFonts w:ascii="Courier New" w:hAnsi="Courier New"/>
            <w:noProof/>
            <w:color w:val="993366"/>
            <w:sz w:val="16"/>
            <w:lang w:eastAsia="en-GB"/>
          </w:rPr>
          <w:t>OPTIONAL</w:t>
        </w:r>
      </w:ins>
      <w:ins w:id="1107" w:author="NR_pos_enh-Core-v2" w:date="2022-08-26T21:05:00Z">
        <w:r w:rsidRPr="009A525F">
          <w:rPr>
            <w:rFonts w:ascii="Courier New" w:hAnsi="Courier New"/>
            <w:noProof/>
            <w:sz w:val="16"/>
            <w:lang w:eastAsia="en-GB"/>
          </w:rPr>
          <w:t>,</w:t>
        </w:r>
      </w:ins>
    </w:p>
    <w:p w14:paraId="35CF3425" w14:textId="71FCFA9C" w:rsidR="009A525F" w:rsidRPr="009A525F" w:rsidRDefault="009A525F" w:rsidP="00450F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NR_pos_enh-Core-v2" w:date="2022-08-26T21:05:00Z"/>
          <w:rFonts w:ascii="Courier New" w:hAnsi="Courier New"/>
          <w:noProof/>
          <w:sz w:val="16"/>
          <w:lang w:eastAsia="en-GB"/>
        </w:rPr>
      </w:pPr>
      <w:ins w:id="110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scs120-r17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10" w:author="NR_pos_enh-Core-v2" w:date="2022-08-26T21:11:00Z">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ins>
      <w:ins w:id="1111"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12" w:author="NR_pos_enh-Core-v2" w:date="2022-08-26T21:05:00Z">
        <w:r w:rsidRPr="009A525F">
          <w:rPr>
            <w:rFonts w:ascii="Courier New" w:hAnsi="Courier New"/>
            <w:noProof/>
            <w:sz w:val="16"/>
            <w:lang w:eastAsia="en-GB"/>
          </w:rPr>
          <w:t>{n1, n2, n4, n6, n8, n12,</w:t>
        </w:r>
      </w:ins>
      <w:ins w:id="1113" w:author="NR_pos_enh-Core-v2" w:date="2022-08-26T21:11:00Z">
        <w:r w:rsidR="005230C5">
          <w:rPr>
            <w:rFonts w:ascii="Courier New" w:hAnsi="Courier New"/>
            <w:noProof/>
            <w:sz w:val="16"/>
            <w:lang w:eastAsia="en-GB"/>
          </w:rPr>
          <w:t xml:space="preserve"> </w:t>
        </w:r>
      </w:ins>
      <w:ins w:id="1114" w:author="NR_pos_enh-Core-v2" w:date="2022-08-26T21:05:00Z">
        <w:r w:rsidRPr="009A525F">
          <w:rPr>
            <w:rFonts w:ascii="Courier New" w:hAnsi="Courier New"/>
            <w:noProof/>
            <w:sz w:val="16"/>
            <w:lang w:eastAsia="en-GB"/>
          </w:rPr>
          <w:t>n16, n24, n32, n48, n64}</w:t>
        </w:r>
      </w:ins>
      <w:ins w:id="1115"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16" w:author="NR_pos_enh-Core-v2" w:date="2022-08-26T21:06:00Z">
        <w:r w:rsidRPr="00D27C8C">
          <w:rPr>
            <w:rFonts w:ascii="Courier New" w:hAnsi="Courier New"/>
            <w:noProof/>
            <w:color w:val="993366"/>
            <w:sz w:val="16"/>
            <w:lang w:eastAsia="en-GB"/>
          </w:rPr>
          <w:t>OPTIONAL</w:t>
        </w:r>
      </w:ins>
    </w:p>
    <w:p w14:paraId="6910527F"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7" w:author="NR_pos_enh-Core-v2" w:date="2022-08-26T21:05:00Z"/>
          <w:rFonts w:ascii="Courier New" w:hAnsi="Courier New"/>
          <w:noProof/>
          <w:sz w:val="16"/>
          <w:lang w:eastAsia="en-GB"/>
        </w:rPr>
      </w:pPr>
      <w:ins w:id="1118"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w:t>
        </w:r>
      </w:ins>
    </w:p>
    <w:p w14:paraId="3239B0EC"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9" w:author="NR_pos_enh-Core-v2" w:date="2022-08-26T21:05:00Z"/>
          <w:rFonts w:ascii="Courier New" w:hAnsi="Courier New"/>
          <w:noProof/>
          <w:sz w:val="16"/>
          <w:lang w:eastAsia="en-GB"/>
        </w:rPr>
      </w:pPr>
      <w:ins w:id="1120" w:author="NR_pos_enh-Core-v2" w:date="2022-08-26T21:05:00Z">
        <w:r w:rsidRPr="009A525F">
          <w:rPr>
            <w:rFonts w:ascii="Courier New" w:hAnsi="Courier New"/>
            <w:noProof/>
            <w:sz w:val="16"/>
            <w:lang w:eastAsia="en-GB"/>
          </w:rPr>
          <w:tab/>
          <w:t>},</w:t>
        </w:r>
      </w:ins>
    </w:p>
    <w:p w14:paraId="7752D24D" w14:textId="13348BB8"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NR_pos_enh-Core-v2" w:date="2022-08-26T21:05:00Z"/>
          <w:rFonts w:ascii="Courier New" w:hAnsi="Courier New"/>
          <w:noProof/>
          <w:sz w:val="16"/>
          <w:lang w:eastAsia="en-GB"/>
        </w:rPr>
      </w:pPr>
      <w:ins w:id="1122" w:author="NR_pos_enh-Core-v2" w:date="2022-08-26T21:05:00Z">
        <w:r w:rsidRPr="009A525F">
          <w:rPr>
            <w:rFonts w:ascii="Courier New" w:hAnsi="Courier New"/>
            <w:noProof/>
            <w:sz w:val="16"/>
            <w:lang w:eastAsia="en-GB"/>
          </w:rPr>
          <w:tab/>
          <w:t>ppw-maxNumOfDL-BandwidthFR1-r17</w:t>
        </w:r>
        <w:r w:rsidRPr="009A525F">
          <w:rPr>
            <w:rFonts w:ascii="Courier New" w:hAnsi="Courier New"/>
            <w:noProof/>
            <w:sz w:val="16"/>
            <w:lang w:eastAsia="en-GB"/>
          </w:rPr>
          <w:tab/>
        </w:r>
      </w:ins>
      <w:ins w:id="1123"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24" w:author="NR_pos_enh-Core-v2" w:date="2022-08-26T21:05:00Z">
        <w:r w:rsidRPr="009A525F">
          <w:rPr>
            <w:rFonts w:ascii="Courier New" w:hAnsi="Courier New"/>
            <w:noProof/>
            <w:sz w:val="16"/>
            <w:lang w:eastAsia="en-GB"/>
          </w:rPr>
          <w:t>{mhz5, mhz10, mhz20, mhz40,</w:t>
        </w:r>
        <w:r w:rsidRPr="009A525F">
          <w:rPr>
            <w:rFonts w:ascii="Courier New" w:hAnsi="Courier New"/>
            <w:noProof/>
            <w:sz w:val="16"/>
            <w:lang w:eastAsia="en-GB"/>
          </w:rPr>
          <w:tab/>
          <w:t>mhz50, mhz80, mhz100}</w:t>
        </w:r>
        <w:r w:rsidRPr="009A525F">
          <w:rPr>
            <w:rFonts w:ascii="Courier New" w:hAnsi="Courier New"/>
            <w:noProof/>
            <w:sz w:val="16"/>
            <w:lang w:eastAsia="en-GB"/>
          </w:rPr>
          <w:tab/>
        </w:r>
        <w:r w:rsidRPr="009A525F">
          <w:rPr>
            <w:rFonts w:ascii="Courier New" w:hAnsi="Courier New"/>
            <w:noProof/>
            <w:sz w:val="16"/>
            <w:lang w:eastAsia="en-GB"/>
          </w:rPr>
          <w:tab/>
        </w:r>
      </w:ins>
      <w:ins w:id="1125" w:author="NR_pos_enh-Core-v2" w:date="2022-08-26T21:06:00Z">
        <w:r w:rsidRPr="00D27C8C">
          <w:rPr>
            <w:rFonts w:ascii="Courier New" w:hAnsi="Courier New"/>
            <w:noProof/>
            <w:color w:val="993366"/>
            <w:sz w:val="16"/>
            <w:lang w:eastAsia="en-GB"/>
          </w:rPr>
          <w:t>OPTIONAL</w:t>
        </w:r>
      </w:ins>
      <w:ins w:id="1126" w:author="NR_pos_enh-Core-v2" w:date="2022-08-26T21:05:00Z">
        <w:r w:rsidRPr="009A525F">
          <w:rPr>
            <w:rFonts w:ascii="Courier New" w:hAnsi="Courier New"/>
            <w:noProof/>
            <w:sz w:val="16"/>
            <w:lang w:eastAsia="en-GB"/>
          </w:rPr>
          <w:t>,</w:t>
        </w:r>
      </w:ins>
    </w:p>
    <w:p w14:paraId="3F5AC304" w14:textId="07E1C23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NR_pos_enh-Core-v2" w:date="2022-08-26T21:05:00Z"/>
          <w:rFonts w:ascii="Courier New" w:hAnsi="Courier New"/>
          <w:noProof/>
          <w:sz w:val="16"/>
          <w:lang w:eastAsia="en-GB"/>
        </w:rPr>
      </w:pPr>
      <w:ins w:id="1128" w:author="NR_pos_enh-Core-v2" w:date="2022-08-26T21:05:00Z">
        <w:r w:rsidRPr="009A525F">
          <w:rPr>
            <w:rFonts w:ascii="Courier New" w:hAnsi="Courier New"/>
            <w:noProof/>
            <w:sz w:val="16"/>
            <w:lang w:eastAsia="en-GB"/>
          </w:rPr>
          <w:tab/>
          <w:t>ppw-maxNumOfDL-BandwidthFR2-r17</w:t>
        </w:r>
        <w:r w:rsidRPr="009A525F">
          <w:rPr>
            <w:rFonts w:ascii="Courier New" w:hAnsi="Courier New"/>
            <w:noProof/>
            <w:sz w:val="16"/>
            <w:lang w:eastAsia="en-GB"/>
          </w:rPr>
          <w:tab/>
        </w:r>
      </w:ins>
      <w:ins w:id="1129"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30" w:author="NR_pos_enh-Core-v2" w:date="2022-08-26T21:05:00Z">
        <w:r w:rsidRPr="009A525F">
          <w:rPr>
            <w:rFonts w:ascii="Courier New" w:hAnsi="Courier New"/>
            <w:noProof/>
            <w:sz w:val="16"/>
            <w:lang w:eastAsia="en-GB"/>
          </w:rPr>
          <w:t>{mhz50, mhz100, mhz200, mhz400}</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31" w:author="NR_pos_enh-Core-v2" w:date="2022-08-26T21: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6B39DDA8" w14:textId="2C6663FD" w:rsidR="00E26D61"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NR_pos_enh-Core-v2" w:date="2022-08-26T21:05:00Z"/>
          <w:rFonts w:ascii="Courier New" w:hAnsi="Courier New"/>
          <w:noProof/>
          <w:sz w:val="16"/>
          <w:lang w:eastAsia="en-GB"/>
        </w:rPr>
      </w:pPr>
      <w:ins w:id="1133" w:author="NR_pos_enh-Core-v2" w:date="2022-08-26T21:05:00Z">
        <w:r w:rsidRPr="009A525F">
          <w:rPr>
            <w:rFonts w:ascii="Courier New" w:hAnsi="Courier New"/>
            <w:noProof/>
            <w:sz w:val="16"/>
            <w:lang w:eastAsia="en-GB"/>
          </w:rPr>
          <w:t>}</w:t>
        </w:r>
      </w:ins>
    </w:p>
    <w:p w14:paraId="08270EA7" w14:textId="77777777" w:rsidR="009A525F" w:rsidRPr="00D27C8C" w:rsidRDefault="009A525F"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NR_pos_enh-Core-v2" w:date="2022-08-26T21:02:00Z"/>
          <w:rFonts w:ascii="Courier New" w:hAnsi="Courier New"/>
          <w:noProof/>
          <w:sz w:val="16"/>
          <w:lang w:eastAsia="en-GB"/>
        </w:rPr>
      </w:pPr>
    </w:p>
    <w:p w14:paraId="25F95F28" w14:textId="49A892EA"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5" w:author="NR_pos_enh-Core-v2" w:date="2022-08-26T21:02:00Z"/>
          <w:rFonts w:ascii="Courier New" w:hAnsi="Courier New"/>
          <w:noProof/>
          <w:color w:val="808080"/>
          <w:sz w:val="16"/>
          <w:lang w:eastAsia="en-GB"/>
        </w:rPr>
      </w:pPr>
      <w:ins w:id="1136" w:author="NR_pos_enh-Core-v2" w:date="2022-08-26T21:02:00Z">
        <w:r w:rsidRPr="00D27C8C">
          <w:rPr>
            <w:rFonts w:ascii="Courier New" w:hAnsi="Courier New"/>
            <w:noProof/>
            <w:color w:val="808080"/>
            <w:sz w:val="16"/>
            <w:lang w:eastAsia="en-GB"/>
          </w:rPr>
          <w:t>-- TAG-</w:t>
        </w:r>
      </w:ins>
      <w:ins w:id="1137"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1138" w:author="NR_pos_enh-Core-v2" w:date="2022-08-26T21:02:00Z">
        <w:r w:rsidRPr="00D27C8C">
          <w:rPr>
            <w:rFonts w:ascii="Courier New" w:hAnsi="Courier New"/>
            <w:noProof/>
            <w:color w:val="808080"/>
            <w:sz w:val="16"/>
            <w:lang w:eastAsia="en-GB"/>
          </w:rPr>
          <w:t>-STOP</w:t>
        </w:r>
      </w:ins>
    </w:p>
    <w:p w14:paraId="6AC45560"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NR_pos_enh-Core-v2" w:date="2022-08-26T21:02:00Z"/>
          <w:rFonts w:ascii="Courier New" w:hAnsi="Courier New"/>
          <w:noProof/>
          <w:color w:val="808080"/>
          <w:sz w:val="16"/>
          <w:lang w:eastAsia="en-GB"/>
        </w:rPr>
      </w:pPr>
      <w:ins w:id="1140" w:author="NR_pos_enh-Core-v2" w:date="2022-08-26T21:02:00Z">
        <w:r w:rsidRPr="00D27C8C">
          <w:rPr>
            <w:rFonts w:ascii="Courier New" w:hAnsi="Courier New"/>
            <w:noProof/>
            <w:color w:val="808080"/>
            <w:sz w:val="16"/>
            <w:lang w:eastAsia="en-GB"/>
          </w:rPr>
          <w:t>-- ASN1STOP</w:t>
        </w:r>
      </w:ins>
    </w:p>
    <w:p w14:paraId="605060A2" w14:textId="77777777" w:rsidR="00E26D61" w:rsidRPr="00D27C8C" w:rsidRDefault="00E26D61" w:rsidP="00D27C8C">
      <w:pPr>
        <w:overflowPunct w:val="0"/>
        <w:autoSpaceDE w:val="0"/>
        <w:autoSpaceDN w:val="0"/>
        <w:adjustRightInd w:val="0"/>
        <w:textAlignment w:val="baseline"/>
        <w:rPr>
          <w:lang w:eastAsia="ja-JP"/>
        </w:rPr>
      </w:pPr>
    </w:p>
    <w:p w14:paraId="1EB7CA7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RAT-Type</w:t>
      </w:r>
    </w:p>
    <w:p w14:paraId="0BDFD44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RAT-Type</w:t>
      </w:r>
      <w:r w:rsidRPr="00D27C8C">
        <w:rPr>
          <w:lang w:eastAsia="ja-JP"/>
        </w:rPr>
        <w:t xml:space="preserve"> is used to indicate the radio access technology (RAT), including NR, of the requested/transferred UE capabilities.</w:t>
      </w:r>
    </w:p>
    <w:p w14:paraId="24DEC05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RAT-Type</w:t>
      </w:r>
      <w:r w:rsidRPr="00D27C8C">
        <w:rPr>
          <w:rFonts w:ascii="Arial" w:hAnsi="Arial"/>
          <w:b/>
          <w:lang w:eastAsia="ja-JP"/>
        </w:rPr>
        <w:t xml:space="preserve"> information element</w:t>
      </w:r>
    </w:p>
    <w:p w14:paraId="1084C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040C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TAG-RAT-TYPE-START</w:t>
      </w:r>
    </w:p>
    <w:p w14:paraId="5F3F0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3AC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RAT-Type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{nr, eutra-nr, eutra, utra-fdd-v1610, ...}</w:t>
      </w:r>
    </w:p>
    <w:p w14:paraId="3AFB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3C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TAG-RAT-TYPE-STOP</w:t>
      </w:r>
    </w:p>
    <w:p w14:paraId="224C1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B120CE8" w14:textId="77777777" w:rsidR="00D27C8C" w:rsidRPr="00D27C8C" w:rsidRDefault="00D27C8C" w:rsidP="00D27C8C">
      <w:pPr>
        <w:overflowPunct w:val="0"/>
        <w:autoSpaceDE w:val="0"/>
        <w:autoSpaceDN w:val="0"/>
        <w:adjustRightInd w:val="0"/>
        <w:textAlignment w:val="baseline"/>
        <w:rPr>
          <w:lang w:eastAsia="ja-JP"/>
        </w:rPr>
      </w:pPr>
    </w:p>
    <w:p w14:paraId="5E86163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noProof/>
          <w:sz w:val="24"/>
          <w:lang w:eastAsia="ja-JP"/>
        </w:rPr>
        <w:t>RedCapParameters</w:t>
      </w:r>
    </w:p>
    <w:p w14:paraId="590F386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RedCapParameters</w:t>
      </w:r>
      <w:r w:rsidRPr="00D27C8C">
        <w:rPr>
          <w:lang w:eastAsia="ja-JP"/>
        </w:rPr>
        <w:t xml:space="preserve"> is used to indicate the UE capabilities supported by RedCap UEs.</w:t>
      </w:r>
    </w:p>
    <w:p w14:paraId="37F4EF3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RedCapParameters</w:t>
      </w:r>
      <w:r w:rsidRPr="00D27C8C">
        <w:rPr>
          <w:rFonts w:ascii="Arial" w:hAnsi="Arial"/>
          <w:b/>
          <w:lang w:eastAsia="ja-JP"/>
        </w:rPr>
        <w:t xml:space="preserve"> information element</w:t>
      </w:r>
    </w:p>
    <w:p w14:paraId="4A89D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5376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TAG-REDCAPPARAMETERS-START</w:t>
      </w:r>
    </w:p>
    <w:p w14:paraId="30F14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A21F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RedCapParameters-r17::=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D939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 RedCap UE</w:t>
      </w:r>
    </w:p>
    <w:p w14:paraId="5132D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996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supportOf16DRB-RedCap-r17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A76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6371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6351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TAG-REDCAPPARAMETERS-STOP</w:t>
      </w:r>
    </w:p>
    <w:p w14:paraId="374195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A188F74" w14:textId="77777777" w:rsidR="00D27C8C" w:rsidRPr="00D27C8C" w:rsidRDefault="00D27C8C" w:rsidP="00D27C8C">
      <w:pPr>
        <w:overflowPunct w:val="0"/>
        <w:autoSpaceDE w:val="0"/>
        <w:autoSpaceDN w:val="0"/>
        <w:adjustRightInd w:val="0"/>
        <w:textAlignment w:val="baseline"/>
        <w:rPr>
          <w:lang w:eastAsia="ja-JP"/>
        </w:rPr>
      </w:pPr>
    </w:p>
    <w:p w14:paraId="4B4432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RF-Parameters</w:t>
      </w:r>
    </w:p>
    <w:p w14:paraId="1240FF8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RF-Parameters</w:t>
      </w:r>
      <w:r w:rsidRPr="00D27C8C">
        <w:rPr>
          <w:rFonts w:eastAsia="Malgun Gothic"/>
          <w:lang w:eastAsia="ja-JP"/>
        </w:rPr>
        <w:t xml:space="preserve"> is used to convey RF-related capabilities for NR operation.</w:t>
      </w:r>
    </w:p>
    <w:p w14:paraId="6298B47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RF-Parameters</w:t>
      </w:r>
      <w:r w:rsidRPr="00D27C8C">
        <w:rPr>
          <w:rFonts w:ascii="Arial" w:eastAsia="Malgun Gothic" w:hAnsi="Arial"/>
          <w:b/>
          <w:lang w:eastAsia="ja-JP"/>
        </w:rPr>
        <w:t xml:space="preserve"> information element</w:t>
      </w:r>
    </w:p>
    <w:p w14:paraId="175016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6882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TAG-RF-PARAMETERS-START</w:t>
      </w:r>
    </w:p>
    <w:p w14:paraId="5FF6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615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0D0E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BandNR,</w:t>
      </w:r>
    </w:p>
    <w:p w14:paraId="5AFA4F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75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14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4B1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D30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C4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786E1E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384B9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BE4A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704C5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3AC06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813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p>
    <w:p w14:paraId="31A183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474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C84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43E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supportedBandCombinationListSidelinkEUTRA-NR-r16    BandCombinationListSidelinkEUTRA-NR-r16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54EB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17ED38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95A6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115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799E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supportedBandCombinationListSidelinkEUTRA-NR-v1630  BandCombinationListSidelinkEUTRA-NR-v1630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D1A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5E61D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9E0C6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1DE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4E28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19634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963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BB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supportedBandCombinationList-v1650                  BandCombinationList-v1650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A7AE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supportedBandCombinationList-UplinkTxSwitch-v1650   BandCombinationList-UplinkTxSwitch-v1650    </w:t>
      </w:r>
      <w:r w:rsidRPr="00D27C8C">
        <w:rPr>
          <w:rFonts w:ascii="Courier New" w:hAnsi="Courier New"/>
          <w:noProof/>
          <w:color w:val="993366"/>
          <w:sz w:val="16"/>
          <w:lang w:eastAsia="en-GB"/>
        </w:rPr>
        <w:t>OPTIONAL</w:t>
      </w:r>
    </w:p>
    <w:p w14:paraId="21DFD6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256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19B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22E5A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5C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E59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100A6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BAB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B9E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supportedBandCombinationList-v1680                  BandCombinationList-v1680                   </w:t>
      </w:r>
      <w:r w:rsidRPr="00D27C8C">
        <w:rPr>
          <w:rFonts w:ascii="Courier New" w:hAnsi="Courier New"/>
          <w:noProof/>
          <w:color w:val="993366"/>
          <w:sz w:val="16"/>
          <w:lang w:eastAsia="en-GB"/>
        </w:rPr>
        <w:t>OPTIONAL</w:t>
      </w:r>
    </w:p>
    <w:p w14:paraId="40271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9F55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9E2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supportedBandCombinationList-v1690                  BandCombinationList-v1690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263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supportedBandCombinationList-UplinkTxSwitch-v1690   BandCombinationList-UplinkTxSwitch-v1690    </w:t>
      </w:r>
      <w:r w:rsidRPr="00D27C8C">
        <w:rPr>
          <w:rFonts w:ascii="Courier New" w:hAnsi="Courier New"/>
          <w:noProof/>
          <w:color w:val="993366"/>
          <w:sz w:val="16"/>
          <w:lang w:eastAsia="en-GB"/>
        </w:rPr>
        <w:t>OPTIONAL</w:t>
      </w:r>
    </w:p>
    <w:p w14:paraId="25667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62A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3A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1F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3C6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135D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supportedBandCombinationListSL-NonRelayDiscovery-r17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A664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supportedBandCombinationListSidelinkEUTRA-NR-v1710  BandCombinationListSidelinkEUTRA-NR-v1710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E3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sidelinkRequested-r17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2672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37896B5" w14:textId="2892867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    ]]</w:t>
      </w:r>
      <w:ins w:id="1141" w:author="NR_IIOT_URLLC_enh-Core" w:date="2022-06-15T11:42:00Z">
        <w:r w:rsidR="00EB5E48">
          <w:rPr>
            <w:rFonts w:ascii="Courier New" w:hAnsi="Courier New"/>
            <w:sz w:val="16"/>
            <w:lang w:eastAsia="en-GB"/>
          </w:rPr>
          <w:t>,</w:t>
        </w:r>
      </w:ins>
    </w:p>
    <w:p w14:paraId="243A834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NR_IIOT_URLLC_enh-Core" w:date="2022-06-15T11:42:00Z"/>
          <w:rFonts w:ascii="Courier New" w:hAnsi="Courier New"/>
          <w:sz w:val="16"/>
          <w:lang w:eastAsia="en-GB"/>
        </w:rPr>
      </w:pPr>
      <w:ins w:id="1143" w:author="NR_IIOT_URLLC_enh-Core" w:date="2022-06-15T11:42:00Z">
        <w:r>
          <w:rPr>
            <w:rFonts w:ascii="Courier New" w:hAnsi="Courier New"/>
            <w:sz w:val="16"/>
            <w:lang w:eastAsia="en-GB"/>
          </w:rPr>
          <w:t xml:space="preserve">    [[</w:t>
        </w:r>
      </w:ins>
    </w:p>
    <w:p w14:paraId="73CB3FB7"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TEI17" w:date="2022-06-15T09:35:00Z"/>
          <w:rFonts w:ascii="Courier New" w:hAnsi="Courier New"/>
          <w:color w:val="993366"/>
          <w:sz w:val="16"/>
          <w:lang w:eastAsia="en-GB"/>
        </w:rPr>
      </w:pPr>
      <w:ins w:id="1145" w:author="NR_IIOT_URLLC_enh-Core" w:date="2022-06-15T11:42:00Z">
        <w:r>
          <w:rPr>
            <w:rFonts w:ascii="Courier New" w:hAnsi="Courier New"/>
            <w:sz w:val="16"/>
            <w:lang w:eastAsia="en-GB"/>
          </w:rPr>
          <w:t xml:space="preserve">    supportedBandCombinationList-v17</w:t>
        </w:r>
      </w:ins>
      <w:ins w:id="1146" w:author="TEI17" w:date="2022-06-15T09:32:00Z">
        <w:r>
          <w:rPr>
            <w:rFonts w:ascii="Courier New" w:hAnsi="Courier New"/>
            <w:sz w:val="16"/>
            <w:lang w:eastAsia="en-GB"/>
          </w:rPr>
          <w:t>xy</w:t>
        </w:r>
      </w:ins>
      <w:ins w:id="1147" w:author="NR_IIOT_URLLC_enh-Core" w:date="2022-06-15T11:42:00Z">
        <w:r>
          <w:rPr>
            <w:rFonts w:ascii="Courier New" w:hAnsi="Courier New"/>
            <w:sz w:val="16"/>
            <w:lang w:eastAsia="en-GB"/>
          </w:rPr>
          <w:t xml:space="preserve">                  BandCombinationList-v17</w:t>
        </w:r>
      </w:ins>
      <w:ins w:id="1148" w:author="TEI17" w:date="2022-06-15T09:32:00Z">
        <w:r>
          <w:rPr>
            <w:rFonts w:ascii="Courier New" w:hAnsi="Courier New"/>
            <w:sz w:val="16"/>
            <w:lang w:eastAsia="en-GB"/>
          </w:rPr>
          <w:t>xy</w:t>
        </w:r>
      </w:ins>
      <w:ins w:id="1149" w:author="NR_IIOT_URLLC_enh-Core" w:date="2022-06-15T11:42:00Z">
        <w:r>
          <w:rPr>
            <w:rFonts w:ascii="Courier New" w:hAnsi="Courier New"/>
            <w:sz w:val="16"/>
            <w:lang w:eastAsia="en-GB"/>
          </w:rPr>
          <w:t xml:space="preserve">                   </w:t>
        </w:r>
        <w:r>
          <w:rPr>
            <w:rFonts w:ascii="Courier New" w:hAnsi="Courier New"/>
            <w:color w:val="993366"/>
            <w:sz w:val="16"/>
            <w:lang w:eastAsia="en-GB"/>
          </w:rPr>
          <w:t>OPTIONAL</w:t>
        </w:r>
      </w:ins>
      <w:ins w:id="1150" w:author="TEI17" w:date="2022-06-15T09:35:00Z">
        <w:r>
          <w:rPr>
            <w:rFonts w:ascii="Courier New" w:hAnsi="Courier New"/>
            <w:color w:val="993366"/>
            <w:sz w:val="16"/>
            <w:lang w:eastAsia="en-GB"/>
          </w:rPr>
          <w:t>,</w:t>
        </w:r>
      </w:ins>
    </w:p>
    <w:p w14:paraId="57583229" w14:textId="6F936E00"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1" w:author="NR_IIOT_URLLC_enh-Core" w:date="2022-06-15T11:42:00Z"/>
          <w:rFonts w:ascii="Courier New" w:hAnsi="Courier New"/>
          <w:sz w:val="16"/>
          <w:lang w:eastAsia="en-GB"/>
        </w:rPr>
      </w:pPr>
      <w:ins w:id="1152" w:author="TEI17" w:date="2022-06-15T09:36:00Z">
        <w:r>
          <w:rPr>
            <w:rFonts w:ascii="Courier New" w:hAnsi="Courier New"/>
            <w:sz w:val="16"/>
            <w:lang w:eastAsia="en-GB"/>
          </w:rPr>
          <w:tab/>
          <w:t xml:space="preserve">supportedBandCombinationList-UplinkTxSwitch-v17xy   BandCombinationList-UplinkTxSwitch-v17xy    </w:t>
        </w:r>
        <w:r>
          <w:rPr>
            <w:rFonts w:ascii="Courier New" w:hAnsi="Courier New"/>
            <w:color w:val="993366"/>
            <w:sz w:val="16"/>
            <w:lang w:eastAsia="en-GB"/>
          </w:rPr>
          <w:t>OPTIONAL</w:t>
        </w:r>
      </w:ins>
    </w:p>
    <w:p w14:paraId="72F32954" w14:textId="55B2A7D0"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53" w:author="NR_IIOT_URLLC_enh-Core" w:date="2022-06-15T11:42:00Z">
        <w:r>
          <w:rPr>
            <w:rFonts w:ascii="Courier New" w:hAnsi="Courier New"/>
            <w:sz w:val="16"/>
            <w:lang w:eastAsia="en-GB"/>
          </w:rPr>
          <w:t xml:space="preserve">    ]]</w:t>
        </w:r>
      </w:ins>
    </w:p>
    <w:p w14:paraId="758560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E5E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59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C4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supportedBandCombinationList-v15g0        BandCombinationList-v15g0                   </w:t>
      </w:r>
      <w:r w:rsidRPr="00D27C8C">
        <w:rPr>
          <w:rFonts w:ascii="Courier New" w:hAnsi="Courier New"/>
          <w:noProof/>
          <w:color w:val="993366"/>
          <w:sz w:val="16"/>
          <w:lang w:eastAsia="en-GB"/>
        </w:rPr>
        <w:t>OPTIONAL</w:t>
      </w:r>
    </w:p>
    <w:p w14:paraId="10A80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D4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703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C4B9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5A0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modifiedMPR-Behaviour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F41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mimo-ParametersPerBand              MIMO-ParametersPerBand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18E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08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multipleTCI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C7B4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bwp-WithoutRestriction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E2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bwp-SameNumerology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D36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1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crossCarrierScheduling-SameSCS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9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D45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pusch-256QAM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C644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46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rateMatchingLTE-CRS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597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33E3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A1B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D442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FD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6EC8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732E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E26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17BB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277FC4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56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898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F386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50E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B4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83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2049D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4F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ABE6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AF1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4F08A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80E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E8E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12A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356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maxUplinkDutyCycle-PC2-FR1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{n60, n70, n80, n90, n100}   </w:t>
      </w:r>
      <w:r w:rsidRPr="00D27C8C">
        <w:rPr>
          <w:rFonts w:ascii="Courier New" w:hAnsi="Courier New"/>
          <w:noProof/>
          <w:color w:val="993366"/>
          <w:sz w:val="16"/>
          <w:lang w:eastAsia="en-GB"/>
        </w:rPr>
        <w:t>OPTIONAL</w:t>
      </w:r>
    </w:p>
    <w:p w14:paraId="7467B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9193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4EE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pucch-SpatialRelInfoMAC-CE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598D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powerBoosting-pi2BPSK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E95B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660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0E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{n15, n20, n25, n30, n40, n50, n60, n70, n80, n90, n100}     </w:t>
      </w:r>
      <w:r w:rsidRPr="00D27C8C">
        <w:rPr>
          <w:rFonts w:ascii="Courier New" w:hAnsi="Courier New"/>
          <w:noProof/>
          <w:color w:val="993366"/>
          <w:sz w:val="16"/>
          <w:lang w:eastAsia="en-GB"/>
        </w:rPr>
        <w:t>OPTIONAL</w:t>
      </w:r>
    </w:p>
    <w:p w14:paraId="0AB1CE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252E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589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FC9B3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F7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CB2E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CC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E3C6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32A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02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761B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6045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DCD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39B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A3CA0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EC5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57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1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1CCC5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64F2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CAE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51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FC0D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827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26E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9CC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D38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asymmetricBandwidthCombinationSet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E621A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B1E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FC9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6D8F0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3C79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11-7b: Independent cancellation of the overlapping PUSCHs in an intra-band UL CA</w:t>
      </w:r>
    </w:p>
    <w:p w14:paraId="3BD3F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cancelOverlappingPUSCH-r16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403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 Multiple LTE-CRS rate matching patterns</w:t>
      </w:r>
    </w:p>
    <w:p w14:paraId="1093D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multipleRateMatchingEUTRA-CRS-r16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017D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(2..6),</w:t>
      </w:r>
    </w:p>
    <w:p w14:paraId="3B38A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maxNumberNon-OverlapPatterns-r16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(1..3)</w:t>
      </w:r>
    </w:p>
    <w:p w14:paraId="083442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ECE3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35D6A9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overlapRateMatchingEUTRA-CRS-r16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3817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14-2: PDSCH Type B mapping of length 9 and 10 OFDM symbols</w:t>
      </w:r>
    </w:p>
    <w:p w14:paraId="0DF43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pdsch-MappingTypeB-Alt-r16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C55C3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14-3: One slot periodic TRS configuration for FR1</w:t>
      </w:r>
    </w:p>
    <w:p w14:paraId="312C4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oneSlotPeriodicTRS-r16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9A40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olpc-SRS-Pos-r16                        </w:t>
      </w:r>
      <w:r w:rsidRPr="00D27C8C">
        <w:rPr>
          <w:rFonts w:ascii="Courier New" w:eastAsia="Yu Mincho" w:hAnsi="Courier New"/>
          <w:noProof/>
          <w:sz w:val="16"/>
          <w:lang w:eastAsia="en-GB"/>
        </w:rPr>
        <w:t>OLPC-SRS-Pos-r16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5E1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spatialRelationsSRS-Pos-r16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3B7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560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channelBW-DL-IAB-r16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A288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BF8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070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FB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252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22DB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537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970B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7A14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44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2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channelBW-UL-IAB-r16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1C43F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B6C5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7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2F3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5E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9C6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07C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4C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9209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862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E2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rasterShift7dot5-IAB-r16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802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F2C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84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condHandoverFailure-r16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E8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7A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9E7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4FB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mpr-PowerBoost-FR2-r16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2FF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94B2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 Multiple active configured grant configurations for a BWP of a serving cell</w:t>
      </w:r>
    </w:p>
    <w:p w14:paraId="698B0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activeConfiguredGrant-r16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8EEE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w:t>
      </w:r>
    </w:p>
    <w:p w14:paraId="27687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6CF847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B1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11-9a: Joint release in a DCI for two or more configured grant Type 2 configurations for a given BWP of a serving cell</w:t>
      </w:r>
    </w:p>
    <w:p w14:paraId="46B5C1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jointReleaseConfiguredGrantType2-r16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C272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 Multiple SPS configurations</w:t>
      </w:r>
    </w:p>
    <w:p w14:paraId="4FA36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1D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76E9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1EF2E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51F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12-2a: Joint release in a DCI for two or more SPS configurations for a given BWP of a serving cell</w:t>
      </w:r>
    </w:p>
    <w:p w14:paraId="53318F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5188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13-19: Simultaneous positioning SRS and MIMO SRS transmission within a band across multiple CCs</w:t>
      </w:r>
    </w:p>
    <w:p w14:paraId="65F45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03F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trs-AdditionalBandwidth-r16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{trs-AddBW-Set1, trs-AddBW-Set2}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40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handoverIntraF-IAB-r16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06D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C80C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99C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22-5a: Simultaneous transmission of SRS for antenna switching and SRS for CB/NCB /BM for intra-band UL CA</w:t>
      </w:r>
    </w:p>
    <w:p w14:paraId="29E21E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22-5c: Simultaneous transmission of SRS for antenna switching and SRS for antenna switching for intra-band UL CA</w:t>
      </w:r>
    </w:p>
    <w:p w14:paraId="62C32C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simulTX-SRS-AntSwitchingIntraBandUL-CA-r16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84A3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1F90D8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2C592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950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FDA2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handoverUTRA-FDD-r16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616B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7-4: Report the shorter transient capability supported by the UE: 2, 4 or 7us</w:t>
      </w:r>
    </w:p>
    <w:p w14:paraId="146DD8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enhancedUL-TransientPeriod-r16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 us4, us7}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9D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sharedSpectrumChAccessParamsPerBand-v1640 SharedSpectrumChAccessParamsPerBand-v1640    </w:t>
      </w:r>
      <w:r w:rsidRPr="00D27C8C">
        <w:rPr>
          <w:rFonts w:ascii="Courier New" w:hAnsi="Courier New"/>
          <w:noProof/>
          <w:color w:val="993366"/>
          <w:sz w:val="16"/>
          <w:lang w:eastAsia="en-GB"/>
        </w:rPr>
        <w:t>OPTIONAL</w:t>
      </w:r>
    </w:p>
    <w:p w14:paraId="74BD58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F075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77623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0D4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10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A2C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95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1B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sharedSpectrumChAccessParamsPerBand-v1650 SharedSpectrumChAccessParamsPerBand-v1650    </w:t>
      </w:r>
      <w:r w:rsidRPr="00D27C8C">
        <w:rPr>
          <w:rFonts w:ascii="Courier New" w:hAnsi="Courier New"/>
          <w:noProof/>
          <w:color w:val="993366"/>
          <w:sz w:val="16"/>
          <w:lang w:eastAsia="en-GB"/>
        </w:rPr>
        <w:t>OPTIONAL</w:t>
      </w:r>
    </w:p>
    <w:p w14:paraId="5CC08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4F78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BE6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CC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7A7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45D2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B66E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maxUplinkDutyCycle-PC1dot5-MPE-FR1-r16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n15, n20, n25, n30,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64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txDiversity-r16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4D5B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10D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61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36-1: Support of 1024QAM for PDSCH for FR1</w:t>
      </w:r>
    </w:p>
    <w:p w14:paraId="510ED4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C8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22-1 support of FR2 HST operation</w:t>
      </w:r>
    </w:p>
    <w:p w14:paraId="4D48C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ue-PowerClass-v1700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{pc5, pc6, pc7}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F1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NR extension to 71GHz (FR2-2)</w:t>
      </w:r>
    </w:p>
    <w:p w14:paraId="224DE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fr2-2-AccessParamsPerBand-r17             FR2-2-AccessParamsPerBand-r17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2AB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rlm-Relaxation-r17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04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bfd-Relaxation-r17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C0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34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locationBasedCondHandover-r17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56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507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eventA4BasedCondHandover-r17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52A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E3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FA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29-3a: PDCCH skipping</w:t>
      </w:r>
    </w:p>
    <w:p w14:paraId="53A63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pdcch-SkippingWithoutSSSG-r17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6F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29-3b: 2 search space sets group switching</w:t>
      </w:r>
    </w:p>
    <w:p w14:paraId="17849B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sssg-Switching-1BitInd-r17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6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29-3c: 3 search space sets group switching</w:t>
      </w:r>
    </w:p>
    <w:p w14:paraId="085FB0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sssg-Switching-2BitInd-r17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FC0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29-3d: 2 search space sets group switching with PDCCH skipping</w:t>
      </w:r>
    </w:p>
    <w:p w14:paraId="35B52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0237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29-3e: Support Search space set group switching capability 2 for FR1</w:t>
      </w:r>
    </w:p>
    <w:p w14:paraId="4D133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searchSpaceSetGrp-switchCap2-r17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27D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 Uplink Time and Frequency pre-compensation and timing relationship enhancements</w:t>
      </w:r>
    </w:p>
    <w:p w14:paraId="15031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uplinkPreCompensation-r17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C103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26-4: UE reporting of information related to TA pre-compensation</w:t>
      </w:r>
    </w:p>
    <w:p w14:paraId="54BC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uplink-TA-Reporting-r17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23E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26-5: Increasing the number of HARQ processes</w:t>
      </w:r>
    </w:p>
    <w:p w14:paraId="4F6A6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max-HARQ-ProcessNumber-r17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{u16d32, u32d16, u32d32}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844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 Type-2 HARQ codebook enhancement</w:t>
      </w:r>
    </w:p>
    <w:p w14:paraId="40D7A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FBE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26-6a: Type-1 HARQ codebook enhancement</w:t>
      </w:r>
    </w:p>
    <w:p w14:paraId="7A095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A0BF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26-6b: Type-3 HARQ codebook enhancement</w:t>
      </w:r>
    </w:p>
    <w:p w14:paraId="58D45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type3-HARQ-Codebook-r17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E11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26-9: UE-specific K_offset</w:t>
      </w:r>
    </w:p>
    <w:p w14:paraId="2B0A08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ue-specific-K-Offset-r17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9A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24-1f: Multiple PDSCH scheduling by single DCI for 120kHz in FR2-1</w:t>
      </w:r>
    </w:p>
    <w:p w14:paraId="31941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1BA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24-1g: Multiple PUSCH scheduling by single DCI for 120kHz in FR2-1</w:t>
      </w:r>
    </w:p>
    <w:p w14:paraId="3519D9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6A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14-4: Parallel PRS measurements in RRC_INACTIVE state, FR1/FR2 diff</w:t>
      </w:r>
    </w:p>
    <w:p w14:paraId="4F982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parrallelPRS-MeasRRC-Inactive-r17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D3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27-1-2: Support of UE-TxTEGs for UL TDOA</w:t>
      </w:r>
    </w:p>
    <w:p w14:paraId="452BDB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nr-UE-TxTEG-ID-MaxSupport-r17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05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27-17: PRS processing in RRC_INACTIVE</w:t>
      </w:r>
    </w:p>
    <w:p w14:paraId="289E2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0F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27-3-2: DL PRS measurement outside MG and in a PRS processing window</w:t>
      </w:r>
    </w:p>
    <w:p w14:paraId="0179B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752E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80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764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 Positioning SRS transmission in RRC_INACTIVE state for initial UL BWP</w:t>
      </w:r>
    </w:p>
    <w:p w14:paraId="68A72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srs-AllPosResourcesRRC-Inactive-r17       SRS-AllPosResourcesRRC-Inactive-r17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FA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27-16: OLPC for positioning SRS in RRC_INACTIVE state - gNB</w:t>
      </w:r>
    </w:p>
    <w:p w14:paraId="5C2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olpc-SRS-PosRRC-Inactive-r17              OLPC-SRS-Pos-r16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0ACF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27-19: Spatial relation for positioning SRS in RRC_INACTIVE state - gNB</w:t>
      </w:r>
    </w:p>
    <w:p w14:paraId="42D332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spatialRelationsSRS-PosRRC-Inactive-r17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344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30-1: Increased maximum number of PUSCH Type A repetitions</w:t>
      </w:r>
    </w:p>
    <w:p w14:paraId="38C7B8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maxNumberPUSCH-TypeA-Repetition-r17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EC2C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30-2: PUSCH Type A repetitions based on available slots</w:t>
      </w:r>
    </w:p>
    <w:p w14:paraId="5F6F49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puschTypeA-RepetitionsAvailSlot-r17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09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 TB processing over multi-slot PUSCH</w:t>
      </w:r>
    </w:p>
    <w:p w14:paraId="53E66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72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30-3a: Repetition of TB processing over multi-slot PUSCH</w:t>
      </w:r>
    </w:p>
    <w:p w14:paraId="2A6ED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tb-ProcessingRepMultiSlotPUSCH-r17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02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30-4: The maximum duration for DM-RS bundling</w:t>
      </w:r>
    </w:p>
    <w:p w14:paraId="5DEAA4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maxDurationDMRS-Bundling-r17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B7E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30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w:t>
      </w:r>
      <w:r w:rsidRPr="00D27C8C">
        <w:rPr>
          <w:rFonts w:ascii="Courier New" w:hAnsi="Courier New"/>
          <w:noProof/>
          <w:color w:val="993366"/>
          <w:sz w:val="16"/>
          <w:lang w:eastAsia="en-GB"/>
        </w:rPr>
        <w:t>OPTIONAL</w:t>
      </w:r>
    </w:p>
    <w:p w14:paraId="45ADC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9C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30-6: Repetition of PUSCH transmission scheduled by RAR UL grant and DCI format 0_0 with CRC scrambled by TC-RNTI</w:t>
      </w:r>
    </w:p>
    <w:p w14:paraId="5677C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pusch-RepetitionCRC-r17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2BA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sharedSpectrumChAccessParamsPerBand-v1710 SharedSpectrumChAccessParamsPerBand-v1710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60C7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25-2: Parallel measurements on cells belonging to a different NGSO satellite than a serving satellite without scheduling restrictions</w:t>
      </w:r>
    </w:p>
    <w:p w14:paraId="31C42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normal operations with the serving cell</w:t>
      </w:r>
    </w:p>
    <w:p w14:paraId="4DB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parallelMeasurementWithoutRestriction-r17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E4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25-5: Parallel measurements on multiple NGSO satellites within a SMTC</w:t>
      </w:r>
    </w:p>
    <w:p w14:paraId="38C394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maxNumber-NGSO-SatellitesWithinOneSMTC-r17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1C8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26-10: K1 range extension</w:t>
      </w:r>
    </w:p>
    <w:p w14:paraId="5C351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k1-RangeExtension-r17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776C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35-1: Aperiodic CSI-RS for tracking for fast SCell activation</w:t>
      </w:r>
    </w:p>
    <w:p w14:paraId="2F8A2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aperiodicCSI-RS-FastScellActivation-r17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F17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n48, n64, n128, n255},</w:t>
      </w:r>
    </w:p>
    <w:p w14:paraId="64801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maxNumberAperiodicCSI-RS-AcrossCCs-r17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 n256, n512, n1024}</w:t>
      </w:r>
    </w:p>
    <w:p w14:paraId="20D6D4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9C9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35-2: Aperiodic CSI-RS bandwidth for tracking for fast SCell activation for 10MHz UE channel bandwidth</w:t>
      </w:r>
    </w:p>
    <w:p w14:paraId="4F7AE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aperiodicCSI-RS-AdditionalBandwidth-r17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{addBW-Set1, 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52F7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28-1a: RRC-configured DL BWP without CD-SSB or NCD-SSB</w:t>
      </w:r>
    </w:p>
    <w:p w14:paraId="1BFAD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bwp-WithoutCD-SSB-OrNCD-SSB-RedCap-r17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BFF8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28-3: Half-duplex FDD operation type A for RedCap UE</w:t>
      </w:r>
    </w:p>
    <w:p w14:paraId="3CB1F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halfDuplexFDD-TypeA-RedCap-r17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2EC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270D73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posSRS-RRC-Inactive-OutsideInitialUL-BWP-r17 PosSRS-RRC-Inactive-OutsideInitialUL-BWP-r17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145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15-3 UE support of CBW for 480kHz SCS</w:t>
      </w:r>
    </w:p>
    <w:p w14:paraId="08A58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73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sz w:val="16"/>
          <w:lang w:eastAsia="en-GB"/>
        </w:rPr>
        <w:tab/>
        <w:t xml:space="preserve"> </w:t>
      </w:r>
      <w:r w:rsidRPr="00D27C8C">
        <w:rPr>
          <w:rFonts w:ascii="Courier New" w:hAnsi="Courier New"/>
          <w:noProof/>
          <w:color w:val="808080"/>
          <w:sz w:val="16"/>
          <w:lang w:eastAsia="en-GB"/>
        </w:rPr>
        <w:t>-- R4 15-4 UE support of CBW for 960kHz SCS</w:t>
      </w:r>
    </w:p>
    <w:p w14:paraId="02817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39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3C4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17-1 UL gap for Tx power management</w:t>
      </w:r>
    </w:p>
    <w:p w14:paraId="1A60F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377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25-4: One-shot HARQ ACK feedback triggered by DCI format 1_2</w:t>
      </w:r>
    </w:p>
    <w:p w14:paraId="2E065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oneShotHARQ-feedbackTriggeredByDCI-1-2-r17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BA8D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25-5: PHY priority handling for one-shot HARQ ACK feedback</w:t>
      </w:r>
    </w:p>
    <w:p w14:paraId="43C21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oneShotHARQ-feedbackPhy-Priority-r17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A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25-6: Enhanced type 3 HARQ-ACK codebook feedback</w:t>
      </w:r>
    </w:p>
    <w:p w14:paraId="2B803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enhancedType3-HARQ-CodebookFeedback-r17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CD9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p>
    <w:p w14:paraId="3DF35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maxNumberPUCCH-Transmissions-r17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n7}</w:t>
      </w:r>
    </w:p>
    <w:p w14:paraId="3C331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27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25-7: Triggered HARQ-ACK codebook re-transmission</w:t>
      </w:r>
    </w:p>
    <w:p w14:paraId="278D5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triggeredHARQ-CodebookRetx-r17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880D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{n-7, n-5, n-3, n-1, n1},</w:t>
      </w:r>
    </w:p>
    <w:p w14:paraId="7F70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n6, n8, n10, n12, n14, n16, n18, n20, n22, n24}</w:t>
      </w:r>
    </w:p>
    <w:p w14:paraId="07590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23F27EA" w14:textId="28F24A6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NR_IIOT_URLLC_enh-Core" w:date="2022-06-14T15:21:00Z"/>
          <w:rFonts w:ascii="Courier New" w:hAnsi="Courier New"/>
          <w:sz w:val="16"/>
          <w:lang w:eastAsia="en-GB"/>
        </w:rPr>
      </w:pPr>
      <w:r w:rsidRPr="00D27C8C">
        <w:rPr>
          <w:rFonts w:ascii="Courier New" w:hAnsi="Courier New"/>
          <w:noProof/>
          <w:sz w:val="16"/>
          <w:lang w:eastAsia="en-GB"/>
        </w:rPr>
        <w:t xml:space="preserve">    ]]</w:t>
      </w:r>
      <w:ins w:id="1155" w:author="NR_IIOT_URLLC_enh-Core" w:date="2022-06-14T15:21:00Z">
        <w:r w:rsidR="00EB5E48">
          <w:rPr>
            <w:rFonts w:ascii="Courier New" w:hAnsi="Courier New"/>
            <w:sz w:val="16"/>
            <w:lang w:eastAsia="en-GB"/>
          </w:rPr>
          <w:t>,</w:t>
        </w:r>
      </w:ins>
    </w:p>
    <w:p w14:paraId="6BEAFFD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NR_IIOT_URLLC_enh-Core" w:date="2022-06-14T15:22:00Z"/>
          <w:rFonts w:ascii="Courier New" w:hAnsi="Courier New"/>
          <w:sz w:val="16"/>
          <w:lang w:eastAsia="en-GB"/>
        </w:rPr>
      </w:pPr>
      <w:ins w:id="1157" w:author="NR_IIOT_URLLC_enh-Core" w:date="2022-06-14T15:22:00Z">
        <w:r>
          <w:rPr>
            <w:rFonts w:ascii="Courier New" w:hAnsi="Courier New"/>
            <w:sz w:val="16"/>
            <w:lang w:eastAsia="en-GB"/>
          </w:rPr>
          <w:tab/>
          <w:t>[[</w:t>
        </w:r>
      </w:ins>
    </w:p>
    <w:p w14:paraId="3164DD8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NR_HST_FR2" w:date="2022-06-27T11:46:00Z"/>
          <w:rFonts w:ascii="Courier New" w:eastAsia="Calibri" w:hAnsi="Courier New"/>
          <w:sz w:val="16"/>
          <w:szCs w:val="22"/>
          <w:lang w:eastAsia="en-GB"/>
        </w:rPr>
      </w:pPr>
      <w:ins w:id="1159" w:author="NR_HST_FR2" w:date="2022-06-27T11:46:00Z">
        <w:r w:rsidRPr="00D004EC">
          <w:rPr>
            <w:rFonts w:ascii="Courier New" w:hAnsi="Courier New"/>
            <w:sz w:val="16"/>
            <w:lang w:eastAsia="en-GB"/>
          </w:rPr>
          <w:t xml:space="preserve">    </w:t>
        </w:r>
      </w:ins>
      <w:ins w:id="1160" w:author="NR_MG_enh-Core" w:date="2022-06-27T12:04:00Z">
        <w:r>
          <w:rPr>
            <w:rFonts w:ascii="Courier New" w:hAnsi="Courier New"/>
            <w:sz w:val="16"/>
            <w:lang w:eastAsia="en-GB"/>
          </w:rPr>
          <w:t xml:space="preserve">-- </w:t>
        </w:r>
      </w:ins>
      <w:ins w:id="1161" w:author="NR_HST_FR2" w:date="2022-06-27T11:46:00Z">
        <w:r w:rsidRPr="00040179">
          <w:rPr>
            <w:rFonts w:ascii="Courier New" w:eastAsia="Calibri" w:hAnsi="Courier New"/>
            <w:sz w:val="16"/>
            <w:szCs w:val="22"/>
            <w:lang w:eastAsia="en-GB"/>
          </w:rPr>
          <w:t>R4 22-2 support of one shot large UL timing adjustment</w:t>
        </w:r>
      </w:ins>
    </w:p>
    <w:p w14:paraId="05934D6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NR_HST_FR2" w:date="2022-06-27T11:46:00Z"/>
          <w:rFonts w:ascii="Courier New" w:eastAsia="Calibri" w:hAnsi="Courier New"/>
          <w:sz w:val="16"/>
          <w:szCs w:val="22"/>
          <w:lang w:eastAsia="en-GB"/>
        </w:rPr>
      </w:pPr>
      <w:ins w:id="1163" w:author="NR_HST_FR2" w:date="2022-06-27T11:46:00Z">
        <w:r>
          <w:rPr>
            <w:rFonts w:ascii="Courier New" w:eastAsiaTheme="minorEastAsia" w:hAnsi="Courier New"/>
            <w:sz w:val="16"/>
            <w:lang w:eastAsia="zh-CN"/>
          </w:rPr>
          <w:tab/>
        </w:r>
        <w:r w:rsidRPr="00D004EC">
          <w:rPr>
            <w:rFonts w:ascii="Courier New" w:eastAsiaTheme="minorEastAsia" w:hAnsi="Courier New" w:hint="eastAsia"/>
            <w:sz w:val="16"/>
            <w:lang w:eastAsia="zh-CN"/>
          </w:rPr>
          <w:t>u</w:t>
        </w:r>
        <w:r>
          <w:rPr>
            <w:rFonts w:ascii="Courier New" w:eastAsiaTheme="minorEastAsia" w:hAnsi="Courier New"/>
            <w:sz w:val="16"/>
            <w:lang w:val="en-US" w:eastAsia="zh-CN"/>
          </w:rPr>
          <w:t>e-OneShotUL-TimingAdj-r17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t xml:space="preserve">  </w:t>
        </w:r>
        <w:r w:rsidRPr="00D004EC">
          <w:rPr>
            <w:rFonts w:ascii="Courier New" w:hAnsi="Courier New"/>
            <w:color w:val="993366"/>
            <w:sz w:val="16"/>
            <w:lang w:eastAsia="en-GB"/>
          </w:rPr>
          <w:t>ENUMERATED</w:t>
        </w:r>
        <w:r w:rsidRPr="00D004EC">
          <w:rPr>
            <w:rFonts w:ascii="Courier New" w:hAnsi="Courier New"/>
            <w:sz w:val="16"/>
            <w:lang w:eastAsia="en-GB"/>
          </w:rPr>
          <w:t xml:space="preserve"> {supported}                       </w:t>
        </w:r>
        <w:r w:rsidRPr="00D004EC">
          <w:rPr>
            <w:rFonts w:ascii="Courier New" w:hAnsi="Courier New"/>
            <w:color w:val="993366"/>
            <w:sz w:val="16"/>
            <w:lang w:eastAsia="en-GB"/>
          </w:rPr>
          <w:t>OPTIONAL</w:t>
        </w:r>
        <w:r w:rsidRPr="00D004EC">
          <w:rPr>
            <w:rFonts w:ascii="Courier New" w:hAnsi="Courier New"/>
            <w:sz w:val="16"/>
            <w:lang w:eastAsia="en-GB"/>
          </w:rPr>
          <w:t>,</w:t>
        </w:r>
      </w:ins>
    </w:p>
    <w:p w14:paraId="7F0D153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NR_IIOT_URLLC_enh-Core" w:date="2022-06-14T15:22:00Z"/>
          <w:rFonts w:ascii="Courier New" w:hAnsi="Courier New"/>
          <w:color w:val="808080"/>
          <w:sz w:val="16"/>
          <w:lang w:eastAsia="en-GB"/>
        </w:rPr>
      </w:pPr>
      <w:ins w:id="1165" w:author="NR_IIOT_URLLC_enh-Core" w:date="2022-06-14T15:22:00Z">
        <w:r>
          <w:rPr>
            <w:rFonts w:ascii="Courier New" w:hAnsi="Courier New"/>
            <w:sz w:val="16"/>
            <w:lang w:eastAsia="en-GB"/>
          </w:rPr>
          <w:tab/>
        </w:r>
        <w:r>
          <w:rPr>
            <w:rFonts w:ascii="Courier New" w:hAnsi="Courier New"/>
            <w:color w:val="808080"/>
            <w:sz w:val="16"/>
            <w:lang w:eastAsia="en-GB"/>
          </w:rPr>
          <w:t xml:space="preserve">-- R1 25-2: </w:t>
        </w:r>
        <w:r w:rsidRPr="00C86A9C">
          <w:rPr>
            <w:rFonts w:ascii="Courier New" w:hAnsi="Courier New"/>
            <w:color w:val="808080"/>
            <w:sz w:val="16"/>
            <w:lang w:eastAsia="en-GB"/>
          </w:rPr>
          <w:t>Repetitions for PUCCH format 0, and 2 over multiple slots with K = 2, 4, 8</w:t>
        </w:r>
      </w:ins>
    </w:p>
    <w:p w14:paraId="33F41D60"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NR_MBS-Core" w:date="2022-06-14T17:45:00Z"/>
          <w:rFonts w:ascii="Courier New" w:hAnsi="Courier New" w:cs="Courier New"/>
          <w:color w:val="000000"/>
          <w:sz w:val="16"/>
          <w:szCs w:val="16"/>
          <w:lang w:eastAsia="en-GB"/>
        </w:rPr>
      </w:pPr>
      <w:ins w:id="1167" w:author="NR_IIOT_URLLC_enh-Core" w:date="2022-06-14T15:22:00Z">
        <w:r>
          <w:rPr>
            <w:rFonts w:ascii="Courier New" w:hAnsi="Courier New"/>
            <w:sz w:val="16"/>
            <w:lang w:eastAsia="en-GB"/>
          </w:rPr>
          <w:tab/>
        </w:r>
        <w:r w:rsidRPr="007072BE">
          <w:rPr>
            <w:rFonts w:ascii="Courier New" w:hAnsi="Courier New"/>
            <w:sz w:val="16"/>
            <w:lang w:eastAsia="en-GB"/>
          </w:rPr>
          <w:t>pucch-Repetition-F0-2</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ins w:id="1168" w:author="NR_MBS-Core" w:date="2022-06-14T17:45:00Z">
        <w:r>
          <w:rPr>
            <w:rFonts w:ascii="Courier New" w:hAnsi="Courier New" w:cs="Courier New"/>
            <w:color w:val="000000"/>
            <w:sz w:val="16"/>
            <w:szCs w:val="16"/>
            <w:lang w:eastAsia="en-GB"/>
          </w:rPr>
          <w:t>,</w:t>
        </w:r>
      </w:ins>
    </w:p>
    <w:p w14:paraId="6D081B7E" w14:textId="5F23F2F7"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9" w:author="NR_IIOT_URLLC_enh-Core-v2" w:date="2022-08-27T23:01:00Z"/>
          <w:rFonts w:ascii="Courier New" w:hAnsi="Courier New"/>
          <w:color w:val="808080"/>
          <w:sz w:val="16"/>
          <w:lang w:eastAsia="en-GB"/>
        </w:rPr>
      </w:pPr>
      <w:ins w:id="1170" w:author="NR_IIOT_URLLC_enh-Core-v2" w:date="2022-08-27T23:01:00Z">
        <w:r>
          <w:rPr>
            <w:rFonts w:ascii="Courier New" w:hAnsi="Courier New"/>
            <w:sz w:val="16"/>
            <w:lang w:eastAsia="en-GB"/>
          </w:rPr>
          <w:tab/>
        </w:r>
        <w:r>
          <w:rPr>
            <w:rFonts w:ascii="Courier New" w:hAnsi="Courier New"/>
            <w:color w:val="808080"/>
            <w:sz w:val="16"/>
            <w:lang w:eastAsia="en-GB"/>
          </w:rPr>
          <w:t>-- R1 25-</w:t>
        </w:r>
        <w:r w:rsidR="009836BC">
          <w:rPr>
            <w:rFonts w:ascii="Courier New" w:hAnsi="Courier New"/>
            <w:color w:val="808080"/>
            <w:sz w:val="16"/>
            <w:lang w:eastAsia="en-GB"/>
          </w:rPr>
          <w:t>11a</w:t>
        </w:r>
        <w:r>
          <w:rPr>
            <w:rFonts w:ascii="Courier New" w:hAnsi="Courier New"/>
            <w:color w:val="808080"/>
            <w:sz w:val="16"/>
            <w:lang w:eastAsia="en-GB"/>
          </w:rPr>
          <w:t xml:space="preserve">: </w:t>
        </w:r>
      </w:ins>
      <w:ins w:id="1171" w:author="NR_IIOT_URLLC_enh-Core-v2" w:date="2022-08-27T23:04:00Z">
        <w:r w:rsidR="00DC03A2" w:rsidRPr="00DC03A2">
          <w:rPr>
            <w:rFonts w:ascii="Courier New" w:hAnsi="Courier New"/>
            <w:color w:val="808080"/>
            <w:sz w:val="16"/>
            <w:lang w:eastAsia="en-GB"/>
          </w:rPr>
          <w:t>4-bits subband CQI for NTN and unlicensed</w:t>
        </w:r>
      </w:ins>
    </w:p>
    <w:p w14:paraId="6B13922E" w14:textId="776FDEB3"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NR_IIOT_URLLC_enh-Core-v2" w:date="2022-08-27T23:01:00Z"/>
          <w:rFonts w:ascii="Courier New" w:hAnsi="Courier New" w:cs="Courier New"/>
          <w:color w:val="000000"/>
          <w:sz w:val="16"/>
          <w:szCs w:val="16"/>
          <w:lang w:eastAsia="en-GB"/>
        </w:rPr>
      </w:pPr>
      <w:ins w:id="1173" w:author="NR_IIOT_URLLC_enh-Core-v2" w:date="2022-08-27T23:01:00Z">
        <w:r>
          <w:rPr>
            <w:rFonts w:ascii="Courier New" w:hAnsi="Courier New"/>
            <w:sz w:val="16"/>
            <w:lang w:eastAsia="en-GB"/>
          </w:rPr>
          <w:tab/>
        </w:r>
      </w:ins>
      <w:ins w:id="1174" w:author="NR_IIOT_URLLC_enh-Core-v2" w:date="2022-08-27T23:04:00Z">
        <w:r w:rsidR="00753C12" w:rsidRPr="00753C12">
          <w:rPr>
            <w:rFonts w:ascii="Courier New" w:hAnsi="Courier New"/>
            <w:sz w:val="16"/>
            <w:lang w:eastAsia="en-GB"/>
          </w:rPr>
          <w:t>cqi-4-BitsSubband</w:t>
        </w:r>
        <w:r w:rsidR="00753C12">
          <w:rPr>
            <w:rFonts w:ascii="Courier New" w:hAnsi="Courier New"/>
            <w:sz w:val="16"/>
            <w:lang w:eastAsia="en-GB"/>
          </w:rPr>
          <w:t>N</w:t>
        </w:r>
        <w:r w:rsidR="00753C12" w:rsidRPr="00753C12">
          <w:rPr>
            <w:rFonts w:ascii="Courier New" w:hAnsi="Courier New"/>
            <w:sz w:val="16"/>
            <w:lang w:eastAsia="en-GB"/>
          </w:rPr>
          <w:t>TN-SharedSpectrumChAccess-r17       ENUMERATED {supported}       OPTIONAL</w:t>
        </w:r>
      </w:ins>
      <w:ins w:id="1175" w:author="NR_IIOT_URLLC_enh-Core-v2" w:date="2022-08-27T23:01:00Z">
        <w:r>
          <w:rPr>
            <w:rFonts w:ascii="Courier New" w:hAnsi="Courier New" w:cs="Courier New"/>
            <w:color w:val="000000"/>
            <w:sz w:val="16"/>
            <w:szCs w:val="16"/>
            <w:lang w:eastAsia="en-GB"/>
          </w:rPr>
          <w:t>,</w:t>
        </w:r>
      </w:ins>
    </w:p>
    <w:p w14:paraId="60EE25F0" w14:textId="42589051" w:rsidR="000A78DA" w:rsidRPr="00AE7CF9"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NR_IIOT_URLLC_enh-Core-v2" w:date="2022-08-28T20:46:00Z"/>
          <w:rFonts w:ascii="Courier New" w:hAnsi="Courier New"/>
          <w:sz w:val="16"/>
          <w:lang w:val="en-US" w:eastAsia="en-GB"/>
        </w:rPr>
      </w:pPr>
      <w:ins w:id="1177" w:author="NR_IIOT_URLLC_enh-Core-v2" w:date="2022-08-28T20:4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w:t>
        </w:r>
        <w:r w:rsidR="00F97BD2">
          <w:rPr>
            <w:rFonts w:ascii="Courier New" w:hAnsi="Courier New"/>
            <w:noProof/>
            <w:color w:val="808080"/>
            <w:sz w:val="16"/>
            <w:lang w:eastAsia="en-GB"/>
          </w:rPr>
          <w:t>16</w:t>
        </w:r>
        <w:r w:rsidRPr="00D27C8C">
          <w:rPr>
            <w:rFonts w:ascii="Courier New" w:hAnsi="Courier New"/>
            <w:noProof/>
            <w:color w:val="808080"/>
            <w:sz w:val="16"/>
            <w:lang w:eastAsia="en-GB"/>
          </w:rPr>
          <w:t>:</w:t>
        </w:r>
        <w:r w:rsidRPr="00AE7CF9">
          <w:t xml:space="preserve"> </w:t>
        </w:r>
        <w:r w:rsidR="00904523" w:rsidRPr="00904523">
          <w:rPr>
            <w:rFonts w:ascii="Courier New" w:hAnsi="Courier New"/>
            <w:noProof/>
            <w:color w:val="808080"/>
            <w:sz w:val="16"/>
            <w:lang w:eastAsia="en-GB"/>
          </w:rPr>
          <w:t>HARQ-ACK with different priorities multiplexing on a PUCCH/PUSCH</w:t>
        </w:r>
      </w:ins>
    </w:p>
    <w:p w14:paraId="2B3259A1" w14:textId="04552163" w:rsidR="000A78DA"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NR_IIOT_URLLC_enh-Core-v2" w:date="2022-08-28T20:46:00Z"/>
          <w:rFonts w:ascii="Courier New" w:hAnsi="Courier New"/>
          <w:sz w:val="16"/>
          <w:lang w:eastAsia="en-GB"/>
        </w:rPr>
      </w:pPr>
      <w:ins w:id="1179" w:author="NR_IIOT_URLLC_enh-Core-v2" w:date="2022-08-28T20:46:00Z">
        <w:r>
          <w:rPr>
            <w:rFonts w:ascii="Courier New" w:hAnsi="Courier New"/>
            <w:noProof/>
            <w:sz w:val="16"/>
            <w:lang w:eastAsia="en-GB"/>
          </w:rPr>
          <w:tab/>
        </w:r>
      </w:ins>
      <w:ins w:id="1180" w:author="NR_IIOT_URLLC_enh-Core-v2" w:date="2022-08-28T20:50:00Z">
        <w:r w:rsidR="00F1546E">
          <w:rPr>
            <w:rFonts w:ascii="Courier New" w:hAnsi="Courier New"/>
            <w:noProof/>
            <w:sz w:val="16"/>
            <w:lang w:eastAsia="en-GB"/>
          </w:rPr>
          <w:t>m</w:t>
        </w:r>
      </w:ins>
      <w:ins w:id="1181" w:author="NR_IIOT_URLLC_enh-Core-v2" w:date="2022-08-28T20:49:00Z">
        <w:r w:rsidR="003D4523">
          <w:rPr>
            <w:rFonts w:ascii="Courier New" w:hAnsi="Courier New"/>
            <w:noProof/>
            <w:sz w:val="16"/>
            <w:lang w:eastAsia="en-GB"/>
          </w:rPr>
          <w:t>ux-HARQ-ACK-DiffPriorit</w:t>
        </w:r>
      </w:ins>
      <w:ins w:id="1182" w:author="NR_IIOT_URLLC_enh-Core-v2" w:date="2022-08-28T20:50:00Z">
        <w:r w:rsidR="003D4523">
          <w:rPr>
            <w:rFonts w:ascii="Courier New" w:hAnsi="Courier New"/>
            <w:noProof/>
            <w:sz w:val="16"/>
            <w:lang w:eastAsia="en-GB"/>
          </w:rPr>
          <w:t>ies</w:t>
        </w:r>
      </w:ins>
      <w:ins w:id="1183" w:author="NR_IIOT_URLLC_enh-Core-v2" w:date="2022-08-28T20:4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5DBA2670" w14:textId="10276212" w:rsidR="00813196" w:rsidRPr="00AE7CF9"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4" w:author="NR_IIOT_URLLC_enh-Core-v2" w:date="2022-08-28T14:15:00Z"/>
          <w:rFonts w:ascii="Courier New" w:hAnsi="Courier New"/>
          <w:sz w:val="16"/>
          <w:lang w:val="en-US" w:eastAsia="en-GB"/>
        </w:rPr>
      </w:pPr>
      <w:ins w:id="1185" w:author="NR_IIOT_URLLC_enh-Core-v2" w:date="2022-08-28T14:1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25-20a</w:t>
        </w:r>
        <w:r w:rsidRPr="00D27C8C">
          <w:rPr>
            <w:rFonts w:ascii="Courier New" w:hAnsi="Courier New"/>
            <w:noProof/>
            <w:color w:val="808080"/>
            <w:sz w:val="16"/>
            <w:lang w:eastAsia="en-GB"/>
          </w:rPr>
          <w:t>:</w:t>
        </w:r>
        <w:r w:rsidRPr="00AE7CF9">
          <w:t xml:space="preserve"> </w:t>
        </w:r>
      </w:ins>
      <w:ins w:id="1186" w:author="NR_IIOT_URLLC_enh-Core-v2" w:date="2022-08-28T14:16:00Z">
        <w:r w:rsidR="00821168" w:rsidRPr="00821168">
          <w:rPr>
            <w:rFonts w:ascii="Courier New" w:hAnsi="Courier New"/>
            <w:noProof/>
            <w:color w:val="808080"/>
            <w:sz w:val="16"/>
            <w:lang w:eastAsia="en-GB"/>
          </w:rPr>
          <w:t>Propagation delay compensation based on legacy TA procedure for NTN and unlicensed</w:t>
        </w:r>
      </w:ins>
    </w:p>
    <w:p w14:paraId="78A143FD" w14:textId="46274790" w:rsidR="00813196"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7" w:author="NR_IIOT_URLLC_enh-Core-v2" w:date="2022-08-28T14:15:00Z"/>
          <w:rFonts w:ascii="Courier New" w:hAnsi="Courier New"/>
          <w:sz w:val="16"/>
          <w:lang w:eastAsia="en-GB"/>
        </w:rPr>
      </w:pPr>
      <w:ins w:id="1188" w:author="NR_IIOT_URLLC_enh-Core-v2" w:date="2022-08-28T14:15:00Z">
        <w:r>
          <w:rPr>
            <w:rFonts w:ascii="Courier New" w:hAnsi="Courier New"/>
            <w:noProof/>
            <w:sz w:val="16"/>
            <w:lang w:eastAsia="en-GB"/>
          </w:rPr>
          <w:tab/>
          <w:t>ta-BasedPDC-NTN-SharedSpectrumChAccess-r17</w:t>
        </w:r>
        <w:r>
          <w:rPr>
            <w:rFonts w:ascii="Courier New" w:hAnsi="Courier New"/>
            <w:noProof/>
            <w:sz w:val="16"/>
            <w:lang w:eastAsia="en-GB"/>
          </w:rPr>
          <w:tab/>
        </w:r>
        <w:r>
          <w:rPr>
            <w:rFonts w:ascii="Courier New" w:hAnsi="Courier New"/>
            <w:noProof/>
            <w:sz w:val="16"/>
            <w:lang w:eastAsia="en-GB"/>
          </w:rPr>
          <w:tab/>
        </w:r>
        <w:r w:rsidR="00821168">
          <w:rPr>
            <w:rFonts w:ascii="Courier New" w:hAnsi="Courier New"/>
            <w:noProof/>
            <w:sz w:val="16"/>
            <w:lang w:eastAsia="en-GB"/>
          </w:rPr>
          <w:tab/>
        </w:r>
        <w:r w:rsidR="00821168">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3717B47B" w14:textId="6C28E9E1"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NR_MBS-Core" w:date="2022-06-15T16:22:00Z"/>
          <w:rFonts w:ascii="Courier New" w:hAnsi="Courier New"/>
          <w:color w:val="808080"/>
          <w:sz w:val="16"/>
          <w:lang w:eastAsia="en-GB"/>
        </w:rPr>
      </w:pPr>
      <w:ins w:id="1190" w:author="NR_MBS-Core" w:date="2022-06-15T16:22:00Z">
        <w:r>
          <w:rPr>
            <w:rFonts w:ascii="Courier New" w:hAnsi="Courier New"/>
            <w:sz w:val="16"/>
            <w:lang w:eastAsia="en-GB"/>
          </w:rPr>
          <w:tab/>
        </w:r>
        <w:r>
          <w:rPr>
            <w:rFonts w:ascii="Courier New" w:hAnsi="Courier New"/>
            <w:color w:val="808080"/>
            <w:sz w:val="16"/>
            <w:lang w:eastAsia="en-GB"/>
          </w:rPr>
          <w:t xml:space="preserve">-- R1 33-2b: </w:t>
        </w:r>
        <w:r w:rsidRPr="00D370CC">
          <w:rPr>
            <w:rFonts w:ascii="Courier New" w:hAnsi="Courier New"/>
            <w:color w:val="808080"/>
            <w:sz w:val="16"/>
            <w:lang w:eastAsia="en-GB"/>
          </w:rPr>
          <w:t>DCI-based enabling/disabling ACK/NACK-based feedback for dynamic scheduling for multicast</w:t>
        </w:r>
      </w:ins>
    </w:p>
    <w:p w14:paraId="2373ACE6"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NR_MBS-Core" w:date="2022-06-20T16:41:00Z"/>
          <w:rFonts w:ascii="Courier New" w:hAnsi="Courier New" w:cs="Courier New"/>
          <w:color w:val="000000"/>
          <w:sz w:val="16"/>
          <w:szCs w:val="16"/>
          <w:lang w:eastAsia="en-GB"/>
        </w:rPr>
      </w:pPr>
      <w:ins w:id="1192" w:author="NR_MBS-Core" w:date="2022-06-15T16:22:00Z">
        <w:r>
          <w:rPr>
            <w:rFonts w:ascii="Courier New" w:hAnsi="Courier New"/>
            <w:sz w:val="16"/>
            <w:lang w:eastAsia="en-GB"/>
          </w:rPr>
          <w:tab/>
        </w:r>
      </w:ins>
      <w:ins w:id="1193" w:author="NR_MBS-Core" w:date="2022-06-15T16:23:00Z">
        <w:r w:rsidRPr="00204955">
          <w:rPr>
            <w:rFonts w:ascii="Courier New" w:hAnsi="Courier New"/>
            <w:sz w:val="16"/>
            <w:lang w:eastAsia="en-GB"/>
          </w:rPr>
          <w:t>ack-NACK-FeedbackForMulticastWithDCI-Enabler-r17</w:t>
        </w:r>
      </w:ins>
      <w:ins w:id="1194" w:author="NR_MBS-Core" w:date="2022-06-15T16:22: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p>
    <w:p w14:paraId="27BCC1B5"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NR_MBS-Core" w:date="2022-06-20T16:41:00Z"/>
          <w:rFonts w:ascii="Courier New" w:hAnsi="Courier New"/>
          <w:color w:val="808080"/>
          <w:sz w:val="16"/>
          <w:lang w:eastAsia="en-GB"/>
        </w:rPr>
      </w:pPr>
      <w:ins w:id="1196" w:author="NR_MBS-Core" w:date="2022-06-20T16:41:00Z">
        <w:r>
          <w:rPr>
            <w:rFonts w:ascii="Courier New" w:hAnsi="Courier New"/>
            <w:sz w:val="16"/>
            <w:lang w:eastAsia="en-GB"/>
          </w:rPr>
          <w:tab/>
        </w:r>
        <w:r>
          <w:rPr>
            <w:rFonts w:ascii="Courier New" w:hAnsi="Courier New"/>
            <w:color w:val="808080"/>
            <w:sz w:val="16"/>
            <w:lang w:eastAsia="en-GB"/>
          </w:rPr>
          <w:t xml:space="preserve">-- R1 33-2e: </w:t>
        </w:r>
      </w:ins>
      <w:ins w:id="1197" w:author="NR_MBS-Core" w:date="2022-06-20T16:46:00Z">
        <w:r w:rsidRPr="000717B0">
          <w:rPr>
            <w:rFonts w:ascii="Courier New" w:hAnsi="Courier New"/>
            <w:color w:val="808080"/>
            <w:sz w:val="16"/>
            <w:lang w:eastAsia="en-GB"/>
          </w:rPr>
          <w:t>Multiple G-RNTIs for group-common PDSCHs</w:t>
        </w:r>
      </w:ins>
    </w:p>
    <w:p w14:paraId="0F60018B" w14:textId="327775E8"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8" w:author="NR_MBS-Core" w:date="2022-06-20T16:41:00Z"/>
          <w:rFonts w:ascii="Courier New" w:hAnsi="Courier New" w:cs="Courier New"/>
          <w:color w:val="000000"/>
          <w:sz w:val="16"/>
          <w:szCs w:val="16"/>
          <w:lang w:eastAsia="en-GB"/>
        </w:rPr>
      </w:pPr>
      <w:ins w:id="1199" w:author="NR_MBS-Core" w:date="2022-06-20T16:41:00Z">
        <w:r>
          <w:rPr>
            <w:rFonts w:ascii="Courier New" w:hAnsi="Courier New"/>
            <w:sz w:val="16"/>
            <w:lang w:eastAsia="en-GB"/>
          </w:rPr>
          <w:tab/>
          <w:t>max</w:t>
        </w:r>
      </w:ins>
      <w:ins w:id="1200" w:author="NR_MBS-Core" w:date="2022-06-20T16:42:00Z">
        <w:r>
          <w:rPr>
            <w:rFonts w:ascii="Courier New" w:hAnsi="Courier New"/>
            <w:sz w:val="16"/>
            <w:lang w:eastAsia="en-GB"/>
          </w:rPr>
          <w:t>NumberG-RNTI-r17</w:t>
        </w:r>
      </w:ins>
      <w:ins w:id="1201" w:author="NR_MBS-Core" w:date="2022-06-20T16:41: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02"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03" w:author="NR_MBS-Core" w:date="2022-06-20T19:55:00Z">
        <w:r>
          <w:rPr>
            <w:rFonts w:ascii="Courier New" w:hAnsi="Courier New" w:cs="Courier New"/>
            <w:color w:val="000000"/>
            <w:sz w:val="16"/>
            <w:szCs w:val="16"/>
            <w:lang w:eastAsia="en-GB"/>
          </w:rPr>
          <w:t>INTEGER (</w:t>
        </w:r>
      </w:ins>
      <w:ins w:id="1204" w:author="NR_MBS-Core-v2" w:date="2022-08-26T11:29:00Z">
        <w:r w:rsidR="005B40AE">
          <w:rPr>
            <w:rFonts w:ascii="Courier New" w:hAnsi="Courier New" w:cs="Courier New"/>
            <w:color w:val="000000"/>
            <w:sz w:val="16"/>
            <w:szCs w:val="16"/>
            <w:lang w:eastAsia="en-GB"/>
          </w:rPr>
          <w:t>2</w:t>
        </w:r>
      </w:ins>
      <w:ins w:id="1205" w:author="NR_MBS-Core" w:date="2022-06-20T19:55:00Z">
        <w:r>
          <w:rPr>
            <w:rFonts w:ascii="Courier New" w:hAnsi="Courier New" w:cs="Courier New"/>
            <w:color w:val="000000"/>
            <w:sz w:val="16"/>
            <w:szCs w:val="16"/>
            <w:lang w:eastAsia="en-GB"/>
          </w:rPr>
          <w:t>..</w:t>
        </w:r>
      </w:ins>
      <w:ins w:id="1206" w:author="NR_MBS-Core-v1" w:date="2022-08-22T17:01:00Z">
        <w:r w:rsidR="001539D9">
          <w:rPr>
            <w:rFonts w:ascii="Courier New" w:hAnsi="Courier New" w:cs="Courier New"/>
            <w:color w:val="000000"/>
            <w:sz w:val="16"/>
            <w:szCs w:val="16"/>
            <w:lang w:eastAsia="en-GB"/>
          </w:rPr>
          <w:t>8</w:t>
        </w:r>
      </w:ins>
      <w:ins w:id="1207" w:author="NR_MBS-Core" w:date="2022-06-20T19:55:00Z">
        <w:r>
          <w:rPr>
            <w:rFonts w:ascii="Courier New" w:hAnsi="Courier New" w:cs="Courier New"/>
            <w:color w:val="000000"/>
            <w:sz w:val="16"/>
            <w:szCs w:val="16"/>
            <w:lang w:eastAsia="en-GB"/>
          </w:rPr>
          <w:t>)</w:t>
        </w:r>
        <w:r>
          <w:rPr>
            <w:rFonts w:ascii="Courier New" w:hAnsi="Courier New"/>
            <w:sz w:val="16"/>
            <w:lang w:eastAsia="en-GB"/>
          </w:rPr>
          <w:t xml:space="preserve">  </w:t>
        </w:r>
        <w:r>
          <w:rPr>
            <w:rFonts w:ascii="Courier New" w:hAnsi="Courier New"/>
            <w:sz w:val="16"/>
            <w:lang w:eastAsia="en-GB"/>
          </w:rPr>
          <w:tab/>
        </w:r>
      </w:ins>
      <w:ins w:id="1208" w:author="NR_MBS-Core" w:date="2022-08-25T07:12:00Z">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ins>
      <w:ins w:id="1209" w:author="NR_MBS-Core" w:date="2022-06-20T19:55:00Z">
        <w:r>
          <w:rPr>
            <w:rFonts w:ascii="Courier New" w:hAnsi="Courier New"/>
            <w:color w:val="993366"/>
            <w:sz w:val="16"/>
            <w:lang w:eastAsia="en-GB"/>
          </w:rPr>
          <w:t>OPTIONAL</w:t>
        </w:r>
        <w:r>
          <w:rPr>
            <w:rFonts w:ascii="Courier New" w:hAnsi="Courier New"/>
            <w:sz w:val="16"/>
            <w:lang w:eastAsia="en-GB"/>
          </w:rPr>
          <w:t>,</w:t>
        </w:r>
      </w:ins>
      <w:ins w:id="1210" w:author="NR_MBS-Core" w:date="2022-06-20T16:41:00Z">
        <w:r>
          <w:rPr>
            <w:rFonts w:ascii="Courier New" w:hAnsi="Courier New" w:cs="Courier New"/>
            <w:color w:val="000000"/>
            <w:sz w:val="16"/>
            <w:szCs w:val="16"/>
            <w:lang w:eastAsia="en-GB"/>
          </w:rPr>
          <w:t xml:space="preserve">          </w:t>
        </w:r>
      </w:ins>
    </w:p>
    <w:p w14:paraId="7127DB3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1" w:author="NR_MBS-Core" w:date="2022-06-14T17:46:00Z"/>
          <w:rFonts w:ascii="Courier New" w:hAnsi="Courier New"/>
          <w:color w:val="808080"/>
          <w:sz w:val="16"/>
          <w:lang w:eastAsia="en-GB"/>
        </w:rPr>
      </w:pPr>
      <w:ins w:id="1212" w:author="NR_MBS-Core" w:date="2022-06-14T17:46:00Z">
        <w:r>
          <w:rPr>
            <w:rFonts w:ascii="Courier New" w:hAnsi="Courier New"/>
            <w:sz w:val="16"/>
            <w:lang w:eastAsia="en-GB"/>
          </w:rPr>
          <w:tab/>
        </w:r>
        <w:r>
          <w:rPr>
            <w:rFonts w:ascii="Courier New" w:hAnsi="Courier New"/>
            <w:color w:val="808080"/>
            <w:sz w:val="16"/>
            <w:lang w:eastAsia="en-GB"/>
          </w:rPr>
          <w:t xml:space="preserve">-- R1 33-2f: </w:t>
        </w:r>
      </w:ins>
      <w:ins w:id="1213" w:author="NR_MBS-Core" w:date="2022-06-14T17:47:00Z">
        <w:r w:rsidRPr="00F465A7">
          <w:rPr>
            <w:rFonts w:ascii="Courier New" w:hAnsi="Courier New"/>
            <w:color w:val="808080"/>
            <w:sz w:val="16"/>
            <w:lang w:eastAsia="en-GB"/>
          </w:rPr>
          <w:t>Dynamic multicast with DCI format 4_2</w:t>
        </w:r>
      </w:ins>
    </w:p>
    <w:p w14:paraId="211246F2" w14:textId="57A9858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4" w:author="NR_MBS-Core-v2" w:date="2022-08-28T20:13:00Z"/>
          <w:rFonts w:ascii="Courier New" w:hAnsi="Courier New" w:cs="Courier New"/>
          <w:color w:val="000000"/>
          <w:sz w:val="16"/>
          <w:szCs w:val="16"/>
          <w:lang w:eastAsia="en-GB"/>
        </w:rPr>
      </w:pPr>
      <w:ins w:id="1215" w:author="NR_MBS-Core" w:date="2022-06-14T17:46:00Z">
        <w:r>
          <w:rPr>
            <w:rFonts w:ascii="Courier New" w:hAnsi="Courier New"/>
            <w:sz w:val="16"/>
            <w:lang w:eastAsia="en-GB"/>
          </w:rPr>
          <w:tab/>
        </w:r>
      </w:ins>
      <w:ins w:id="1216" w:author="NR_MBS-Core" w:date="2022-06-14T17:47:00Z">
        <w:r w:rsidRPr="004930F2">
          <w:rPr>
            <w:rFonts w:ascii="Courier New" w:hAnsi="Courier New"/>
            <w:sz w:val="16"/>
            <w:lang w:eastAsia="en-GB"/>
          </w:rPr>
          <w:t>dynamicMulticastDCI-Format4-2</w:t>
        </w:r>
      </w:ins>
      <w:ins w:id="1217" w:author="NR_MBS-Core" w:date="2022-08-25T07:11:00Z">
        <w:r w:rsidR="008140C1">
          <w:rPr>
            <w:rFonts w:ascii="Courier New" w:hAnsi="Courier New"/>
            <w:sz w:val="16"/>
            <w:lang w:eastAsia="en-GB"/>
          </w:rPr>
          <w:t>-r17</w:t>
        </w:r>
      </w:ins>
      <w:ins w:id="1218" w:author="NR_MBS-Core" w:date="2022-06-14T17:46:00Z">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19"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20" w:author="NR_MBS-Core" w:date="2022-06-14T17:46:00Z">
        <w:r>
          <w:rPr>
            <w:rFonts w:ascii="Courier New" w:hAnsi="Courier New" w:cs="Courier New"/>
            <w:color w:val="000000"/>
            <w:sz w:val="16"/>
            <w:szCs w:val="16"/>
            <w:lang w:eastAsia="en-GB"/>
          </w:rPr>
          <w:t>ENUMERATED {supported}          OPTIONAL</w:t>
        </w:r>
      </w:ins>
      <w:ins w:id="1221" w:author="NR_DL1025QAM_FR1-Core" w:date="2022-06-14T20:26:00Z">
        <w:r>
          <w:rPr>
            <w:rFonts w:ascii="Courier New" w:hAnsi="Courier New" w:cs="Courier New"/>
            <w:color w:val="000000"/>
            <w:sz w:val="16"/>
            <w:szCs w:val="16"/>
            <w:lang w:eastAsia="en-GB"/>
          </w:rPr>
          <w:t>,</w:t>
        </w:r>
      </w:ins>
    </w:p>
    <w:p w14:paraId="27901464" w14:textId="4909001E" w:rsidR="007962EF" w:rsidRDefault="007962EF" w:rsidP="007962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2" w:author="NR_MBS-Core-v2" w:date="2022-08-28T20:13:00Z"/>
          <w:rFonts w:ascii="Courier New" w:hAnsi="Courier New"/>
          <w:sz w:val="16"/>
          <w:lang w:eastAsia="en-GB"/>
        </w:rPr>
      </w:pPr>
      <w:ins w:id="1223" w:author="NR_MBS-Core-v2" w:date="2022-08-28T20:13:00Z">
        <w:r>
          <w:rPr>
            <w:rFonts w:ascii="Courier New" w:hAnsi="Courier New"/>
            <w:sz w:val="16"/>
            <w:lang w:eastAsia="en-GB"/>
          </w:rPr>
          <w:tab/>
          <w:t xml:space="preserve">-- R1 33-2i: </w:t>
        </w:r>
      </w:ins>
      <w:ins w:id="1224" w:author="NR_MBS-Core-v2" w:date="2022-08-28T20:15:00Z">
        <w:r w:rsidR="007D36EC" w:rsidRPr="007D36EC">
          <w:rPr>
            <w:rFonts w:ascii="Courier New" w:hAnsi="Courier New"/>
            <w:sz w:val="16"/>
            <w:lang w:eastAsia="en-GB"/>
          </w:rPr>
          <w:t>Supported maximal modulation order for multicast PDSCH</w:t>
        </w:r>
      </w:ins>
      <w:ins w:id="1225" w:author="NR_MBS-Core-v2" w:date="2022-08-28T20:13:00Z">
        <w:r>
          <w:rPr>
            <w:rFonts w:ascii="Courier New" w:hAnsi="Courier New"/>
            <w:sz w:val="16"/>
            <w:lang w:eastAsia="en-GB"/>
          </w:rPr>
          <w:t xml:space="preserve"> </w:t>
        </w:r>
      </w:ins>
    </w:p>
    <w:p w14:paraId="6B741F5B" w14:textId="7468B3C8" w:rsidR="007D36EC" w:rsidRDefault="007962E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NR_MBS-Core-v2" w:date="2022-08-28T20:15:00Z"/>
          <w:rFonts w:ascii="Courier New" w:hAnsi="Courier New"/>
          <w:sz w:val="16"/>
          <w:lang w:eastAsia="en-GB"/>
        </w:rPr>
      </w:pPr>
      <w:ins w:id="1227" w:author="NR_MBS-Core-v2" w:date="2022-08-28T20:13:00Z">
        <w:r>
          <w:rPr>
            <w:rFonts w:ascii="Courier New" w:hAnsi="Courier New"/>
            <w:sz w:val="16"/>
            <w:lang w:eastAsia="en-GB"/>
          </w:rPr>
          <w:tab/>
        </w:r>
        <w:r w:rsidR="00A733DA" w:rsidRPr="00A733DA">
          <w:rPr>
            <w:rFonts w:ascii="Courier New" w:hAnsi="Courier New"/>
            <w:sz w:val="16"/>
            <w:lang w:eastAsia="en-GB"/>
          </w:rPr>
          <w:t>maxModulationOrderForMulticast-r17</w:t>
        </w:r>
        <w:r>
          <w:rPr>
            <w:rFonts w:ascii="Courier New" w:hAnsi="Courier New"/>
            <w:sz w:val="16"/>
            <w:lang w:eastAsia="en-GB"/>
          </w:rPr>
          <w:tab/>
        </w:r>
      </w:ins>
      <w:ins w:id="1228" w:author="NR_MBS-Core-v2" w:date="2022-08-28T20:15:00Z">
        <w:r w:rsidR="007D36EC">
          <w:rPr>
            <w:rFonts w:ascii="Courier New" w:hAnsi="Courier New"/>
            <w:sz w:val="16"/>
            <w:lang w:eastAsia="en-GB"/>
          </w:rPr>
          <w:t>CHOICE {</w:t>
        </w:r>
      </w:ins>
    </w:p>
    <w:p w14:paraId="6FC5E362" w14:textId="19BE1C6F"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NR_MBS-Core-v2" w:date="2022-08-28T20:15:00Z"/>
          <w:rFonts w:ascii="Courier New" w:hAnsi="Courier New"/>
          <w:sz w:val="16"/>
          <w:lang w:eastAsia="en-GB"/>
        </w:rPr>
      </w:pPr>
      <w:ins w:id="1230" w:author="NR_MBS-Core-v2" w:date="2022-08-28T20:15:00Z">
        <w:r>
          <w:rPr>
            <w:rFonts w:ascii="Courier New" w:hAnsi="Courier New"/>
            <w:sz w:val="16"/>
            <w:lang w:eastAsia="en-GB"/>
          </w:rPr>
          <w:tab/>
        </w:r>
        <w:r>
          <w:rPr>
            <w:rFonts w:ascii="Courier New" w:hAnsi="Courier New"/>
            <w:sz w:val="16"/>
            <w:lang w:eastAsia="en-GB"/>
          </w:rPr>
          <w:tab/>
          <w:t>fr1-r17</w:t>
        </w:r>
        <w:r>
          <w:rPr>
            <w:rFonts w:ascii="Courier New" w:hAnsi="Courier New"/>
            <w:sz w:val="16"/>
            <w:lang w:eastAsia="en-GB"/>
          </w:rPr>
          <w:tab/>
        </w:r>
        <w:r>
          <w:rPr>
            <w:rFonts w:ascii="Courier New" w:hAnsi="Courier New"/>
            <w:sz w:val="16"/>
            <w:lang w:eastAsia="en-GB"/>
          </w:rPr>
          <w:tab/>
          <w:t>ENUMERATED {qam256, qam1024},</w:t>
        </w:r>
      </w:ins>
    </w:p>
    <w:p w14:paraId="2D559582" w14:textId="4DE17F74"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NR_MBS-Core-v2" w:date="2022-08-28T20:15:00Z"/>
          <w:rFonts w:ascii="Courier New" w:hAnsi="Courier New"/>
          <w:sz w:val="16"/>
          <w:lang w:eastAsia="en-GB"/>
        </w:rPr>
      </w:pPr>
      <w:ins w:id="1232" w:author="NR_MBS-Core-v2" w:date="2022-08-28T20:15:00Z">
        <w:r>
          <w:rPr>
            <w:rFonts w:ascii="Courier New" w:hAnsi="Courier New"/>
            <w:sz w:val="16"/>
            <w:lang w:eastAsia="en-GB"/>
          </w:rPr>
          <w:tab/>
        </w:r>
        <w:r>
          <w:rPr>
            <w:rFonts w:ascii="Courier New" w:hAnsi="Courier New"/>
            <w:sz w:val="16"/>
            <w:lang w:eastAsia="en-GB"/>
          </w:rPr>
          <w:tab/>
          <w:t>fr2-r17</w:t>
        </w:r>
        <w:r>
          <w:rPr>
            <w:rFonts w:ascii="Courier New" w:hAnsi="Courier New"/>
            <w:sz w:val="16"/>
            <w:lang w:eastAsia="en-GB"/>
          </w:rPr>
          <w:tab/>
        </w:r>
        <w:r>
          <w:rPr>
            <w:rFonts w:ascii="Courier New" w:hAnsi="Courier New"/>
            <w:sz w:val="16"/>
            <w:lang w:eastAsia="en-GB"/>
          </w:rPr>
          <w:tab/>
          <w:t>ENUMERATED {qam64, qam256}</w:t>
        </w:r>
      </w:ins>
    </w:p>
    <w:p w14:paraId="1D747000" w14:textId="4E580A29" w:rsidR="007962EF" w:rsidRPr="007962EF" w:rsidDel="007962EF"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NR_MBS-Core" w:date="2022-06-20T21:27:00Z"/>
          <w:del w:id="1234" w:author="NR_MBS-Core-v2" w:date="2022-08-28T20:13:00Z"/>
          <w:rFonts w:ascii="Courier New" w:hAnsi="Courier New"/>
          <w:sz w:val="16"/>
          <w:lang w:eastAsia="en-GB"/>
          <w:rPrChange w:id="1235" w:author="NR_MBS-Core-v2" w:date="2022-08-28T20:13:00Z">
            <w:rPr>
              <w:ins w:id="1236" w:author="NR_MBS-Core" w:date="2022-06-20T21:27:00Z"/>
              <w:del w:id="1237" w:author="NR_MBS-Core-v2" w:date="2022-08-28T20:13:00Z"/>
              <w:rFonts w:ascii="Courier New" w:hAnsi="Courier New" w:cs="Courier New"/>
              <w:color w:val="000000"/>
              <w:sz w:val="16"/>
              <w:szCs w:val="16"/>
              <w:lang w:eastAsia="en-GB"/>
            </w:rPr>
          </w:rPrChange>
        </w:rPr>
      </w:pPr>
      <w:ins w:id="1238" w:author="NR_MBS-Core-v2" w:date="2022-08-28T20:15:00Z">
        <w:r>
          <w:rPr>
            <w:rFonts w:ascii="Courier New" w:hAnsi="Courier New"/>
            <w:sz w:val="16"/>
            <w:lang w:eastAsia="en-GB"/>
          </w:rPr>
          <w:tab/>
          <w:t>}</w:t>
        </w:r>
      </w:ins>
      <w:ins w:id="1239" w:author="NR_MBS-Core-v2" w:date="2022-08-28T20:13:00Z">
        <w:r w:rsidR="007962EF">
          <w:rPr>
            <w:rFonts w:ascii="Courier New" w:hAnsi="Courier New"/>
            <w:sz w:val="16"/>
            <w:lang w:eastAsia="en-GB"/>
          </w:rPr>
          <w:tab/>
        </w:r>
        <w:r w:rsidR="007962EF">
          <w:rPr>
            <w:rFonts w:ascii="Courier New" w:hAnsi="Courier New"/>
            <w:sz w:val="16"/>
            <w:lang w:eastAsia="en-GB"/>
          </w:rPr>
          <w:tab/>
        </w:r>
      </w:ins>
      <w:ins w:id="1240" w:author="NR_MBS-Core-v2" w:date="2022-08-28T14:18:00Z">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ins>
      <w:ins w:id="1241" w:author="NR_MBS-Core-v2" w:date="2022-08-28T20:13:00Z">
        <w:r w:rsidR="007962EF">
          <w:rPr>
            <w:rFonts w:ascii="Courier New" w:hAnsi="Courier New"/>
            <w:sz w:val="16"/>
            <w:lang w:eastAsia="en-GB"/>
          </w:rPr>
          <w:t>OPTIONAL,</w:t>
        </w:r>
      </w:ins>
    </w:p>
    <w:p w14:paraId="693943A1" w14:textId="3B8D9BBC" w:rsidR="00554D3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NR_MBS-Core-v2" w:date="2022-08-26T21:50:00Z"/>
          <w:rFonts w:ascii="Courier New" w:hAnsi="Courier New"/>
          <w:sz w:val="16"/>
          <w:lang w:eastAsia="en-GB"/>
        </w:rPr>
      </w:pPr>
      <w:ins w:id="1243" w:author="NR_MBS-Core" w:date="2022-06-20T21:27:00Z">
        <w:r>
          <w:rPr>
            <w:rFonts w:ascii="Courier New" w:hAnsi="Courier New"/>
            <w:sz w:val="16"/>
            <w:lang w:eastAsia="en-GB"/>
          </w:rPr>
          <w:tab/>
        </w:r>
      </w:ins>
      <w:ins w:id="1244" w:author="NR_MBS-Core-v2" w:date="2022-08-26T21:50:00Z">
        <w:r w:rsidR="00554D33">
          <w:rPr>
            <w:rFonts w:ascii="Courier New" w:hAnsi="Courier New"/>
            <w:sz w:val="16"/>
            <w:lang w:eastAsia="en-GB"/>
          </w:rPr>
          <w:t xml:space="preserve">-- R1 33-3-1: </w:t>
        </w:r>
        <w:r w:rsidR="004348B0" w:rsidRPr="004348B0">
          <w:rPr>
            <w:rFonts w:ascii="Courier New" w:hAnsi="Courier New"/>
            <w:sz w:val="16"/>
            <w:lang w:eastAsia="en-GB"/>
          </w:rPr>
          <w:t>Dynamic Slot-level repetition for group-common PDSCH</w:t>
        </w:r>
      </w:ins>
      <w:ins w:id="1245" w:author="NR_MBS-Core-v2" w:date="2022-08-26T21:56:00Z">
        <w:r w:rsidR="00AC6183">
          <w:rPr>
            <w:rFonts w:ascii="Courier New" w:hAnsi="Courier New"/>
            <w:sz w:val="16"/>
            <w:lang w:eastAsia="en-GB"/>
          </w:rPr>
          <w:t xml:space="preserve"> for</w:t>
        </w:r>
      </w:ins>
      <w:ins w:id="1246" w:author="NR_MBS-Core-v2" w:date="2022-08-26T21:58:00Z">
        <w:r w:rsidR="00450FB8">
          <w:rPr>
            <w:rFonts w:ascii="Courier New" w:hAnsi="Courier New"/>
            <w:sz w:val="16"/>
            <w:lang w:eastAsia="en-GB"/>
          </w:rPr>
          <w:t xml:space="preserve"> TN and licensed</w:t>
        </w:r>
      </w:ins>
      <w:ins w:id="1247" w:author="NR_MBS-Core-v2" w:date="2022-08-26T21:56:00Z">
        <w:r w:rsidR="00AC6183">
          <w:rPr>
            <w:rFonts w:ascii="Courier New" w:hAnsi="Courier New"/>
            <w:sz w:val="16"/>
            <w:lang w:eastAsia="en-GB"/>
          </w:rPr>
          <w:t xml:space="preserve"> </w:t>
        </w:r>
      </w:ins>
    </w:p>
    <w:p w14:paraId="27A96ABF" w14:textId="23F85DF2" w:rsidR="004348B0" w:rsidRDefault="004348B0"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NR_MBS-Core-v2" w:date="2022-08-26T21:56:00Z"/>
          <w:rFonts w:ascii="Courier New" w:hAnsi="Courier New"/>
          <w:sz w:val="16"/>
          <w:lang w:eastAsia="en-GB"/>
        </w:rPr>
      </w:pPr>
      <w:ins w:id="1249" w:author="NR_MBS-Core-v2" w:date="2022-08-26T21:50:00Z">
        <w:r>
          <w:rPr>
            <w:rFonts w:ascii="Courier New" w:hAnsi="Courier New"/>
            <w:sz w:val="16"/>
            <w:lang w:eastAsia="en-GB"/>
          </w:rPr>
          <w:tab/>
          <w:t>dynamicSlotRepetitionMulticast</w:t>
        </w:r>
      </w:ins>
      <w:ins w:id="1250" w:author="NR_MBS-Core-v2" w:date="2022-08-26T21:51:00Z">
        <w:r w:rsidR="00B612D3">
          <w:rPr>
            <w:rFonts w:ascii="Courier New" w:hAnsi="Courier New"/>
            <w:sz w:val="16"/>
            <w:lang w:eastAsia="en-GB"/>
          </w:rPr>
          <w:t>TN-</w:t>
        </w:r>
      </w:ins>
      <w:ins w:id="1251" w:author="NR_MBS-Core-v2" w:date="2022-08-26T21:55:00Z">
        <w:r w:rsidR="00AB7726">
          <w:rPr>
            <w:rFonts w:ascii="Courier New" w:hAnsi="Courier New"/>
            <w:sz w:val="16"/>
            <w:lang w:eastAsia="en-GB"/>
          </w:rPr>
          <w:t>N</w:t>
        </w:r>
        <w:r w:rsidR="00AB7726" w:rsidRPr="00D27C8C">
          <w:rPr>
            <w:rFonts w:ascii="Courier New" w:hAnsi="Courier New"/>
            <w:noProof/>
            <w:sz w:val="16"/>
            <w:lang w:eastAsia="en-GB"/>
          </w:rPr>
          <w:t>onSharedSpectrumChAccess</w:t>
        </w:r>
      </w:ins>
      <w:ins w:id="1252" w:author="NR_MBS-Core-v2" w:date="2022-08-26T21:56:00Z">
        <w:r w:rsidR="00D06DC9">
          <w:rPr>
            <w:rFonts w:ascii="Courier New" w:hAnsi="Courier New"/>
            <w:noProof/>
            <w:sz w:val="16"/>
            <w:lang w:eastAsia="en-GB"/>
          </w:rPr>
          <w:t>-</w:t>
        </w:r>
      </w:ins>
      <w:ins w:id="1253" w:author="NR_MBS-Core-v2" w:date="2022-08-26T21:50:00Z">
        <w:r>
          <w:rPr>
            <w:rFonts w:ascii="Courier New" w:hAnsi="Courier New"/>
            <w:sz w:val="16"/>
            <w:lang w:eastAsia="en-GB"/>
          </w:rPr>
          <w:t>r17</w:t>
        </w:r>
      </w:ins>
      <w:ins w:id="1254" w:author="NR_MBS-Core-v2" w:date="2022-08-26T21:56:00Z">
        <w:r w:rsidR="007A253D">
          <w:rPr>
            <w:rFonts w:ascii="Courier New" w:hAnsi="Courier New"/>
            <w:sz w:val="16"/>
            <w:lang w:eastAsia="en-GB"/>
          </w:rPr>
          <w:tab/>
          <w:t>ENUMERATED {</w:t>
        </w:r>
      </w:ins>
      <w:ins w:id="1255" w:author="NR_MBS-Core-v2" w:date="2022-08-26T21:57:00Z">
        <w:r w:rsidR="00543F91">
          <w:rPr>
            <w:rFonts w:ascii="Courier New" w:hAnsi="Courier New"/>
            <w:sz w:val="16"/>
            <w:lang w:eastAsia="en-GB"/>
          </w:rPr>
          <w:t>n8, n16</w:t>
        </w:r>
      </w:ins>
      <w:ins w:id="1256" w:author="NR_MBS-Core-v2" w:date="2022-08-26T21:56:00Z">
        <w:r w:rsidR="007A253D">
          <w:rPr>
            <w:rFonts w:ascii="Courier New" w:hAnsi="Courier New"/>
            <w:sz w:val="16"/>
            <w:lang w:eastAsia="en-GB"/>
          </w:rPr>
          <w:t xml:space="preserve">}  </w:t>
        </w:r>
      </w:ins>
      <w:ins w:id="1257" w:author="NR_MBS-Core-v2" w:date="2022-08-28T09:46:00Z">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58" w:author="NR_MBS-Core-v2" w:date="2022-08-26T21:56:00Z">
        <w:r w:rsidR="007A253D">
          <w:rPr>
            <w:rFonts w:ascii="Courier New" w:hAnsi="Courier New"/>
            <w:sz w:val="16"/>
            <w:lang w:eastAsia="en-GB"/>
          </w:rPr>
          <w:t>OPTIONAL,</w:t>
        </w:r>
      </w:ins>
    </w:p>
    <w:p w14:paraId="508D22F3" w14:textId="3B2084B8"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NR_MBS-Core-v2" w:date="2022-08-26T21:56:00Z"/>
          <w:rFonts w:ascii="Courier New" w:hAnsi="Courier New"/>
          <w:sz w:val="16"/>
          <w:lang w:eastAsia="en-GB"/>
        </w:rPr>
      </w:pPr>
      <w:ins w:id="1260" w:author="NR_MBS-Core-v2" w:date="2022-08-26T21:56:00Z">
        <w:r>
          <w:rPr>
            <w:rFonts w:ascii="Courier New" w:hAnsi="Courier New"/>
            <w:sz w:val="16"/>
            <w:lang w:eastAsia="en-GB"/>
          </w:rPr>
          <w:tab/>
          <w:t xml:space="preserve">-- R1 33-3-1a: </w:t>
        </w:r>
      </w:ins>
      <w:ins w:id="1261" w:author="NR_MBS-Core-v2" w:date="2022-08-26T21:58:00Z">
        <w:r w:rsidR="00BF4DC5" w:rsidRPr="00BF4DC5">
          <w:rPr>
            <w:rFonts w:ascii="Courier New" w:hAnsi="Courier New"/>
            <w:sz w:val="16"/>
            <w:lang w:eastAsia="en-GB"/>
          </w:rPr>
          <w:t>Dynamic Slot-level repetition for group-common PDSCH for NTN and unlicensed</w:t>
        </w:r>
      </w:ins>
    </w:p>
    <w:p w14:paraId="5182B5DE" w14:textId="255B854D"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NR_MBS-Core-v2" w:date="2022-08-26T21:56:00Z"/>
          <w:rFonts w:ascii="Courier New" w:hAnsi="Courier New"/>
          <w:sz w:val="16"/>
          <w:lang w:eastAsia="en-GB"/>
        </w:rPr>
      </w:pPr>
      <w:ins w:id="1263" w:author="NR_MBS-Core-v2" w:date="2022-08-26T21:56:00Z">
        <w:r>
          <w:rPr>
            <w:rFonts w:ascii="Courier New" w:hAnsi="Courier New"/>
            <w:sz w:val="16"/>
            <w:lang w:eastAsia="en-GB"/>
          </w:rPr>
          <w:lastRenderedPageBreak/>
          <w:tab/>
          <w:t>dynamicSlotRepetitionMulticast</w:t>
        </w:r>
      </w:ins>
      <w:ins w:id="1264" w:author="NR_MBS-Core-v2" w:date="2022-08-26T21:57:00Z">
        <w:r w:rsidR="00F631F9">
          <w:rPr>
            <w:rFonts w:ascii="Courier New" w:hAnsi="Courier New"/>
            <w:sz w:val="16"/>
            <w:lang w:eastAsia="en-GB"/>
          </w:rPr>
          <w:t>N</w:t>
        </w:r>
      </w:ins>
      <w:ins w:id="1265" w:author="NR_MBS-Core-v2" w:date="2022-08-26T21:56:00Z">
        <w:r>
          <w:rPr>
            <w:rFonts w:ascii="Courier New" w:hAnsi="Courier New"/>
            <w:sz w:val="16"/>
            <w:lang w:eastAsia="en-GB"/>
          </w:rPr>
          <w:t>TN-</w:t>
        </w:r>
        <w:r w:rsidRPr="00D27C8C">
          <w:rPr>
            <w:rFonts w:ascii="Courier New" w:hAnsi="Courier New"/>
            <w:noProof/>
            <w:sz w:val="16"/>
            <w:lang w:eastAsia="en-GB"/>
          </w:rPr>
          <w:t>SharedSpectrumChAccess</w:t>
        </w:r>
        <w:r>
          <w:rPr>
            <w:rFonts w:ascii="Courier New" w:hAnsi="Courier New"/>
            <w:noProof/>
            <w:sz w:val="16"/>
            <w:lang w:eastAsia="en-GB"/>
          </w:rPr>
          <w:t>-</w:t>
        </w:r>
        <w:r>
          <w:rPr>
            <w:rFonts w:ascii="Courier New" w:hAnsi="Courier New"/>
            <w:sz w:val="16"/>
            <w:lang w:eastAsia="en-GB"/>
          </w:rPr>
          <w:t>r17</w:t>
        </w:r>
        <w:r>
          <w:rPr>
            <w:rFonts w:ascii="Courier New" w:hAnsi="Courier New"/>
            <w:sz w:val="16"/>
            <w:lang w:eastAsia="en-GB"/>
          </w:rPr>
          <w:tab/>
          <w:t>ENUMERATED {</w:t>
        </w:r>
      </w:ins>
      <w:ins w:id="1266" w:author="NR_MBS-Core-v2" w:date="2022-08-26T21:57:00Z">
        <w:r w:rsidR="00F631F9">
          <w:rPr>
            <w:rFonts w:ascii="Courier New" w:hAnsi="Courier New"/>
            <w:sz w:val="16"/>
            <w:lang w:eastAsia="en-GB"/>
          </w:rPr>
          <w:t>n8, n16</w:t>
        </w:r>
      </w:ins>
      <w:ins w:id="1267" w:author="NR_MBS-Core-v2" w:date="2022-08-26T21:56:00Z">
        <w:r>
          <w:rPr>
            <w:rFonts w:ascii="Courier New" w:hAnsi="Courier New"/>
            <w:sz w:val="16"/>
            <w:lang w:eastAsia="en-GB"/>
          </w:rPr>
          <w:t xml:space="preserve">}  </w:t>
        </w:r>
      </w:ins>
      <w:ins w:id="1268" w:author="NR_MBS-Core-v2" w:date="2022-08-28T09:46:00Z">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69" w:author="NR_MBS-Core-v2" w:date="2022-08-26T21:56:00Z">
        <w:r>
          <w:rPr>
            <w:rFonts w:ascii="Courier New" w:hAnsi="Courier New"/>
            <w:sz w:val="16"/>
            <w:lang w:eastAsia="en-GB"/>
          </w:rPr>
          <w:t>OPTIONAL,</w:t>
        </w:r>
      </w:ins>
    </w:p>
    <w:p w14:paraId="55386397" w14:textId="54E47837" w:rsidR="00EB5E48" w:rsidRDefault="00554D33"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NR_MBS-Core" w:date="2022-06-20T21:27:00Z"/>
          <w:rFonts w:ascii="Courier New" w:hAnsi="Courier New"/>
          <w:color w:val="808080"/>
          <w:sz w:val="16"/>
          <w:lang w:eastAsia="en-GB"/>
        </w:rPr>
      </w:pPr>
      <w:ins w:id="1271" w:author="NR_MBS-Core-v2" w:date="2022-08-26T21:49:00Z">
        <w:r>
          <w:rPr>
            <w:rFonts w:ascii="Courier New" w:hAnsi="Courier New"/>
            <w:sz w:val="16"/>
            <w:lang w:eastAsia="en-GB"/>
          </w:rPr>
          <w:tab/>
        </w:r>
      </w:ins>
      <w:ins w:id="1272" w:author="NR_MBS-Core" w:date="2022-06-20T21:27:00Z">
        <w:r w:rsidR="00EB5E48">
          <w:rPr>
            <w:rFonts w:ascii="Courier New" w:hAnsi="Courier New"/>
            <w:color w:val="808080"/>
            <w:sz w:val="16"/>
            <w:lang w:eastAsia="en-GB"/>
          </w:rPr>
          <w:t xml:space="preserve">-- R1 33-4-1: </w:t>
        </w:r>
      </w:ins>
      <w:ins w:id="1273" w:author="NR_MBS-Core" w:date="2022-06-20T21:28:00Z">
        <w:r w:rsidR="00EB5E48" w:rsidRPr="00F055C6">
          <w:rPr>
            <w:rFonts w:ascii="Courier New" w:hAnsi="Courier New"/>
            <w:color w:val="808080"/>
            <w:sz w:val="16"/>
            <w:lang w:eastAsia="en-GB"/>
          </w:rPr>
          <w:t>DCI-based enabling/disabling NACK-only based feedback for dynamic scheduling for multicast</w:t>
        </w:r>
      </w:ins>
    </w:p>
    <w:p w14:paraId="6F51821A" w14:textId="77777777" w:rsidR="00EB5E48" w:rsidDel="00912E8F"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4" w:author="NR_MBS-Core" w:date="2022-06-20T21:27:00Z"/>
          <w:rFonts w:ascii="Courier New" w:hAnsi="Courier New" w:cs="Courier New"/>
          <w:color w:val="000000"/>
          <w:sz w:val="16"/>
          <w:szCs w:val="16"/>
          <w:lang w:eastAsia="en-GB"/>
        </w:rPr>
      </w:pPr>
      <w:ins w:id="1275" w:author="NR_MBS-Core" w:date="2022-06-20T21:27:00Z">
        <w:r>
          <w:rPr>
            <w:rFonts w:ascii="Courier New" w:hAnsi="Courier New"/>
            <w:sz w:val="16"/>
            <w:lang w:eastAsia="en-GB"/>
          </w:rPr>
          <w:tab/>
        </w:r>
      </w:ins>
      <w:ins w:id="1276" w:author="NR_MBS-Core" w:date="2022-06-20T21:28:00Z">
        <w:r>
          <w:rPr>
            <w:rFonts w:ascii="Courier New" w:hAnsi="Courier New"/>
            <w:sz w:val="16"/>
            <w:lang w:eastAsia="en-GB"/>
          </w:rPr>
          <w:t>n</w:t>
        </w:r>
      </w:ins>
      <w:ins w:id="1277" w:author="NR_MBS-Core" w:date="2022-06-20T21:27:00Z">
        <w:r w:rsidRPr="00204955">
          <w:rPr>
            <w:rFonts w:ascii="Courier New" w:hAnsi="Courier New"/>
            <w:sz w:val="16"/>
            <w:lang w:eastAsia="en-GB"/>
          </w:rPr>
          <w:t>ack-</w:t>
        </w:r>
      </w:ins>
      <w:ins w:id="1278" w:author="NR_MBS-Core" w:date="2022-06-20T21:28:00Z">
        <w:r>
          <w:rPr>
            <w:rFonts w:ascii="Courier New" w:hAnsi="Courier New"/>
            <w:sz w:val="16"/>
            <w:lang w:eastAsia="en-GB"/>
          </w:rPr>
          <w:t>OnlyF</w:t>
        </w:r>
      </w:ins>
      <w:ins w:id="1279" w:author="NR_MBS-Core" w:date="2022-06-20T21:27:00Z">
        <w:r w:rsidRPr="00204955">
          <w:rPr>
            <w:rFonts w:ascii="Courier New" w:hAnsi="Courier New"/>
            <w:sz w:val="16"/>
            <w:lang w:eastAsia="en-GB"/>
          </w:rPr>
          <w:t>eedbackForMulticastWithDCI-Enabler-r17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p>
    <w:p w14:paraId="24F90F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NR_MBS-Core" w:date="2022-06-20T22:13:00Z"/>
          <w:rFonts w:ascii="Courier New" w:hAnsi="Courier New"/>
          <w:color w:val="808080"/>
          <w:sz w:val="16"/>
          <w:lang w:eastAsia="en-GB"/>
        </w:rPr>
      </w:pPr>
      <w:ins w:id="1281" w:author="NR_MBS-Core" w:date="2022-06-20T22:13:00Z">
        <w:r>
          <w:rPr>
            <w:rFonts w:ascii="Courier New" w:hAnsi="Courier New"/>
            <w:sz w:val="16"/>
            <w:lang w:eastAsia="en-GB"/>
          </w:rPr>
          <w:tab/>
        </w:r>
        <w:r>
          <w:rPr>
            <w:rFonts w:ascii="Courier New" w:hAnsi="Courier New"/>
            <w:color w:val="808080"/>
            <w:sz w:val="16"/>
            <w:lang w:eastAsia="en-GB"/>
          </w:rPr>
          <w:t xml:space="preserve">-- R1 33-5-1b: </w:t>
        </w:r>
        <w:r w:rsidRPr="00D370CC">
          <w:rPr>
            <w:rFonts w:ascii="Courier New" w:hAnsi="Courier New"/>
            <w:color w:val="808080"/>
            <w:sz w:val="16"/>
            <w:lang w:eastAsia="en-GB"/>
          </w:rPr>
          <w:t>DCI-based enabling/disabling ACK/NACK-based feedback for dynamic scheduling for multicast</w:t>
        </w:r>
      </w:ins>
    </w:p>
    <w:p w14:paraId="01C1D1C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NR_MBS-Core" w:date="2022-06-20T23:06:00Z"/>
          <w:rFonts w:ascii="Courier New" w:hAnsi="Courier New" w:cs="Courier New"/>
          <w:color w:val="000000"/>
          <w:sz w:val="16"/>
          <w:szCs w:val="16"/>
          <w:lang w:eastAsia="en-GB"/>
        </w:rPr>
      </w:pPr>
      <w:ins w:id="1283" w:author="NR_MBS-Core" w:date="2022-06-20T22:13:00Z">
        <w:r>
          <w:rPr>
            <w:rFonts w:ascii="Courier New" w:hAnsi="Courier New"/>
            <w:sz w:val="16"/>
            <w:lang w:eastAsia="en-GB"/>
          </w:rPr>
          <w:tab/>
        </w:r>
      </w:ins>
      <w:ins w:id="1284" w:author="NR_MBS-Core" w:date="2022-06-20T22:14:00Z">
        <w:r w:rsidRPr="00CF7A89">
          <w:rPr>
            <w:rFonts w:ascii="Courier New" w:hAnsi="Courier New"/>
            <w:sz w:val="16"/>
            <w:lang w:eastAsia="en-GB"/>
          </w:rPr>
          <w:t>ack-NACK-FeedbackForSPS-MulticastWithDCI-Enabler-r17</w:t>
        </w:r>
      </w:ins>
      <w:ins w:id="1285" w:author="NR_MBS-Core" w:date="2022-06-20T22:1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p>
    <w:p w14:paraId="0399005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NR_MBS-Core" w:date="2022-06-20T23:06:00Z"/>
          <w:rFonts w:ascii="Courier New" w:hAnsi="Courier New"/>
          <w:color w:val="808080"/>
          <w:sz w:val="16"/>
          <w:lang w:eastAsia="en-GB"/>
        </w:rPr>
      </w:pPr>
      <w:ins w:id="1287" w:author="NR_MBS-Core" w:date="2022-06-20T23:06:00Z">
        <w:r>
          <w:rPr>
            <w:rFonts w:ascii="Courier New" w:hAnsi="Courier New"/>
            <w:sz w:val="16"/>
            <w:lang w:eastAsia="en-GB"/>
          </w:rPr>
          <w:tab/>
        </w:r>
        <w:r>
          <w:rPr>
            <w:rFonts w:ascii="Courier New" w:hAnsi="Courier New"/>
            <w:color w:val="808080"/>
            <w:sz w:val="16"/>
            <w:lang w:eastAsia="en-GB"/>
          </w:rPr>
          <w:t xml:space="preserve">-- R1 33-5-1h: </w:t>
        </w:r>
        <w:r w:rsidRPr="00584546">
          <w:rPr>
            <w:rFonts w:ascii="Courier New" w:hAnsi="Courier New"/>
            <w:color w:val="808080"/>
            <w:sz w:val="16"/>
            <w:lang w:eastAsia="en-GB"/>
          </w:rPr>
          <w:t>Multiple G-CS-RNTIs for SPS group-common PDSCHs</w:t>
        </w:r>
      </w:ins>
    </w:p>
    <w:p w14:paraId="1FAF66B9" w14:textId="3454606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8" w:author="NR_MBS-Core" w:date="2022-06-20T23:22:00Z"/>
          <w:rFonts w:ascii="Courier New" w:hAnsi="Courier New"/>
          <w:sz w:val="16"/>
          <w:lang w:eastAsia="en-GB"/>
        </w:rPr>
      </w:pPr>
      <w:ins w:id="1289" w:author="NR_MBS-Core" w:date="2022-06-20T23:06:00Z">
        <w:r>
          <w:rPr>
            <w:rFonts w:ascii="Courier New" w:hAnsi="Courier New"/>
            <w:sz w:val="16"/>
            <w:lang w:eastAsia="en-GB"/>
          </w:rPr>
          <w:tab/>
          <w:t>maxNumberG-CS-RNTI-r17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90"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91" w:author="NR_MBS-Core" w:date="2022-06-20T23:06:00Z">
        <w:r>
          <w:rPr>
            <w:rFonts w:ascii="Courier New" w:hAnsi="Courier New" w:cs="Courier New"/>
            <w:color w:val="000000"/>
            <w:sz w:val="16"/>
            <w:szCs w:val="16"/>
            <w:lang w:eastAsia="en-GB"/>
          </w:rPr>
          <w:t>INTEGER (</w:t>
        </w:r>
        <w:commentRangeStart w:id="1292"/>
        <w:r>
          <w:rPr>
            <w:rFonts w:ascii="Courier New" w:hAnsi="Courier New" w:cs="Courier New"/>
            <w:color w:val="000000"/>
            <w:sz w:val="16"/>
            <w:szCs w:val="16"/>
            <w:lang w:eastAsia="en-GB"/>
          </w:rPr>
          <w:t>2</w:t>
        </w:r>
      </w:ins>
      <w:commentRangeEnd w:id="1292"/>
      <w:r w:rsidR="00615537">
        <w:rPr>
          <w:rStyle w:val="CommentReference"/>
        </w:rPr>
        <w:commentReference w:id="1292"/>
      </w:r>
      <w:ins w:id="1293" w:author="NR_MBS-Core" w:date="2022-06-20T23:06:00Z">
        <w:r>
          <w:rPr>
            <w:rFonts w:ascii="Courier New" w:hAnsi="Courier New" w:cs="Courier New"/>
            <w:color w:val="000000"/>
            <w:sz w:val="16"/>
            <w:szCs w:val="16"/>
            <w:lang w:eastAsia="en-GB"/>
          </w:rPr>
          <w:t>..8)</w:t>
        </w:r>
      </w:ins>
      <w:ins w:id="1294"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95" w:author="NR_MBS-Core" w:date="2022-06-20T23:06:00Z">
        <w:r>
          <w:rPr>
            <w:rFonts w:ascii="Courier New" w:hAnsi="Courier New"/>
            <w:sz w:val="16"/>
            <w:lang w:eastAsia="en-GB"/>
          </w:rPr>
          <w:t xml:space="preserve">  </w:t>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2704928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NR_MBS-Core" w:date="2022-06-20T23:22:00Z"/>
          <w:rFonts w:ascii="Courier New" w:hAnsi="Courier New"/>
          <w:color w:val="808080"/>
          <w:sz w:val="16"/>
          <w:lang w:eastAsia="en-GB"/>
        </w:rPr>
      </w:pPr>
      <w:ins w:id="1297" w:author="NR_MBS-Core" w:date="2022-06-20T23:22:00Z">
        <w:r>
          <w:rPr>
            <w:rFonts w:ascii="Courier New" w:hAnsi="Courier New"/>
            <w:sz w:val="16"/>
            <w:lang w:eastAsia="en-GB"/>
          </w:rPr>
          <w:tab/>
        </w:r>
        <w:r>
          <w:rPr>
            <w:rFonts w:ascii="Courier New" w:hAnsi="Courier New"/>
            <w:color w:val="808080"/>
            <w:sz w:val="16"/>
            <w:lang w:eastAsia="en-GB"/>
          </w:rPr>
          <w:t xml:space="preserve">-- R1 33-10: </w:t>
        </w:r>
      </w:ins>
      <w:ins w:id="1298" w:author="NR_MBS-Core" w:date="2022-06-20T23:23:00Z">
        <w:r w:rsidRPr="00126071">
          <w:rPr>
            <w:rFonts w:ascii="Courier New" w:hAnsi="Courier New"/>
            <w:color w:val="808080"/>
            <w:sz w:val="16"/>
            <w:lang w:eastAsia="en-GB"/>
          </w:rPr>
          <w:t>Support group-common PDSCH RE-level rate matching for multicast</w:t>
        </w:r>
      </w:ins>
    </w:p>
    <w:p w14:paraId="75751825" w14:textId="09E83F3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NR_MBS-Core" w:date="2022-06-20T23:06:00Z"/>
          <w:rFonts w:ascii="Courier New" w:hAnsi="Courier New" w:cs="Courier New"/>
          <w:color w:val="000000"/>
          <w:sz w:val="16"/>
          <w:szCs w:val="16"/>
          <w:lang w:eastAsia="en-GB"/>
        </w:rPr>
      </w:pPr>
      <w:ins w:id="1300" w:author="NR_MBS-Core" w:date="2022-06-20T23:22:00Z">
        <w:r>
          <w:rPr>
            <w:rFonts w:ascii="Courier New" w:hAnsi="Courier New"/>
            <w:sz w:val="16"/>
            <w:lang w:eastAsia="en-GB"/>
          </w:rPr>
          <w:tab/>
        </w:r>
      </w:ins>
      <w:ins w:id="1301" w:author="NR_MBS-Core" w:date="2022-06-20T23:24:00Z">
        <w:r w:rsidRPr="00BE59DC">
          <w:rPr>
            <w:rFonts w:ascii="Courier New" w:hAnsi="Courier New"/>
            <w:sz w:val="16"/>
            <w:lang w:eastAsia="en-GB"/>
          </w:rPr>
          <w:t>re-LevelRateMatchingForMulticast-r17</w:t>
        </w:r>
      </w:ins>
      <w:ins w:id="1302" w:author="NR_MBS-Core" w:date="2022-06-20T23:22:00Z">
        <w:r>
          <w:rPr>
            <w:rFonts w:ascii="Courier New" w:hAnsi="Courier New"/>
            <w:sz w:val="16"/>
            <w:lang w:eastAsia="en-GB"/>
          </w:rPr>
          <w:tab/>
        </w:r>
      </w:ins>
      <w:ins w:id="1303" w:author="NR_MBS-Core" w:date="2022-06-20T23:24:00Z">
        <w:r>
          <w:rPr>
            <w:rFonts w:ascii="Courier New" w:hAnsi="Courier New" w:cs="Courier New"/>
            <w:color w:val="000000"/>
            <w:sz w:val="16"/>
            <w:szCs w:val="16"/>
            <w:lang w:eastAsia="en-GB"/>
          </w:rPr>
          <w:tab/>
        </w:r>
      </w:ins>
      <w:ins w:id="1304"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305" w:author="NR_MBS-Core" w:date="2022-06-20T23:24:00Z">
        <w:r>
          <w:rPr>
            <w:rFonts w:ascii="Courier New" w:hAnsi="Courier New" w:cs="Courier New"/>
            <w:color w:val="000000"/>
            <w:sz w:val="16"/>
            <w:szCs w:val="16"/>
            <w:lang w:eastAsia="en-GB"/>
          </w:rPr>
          <w:t>ENUMERATED {supported}</w:t>
        </w:r>
      </w:ins>
      <w:ins w:id="1306" w:author="NR_MBS-Core" w:date="2022-06-20T23:22:00Z">
        <w:r>
          <w:rPr>
            <w:rFonts w:ascii="Courier New" w:hAnsi="Courier New"/>
            <w:sz w:val="16"/>
            <w:lang w:eastAsia="en-GB"/>
          </w:rPr>
          <w:tab/>
        </w:r>
      </w:ins>
      <w:ins w:id="1307" w:author="NR_MBS-Core" w:date="2022-06-20T23:24:00Z">
        <w:r>
          <w:rPr>
            <w:rFonts w:ascii="Courier New" w:hAnsi="Courier New"/>
            <w:sz w:val="16"/>
            <w:lang w:eastAsia="en-GB"/>
          </w:rPr>
          <w:tab/>
        </w:r>
        <w:r>
          <w:rPr>
            <w:rFonts w:ascii="Courier New" w:hAnsi="Courier New"/>
            <w:sz w:val="16"/>
            <w:lang w:eastAsia="en-GB"/>
          </w:rPr>
          <w:tab/>
        </w:r>
      </w:ins>
      <w:ins w:id="1308" w:author="NR_MBS-Core" w:date="2022-06-20T23:22:00Z">
        <w:r>
          <w:rPr>
            <w:rFonts w:ascii="Courier New" w:hAnsi="Courier New"/>
            <w:color w:val="993366"/>
            <w:sz w:val="16"/>
            <w:lang w:eastAsia="en-GB"/>
          </w:rPr>
          <w:t>OPTIONAL</w:t>
        </w:r>
        <w:r>
          <w:rPr>
            <w:rFonts w:ascii="Courier New" w:hAnsi="Courier New"/>
            <w:sz w:val="16"/>
            <w:lang w:eastAsia="en-GB"/>
          </w:rPr>
          <w:t>,</w:t>
        </w:r>
        <w:r>
          <w:rPr>
            <w:rFonts w:ascii="Courier New" w:hAnsi="Courier New" w:cs="Courier New"/>
            <w:color w:val="000000"/>
            <w:sz w:val="16"/>
            <w:szCs w:val="16"/>
            <w:lang w:eastAsia="en-GB"/>
          </w:rPr>
          <w:t xml:space="preserve">          </w:t>
        </w:r>
      </w:ins>
      <w:ins w:id="1309" w:author="NR_MBS-Core" w:date="2022-06-20T23:06:00Z">
        <w:r>
          <w:rPr>
            <w:rFonts w:ascii="Courier New" w:hAnsi="Courier New" w:cs="Courier New"/>
            <w:color w:val="000000"/>
            <w:sz w:val="16"/>
            <w:szCs w:val="16"/>
            <w:lang w:eastAsia="en-GB"/>
          </w:rPr>
          <w:t xml:space="preserve">          </w:t>
        </w:r>
      </w:ins>
    </w:p>
    <w:p w14:paraId="282C2B42" w14:textId="77777777" w:rsidR="00EB5E48" w:rsidRPr="006B54E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0" w:author="NR_DL1025QAM_FR1-Core" w:date="2022-06-14T20:27:00Z"/>
          <w:rFonts w:ascii="Courier New" w:hAnsi="Courier New"/>
          <w:sz w:val="16"/>
          <w:lang w:eastAsia="en-GB"/>
        </w:rPr>
      </w:pPr>
      <w:ins w:id="1311" w:author="NR_IIOT_URLLC_enh-Core" w:date="2022-06-14T15:22:00Z">
        <w:r>
          <w:rPr>
            <w:rFonts w:ascii="Courier New" w:hAnsi="Courier New"/>
            <w:sz w:val="16"/>
            <w:lang w:eastAsia="en-GB"/>
          </w:rPr>
          <w:t xml:space="preserve"> </w:t>
        </w:r>
      </w:ins>
      <w:ins w:id="1312" w:author="NR_DL1025QAM_FR1-Core" w:date="2022-06-14T20:27:00Z">
        <w:r w:rsidRPr="006B54E3">
          <w:rPr>
            <w:rFonts w:ascii="Courier New" w:hAnsi="Courier New"/>
            <w:sz w:val="16"/>
            <w:lang w:eastAsia="en-GB"/>
          </w:rPr>
          <w:t xml:space="preserve">    -- R1 36-1a: Support of 1024QAM for PDSCH with maximum 2 MIMO layers for FR1</w:t>
        </w:r>
      </w:ins>
    </w:p>
    <w:p w14:paraId="41843CBF"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NR_pos_enh-Core" w:date="2022-06-28T08:53:00Z"/>
          <w:rFonts w:ascii="Courier New" w:hAnsi="Courier New"/>
          <w:sz w:val="16"/>
          <w:lang w:eastAsia="en-GB"/>
        </w:rPr>
      </w:pPr>
      <w:ins w:id="1314" w:author="NR_DL1025QAM_FR1-Core" w:date="2022-06-14T20:27:00Z">
        <w:r w:rsidRPr="006B54E3">
          <w:rPr>
            <w:rFonts w:ascii="Courier New" w:hAnsi="Courier New"/>
            <w:sz w:val="16"/>
            <w:lang w:eastAsia="en-GB"/>
          </w:rPr>
          <w:t xml:space="preserve">    pdsch-1024QAM-2MIMO-FR1-r17        ENUMERATED {supported}                OPTIONAL</w:t>
        </w:r>
      </w:ins>
      <w:ins w:id="1315" w:author="NR_pos_enh-Core" w:date="2022-06-28T08:53:00Z">
        <w:r>
          <w:rPr>
            <w:rFonts w:ascii="Courier New" w:hAnsi="Courier New"/>
            <w:sz w:val="16"/>
            <w:lang w:eastAsia="en-GB"/>
          </w:rPr>
          <w:t>,</w:t>
        </w:r>
      </w:ins>
    </w:p>
    <w:p w14:paraId="091B46F4"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NR_pos_enh-Core" w:date="2022-06-28T08:53:00Z"/>
          <w:rFonts w:ascii="Courier New" w:eastAsia="Calibri" w:hAnsi="Courier New"/>
          <w:sz w:val="16"/>
          <w:szCs w:val="22"/>
          <w:lang w:eastAsia="en-GB"/>
        </w:rPr>
      </w:pPr>
      <w:ins w:id="1317" w:author="NR_IIOT_URLLC_enh-Core" w:date="2022-06-14T15:22:00Z">
        <w:r>
          <w:rPr>
            <w:rFonts w:ascii="Courier New" w:hAnsi="Courier New"/>
            <w:sz w:val="16"/>
            <w:lang w:eastAsia="en-GB"/>
          </w:rPr>
          <w:t xml:space="preserve"> </w:t>
        </w:r>
      </w:ins>
      <w:ins w:id="1318" w:author="NR_pos_enh-Core" w:date="2022-06-28T08:53:00Z">
        <w:r w:rsidRPr="00D004EC">
          <w:rPr>
            <w:rFonts w:ascii="Courier New" w:hAnsi="Courier New"/>
            <w:sz w:val="16"/>
            <w:lang w:eastAsia="en-GB"/>
          </w:rPr>
          <w:t xml:space="preserve">    </w:t>
        </w:r>
        <w:r>
          <w:rPr>
            <w:rFonts w:ascii="Courier New" w:hAnsi="Courier New"/>
            <w:sz w:val="16"/>
            <w:lang w:eastAsia="en-GB"/>
          </w:rPr>
          <w:t xml:space="preserve">-- </w:t>
        </w:r>
        <w:r w:rsidRPr="00040179">
          <w:rPr>
            <w:rFonts w:ascii="Courier New" w:eastAsia="Calibri" w:hAnsi="Courier New"/>
            <w:sz w:val="16"/>
            <w:szCs w:val="22"/>
            <w:lang w:eastAsia="en-GB"/>
          </w:rPr>
          <w:t xml:space="preserve">R4 </w:t>
        </w:r>
        <w:r>
          <w:rPr>
            <w:rFonts w:ascii="Courier New" w:eastAsia="Calibri" w:hAnsi="Courier New"/>
            <w:sz w:val="16"/>
            <w:szCs w:val="22"/>
            <w:lang w:eastAsia="en-GB"/>
          </w:rPr>
          <w:t>14</w:t>
        </w:r>
        <w:r w:rsidRPr="00040179">
          <w:rPr>
            <w:rFonts w:ascii="Courier New" w:eastAsia="Calibri" w:hAnsi="Courier New"/>
            <w:sz w:val="16"/>
            <w:szCs w:val="22"/>
            <w:lang w:eastAsia="en-GB"/>
          </w:rPr>
          <w:t>-</w:t>
        </w:r>
        <w:r>
          <w:rPr>
            <w:rFonts w:ascii="Courier New" w:eastAsia="Calibri" w:hAnsi="Courier New"/>
            <w:sz w:val="16"/>
            <w:szCs w:val="22"/>
            <w:lang w:eastAsia="en-GB"/>
          </w:rPr>
          <w:t>3</w:t>
        </w:r>
        <w:r w:rsidRPr="00040179">
          <w:rPr>
            <w:rFonts w:ascii="Courier New" w:eastAsia="Calibri" w:hAnsi="Courier New"/>
            <w:sz w:val="16"/>
            <w:szCs w:val="22"/>
            <w:lang w:eastAsia="en-GB"/>
          </w:rPr>
          <w:t xml:space="preserve"> </w:t>
        </w:r>
        <w:r w:rsidRPr="002312BE">
          <w:rPr>
            <w:rFonts w:ascii="Courier New" w:eastAsia="Calibri" w:hAnsi="Courier New"/>
            <w:sz w:val="16"/>
            <w:szCs w:val="22"/>
            <w:lang w:eastAsia="en-GB"/>
          </w:rPr>
          <w:t>PRS measurement without MG</w:t>
        </w:r>
      </w:ins>
    </w:p>
    <w:p w14:paraId="268D69B3" w14:textId="77777777" w:rsidR="00450786"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NR_NTN_solutions-Core-v1" w:date="2022-08-22T16:47:00Z"/>
          <w:rFonts w:ascii="Courier New" w:hAnsi="Courier New"/>
          <w:color w:val="993366"/>
          <w:sz w:val="16"/>
          <w:lang w:eastAsia="en-GB"/>
        </w:rPr>
      </w:pPr>
      <w:ins w:id="1320" w:author="NR_pos_enh-Core" w:date="2022-06-28T08:53:00Z">
        <w:r>
          <w:rPr>
            <w:rFonts w:ascii="Courier New" w:eastAsiaTheme="minorEastAsia" w:hAnsi="Courier New"/>
            <w:sz w:val="16"/>
            <w:lang w:eastAsia="zh-CN"/>
          </w:rPr>
          <w:tab/>
          <w:t>prs</w:t>
        </w:r>
        <w:r>
          <w:rPr>
            <w:rFonts w:ascii="Courier New" w:eastAsiaTheme="minorEastAsia" w:hAnsi="Courier New"/>
            <w:sz w:val="16"/>
            <w:lang w:val="en-US" w:eastAsia="zh-CN"/>
          </w:rPr>
          <w:t>-MeasurementWithoutMG-r17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r w:rsidRPr="00D004EC">
          <w:rPr>
            <w:rFonts w:ascii="Courier New" w:hAnsi="Courier New"/>
            <w:color w:val="993366"/>
            <w:sz w:val="16"/>
            <w:lang w:eastAsia="en-GB"/>
          </w:rPr>
          <w:t>ENUMERATED</w:t>
        </w:r>
        <w:r w:rsidRPr="00D004EC">
          <w:rPr>
            <w:rFonts w:ascii="Courier New" w:hAnsi="Courier New"/>
            <w:sz w:val="16"/>
            <w:lang w:eastAsia="en-GB"/>
          </w:rPr>
          <w:t xml:space="preserve"> {</w:t>
        </w:r>
      </w:ins>
      <w:ins w:id="1321" w:author="NR_pos_enh-Core" w:date="2022-07-20T09:53:00Z">
        <w:r w:rsidR="0035623C">
          <w:rPr>
            <w:rFonts w:ascii="Courier New" w:hAnsi="Courier New"/>
            <w:sz w:val="16"/>
            <w:lang w:eastAsia="en-GB"/>
          </w:rPr>
          <w:t xml:space="preserve">cpLength, </w:t>
        </w:r>
      </w:ins>
      <w:ins w:id="1322" w:author="NR_pos_enh-Core" w:date="2022-06-28T18:49:00Z">
        <w:r>
          <w:rPr>
            <w:rFonts w:ascii="Courier New" w:hAnsi="Courier New"/>
            <w:sz w:val="16"/>
            <w:lang w:eastAsia="en-GB"/>
          </w:rPr>
          <w:t>quarterSymbo</w:t>
        </w:r>
      </w:ins>
      <w:ins w:id="1323" w:author="NR_pos_enh-Core" w:date="2022-06-28T18:50:00Z">
        <w:r>
          <w:rPr>
            <w:rFonts w:ascii="Courier New" w:hAnsi="Courier New"/>
            <w:sz w:val="16"/>
            <w:lang w:eastAsia="en-GB"/>
          </w:rPr>
          <w:t>l</w:t>
        </w:r>
      </w:ins>
      <w:ins w:id="1324" w:author="NR_pos_enh-Core" w:date="2022-06-28T18:49:00Z">
        <w:r>
          <w:rPr>
            <w:rFonts w:ascii="Courier New" w:hAnsi="Courier New"/>
            <w:sz w:val="16"/>
            <w:lang w:eastAsia="en-GB"/>
          </w:rPr>
          <w:t>, half</w:t>
        </w:r>
      </w:ins>
      <w:ins w:id="1325" w:author="NR_pos_enh-Core" w:date="2022-06-28T18:50:00Z">
        <w:r>
          <w:rPr>
            <w:rFonts w:ascii="Courier New" w:hAnsi="Courier New"/>
            <w:sz w:val="16"/>
            <w:lang w:eastAsia="en-GB"/>
          </w:rPr>
          <w:t>Symbol, halfSlot</w:t>
        </w:r>
      </w:ins>
      <w:ins w:id="1326" w:author="NR_pos_enh-Core" w:date="2022-06-28T08:53:00Z">
        <w:r w:rsidRPr="00D004EC">
          <w:rPr>
            <w:rFonts w:ascii="Courier New" w:hAnsi="Courier New"/>
            <w:sz w:val="16"/>
            <w:lang w:eastAsia="en-GB"/>
          </w:rPr>
          <w:t xml:space="preserve">}                       </w:t>
        </w:r>
        <w:r w:rsidRPr="00D004EC">
          <w:rPr>
            <w:rFonts w:ascii="Courier New" w:hAnsi="Courier New"/>
            <w:color w:val="993366"/>
            <w:sz w:val="16"/>
            <w:lang w:eastAsia="en-GB"/>
          </w:rPr>
          <w:t>OPTIONAL</w:t>
        </w:r>
      </w:ins>
      <w:ins w:id="1327" w:author="NR_NTN_solutions-Core-v1" w:date="2022-08-22T16:47:00Z">
        <w:r w:rsidR="00450786">
          <w:rPr>
            <w:rFonts w:ascii="Courier New" w:hAnsi="Courier New"/>
            <w:color w:val="993366"/>
            <w:sz w:val="16"/>
            <w:lang w:eastAsia="en-GB"/>
          </w:rPr>
          <w:t>,</w:t>
        </w:r>
      </w:ins>
    </w:p>
    <w:p w14:paraId="125B7E90" w14:textId="77777777" w:rsidR="001305B9" w:rsidRPr="001305B9" w:rsidRDefault="001305B9" w:rsidP="00130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8" w:author="NR_NTN_solutions-Core-v1" w:date="2022-08-22T16:47:00Z"/>
          <w:rFonts w:ascii="Courier New" w:hAnsi="Courier New"/>
          <w:sz w:val="16"/>
          <w:lang w:eastAsia="en-GB"/>
        </w:rPr>
      </w:pPr>
      <w:ins w:id="1329" w:author="NR_NTN_solutions-Core-v1" w:date="2022-08-22T16:47:00Z">
        <w:r w:rsidRPr="001305B9">
          <w:rPr>
            <w:rFonts w:ascii="Courier New" w:hAnsi="Courier New"/>
            <w:sz w:val="16"/>
            <w:lang w:eastAsia="en-GB"/>
          </w:rPr>
          <w:t xml:space="preserve">    </w:t>
        </w:r>
        <w:commentRangeStart w:id="1330"/>
        <w:r w:rsidRPr="001305B9">
          <w:rPr>
            <w:rFonts w:ascii="Courier New" w:hAnsi="Courier New"/>
            <w:sz w:val="16"/>
            <w:lang w:eastAsia="en-GB"/>
          </w:rPr>
          <w:t>-- R4 25-7: The number of target LEO satellites the UE can monitor per carrier</w:t>
        </w:r>
      </w:ins>
    </w:p>
    <w:p w14:paraId="7979337D" w14:textId="2B0301E5" w:rsidR="00A84CA3" w:rsidRDefault="001305B9"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31" w:author="NR_pos_enh-Core-v2" w:date="2022-08-26T20:59:00Z"/>
          <w:rFonts w:ascii="Courier New" w:hAnsi="Courier New"/>
          <w:sz w:val="16"/>
          <w:lang w:eastAsia="en-GB"/>
        </w:rPr>
      </w:pPr>
      <w:ins w:id="1332" w:author="NR_NTN_solutions-Core-v1" w:date="2022-08-22T16:47:00Z">
        <w:del w:id="1333" w:author="NR_pos_enh-Core-v2" w:date="2022-08-26T20:59:00Z">
          <w:r w:rsidRPr="001305B9">
            <w:rPr>
              <w:rFonts w:ascii="Courier New" w:hAnsi="Courier New"/>
              <w:sz w:val="16"/>
              <w:lang w:eastAsia="en-GB"/>
            </w:rPr>
            <w:delText xml:space="preserve">   </w:delText>
          </w:r>
          <w:r>
            <w:rPr>
              <w:rFonts w:ascii="Courier New" w:hAnsi="Courier New"/>
              <w:sz w:val="16"/>
              <w:lang w:eastAsia="en-GB"/>
            </w:rPr>
            <w:delText xml:space="preserve"> </w:delText>
          </w:r>
        </w:del>
        <w:r w:rsidRPr="001305B9">
          <w:rPr>
            <w:rFonts w:ascii="Courier New" w:hAnsi="Courier New"/>
            <w:sz w:val="16"/>
            <w:lang w:eastAsia="en-GB"/>
          </w:rPr>
          <w:t>maxNumber-LEO-SatellitesPerCarrier-r17    INTEGER (3..</w:t>
        </w:r>
      </w:ins>
      <w:ins w:id="1334" w:author="NR_NTN_solutions-Core-v1" w:date="2022-08-22T16:48:00Z">
        <w:r>
          <w:rPr>
            <w:rFonts w:ascii="Courier New" w:hAnsi="Courier New"/>
            <w:sz w:val="16"/>
            <w:lang w:eastAsia="en-GB"/>
          </w:rPr>
          <w:t>4</w:t>
        </w:r>
      </w:ins>
      <w:ins w:id="1335" w:author="NR_NTN_solutions-Core-v1" w:date="2022-08-22T16:47:00Z">
        <w:r w:rsidRPr="001305B9">
          <w:rPr>
            <w:rFonts w:ascii="Courier New" w:hAnsi="Courier New"/>
            <w:sz w:val="16"/>
            <w:lang w:eastAsia="en-GB"/>
          </w:rPr>
          <w:t>)                 OPTIONAL</w:t>
        </w:r>
      </w:ins>
      <w:commentRangeEnd w:id="1330"/>
      <w:r w:rsidR="00F86F35">
        <w:rPr>
          <w:rStyle w:val="CommentReference"/>
        </w:rPr>
        <w:commentReference w:id="1330"/>
      </w:r>
      <w:ins w:id="1336" w:author="NR_pos_enh-Core-v2" w:date="2022-08-26T20:59:00Z">
        <w:r w:rsidR="00CE5B4A">
          <w:rPr>
            <w:rFonts w:ascii="Courier New" w:hAnsi="Courier New"/>
            <w:sz w:val="16"/>
            <w:lang w:eastAsia="en-GB"/>
          </w:rPr>
          <w:t>,</w:t>
        </w:r>
      </w:ins>
    </w:p>
    <w:p w14:paraId="011567CC" w14:textId="2CAFAB22" w:rsidR="00CE5B4A" w:rsidRDefault="007D6948" w:rsidP="00CE5B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37" w:author="NR_pos_enh-Core-v2" w:date="2022-08-26T20:59:00Z"/>
          <w:rFonts w:ascii="Courier New" w:hAnsi="Courier New"/>
          <w:sz w:val="16"/>
          <w:lang w:eastAsia="en-GB"/>
        </w:rPr>
      </w:pPr>
      <w:ins w:id="1338" w:author="NR_pos_enh-Core-v2" w:date="2022-08-26T20:59:00Z">
        <w:r>
          <w:rPr>
            <w:rFonts w:ascii="Courier New" w:hAnsi="Courier New"/>
            <w:sz w:val="16"/>
            <w:lang w:eastAsia="en-GB"/>
          </w:rPr>
          <w:t xml:space="preserve">-- </w:t>
        </w:r>
        <w:r w:rsidRPr="007D6948">
          <w:rPr>
            <w:rFonts w:ascii="Courier New" w:hAnsi="Courier New"/>
            <w:sz w:val="16"/>
            <w:lang w:eastAsia="en-GB"/>
          </w:rPr>
          <w:t>27-3-3</w:t>
        </w:r>
        <w:r>
          <w:rPr>
            <w:rFonts w:ascii="Courier New" w:hAnsi="Courier New"/>
            <w:sz w:val="16"/>
            <w:lang w:eastAsia="en-GB"/>
          </w:rPr>
          <w:t xml:space="preserve"> </w:t>
        </w:r>
        <w:r w:rsidR="0099704A" w:rsidRPr="0099704A">
          <w:rPr>
            <w:rFonts w:ascii="Courier New" w:hAnsi="Courier New"/>
            <w:sz w:val="16"/>
            <w:lang w:eastAsia="en-GB"/>
          </w:rPr>
          <w:t>DL PRS Processing Capability outside MG - buffering capability</w:t>
        </w:r>
      </w:ins>
    </w:p>
    <w:p w14:paraId="504E0E14" w14:textId="09373F92" w:rsidR="0099704A" w:rsidRDefault="00E26D61"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39" w:author="NR_pos_enh-Core-v2" w:date="2022-08-26T21:59:00Z"/>
          <w:rFonts w:ascii="Courier New" w:hAnsi="Courier New"/>
          <w:sz w:val="16"/>
          <w:lang w:eastAsia="en-GB"/>
        </w:rPr>
      </w:pPr>
      <w:ins w:id="1340" w:author="NR_pos_enh-Core-v2" w:date="2022-08-26T21:01:00Z">
        <w:r w:rsidRPr="00E26D61">
          <w:rPr>
            <w:rFonts w:ascii="Courier New" w:hAnsi="Courier New"/>
            <w:sz w:val="16"/>
            <w:lang w:eastAsia="en-GB"/>
          </w:rPr>
          <w:t>prs-ProcessingCapabilityOutsideMGinPPW-r17</w:t>
        </w:r>
        <w:r w:rsidRPr="00E26D61">
          <w:rPr>
            <w:rFonts w:ascii="Courier New" w:hAnsi="Courier New"/>
            <w:sz w:val="16"/>
            <w:lang w:eastAsia="en-GB"/>
          </w:rPr>
          <w:tab/>
          <w:t>SEQUENCE (SIZE(1..3)) OF</w:t>
        </w:r>
        <w:r w:rsidRPr="00E26D61">
          <w:rPr>
            <w:rFonts w:ascii="Courier New" w:hAnsi="Courier New"/>
            <w:sz w:val="16"/>
            <w:lang w:eastAsia="en-GB"/>
          </w:rPr>
          <w:tab/>
          <w:t>PRS-ProcessingCapabilityOutsideMGinPPWperType-r17</w:t>
        </w:r>
        <w:r w:rsidRPr="00E26D61">
          <w:rPr>
            <w:rFonts w:ascii="Courier New" w:hAnsi="Courier New"/>
            <w:sz w:val="16"/>
            <w:lang w:eastAsia="en-GB"/>
          </w:rPr>
          <w:tab/>
          <w:t>OPTION</w:t>
        </w:r>
        <w:commentRangeStart w:id="1341"/>
        <w:r w:rsidRPr="00E26D61">
          <w:rPr>
            <w:rFonts w:ascii="Courier New" w:hAnsi="Courier New"/>
            <w:sz w:val="16"/>
            <w:lang w:eastAsia="en-GB"/>
          </w:rPr>
          <w:t>AL</w:t>
        </w:r>
      </w:ins>
      <w:commentRangeEnd w:id="1341"/>
      <w:ins w:id="1342" w:author="NR_pos_enh-Core-v2" w:date="2022-08-26T21:02:00Z">
        <w:r>
          <w:rPr>
            <w:rStyle w:val="CommentReference"/>
          </w:rPr>
          <w:commentReference w:id="1341"/>
        </w:r>
      </w:ins>
      <w:ins w:id="1343" w:author="NR_pos_enh-Core-v2" w:date="2022-08-26T21:59:00Z">
        <w:r w:rsidR="00BE1FAE">
          <w:rPr>
            <w:rFonts w:ascii="Courier New" w:hAnsi="Courier New"/>
            <w:sz w:val="16"/>
            <w:lang w:eastAsia="en-GB"/>
          </w:rPr>
          <w:t>,</w:t>
        </w:r>
      </w:ins>
    </w:p>
    <w:p w14:paraId="1414D4C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NR_pos_enh-Core-v2" w:date="2022-08-26T21:59:00Z"/>
          <w:rFonts w:ascii="Courier New" w:hAnsi="Courier New"/>
          <w:noProof/>
          <w:color w:val="808080"/>
          <w:sz w:val="16"/>
          <w:lang w:eastAsia="en-GB"/>
        </w:rPr>
      </w:pPr>
      <w:ins w:id="1345" w:author="NR_pos_enh-Core-v2" w:date="2022-08-26T21:59:00Z">
        <w:r>
          <w:rPr>
            <w:rFonts w:ascii="Courier New" w:hAnsi="Courier New"/>
            <w:noProof/>
            <w:sz w:val="16"/>
            <w:lang w:eastAsia="en-GB"/>
          </w:rPr>
          <w:t xml:space="preserve">    </w:t>
        </w:r>
        <w:r>
          <w:rPr>
            <w:rFonts w:ascii="Courier New" w:hAnsi="Courier New"/>
            <w:noProof/>
            <w:color w:val="808080"/>
            <w:sz w:val="16"/>
            <w:lang w:eastAsia="en-GB"/>
          </w:rPr>
          <w:t>-- R1 27-15a: Positioning SRS transmission in RRC_INACTIVE state for initial UL BWP with semi-persistent SRS</w:t>
        </w:r>
      </w:ins>
    </w:p>
    <w:p w14:paraId="7E34483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NR_pos_enh-Core-v2" w:date="2022-08-26T21:59:00Z"/>
          <w:rFonts w:ascii="Courier New" w:eastAsia="Yu Mincho" w:hAnsi="Courier New"/>
          <w:noProof/>
          <w:sz w:val="16"/>
          <w:lang w:eastAsia="en-GB"/>
        </w:rPr>
      </w:pPr>
      <w:ins w:id="1347"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srs-SemiPersistent-PosResourcesRRC-Inactive-r17</w:t>
        </w:r>
        <w:r>
          <w:rPr>
            <w:rFonts w:ascii="Courier New" w:hAnsi="Courier New"/>
            <w:noProof/>
            <w:sz w:val="16"/>
            <w:lang w:eastAsia="en-GB"/>
          </w:rPr>
          <w:t xml:space="preserve">                    </w:t>
        </w:r>
        <w:r>
          <w:rPr>
            <w:rFonts w:ascii="Courier New" w:eastAsia="Yu Mincho" w:hAnsi="Courier New"/>
            <w:noProof/>
            <w:color w:val="993366"/>
            <w:sz w:val="16"/>
            <w:lang w:eastAsia="en-GB"/>
          </w:rPr>
          <w:t>SEQUENCE</w:t>
        </w:r>
        <w:r>
          <w:rPr>
            <w:rFonts w:ascii="Courier New" w:eastAsia="Yu Mincho" w:hAnsi="Courier New"/>
            <w:noProof/>
            <w:sz w:val="16"/>
            <w:lang w:eastAsia="en-GB"/>
          </w:rPr>
          <w:t xml:space="preserve"> {</w:t>
        </w:r>
      </w:ins>
    </w:p>
    <w:p w14:paraId="36C4137E" w14:textId="32909994"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NR_pos_enh-Core-v2" w:date="2022-08-26T21:59:00Z"/>
          <w:rFonts w:ascii="Courier New" w:eastAsia="Yu Mincho" w:hAnsi="Courier New"/>
          <w:noProof/>
          <w:sz w:val="16"/>
          <w:lang w:eastAsia="en-GB"/>
        </w:rPr>
      </w:pPr>
      <w:ins w:id="1349"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maxNumOfSemiPersistentSRSposResources-r17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1B2C9F9E"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NR_pos_enh-Core-v2" w:date="2022-08-26T21:59:00Z"/>
          <w:rFonts w:ascii="Courier New" w:eastAsia="Yu Mincho" w:hAnsi="Courier New"/>
          <w:noProof/>
          <w:sz w:val="16"/>
          <w:lang w:eastAsia="en-GB"/>
        </w:rPr>
      </w:pPr>
      <w:ins w:id="1351" w:author="NR_pos_enh-Core-v2" w:date="2022-08-26T21:59:00Z">
        <w:r>
          <w:rPr>
            <w:rFonts w:ascii="Courier New" w:hAnsi="Courier New"/>
            <w:noProof/>
            <w:sz w:val="16"/>
            <w:lang w:eastAsia="en-GB"/>
          </w:rPr>
          <w:t xml:space="preserve">        maxNumOfSemiPersistentSRSposResourcesPerSlot-r17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n3, n4, n5, n6, n8, n10, n12, n14}</w:t>
        </w:r>
      </w:ins>
    </w:p>
    <w:p w14:paraId="210D034C" w14:textId="4BA037D4" w:rsidR="00BE1FAE" w:rsidRDefault="00BE1FAE" w:rsidP="00CA6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NR_ext_to_71GHz-Core-v3" w:date="2022-08-29T13:49:00Z"/>
          <w:rFonts w:ascii="Courier New" w:hAnsi="Courier New"/>
          <w:noProof/>
          <w:color w:val="993366"/>
          <w:sz w:val="16"/>
          <w:lang w:eastAsia="en-GB"/>
        </w:rPr>
      </w:pPr>
      <w:ins w:id="1353"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w:t>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hAnsi="Courier New"/>
            <w:noProof/>
            <w:color w:val="993366"/>
            <w:sz w:val="16"/>
            <w:lang w:eastAsia="en-GB"/>
          </w:rPr>
          <w:t>OPTIONAL</w:t>
        </w:r>
      </w:ins>
      <w:ins w:id="1354" w:author="NR_ext_to_71GHz-Core-v3" w:date="2022-08-29T13:49:00Z">
        <w:r w:rsidR="0099127A">
          <w:rPr>
            <w:rFonts w:ascii="Courier New" w:hAnsi="Courier New"/>
            <w:noProof/>
            <w:color w:val="993366"/>
            <w:sz w:val="16"/>
            <w:lang w:eastAsia="en-GB"/>
          </w:rPr>
          <w:t>,</w:t>
        </w:r>
      </w:ins>
    </w:p>
    <w:p w14:paraId="78E47921" w14:textId="307965AA"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NR_ext_to_71GHz-Core-v3" w:date="2022-08-29T13:49:00Z"/>
          <w:rFonts w:ascii="Courier New" w:hAnsi="Courier New"/>
          <w:sz w:val="16"/>
          <w:lang w:eastAsia="en-GB"/>
        </w:rPr>
      </w:pPr>
      <w:ins w:id="1356" w:author="NR_ext_to_71GHz-Core-v3" w:date="2022-08-29T13:49:00Z">
        <w:r>
          <w:rPr>
            <w:rFonts w:ascii="Courier New" w:hAnsi="Courier New"/>
            <w:sz w:val="16"/>
            <w:lang w:eastAsia="en-GB"/>
          </w:rPr>
          <w:tab/>
        </w:r>
        <w:r w:rsidRPr="0099127A">
          <w:rPr>
            <w:rFonts w:ascii="Courier New" w:hAnsi="Courier New"/>
            <w:sz w:val="16"/>
            <w:lang w:eastAsia="en-GB"/>
          </w:rPr>
          <w:t xml:space="preserve">-- R2: UE support of CBW for 120kHz </w:t>
        </w:r>
        <w:commentRangeStart w:id="1357"/>
        <w:r w:rsidRPr="0099127A">
          <w:rPr>
            <w:rFonts w:ascii="Courier New" w:hAnsi="Courier New"/>
            <w:sz w:val="16"/>
            <w:lang w:eastAsia="en-GB"/>
          </w:rPr>
          <w:t>SCS</w:t>
        </w:r>
      </w:ins>
      <w:commentRangeEnd w:id="1357"/>
      <w:ins w:id="1358" w:author="NR_ext_to_71GHz-Core-v3" w:date="2022-08-29T13:50:00Z">
        <w:r w:rsidR="00E3225B">
          <w:rPr>
            <w:rStyle w:val="CommentReference"/>
          </w:rPr>
          <w:commentReference w:id="1357"/>
        </w:r>
      </w:ins>
    </w:p>
    <w:p w14:paraId="7007DBB9" w14:textId="77777777"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NR_ext_to_71GHz-Core-v3" w:date="2022-08-29T13:49:00Z"/>
          <w:rFonts w:ascii="Courier New" w:hAnsi="Courier New"/>
          <w:sz w:val="16"/>
          <w:lang w:eastAsia="en-GB"/>
        </w:rPr>
      </w:pPr>
      <w:ins w:id="1360" w:author="NR_ext_to_71GHz-Core-v3" w:date="2022-08-29T13:49:00Z">
        <w:r w:rsidRPr="0099127A">
          <w:rPr>
            <w:rFonts w:ascii="Courier New" w:hAnsi="Courier New"/>
            <w:sz w:val="16"/>
            <w:lang w:eastAsia="en-GB"/>
          </w:rPr>
          <w:t xml:space="preserve">    channelBWs-DL-SCS-120kHz-FR2-2-r17        BIT STRING (SIZE (8))                        OPTIONAL,</w:t>
        </w:r>
      </w:ins>
    </w:p>
    <w:p w14:paraId="5C8A9BA7" w14:textId="78854868" w:rsid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NR_NTN_solutions-Core-v1" w:date="2022-08-22T16:48:00Z"/>
          <w:rFonts w:ascii="Courier New" w:hAnsi="Courier New"/>
          <w:sz w:val="16"/>
          <w:lang w:eastAsia="en-GB"/>
        </w:rPr>
      </w:pPr>
      <w:ins w:id="1362" w:author="NR_ext_to_71GHz-Core-v3" w:date="2022-08-29T13:49:00Z">
        <w:r w:rsidRPr="0099127A">
          <w:rPr>
            <w:rFonts w:ascii="Courier New" w:hAnsi="Courier New"/>
            <w:sz w:val="16"/>
            <w:lang w:eastAsia="en-GB"/>
          </w:rPr>
          <w:t xml:space="preserve">    channelBWs-UL-SCS-120kHz-FR2-2-r17        BIT STRING (SIZE (8))                        OPTIONAL</w:t>
        </w:r>
      </w:ins>
    </w:p>
    <w:p w14:paraId="7C9E58EA" w14:textId="7FDC26CE"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63" w:author="NR_IIOT_URLLC_enh-Core" w:date="2022-06-14T15:22:00Z">
        <w:r>
          <w:rPr>
            <w:rFonts w:ascii="Courier New" w:hAnsi="Courier New"/>
            <w:sz w:val="16"/>
            <w:lang w:eastAsia="en-GB"/>
          </w:rPr>
          <w:tab/>
          <w:t>]]</w:t>
        </w:r>
      </w:ins>
    </w:p>
    <w:p w14:paraId="61C5F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472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42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TAG-RF-PARAMETERS-STOP</w:t>
      </w:r>
    </w:p>
    <w:p w14:paraId="53886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282DE81"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262A655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19EDA52"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lastRenderedPageBreak/>
              <w:t xml:space="preserve">RF-Parameters </w:t>
            </w:r>
            <w:r w:rsidRPr="00D27C8C">
              <w:rPr>
                <w:rFonts w:ascii="Arial" w:hAnsi="Arial"/>
                <w:b/>
                <w:sz w:val="18"/>
                <w:szCs w:val="22"/>
                <w:lang w:eastAsia="sv-SE"/>
              </w:rPr>
              <w:t>field descriptions</w:t>
            </w:r>
          </w:p>
        </w:tc>
      </w:tr>
      <w:tr w:rsidR="00D27C8C" w:rsidRPr="00D27C8C" w14:paraId="7C337A5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7F780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appliedFreqBandListFilter</w:t>
            </w:r>
          </w:p>
          <w:p w14:paraId="0C2B82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r w:rsidRPr="00D27C8C">
              <w:rPr>
                <w:rFonts w:ascii="Arial" w:hAnsi="Arial"/>
                <w:i/>
                <w:sz w:val="18"/>
                <w:lang w:eastAsia="sv-SE"/>
              </w:rPr>
              <w:t>FreqBandList</w:t>
            </w:r>
            <w:r w:rsidRPr="00D27C8C">
              <w:rPr>
                <w:rFonts w:ascii="Arial" w:hAnsi="Arial"/>
                <w:sz w:val="18"/>
                <w:szCs w:val="22"/>
                <w:lang w:eastAsia="sv-SE"/>
              </w:rPr>
              <w:t xml:space="preserve"> that the NW provided in the capability enquiry, if any. The UE filtered the band combinations in the </w:t>
            </w:r>
            <w:r w:rsidRPr="00D27C8C">
              <w:rPr>
                <w:rFonts w:ascii="Arial" w:hAnsi="Arial"/>
                <w:i/>
                <w:sz w:val="18"/>
                <w:lang w:eastAsia="sv-SE"/>
              </w:rPr>
              <w:t>supportedBandCombinationList</w:t>
            </w:r>
            <w:r w:rsidRPr="00D27C8C">
              <w:rPr>
                <w:rFonts w:ascii="Arial" w:hAnsi="Arial"/>
                <w:sz w:val="18"/>
                <w:szCs w:val="22"/>
                <w:lang w:eastAsia="sv-SE"/>
              </w:rPr>
              <w:t xml:space="preserve"> in accordance with this </w:t>
            </w:r>
            <w:r w:rsidRPr="00D27C8C">
              <w:rPr>
                <w:rFonts w:ascii="Arial" w:hAnsi="Arial"/>
                <w:i/>
                <w:sz w:val="18"/>
                <w:lang w:eastAsia="sv-SE"/>
              </w:rPr>
              <w:t>appliedFreqBandListFilter</w:t>
            </w:r>
            <w:r w:rsidRPr="00D27C8C">
              <w:rPr>
                <w:rFonts w:ascii="Arial" w:hAnsi="Arial"/>
                <w:sz w:val="18"/>
                <w:szCs w:val="22"/>
                <w:lang w:eastAsia="sv-SE"/>
              </w:rPr>
              <w:t xml:space="preserve">. The UE does not include this field if the UE capability is requested by E-UTRAN and the network request includes the field </w:t>
            </w:r>
            <w:r w:rsidRPr="00D27C8C">
              <w:rPr>
                <w:rFonts w:ascii="Arial" w:hAnsi="Arial"/>
                <w:i/>
                <w:sz w:val="18"/>
                <w:szCs w:val="22"/>
                <w:lang w:eastAsia="sv-SE"/>
              </w:rPr>
              <w:t>eutra-nr-only</w:t>
            </w:r>
            <w:r w:rsidRPr="00D27C8C">
              <w:rPr>
                <w:rFonts w:ascii="Arial" w:hAnsi="Arial"/>
                <w:sz w:val="18"/>
                <w:szCs w:val="22"/>
                <w:lang w:eastAsia="sv-SE"/>
              </w:rPr>
              <w:t xml:space="preserve"> [10].</w:t>
            </w:r>
          </w:p>
        </w:tc>
      </w:tr>
      <w:tr w:rsidR="00D27C8C" w:rsidRPr="00D27C8C" w14:paraId="0B35B547"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E8A9A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w:t>
            </w:r>
          </w:p>
          <w:p w14:paraId="41C0597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band combinations that the UE supports for NR (and NR-DC, if requested). The </w:t>
            </w:r>
            <w:r w:rsidRPr="00D27C8C">
              <w:rPr>
                <w:rFonts w:ascii="Arial" w:hAnsi="Arial"/>
                <w:i/>
                <w:sz w:val="18"/>
                <w:szCs w:val="22"/>
                <w:lang w:eastAsia="sv-SE"/>
              </w:rPr>
              <w:t>FeatureSetCombinationId</w:t>
            </w:r>
            <w:r w:rsidRPr="00D27C8C">
              <w:rPr>
                <w:rFonts w:ascii="Arial" w:hAnsi="Arial"/>
                <w:sz w:val="18"/>
                <w:szCs w:val="22"/>
                <w:lang w:eastAsia="sv-SE"/>
              </w:rPr>
              <w:t xml:space="preserve">:s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UE-NR-Capability</w:t>
            </w:r>
            <w:r w:rsidRPr="00D27C8C">
              <w:rPr>
                <w:rFonts w:ascii="Arial" w:hAnsi="Arial"/>
                <w:sz w:val="18"/>
                <w:szCs w:val="22"/>
                <w:lang w:eastAsia="sv-SE"/>
              </w:rPr>
              <w:t xml:space="preserve"> IE. The UE does not include this field if the UE capability is requested by E-UTRAN and the network request includes the field </w:t>
            </w:r>
            <w:r w:rsidRPr="00D27C8C">
              <w:rPr>
                <w:rFonts w:ascii="Arial" w:hAnsi="Arial"/>
                <w:i/>
                <w:sz w:val="18"/>
                <w:szCs w:val="22"/>
                <w:lang w:eastAsia="sv-SE"/>
              </w:rPr>
              <w:t xml:space="preserve">eutra-nr-only </w:t>
            </w:r>
            <w:r w:rsidRPr="00D27C8C">
              <w:rPr>
                <w:rFonts w:ascii="Arial" w:hAnsi="Arial"/>
                <w:sz w:val="18"/>
                <w:szCs w:val="22"/>
                <w:lang w:eastAsia="sv-SE"/>
              </w:rPr>
              <w:t>[10].</w:t>
            </w:r>
          </w:p>
        </w:tc>
      </w:tr>
      <w:tr w:rsidR="00D27C8C" w:rsidRPr="00D27C8C" w14:paraId="243B4F7F" w14:textId="77777777" w:rsidTr="00615537">
        <w:tc>
          <w:tcPr>
            <w:tcW w:w="14173" w:type="dxa"/>
            <w:tcBorders>
              <w:top w:val="single" w:sz="4" w:space="0" w:color="auto"/>
              <w:left w:val="single" w:sz="4" w:space="0" w:color="auto"/>
              <w:bottom w:val="single" w:sz="4" w:space="0" w:color="auto"/>
              <w:right w:val="single" w:sz="4" w:space="0" w:color="auto"/>
            </w:tcBorders>
          </w:tcPr>
          <w:p w14:paraId="2678265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supportedBandCombinationListSidelinkEUTRA-NR</w:t>
            </w:r>
          </w:p>
          <w:p w14:paraId="6A64486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C8C">
              <w:rPr>
                <w:rFonts w:ascii="Arial" w:hAnsi="Arial"/>
                <w:sz w:val="18"/>
                <w:lang w:eastAsia="ja-JP"/>
              </w:rPr>
              <w:t>TS 36.331[10])</w:t>
            </w:r>
            <w:r w:rsidRPr="00D27C8C">
              <w:rPr>
                <w:rFonts w:ascii="Arial" w:hAnsi="Arial"/>
                <w:sz w:val="18"/>
                <w:szCs w:val="22"/>
                <w:lang w:eastAsia="sv-SE"/>
              </w:rPr>
              <w:t xml:space="preserve"> and the network request includes the field </w:t>
            </w:r>
            <w:r w:rsidRPr="00D27C8C">
              <w:rPr>
                <w:rFonts w:ascii="Arial" w:hAnsi="Arial"/>
                <w:i/>
                <w:sz w:val="18"/>
                <w:szCs w:val="22"/>
                <w:lang w:eastAsia="sv-SE"/>
              </w:rPr>
              <w:t>eutra-nr-only</w:t>
            </w:r>
            <w:r w:rsidRPr="00D27C8C">
              <w:rPr>
                <w:rFonts w:ascii="Arial" w:hAnsi="Arial"/>
                <w:sz w:val="18"/>
                <w:szCs w:val="22"/>
                <w:lang w:eastAsia="sv-SE"/>
              </w:rPr>
              <w:t>.</w:t>
            </w:r>
          </w:p>
        </w:tc>
      </w:tr>
      <w:tr w:rsidR="00D27C8C" w:rsidRPr="00D27C8C" w14:paraId="5B5C3B4B" w14:textId="77777777" w:rsidTr="00615537">
        <w:tc>
          <w:tcPr>
            <w:tcW w:w="14173" w:type="dxa"/>
            <w:tcBorders>
              <w:top w:val="single" w:sz="4" w:space="0" w:color="auto"/>
              <w:left w:val="single" w:sz="4" w:space="0" w:color="auto"/>
              <w:bottom w:val="single" w:sz="4" w:space="0" w:color="auto"/>
              <w:right w:val="single" w:sz="4" w:space="0" w:color="auto"/>
            </w:tcBorders>
          </w:tcPr>
          <w:p w14:paraId="1265831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supportedBandCombinationListSL-NonRelayDiscovery</w:t>
            </w:r>
          </w:p>
          <w:p w14:paraId="5B620B6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sidelink non-relay discovery. The encoding is defined in PC5 </w:t>
            </w:r>
            <w:r w:rsidRPr="00D27C8C">
              <w:rPr>
                <w:rFonts w:ascii="Arial" w:hAnsi="Arial"/>
                <w:i/>
                <w:iCs/>
                <w:sz w:val="18"/>
                <w:szCs w:val="22"/>
                <w:lang w:eastAsia="sv-SE"/>
              </w:rPr>
              <w:t>BandCombinationListSidelinkNR-r16.</w:t>
            </w:r>
          </w:p>
        </w:tc>
      </w:tr>
      <w:tr w:rsidR="00D27C8C" w:rsidRPr="00D27C8C" w14:paraId="234201D0" w14:textId="77777777" w:rsidTr="00615537">
        <w:tc>
          <w:tcPr>
            <w:tcW w:w="14173" w:type="dxa"/>
            <w:tcBorders>
              <w:top w:val="single" w:sz="4" w:space="0" w:color="auto"/>
              <w:left w:val="single" w:sz="4" w:space="0" w:color="auto"/>
              <w:bottom w:val="single" w:sz="4" w:space="0" w:color="auto"/>
              <w:right w:val="single" w:sz="4" w:space="0" w:color="auto"/>
            </w:tcBorders>
          </w:tcPr>
          <w:p w14:paraId="7C5B940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supportedBandCombinationListSL-RelayDiscovery</w:t>
            </w:r>
          </w:p>
          <w:p w14:paraId="604A739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sidelink relay discovery. The encoding is defined in PC5 </w:t>
            </w:r>
            <w:r w:rsidRPr="00D27C8C">
              <w:rPr>
                <w:rFonts w:ascii="Arial" w:hAnsi="Arial"/>
                <w:i/>
                <w:iCs/>
                <w:sz w:val="18"/>
                <w:szCs w:val="22"/>
                <w:lang w:eastAsia="sv-SE"/>
              </w:rPr>
              <w:t>BandCombinationListSidelinkNR-r16.</w:t>
            </w:r>
          </w:p>
        </w:tc>
      </w:tr>
      <w:tr w:rsidR="00D27C8C" w:rsidRPr="00D27C8C" w14:paraId="07CFDBF9" w14:textId="77777777" w:rsidTr="00615537">
        <w:tc>
          <w:tcPr>
            <w:tcW w:w="14173" w:type="dxa"/>
            <w:tcBorders>
              <w:top w:val="single" w:sz="4" w:space="0" w:color="auto"/>
              <w:left w:val="single" w:sz="4" w:space="0" w:color="auto"/>
              <w:bottom w:val="single" w:sz="4" w:space="0" w:color="auto"/>
              <w:right w:val="single" w:sz="4" w:space="0" w:color="auto"/>
            </w:tcBorders>
          </w:tcPr>
          <w:p w14:paraId="364C4FB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b/>
                <w:i/>
                <w:sz w:val="18"/>
                <w:szCs w:val="22"/>
                <w:lang w:eastAsia="sv-SE"/>
              </w:rPr>
              <w:t>supportedBandCombinationList-UplinkTxSwitch</w:t>
            </w:r>
          </w:p>
          <w:p w14:paraId="289C1B4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szCs w:val="22"/>
                <w:lang w:eastAsia="sv-SE"/>
              </w:rPr>
            </w:pPr>
            <w:r w:rsidRPr="00D27C8C">
              <w:rPr>
                <w:rFonts w:ascii="Arial" w:hAnsi="Arial"/>
                <w:bCs/>
                <w:iCs/>
                <w:sz w:val="18"/>
                <w:szCs w:val="22"/>
                <w:lang w:eastAsia="sv-SE"/>
              </w:rPr>
              <w:t xml:space="preserve">A list of band combinations that the UE supports dynamic uplink Tx switching for NR UL CA and SUL. The </w:t>
            </w:r>
            <w:r w:rsidRPr="00D27C8C">
              <w:rPr>
                <w:rFonts w:ascii="Arial" w:hAnsi="Arial"/>
                <w:bCs/>
                <w:i/>
                <w:sz w:val="18"/>
                <w:szCs w:val="22"/>
                <w:lang w:eastAsia="sv-SE"/>
              </w:rPr>
              <w:t>FeatureSetCombinationId</w:t>
            </w:r>
            <w:r w:rsidRPr="00D27C8C">
              <w:rPr>
                <w:rFonts w:ascii="Arial" w:hAnsi="Arial"/>
                <w:bCs/>
                <w:iCs/>
                <w:sz w:val="18"/>
                <w:szCs w:val="22"/>
                <w:lang w:eastAsia="sv-SE"/>
              </w:rPr>
              <w:t xml:space="preserve">:s in this list refer to the </w:t>
            </w:r>
            <w:r w:rsidRPr="00D27C8C">
              <w:rPr>
                <w:rFonts w:ascii="Arial" w:hAnsi="Arial"/>
                <w:bCs/>
                <w:i/>
                <w:sz w:val="18"/>
                <w:szCs w:val="22"/>
                <w:lang w:eastAsia="sv-SE"/>
              </w:rPr>
              <w:t>FeatureSetCombination</w:t>
            </w:r>
            <w:r w:rsidRPr="00D27C8C">
              <w:rPr>
                <w:rFonts w:ascii="Arial" w:hAnsi="Arial"/>
                <w:bCs/>
                <w:iCs/>
                <w:sz w:val="18"/>
                <w:szCs w:val="22"/>
                <w:lang w:eastAsia="sv-SE"/>
              </w:rPr>
              <w:t xml:space="preserve"> entries in the </w:t>
            </w:r>
            <w:r w:rsidRPr="00D27C8C">
              <w:rPr>
                <w:rFonts w:ascii="Arial" w:hAnsi="Arial"/>
                <w:bCs/>
                <w:i/>
                <w:sz w:val="18"/>
                <w:szCs w:val="22"/>
                <w:lang w:eastAsia="sv-SE"/>
              </w:rPr>
              <w:t>featureSetCombinations</w:t>
            </w:r>
            <w:r w:rsidRPr="00D27C8C">
              <w:rPr>
                <w:rFonts w:ascii="Arial" w:hAnsi="Arial"/>
                <w:bCs/>
                <w:iCs/>
                <w:sz w:val="18"/>
                <w:szCs w:val="22"/>
                <w:lang w:eastAsia="sv-SE"/>
              </w:rPr>
              <w:t xml:space="preserve"> list in the </w:t>
            </w:r>
            <w:r w:rsidRPr="00D27C8C">
              <w:rPr>
                <w:rFonts w:ascii="Arial" w:hAnsi="Arial"/>
                <w:bCs/>
                <w:i/>
                <w:sz w:val="18"/>
                <w:szCs w:val="22"/>
                <w:lang w:eastAsia="sv-SE"/>
              </w:rPr>
              <w:t>UE-NR-Capability</w:t>
            </w:r>
            <w:r w:rsidRPr="00D27C8C">
              <w:rPr>
                <w:rFonts w:ascii="Arial" w:hAnsi="Arial"/>
                <w:bCs/>
                <w:iCs/>
                <w:sz w:val="18"/>
                <w:szCs w:val="22"/>
                <w:lang w:eastAsia="sv-SE"/>
              </w:rPr>
              <w:t xml:space="preserve"> IE. The UE does not include this field if the UE capability is requested by E-UTRAN and the network request includes the field </w:t>
            </w:r>
            <w:r w:rsidRPr="00D27C8C">
              <w:rPr>
                <w:rFonts w:ascii="Arial" w:hAnsi="Arial"/>
                <w:bCs/>
                <w:i/>
                <w:sz w:val="18"/>
                <w:szCs w:val="22"/>
                <w:lang w:eastAsia="sv-SE"/>
              </w:rPr>
              <w:t>eutra-nr-only</w:t>
            </w:r>
            <w:r w:rsidRPr="00D27C8C">
              <w:rPr>
                <w:rFonts w:ascii="Arial" w:hAnsi="Arial"/>
                <w:bCs/>
                <w:iCs/>
                <w:sz w:val="18"/>
                <w:szCs w:val="22"/>
                <w:lang w:eastAsia="sv-SE"/>
              </w:rPr>
              <w:t xml:space="preserve"> [10].</w:t>
            </w:r>
          </w:p>
        </w:tc>
      </w:tr>
    </w:tbl>
    <w:p w14:paraId="4C369D1F" w14:textId="77777777" w:rsidR="00D27C8C" w:rsidRPr="00D27C8C" w:rsidRDefault="00D27C8C" w:rsidP="00D27C8C">
      <w:pPr>
        <w:overflowPunct w:val="0"/>
        <w:autoSpaceDE w:val="0"/>
        <w:autoSpaceDN w:val="0"/>
        <w:adjustRightInd w:val="0"/>
        <w:textAlignment w:val="baseline"/>
        <w:rPr>
          <w:lang w:eastAsia="ja-JP"/>
        </w:rPr>
      </w:pPr>
    </w:p>
    <w:p w14:paraId="66369AE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RF-ParametersMRDC</w:t>
      </w:r>
    </w:p>
    <w:p w14:paraId="57E19EA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RF-ParametersMRDC</w:t>
      </w:r>
      <w:r w:rsidRPr="00D27C8C">
        <w:rPr>
          <w:lang w:eastAsia="ja-JP"/>
        </w:rPr>
        <w:t xml:space="preserve"> is used to convey RF related capabilities for MR-DC.</w:t>
      </w:r>
    </w:p>
    <w:p w14:paraId="05906DD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RF-ParametersMRDC</w:t>
      </w:r>
      <w:r w:rsidRPr="00D27C8C">
        <w:rPr>
          <w:rFonts w:ascii="Arial" w:hAnsi="Arial"/>
          <w:b/>
          <w:lang w:eastAsia="ja-JP"/>
        </w:rPr>
        <w:t xml:space="preserve"> information element</w:t>
      </w:r>
    </w:p>
    <w:p w14:paraId="10D2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38F0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TAG-RF-PARAMETERSMRDC-START</w:t>
      </w:r>
    </w:p>
    <w:p w14:paraId="21BAA6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95D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C7E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B9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DB4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FA1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464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B24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p>
    <w:p w14:paraId="42EF8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21E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4C8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39FD6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4032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DB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A6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   BandCombinationList                             </w:t>
      </w:r>
      <w:r w:rsidRPr="00D27C8C">
        <w:rPr>
          <w:rFonts w:ascii="Courier New" w:hAnsi="Courier New"/>
          <w:noProof/>
          <w:color w:val="993366"/>
          <w:sz w:val="16"/>
          <w:lang w:eastAsia="en-GB"/>
        </w:rPr>
        <w:t>OPTIONAL</w:t>
      </w:r>
    </w:p>
    <w:p w14:paraId="24924E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8A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B2EA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supportedBandCombinationList-v1570      BandCombinationList-v1570                       </w:t>
      </w:r>
      <w:r w:rsidRPr="00D27C8C">
        <w:rPr>
          <w:rFonts w:ascii="Courier New" w:hAnsi="Courier New"/>
          <w:noProof/>
          <w:color w:val="993366"/>
          <w:sz w:val="16"/>
          <w:lang w:eastAsia="en-GB"/>
        </w:rPr>
        <w:t>OPTIONAL</w:t>
      </w:r>
    </w:p>
    <w:p w14:paraId="76CC7C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DDBB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448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supportedBandCombinationList-v1580      BandCombinationList-v1580                       </w:t>
      </w:r>
      <w:r w:rsidRPr="00D27C8C">
        <w:rPr>
          <w:rFonts w:ascii="Courier New" w:hAnsi="Courier New"/>
          <w:noProof/>
          <w:color w:val="993366"/>
          <w:sz w:val="16"/>
          <w:lang w:eastAsia="en-GB"/>
        </w:rPr>
        <w:t>OPTIONAL</w:t>
      </w:r>
    </w:p>
    <w:p w14:paraId="2E07E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8A4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F3A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supportedBandCombinationList-v1590      BandCombinationList-v1590                       </w:t>
      </w:r>
      <w:r w:rsidRPr="00D27C8C">
        <w:rPr>
          <w:rFonts w:ascii="Courier New" w:hAnsi="Courier New"/>
          <w:noProof/>
          <w:color w:val="993366"/>
          <w:sz w:val="16"/>
          <w:lang w:eastAsia="en-GB"/>
        </w:rPr>
        <w:t>OPTIONAL</w:t>
      </w:r>
    </w:p>
    <w:p w14:paraId="6901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A018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DCA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2D09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supportedBandCombinationList-v1540      BandCombinationList-v15</w:t>
      </w:r>
      <w:r w:rsidRPr="00D27C8C">
        <w:rPr>
          <w:rFonts w:ascii="Courier New" w:eastAsia="SimSun" w:hAnsi="Courier New"/>
          <w:noProof/>
          <w:sz w:val="16"/>
          <w:lang w:eastAsia="en-GB"/>
        </w:rPr>
        <w:t>4</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10C74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supportedBandCombinationList-v1560      BandCombinationList-v15</w:t>
      </w:r>
      <w:r w:rsidRPr="00D27C8C">
        <w:rPr>
          <w:rFonts w:ascii="Courier New" w:eastAsia="SimSun" w:hAnsi="Courier New"/>
          <w:noProof/>
          <w:sz w:val="16"/>
          <w:lang w:eastAsia="en-GB"/>
        </w:rPr>
        <w:t>6</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483B7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supportedBandCombinationList-v1570      BandCombinationList-v15</w:t>
      </w:r>
      <w:r w:rsidRPr="00D27C8C">
        <w:rPr>
          <w:rFonts w:ascii="Courier New" w:eastAsia="SimSun" w:hAnsi="Courier New"/>
          <w:noProof/>
          <w:sz w:val="16"/>
          <w:lang w:eastAsia="en-GB"/>
        </w:rPr>
        <w:t>7</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43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supportedBandCombinationList-v1580      BandCombinationList-v15</w:t>
      </w:r>
      <w:r w:rsidRPr="00D27C8C">
        <w:rPr>
          <w:rFonts w:ascii="Courier New" w:eastAsia="SimSun" w:hAnsi="Courier New"/>
          <w:noProof/>
          <w:sz w:val="16"/>
          <w:lang w:eastAsia="en-GB"/>
        </w:rPr>
        <w:t>8</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B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supportedBandCombinationList-v1590      BandCombinationList-v15</w:t>
      </w:r>
      <w:r w:rsidRPr="00D27C8C">
        <w:rPr>
          <w:rFonts w:ascii="Courier New" w:eastAsia="SimSun" w:hAnsi="Courier New"/>
          <w:noProof/>
          <w:sz w:val="16"/>
          <w:lang w:eastAsia="en-GB"/>
        </w:rPr>
        <w:t>9</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p>
    <w:p w14:paraId="45AD4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5EC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01C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6E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1DC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37B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0544EC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20D5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34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9A5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713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6F333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AFC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7F21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3DD8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9C1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6257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E01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15E4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7DF8C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2A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682F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ECE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p>
    <w:p w14:paraId="61939C75" w14:textId="7976A683"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TEI17" w:date="2022-06-15T09:40:00Z"/>
          <w:rFonts w:ascii="Courier New" w:hAnsi="Courier New"/>
          <w:sz w:val="16"/>
          <w:lang w:eastAsia="en-GB"/>
        </w:rPr>
      </w:pPr>
      <w:r w:rsidRPr="00D27C8C">
        <w:rPr>
          <w:rFonts w:ascii="Courier New" w:hAnsi="Courier New"/>
          <w:noProof/>
          <w:sz w:val="16"/>
          <w:lang w:eastAsia="en-GB"/>
        </w:rPr>
        <w:t xml:space="preserve">    ]]</w:t>
      </w:r>
      <w:ins w:id="1365" w:author="TEI17" w:date="2022-06-15T09:40:00Z">
        <w:r w:rsidR="0035623C">
          <w:rPr>
            <w:rFonts w:ascii="Courier New" w:hAnsi="Courier New"/>
            <w:sz w:val="16"/>
            <w:lang w:eastAsia="en-GB"/>
          </w:rPr>
          <w:t>,</w:t>
        </w:r>
      </w:ins>
    </w:p>
    <w:p w14:paraId="76E62485"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6" w:author="TEI17" w:date="2022-06-15T09:40:00Z"/>
          <w:rFonts w:ascii="Courier New" w:hAnsi="Courier New"/>
          <w:sz w:val="16"/>
          <w:lang w:eastAsia="en-GB"/>
        </w:rPr>
      </w:pPr>
      <w:ins w:id="1367" w:author="TEI17" w:date="2022-06-15T09:40:00Z">
        <w:r>
          <w:rPr>
            <w:rFonts w:ascii="Courier New" w:hAnsi="Courier New"/>
            <w:sz w:val="16"/>
            <w:lang w:eastAsia="en-GB"/>
          </w:rPr>
          <w:t xml:space="preserve">    [[</w:t>
        </w:r>
      </w:ins>
    </w:p>
    <w:p w14:paraId="7613F1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TEI17" w:date="2022-06-15T09:40:00Z"/>
          <w:rFonts w:ascii="Courier New" w:hAnsi="Courier New"/>
          <w:sz w:val="16"/>
          <w:lang w:eastAsia="en-GB"/>
        </w:rPr>
      </w:pPr>
      <w:ins w:id="1369" w:author="TEI17" w:date="2022-06-15T09:40:00Z">
        <w:r>
          <w:rPr>
            <w:rFonts w:ascii="Courier New" w:hAnsi="Courier New"/>
            <w:sz w:val="16"/>
            <w:lang w:eastAsia="en-GB"/>
          </w:rPr>
          <w:t xml:space="preserve">    supportedBandCombinationList-v17</w:t>
        </w:r>
      </w:ins>
      <w:ins w:id="1370" w:author="TEI17" w:date="2022-06-15T09:41:00Z">
        <w:r>
          <w:rPr>
            <w:rFonts w:ascii="Courier New" w:hAnsi="Courier New"/>
            <w:sz w:val="16"/>
            <w:lang w:eastAsia="en-GB"/>
          </w:rPr>
          <w:t>xy</w:t>
        </w:r>
      </w:ins>
      <w:ins w:id="1371" w:author="TEI17" w:date="2022-06-15T09:40:00Z">
        <w:r>
          <w:rPr>
            <w:rFonts w:ascii="Courier New" w:hAnsi="Courier New"/>
            <w:sz w:val="16"/>
            <w:lang w:eastAsia="en-GB"/>
          </w:rPr>
          <w:t xml:space="preserve">                  BandCombinationList-v1</w:t>
        </w:r>
      </w:ins>
      <w:ins w:id="1372" w:author="TEI17" w:date="2022-06-15T09:41:00Z">
        <w:r>
          <w:rPr>
            <w:rFonts w:ascii="Courier New" w:hAnsi="Courier New"/>
            <w:sz w:val="16"/>
            <w:lang w:eastAsia="en-GB"/>
          </w:rPr>
          <w:t>7</w:t>
        </w:r>
      </w:ins>
      <w:ins w:id="1373" w:author="TEI17" w:date="2022-06-15T09:40:00Z">
        <w:r>
          <w:rPr>
            <w:rFonts w:ascii="Courier New" w:hAnsi="Courier New"/>
            <w:sz w:val="16"/>
            <w:lang w:eastAsia="en-GB"/>
          </w:rPr>
          <w:t xml:space="preserve">xy                   </w:t>
        </w:r>
        <w:r>
          <w:rPr>
            <w:rFonts w:ascii="Courier New" w:hAnsi="Courier New"/>
            <w:color w:val="993366"/>
            <w:sz w:val="16"/>
            <w:lang w:eastAsia="en-GB"/>
          </w:rPr>
          <w:t>OPTIONAL</w:t>
        </w:r>
        <w:r>
          <w:rPr>
            <w:rFonts w:ascii="Courier New" w:hAnsi="Courier New"/>
            <w:sz w:val="16"/>
            <w:lang w:eastAsia="en-GB"/>
          </w:rPr>
          <w:t>,</w:t>
        </w:r>
      </w:ins>
    </w:p>
    <w:p w14:paraId="761F37C0"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TEI17" w:date="2022-06-15T09:42:00Z"/>
          <w:rFonts w:ascii="Courier New" w:hAnsi="Courier New"/>
          <w:sz w:val="16"/>
          <w:lang w:eastAsia="en-GB"/>
        </w:rPr>
      </w:pPr>
      <w:ins w:id="1375" w:author="TEI17" w:date="2022-06-15T09:40:00Z">
        <w:r>
          <w:rPr>
            <w:rFonts w:ascii="Courier New" w:hAnsi="Courier New"/>
            <w:sz w:val="16"/>
            <w:lang w:eastAsia="en-GB"/>
          </w:rPr>
          <w:t xml:space="preserve">    supportedBandCombinationListNEDC-Only-v1</w:t>
        </w:r>
      </w:ins>
      <w:ins w:id="1376" w:author="TEI17" w:date="2022-06-15T09:41:00Z">
        <w:r>
          <w:rPr>
            <w:rFonts w:ascii="Courier New" w:hAnsi="Courier New"/>
            <w:sz w:val="16"/>
            <w:lang w:eastAsia="en-GB"/>
          </w:rPr>
          <w:t>7xy</w:t>
        </w:r>
      </w:ins>
      <w:ins w:id="1377" w:author="TEI17" w:date="2022-06-15T09:40:00Z">
        <w:r>
          <w:rPr>
            <w:rFonts w:ascii="Courier New" w:hAnsi="Courier New"/>
            <w:sz w:val="16"/>
            <w:lang w:eastAsia="en-GB"/>
          </w:rPr>
          <w:t xml:space="preserve">         </w:t>
        </w:r>
      </w:ins>
      <w:ins w:id="1378" w:author="TEI17" w:date="2022-06-15T09:42:00Z">
        <w:r>
          <w:rPr>
            <w:rFonts w:ascii="Courier New" w:hAnsi="Courier New"/>
            <w:color w:val="993366"/>
            <w:sz w:val="16"/>
            <w:lang w:eastAsia="en-GB"/>
          </w:rPr>
          <w:t>SEQUENCE</w:t>
        </w:r>
        <w:r>
          <w:rPr>
            <w:rFonts w:ascii="Courier New" w:hAnsi="Courier New"/>
            <w:sz w:val="16"/>
            <w:lang w:eastAsia="en-GB"/>
          </w:rPr>
          <w:t xml:space="preserve"> {</w:t>
        </w:r>
      </w:ins>
    </w:p>
    <w:p w14:paraId="26AABF28"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TEI17" w:date="2022-06-15T09:42:00Z"/>
          <w:rFonts w:ascii="Courier New" w:eastAsia="SimSun" w:hAnsi="Courier New"/>
          <w:sz w:val="16"/>
          <w:lang w:eastAsia="en-GB"/>
        </w:rPr>
      </w:pPr>
      <w:ins w:id="1380" w:author="TEI17" w:date="2022-06-15T09:42:00Z">
        <w:r>
          <w:rPr>
            <w:rFonts w:ascii="Courier New" w:hAnsi="Courier New"/>
            <w:sz w:val="16"/>
            <w:lang w:eastAsia="en-GB"/>
          </w:rPr>
          <w:t xml:space="preserve">        supportedBandCombinationList-v1700      BandCombinationList-v1</w:t>
        </w:r>
      </w:ins>
      <w:ins w:id="1381" w:author="TEI17" w:date="2022-06-15T09:43:00Z">
        <w:r>
          <w:rPr>
            <w:rFonts w:ascii="Courier New" w:hAnsi="Courier New"/>
            <w:sz w:val="16"/>
            <w:lang w:eastAsia="en-GB"/>
          </w:rPr>
          <w:t>700</w:t>
        </w:r>
      </w:ins>
      <w:ins w:id="1382"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r>
          <w:rPr>
            <w:rFonts w:ascii="Courier New" w:eastAsia="SimSun" w:hAnsi="Courier New"/>
            <w:sz w:val="16"/>
            <w:lang w:eastAsia="en-GB"/>
          </w:rPr>
          <w:t>,</w:t>
        </w:r>
      </w:ins>
    </w:p>
    <w:p w14:paraId="7F74257D"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3" w:author="TEI17" w:date="2022-06-15T09:42:00Z"/>
          <w:rFonts w:ascii="Courier New" w:eastAsia="SimSun" w:hAnsi="Courier New"/>
          <w:sz w:val="16"/>
          <w:lang w:eastAsia="en-GB"/>
        </w:rPr>
      </w:pPr>
      <w:ins w:id="1384" w:author="TEI17" w:date="2022-06-15T09:42:00Z">
        <w:r>
          <w:rPr>
            <w:rFonts w:ascii="Courier New" w:hAnsi="Courier New"/>
            <w:sz w:val="16"/>
            <w:lang w:eastAsia="en-GB"/>
          </w:rPr>
          <w:t xml:space="preserve">        supportedBandCombinationList-v1</w:t>
        </w:r>
      </w:ins>
      <w:ins w:id="1385" w:author="TEI17" w:date="2022-06-15T09:43:00Z">
        <w:r>
          <w:rPr>
            <w:rFonts w:ascii="Courier New" w:hAnsi="Courier New"/>
            <w:sz w:val="16"/>
            <w:lang w:eastAsia="en-GB"/>
          </w:rPr>
          <w:t>7xy</w:t>
        </w:r>
      </w:ins>
      <w:ins w:id="1386" w:author="TEI17" w:date="2022-06-15T09:42:00Z">
        <w:r>
          <w:rPr>
            <w:rFonts w:ascii="Courier New" w:hAnsi="Courier New"/>
            <w:sz w:val="16"/>
            <w:lang w:eastAsia="en-GB"/>
          </w:rPr>
          <w:t xml:space="preserve">      BandCombinationList-v1</w:t>
        </w:r>
      </w:ins>
      <w:ins w:id="1387" w:author="TEI17" w:date="2022-06-15T09:43:00Z">
        <w:r>
          <w:rPr>
            <w:rFonts w:ascii="Courier New" w:hAnsi="Courier New"/>
            <w:sz w:val="16"/>
            <w:lang w:eastAsia="en-GB"/>
          </w:rPr>
          <w:t>7xy</w:t>
        </w:r>
      </w:ins>
      <w:ins w:id="1388"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5CF22F3"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TEI17" w:date="2022-06-15T09:40:00Z"/>
          <w:rFonts w:ascii="Courier New" w:hAnsi="Courier New"/>
          <w:sz w:val="16"/>
          <w:lang w:eastAsia="en-GB"/>
        </w:rPr>
      </w:pPr>
      <w:ins w:id="1390" w:author="TEI17" w:date="2022-06-15T09:4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391" w:author="TEI17" w:date="2022-06-15T09:40:00Z">
        <w:r>
          <w:rPr>
            <w:rFonts w:ascii="Courier New" w:hAnsi="Courier New"/>
            <w:sz w:val="16"/>
            <w:lang w:eastAsia="en-GB"/>
          </w:rPr>
          <w:t xml:space="preserve">                </w:t>
        </w:r>
      </w:ins>
      <w:ins w:id="1392" w:author="TEI17" w:date="2022-06-15T09:42:00Z">
        <w:r>
          <w:rPr>
            <w:rFonts w:ascii="Courier New" w:hAnsi="Courier New"/>
            <w:sz w:val="16"/>
            <w:lang w:eastAsia="en-GB"/>
          </w:rPr>
          <w:tab/>
        </w:r>
      </w:ins>
      <w:ins w:id="1393" w:author="TEI17" w:date="2022-06-15T09:4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67C858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TEI17" w:date="2022-06-15T09:40:00Z"/>
          <w:rFonts w:ascii="Courier New" w:hAnsi="Courier New"/>
          <w:sz w:val="16"/>
          <w:lang w:eastAsia="en-GB"/>
        </w:rPr>
      </w:pPr>
      <w:ins w:id="1395" w:author="TEI17" w:date="2022-06-15T09:40:00Z">
        <w:r>
          <w:rPr>
            <w:rFonts w:ascii="Courier New" w:hAnsi="Courier New"/>
            <w:sz w:val="16"/>
            <w:lang w:eastAsia="en-GB"/>
          </w:rPr>
          <w:t xml:space="preserve">    supportedBandCombinationList-UplinkTxSwitch-v1</w:t>
        </w:r>
      </w:ins>
      <w:ins w:id="1396" w:author="TEI17" w:date="2022-06-15T09:43:00Z">
        <w:r>
          <w:rPr>
            <w:rFonts w:ascii="Courier New" w:hAnsi="Courier New"/>
            <w:sz w:val="16"/>
            <w:lang w:eastAsia="en-GB"/>
          </w:rPr>
          <w:t>7xy</w:t>
        </w:r>
      </w:ins>
      <w:ins w:id="1397" w:author="TEI17" w:date="2022-06-15T09:40:00Z">
        <w:r>
          <w:rPr>
            <w:rFonts w:ascii="Courier New" w:hAnsi="Courier New"/>
            <w:sz w:val="16"/>
            <w:lang w:eastAsia="en-GB"/>
          </w:rPr>
          <w:t xml:space="preserve">   BandCombinationList-UplinkTxSwitch-v1</w:t>
        </w:r>
      </w:ins>
      <w:ins w:id="1398" w:author="TEI17" w:date="2022-06-15T09:43:00Z">
        <w:r>
          <w:rPr>
            <w:rFonts w:ascii="Courier New" w:hAnsi="Courier New"/>
            <w:sz w:val="16"/>
            <w:lang w:eastAsia="en-GB"/>
          </w:rPr>
          <w:t>7xy</w:t>
        </w:r>
      </w:ins>
      <w:ins w:id="1399" w:author="TEI17" w:date="2022-06-15T09:40:00Z">
        <w:r>
          <w:rPr>
            <w:rFonts w:ascii="Courier New" w:hAnsi="Courier New"/>
            <w:sz w:val="16"/>
            <w:lang w:eastAsia="en-GB"/>
          </w:rPr>
          <w:t xml:space="preserve">    </w:t>
        </w:r>
        <w:r>
          <w:rPr>
            <w:rFonts w:ascii="Courier New" w:hAnsi="Courier New"/>
            <w:color w:val="993366"/>
            <w:sz w:val="16"/>
            <w:lang w:eastAsia="en-GB"/>
          </w:rPr>
          <w:t>OPTIONAL</w:t>
        </w:r>
      </w:ins>
    </w:p>
    <w:p w14:paraId="180AF882" w14:textId="45055D64"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00" w:author="TEI17" w:date="2022-06-15T09:40:00Z">
        <w:r>
          <w:rPr>
            <w:rFonts w:ascii="Courier New" w:hAnsi="Courier New"/>
            <w:sz w:val="16"/>
            <w:lang w:eastAsia="en-GB"/>
          </w:rPr>
          <w:t xml:space="preserve">    ]]</w:t>
        </w:r>
      </w:ins>
    </w:p>
    <w:p w14:paraId="77EC54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6F4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CA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F372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supportedBandCombinationList-v15g0             BandCombinationList-v15g0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CD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supportedBandCombinationListNEDC-Only-v15g0    BandCombinationList-v15g0        </w:t>
      </w:r>
      <w:r w:rsidRPr="00D27C8C">
        <w:rPr>
          <w:rFonts w:ascii="Courier New" w:hAnsi="Courier New"/>
          <w:noProof/>
          <w:color w:val="993366"/>
          <w:sz w:val="16"/>
          <w:lang w:eastAsia="en-GB"/>
        </w:rPr>
        <w:t>OPTIONAL</w:t>
      </w:r>
    </w:p>
    <w:p w14:paraId="6DC3BD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952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E66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TAG-RF-PARAMETERSMRDC-STOP</w:t>
      </w:r>
    </w:p>
    <w:p w14:paraId="7B5F0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6A8FC6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77F8C2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E6FC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RF-ParametersMRDC </w:t>
            </w:r>
            <w:r w:rsidRPr="00D27C8C">
              <w:rPr>
                <w:rFonts w:ascii="Arial" w:hAnsi="Arial"/>
                <w:b/>
                <w:sz w:val="18"/>
                <w:szCs w:val="22"/>
                <w:lang w:eastAsia="sv-SE"/>
              </w:rPr>
              <w:t>field descriptions</w:t>
            </w:r>
          </w:p>
        </w:tc>
      </w:tr>
      <w:tr w:rsidR="00D27C8C" w:rsidRPr="00D27C8C" w14:paraId="622955E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30237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appliedFreqBandListFilter</w:t>
            </w:r>
          </w:p>
          <w:p w14:paraId="28CD2C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r w:rsidRPr="00D27C8C">
              <w:rPr>
                <w:rFonts w:ascii="Arial" w:hAnsi="Arial"/>
                <w:i/>
                <w:sz w:val="18"/>
                <w:lang w:eastAsia="sv-SE"/>
              </w:rPr>
              <w:t>FreqBandList</w:t>
            </w:r>
            <w:r w:rsidRPr="00D27C8C">
              <w:rPr>
                <w:rFonts w:ascii="Arial" w:hAnsi="Arial"/>
                <w:sz w:val="18"/>
                <w:szCs w:val="22"/>
                <w:lang w:eastAsia="sv-SE"/>
              </w:rPr>
              <w:t xml:space="preserve"> that the NW provided in the capability enquiry, if any. The UE filtered the band combinations in the </w:t>
            </w:r>
            <w:r w:rsidRPr="00D27C8C">
              <w:rPr>
                <w:rFonts w:ascii="Arial" w:hAnsi="Arial"/>
                <w:i/>
                <w:sz w:val="18"/>
                <w:lang w:eastAsia="sv-SE"/>
              </w:rPr>
              <w:t>supportedBandCombinationList</w:t>
            </w:r>
            <w:r w:rsidRPr="00D27C8C">
              <w:rPr>
                <w:rFonts w:ascii="Arial" w:hAnsi="Arial"/>
                <w:sz w:val="18"/>
                <w:szCs w:val="22"/>
                <w:lang w:eastAsia="sv-SE"/>
              </w:rPr>
              <w:t xml:space="preserve"> in accordance with this </w:t>
            </w:r>
            <w:r w:rsidRPr="00D27C8C">
              <w:rPr>
                <w:rFonts w:ascii="Arial" w:hAnsi="Arial"/>
                <w:i/>
                <w:sz w:val="18"/>
                <w:lang w:eastAsia="sv-SE"/>
              </w:rPr>
              <w:t>appliedFreqBandListFilter</w:t>
            </w:r>
            <w:r w:rsidRPr="00D27C8C">
              <w:rPr>
                <w:rFonts w:ascii="Arial" w:hAnsi="Arial"/>
                <w:sz w:val="18"/>
                <w:szCs w:val="22"/>
                <w:lang w:eastAsia="sv-SE"/>
              </w:rPr>
              <w:t>.</w:t>
            </w:r>
          </w:p>
        </w:tc>
      </w:tr>
      <w:tr w:rsidR="00D27C8C" w:rsidRPr="00D27C8C" w14:paraId="18ED3FE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6D2114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w:t>
            </w:r>
          </w:p>
          <w:p w14:paraId="23EEBD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A list of band combinations that the UE supports for (NG)EN-DC</w:t>
            </w:r>
            <w:r w:rsidRPr="00D27C8C">
              <w:rPr>
                <w:rFonts w:ascii="Arial" w:eastAsia="DengXian" w:hAnsi="Arial"/>
                <w:sz w:val="18"/>
                <w:szCs w:val="22"/>
                <w:lang w:eastAsia="ja-JP"/>
              </w:rPr>
              <w:t>, or both (NG)EN-DC</w:t>
            </w:r>
            <w:r w:rsidRPr="00D27C8C">
              <w:rPr>
                <w:rFonts w:ascii="Arial" w:hAnsi="Arial"/>
                <w:sz w:val="18"/>
                <w:szCs w:val="22"/>
                <w:lang w:eastAsia="sv-SE"/>
              </w:rPr>
              <w:t xml:space="preserve"> and NE-DC. The </w:t>
            </w:r>
            <w:r w:rsidRPr="00D27C8C">
              <w:rPr>
                <w:rFonts w:ascii="Arial" w:hAnsi="Arial"/>
                <w:i/>
                <w:sz w:val="18"/>
                <w:szCs w:val="22"/>
                <w:lang w:eastAsia="sv-SE"/>
              </w:rPr>
              <w:t>FeatureSetCombinationId</w:t>
            </w:r>
            <w:r w:rsidRPr="00D27C8C">
              <w:rPr>
                <w:rFonts w:ascii="Arial" w:hAnsi="Arial"/>
                <w:sz w:val="18"/>
                <w:szCs w:val="22"/>
                <w:lang w:eastAsia="sv-SE"/>
              </w:rPr>
              <w:t xml:space="preserve">:s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0134F2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0B92AC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supportedBandCombinationListNEDC-Only</w:t>
            </w:r>
            <w:r w:rsidRPr="00D27C8C">
              <w:rPr>
                <w:rFonts w:ascii="Arial" w:hAnsi="Arial"/>
                <w:b/>
                <w:i/>
                <w:sz w:val="18"/>
                <w:szCs w:val="22"/>
                <w:lang w:eastAsia="ja-JP"/>
              </w:rPr>
              <w:t>, supportedBandCombinationListNEDC-Only-v1610</w:t>
            </w:r>
          </w:p>
          <w:p w14:paraId="3AABE8E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only for NE-DC. The </w:t>
            </w:r>
            <w:r w:rsidRPr="00D27C8C">
              <w:rPr>
                <w:rFonts w:ascii="Arial" w:hAnsi="Arial"/>
                <w:i/>
                <w:sz w:val="18"/>
                <w:szCs w:val="22"/>
                <w:lang w:eastAsia="sv-SE"/>
              </w:rPr>
              <w:t>FeatureSetCombinationId</w:t>
            </w:r>
            <w:r w:rsidRPr="00D27C8C">
              <w:rPr>
                <w:rFonts w:ascii="Arial" w:hAnsi="Arial"/>
                <w:sz w:val="18"/>
                <w:szCs w:val="22"/>
                <w:lang w:eastAsia="sv-SE"/>
              </w:rPr>
              <w:t xml:space="preserve">:s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9D02E7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FD10F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zh-CN"/>
              </w:rPr>
            </w:pPr>
            <w:r w:rsidRPr="00D27C8C">
              <w:rPr>
                <w:rFonts w:ascii="Arial" w:hAnsi="Arial"/>
                <w:b/>
                <w:bCs/>
                <w:i/>
                <w:iCs/>
                <w:sz w:val="18"/>
                <w:lang w:eastAsia="zh-CN"/>
              </w:rPr>
              <w:t>supportedBandCombinationList-UplinkTxSwitch</w:t>
            </w:r>
          </w:p>
          <w:p w14:paraId="025108E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zh-CN"/>
              </w:rPr>
              <w:t xml:space="preserve">A list of band combinations that the UE supports dynamic UL Tx switching for </w:t>
            </w:r>
            <w:r w:rsidRPr="00D27C8C">
              <w:rPr>
                <w:rFonts w:ascii="Arial" w:hAnsi="Arial"/>
                <w:sz w:val="18"/>
                <w:lang w:eastAsia="ja-JP"/>
              </w:rPr>
              <w:t>(NG)</w:t>
            </w:r>
            <w:r w:rsidRPr="00D27C8C">
              <w:rPr>
                <w:rFonts w:ascii="Arial" w:hAnsi="Arial"/>
                <w:sz w:val="18"/>
                <w:lang w:eastAsia="zh-CN"/>
              </w:rPr>
              <w:t xml:space="preserve">EN-DC. </w:t>
            </w:r>
            <w:r w:rsidRPr="00D27C8C">
              <w:rPr>
                <w:rFonts w:ascii="Arial" w:hAnsi="Arial"/>
                <w:sz w:val="18"/>
                <w:lang w:eastAsia="ja-JP"/>
              </w:rPr>
              <w:t xml:space="preserve">The </w:t>
            </w:r>
            <w:r w:rsidRPr="00D27C8C">
              <w:rPr>
                <w:rFonts w:ascii="Arial" w:hAnsi="Arial"/>
                <w:i/>
                <w:iCs/>
                <w:sz w:val="18"/>
                <w:lang w:eastAsia="ja-JP"/>
              </w:rPr>
              <w:t>FeatureSetCombinationId</w:t>
            </w:r>
            <w:r w:rsidRPr="00D27C8C">
              <w:rPr>
                <w:rFonts w:ascii="Arial" w:hAnsi="Arial"/>
                <w:sz w:val="18"/>
                <w:lang w:eastAsia="ja-JP"/>
              </w:rPr>
              <w:t xml:space="preserve">:s in this list refer to the </w:t>
            </w:r>
            <w:r w:rsidRPr="00D27C8C">
              <w:rPr>
                <w:rFonts w:ascii="Arial" w:hAnsi="Arial"/>
                <w:i/>
                <w:iCs/>
                <w:sz w:val="18"/>
                <w:lang w:eastAsia="ja-JP"/>
              </w:rPr>
              <w:t>FeatureSetCombination</w:t>
            </w:r>
            <w:r w:rsidRPr="00D27C8C">
              <w:rPr>
                <w:rFonts w:ascii="Arial" w:hAnsi="Arial"/>
                <w:sz w:val="18"/>
                <w:lang w:eastAsia="ja-JP"/>
              </w:rPr>
              <w:t xml:space="preserve"> entries in the </w:t>
            </w:r>
            <w:r w:rsidRPr="00D27C8C">
              <w:rPr>
                <w:rFonts w:ascii="Arial" w:hAnsi="Arial"/>
                <w:i/>
                <w:iCs/>
                <w:sz w:val="18"/>
                <w:lang w:eastAsia="ja-JP"/>
              </w:rPr>
              <w:t>featureSetCombinations</w:t>
            </w:r>
            <w:r w:rsidRPr="00D27C8C">
              <w:rPr>
                <w:rFonts w:ascii="Arial" w:hAnsi="Arial"/>
                <w:sz w:val="18"/>
                <w:lang w:eastAsia="ja-JP"/>
              </w:rPr>
              <w:t xml:space="preserve"> list in the </w:t>
            </w:r>
            <w:r w:rsidRPr="00D27C8C">
              <w:rPr>
                <w:rFonts w:ascii="Arial" w:hAnsi="Arial"/>
                <w:i/>
                <w:iCs/>
                <w:sz w:val="18"/>
                <w:lang w:eastAsia="ja-JP"/>
              </w:rPr>
              <w:t>UE-MRDC-Capability</w:t>
            </w:r>
            <w:r w:rsidRPr="00D27C8C">
              <w:rPr>
                <w:rFonts w:ascii="Arial" w:hAnsi="Arial"/>
                <w:sz w:val="18"/>
                <w:lang w:eastAsia="ja-JP"/>
              </w:rPr>
              <w:t xml:space="preserve"> IE.</w:t>
            </w:r>
          </w:p>
        </w:tc>
      </w:tr>
    </w:tbl>
    <w:p w14:paraId="42942257" w14:textId="77777777" w:rsidR="00D27C8C" w:rsidRPr="00D27C8C" w:rsidRDefault="00D27C8C" w:rsidP="00D27C8C">
      <w:pPr>
        <w:overflowPunct w:val="0"/>
        <w:autoSpaceDE w:val="0"/>
        <w:autoSpaceDN w:val="0"/>
        <w:adjustRightInd w:val="0"/>
        <w:textAlignment w:val="baseline"/>
        <w:rPr>
          <w:lang w:eastAsia="ja-JP"/>
        </w:rPr>
      </w:pPr>
    </w:p>
    <w:p w14:paraId="47F64589"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RLC-Parameters</w:t>
      </w:r>
    </w:p>
    <w:p w14:paraId="4DD6821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RLC-Parameters</w:t>
      </w:r>
      <w:r w:rsidRPr="00D27C8C">
        <w:rPr>
          <w:rFonts w:eastAsia="Malgun Gothic"/>
          <w:lang w:eastAsia="ja-JP"/>
        </w:rPr>
        <w:t xml:space="preserve"> is used to convey capabilities related to RLC.</w:t>
      </w:r>
    </w:p>
    <w:p w14:paraId="394AA19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RLC-Parameters</w:t>
      </w:r>
      <w:r w:rsidRPr="00D27C8C">
        <w:rPr>
          <w:rFonts w:ascii="Arial" w:eastAsia="Malgun Gothic" w:hAnsi="Arial"/>
          <w:b/>
          <w:lang w:eastAsia="ja-JP"/>
        </w:rPr>
        <w:t xml:space="preserve"> information element</w:t>
      </w:r>
    </w:p>
    <w:p w14:paraId="7F255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6303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TAG-RLC-PARAMETERS-START</w:t>
      </w:r>
    </w:p>
    <w:p w14:paraId="1212C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C99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FCC3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ED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99F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BE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E86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223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extendedT-PollRetransmit-r16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85C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extendedT-StatusProhibit-r16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81DA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3CF3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F74F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781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4FA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AC02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D7D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TAG-RLC-PARAMETERS-STOP</w:t>
      </w:r>
    </w:p>
    <w:p w14:paraId="62AEB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25BDD3" w14:textId="77777777" w:rsidR="00D27C8C" w:rsidRPr="00D27C8C" w:rsidRDefault="00D27C8C" w:rsidP="00D27C8C">
      <w:pPr>
        <w:overflowPunct w:val="0"/>
        <w:autoSpaceDE w:val="0"/>
        <w:autoSpaceDN w:val="0"/>
        <w:adjustRightInd w:val="0"/>
        <w:textAlignment w:val="baseline"/>
        <w:rPr>
          <w:lang w:eastAsia="ja-JP"/>
        </w:rPr>
      </w:pPr>
    </w:p>
    <w:p w14:paraId="16F02DB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lastRenderedPageBreak/>
        <w:t>–</w:t>
      </w:r>
      <w:r w:rsidRPr="00D27C8C">
        <w:rPr>
          <w:rFonts w:ascii="Arial" w:eastAsia="Malgun Gothic" w:hAnsi="Arial"/>
          <w:sz w:val="24"/>
          <w:lang w:eastAsia="ja-JP"/>
        </w:rPr>
        <w:tab/>
      </w:r>
      <w:r w:rsidRPr="00D27C8C">
        <w:rPr>
          <w:rFonts w:ascii="Arial" w:eastAsia="Malgun Gothic" w:hAnsi="Arial"/>
          <w:i/>
          <w:sz w:val="24"/>
          <w:lang w:eastAsia="ja-JP"/>
        </w:rPr>
        <w:t>SDAP-Parameters</w:t>
      </w:r>
    </w:p>
    <w:p w14:paraId="17163B5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SDAP-Parameters</w:t>
      </w:r>
      <w:r w:rsidRPr="00D27C8C">
        <w:rPr>
          <w:rFonts w:eastAsia="Malgun Gothic"/>
          <w:lang w:eastAsia="ja-JP"/>
        </w:rPr>
        <w:t xml:space="preserve"> is used to convey capabilities related to SDAP.</w:t>
      </w:r>
    </w:p>
    <w:p w14:paraId="4AF04AF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SDAP-Parameters</w:t>
      </w:r>
      <w:r w:rsidRPr="00D27C8C">
        <w:rPr>
          <w:rFonts w:ascii="Arial" w:eastAsia="Malgun Gothic" w:hAnsi="Arial"/>
          <w:b/>
          <w:lang w:eastAsia="ja-JP"/>
        </w:rPr>
        <w:t xml:space="preserve"> information element</w:t>
      </w:r>
    </w:p>
    <w:p w14:paraId="7F796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F0279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TAG-SDAP-PARAMETERS-START</w:t>
      </w:r>
    </w:p>
    <w:p w14:paraId="4D04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EC6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SDAP-Parameters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839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    as-ReflectiveQoS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{true}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6258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AF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DAA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sdap-QOS-IAB-r16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D36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sdapHeaderIAB-r16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33458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w:t>
      </w:r>
    </w:p>
    <w:p w14:paraId="0E38D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A54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569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683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TAG-SDAP-PARAMETERS-STOP</w:t>
      </w:r>
    </w:p>
    <w:p w14:paraId="61D1E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0C99BD" w14:textId="77777777" w:rsidR="00D27C8C" w:rsidRPr="00D27C8C" w:rsidRDefault="00D27C8C" w:rsidP="00D27C8C">
      <w:pPr>
        <w:overflowPunct w:val="0"/>
        <w:autoSpaceDE w:val="0"/>
        <w:autoSpaceDN w:val="0"/>
        <w:adjustRightInd w:val="0"/>
        <w:textAlignment w:val="baseline"/>
        <w:rPr>
          <w:lang w:eastAsia="ja-JP"/>
        </w:rPr>
      </w:pPr>
    </w:p>
    <w:p w14:paraId="7772B72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SidelinkParameters</w:t>
      </w:r>
    </w:p>
    <w:p w14:paraId="06E96F06" w14:textId="77777777" w:rsidR="00D27C8C" w:rsidRPr="00D27C8C" w:rsidRDefault="00D27C8C" w:rsidP="00D27C8C">
      <w:pPr>
        <w:overflowPunct w:val="0"/>
        <w:autoSpaceDE w:val="0"/>
        <w:autoSpaceDN w:val="0"/>
        <w:adjustRightInd w:val="0"/>
        <w:textAlignment w:val="baseline"/>
        <w:rPr>
          <w:lang w:eastAsia="ja-JP"/>
        </w:rPr>
      </w:pPr>
      <w:r w:rsidRPr="00D27C8C">
        <w:rPr>
          <w:rFonts w:eastAsia="Malgun Gothic"/>
          <w:lang w:eastAsia="ja-JP"/>
        </w:rPr>
        <w:t xml:space="preserve">The IE </w:t>
      </w:r>
      <w:r w:rsidRPr="00D27C8C">
        <w:rPr>
          <w:rFonts w:eastAsia="Malgun Gothic"/>
          <w:i/>
          <w:lang w:eastAsia="ja-JP"/>
        </w:rPr>
        <w:t>SidelinkParameters</w:t>
      </w:r>
      <w:r w:rsidRPr="00D27C8C">
        <w:rPr>
          <w:rFonts w:eastAsia="Malgun Gothic"/>
          <w:lang w:eastAsia="ja-JP"/>
        </w:rPr>
        <w:t xml:space="preserve"> is used to convey capabilities related to NR and V2X sidelink communications</w:t>
      </w:r>
      <w:r w:rsidRPr="00D27C8C">
        <w:rPr>
          <w:lang w:eastAsia="ja-JP"/>
        </w:rPr>
        <w:t>.</w:t>
      </w:r>
    </w:p>
    <w:p w14:paraId="4454E5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 xml:space="preserve">SidelinkParameters </w:t>
      </w:r>
      <w:r w:rsidRPr="00D27C8C">
        <w:rPr>
          <w:rFonts w:ascii="Arial" w:hAnsi="Arial"/>
          <w:b/>
          <w:lang w:eastAsia="ja-JP"/>
        </w:rPr>
        <w:t>information element</w:t>
      </w:r>
    </w:p>
    <w:p w14:paraId="07F3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2E2AA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TAG-SIDELINKPARAMETERS-START</w:t>
      </w:r>
    </w:p>
    <w:p w14:paraId="369307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41905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SidelinkParameters-r16 ::=    </w:t>
      </w:r>
      <w:r w:rsidRPr="00D27C8C">
        <w:rPr>
          <w:rFonts w:ascii="Courier New" w:eastAsia="Batang" w:hAnsi="Courier New"/>
          <w:noProof/>
          <w:color w:val="993366"/>
          <w:sz w:val="16"/>
          <w:lang w:eastAsia="en-GB"/>
        </w:rPr>
        <w:t>SEQUENCE</w:t>
      </w:r>
      <w:r w:rsidRPr="00D27C8C">
        <w:rPr>
          <w:rFonts w:ascii="Courier New" w:eastAsia="Batang" w:hAnsi="Courier New"/>
          <w:noProof/>
          <w:sz w:val="16"/>
          <w:lang w:eastAsia="en-GB"/>
        </w:rPr>
        <w:t xml:space="preserve"> {</w:t>
      </w:r>
    </w:p>
    <w:p w14:paraId="599D5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3E69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400E9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w:t>
      </w:r>
    </w:p>
    <w:p w14:paraId="0AB32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6E4F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9A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081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mac-ParametersSidelink-r16                MAC-ParametersSidelink-r16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A86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431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D4E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629A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CFF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504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relayParameters-r17                       RelayParameters-r17                                                       </w:t>
      </w:r>
      <w:r w:rsidRPr="00D27C8C">
        <w:rPr>
          <w:rFonts w:ascii="Courier New" w:hAnsi="Courier New"/>
          <w:noProof/>
          <w:color w:val="993366"/>
          <w:sz w:val="16"/>
          <w:lang w:eastAsia="en-GB"/>
        </w:rPr>
        <w:t>OPTIONAL</w:t>
      </w:r>
    </w:p>
    <w:p w14:paraId="35413922" w14:textId="438777EA"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1" w:author="NR_SL_enh-Core-v2" w:date="2022-08-26T11:22:00Z"/>
          <w:rFonts w:ascii="Courier New" w:hAnsi="Courier New"/>
          <w:noProof/>
          <w:sz w:val="16"/>
          <w:lang w:eastAsia="en-GB"/>
        </w:rPr>
      </w:pPr>
      <w:r w:rsidRPr="00D27C8C">
        <w:rPr>
          <w:rFonts w:ascii="Courier New" w:hAnsi="Courier New"/>
          <w:noProof/>
          <w:sz w:val="16"/>
          <w:lang w:eastAsia="en-GB"/>
        </w:rPr>
        <w:t xml:space="preserve">    ]]</w:t>
      </w:r>
      <w:ins w:id="1402" w:author="NR_SL_enh-Core-v2" w:date="2022-08-26T11:22:00Z">
        <w:r w:rsidR="00B13242">
          <w:rPr>
            <w:rFonts w:ascii="Courier New" w:hAnsi="Courier New"/>
            <w:noProof/>
            <w:sz w:val="16"/>
            <w:lang w:eastAsia="en-GB"/>
          </w:rPr>
          <w:t>,</w:t>
        </w:r>
      </w:ins>
    </w:p>
    <w:p w14:paraId="62C7F1E4" w14:textId="767718BB" w:rsidR="009E749D" w:rsidRDefault="009E749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3" w:author="NR_SL_enh-Core-v2" w:date="2022-08-26T11:26:00Z"/>
          <w:rFonts w:ascii="Courier New" w:hAnsi="Courier New"/>
          <w:noProof/>
          <w:sz w:val="16"/>
          <w:lang w:eastAsia="en-GB"/>
        </w:rPr>
      </w:pPr>
      <w:ins w:id="1404" w:author="NR_SL_enh-Core-v2" w:date="2022-08-26T11:2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w:t>
        </w:r>
        <w:commentRangeStart w:id="1405"/>
        <w:r w:rsidRPr="00D27C8C">
          <w:rPr>
            <w:rFonts w:ascii="Courier New" w:hAnsi="Courier New"/>
            <w:noProof/>
            <w:color w:val="808080"/>
            <w:sz w:val="16"/>
            <w:lang w:eastAsia="en-GB"/>
          </w:rPr>
          <w:t xml:space="preserve">R1 </w:t>
        </w:r>
        <w:r w:rsidR="00BE576D">
          <w:rPr>
            <w:rFonts w:ascii="Courier New" w:hAnsi="Courier New"/>
            <w:noProof/>
            <w:color w:val="808080"/>
            <w:sz w:val="16"/>
            <w:lang w:eastAsia="en-GB"/>
          </w:rPr>
          <w:t>32</w:t>
        </w:r>
        <w:r w:rsidRPr="00D27C8C">
          <w:rPr>
            <w:rFonts w:ascii="Courier New" w:hAnsi="Courier New"/>
            <w:noProof/>
            <w:color w:val="808080"/>
            <w:sz w:val="16"/>
            <w:lang w:eastAsia="en-GB"/>
          </w:rPr>
          <w:t>-</w:t>
        </w:r>
        <w:r>
          <w:rPr>
            <w:rFonts w:ascii="Courier New" w:hAnsi="Courier New"/>
            <w:noProof/>
            <w:color w:val="808080"/>
            <w:sz w:val="16"/>
            <w:lang w:eastAsia="en-GB"/>
          </w:rPr>
          <w:t>x</w:t>
        </w:r>
      </w:ins>
      <w:commentRangeEnd w:id="1405"/>
      <w:ins w:id="1406" w:author="NR_SL_enh-Core-v2" w:date="2022-08-26T11:32:00Z">
        <w:r w:rsidR="00DD7A8E">
          <w:rPr>
            <w:rStyle w:val="CommentReference"/>
          </w:rPr>
          <w:commentReference w:id="1405"/>
        </w:r>
      </w:ins>
      <w:ins w:id="1407" w:author="NR_SL_enh-Core-v2" w:date="2022-08-26T11:26:00Z">
        <w:r w:rsidRPr="00D27C8C">
          <w:rPr>
            <w:rFonts w:ascii="Courier New" w:hAnsi="Courier New"/>
            <w:noProof/>
            <w:color w:val="808080"/>
            <w:sz w:val="16"/>
            <w:lang w:eastAsia="en-GB"/>
          </w:rPr>
          <w:t>:</w:t>
        </w:r>
      </w:ins>
      <w:ins w:id="1408" w:author="NR_SL_enh-Core-v2" w:date="2022-08-26T11:27:00Z">
        <w:r w:rsidR="006E690D">
          <w:rPr>
            <w:rFonts w:ascii="Courier New" w:hAnsi="Courier New"/>
            <w:noProof/>
            <w:color w:val="808080"/>
            <w:sz w:val="16"/>
            <w:lang w:eastAsia="en-GB"/>
          </w:rPr>
          <w:t xml:space="preserve"> </w:t>
        </w:r>
        <w:r w:rsidR="006E690D" w:rsidRPr="006E690D">
          <w:rPr>
            <w:rFonts w:ascii="Courier New" w:hAnsi="Courier New"/>
            <w:noProof/>
            <w:color w:val="808080"/>
            <w:sz w:val="16"/>
            <w:lang w:eastAsia="en-GB"/>
          </w:rPr>
          <w:t>Use of new P0 parameters for open loop power control</w:t>
        </w:r>
      </w:ins>
    </w:p>
    <w:p w14:paraId="679A5DBF" w14:textId="45C64814" w:rsidR="00B13242" w:rsidRPr="00D27C8C" w:rsidRDefault="00B13242"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09" w:author="NR_SL_enh-Core-v2" w:date="2022-08-26T11:22:00Z">
        <w:r>
          <w:rPr>
            <w:rFonts w:ascii="Courier New" w:hAnsi="Courier New"/>
            <w:noProof/>
            <w:sz w:val="16"/>
            <w:lang w:eastAsia="en-GB"/>
          </w:rPr>
          <w:tab/>
        </w:r>
        <w:r w:rsidR="001F4DA4">
          <w:rPr>
            <w:rFonts w:ascii="Courier New" w:hAnsi="Courier New"/>
            <w:noProof/>
            <w:sz w:val="16"/>
            <w:lang w:eastAsia="en-GB"/>
          </w:rPr>
          <w:t>p0</w:t>
        </w:r>
        <w:r w:rsidR="004141D8">
          <w:rPr>
            <w:rFonts w:ascii="Courier New" w:hAnsi="Courier New"/>
            <w:noProof/>
            <w:sz w:val="16"/>
            <w:lang w:eastAsia="en-GB"/>
          </w:rPr>
          <w:t>-</w:t>
        </w:r>
      </w:ins>
      <w:ins w:id="1410" w:author="NR_SL_enh-Core-v2" w:date="2022-08-26T11:23:00Z">
        <w:r w:rsidR="000049C1">
          <w:rPr>
            <w:rFonts w:ascii="Courier New" w:hAnsi="Courier New"/>
            <w:noProof/>
            <w:sz w:val="16"/>
            <w:lang w:eastAsia="en-GB"/>
          </w:rPr>
          <w:t>OLPC</w:t>
        </w:r>
        <w:r w:rsidR="00D74159">
          <w:rPr>
            <w:rFonts w:ascii="Courier New" w:hAnsi="Courier New"/>
            <w:noProof/>
            <w:sz w:val="16"/>
            <w:lang w:eastAsia="en-GB"/>
          </w:rPr>
          <w:t>-Sidelink</w:t>
        </w:r>
        <w:r w:rsidR="00DA3262">
          <w:rPr>
            <w:rFonts w:ascii="Courier New" w:hAnsi="Courier New"/>
            <w:noProof/>
            <w:sz w:val="16"/>
            <w:lang w:eastAsia="en-GB"/>
          </w:rPr>
          <w:t>-r17</w:t>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t xml:space="preserve"> </w:t>
        </w:r>
      </w:ins>
      <w:ins w:id="1411" w:author="NR_SL_enh-Core-v2" w:date="2022-08-26T11:24:00Z">
        <w:r w:rsidR="002F24F2">
          <w:rPr>
            <w:rFonts w:ascii="Courier New" w:hAnsi="Courier New"/>
            <w:noProof/>
            <w:sz w:val="16"/>
            <w:lang w:eastAsia="en-GB"/>
          </w:rPr>
          <w:t xml:space="preserve"> </w:t>
        </w:r>
      </w:ins>
      <w:ins w:id="1412" w:author="NR_SL_enh-Core-v2" w:date="2022-08-26T11:23:00Z">
        <w:r w:rsidR="002F24F2" w:rsidRPr="00D27C8C">
          <w:rPr>
            <w:rFonts w:ascii="Courier New" w:hAnsi="Courier New"/>
            <w:noProof/>
            <w:color w:val="993366"/>
            <w:sz w:val="16"/>
            <w:lang w:eastAsia="en-GB"/>
          </w:rPr>
          <w:t>ENUMERATED</w:t>
        </w:r>
        <w:r w:rsidR="002F24F2" w:rsidRPr="00D27C8C">
          <w:rPr>
            <w:rFonts w:ascii="Courier New" w:hAnsi="Courier New"/>
            <w:noProof/>
            <w:sz w:val="16"/>
            <w:lang w:eastAsia="en-GB"/>
          </w:rPr>
          <w:t xml:space="preserve"> {supported}                                                    </w:t>
        </w:r>
        <w:r w:rsidR="002F24F2" w:rsidRPr="00D27C8C">
          <w:rPr>
            <w:rFonts w:ascii="Courier New" w:hAnsi="Courier New"/>
            <w:noProof/>
            <w:color w:val="993366"/>
            <w:sz w:val="16"/>
            <w:lang w:eastAsia="en-GB"/>
          </w:rPr>
          <w:t>OPTIONAL</w:t>
        </w:r>
      </w:ins>
    </w:p>
    <w:p w14:paraId="2239B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316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BD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F950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91FF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6B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sl-ParametersEUTRA3-r16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FE8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BandSidelinkEUTRA-r16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76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AA8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669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7C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A279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32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95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34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A562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BFC2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8D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mac-ParametersSidelinkCommon-r16          MAC-ParametersSidelinkCommon-r16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6E79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28A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B66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AAB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6044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UE-SidelinkCapabilityAddXDD-Mode-r16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40A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p>
    <w:p w14:paraId="4D654D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600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CE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E00C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446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47E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5C8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C107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5A9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42C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A8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3AED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MAC-ParametersSidelinkXDD-Diff-r16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B3AE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4B1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E8F7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E61BB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566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1D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B56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freqBandSidelinkEUTRA-r16               FreqBandIndicatorEUTRA,</w:t>
      </w:r>
    </w:p>
    <w:p w14:paraId="7E34B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15-7: Transmitting LTE sidelink mode 3 scheduled by NR Uu</w:t>
      </w:r>
    </w:p>
    <w:p w14:paraId="47C9FC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EA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gnb-ScheduledMode3DelaySidelinkEUTRA-r16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{ms0, ms0dot25, ms0dot5, ms0dot625, ms0dot75, ms1,</w:t>
      </w:r>
    </w:p>
    <w:p w14:paraId="7379E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ms1dot25, ms1dot5, ms1dot75, ms2, ms2dot5, ms3, ms4,</w:t>
      </w:r>
    </w:p>
    <w:p w14:paraId="278D6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ms5, ms6, ms8, ms10, ms20}</w:t>
      </w:r>
    </w:p>
    <w:p w14:paraId="76F8D3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06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15-9: Transmitting LTE sidelink mode 4 configured by NR Uu</w:t>
      </w:r>
    </w:p>
    <w:p w14:paraId="4F882C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gnb-ScheduledMode4SidelinkEUTRA-r16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14B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866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749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24234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freqBandSidelink-r16                          FreqBandIndicatorNR,</w:t>
      </w:r>
    </w:p>
    <w:p w14:paraId="60D59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7DFD23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4E2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n48, n64},</w:t>
      </w:r>
    </w:p>
    <w:p w14:paraId="17F01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702CD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353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FDE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67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61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52B1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21D0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4CAE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34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266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2E1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E53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7D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074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w:t>
      </w:r>
    </w:p>
    <w:p w14:paraId="3B27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7E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harq-TxProcessModeOneSidelink-r16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04271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scs-CP-PatternTxSidelinkModeOne-r16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B0530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06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F2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E71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B83F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99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141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3F6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7FFF8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419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5F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E257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harq-ReportOnPUCCH-r16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25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E6C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--15-4</w:t>
      </w:r>
    </w:p>
    <w:p w14:paraId="3E7A0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sync-Sidelink-r16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B81F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gNB-Sync-r16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AE2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gNB-GNSS-UE-SyncWithPriorityOnGNB-ENB-r16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5C7E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6E9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448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1149A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3BC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--15-11</w:t>
      </w:r>
    </w:p>
    <w:p w14:paraId="5A1DB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psfch-FormatZeroSidelink-r16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12D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psfch-RxNumber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w:t>
      </w:r>
    </w:p>
    <w:p w14:paraId="0A4E5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psfch-TxNumber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w:t>
      </w:r>
    </w:p>
    <w:p w14:paraId="7A288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65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06B33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A77C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--15-15</w:t>
      </w:r>
    </w:p>
    <w:p w14:paraId="4872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enb-sync-Sidelink-r16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01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6F965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 xml:space="preserve"> [[</w:t>
      </w:r>
    </w:p>
    <w:p w14:paraId="75848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808080"/>
          <w:sz w:val="16"/>
          <w:lang w:eastAsia="en-GB"/>
        </w:rPr>
        <w:t>--15-3</w:t>
      </w:r>
    </w:p>
    <w:p w14:paraId="785C2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sl-TransmissionMode2-r16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2E02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harq-TxProcessModeTwoSidelink-r16</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6CB2E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72FC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F9AEB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5430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--15-5</w:t>
      </w:r>
    </w:p>
    <w:p w14:paraId="18B91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congestionControlSidelink-r16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FD0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8F3D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cbr-CR-TimeLimitSidelink-r16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{time1, time2}</w:t>
      </w:r>
    </w:p>
    <w:p w14:paraId="3E9E3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ACB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--15-22</w:t>
      </w:r>
    </w:p>
    <w:p w14:paraId="5E917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fewerSymbolSlotSidelink-r16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622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--15-23</w:t>
      </w:r>
    </w:p>
    <w:p w14:paraId="66A43D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sl-openLoopPC-RSRP-ReportSidelink-r16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5D41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--13-1</w:t>
      </w:r>
    </w:p>
    <w:p w14:paraId="75CAA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sl-Rx-256QAM-r16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B925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37E327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0603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ue-PowerClassSidelink-r16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{pc2, pc3, spare6, spare5, spare4, spare3, spare2, spare1}</w:t>
      </w:r>
    </w:p>
    <w:p w14:paraId="2716F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OPTIONAL</w:t>
      </w:r>
    </w:p>
    <w:p w14:paraId="36C7E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CF35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0E686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--32-4a</w:t>
      </w:r>
    </w:p>
    <w:p w14:paraId="56A08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sl-TransmissionMode2-RandomResourceSelection-r17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71F64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3A540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CHOICE</w:t>
      </w:r>
      <w:r w:rsidRPr="00D27C8C">
        <w:rPr>
          <w:rFonts w:ascii="Courier New" w:eastAsia="MS Mincho" w:hAnsi="Courier New"/>
          <w:noProof/>
          <w:sz w:val="16"/>
          <w:lang w:eastAsia="en-GB"/>
        </w:rPr>
        <w:t xml:space="preserve"> {</w:t>
      </w:r>
    </w:p>
    <w:p w14:paraId="43C48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fr1-r17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8B7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scs-15kHz-r17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8C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scs-30kHz-r17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F165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17CC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1F9794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fr2-r17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522D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4BC9E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scs-120kHz-r17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031FF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7CE7A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D824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extendedCP-Mode2Random-r17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82F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FD21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1AEBD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--32-4b</w:t>
      </w:r>
    </w:p>
    <w:p w14:paraId="656C4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55293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C024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gNB-Sync-r17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A77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gNB-GNSS-UE-SyncWithPriorityOnGNB-ENB-r17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9F21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8A408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7E8C9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--32-4c</w:t>
      </w:r>
    </w:p>
    <w:p w14:paraId="3898B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enb-sync-Sidelink-v1710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61D13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--32-5a-2</w:t>
      </w:r>
    </w:p>
    <w:p w14:paraId="3474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49DB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--32-5a-3</w:t>
      </w:r>
    </w:p>
    <w:p w14:paraId="1110A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rx-IUC-Scheme1-NonPreferredMode2Sidelink-r17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7D79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--32-5b-2</w:t>
      </w:r>
    </w:p>
    <w:p w14:paraId="34FFB7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rx-IUC-Scheme2-Mode2Sidelink-r17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{n5, n15, n25, n32, n35, n45, n50, n64}</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12B1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--32-6-1</w:t>
      </w:r>
    </w:p>
    <w:p w14:paraId="7DC5C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85C09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--32-6-2</w:t>
      </w:r>
    </w:p>
    <w:p w14:paraId="6DD77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rx-IUC-Scheme1-SCI-ExplicitReq-r17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E20B4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47C27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097706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643A7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RelayParameters-r17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70E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relayUE-Operation-L2-r17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1BAC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474C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remoteUE-PathSwitchToIdleInactiveRelay-r17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01626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5CDD7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36C0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1A78A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TAG-SIDELINKPARAMETERS-STOP</w:t>
      </w:r>
    </w:p>
    <w:p w14:paraId="20D8A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3626883"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5D7CF88C"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615037E3"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iCs/>
                <w:sz w:val="18"/>
                <w:lang w:eastAsia="sv-SE"/>
              </w:rPr>
              <w:t>SidelinkParametersEUTRA</w:t>
            </w:r>
            <w:r w:rsidRPr="00D27C8C">
              <w:rPr>
                <w:rFonts w:ascii="Arial" w:eastAsia="Yu Mincho" w:hAnsi="Arial"/>
                <w:b/>
                <w:sz w:val="18"/>
                <w:lang w:eastAsia="sv-SE"/>
              </w:rPr>
              <w:t xml:space="preserve"> field descriptions</w:t>
            </w:r>
          </w:p>
        </w:tc>
      </w:tr>
      <w:tr w:rsidR="00D27C8C" w:rsidRPr="00D27C8C" w14:paraId="55FB0EAD"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E580115"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sl-ParametersEUTRA1, sl-ParametersEUTRA2, sl-ParametersEUTRA3</w:t>
            </w:r>
          </w:p>
          <w:p w14:paraId="312E3D86"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includes IE of </w:t>
            </w:r>
            <w:r w:rsidRPr="00D27C8C">
              <w:rPr>
                <w:rFonts w:ascii="Arial" w:eastAsia="Yu Mincho" w:hAnsi="Arial"/>
                <w:i/>
                <w:sz w:val="18"/>
                <w:lang w:eastAsia="sv-SE"/>
              </w:rPr>
              <w:t>SL-Parameters-v1430</w:t>
            </w:r>
            <w:r w:rsidRPr="00D27C8C">
              <w:rPr>
                <w:rFonts w:ascii="Arial" w:eastAsia="Yu Mincho" w:hAnsi="Arial"/>
                <w:sz w:val="18"/>
                <w:lang w:eastAsia="sv-SE"/>
              </w:rPr>
              <w:t xml:space="preserve"> (where </w:t>
            </w:r>
            <w:r w:rsidRPr="00D27C8C">
              <w:rPr>
                <w:rFonts w:ascii="Arial" w:eastAsia="Yu Mincho" w:hAnsi="Arial"/>
                <w:i/>
                <w:sz w:val="18"/>
                <w:lang w:eastAsia="sv-SE"/>
              </w:rPr>
              <w:t>v2x-eNB-Scheduled-r14</w:t>
            </w:r>
            <w:r w:rsidRPr="00D27C8C">
              <w:rPr>
                <w:rFonts w:ascii="Arial" w:eastAsia="Yu Mincho" w:hAnsi="Arial"/>
                <w:sz w:val="18"/>
                <w:lang w:eastAsia="sv-SE"/>
              </w:rPr>
              <w:t xml:space="preserve"> and </w:t>
            </w:r>
            <w:r w:rsidRPr="00D27C8C">
              <w:rPr>
                <w:rFonts w:ascii="Arial" w:eastAsia="Yu Mincho" w:hAnsi="Arial"/>
                <w:i/>
                <w:sz w:val="18"/>
                <w:lang w:eastAsia="sv-SE"/>
              </w:rPr>
              <w:t>V2X-SupportedBandCombination-r14</w:t>
            </w:r>
            <w:r w:rsidRPr="00D27C8C">
              <w:rPr>
                <w:rFonts w:ascii="Arial" w:eastAsia="Yu Mincho" w:hAnsi="Arial"/>
                <w:sz w:val="18"/>
                <w:lang w:eastAsia="sv-SE"/>
              </w:rPr>
              <w:t xml:space="preserve"> shall not be included), </w:t>
            </w:r>
            <w:r w:rsidRPr="00D27C8C">
              <w:rPr>
                <w:rFonts w:ascii="Arial" w:eastAsia="Yu Mincho" w:hAnsi="Arial"/>
                <w:i/>
                <w:sz w:val="18"/>
                <w:lang w:eastAsia="sv-SE"/>
              </w:rPr>
              <w:t>SL-Parameters-v1530</w:t>
            </w:r>
            <w:r w:rsidRPr="00D27C8C">
              <w:rPr>
                <w:rFonts w:ascii="Arial" w:eastAsia="Yu Mincho" w:hAnsi="Arial"/>
                <w:sz w:val="18"/>
                <w:lang w:eastAsia="sv-SE"/>
              </w:rPr>
              <w:t xml:space="preserve"> (where </w:t>
            </w:r>
            <w:r w:rsidRPr="00D27C8C">
              <w:rPr>
                <w:rFonts w:ascii="Arial" w:eastAsia="Yu Mincho" w:hAnsi="Arial"/>
                <w:i/>
                <w:sz w:val="18"/>
                <w:lang w:eastAsia="sv-SE"/>
              </w:rPr>
              <w:t>V2X-SupportedBandCombination-r1530</w:t>
            </w:r>
            <w:r w:rsidRPr="00D27C8C">
              <w:rPr>
                <w:rFonts w:ascii="Arial" w:eastAsia="Yu Mincho" w:hAnsi="Arial"/>
                <w:sz w:val="18"/>
                <w:lang w:eastAsia="sv-SE"/>
              </w:rPr>
              <w:t xml:space="preserve"> shall not be included) and </w:t>
            </w:r>
            <w:r w:rsidRPr="00D27C8C">
              <w:rPr>
                <w:rFonts w:ascii="Arial" w:eastAsia="Yu Mincho" w:hAnsi="Arial"/>
                <w:i/>
                <w:sz w:val="18"/>
                <w:lang w:eastAsia="sv-SE"/>
              </w:rPr>
              <w:t>SL-Parameters-v1540</w:t>
            </w:r>
            <w:r w:rsidRPr="00D27C8C">
              <w:rPr>
                <w:rFonts w:ascii="Arial" w:eastAsia="Yu Mincho" w:hAnsi="Arial"/>
                <w:sz w:val="18"/>
                <w:lang w:eastAsia="sv-SE"/>
              </w:rPr>
              <w:t xml:space="preserve"> respectively defined in 36.331 [10]. It is used for reporting the per-UE capability for V2X sidelink communication.</w:t>
            </w:r>
          </w:p>
        </w:tc>
      </w:tr>
    </w:tbl>
    <w:p w14:paraId="1B6EEA4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91D66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SimultaneousRxTxPerBandPair</w:t>
      </w:r>
    </w:p>
    <w:p w14:paraId="47E6A1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SimultaneousRxTxPerBandPair</w:t>
      </w:r>
      <w:r w:rsidRPr="00D27C8C">
        <w:rPr>
          <w:lang w:eastAsia="ja-JP"/>
        </w:rPr>
        <w:t xml:space="preserve"> contains the simultaneous Rx/Tx UE capability for each band pair in a band combination.</w:t>
      </w:r>
    </w:p>
    <w:p w14:paraId="75C5BFB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x-none"/>
        </w:rPr>
      </w:pPr>
      <w:r w:rsidRPr="00D27C8C">
        <w:rPr>
          <w:rFonts w:ascii="Arial" w:hAnsi="Arial"/>
          <w:b/>
          <w:i/>
          <w:lang w:eastAsia="x-none"/>
        </w:rPr>
        <w:t>SimultaneousRxTxPerBandPair</w:t>
      </w:r>
      <w:r w:rsidRPr="00D27C8C">
        <w:rPr>
          <w:rFonts w:ascii="Arial" w:hAnsi="Arial"/>
          <w:b/>
          <w:lang w:eastAsia="x-none"/>
        </w:rPr>
        <w:t xml:space="preserve"> information element</w:t>
      </w:r>
    </w:p>
    <w:p w14:paraId="3E599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FCD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TAG-SIMULTANEOUSRXTXPERBANDPAIR-START</w:t>
      </w:r>
    </w:p>
    <w:p w14:paraId="5A117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7DA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SimultaneousRxTxPerBandPair ::=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(3..496))</w:t>
      </w:r>
    </w:p>
    <w:p w14:paraId="7BD68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402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TAG-SIMULTANEOUSRXTXPERBANDPAIR-STOP</w:t>
      </w:r>
    </w:p>
    <w:p w14:paraId="6864C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216728" w14:textId="77777777" w:rsidR="00D27C8C" w:rsidRPr="00D27C8C" w:rsidRDefault="00D27C8C" w:rsidP="00D27C8C">
      <w:pPr>
        <w:overflowPunct w:val="0"/>
        <w:autoSpaceDE w:val="0"/>
        <w:autoSpaceDN w:val="0"/>
        <w:adjustRightInd w:val="0"/>
        <w:textAlignment w:val="baseline"/>
        <w:rPr>
          <w:rFonts w:eastAsia="Yu Mincho"/>
          <w:lang w:eastAsia="ja-JP"/>
        </w:rPr>
      </w:pPr>
    </w:p>
    <w:p w14:paraId="627F61D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SON-Parameters</w:t>
      </w:r>
    </w:p>
    <w:p w14:paraId="4BDA50B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SON-Parameters</w:t>
      </w:r>
      <w:r w:rsidRPr="00D27C8C">
        <w:rPr>
          <w:lang w:eastAsia="ja-JP"/>
        </w:rPr>
        <w:t xml:space="preserve"> contains SON related parameters.</w:t>
      </w:r>
    </w:p>
    <w:p w14:paraId="1156AE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SON-Parameters</w:t>
      </w:r>
      <w:r w:rsidRPr="00D27C8C">
        <w:rPr>
          <w:rFonts w:ascii="Arial" w:hAnsi="Arial"/>
          <w:b/>
          <w:lang w:eastAsia="ja-JP"/>
        </w:rPr>
        <w:t xml:space="preserve"> information element</w:t>
      </w:r>
    </w:p>
    <w:p w14:paraId="45791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048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TAG-SON-PARAMETERS-START</w:t>
      </w:r>
    </w:p>
    <w:p w14:paraId="140F25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22D1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SON-Parameters-r16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C071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rach-Report-r16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FC3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C38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8B3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rlfReportCHO-r17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634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rlfReportDAPS-r17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B2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success-HO-Report-r17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EC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4285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pscell-MHI-Report-r17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7E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699E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FE5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79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7B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TAG-SON-PARAMETERS-STOP</w:t>
      </w:r>
    </w:p>
    <w:p w14:paraId="1AE52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FABB12" w14:textId="77777777" w:rsidR="00D27C8C" w:rsidRPr="00D27C8C" w:rsidRDefault="00D27C8C" w:rsidP="00D27C8C">
      <w:pPr>
        <w:overflowPunct w:val="0"/>
        <w:autoSpaceDE w:val="0"/>
        <w:autoSpaceDN w:val="0"/>
        <w:adjustRightInd w:val="0"/>
        <w:textAlignment w:val="baseline"/>
        <w:rPr>
          <w:lang w:eastAsia="ja-JP"/>
        </w:rPr>
      </w:pPr>
    </w:p>
    <w:p w14:paraId="01E79C5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SpatialRelationsSRS-Pos</w:t>
      </w:r>
    </w:p>
    <w:p w14:paraId="2D65D102"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 xml:space="preserve">SpatialRelationsSRS-Pos </w:t>
      </w:r>
      <w:r w:rsidRPr="00D27C8C">
        <w:rPr>
          <w:rFonts w:eastAsia="Yu Mincho"/>
          <w:lang w:eastAsia="ja-JP"/>
        </w:rPr>
        <w:t>is used to convey spatial relation for SRS for positioning related parameters.</w:t>
      </w:r>
    </w:p>
    <w:p w14:paraId="361008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 xml:space="preserve">SpatialRelationsSRS-Pos </w:t>
      </w:r>
      <w:r w:rsidRPr="00D27C8C">
        <w:rPr>
          <w:rFonts w:ascii="Arial" w:eastAsia="Yu Mincho" w:hAnsi="Arial"/>
          <w:b/>
          <w:bCs/>
          <w:iCs/>
          <w:lang w:eastAsia="ja-JP"/>
        </w:rPr>
        <w:t>information element</w:t>
      </w:r>
    </w:p>
    <w:p w14:paraId="20335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D78B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TAG-SPATIALRELATIONSSRS-POS-START</w:t>
      </w:r>
    </w:p>
    <w:p w14:paraId="4A6665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405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SpatialRelationsSRS-Pos-r16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569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05D1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spatialRelation-SRS-PosBasedOnCSI-RS-Serving-r16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485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F82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7365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158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2B9729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F3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7C0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--TAG-SPATIALRELATIONSSRS-POS-STOP</w:t>
      </w:r>
    </w:p>
    <w:p w14:paraId="75707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75EDF7E0" w14:textId="77777777" w:rsidR="00D27C8C" w:rsidRPr="00D27C8C" w:rsidRDefault="00D27C8C" w:rsidP="00D27C8C">
      <w:pPr>
        <w:overflowPunct w:val="0"/>
        <w:autoSpaceDE w:val="0"/>
        <w:autoSpaceDN w:val="0"/>
        <w:adjustRightInd w:val="0"/>
        <w:textAlignment w:val="baseline"/>
        <w:rPr>
          <w:lang w:eastAsia="ja-JP"/>
        </w:rPr>
      </w:pPr>
    </w:p>
    <w:p w14:paraId="454B301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t>SRS-AllPosResourcesRRC-Inactive</w:t>
      </w:r>
    </w:p>
    <w:p w14:paraId="70814CA7"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iCs/>
          <w:lang w:eastAsia="ja-JP"/>
        </w:rPr>
        <w:t>SRS-AllPosResourcesRRC-Inactive</w:t>
      </w:r>
      <w:r w:rsidRPr="00D27C8C">
        <w:rPr>
          <w:rFonts w:eastAsia="Yu Mincho"/>
          <w:lang w:eastAsia="ja-JP"/>
        </w:rPr>
        <w:t xml:space="preserve"> is used to convey SRS positioning related parameters specific for a certain band.</w:t>
      </w:r>
    </w:p>
    <w:p w14:paraId="2B66A27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iCs/>
          <w:lang w:eastAsia="ja-JP"/>
        </w:rPr>
        <w:lastRenderedPageBreak/>
        <w:t>SRS-AllPosResourcesRRC-Inactive</w:t>
      </w:r>
      <w:r w:rsidRPr="00D27C8C">
        <w:rPr>
          <w:rFonts w:ascii="Arial" w:eastAsia="Yu Mincho" w:hAnsi="Arial"/>
          <w:b/>
          <w:lang w:eastAsia="ja-JP"/>
        </w:rPr>
        <w:t xml:space="preserve"> information element</w:t>
      </w:r>
    </w:p>
    <w:p w14:paraId="1B74B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7AFB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TAG-SRS-ALLPOSRESOURCESRRC-INACTIVE-START</w:t>
      </w:r>
    </w:p>
    <w:p w14:paraId="5C48E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7B6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SRS-AllPosResourcesRRC-Inactive-r17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0D0E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srs-PosResourcesRRC-Inactive-r17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86DE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27-15: Positioning SRS transmission in RRC_INACTIVE state for initial UL BWP</w:t>
      </w:r>
    </w:p>
    <w:p w14:paraId="3AFC5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maxNumberSRS-PosResourceSetPerBWP-r17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n12, n16},</w:t>
      </w:r>
    </w:p>
    <w:p w14:paraId="7E1F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1E806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3E157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58C0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5C889D9A" w14:textId="13886D6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13" w:author="NR_pos_enh-Core-v2" w:date="2022-08-26T22:00:00Z"/>
          <w:rFonts w:ascii="Courier New" w:eastAsia="Yu Mincho" w:hAnsi="Courier New"/>
          <w:noProof/>
          <w:color w:val="808080"/>
          <w:sz w:val="16"/>
          <w:lang w:eastAsia="en-GB"/>
        </w:rPr>
      </w:pPr>
      <w:del w:id="1414" w:author="NR_pos_enh-Core-v2" w:date="2022-08-26T22:00:00Z">
        <w:r w:rsidRPr="00D27C8C">
          <w:rPr>
            <w:rFonts w:ascii="Courier New" w:hAnsi="Courier New"/>
            <w:noProof/>
            <w:sz w:val="16"/>
            <w:lang w:eastAsia="en-GB"/>
          </w:rPr>
          <w:delText xml:space="preserve">    </w:delText>
        </w:r>
        <w:r w:rsidRPr="00D27C8C">
          <w:rPr>
            <w:rFonts w:ascii="Courier New" w:eastAsia="Yu Mincho" w:hAnsi="Courier New"/>
            <w:noProof/>
            <w:color w:val="808080"/>
            <w:sz w:val="16"/>
            <w:lang w:eastAsia="en-GB"/>
          </w:rPr>
          <w:delText>-- R1 27-15a: Support of positioning SRS transmission in RRC_INACTIVE state for initial BWP with semi-persistent SRS</w:delText>
        </w:r>
      </w:del>
    </w:p>
    <w:p w14:paraId="0012F990" w14:textId="1083123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415" w:author="NR_pos_enh-Core-v2" w:date="2022-08-26T22:01:00Z">
        <w:r w:rsidRPr="00D27C8C">
          <w:rPr>
            <w:rFonts w:ascii="Courier New" w:eastAsia="Yu Mincho" w:hAnsi="Courier New"/>
            <w:noProof/>
            <w:sz w:val="16"/>
            <w:lang w:eastAsia="en-GB"/>
          </w:rPr>
          <w:delText>maxNumOfSemiPersistentSRSposResources-r17</w:delText>
        </w:r>
      </w:del>
      <w:ins w:id="1416" w:author="NR_pos_enh-Core-v2" w:date="2022-08-26T22:01:00Z">
        <w:r w:rsidR="00E556EB">
          <w:rPr>
            <w:rFonts w:ascii="Courier New" w:eastAsia="Yu Mincho" w:hAnsi="Courier New"/>
            <w:noProof/>
            <w:sz w:val="16"/>
            <w:lang w:eastAsia="en-GB"/>
          </w:rPr>
          <w:t>dummy1</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 },</w:t>
      </w:r>
    </w:p>
    <w:p w14:paraId="72FCA9E7" w14:textId="0161DDC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417" w:author="NR_pos_enh-Core-v2" w:date="2022-08-26T22:01:00Z">
        <w:r w:rsidRPr="00D27C8C">
          <w:rPr>
            <w:rFonts w:ascii="Courier New" w:eastAsia="Yu Mincho" w:hAnsi="Courier New"/>
            <w:noProof/>
            <w:sz w:val="16"/>
            <w:lang w:eastAsia="en-GB"/>
          </w:rPr>
          <w:delText>maxNumOfSemiPersistentSRSposResourcesPerSlot-r17</w:delText>
        </w:r>
      </w:del>
      <w:ins w:id="1418" w:author="NR_pos_enh-Core-v2" w:date="2022-08-26T22:01:00Z">
        <w:r w:rsidR="00E556EB">
          <w:rPr>
            <w:rFonts w:ascii="Courier New" w:eastAsia="Yu Mincho" w:hAnsi="Courier New"/>
            <w:noProof/>
            <w:sz w:val="16"/>
            <w:lang w:eastAsia="en-GB"/>
          </w:rPr>
          <w:t>dummy2</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620F03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p>
    <w:p w14:paraId="750BBA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E0AB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B27D0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TAG-SRS-ALLPOSRESOURCESRRC-INACTIVE-STOP</w:t>
      </w:r>
    </w:p>
    <w:p w14:paraId="2176D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68053CF1" w14:textId="77777777" w:rsidR="00D27C8C" w:rsidRPr="00D27C8C" w:rsidRDefault="00D27C8C" w:rsidP="00D27C8C">
      <w:pPr>
        <w:overflowPunct w:val="0"/>
        <w:autoSpaceDE w:val="0"/>
        <w:autoSpaceDN w:val="0"/>
        <w:adjustRightInd w:val="0"/>
        <w:textAlignment w:val="baseline"/>
        <w:rPr>
          <w:ins w:id="1419" w:author="NR_pos_enh-Core-v2" w:date="2022-08-26T22:01:00Z"/>
          <w:lang w:eastAsia="ja-JP"/>
        </w:rPr>
      </w:pPr>
    </w:p>
    <w:tbl>
      <w:tblPr>
        <w:tblW w:w="0" w:type="auto"/>
        <w:tblLook w:val="04A0" w:firstRow="1" w:lastRow="0" w:firstColumn="1" w:lastColumn="0" w:noHBand="0" w:noVBand="1"/>
      </w:tblPr>
      <w:tblGrid>
        <w:gridCol w:w="14278"/>
      </w:tblGrid>
      <w:tr w:rsidR="0051539C" w14:paraId="5D513255" w14:textId="77777777" w:rsidTr="0051539C">
        <w:trPr>
          <w:ins w:id="1420"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10566444" w14:textId="77777777" w:rsidR="0051539C" w:rsidRDefault="0051539C">
            <w:pPr>
              <w:keepNext/>
              <w:keepLines/>
              <w:overflowPunct w:val="0"/>
              <w:autoSpaceDE w:val="0"/>
              <w:autoSpaceDN w:val="0"/>
              <w:adjustRightInd w:val="0"/>
              <w:spacing w:after="0"/>
              <w:jc w:val="center"/>
              <w:textAlignment w:val="baseline"/>
              <w:rPr>
                <w:ins w:id="1421" w:author="NR_pos_enh-Core-v2" w:date="2022-08-26T22:01:00Z"/>
                <w:rFonts w:ascii="Arial" w:eastAsia="Yu Mincho" w:hAnsi="Arial"/>
                <w:b/>
                <w:sz w:val="18"/>
                <w:lang w:eastAsia="sv-SE"/>
              </w:rPr>
            </w:pPr>
            <w:ins w:id="1422" w:author="NR_pos_enh-Core-v2" w:date="2022-08-26T22:01:00Z">
              <w:r>
                <w:rPr>
                  <w:rFonts w:ascii="Arial" w:eastAsia="Yu Mincho" w:hAnsi="Arial"/>
                  <w:b/>
                  <w:i/>
                  <w:sz w:val="18"/>
                  <w:lang w:eastAsia="sv-SE"/>
                </w:rPr>
                <w:t>SRS-AllPosResourcesRRC-Inactive</w:t>
              </w:r>
              <w:r>
                <w:rPr>
                  <w:rFonts w:ascii="Arial" w:eastAsia="Yu Mincho" w:hAnsi="Arial"/>
                  <w:b/>
                  <w:sz w:val="18"/>
                  <w:lang w:eastAsia="sv-SE"/>
                </w:rPr>
                <w:t xml:space="preserve"> field description</w:t>
              </w:r>
            </w:ins>
          </w:p>
        </w:tc>
      </w:tr>
      <w:tr w:rsidR="0051539C" w14:paraId="1150D4B0" w14:textId="77777777" w:rsidTr="0051539C">
        <w:trPr>
          <w:ins w:id="1423"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0F04D879" w14:textId="77777777" w:rsidR="0051539C" w:rsidRDefault="0051539C">
            <w:pPr>
              <w:keepNext/>
              <w:keepLines/>
              <w:overflowPunct w:val="0"/>
              <w:autoSpaceDE w:val="0"/>
              <w:autoSpaceDN w:val="0"/>
              <w:adjustRightInd w:val="0"/>
              <w:spacing w:after="0"/>
              <w:textAlignment w:val="baseline"/>
              <w:rPr>
                <w:ins w:id="1424" w:author="NR_pos_enh-Core-v2" w:date="2022-08-26T22:01:00Z"/>
                <w:rFonts w:ascii="Arial" w:eastAsia="Yu Mincho" w:hAnsi="Arial"/>
                <w:b/>
                <w:bCs/>
                <w:i/>
                <w:iCs/>
                <w:sz w:val="18"/>
                <w:lang w:eastAsia="zh-CN"/>
              </w:rPr>
            </w:pPr>
            <w:ins w:id="1425" w:author="NR_pos_enh-Core-v2" w:date="2022-08-26T22:01:00Z">
              <w:r>
                <w:rPr>
                  <w:rFonts w:ascii="Arial" w:eastAsia="Yu Mincho" w:hAnsi="Arial"/>
                  <w:b/>
                  <w:bCs/>
                  <w:i/>
                  <w:iCs/>
                  <w:sz w:val="18"/>
                  <w:lang w:eastAsia="zh-CN"/>
                </w:rPr>
                <w:t>dummy1, dummy2</w:t>
              </w:r>
            </w:ins>
          </w:p>
          <w:p w14:paraId="47F15B85" w14:textId="77777777" w:rsidR="0051539C" w:rsidRDefault="0051539C">
            <w:pPr>
              <w:keepNext/>
              <w:keepLines/>
              <w:overflowPunct w:val="0"/>
              <w:autoSpaceDE w:val="0"/>
              <w:autoSpaceDN w:val="0"/>
              <w:adjustRightInd w:val="0"/>
              <w:spacing w:after="0"/>
              <w:textAlignment w:val="baseline"/>
              <w:rPr>
                <w:ins w:id="1426" w:author="NR_pos_enh-Core-v2" w:date="2022-08-26T22:01:00Z"/>
                <w:rFonts w:ascii="Arial" w:eastAsia="Yu Mincho" w:hAnsi="Arial"/>
                <w:sz w:val="18"/>
                <w:lang w:eastAsia="sv-SE"/>
              </w:rPr>
            </w:pPr>
            <w:ins w:id="1427" w:author="NR_pos_enh-Core-v2" w:date="2022-08-26T22:01:00Z">
              <w:r>
                <w:rPr>
                  <w:lang w:eastAsia="sv-SE"/>
                </w:rPr>
                <w:t>The fields are not used in the specification</w:t>
              </w:r>
              <w:r>
                <w:t xml:space="preserve"> and the network ignores the received values</w:t>
              </w:r>
              <w:r>
                <w:rPr>
                  <w:lang w:eastAsia="sv-SE"/>
                </w:rPr>
                <w:t>.</w:t>
              </w:r>
            </w:ins>
          </w:p>
        </w:tc>
      </w:tr>
    </w:tbl>
    <w:p w14:paraId="53FA8EBF" w14:textId="77777777" w:rsidR="0051539C" w:rsidRPr="00D27C8C" w:rsidRDefault="0051539C" w:rsidP="00D27C8C">
      <w:pPr>
        <w:overflowPunct w:val="0"/>
        <w:autoSpaceDE w:val="0"/>
        <w:autoSpaceDN w:val="0"/>
        <w:adjustRightInd w:val="0"/>
        <w:textAlignment w:val="baseline"/>
        <w:rPr>
          <w:lang w:eastAsia="ja-JP"/>
        </w:rPr>
      </w:pPr>
    </w:p>
    <w:p w14:paraId="2BFFDE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SRS-SwitchingTimeNR</w:t>
      </w:r>
    </w:p>
    <w:p w14:paraId="11F9D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SRS-SwitchingTimeNR </w:t>
      </w:r>
      <w:r w:rsidRPr="00D27C8C">
        <w:rPr>
          <w:lang w:eastAsia="ja-JP"/>
        </w:rPr>
        <w:t>is used to indicate the SRS carrier switching time supported by the UE for one NR band pair.</w:t>
      </w:r>
    </w:p>
    <w:p w14:paraId="38B3755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SRS-SwitchingTimeNR information element</w:t>
      </w:r>
    </w:p>
    <w:p w14:paraId="57AA04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308C66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TAG-SRS-SWITCHINGTIMENR-START</w:t>
      </w:r>
    </w:p>
    <w:p w14:paraId="15349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D725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1336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1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p>
    <w:p w14:paraId="3BD44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D7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FE3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TAG-SRS-SWITCHINGTIMENR-STOP</w:t>
      </w:r>
    </w:p>
    <w:p w14:paraId="20F6F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CC86EC0" w14:textId="77777777" w:rsidR="00D27C8C" w:rsidRPr="00D27C8C" w:rsidRDefault="00D27C8C" w:rsidP="00D27C8C">
      <w:pPr>
        <w:overflowPunct w:val="0"/>
        <w:autoSpaceDE w:val="0"/>
        <w:autoSpaceDN w:val="0"/>
        <w:adjustRightInd w:val="0"/>
        <w:textAlignment w:val="baseline"/>
        <w:rPr>
          <w:lang w:eastAsia="ja-JP"/>
        </w:rPr>
      </w:pPr>
    </w:p>
    <w:p w14:paraId="704D936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SRS-SwitchingTimeEUTRA</w:t>
      </w:r>
    </w:p>
    <w:p w14:paraId="6B1D374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SRS-SwitchingTimeEUTRA </w:t>
      </w:r>
      <w:r w:rsidRPr="00D27C8C">
        <w:rPr>
          <w:lang w:eastAsia="ja-JP"/>
        </w:rPr>
        <w:t>is used to indicate the SRS carrier switching time supported by the UE for one E-UTRA band pair.</w:t>
      </w:r>
    </w:p>
    <w:p w14:paraId="5ADE7C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lastRenderedPageBreak/>
        <w:t>SRS-SwitchingTimeEUTRA information element</w:t>
      </w:r>
    </w:p>
    <w:p w14:paraId="2461E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5B4C1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TAG-SRS-SWITCHINGTIMEEUTRA-START</w:t>
      </w:r>
    </w:p>
    <w:p w14:paraId="10A97B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50F7B7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378F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50813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D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46B77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78F7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51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TAG-SRS-SWITCHINGTIMEEUTRA-STOP</w:t>
      </w:r>
    </w:p>
    <w:p w14:paraId="67A02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064E09E0" w14:textId="77777777" w:rsidR="00D27C8C" w:rsidRPr="00D27C8C" w:rsidRDefault="00D27C8C" w:rsidP="00D27C8C">
      <w:pPr>
        <w:overflowPunct w:val="0"/>
        <w:autoSpaceDE w:val="0"/>
        <w:autoSpaceDN w:val="0"/>
        <w:adjustRightInd w:val="0"/>
        <w:textAlignment w:val="baseline"/>
        <w:rPr>
          <w:lang w:eastAsia="ja-JP"/>
        </w:rPr>
      </w:pPr>
    </w:p>
    <w:p w14:paraId="7ADD95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SupportedBandwidth</w:t>
      </w:r>
    </w:p>
    <w:p w14:paraId="21C46D7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SupportedBandwidth</w:t>
      </w:r>
      <w:r w:rsidRPr="00D27C8C">
        <w:rPr>
          <w:lang w:eastAsia="ja-JP"/>
        </w:rPr>
        <w:t xml:space="preserve"> is used to indicate the channel bandwidth supported by the UE on one carrier of a band of a band combination.</w:t>
      </w:r>
    </w:p>
    <w:p w14:paraId="07A715C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SupportedBandwidth</w:t>
      </w:r>
      <w:r w:rsidRPr="00D27C8C">
        <w:rPr>
          <w:rFonts w:ascii="Arial" w:hAnsi="Arial"/>
          <w:b/>
          <w:lang w:eastAsia="ja-JP"/>
        </w:rPr>
        <w:t xml:space="preserve"> information element</w:t>
      </w:r>
    </w:p>
    <w:p w14:paraId="2FFAB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2D7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TAG-SUPPORTEDBANDWIDTH-START</w:t>
      </w:r>
    </w:p>
    <w:p w14:paraId="08F9F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8736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653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mhz40, mhz50, mhz60, mhz80, mhz100},</w:t>
      </w:r>
    </w:p>
    <w:p w14:paraId="7BCE3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w:t>
      </w:r>
    </w:p>
    <w:p w14:paraId="31B00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0B6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52E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SupportedBandwidth-v1700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8A10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mhz35, mhz40, mhz45, mhz50, mhz60, mhz70, mhz80, mhz90, mhz100},</w:t>
      </w:r>
    </w:p>
    <w:p w14:paraId="04BA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 mhz800, mhz1600, mhz2000}</w:t>
      </w:r>
    </w:p>
    <w:p w14:paraId="05734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1BBF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73B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TAG-SUPPORTEDBANDWIDTH-STOP</w:t>
      </w:r>
    </w:p>
    <w:p w14:paraId="7BA5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6CAAF2C" w14:textId="77777777" w:rsidR="00D27C8C" w:rsidRPr="00D27C8C" w:rsidRDefault="00D27C8C" w:rsidP="00D27C8C">
      <w:pPr>
        <w:overflowPunct w:val="0"/>
        <w:autoSpaceDE w:val="0"/>
        <w:autoSpaceDN w:val="0"/>
        <w:adjustRightInd w:val="0"/>
        <w:textAlignment w:val="baseline"/>
        <w:rPr>
          <w:rFonts w:eastAsia="Yu Mincho"/>
          <w:lang w:eastAsia="ja-JP"/>
        </w:rPr>
      </w:pPr>
    </w:p>
    <w:p w14:paraId="78AEF1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UE-BasedPerfMeas-Parameters</w:t>
      </w:r>
    </w:p>
    <w:p w14:paraId="6A6D85F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UE-BasedPerfMeas-Parameters</w:t>
      </w:r>
      <w:r w:rsidRPr="00D27C8C">
        <w:rPr>
          <w:lang w:eastAsia="ja-JP"/>
        </w:rPr>
        <w:t xml:space="preserve"> contains UE-based performance measurement parameters.</w:t>
      </w:r>
    </w:p>
    <w:p w14:paraId="06B8922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UE-BasedPerfMeas-Parameters</w:t>
      </w:r>
      <w:r w:rsidRPr="00D27C8C">
        <w:rPr>
          <w:rFonts w:ascii="Arial" w:hAnsi="Arial"/>
          <w:b/>
          <w:lang w:eastAsia="ja-JP"/>
        </w:rPr>
        <w:t xml:space="preserve"> information element</w:t>
      </w:r>
    </w:p>
    <w:p w14:paraId="71CA7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F3A3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TAG-UE-BASEDPERFMEAS-PARAMETERS-START</w:t>
      </w:r>
    </w:p>
    <w:p w14:paraId="78150D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A65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UE-BasedPerfMeas-Parameters-r16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72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barometerMeasReport-r16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EF8B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immMeasBT-r16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7D93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Batang" w:hAnsi="Courier New"/>
          <w:noProof/>
          <w:sz w:val="16"/>
          <w:lang w:eastAsia="en-GB"/>
        </w:rPr>
        <w:t>immMeasWLAN-r16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2F5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B56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loggedMeasurements-r16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3E3E7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33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orientationMeasReport-r16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F44D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speedMeasReport-r16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02B1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gnss-Location-r16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FC34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ulPDCP-Delay-r16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2C770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07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BD6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sigBasedLogMDT-OverrideProtect-r17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2B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multipleCEF-Report-r17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A2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excessPacketDelay-r17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206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earlyMeasLog-r17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C8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C306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5BC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8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TAG-UE-BASEDPERFMEAS-PARAMETERS-STOP</w:t>
      </w:r>
    </w:p>
    <w:p w14:paraId="745C0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A9C7D88" w14:textId="77777777" w:rsidR="00D27C8C" w:rsidRPr="00D27C8C" w:rsidRDefault="00D27C8C" w:rsidP="00D27C8C">
      <w:pPr>
        <w:overflowPunct w:val="0"/>
        <w:autoSpaceDE w:val="0"/>
        <w:autoSpaceDN w:val="0"/>
        <w:adjustRightInd w:val="0"/>
        <w:textAlignment w:val="baseline"/>
        <w:rPr>
          <w:lang w:eastAsia="ja-JP"/>
        </w:rPr>
      </w:pPr>
    </w:p>
    <w:p w14:paraId="308885A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UE-CapabilityRAT-ContainerList</w:t>
      </w:r>
    </w:p>
    <w:p w14:paraId="007D0B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UE-CapabilityRAT-ContainerList</w:t>
      </w:r>
      <w:r w:rsidRPr="00D27C8C">
        <w:rPr>
          <w:lang w:eastAsia="ja-JP"/>
        </w:rPr>
        <w:t xml:space="preserve"> contains a list of radio access technology specific capability containers.</w:t>
      </w:r>
    </w:p>
    <w:p w14:paraId="582841F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UE-CapabilityRAT-ContainerList</w:t>
      </w:r>
      <w:r w:rsidRPr="00D27C8C">
        <w:rPr>
          <w:rFonts w:ascii="Arial" w:hAnsi="Arial"/>
          <w:b/>
          <w:lang w:eastAsia="ja-JP"/>
        </w:rPr>
        <w:t xml:space="preserve"> information element</w:t>
      </w:r>
    </w:p>
    <w:p w14:paraId="1B76D6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9008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TAG-UE-CAPABILITYRAT-CONTAINERLIST-START</w:t>
      </w:r>
    </w:p>
    <w:p w14:paraId="650971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C4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(0..maxRAT-CapabilityContainers))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UE-CapabilityRAT-Container</w:t>
      </w:r>
    </w:p>
    <w:p w14:paraId="0DF56D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88B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210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1C8F7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ue-CapabilityRAT-Container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p>
    <w:p w14:paraId="46340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CF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63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TAG-UE-CAPABILITYRAT-CONTAINERLIST-STOP</w:t>
      </w:r>
    </w:p>
    <w:p w14:paraId="719E76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7479D8D"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E59029F"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41741BB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t>UE-CapabilityRAT-ContainerList</w:t>
            </w:r>
            <w:r w:rsidRPr="00D27C8C">
              <w:rPr>
                <w:rFonts w:ascii="Arial" w:hAnsi="Arial"/>
                <w:b/>
                <w:sz w:val="18"/>
                <w:lang w:eastAsia="sv-SE"/>
              </w:rPr>
              <w:t xml:space="preserve"> field descriptions</w:t>
            </w:r>
          </w:p>
        </w:tc>
      </w:tr>
      <w:tr w:rsidR="00D27C8C" w:rsidRPr="00D27C8C" w14:paraId="593D34B1"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57C642E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ue-CapabilityRAT-Container</w:t>
            </w:r>
          </w:p>
          <w:p w14:paraId="6C00CFF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Container for the UE capabilities of the indicated RAT. The encoding is defined in the specification of each RAT:</w:t>
            </w:r>
          </w:p>
          <w:p w14:paraId="7637E8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nr</w:t>
            </w:r>
            <w:r w:rsidRPr="00D27C8C">
              <w:rPr>
                <w:rFonts w:ascii="Arial" w:hAnsi="Arial"/>
                <w:sz w:val="18"/>
                <w:lang w:eastAsia="sv-SE"/>
              </w:rPr>
              <w:t xml:space="preserve">: the encoding of UE capabilities is defined in </w:t>
            </w:r>
            <w:r w:rsidRPr="00D27C8C">
              <w:rPr>
                <w:rFonts w:ascii="Arial" w:hAnsi="Arial"/>
                <w:i/>
                <w:sz w:val="18"/>
                <w:lang w:eastAsia="sv-SE"/>
              </w:rPr>
              <w:t>UE-NR-Capability</w:t>
            </w:r>
            <w:r w:rsidRPr="00D27C8C">
              <w:rPr>
                <w:rFonts w:ascii="Arial" w:hAnsi="Arial"/>
                <w:sz w:val="18"/>
                <w:lang w:eastAsia="sv-SE"/>
              </w:rPr>
              <w:t>.</w:t>
            </w:r>
          </w:p>
          <w:p w14:paraId="59DA0E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eutra-nr</w:t>
            </w:r>
            <w:r w:rsidRPr="00D27C8C">
              <w:rPr>
                <w:rFonts w:ascii="Arial" w:hAnsi="Arial"/>
                <w:sz w:val="18"/>
                <w:lang w:eastAsia="sv-SE"/>
              </w:rPr>
              <w:t xml:space="preserve">: the encoding of UE capabilities is defined in </w:t>
            </w:r>
            <w:r w:rsidRPr="00D27C8C">
              <w:rPr>
                <w:rFonts w:ascii="Arial" w:hAnsi="Arial"/>
                <w:i/>
                <w:sz w:val="18"/>
                <w:lang w:eastAsia="sv-SE"/>
              </w:rPr>
              <w:t>UE-MRDC-Capability</w:t>
            </w:r>
            <w:r w:rsidRPr="00D27C8C">
              <w:rPr>
                <w:rFonts w:ascii="Arial" w:hAnsi="Arial"/>
                <w:sz w:val="18"/>
                <w:lang w:eastAsia="sv-SE"/>
              </w:rPr>
              <w:t>.</w:t>
            </w:r>
          </w:p>
          <w:p w14:paraId="1D647E91"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r w:rsidRPr="00D27C8C">
              <w:rPr>
                <w:rFonts w:ascii="Arial" w:eastAsia="Calibri" w:hAnsi="Arial"/>
                <w:i/>
                <w:sz w:val="18"/>
                <w:szCs w:val="22"/>
                <w:lang w:eastAsia="sv-SE"/>
              </w:rPr>
              <w:t>eutra</w:t>
            </w:r>
            <w:r w:rsidRPr="00D27C8C">
              <w:rPr>
                <w:rFonts w:ascii="Arial" w:eastAsia="Calibri" w:hAnsi="Arial"/>
                <w:sz w:val="18"/>
                <w:szCs w:val="22"/>
                <w:lang w:eastAsia="sv-SE"/>
              </w:rPr>
              <w:t xml:space="preserve">: the encoding of UE capabilities is defined in </w:t>
            </w:r>
            <w:r w:rsidRPr="00D27C8C">
              <w:rPr>
                <w:rFonts w:ascii="Arial" w:eastAsia="Calibri" w:hAnsi="Arial"/>
                <w:i/>
                <w:sz w:val="18"/>
                <w:szCs w:val="22"/>
                <w:lang w:eastAsia="sv-SE"/>
              </w:rPr>
              <w:t>UE-EUTRA-Capability</w:t>
            </w:r>
            <w:r w:rsidRPr="00D27C8C">
              <w:rPr>
                <w:rFonts w:ascii="Arial" w:eastAsia="Calibri" w:hAnsi="Arial"/>
                <w:sz w:val="18"/>
                <w:szCs w:val="22"/>
                <w:lang w:eastAsia="sv-SE"/>
              </w:rPr>
              <w:t xml:space="preserve"> specified in TS 36.331 [10].</w:t>
            </w:r>
          </w:p>
          <w:p w14:paraId="3358302E"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r w:rsidRPr="00D27C8C">
              <w:rPr>
                <w:rFonts w:ascii="Arial" w:eastAsia="Calibri" w:hAnsi="Arial"/>
                <w:i/>
                <w:sz w:val="18"/>
                <w:szCs w:val="22"/>
                <w:lang w:eastAsia="sv-SE"/>
              </w:rPr>
              <w:t>utra-fdd</w:t>
            </w:r>
            <w:r w:rsidRPr="00D27C8C">
              <w:rPr>
                <w:rFonts w:ascii="Arial" w:eastAsia="Calibri" w:hAnsi="Arial"/>
                <w:sz w:val="18"/>
                <w:szCs w:val="22"/>
                <w:lang w:eastAsia="sv-SE"/>
              </w:rPr>
              <w:t>: the octet string contains the INTER RAT HANDOVER INFO message defined in TS 25.331 [45].</w:t>
            </w:r>
          </w:p>
        </w:tc>
      </w:tr>
    </w:tbl>
    <w:p w14:paraId="1C1B5E4B" w14:textId="77777777" w:rsidR="00D27C8C" w:rsidRPr="00D27C8C" w:rsidRDefault="00D27C8C" w:rsidP="00D27C8C">
      <w:pPr>
        <w:overflowPunct w:val="0"/>
        <w:autoSpaceDE w:val="0"/>
        <w:autoSpaceDN w:val="0"/>
        <w:adjustRightInd w:val="0"/>
        <w:textAlignment w:val="baseline"/>
        <w:rPr>
          <w:lang w:eastAsia="ja-JP"/>
        </w:rPr>
      </w:pPr>
    </w:p>
    <w:p w14:paraId="60FD1D9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UE-CapabilityRAT-RequestList</w:t>
      </w:r>
    </w:p>
    <w:p w14:paraId="6965FCF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UE-CapabilityRAT-RequestList</w:t>
      </w:r>
      <w:r w:rsidRPr="00D27C8C">
        <w:rPr>
          <w:lang w:eastAsia="ja-JP"/>
        </w:rPr>
        <w:t xml:space="preserve"> is used to request UE capabilities for one or more RATs from the UE.</w:t>
      </w:r>
    </w:p>
    <w:p w14:paraId="08A7071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UE-CapabilityRAT-RequestList</w:t>
      </w:r>
      <w:r w:rsidRPr="00D27C8C">
        <w:rPr>
          <w:rFonts w:ascii="Arial" w:hAnsi="Arial"/>
          <w:b/>
          <w:lang w:eastAsia="ja-JP"/>
        </w:rPr>
        <w:t xml:space="preserve"> information element</w:t>
      </w:r>
    </w:p>
    <w:p w14:paraId="0AC707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85B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TAG-UE-CAPABILITYRAT-REQUESTLIST-START</w:t>
      </w:r>
    </w:p>
    <w:p w14:paraId="73D7E5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929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UE-CapabilityRAT-Request</w:t>
      </w:r>
    </w:p>
    <w:p w14:paraId="5FD84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189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27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379B8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capabilityRequestFilter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43657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CD4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A4B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08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TAG-UE-CAPABILITYRAT-REQUESTLIST-STOP</w:t>
      </w:r>
    </w:p>
    <w:p w14:paraId="06262D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1B30145"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1A816E7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B44691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UE-CapabilityRAT-Request </w:t>
            </w:r>
            <w:r w:rsidRPr="00D27C8C">
              <w:rPr>
                <w:rFonts w:ascii="Arial" w:hAnsi="Arial"/>
                <w:b/>
                <w:sz w:val="18"/>
                <w:szCs w:val="22"/>
                <w:lang w:eastAsia="sv-SE"/>
              </w:rPr>
              <w:t>field descriptions</w:t>
            </w:r>
          </w:p>
        </w:tc>
      </w:tr>
      <w:tr w:rsidR="00D27C8C" w:rsidRPr="00D27C8C" w14:paraId="346F1E5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2773EB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capabilityRequestFilter</w:t>
            </w:r>
          </w:p>
          <w:p w14:paraId="63ADE5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Information by which the network requests the UE to filter the UE capabilities.</w:t>
            </w:r>
          </w:p>
          <w:p w14:paraId="21586B5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For </w:t>
            </w:r>
            <w:r w:rsidRPr="00D27C8C">
              <w:rPr>
                <w:rFonts w:ascii="Arial" w:hAnsi="Arial"/>
                <w:i/>
                <w:sz w:val="18"/>
                <w:lang w:eastAsia="sv-SE"/>
              </w:rPr>
              <w:t>rat-Type</w:t>
            </w:r>
            <w:r w:rsidRPr="00D27C8C">
              <w:rPr>
                <w:rFonts w:ascii="Arial" w:hAnsi="Arial"/>
                <w:sz w:val="18"/>
                <w:szCs w:val="22"/>
                <w:lang w:eastAsia="sv-SE"/>
              </w:rPr>
              <w:t xml:space="preserve"> set to </w:t>
            </w:r>
            <w:r w:rsidRPr="00D27C8C">
              <w:rPr>
                <w:rFonts w:ascii="Arial" w:hAnsi="Arial"/>
                <w:i/>
                <w:sz w:val="18"/>
                <w:lang w:eastAsia="sv-SE"/>
              </w:rPr>
              <w:t>nr</w:t>
            </w:r>
            <w:r w:rsidRPr="00D27C8C">
              <w:rPr>
                <w:rFonts w:ascii="Arial" w:hAnsi="Arial"/>
                <w:sz w:val="18"/>
                <w:lang w:eastAsia="sv-SE"/>
              </w:rPr>
              <w:t xml:space="preserve"> or </w:t>
            </w:r>
            <w:r w:rsidRPr="00D27C8C">
              <w:rPr>
                <w:rFonts w:ascii="Arial" w:hAnsi="Arial"/>
                <w:i/>
                <w:sz w:val="18"/>
                <w:lang w:eastAsia="sv-SE"/>
              </w:rPr>
              <w:t>eutra-nr</w:t>
            </w:r>
            <w:r w:rsidRPr="00D27C8C">
              <w:rPr>
                <w:rFonts w:ascii="Arial" w:hAnsi="Arial"/>
                <w:sz w:val="18"/>
                <w:szCs w:val="22"/>
                <w:lang w:eastAsia="sv-SE"/>
              </w:rPr>
              <w:t xml:space="preserve">: the encoding of the </w:t>
            </w:r>
            <w:r w:rsidRPr="00D27C8C">
              <w:rPr>
                <w:rFonts w:ascii="Arial" w:hAnsi="Arial"/>
                <w:i/>
                <w:sz w:val="18"/>
                <w:lang w:eastAsia="sv-SE"/>
              </w:rPr>
              <w:t>capabilityRequestFilter</w:t>
            </w:r>
            <w:r w:rsidRPr="00D27C8C">
              <w:rPr>
                <w:rFonts w:ascii="Arial" w:hAnsi="Arial"/>
                <w:sz w:val="18"/>
                <w:szCs w:val="22"/>
                <w:lang w:eastAsia="sv-SE"/>
              </w:rPr>
              <w:t xml:space="preserve"> is defined in </w:t>
            </w:r>
            <w:r w:rsidRPr="00D27C8C">
              <w:rPr>
                <w:rFonts w:ascii="Arial" w:hAnsi="Arial"/>
                <w:i/>
                <w:sz w:val="18"/>
                <w:lang w:eastAsia="sv-SE"/>
              </w:rPr>
              <w:t>UE-CapabilityRequestFilterNR</w:t>
            </w:r>
            <w:r w:rsidRPr="00D27C8C">
              <w:rPr>
                <w:rFonts w:ascii="Arial" w:hAnsi="Arial"/>
                <w:sz w:val="18"/>
                <w:szCs w:val="22"/>
                <w:lang w:eastAsia="sv-SE"/>
              </w:rPr>
              <w:t>.</w:t>
            </w:r>
          </w:p>
          <w:p w14:paraId="581B8FF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eastAsia="Yu Mincho" w:hAnsi="Arial" w:cs="Arial"/>
                <w:sz w:val="18"/>
                <w:szCs w:val="18"/>
                <w:lang w:eastAsia="sv-SE"/>
              </w:rPr>
              <w:t xml:space="preserve">For </w:t>
            </w:r>
            <w:r w:rsidRPr="00D27C8C">
              <w:rPr>
                <w:rFonts w:ascii="Arial" w:eastAsia="Yu Mincho" w:hAnsi="Arial" w:cs="Arial"/>
                <w:i/>
                <w:sz w:val="18"/>
                <w:szCs w:val="18"/>
                <w:lang w:eastAsia="sv-SE"/>
              </w:rPr>
              <w:t>rat-Type</w:t>
            </w:r>
            <w:r w:rsidRPr="00D27C8C">
              <w:rPr>
                <w:rFonts w:ascii="Arial" w:eastAsia="Yu Mincho" w:hAnsi="Arial" w:cs="Arial"/>
                <w:sz w:val="18"/>
                <w:szCs w:val="18"/>
                <w:lang w:eastAsia="sv-SE"/>
              </w:rPr>
              <w:t xml:space="preserve"> set to </w:t>
            </w:r>
            <w:r w:rsidRPr="00D27C8C">
              <w:rPr>
                <w:rFonts w:ascii="Arial" w:eastAsia="Yu Mincho" w:hAnsi="Arial" w:cs="Arial"/>
                <w:i/>
                <w:sz w:val="18"/>
                <w:szCs w:val="18"/>
                <w:lang w:eastAsia="sv-SE"/>
              </w:rPr>
              <w:t>eutra</w:t>
            </w:r>
            <w:r w:rsidRPr="00D27C8C">
              <w:rPr>
                <w:rFonts w:ascii="Arial" w:eastAsia="Yu Mincho" w:hAnsi="Arial" w:cs="Arial"/>
                <w:sz w:val="18"/>
                <w:szCs w:val="18"/>
                <w:lang w:eastAsia="sv-SE"/>
              </w:rPr>
              <w:t xml:space="preserve">: the encoding of the </w:t>
            </w:r>
            <w:r w:rsidRPr="00D27C8C">
              <w:rPr>
                <w:rFonts w:ascii="Arial" w:hAnsi="Arial" w:cs="Arial"/>
                <w:i/>
                <w:sz w:val="18"/>
                <w:szCs w:val="18"/>
                <w:lang w:eastAsia="sv-SE"/>
              </w:rPr>
              <w:t>capabilityRequestFilter</w:t>
            </w:r>
            <w:r w:rsidRPr="00D27C8C">
              <w:rPr>
                <w:rFonts w:ascii="Arial" w:hAnsi="Arial" w:cs="Arial"/>
                <w:sz w:val="18"/>
                <w:szCs w:val="18"/>
                <w:lang w:eastAsia="sv-SE"/>
              </w:rPr>
              <w:t xml:space="preserve"> is defined by </w:t>
            </w:r>
            <w:r w:rsidRPr="00D27C8C">
              <w:rPr>
                <w:rFonts w:ascii="Arial" w:hAnsi="Arial" w:cs="Arial"/>
                <w:i/>
                <w:sz w:val="18"/>
                <w:szCs w:val="18"/>
                <w:lang w:eastAsia="sv-SE"/>
              </w:rPr>
              <w:t>UECapabilityEnquiry</w:t>
            </w:r>
            <w:r w:rsidRPr="00D27C8C">
              <w:rPr>
                <w:rFonts w:ascii="Arial" w:hAnsi="Arial" w:cs="Arial"/>
                <w:sz w:val="18"/>
                <w:szCs w:val="18"/>
                <w:lang w:eastAsia="sv-SE"/>
              </w:rPr>
              <w:t xml:space="preserve"> message defined in TS36.331 [10], in which </w:t>
            </w:r>
            <w:r w:rsidRPr="00D27C8C">
              <w:rPr>
                <w:rFonts w:ascii="Arial" w:hAnsi="Arial" w:cs="Arial"/>
                <w:i/>
                <w:sz w:val="18"/>
                <w:szCs w:val="18"/>
                <w:lang w:eastAsia="sv-SE"/>
              </w:rPr>
              <w:t>RAT-Type</w:t>
            </w:r>
            <w:r w:rsidRPr="00D27C8C">
              <w:rPr>
                <w:rFonts w:ascii="Arial" w:hAnsi="Arial" w:cs="Arial"/>
                <w:sz w:val="18"/>
                <w:szCs w:val="18"/>
                <w:lang w:eastAsia="sv-SE"/>
              </w:rPr>
              <w:t xml:space="preserve"> in </w:t>
            </w:r>
            <w:r w:rsidRPr="00D27C8C">
              <w:rPr>
                <w:rFonts w:ascii="Arial" w:hAnsi="Arial" w:cs="Arial"/>
                <w:i/>
                <w:sz w:val="18"/>
                <w:szCs w:val="18"/>
                <w:lang w:eastAsia="sv-SE"/>
              </w:rPr>
              <w:t>UE-CapabilityRequest</w:t>
            </w:r>
            <w:r w:rsidRPr="00D27C8C">
              <w:rPr>
                <w:rFonts w:ascii="Arial" w:hAnsi="Arial" w:cs="Arial"/>
                <w:sz w:val="18"/>
                <w:szCs w:val="18"/>
                <w:lang w:eastAsia="sv-SE"/>
              </w:rPr>
              <w:t xml:space="preserve"> includes only '</w:t>
            </w:r>
            <w:r w:rsidRPr="00D27C8C">
              <w:rPr>
                <w:rFonts w:ascii="Arial" w:hAnsi="Arial" w:cs="Arial"/>
                <w:i/>
                <w:sz w:val="18"/>
                <w:szCs w:val="18"/>
                <w:lang w:eastAsia="sv-SE"/>
              </w:rPr>
              <w:t>eutra'</w:t>
            </w:r>
            <w:r w:rsidRPr="00D27C8C">
              <w:rPr>
                <w:rFonts w:ascii="Arial" w:hAnsi="Arial" w:cs="Arial"/>
                <w:sz w:val="18"/>
                <w:szCs w:val="18"/>
                <w:lang w:eastAsia="sv-SE"/>
              </w:rPr>
              <w:t>.</w:t>
            </w:r>
          </w:p>
        </w:tc>
      </w:tr>
      <w:tr w:rsidR="00D27C8C" w:rsidRPr="00D27C8C" w14:paraId="0F0C90E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5EBFC7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rat-Type</w:t>
            </w:r>
          </w:p>
          <w:p w14:paraId="6941740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The RAT type for which the NW requests UE capabilities.</w:t>
            </w:r>
          </w:p>
        </w:tc>
      </w:tr>
    </w:tbl>
    <w:p w14:paraId="702094E8" w14:textId="77777777" w:rsidR="00D27C8C" w:rsidRPr="00D27C8C" w:rsidRDefault="00D27C8C" w:rsidP="00D27C8C">
      <w:pPr>
        <w:overflowPunct w:val="0"/>
        <w:autoSpaceDE w:val="0"/>
        <w:autoSpaceDN w:val="0"/>
        <w:adjustRightInd w:val="0"/>
        <w:textAlignment w:val="baseline"/>
        <w:rPr>
          <w:lang w:eastAsia="ja-JP"/>
        </w:rPr>
      </w:pPr>
    </w:p>
    <w:p w14:paraId="2CFD8D0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UE-CapabilityRequestFilterCommon</w:t>
      </w:r>
    </w:p>
    <w:p w14:paraId="16192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UE-CapabilityRequestFilterCommon</w:t>
      </w:r>
      <w:r w:rsidRPr="00D27C8C">
        <w:rPr>
          <w:lang w:eastAsia="ja-JP"/>
        </w:rPr>
        <w:t xml:space="preserve"> is used to request filtered UE capabilities. The filter is common for all capability containers that are requested.</w:t>
      </w:r>
    </w:p>
    <w:p w14:paraId="5DF37D9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UE-CapabilityRequestFilterCommon</w:t>
      </w:r>
      <w:r w:rsidRPr="00D27C8C">
        <w:rPr>
          <w:rFonts w:ascii="Arial" w:hAnsi="Arial"/>
          <w:b/>
          <w:lang w:eastAsia="ja-JP"/>
        </w:rPr>
        <w:t xml:space="preserve"> information element</w:t>
      </w:r>
    </w:p>
    <w:p w14:paraId="6124E2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F0DF1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TAG-UE-CAPABILITYREQUESTFILTERCOMMON-START</w:t>
      </w:r>
    </w:p>
    <w:p w14:paraId="34F45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D7E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96D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mrdc-Request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E4FC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omitEN-DC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0A75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E0A2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7BCA1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4A915A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3A95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8AF0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codebookTypeRequest-r16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3801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type1-SinglePanel-r16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3916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CFC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E900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6691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8254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uplinkTxSwitchRequest-r16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98E7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1E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306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requestedCellGrouping-r16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(1..maxCellGroupings-r16))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CellGrouping-r16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Cond NRDC</w:t>
      </w:r>
    </w:p>
    <w:p w14:paraId="2B812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F6A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34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2770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CellGrouping-r16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1732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63043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330D2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{sync, async}</w:t>
      </w:r>
    </w:p>
    <w:p w14:paraId="1AE3F6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86A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496D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TAG-UE-CAPABILITYREQUESTFILTERCOMMON-STOP</w:t>
      </w:r>
    </w:p>
    <w:p w14:paraId="2A01E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5A08FB4"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C8C" w:rsidRPr="00D27C8C" w14:paraId="26A820F0"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B5C08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UE-CapabilityRequestFilterCommon field descriptions</w:t>
            </w:r>
          </w:p>
        </w:tc>
      </w:tr>
      <w:tr w:rsidR="00D27C8C" w:rsidRPr="00D27C8C" w14:paraId="579CF1D2" w14:textId="77777777" w:rsidTr="00615537">
        <w:tc>
          <w:tcPr>
            <w:tcW w:w="14173" w:type="dxa"/>
            <w:tcBorders>
              <w:top w:val="single" w:sz="4" w:space="0" w:color="auto"/>
              <w:left w:val="single" w:sz="4" w:space="0" w:color="auto"/>
              <w:bottom w:val="single" w:sz="4" w:space="0" w:color="auto"/>
              <w:right w:val="single" w:sz="4" w:space="0" w:color="auto"/>
            </w:tcBorders>
          </w:tcPr>
          <w:p w14:paraId="1B04508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b/>
                <w:i/>
                <w:sz w:val="18"/>
                <w:lang w:eastAsia="ja-JP"/>
              </w:rPr>
              <w:t>codebookTypeRequest</w:t>
            </w:r>
          </w:p>
          <w:p w14:paraId="0F9163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Yu Mincho" w:hAnsi="Arial"/>
                <w:sz w:val="18"/>
                <w:lang w:eastAsia="ja-JP"/>
              </w:rPr>
              <w:t xml:space="preserve">Only if this field is present, the UE includes </w:t>
            </w:r>
            <w:r w:rsidRPr="00D27C8C">
              <w:rPr>
                <w:rFonts w:ascii="Arial" w:eastAsia="Yu Mincho" w:hAnsi="Arial"/>
                <w:i/>
                <w:sz w:val="18"/>
                <w:lang w:eastAsia="ja-JP"/>
              </w:rPr>
              <w:t>SupportedCSI-RS-Resource</w:t>
            </w:r>
            <w:r w:rsidRPr="00D27C8C">
              <w:rPr>
                <w:rFonts w:ascii="Arial" w:eastAsia="Yu Mincho" w:hAnsi="Arial"/>
                <w:sz w:val="18"/>
                <w:lang w:eastAsia="ja-JP"/>
              </w:rPr>
              <w:t xml:space="preserve"> supported for the codebook type(s) requested within this field (i.e. type I single/multi-panel, type II and type II port selection) into </w:t>
            </w:r>
            <w:r w:rsidRPr="00D27C8C">
              <w:rPr>
                <w:rFonts w:ascii="Arial" w:eastAsia="Yu Mincho" w:hAnsi="Arial"/>
                <w:i/>
                <w:sz w:val="18"/>
                <w:lang w:eastAsia="ja-JP"/>
              </w:rPr>
              <w:t>codebookVariantsList</w:t>
            </w:r>
            <w:r w:rsidRPr="00D27C8C">
              <w:rPr>
                <w:rFonts w:ascii="Arial" w:eastAsia="Yu Mincho" w:hAnsi="Arial"/>
                <w:sz w:val="18"/>
                <w:lang w:eastAsia="ja-JP"/>
              </w:rPr>
              <w:t xml:space="preserve">, </w:t>
            </w:r>
            <w:r w:rsidRPr="00D27C8C">
              <w:rPr>
                <w:rFonts w:ascii="Arial" w:eastAsia="Yu Mincho" w:hAnsi="Arial"/>
                <w:i/>
                <w:sz w:val="18"/>
                <w:lang w:eastAsia="ja-JP"/>
              </w:rPr>
              <w:t>codebookParametersPerBand</w:t>
            </w:r>
            <w:r w:rsidRPr="00D27C8C">
              <w:rPr>
                <w:rFonts w:ascii="Arial" w:eastAsia="Yu Mincho" w:hAnsi="Arial"/>
                <w:sz w:val="18"/>
                <w:lang w:eastAsia="ja-JP"/>
              </w:rPr>
              <w:t xml:space="preserve"> and </w:t>
            </w:r>
            <w:r w:rsidRPr="00D27C8C">
              <w:rPr>
                <w:rFonts w:ascii="Arial" w:eastAsia="Yu Mincho" w:hAnsi="Arial"/>
                <w:i/>
                <w:sz w:val="18"/>
                <w:lang w:eastAsia="ja-JP"/>
              </w:rPr>
              <w:t>codebookParametersPerBC</w:t>
            </w:r>
            <w:r w:rsidRPr="00D27C8C">
              <w:rPr>
                <w:rFonts w:ascii="Arial" w:eastAsia="Yu Mincho" w:hAnsi="Arial"/>
                <w:sz w:val="18"/>
                <w:lang w:eastAsia="ja-JP"/>
              </w:rPr>
              <w:t xml:space="preserve">. If this field is present and none of the codebook types is requested within this field (i.e. empty field), the UE includes </w:t>
            </w:r>
            <w:r w:rsidRPr="00D27C8C">
              <w:rPr>
                <w:rFonts w:ascii="Arial" w:eastAsia="Yu Mincho" w:hAnsi="Arial"/>
                <w:i/>
                <w:sz w:val="18"/>
                <w:lang w:eastAsia="ja-JP"/>
              </w:rPr>
              <w:t>SupportedCSI-RS-Resource</w:t>
            </w:r>
            <w:r w:rsidRPr="00D27C8C">
              <w:rPr>
                <w:rFonts w:ascii="Arial" w:eastAsia="Yu Mincho" w:hAnsi="Arial"/>
                <w:sz w:val="18"/>
                <w:lang w:eastAsia="ja-JP"/>
              </w:rPr>
              <w:t xml:space="preserve"> supported for all codebook types into </w:t>
            </w:r>
            <w:r w:rsidRPr="00D27C8C">
              <w:rPr>
                <w:rFonts w:ascii="Arial" w:eastAsia="Yu Mincho" w:hAnsi="Arial"/>
                <w:i/>
                <w:sz w:val="18"/>
                <w:lang w:eastAsia="ja-JP"/>
              </w:rPr>
              <w:t>codebookVariantsList</w:t>
            </w:r>
            <w:r w:rsidRPr="00D27C8C">
              <w:rPr>
                <w:rFonts w:ascii="Arial" w:eastAsia="Yu Mincho" w:hAnsi="Arial"/>
                <w:sz w:val="18"/>
                <w:lang w:eastAsia="ja-JP"/>
              </w:rPr>
              <w:t xml:space="preserve">, </w:t>
            </w:r>
            <w:r w:rsidRPr="00D27C8C">
              <w:rPr>
                <w:rFonts w:ascii="Arial" w:eastAsia="Yu Mincho" w:hAnsi="Arial"/>
                <w:i/>
                <w:sz w:val="18"/>
                <w:lang w:eastAsia="ja-JP"/>
              </w:rPr>
              <w:t>codebookParametersPerBand</w:t>
            </w:r>
            <w:r w:rsidRPr="00D27C8C">
              <w:rPr>
                <w:rFonts w:ascii="Arial" w:eastAsia="Yu Mincho" w:hAnsi="Arial"/>
                <w:sz w:val="18"/>
                <w:lang w:eastAsia="ja-JP"/>
              </w:rPr>
              <w:t xml:space="preserve"> and </w:t>
            </w:r>
            <w:r w:rsidRPr="00D27C8C">
              <w:rPr>
                <w:rFonts w:ascii="Arial" w:eastAsia="Yu Mincho" w:hAnsi="Arial"/>
                <w:i/>
                <w:sz w:val="18"/>
                <w:lang w:eastAsia="ja-JP"/>
              </w:rPr>
              <w:t>codebookParametersPerBC</w:t>
            </w:r>
            <w:r w:rsidRPr="00D27C8C">
              <w:rPr>
                <w:rFonts w:ascii="Arial" w:eastAsia="Yu Mincho" w:hAnsi="Arial"/>
                <w:sz w:val="18"/>
                <w:lang w:eastAsia="ja-JP"/>
              </w:rPr>
              <w:t>.</w:t>
            </w:r>
          </w:p>
        </w:tc>
      </w:tr>
      <w:tr w:rsidR="00D27C8C" w:rsidRPr="00D27C8C" w14:paraId="7FDE4F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AF5F0B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includeNE-DC</w:t>
            </w:r>
          </w:p>
          <w:p w14:paraId="0821484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C8C">
              <w:rPr>
                <w:rFonts w:ascii="Arial" w:hAnsi="Arial"/>
                <w:i/>
                <w:sz w:val="18"/>
                <w:lang w:eastAsia="sv-SE"/>
              </w:rPr>
              <w:t>supportedBandCombinationList</w:t>
            </w:r>
            <w:r w:rsidRPr="00D27C8C">
              <w:rPr>
                <w:rFonts w:ascii="Arial" w:hAnsi="Arial"/>
                <w:sz w:val="18"/>
                <w:lang w:eastAsia="sv-SE"/>
              </w:rPr>
              <w:t xml:space="preserve">, band combinations supporting only NE-DC shall be included in </w:t>
            </w:r>
            <w:r w:rsidRPr="00D27C8C">
              <w:rPr>
                <w:rFonts w:ascii="Arial" w:hAnsi="Arial"/>
                <w:i/>
                <w:sz w:val="18"/>
                <w:lang w:eastAsia="sv-SE"/>
              </w:rPr>
              <w:t>supportedBandCombinationListNEDC-Only</w:t>
            </w:r>
            <w:r w:rsidRPr="00D27C8C">
              <w:rPr>
                <w:rFonts w:ascii="Arial" w:hAnsi="Arial"/>
                <w:sz w:val="18"/>
                <w:lang w:eastAsia="sv-SE"/>
              </w:rPr>
              <w:t>.</w:t>
            </w:r>
          </w:p>
        </w:tc>
      </w:tr>
      <w:tr w:rsidR="00D27C8C" w:rsidRPr="00D27C8C" w14:paraId="02280D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E8CF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includeNR-DC</w:t>
            </w:r>
          </w:p>
          <w:p w14:paraId="521B73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supporting NR-DC shall indicate support for NR-DC in band combinations and include feature set combinations which are applicable to NR-DC.</w:t>
            </w:r>
          </w:p>
        </w:tc>
      </w:tr>
      <w:tr w:rsidR="00D27C8C" w:rsidRPr="00D27C8C" w14:paraId="6C50D10A" w14:textId="77777777" w:rsidTr="00615537">
        <w:tc>
          <w:tcPr>
            <w:tcW w:w="14173" w:type="dxa"/>
            <w:tcBorders>
              <w:top w:val="single" w:sz="4" w:space="0" w:color="auto"/>
              <w:left w:val="single" w:sz="4" w:space="0" w:color="auto"/>
              <w:bottom w:val="single" w:sz="4" w:space="0" w:color="auto"/>
              <w:right w:val="single" w:sz="4" w:space="0" w:color="auto"/>
            </w:tcBorders>
          </w:tcPr>
          <w:p w14:paraId="559870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mode</w:t>
            </w:r>
          </w:p>
          <w:p w14:paraId="5426B73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The mode of NR-DC operation that the NW is interested in for this cell grouping. </w:t>
            </w:r>
            <w:r w:rsidRPr="00D27C8C">
              <w:rPr>
                <w:rFonts w:ascii="Arial" w:hAnsi="Arial"/>
                <w:bCs/>
                <w:iCs/>
                <w:sz w:val="18"/>
                <w:lang w:eastAsia="x-none"/>
              </w:rPr>
              <w:t xml:space="preserve">The value </w:t>
            </w:r>
            <w:r w:rsidRPr="00D27C8C">
              <w:rPr>
                <w:rFonts w:ascii="Arial" w:hAnsi="Arial"/>
                <w:bCs/>
                <w:i/>
                <w:sz w:val="18"/>
                <w:lang w:eastAsia="x-none"/>
              </w:rPr>
              <w:t>sync</w:t>
            </w:r>
            <w:r w:rsidRPr="00D27C8C">
              <w:rPr>
                <w:rFonts w:ascii="Arial" w:hAnsi="Arial"/>
                <w:bCs/>
                <w:iCs/>
                <w:sz w:val="18"/>
                <w:lang w:eastAsia="x-none"/>
              </w:rPr>
              <w:t xml:space="preserve"> means that the UE only indicates NR-DC support for band combinations for which it supports synchronous NR-DC with the requested cell grouping. The value </w:t>
            </w:r>
            <w:r w:rsidRPr="00D27C8C">
              <w:rPr>
                <w:rFonts w:ascii="Arial" w:hAnsi="Arial"/>
                <w:bCs/>
                <w:i/>
                <w:sz w:val="18"/>
                <w:lang w:eastAsia="x-none"/>
              </w:rPr>
              <w:t>async</w:t>
            </w:r>
            <w:r w:rsidRPr="00D27C8C">
              <w:rPr>
                <w:rFonts w:ascii="Arial" w:hAnsi="Arial"/>
                <w:bCs/>
                <w:iCs/>
                <w:sz w:val="18"/>
                <w:lang w:eastAsia="x-none"/>
              </w:rPr>
              <w:t xml:space="preserve"> means that the UE only indicates NR-DC support for band combinations for which it supports asynchronous NR-DC with the requested cell grouping.</w:t>
            </w:r>
          </w:p>
        </w:tc>
      </w:tr>
      <w:tr w:rsidR="00D27C8C" w:rsidRPr="00D27C8C" w14:paraId="308E96C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3704EB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omitEN-DC</w:t>
            </w:r>
          </w:p>
          <w:p w14:paraId="368893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shall omit band combinations and feature set combinations which are only applicable to (NG)EN-DC.</w:t>
            </w:r>
          </w:p>
        </w:tc>
      </w:tr>
      <w:tr w:rsidR="00D27C8C" w:rsidRPr="00D27C8C" w14:paraId="199C9D03" w14:textId="77777777" w:rsidTr="00615537">
        <w:tc>
          <w:tcPr>
            <w:tcW w:w="14173" w:type="dxa"/>
            <w:tcBorders>
              <w:top w:val="single" w:sz="4" w:space="0" w:color="auto"/>
              <w:left w:val="single" w:sz="4" w:space="0" w:color="auto"/>
              <w:bottom w:val="single" w:sz="4" w:space="0" w:color="auto"/>
              <w:right w:val="single" w:sz="4" w:space="0" w:color="auto"/>
            </w:tcBorders>
          </w:tcPr>
          <w:p w14:paraId="693BE4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requestedCellGrouping</w:t>
            </w:r>
          </w:p>
          <w:p w14:paraId="39A7CB2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x-none"/>
              </w:rPr>
            </w:pPr>
            <w:r w:rsidRPr="00D27C8C">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C8C">
              <w:rPr>
                <w:rFonts w:ascii="Arial" w:hAnsi="Arial"/>
                <w:bCs/>
                <w:i/>
                <w:sz w:val="18"/>
                <w:lang w:eastAsia="x-none"/>
              </w:rPr>
              <w:t>mcg</w:t>
            </w:r>
            <w:r w:rsidRPr="00D27C8C">
              <w:rPr>
                <w:rFonts w:ascii="Arial" w:hAnsi="Arial"/>
                <w:bCs/>
                <w:iCs/>
                <w:sz w:val="18"/>
                <w:lang w:eastAsia="x-none"/>
              </w:rPr>
              <w:t xml:space="preserve"> bands on MCG and at least one of the </w:t>
            </w:r>
            <w:r w:rsidRPr="00D27C8C">
              <w:rPr>
                <w:rFonts w:ascii="Arial" w:hAnsi="Arial"/>
                <w:bCs/>
                <w:i/>
                <w:sz w:val="18"/>
                <w:lang w:eastAsia="x-none"/>
              </w:rPr>
              <w:t xml:space="preserve">scg </w:t>
            </w:r>
            <w:r w:rsidRPr="00D27C8C">
              <w:rPr>
                <w:rFonts w:ascii="Arial" w:hAnsi="Arial"/>
                <w:bCs/>
                <w:iCs/>
                <w:sz w:val="18"/>
                <w:lang w:eastAsia="x-none"/>
              </w:rPr>
              <w:t xml:space="preserve">bands on the SCG. In its </w:t>
            </w:r>
            <w:r w:rsidRPr="00D27C8C">
              <w:rPr>
                <w:rFonts w:ascii="Arial" w:hAnsi="Arial"/>
                <w:bCs/>
                <w:i/>
                <w:sz w:val="18"/>
                <w:lang w:eastAsia="x-none"/>
              </w:rPr>
              <w:t>supportedBandCombinationList</w:t>
            </w:r>
            <w:r w:rsidRPr="00D27C8C">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529F6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x-none"/>
              </w:rPr>
              <w:t xml:space="preserve">Example 1: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 xml:space="preserve">=[n1, n7, n41, n66] and </w:t>
            </w:r>
            <w:r w:rsidRPr="00D27C8C">
              <w:rPr>
                <w:rFonts w:ascii="Arial" w:hAnsi="Arial"/>
                <w:i/>
                <w:iCs/>
                <w:sz w:val="18"/>
                <w:lang w:eastAsia="x-none"/>
              </w:rPr>
              <w:t>scg</w:t>
            </w:r>
            <w:r w:rsidRPr="00D27C8C">
              <w:rPr>
                <w:rFonts w:ascii="Arial"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65DAE5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sz w:val="18"/>
                <w:lang w:eastAsia="x-none"/>
              </w:rPr>
              <w:t xml:space="preserve">Example 2: One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=[n1, n7, n41, n66] and s</w:t>
            </w:r>
            <w:r w:rsidRPr="00D27C8C">
              <w:rPr>
                <w:rFonts w:ascii="Arial" w:hAnsi="Arial"/>
                <w:i/>
                <w:iCs/>
                <w:sz w:val="18"/>
                <w:lang w:eastAsia="x-none"/>
              </w:rPr>
              <w:t>cg</w:t>
            </w:r>
            <w:r w:rsidRPr="00D27C8C">
              <w:rPr>
                <w:rFonts w:ascii="Arial" w:hAnsi="Arial"/>
                <w:sz w:val="18"/>
                <w:lang w:eastAsia="x-none"/>
              </w:rPr>
              <w:t xml:space="preserve">=[n78, n261] and another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=[n1, n7, n66] and s</w:t>
            </w:r>
            <w:r w:rsidRPr="00D27C8C">
              <w:rPr>
                <w:rFonts w:ascii="Arial" w:hAnsi="Arial"/>
                <w:i/>
                <w:iCs/>
                <w:sz w:val="18"/>
                <w:lang w:eastAsia="x-none"/>
              </w:rPr>
              <w:t>cg</w:t>
            </w:r>
            <w:r w:rsidRPr="00D27C8C">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27C8C" w:rsidRPr="00D27C8C" w14:paraId="37024E9E" w14:textId="77777777" w:rsidTr="00615537">
        <w:tc>
          <w:tcPr>
            <w:tcW w:w="14173" w:type="dxa"/>
            <w:tcBorders>
              <w:top w:val="single" w:sz="4" w:space="0" w:color="auto"/>
              <w:left w:val="single" w:sz="4" w:space="0" w:color="auto"/>
              <w:bottom w:val="single" w:sz="4" w:space="0" w:color="auto"/>
              <w:right w:val="single" w:sz="4" w:space="0" w:color="auto"/>
            </w:tcBorders>
          </w:tcPr>
          <w:p w14:paraId="2840393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uplinkTxSwitchRequest</w:t>
            </w:r>
          </w:p>
          <w:p w14:paraId="42E06EA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27C8C">
              <w:rPr>
                <w:rFonts w:ascii="Arial" w:eastAsia="DengXian" w:hAnsi="Arial"/>
                <w:bCs/>
                <w:iCs/>
                <w:sz w:val="18"/>
                <w:lang w:eastAsia="ja-JP"/>
              </w:rPr>
              <w:t>(NG)</w:t>
            </w:r>
            <w:r w:rsidRPr="00D27C8C">
              <w:rPr>
                <w:rFonts w:ascii="Arial" w:hAnsi="Arial"/>
                <w:bCs/>
                <w:iCs/>
                <w:sz w:val="18"/>
                <w:lang w:eastAsia="sv-SE"/>
              </w:rPr>
              <w:t>EN-DC.</w:t>
            </w:r>
          </w:p>
        </w:tc>
      </w:tr>
    </w:tbl>
    <w:p w14:paraId="6E8EDB9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C8C" w:rsidRPr="00D27C8C" w14:paraId="08875169"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798B01A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CC312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Explanation</w:t>
            </w:r>
          </w:p>
        </w:tc>
      </w:tr>
      <w:tr w:rsidR="00D27C8C" w:rsidRPr="00D27C8C" w14:paraId="07BD0003"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4A4AD640" w14:textId="77777777" w:rsidR="00D27C8C" w:rsidRPr="00D27C8C" w:rsidRDefault="00D27C8C" w:rsidP="00D27C8C">
            <w:pPr>
              <w:keepNext/>
              <w:keepLines/>
              <w:overflowPunct w:val="0"/>
              <w:autoSpaceDE w:val="0"/>
              <w:autoSpaceDN w:val="0"/>
              <w:adjustRightInd w:val="0"/>
              <w:spacing w:after="0"/>
              <w:textAlignment w:val="baseline"/>
              <w:rPr>
                <w:rFonts w:ascii="Arial" w:hAnsi="Arial"/>
                <w:i/>
                <w:sz w:val="18"/>
                <w:lang w:eastAsia="sv-SE"/>
              </w:rPr>
            </w:pPr>
            <w:r w:rsidRPr="00D27C8C">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340A3C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 field is optionally present, Need N, if </w:t>
            </w:r>
            <w:r w:rsidRPr="00D27C8C">
              <w:rPr>
                <w:rFonts w:ascii="Arial" w:hAnsi="Arial"/>
                <w:i/>
                <w:iCs/>
                <w:sz w:val="18"/>
                <w:lang w:eastAsia="sv-SE"/>
              </w:rPr>
              <w:t>includeNR-DC</w:t>
            </w:r>
            <w:r w:rsidRPr="00D27C8C">
              <w:rPr>
                <w:rFonts w:ascii="Arial" w:hAnsi="Arial"/>
                <w:sz w:val="18"/>
                <w:lang w:eastAsia="sv-SE"/>
              </w:rPr>
              <w:t xml:space="preserve"> is included. It is absent otherwise.</w:t>
            </w:r>
          </w:p>
        </w:tc>
      </w:tr>
    </w:tbl>
    <w:p w14:paraId="78B62178" w14:textId="77777777" w:rsidR="00D27C8C" w:rsidRPr="00D27C8C" w:rsidRDefault="00D27C8C" w:rsidP="00D27C8C">
      <w:pPr>
        <w:overflowPunct w:val="0"/>
        <w:autoSpaceDE w:val="0"/>
        <w:autoSpaceDN w:val="0"/>
        <w:adjustRightInd w:val="0"/>
        <w:textAlignment w:val="baseline"/>
        <w:rPr>
          <w:lang w:eastAsia="ja-JP"/>
        </w:rPr>
      </w:pPr>
    </w:p>
    <w:p w14:paraId="7E2EE32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UE-CapabilityRequestFilterNR</w:t>
      </w:r>
    </w:p>
    <w:p w14:paraId="67CCC14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UE-CapabilityRequestFilterNR</w:t>
      </w:r>
      <w:r w:rsidRPr="00D27C8C">
        <w:rPr>
          <w:lang w:eastAsia="ja-JP"/>
        </w:rPr>
        <w:t xml:space="preserve"> is used to request filtered UE capabilities.</w:t>
      </w:r>
    </w:p>
    <w:p w14:paraId="3520B6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UE-CapabilityRequestFilterNR</w:t>
      </w:r>
      <w:r w:rsidRPr="00D27C8C">
        <w:rPr>
          <w:rFonts w:ascii="Arial" w:hAnsi="Arial"/>
          <w:b/>
          <w:lang w:eastAsia="ja-JP"/>
        </w:rPr>
        <w:t xml:space="preserve"> information element</w:t>
      </w:r>
    </w:p>
    <w:p w14:paraId="4304A0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936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TAG-UE-CAPABILITYREQUESTFILTERNR-START</w:t>
      </w:r>
    </w:p>
    <w:p w14:paraId="695290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8B8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6F16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frequencyBandListFilter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EC20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UE-CapabilityRequestFilterNR-v1540    </w:t>
      </w:r>
      <w:r w:rsidRPr="00D27C8C">
        <w:rPr>
          <w:rFonts w:ascii="Courier New" w:hAnsi="Courier New"/>
          <w:noProof/>
          <w:color w:val="993366"/>
          <w:sz w:val="16"/>
          <w:lang w:eastAsia="en-GB"/>
        </w:rPr>
        <w:t>OPTIONAL</w:t>
      </w:r>
    </w:p>
    <w:p w14:paraId="65329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4DFE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289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5A8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srs-SwitchingTimeRequest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B025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UE-CapabilityRequestFilterNR-v1710    </w:t>
      </w:r>
      <w:r w:rsidRPr="00D27C8C">
        <w:rPr>
          <w:rFonts w:ascii="Courier New" w:hAnsi="Courier New"/>
          <w:noProof/>
          <w:color w:val="993366"/>
          <w:sz w:val="16"/>
          <w:lang w:eastAsia="en-GB"/>
        </w:rPr>
        <w:t>OPTIONAL</w:t>
      </w:r>
    </w:p>
    <w:p w14:paraId="62DA0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9D7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87F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A134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sidelinkRequest-r17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B697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768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663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3EB2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TAG-UE-CAPABILITYREQUESTFILTERNR-STOP</w:t>
      </w:r>
    </w:p>
    <w:p w14:paraId="31440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A3DD1EB" w14:textId="77777777" w:rsidR="00D27C8C" w:rsidRPr="00D27C8C" w:rsidRDefault="00D27C8C" w:rsidP="00D27C8C">
      <w:pPr>
        <w:overflowPunct w:val="0"/>
        <w:autoSpaceDE w:val="0"/>
        <w:autoSpaceDN w:val="0"/>
        <w:adjustRightInd w:val="0"/>
        <w:textAlignment w:val="baseline"/>
        <w:rPr>
          <w:lang w:eastAsia="ja-JP"/>
        </w:rPr>
      </w:pPr>
    </w:p>
    <w:p w14:paraId="50AAF1C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UE-MRDC-Capability</w:t>
      </w:r>
    </w:p>
    <w:p w14:paraId="490A04C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UE-MRDC-Capability</w:t>
      </w:r>
      <w:r w:rsidRPr="00D27C8C">
        <w:rPr>
          <w:iCs/>
          <w:lang w:eastAsia="ja-JP"/>
        </w:rPr>
        <w:t xml:space="preserve"> is used to convey the UE Radio Access Capability Parameters for MR-DC, see TS 38.306 [26].</w:t>
      </w:r>
    </w:p>
    <w:p w14:paraId="2065596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UE-MRDC-Capability</w:t>
      </w:r>
      <w:r w:rsidRPr="00D27C8C">
        <w:rPr>
          <w:rFonts w:ascii="Arial" w:hAnsi="Arial"/>
          <w:b/>
          <w:lang w:eastAsia="ja-JP"/>
        </w:rPr>
        <w:t xml:space="preserve"> information element</w:t>
      </w:r>
    </w:p>
    <w:p w14:paraId="6B246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DA9E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TAG-UE-MRDC-CAPABILITY-START</w:t>
      </w:r>
    </w:p>
    <w:p w14:paraId="2ABD9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AE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F88D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DEC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phy-ParametersMRDC-v1530            Phy-ParametersMRDC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15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                   RF-ParametersMRDC,</w:t>
      </w:r>
    </w:p>
    <w:p w14:paraId="2FDE3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870A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97E6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76E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8EF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E20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82BF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pdcp-ParametersMRDC-v1530           PDCP-ParametersMRDC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E7E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UE-MRDC-Capability-v15g0)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717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UE-MRDC-Capability-v1560                                                        </w:t>
      </w:r>
      <w:r w:rsidRPr="00D27C8C">
        <w:rPr>
          <w:rFonts w:ascii="Courier New" w:hAnsi="Courier New"/>
          <w:noProof/>
          <w:color w:val="993366"/>
          <w:sz w:val="16"/>
          <w:lang w:eastAsia="en-GB"/>
        </w:rPr>
        <w:t>OPTIONAL</w:t>
      </w:r>
    </w:p>
    <w:p w14:paraId="3113C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4951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CC3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272F0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91A6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B5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measAndMobParametersMRDC-v1560      MeasAndMobParametersMRDC-v1560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F2D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4DB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AF2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UE-MRDC-Capability-v1610                                                        </w:t>
      </w:r>
      <w:r w:rsidRPr="00D27C8C">
        <w:rPr>
          <w:rFonts w:ascii="Courier New" w:hAnsi="Courier New"/>
          <w:noProof/>
          <w:color w:val="993366"/>
          <w:sz w:val="16"/>
          <w:lang w:eastAsia="en-GB"/>
        </w:rPr>
        <w:t>OPTIONAL</w:t>
      </w:r>
    </w:p>
    <w:p w14:paraId="78CBD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F99D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0BC2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36A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measAndMobParametersMRDC-v1610      MeasAndMobParametersMRDC-v1610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B64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generalParametersMRDC-v1610         GeneralParametersMRDC-v1610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1B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pdcp-ParametersMRDC-v1610           PDCP-ParametersMRDC-v1610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F6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UE-MRDC-Capability-v1700                                                        </w:t>
      </w:r>
      <w:r w:rsidRPr="00D27C8C">
        <w:rPr>
          <w:rFonts w:ascii="Courier New" w:hAnsi="Courier New"/>
          <w:noProof/>
          <w:color w:val="993366"/>
          <w:sz w:val="16"/>
          <w:lang w:eastAsia="en-GB"/>
        </w:rPr>
        <w:t>OPTIONAL</w:t>
      </w:r>
    </w:p>
    <w:p w14:paraId="1FFC5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ADC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785A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44B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measAndMobParametersMRDC-v1700      MeasAndMobParametersMRDC-v1700,</w:t>
      </w:r>
    </w:p>
    <w:p w14:paraId="37F94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ECA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1C69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F50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4C544A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BEE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rf-ParametersMRDC-v15g0             RF-ParametersMRDC-v15g0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2FB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4628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6E3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B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A07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675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generalParametersMRDC-XDD-Diff          GeneralParametersMRDC-XDD-Diff                                              </w:t>
      </w:r>
      <w:r w:rsidRPr="00D27C8C">
        <w:rPr>
          <w:rFonts w:ascii="Courier New" w:hAnsi="Courier New"/>
          <w:noProof/>
          <w:color w:val="993366"/>
          <w:sz w:val="16"/>
          <w:lang w:eastAsia="en-GB"/>
        </w:rPr>
        <w:t>OPTIONAL</w:t>
      </w:r>
    </w:p>
    <w:p w14:paraId="64E35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B3CE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FCE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09A33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D04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23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BF9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w:t>
      </w:r>
    </w:p>
    <w:p w14:paraId="73C2E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64E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606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40E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37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splitSRB-WithOneUL-Path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FF31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splitDRB-withUL-Both-MCG-SCG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228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16E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D5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B322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4426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931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73B3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AE56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2C4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B12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TAG-UE-MRDC-CAPABILITY-STOP</w:t>
      </w:r>
    </w:p>
    <w:p w14:paraId="6473E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65FFF9"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41FF8D1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19CDF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UE-MRDC-Capability </w:t>
            </w:r>
            <w:r w:rsidRPr="00D27C8C">
              <w:rPr>
                <w:rFonts w:ascii="Arial" w:hAnsi="Arial"/>
                <w:b/>
                <w:sz w:val="18"/>
                <w:szCs w:val="22"/>
                <w:lang w:eastAsia="sv-SE"/>
              </w:rPr>
              <w:t>field descriptions</w:t>
            </w:r>
          </w:p>
        </w:tc>
      </w:tr>
      <w:tr w:rsidR="00D27C8C" w:rsidRPr="00D27C8C" w14:paraId="2F26101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3D592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featureSetCombinations</w:t>
            </w:r>
          </w:p>
          <w:p w14:paraId="33646F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r w:rsidRPr="00D27C8C">
              <w:rPr>
                <w:rFonts w:ascii="Arial" w:hAnsi="Arial"/>
                <w:i/>
                <w:sz w:val="18"/>
                <w:lang w:eastAsia="sv-SE"/>
              </w:rPr>
              <w:t>FeatureSetCombination</w:t>
            </w:r>
            <w:r w:rsidRPr="00D27C8C">
              <w:rPr>
                <w:rFonts w:ascii="Arial" w:hAnsi="Arial"/>
                <w:sz w:val="18"/>
                <w:szCs w:val="22"/>
                <w:lang w:eastAsia="sv-SE"/>
              </w:rPr>
              <w:t xml:space="preserve">:s for </w:t>
            </w:r>
            <w:r w:rsidRPr="00D27C8C">
              <w:rPr>
                <w:rFonts w:ascii="Arial" w:hAnsi="Arial"/>
                <w:i/>
                <w:sz w:val="18"/>
                <w:szCs w:val="22"/>
                <w:lang w:eastAsia="sv-SE"/>
              </w:rPr>
              <w:t>supportedBandCombinationList</w:t>
            </w:r>
            <w:r w:rsidRPr="00D27C8C">
              <w:rPr>
                <w:rFonts w:ascii="Arial" w:hAnsi="Arial"/>
                <w:sz w:val="18"/>
                <w:szCs w:val="22"/>
                <w:lang w:eastAsia="sv-SE"/>
              </w:rPr>
              <w:t xml:space="preserve"> and </w:t>
            </w:r>
            <w:r w:rsidRPr="00D27C8C">
              <w:rPr>
                <w:rFonts w:ascii="Arial" w:hAnsi="Arial"/>
                <w:i/>
                <w:sz w:val="18"/>
                <w:szCs w:val="22"/>
                <w:lang w:eastAsia="sv-SE"/>
              </w:rPr>
              <w:t>supportedBandCombinationListNEDC-Only</w:t>
            </w:r>
            <w:r w:rsidRPr="00D27C8C">
              <w:rPr>
                <w:rFonts w:ascii="Arial" w:hAnsi="Arial"/>
                <w:sz w:val="18"/>
                <w:szCs w:val="22"/>
                <w:lang w:eastAsia="sv-SE"/>
              </w:rPr>
              <w:t xml:space="preserve"> in </w:t>
            </w:r>
            <w:r w:rsidRPr="00D27C8C">
              <w:rPr>
                <w:rFonts w:ascii="Arial" w:hAnsi="Arial"/>
                <w:i/>
                <w:sz w:val="18"/>
                <w:szCs w:val="22"/>
                <w:lang w:eastAsia="sv-SE"/>
              </w:rPr>
              <w:t>UE-MRDC-Capability</w:t>
            </w:r>
            <w:r w:rsidRPr="00D27C8C">
              <w:rPr>
                <w:rFonts w:ascii="Arial" w:hAnsi="Arial"/>
                <w:sz w:val="18"/>
                <w:szCs w:val="22"/>
                <w:lang w:eastAsia="sv-SE"/>
              </w:rPr>
              <w:t xml:space="preserve">. The </w:t>
            </w:r>
            <w:r w:rsidRPr="00D27C8C">
              <w:rPr>
                <w:rFonts w:ascii="Arial" w:hAnsi="Arial"/>
                <w:i/>
                <w:sz w:val="18"/>
                <w:lang w:eastAsia="sv-SE"/>
              </w:rPr>
              <w:t>FeatureSetDownlink</w:t>
            </w:r>
            <w:r w:rsidRPr="00D27C8C">
              <w:rPr>
                <w:rFonts w:ascii="Arial" w:hAnsi="Arial"/>
                <w:sz w:val="18"/>
                <w:szCs w:val="22"/>
                <w:lang w:eastAsia="sv-SE"/>
              </w:rPr>
              <w:t xml:space="preserve">:s and </w:t>
            </w:r>
            <w:r w:rsidRPr="00D27C8C">
              <w:rPr>
                <w:rFonts w:ascii="Arial" w:hAnsi="Arial"/>
                <w:i/>
                <w:sz w:val="18"/>
                <w:lang w:eastAsia="sv-SE"/>
              </w:rPr>
              <w:t>FeatureSetUplink</w:t>
            </w:r>
            <w:r w:rsidRPr="00D27C8C">
              <w:rPr>
                <w:rFonts w:ascii="Arial" w:hAnsi="Arial"/>
                <w:sz w:val="18"/>
                <w:szCs w:val="22"/>
                <w:lang w:eastAsia="sv-SE"/>
              </w:rPr>
              <w:t xml:space="preserve">:s referred to from these </w:t>
            </w:r>
            <w:r w:rsidRPr="00D27C8C">
              <w:rPr>
                <w:rFonts w:ascii="Arial" w:hAnsi="Arial"/>
                <w:i/>
                <w:sz w:val="18"/>
                <w:lang w:eastAsia="sv-SE"/>
              </w:rPr>
              <w:t>FeatureSetCombination</w:t>
            </w:r>
            <w:r w:rsidRPr="00D27C8C">
              <w:rPr>
                <w:rFonts w:ascii="Arial" w:hAnsi="Arial"/>
                <w:sz w:val="18"/>
                <w:szCs w:val="22"/>
                <w:lang w:eastAsia="sv-SE"/>
              </w:rPr>
              <w:t xml:space="preserve">:s are defined in the </w:t>
            </w:r>
            <w:r w:rsidRPr="00D27C8C">
              <w:rPr>
                <w:rFonts w:ascii="Arial" w:hAnsi="Arial"/>
                <w:i/>
                <w:sz w:val="18"/>
                <w:lang w:eastAsia="sv-SE"/>
              </w:rPr>
              <w:t>featureSets</w:t>
            </w:r>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62432E85" w14:textId="77777777" w:rsidR="00D27C8C" w:rsidRPr="00D27C8C" w:rsidRDefault="00D27C8C" w:rsidP="00D27C8C">
      <w:pPr>
        <w:overflowPunct w:val="0"/>
        <w:autoSpaceDE w:val="0"/>
        <w:autoSpaceDN w:val="0"/>
        <w:adjustRightInd w:val="0"/>
        <w:textAlignment w:val="baseline"/>
        <w:rPr>
          <w:lang w:eastAsia="ja-JP"/>
        </w:rPr>
      </w:pPr>
    </w:p>
    <w:p w14:paraId="465C960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UE-NR-Capability</w:t>
      </w:r>
    </w:p>
    <w:p w14:paraId="68F58CF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UE-NR-Capability</w:t>
      </w:r>
      <w:r w:rsidRPr="00D27C8C">
        <w:rPr>
          <w:iCs/>
          <w:lang w:eastAsia="ja-JP"/>
        </w:rPr>
        <w:t xml:space="preserve"> is used to convey the NR UE Radio Access Capability Parameters, see TS 38.306 [26].</w:t>
      </w:r>
    </w:p>
    <w:p w14:paraId="2F2D156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UE-NR-Capability</w:t>
      </w:r>
      <w:r w:rsidRPr="00D27C8C">
        <w:rPr>
          <w:rFonts w:ascii="Arial" w:hAnsi="Arial"/>
          <w:b/>
          <w:lang w:eastAsia="ja-JP"/>
        </w:rPr>
        <w:t xml:space="preserve"> information element</w:t>
      </w:r>
    </w:p>
    <w:p w14:paraId="6F9AE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05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TAG-UE-NR-CAPABILITY-START</w:t>
      </w:r>
    </w:p>
    <w:p w14:paraId="0C3F7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50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8A2C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            AccessStratumRelease,</w:t>
      </w:r>
    </w:p>
    <w:p w14:paraId="4EEAD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                 PDCP-Parameters,</w:t>
      </w:r>
    </w:p>
    <w:p w14:paraId="22100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                  RLC-Parameters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1D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B16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                  Phy-Parameters,</w:t>
      </w:r>
    </w:p>
    <w:p w14:paraId="46836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                   RF-Parameters,</w:t>
      </w:r>
    </w:p>
    <w:p w14:paraId="3A98B3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74F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F32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80F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EEA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94A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                     FeatureSets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A4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6A7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UE-NR-Capability-v15c0)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53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UE-NR-Capability-v1530                                                </w:t>
      </w:r>
      <w:r w:rsidRPr="00D27C8C">
        <w:rPr>
          <w:rFonts w:ascii="Courier New" w:hAnsi="Courier New"/>
          <w:noProof/>
          <w:color w:val="993366"/>
          <w:sz w:val="16"/>
          <w:lang w:eastAsia="en-GB"/>
        </w:rPr>
        <w:t>OPTIONAL</w:t>
      </w:r>
    </w:p>
    <w:p w14:paraId="0013C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53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DF8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76F5E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ADEC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617D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F4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F0E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interRAT-Parameters                      InterRAT-Parameters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52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2D3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delayBudgetReporting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C40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UE-NR-Capability-v1540                                       </w:t>
      </w:r>
      <w:r w:rsidRPr="00D27C8C">
        <w:rPr>
          <w:rFonts w:ascii="Courier New" w:hAnsi="Courier New"/>
          <w:noProof/>
          <w:color w:val="993366"/>
          <w:sz w:val="16"/>
          <w:lang w:eastAsia="en-GB"/>
        </w:rPr>
        <w:t>OPTIONAL</w:t>
      </w:r>
    </w:p>
    <w:p w14:paraId="0D777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54B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511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979B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sdap-Parameters                         SDAP-Parameters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F5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overheatingInd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7D5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                          IMS-Parameters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B3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54C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CB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1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UE-NR-Capability-v1550                                        </w:t>
      </w:r>
      <w:r w:rsidRPr="00D27C8C">
        <w:rPr>
          <w:rFonts w:ascii="Courier New" w:hAnsi="Courier New"/>
          <w:noProof/>
          <w:color w:val="993366"/>
          <w:sz w:val="16"/>
          <w:lang w:eastAsia="en-GB"/>
        </w:rPr>
        <w:t>OPTIONAL</w:t>
      </w:r>
    </w:p>
    <w:p w14:paraId="2DBD1A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AA5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B8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A67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reducedCP-Latency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5C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UE-NR-Capability-v1560                                       </w:t>
      </w:r>
      <w:r w:rsidRPr="00D27C8C">
        <w:rPr>
          <w:rFonts w:ascii="Courier New" w:hAnsi="Courier New"/>
          <w:noProof/>
          <w:color w:val="993366"/>
          <w:sz w:val="16"/>
          <w:lang w:eastAsia="en-GB"/>
        </w:rPr>
        <w:t>OPTIONAL</w:t>
      </w:r>
    </w:p>
    <w:p w14:paraId="64CAC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4C8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B8A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402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                         NRDC-Parameters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71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8E3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UE-NR-Capability-v1570                                        </w:t>
      </w:r>
      <w:r w:rsidRPr="00D27C8C">
        <w:rPr>
          <w:rFonts w:ascii="Courier New" w:hAnsi="Courier New"/>
          <w:noProof/>
          <w:color w:val="993366"/>
          <w:sz w:val="16"/>
          <w:lang w:eastAsia="en-GB"/>
        </w:rPr>
        <w:t>OPTIONAL</w:t>
      </w:r>
    </w:p>
    <w:p w14:paraId="28F841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E83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601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90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nrdc-Parameters-v1570                   NRDC-Parameters-v1570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C5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UE-NR-Capability-v1610                                        </w:t>
      </w:r>
      <w:r w:rsidRPr="00D27C8C">
        <w:rPr>
          <w:rFonts w:ascii="Courier New" w:hAnsi="Courier New"/>
          <w:noProof/>
          <w:color w:val="993366"/>
          <w:sz w:val="16"/>
          <w:lang w:eastAsia="en-GB"/>
        </w:rPr>
        <w:t>OPTIONAL</w:t>
      </w:r>
    </w:p>
    <w:p w14:paraId="2A952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57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8F78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7C21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4A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nrdc-Parameters-v15c0                    NRDC-Parameters-v15c0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423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partialFR2-FallbackRX-Req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EC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UE-NR-Capability-v15g0                                       </w:t>
      </w:r>
      <w:r w:rsidRPr="00D27C8C">
        <w:rPr>
          <w:rFonts w:ascii="Courier New" w:hAnsi="Courier New"/>
          <w:noProof/>
          <w:color w:val="993366"/>
          <w:sz w:val="16"/>
          <w:lang w:eastAsia="en-GB"/>
        </w:rPr>
        <w:t>OPTIONAL</w:t>
      </w:r>
    </w:p>
    <w:p w14:paraId="0C69C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07C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CB1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BD1E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rf-Parameters-v15g0                      RF-Parameters-v15g0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60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504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FD5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19CE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100B78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14C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inDeviceCoexInd-r16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C96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dl-DedicatedMessageSegmentation-r16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6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nrdc-Parameters-v1610                   NRDC-Parameters-v1610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6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powSav-Parameters-r16                   PowSav-Parameters-r16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A27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C4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C9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602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directSN-AdditionFirstRRC-IAB-r16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21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bap-Parameters-r16                      BAP-Parameters-r16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FC3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referenceTimeProvision-r16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59E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sidelinkParameters-r16                  SidelinkParameters-r16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F2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highSpeedParameters-r16                 HighSpeedParameters-r16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19E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mac-Parameters-v1610                    MAC-Parameters-v1610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EB42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mcgRLF-RecoveryViaSCG-r16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9F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resumeWithStoredMCG-SCells-r16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755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6AF3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resumeWithSCG-Config-r16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FDA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ue-BasedPerfMeas-Parameters-r16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AF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son-Parameters-r16                      SON-Parameters-r16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3C9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onDemandSIB-Connected-r16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UE-NR-Capability-v1640                                        </w:t>
      </w:r>
      <w:r w:rsidRPr="00D27C8C">
        <w:rPr>
          <w:rFonts w:ascii="Courier New" w:hAnsi="Courier New"/>
          <w:noProof/>
          <w:color w:val="993366"/>
          <w:sz w:val="16"/>
          <w:lang w:eastAsia="en-GB"/>
        </w:rPr>
        <w:t>OPTIONAL</w:t>
      </w:r>
    </w:p>
    <w:p w14:paraId="73A70D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AA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9AA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F23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redirectAtResumeByNAS-r16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6A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phy-ParametersSharedSpectrumChAccess-r16  Phy-ParametersSharedSpectrumChAccess-r16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349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UE-NR-Capability-v1650                                        </w:t>
      </w:r>
      <w:r w:rsidRPr="00D27C8C">
        <w:rPr>
          <w:rFonts w:ascii="Courier New" w:hAnsi="Courier New"/>
          <w:noProof/>
          <w:color w:val="993366"/>
          <w:sz w:val="16"/>
          <w:lang w:eastAsia="en-GB"/>
        </w:rPr>
        <w:t>OPTIONAL</w:t>
      </w:r>
    </w:p>
    <w:p w14:paraId="693287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91D8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3857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C73F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mpsPriorityIndication-r16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21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highSpeedParameters-v1650                HighSpeedParameters-v1650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669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UE-NR-Capability-v1690                                       </w:t>
      </w:r>
      <w:r w:rsidRPr="00D27C8C">
        <w:rPr>
          <w:rFonts w:ascii="Courier New" w:hAnsi="Courier New"/>
          <w:noProof/>
          <w:color w:val="993366"/>
          <w:sz w:val="16"/>
          <w:lang w:eastAsia="en-GB"/>
        </w:rPr>
        <w:t>OPTIONAL</w:t>
      </w:r>
    </w:p>
    <w:p w14:paraId="2742E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CA82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32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A13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ul-RRC-Segmentation-r16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7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UE-NR-Capability-v1700                                       </w:t>
      </w:r>
      <w:r w:rsidRPr="00D27C8C">
        <w:rPr>
          <w:rFonts w:ascii="Courier New" w:hAnsi="Courier New"/>
          <w:noProof/>
          <w:color w:val="993366"/>
          <w:sz w:val="16"/>
          <w:lang w:eastAsia="en-GB"/>
        </w:rPr>
        <w:t>OPTIONAL</w:t>
      </w:r>
    </w:p>
    <w:p w14:paraId="686D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03BA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0A2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CD8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inactiveStatePO-Determination-r17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1AA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highSpeedParameters-v1700                HighSpeedParameters-v1700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87EA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powSav-Parameters-v1700                  PowSav-Parameters-v1700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AE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mac-Parameters-v1700                     MAC-Parameters-v1700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F8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ims-Parameters-v1700                     IMS-Parameters-v1700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92A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measAndMobParameters-v1700               MeasAndMobParameters-v1700,</w:t>
      </w:r>
    </w:p>
    <w:p w14:paraId="1FB04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appLayerMeasParameters-r17               AppLayerMeasParameters-r17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FA4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redCapParameters-r17                     RedCapParameters-r17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D0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BDE6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D4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gNB-SideRTT-BasedPDC-r17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7CB3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bh-RLF-DetectionRecovery-Indication-r17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0C8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nrdc-Parameters-v1700                    NRDC-Parameters-v1700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DE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bap-Parameters-v1700                     BAP-Parameters-v1700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CD7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musim-GapPreference-r17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BB5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musimLeaveConnected-r17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D7A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mbs-Parameters-r17                       MBS-Parameters-r17,</w:t>
      </w:r>
    </w:p>
    <w:p w14:paraId="4117F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nonTerrestrialNetwork-r17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64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ntn-ScenarioSupport-r17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{gso, ngso}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B6A6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sliceInfoforCellReselection-r17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1C6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ue-RadioPagingInfo-r17                   UE-RadioPagingInfo-r17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EB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17-2 UL gap pattern for Tx power management</w:t>
      </w:r>
    </w:p>
    <w:p w14:paraId="0D69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ul-GapFR2-Pattern-r17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6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ntn-Parameters-r17                       NTN-Parameters-r17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E4C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768B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27E7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25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04F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CCD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mac-ParametersXDD-Diff                  MAC-ParametersXDD-Diff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57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p>
    <w:p w14:paraId="777A32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ECF7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B77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27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w:t>
      </w:r>
    </w:p>
    <w:p w14:paraId="2F9342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6E3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6A56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424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853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3981C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4DD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324C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A20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p>
    <w:p w14:paraId="251CF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97B9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EBD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A6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37A0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5622D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6E8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FA2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F82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flowControlBH-RLC-ChannelBased-r16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67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flowControlRouting-ID-Based-r16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653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A95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028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149F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bapHeaderRewriting-Rerouting-r17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E6F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3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40C0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343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MBS-Parameters-r17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BDD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maxMRB-Add-r17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                                              </w:t>
      </w:r>
      <w:r w:rsidRPr="00D27C8C">
        <w:rPr>
          <w:rFonts w:ascii="Courier New" w:hAnsi="Courier New"/>
          <w:noProof/>
          <w:color w:val="993366"/>
          <w:sz w:val="16"/>
          <w:lang w:eastAsia="en-GB"/>
        </w:rPr>
        <w:t>OPTIONAL</w:t>
      </w:r>
    </w:p>
    <w:p w14:paraId="1632C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C04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4B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TAG-UE-NR-CAPABILITY-STOP</w:t>
      </w:r>
    </w:p>
    <w:p w14:paraId="42D65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34329D1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165B33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4C269E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UE-NR-Capability </w:t>
            </w:r>
            <w:r w:rsidRPr="00D27C8C">
              <w:rPr>
                <w:rFonts w:ascii="Arial" w:hAnsi="Arial"/>
                <w:b/>
                <w:sz w:val="18"/>
                <w:szCs w:val="22"/>
                <w:lang w:eastAsia="sv-SE"/>
              </w:rPr>
              <w:t>field descriptions</w:t>
            </w:r>
          </w:p>
        </w:tc>
      </w:tr>
      <w:tr w:rsidR="00D27C8C" w:rsidRPr="00D27C8C" w14:paraId="68F4E3A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99E9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featureSetCombinations</w:t>
            </w:r>
          </w:p>
          <w:p w14:paraId="6C99F26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r w:rsidRPr="00D27C8C">
              <w:rPr>
                <w:rFonts w:ascii="Arial" w:hAnsi="Arial"/>
                <w:i/>
                <w:sz w:val="18"/>
                <w:lang w:eastAsia="sv-SE"/>
              </w:rPr>
              <w:t>FeatureSetCombination:s</w:t>
            </w:r>
            <w:r w:rsidRPr="00D27C8C">
              <w:rPr>
                <w:rFonts w:ascii="Arial" w:hAnsi="Arial"/>
                <w:sz w:val="18"/>
                <w:szCs w:val="22"/>
                <w:lang w:eastAsia="sv-SE"/>
              </w:rPr>
              <w:t xml:space="preserve"> for </w:t>
            </w:r>
            <w:r w:rsidRPr="00D27C8C">
              <w:rPr>
                <w:rFonts w:ascii="Arial" w:hAnsi="Arial"/>
                <w:i/>
                <w:sz w:val="18"/>
                <w:szCs w:val="22"/>
                <w:lang w:eastAsia="sv-SE"/>
              </w:rPr>
              <w:t xml:space="preserve">supportedBandCombinationList </w:t>
            </w:r>
            <w:r w:rsidRPr="00D27C8C">
              <w:rPr>
                <w:rFonts w:ascii="Arial" w:hAnsi="Arial"/>
                <w:sz w:val="18"/>
                <w:szCs w:val="22"/>
                <w:lang w:eastAsia="sv-SE"/>
              </w:rPr>
              <w:t xml:space="preserve">in </w:t>
            </w:r>
            <w:r w:rsidRPr="00D27C8C">
              <w:rPr>
                <w:rFonts w:ascii="Arial" w:hAnsi="Arial"/>
                <w:i/>
                <w:sz w:val="18"/>
                <w:lang w:eastAsia="sv-SE"/>
              </w:rPr>
              <w:t>UE-NR-Capability</w:t>
            </w:r>
            <w:r w:rsidRPr="00D27C8C">
              <w:rPr>
                <w:rFonts w:ascii="Arial" w:hAnsi="Arial"/>
                <w:sz w:val="18"/>
                <w:szCs w:val="22"/>
                <w:lang w:eastAsia="sv-SE"/>
              </w:rPr>
              <w:t xml:space="preserve">. The </w:t>
            </w:r>
            <w:r w:rsidRPr="00D27C8C">
              <w:rPr>
                <w:rFonts w:ascii="Arial" w:hAnsi="Arial"/>
                <w:i/>
                <w:sz w:val="18"/>
                <w:lang w:eastAsia="sv-SE"/>
              </w:rPr>
              <w:t>FeatureSetDownlink:s</w:t>
            </w:r>
            <w:r w:rsidRPr="00D27C8C">
              <w:rPr>
                <w:rFonts w:ascii="Arial" w:hAnsi="Arial"/>
                <w:sz w:val="18"/>
                <w:szCs w:val="22"/>
                <w:lang w:eastAsia="sv-SE"/>
              </w:rPr>
              <w:t xml:space="preserve"> and </w:t>
            </w:r>
            <w:r w:rsidRPr="00D27C8C">
              <w:rPr>
                <w:rFonts w:ascii="Arial" w:hAnsi="Arial"/>
                <w:i/>
                <w:sz w:val="18"/>
                <w:lang w:eastAsia="sv-SE"/>
              </w:rPr>
              <w:t>FeatureSetUplink:s</w:t>
            </w:r>
            <w:r w:rsidRPr="00D27C8C">
              <w:rPr>
                <w:rFonts w:ascii="Arial" w:hAnsi="Arial"/>
                <w:sz w:val="18"/>
                <w:szCs w:val="22"/>
                <w:lang w:eastAsia="sv-SE"/>
              </w:rPr>
              <w:t xml:space="preserve"> referred to from these </w:t>
            </w:r>
            <w:r w:rsidRPr="00D27C8C">
              <w:rPr>
                <w:rFonts w:ascii="Arial" w:hAnsi="Arial"/>
                <w:i/>
                <w:sz w:val="18"/>
                <w:lang w:eastAsia="sv-SE"/>
              </w:rPr>
              <w:t>FeatureSetCombination:s</w:t>
            </w:r>
            <w:r w:rsidRPr="00D27C8C">
              <w:rPr>
                <w:rFonts w:ascii="Arial" w:hAnsi="Arial"/>
                <w:sz w:val="18"/>
                <w:szCs w:val="22"/>
                <w:lang w:eastAsia="sv-SE"/>
              </w:rPr>
              <w:t xml:space="preserve"> are defined in the </w:t>
            </w:r>
            <w:r w:rsidRPr="00D27C8C">
              <w:rPr>
                <w:rFonts w:ascii="Arial" w:hAnsi="Arial"/>
                <w:i/>
                <w:sz w:val="18"/>
                <w:lang w:eastAsia="sv-SE"/>
              </w:rPr>
              <w:t>featureSets</w:t>
            </w:r>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15CF861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D27C8C" w:rsidRPr="00D27C8C" w14:paraId="0A1A7E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5571DA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UE-NR-Capability-v1540 field descriptions</w:t>
            </w:r>
          </w:p>
        </w:tc>
      </w:tr>
      <w:tr w:rsidR="00D27C8C" w:rsidRPr="00D27C8C" w14:paraId="0F05C89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7193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fr1-fr2-Add-UE-NR-Capabilities</w:t>
            </w:r>
          </w:p>
          <w:p w14:paraId="614429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instance of </w:t>
            </w:r>
            <w:r w:rsidRPr="00D27C8C">
              <w:rPr>
                <w:rFonts w:ascii="Arial" w:hAnsi="Arial"/>
                <w:i/>
                <w:iCs/>
                <w:sz w:val="18"/>
                <w:lang w:eastAsia="sv-SE"/>
              </w:rPr>
              <w:t>UE-NR-CapabilityAddFRX-Mode</w:t>
            </w:r>
            <w:r w:rsidRPr="00D27C8C">
              <w:rPr>
                <w:rFonts w:ascii="Arial" w:hAnsi="Arial"/>
                <w:sz w:val="18"/>
                <w:lang w:eastAsia="sv-SE"/>
              </w:rPr>
              <w:t xml:space="preserve"> does not include any other fields than </w:t>
            </w:r>
            <w:r w:rsidRPr="00D27C8C">
              <w:rPr>
                <w:rFonts w:ascii="Arial" w:hAnsi="Arial"/>
                <w:i/>
                <w:iCs/>
                <w:sz w:val="18"/>
                <w:lang w:eastAsia="sv-SE"/>
              </w:rPr>
              <w:t>csi-RS-IM-ReceptionForFeedback</w:t>
            </w:r>
            <w:r w:rsidRPr="00D27C8C">
              <w:rPr>
                <w:rFonts w:ascii="Arial" w:hAnsi="Arial"/>
                <w:sz w:val="18"/>
                <w:lang w:eastAsia="sv-SE"/>
              </w:rPr>
              <w:t xml:space="preserve">/ </w:t>
            </w:r>
            <w:r w:rsidRPr="00D27C8C">
              <w:rPr>
                <w:rFonts w:ascii="Arial" w:hAnsi="Arial"/>
                <w:i/>
                <w:iCs/>
                <w:sz w:val="18"/>
                <w:lang w:eastAsia="sv-SE"/>
              </w:rPr>
              <w:t>csi-RS-ProcFrameworkForSRS</w:t>
            </w:r>
            <w:r w:rsidRPr="00D27C8C">
              <w:rPr>
                <w:rFonts w:ascii="Arial" w:hAnsi="Arial"/>
                <w:sz w:val="18"/>
                <w:lang w:eastAsia="sv-SE"/>
              </w:rPr>
              <w:t xml:space="preserve">/ </w:t>
            </w:r>
            <w:r w:rsidRPr="00D27C8C">
              <w:rPr>
                <w:rFonts w:ascii="Arial" w:hAnsi="Arial"/>
                <w:i/>
                <w:iCs/>
                <w:sz w:val="18"/>
                <w:lang w:eastAsia="sv-SE"/>
              </w:rPr>
              <w:t>csi-ReportFramework</w:t>
            </w:r>
            <w:r w:rsidRPr="00D27C8C">
              <w:rPr>
                <w:rFonts w:ascii="Arial" w:hAnsi="Arial"/>
                <w:sz w:val="18"/>
                <w:lang w:eastAsia="sv-SE"/>
              </w:rPr>
              <w:t>.</w:t>
            </w:r>
          </w:p>
        </w:tc>
      </w:tr>
    </w:tbl>
    <w:p w14:paraId="6BEC23A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D20108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D27C8C">
        <w:rPr>
          <w:rFonts w:ascii="Arial" w:hAnsi="Arial"/>
          <w:sz w:val="24"/>
          <w:lang w:eastAsia="zh-CN"/>
        </w:rPr>
        <w:t>–</w:t>
      </w:r>
      <w:r w:rsidRPr="00D27C8C">
        <w:rPr>
          <w:rFonts w:ascii="Arial" w:hAnsi="Arial"/>
          <w:sz w:val="24"/>
          <w:lang w:eastAsia="zh-CN"/>
        </w:rPr>
        <w:tab/>
        <w:t>UE-RadioPagingInfo</w:t>
      </w:r>
    </w:p>
    <w:p w14:paraId="322830F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UE-RadioPagingInfo</w:t>
      </w:r>
      <w:r w:rsidRPr="00D27C8C">
        <w:rPr>
          <w:lang w:eastAsia="ja-JP"/>
        </w:rPr>
        <w:t xml:space="preserve"> IE contains UE capability information needed for paging.</w:t>
      </w:r>
    </w:p>
    <w:p w14:paraId="4AEB46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zh-CN"/>
        </w:rPr>
      </w:pPr>
      <w:r w:rsidRPr="00D27C8C">
        <w:rPr>
          <w:rFonts w:ascii="Arial" w:hAnsi="Arial"/>
          <w:b/>
          <w:bCs/>
          <w:i/>
          <w:iCs/>
          <w:lang w:eastAsia="zh-CN"/>
        </w:rPr>
        <w:t>UE-RadioPagingInfo</w:t>
      </w:r>
      <w:r w:rsidRPr="00D27C8C">
        <w:rPr>
          <w:rFonts w:ascii="Arial" w:hAnsi="Arial"/>
          <w:b/>
          <w:lang w:eastAsia="zh-CN"/>
        </w:rPr>
        <w:t xml:space="preserve"> information element</w:t>
      </w:r>
    </w:p>
    <w:p w14:paraId="3F005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0B32C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TAG-UE-RADIOPAGINGINFO-START</w:t>
      </w:r>
    </w:p>
    <w:p w14:paraId="35FCA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762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UE-RadioPagingInfo-r17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43FA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29-1: Paging enhancement</w:t>
      </w:r>
    </w:p>
    <w:p w14:paraId="1A246D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pei-SubgroupingSupportBandList-r17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BC6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7C42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FE9C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D0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 UE-RADIOPAGINGINFO-STOP</w:t>
      </w:r>
    </w:p>
    <w:p w14:paraId="77DE6D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2B14A79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26D82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SharedSpectrumChAccessParamsPerBand</w:t>
      </w:r>
    </w:p>
    <w:p w14:paraId="4E3A08C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SharedSpectrumChAccessParamsPerBand</w:t>
      </w:r>
      <w:r w:rsidRPr="00D27C8C">
        <w:rPr>
          <w:lang w:eastAsia="ja-JP"/>
        </w:rPr>
        <w:t xml:space="preserve"> is used to convey shared channel access related parameters specific for a certain frequency band (not per feature set or band combination).</w:t>
      </w:r>
    </w:p>
    <w:p w14:paraId="236E7D8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Cs/>
          <w:lang w:eastAsia="ja-JP"/>
        </w:rPr>
      </w:pPr>
      <w:r w:rsidRPr="00D27C8C">
        <w:rPr>
          <w:rFonts w:ascii="Arial" w:eastAsia="Yu Mincho" w:hAnsi="Arial"/>
          <w:b/>
          <w:bCs/>
          <w:i/>
          <w:iCs/>
          <w:lang w:eastAsia="ja-JP"/>
        </w:rPr>
        <w:t>SharedSpectrumChAccessParamsPerBand</w:t>
      </w:r>
      <w:r w:rsidRPr="00D27C8C">
        <w:rPr>
          <w:rFonts w:ascii="Arial" w:eastAsia="Yu Mincho" w:hAnsi="Arial"/>
          <w:b/>
          <w:bCs/>
          <w:iCs/>
          <w:lang w:eastAsia="ja-JP"/>
        </w:rPr>
        <w:t xml:space="preserve"> information element</w:t>
      </w:r>
    </w:p>
    <w:p w14:paraId="60D34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25851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TAG-SHAREDSPECTRUMCHACCESSPARAMSPERBAND-START</w:t>
      </w:r>
    </w:p>
    <w:p w14:paraId="7CC6DE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44E06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05D5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24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 UL channel access for dynamic channel access mode</w:t>
      </w:r>
    </w:p>
    <w:p w14:paraId="7C6D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9C3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10-1a: UL channel access for semi-static channel access mode</w:t>
      </w:r>
    </w:p>
    <w:p w14:paraId="727BB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C810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 SSB-based RRM for dynamic channel access mode</w:t>
      </w:r>
    </w:p>
    <w:p w14:paraId="092AF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F54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10-2a: SSB-based RRM for semi-static channel access mode</w:t>
      </w:r>
    </w:p>
    <w:p w14:paraId="6C55A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322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10-2b: MIB reading on unlicensed cell</w:t>
      </w:r>
    </w:p>
    <w:p w14:paraId="1C05C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mib-Acquisition-r16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820C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10-2c: SSB-based RLM for dynamic channel access mode</w:t>
      </w:r>
    </w:p>
    <w:p w14:paraId="0936F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CD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10-2d: SSB-based RLM for semi-static channel access mode</w:t>
      </w:r>
    </w:p>
    <w:p w14:paraId="0339A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82D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10-2e: SIB1 reception on unlicensed cell</w:t>
      </w:r>
    </w:p>
    <w:p w14:paraId="1701E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sib1-Acquisition-r16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185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10-2f: Support monitoring of extended RAR window</w:t>
      </w:r>
    </w:p>
    <w:p w14:paraId="24859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extRA-ResponseWindow-r16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AEA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10-2g: SSB-based BFD/CBD for dynamic channel access mode</w:t>
      </w:r>
    </w:p>
    <w:p w14:paraId="2C8E7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ssb-BFD-CBD-dynamicChannelAccess-r16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F828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10-2h: SSB-based BFD/CBD for semi-static channel access mode</w:t>
      </w:r>
    </w:p>
    <w:p w14:paraId="7E8A9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ssb-BFD-CBD-semi-staticChannelAccess-r16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8724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10-2i: CSI-RS-based BFD/CBD for NR-U</w:t>
      </w:r>
    </w:p>
    <w:p w14:paraId="4C7DAD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csi-RS-BFD-CBD-r16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705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10-7: UL channel access for 10 MHz SCell</w:t>
      </w:r>
    </w:p>
    <w:p w14:paraId="4CF546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ul-ChannelBW-SCell-10mhz-r16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39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10-10: RSSI and channel occupancy measurement and reporting</w:t>
      </w:r>
    </w:p>
    <w:p w14:paraId="524A4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rssi-ChannelOccupancyReporting-r16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D40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10-11:SRS starting position at any OFDM symbol in a slot</w:t>
      </w:r>
    </w:p>
    <w:p w14:paraId="6D29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srs-StartAnyOFDM-Symbol-r16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6DDF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 Support search space set configuration with freqMonitorLocation-r16</w:t>
      </w:r>
    </w:p>
    <w:p w14:paraId="6CDB7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searchSpaceFreqMonitorLocation-r16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(1..5)</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A046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10-20a: Support coreset configuration with rb-Offset</w:t>
      </w:r>
    </w:p>
    <w:p w14:paraId="55A54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coreset-RB-Offset-r16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68AF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10-23:CGI reading on unlicensed cell for ANR functionality</w:t>
      </w:r>
    </w:p>
    <w:p w14:paraId="0B2A0C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cgi-Acquisition-r16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36D7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10-25: Enable configured UL transmissions when DCI 2_0 is configured but not detected</w:t>
      </w:r>
    </w:p>
    <w:p w14:paraId="3DFF7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configuredUL-Tx-r16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10-27: Wideband PRACH</w:t>
      </w:r>
    </w:p>
    <w:p w14:paraId="5A2F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prach-Wideband-r16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5A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10-29: Support available RB set indicator field in DCI 2_0</w:t>
      </w:r>
    </w:p>
    <w:p w14:paraId="54B0CB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dci-AvailableRB-Set-r16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0B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10-30: Support channel occupancy duration indicator field in DCI 2_0</w:t>
      </w:r>
    </w:p>
    <w:p w14:paraId="072E4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dci-ChOccupancyDuration-r16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079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10-8: Type B PDSCH length {3, 5, 6, 8, 9, 10, 11, 12, 13} without DMRS shift due to CRS collision</w:t>
      </w:r>
    </w:p>
    <w:p w14:paraId="5FAB1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typeB-PDSCH-length-r16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17371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04CB3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3FC5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10-9b: Search space set group switching with implicit PDCCH decoding without DCI 2_0 monitoring</w:t>
      </w:r>
    </w:p>
    <w:p w14:paraId="0222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searchSpaceSwitchWithoutDCI-r16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A797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10-9d: Support Search space set group switching capability 2</w:t>
      </w:r>
    </w:p>
    <w:p w14:paraId="70B0F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searchSpaceSwitchCapability2-r16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FD2D0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10-14: Non-numerical PDSCH to HARQ-ACK timing</w:t>
      </w:r>
    </w:p>
    <w:p w14:paraId="65A1C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non-numericalPDSCH-HARQ-timing-r16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BA9B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10-15: Enhanced dynamic HARQ codebook</w:t>
      </w:r>
    </w:p>
    <w:p w14:paraId="09D6B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enhancedDynamicHARQ-codebook-r16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E5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10-16: One-shot HARQ ACK feedback</w:t>
      </w:r>
    </w:p>
    <w:p w14:paraId="498A3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oneShotHARQ-feedback-r16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743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10-17: Multi-PUSCH UL grant</w:t>
      </w:r>
    </w:p>
    <w:p w14:paraId="21914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multiPUSCH-UL-grant-r16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D6FB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10-26: CSI-RS based RLM for NR-U</w:t>
      </w:r>
    </w:p>
    <w:p w14:paraId="22DA0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csi-RS-RLM-r16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061D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dummy</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4EED5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10-31: Support of P/SP-CSI-RS reception with CSI-RS-ValidationWith-DCI-r16 configured</w:t>
      </w:r>
    </w:p>
    <w:p w14:paraId="398F41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periodicAndSemi-PersistentCSI-RS-r16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03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10-3: PRB interlace mapping for PUSCH</w:t>
      </w:r>
    </w:p>
    <w:p w14:paraId="34C360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pusch-PRB-interlace-r16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64A6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10-3a: PRB interlace mapping for PUCCH</w:t>
      </w:r>
    </w:p>
    <w:p w14:paraId="2F89E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pucch-F0-F1-PRB-Interlace-r16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80B1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10-12: OCC for PRB interlace mapping for PF2 and PF3</w:t>
      </w:r>
    </w:p>
    <w:p w14:paraId="3BD7C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occ-PRB-PF2-PF3-r16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08B8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10-13a: Extended CP range of more than one symbol for CG-PUSCH</w:t>
      </w:r>
    </w:p>
    <w:p w14:paraId="6408AC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extCP-rangeCG-PUSCH-r16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CC7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10-18: Configured grant with retransmission in CG resources</w:t>
      </w:r>
    </w:p>
    <w:p w14:paraId="2DA59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configuredGrantWithReTx-r16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AAD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10-21a: Support using ED threshold given by gNB for UL to DL COT sharing</w:t>
      </w:r>
    </w:p>
    <w:p w14:paraId="47189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ed-Threshold-r16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290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10-21b: Support UL to DL COT sharing</w:t>
      </w:r>
    </w:p>
    <w:p w14:paraId="61E1E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ul-DL-COT-Sharing-r16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9E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10-24: CG-UCI multiplexing with HARQ ACK</w:t>
      </w:r>
    </w:p>
    <w:p w14:paraId="52052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mux-CG-UCI-HARQ-ACK-r16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A6B2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10-28: Configured grant with Rel-16 enhanced resource configuration</w:t>
      </w:r>
    </w:p>
    <w:p w14:paraId="6C56E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cg-resourceConfig-r16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E27C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879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970E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SharedSpectrumChAccessParamsPerBand-v1630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22C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4-1: DL reception in intra-carrier guardband</w:t>
      </w:r>
    </w:p>
    <w:p w14:paraId="7F29B4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dl-ReceptionIntraCellGuardband-r16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E0DA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4-2: DL reception when gNB does not transmit on all RB sets of a carrier as a result of LBT</w:t>
      </w:r>
    </w:p>
    <w:p w14:paraId="6C2BD5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dl-ReceptionLBT-subsetRB-r16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68AAD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CC346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A65F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SharedSpectrumChAccessParamsPerBand-v1640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0BD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-- 10-26b(1-4): CSI-RS based RRM measurement with associated SS-block</w:t>
      </w:r>
    </w:p>
    <w:p w14:paraId="6E43D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036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-- 10-26c(1-5): CSI-RS based RRM measurement without associated SS-block</w:t>
      </w:r>
    </w:p>
    <w:p w14:paraId="0BF8C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csi-RSRP-AndRSRQ-MeasWithoutSSB-r16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72A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-- 10-26d(1-6): CSI-RS based RS-SINR measurement</w:t>
      </w:r>
    </w:p>
    <w:p w14:paraId="0706A5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csi-SINR-Meas-r16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0D4F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-- 10-26e(1-8): RLM based on a mix of SS block and CSI-RS signals within active BWP</w:t>
      </w:r>
    </w:p>
    <w:p w14:paraId="0A9EBB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ssb-AndCSI-RS-RLM-r16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7AE2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-- 10-26f(1-9): CSI-RS based contention free RA for HO</w:t>
      </w:r>
    </w:p>
    <w:p w14:paraId="3348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csi-RS-CFRA-ForHO-r16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D4EF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9E95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D15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SharedSpectrumChAccessParamsPerBand-v1650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12157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Extension of R1 10-9 capability to configure up to 16 instead of 4 cells or cell groups, respectively</w:t>
      </w:r>
    </w:p>
    <w:p w14:paraId="3732D3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extendedSearchSpaceSwitchWithDCI-r16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33D789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6EC92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5E3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SharedSpectrumChAccessParamsPerBand-v1710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84B69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25-12: UE initiated semi-static channel occupancy with dependent configurations</w:t>
      </w:r>
    </w:p>
    <w:p w14:paraId="0010C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E66C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25-13: UE initiated semi-static channel occupancy with independent configurations</w:t>
      </w:r>
    </w:p>
    <w:p w14:paraId="68817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ul-Semi-StaticChAccessIndependentConfig-r17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4AE33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0ACC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3B8D9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TAG-SHAREDSPECTRUMCHACCESSPARAMSPERBAND-STOP</w:t>
      </w:r>
    </w:p>
    <w:p w14:paraId="456C7C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lastRenderedPageBreak/>
        <w:t>-- ASN1STOP</w:t>
      </w:r>
    </w:p>
    <w:p w14:paraId="6DEE4939" w14:textId="77777777" w:rsidR="00D27C8C" w:rsidRPr="00D27C8C" w:rsidRDefault="00D27C8C" w:rsidP="00D27C8C">
      <w:pPr>
        <w:overflowPunct w:val="0"/>
        <w:autoSpaceDE w:val="0"/>
        <w:autoSpaceDN w:val="0"/>
        <w:adjustRightInd w:val="0"/>
        <w:textAlignment w:val="baseline"/>
        <w:rPr>
          <w:lang w:eastAsia="ja-JP"/>
        </w:rPr>
      </w:pPr>
    </w:p>
    <w:p w14:paraId="7DD30CFE" w14:textId="77777777" w:rsidR="000A6421" w:rsidRDefault="000A6421">
      <w:pPr>
        <w:sectPr w:rsidR="000A6421" w:rsidSect="00D27C8C">
          <w:footnotePr>
            <w:numRestart w:val="eachSect"/>
          </w:footnotePr>
          <w:pgSz w:w="16840" w:h="11907" w:orient="landscape"/>
          <w:pgMar w:top="1134" w:right="1134" w:bottom="1134" w:left="1418" w:header="680" w:footer="567" w:gutter="0"/>
          <w:cols w:space="720"/>
          <w:docGrid w:linePitch="272"/>
        </w:sectPr>
      </w:pPr>
    </w:p>
    <w:p w14:paraId="24A66B94" w14:textId="43919EE2" w:rsidR="000A6421" w:rsidRDefault="0091564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9301E5">
        <w:rPr>
          <w:rFonts w:ascii="Times New Roman" w:hAnsi="Times New Roman" w:cs="Times New Roman"/>
          <w:lang w:val="en-US"/>
        </w:rPr>
        <w:t xml:space="preserve"> CHANGE</w:t>
      </w:r>
      <w:bookmarkStart w:id="1428" w:name="_Toc37153581"/>
      <w:bookmarkStart w:id="1429" w:name="_Toc518610664"/>
      <w:bookmarkStart w:id="1430" w:name="_Toc46501735"/>
      <w:bookmarkStart w:id="1431" w:name="_Toc46501737"/>
    </w:p>
    <w:bookmarkEnd w:id="1428"/>
    <w:bookmarkEnd w:id="1429"/>
    <w:bookmarkEnd w:id="1430"/>
    <w:bookmarkEnd w:id="1431"/>
    <w:p w14:paraId="32998967" w14:textId="77777777" w:rsidR="00D27C8C" w:rsidRPr="00D27C8C" w:rsidRDefault="00D27C8C" w:rsidP="00D27C8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D27C8C">
        <w:rPr>
          <w:rFonts w:ascii="Arial" w:hAnsi="Arial"/>
          <w:sz w:val="32"/>
          <w:lang w:eastAsia="ja-JP"/>
        </w:rPr>
        <w:t>6.4</w:t>
      </w:r>
      <w:r w:rsidRPr="00D27C8C">
        <w:rPr>
          <w:rFonts w:ascii="Arial" w:hAnsi="Arial"/>
          <w:sz w:val="32"/>
          <w:lang w:eastAsia="ja-JP"/>
        </w:rPr>
        <w:tab/>
        <w:t>RRC multiplicity and type constraint values</w:t>
      </w:r>
    </w:p>
    <w:p w14:paraId="4738FB6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Multiplicity and type constraint definitions</w:t>
      </w:r>
    </w:p>
    <w:p w14:paraId="70106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153C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TAG-MULTIPLICITY-AND-TYPE-CONSTRAINT-DEFINITIONS-START</w:t>
      </w:r>
    </w:p>
    <w:p w14:paraId="66B51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945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ffsUpperLimit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9999    </w:t>
      </w:r>
      <w:r w:rsidRPr="00D27C8C">
        <w:rPr>
          <w:rFonts w:ascii="Courier New" w:hAnsi="Courier New"/>
          <w:noProof/>
          <w:color w:val="808080"/>
          <w:sz w:val="16"/>
          <w:lang w:eastAsia="en-GB"/>
        </w:rPr>
        <w:t>-- Introduced only for ASN.1 syntax purposes. Actual upper limit of the</w:t>
      </w:r>
    </w:p>
    <w:p w14:paraId="501F2D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ranges using this constant throughout the specification are FFS.</w:t>
      </w:r>
    </w:p>
    <w:p w14:paraId="57243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maxAdditionalRACH-r17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additional RACH configurations.</w:t>
      </w:r>
    </w:p>
    <w:p w14:paraId="2337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--Maximum size of the DCI payload scrambled with ai-RNTI</w:t>
      </w:r>
    </w:p>
    <w:p w14:paraId="1CDA7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--Maximum size of the DCI payload scrambled with ai-RNTI minus 1</w:t>
      </w:r>
    </w:p>
    <w:p w14:paraId="047EF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maxBandComb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number of DL band combinations</w:t>
      </w:r>
    </w:p>
    <w:p w14:paraId="1546D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bands listed in UTRA-FDD UE caps</w:t>
      </w:r>
    </w:p>
    <w:p w14:paraId="5A0A8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maxBH-RLC-ChannelID-r16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value of BH RLC Channel ID</w:t>
      </w:r>
    </w:p>
    <w:p w14:paraId="60464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Bluetooth IDs to report</w:t>
      </w:r>
    </w:p>
    <w:p w14:paraId="046495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Bluetooth name</w:t>
      </w:r>
    </w:p>
    <w:p w14:paraId="21D6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maxCAG-Cell-r16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CAG cell ranges in SIB3, SIB4</w:t>
      </w:r>
    </w:p>
    <w:p w14:paraId="3E9D0D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maxTwoPUCCH-Grp-ConfigList-r16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supported configuration(s) of {primary PUCCH group</w:t>
      </w:r>
    </w:p>
    <w:p w14:paraId="0E54F446" w14:textId="77777777"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2" w:author="NR_IIOT_URLLC_enh-Core" w:date="2022-06-20T15:00:00Z"/>
          <w:rFonts w:ascii="Courier New" w:hAnsi="Courier New"/>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config, secondary PUCCH group config}</w:t>
      </w:r>
    </w:p>
    <w:p w14:paraId="6C2BD2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NR_IIOT_URLLC_enh-Core" w:date="2022-06-20T15:00:00Z"/>
          <w:rFonts w:ascii="Courier New" w:hAnsi="Courier New"/>
          <w:color w:val="808080"/>
          <w:sz w:val="16"/>
          <w:lang w:eastAsia="en-GB"/>
        </w:rPr>
      </w:pPr>
      <w:ins w:id="1434" w:author="NR_IIOT_URLLC_enh-Core" w:date="2022-06-20T15:00:00Z">
        <w:r>
          <w:rPr>
            <w:rFonts w:ascii="Courier New" w:hAnsi="Courier New"/>
            <w:sz w:val="16"/>
            <w:lang w:eastAsia="en-GB"/>
          </w:rPr>
          <w:t xml:space="preserve">maxTwoPUCCH-Grp-ConfigList-r17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supported configuration(s) of {primary PUCCH group</w:t>
        </w:r>
      </w:ins>
    </w:p>
    <w:p w14:paraId="2A2936EB" w14:textId="64275C0D"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ins w:id="1435" w:author="NR_IIOT_URLLC_enh-Core" w:date="2022-06-20T15:00:00Z">
        <w:r>
          <w:rPr>
            <w:rFonts w:ascii="Courier New" w:hAnsi="Courier New"/>
            <w:sz w:val="16"/>
            <w:lang w:eastAsia="en-GB"/>
          </w:rPr>
          <w:t xml:space="preserve">                                                            </w:t>
        </w:r>
        <w:r>
          <w:rPr>
            <w:rFonts w:ascii="Courier New" w:hAnsi="Courier New"/>
            <w:color w:val="808080"/>
            <w:sz w:val="16"/>
            <w:lang w:eastAsia="en-GB"/>
          </w:rPr>
          <w:t>-- config, secondary PUCCH group config} for PUCCH cell switching</w:t>
        </w:r>
      </w:ins>
    </w:p>
    <w:p w14:paraId="0A2C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CBR range configurations for sidelink communication</w:t>
      </w:r>
    </w:p>
    <w:p w14:paraId="6C989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w:t>
      </w:r>
    </w:p>
    <w:p w14:paraId="358BB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CBR range configurations for sidelink communication</w:t>
      </w:r>
    </w:p>
    <w:p w14:paraId="4BE5A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 minus 1</w:t>
      </w:r>
    </w:p>
    <w:p w14:paraId="44470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CBR levels</w:t>
      </w:r>
    </w:p>
    <w:p w14:paraId="74818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CBR levels minus 1</w:t>
      </w:r>
    </w:p>
    <w:p w14:paraId="27722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exclude-listed cell ranges in SIB3, SIB4</w:t>
      </w:r>
    </w:p>
    <w:p w14:paraId="629AF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maxCellGroupings-r16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 groupings for NR-DC</w:t>
      </w:r>
    </w:p>
    <w:p w14:paraId="6D15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maxCellHistory-r16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PCells reported</w:t>
      </w:r>
    </w:p>
    <w:p w14:paraId="5D5BD3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maxPSCellHistory-r17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PSCells across all reported PCells</w:t>
      </w:r>
    </w:p>
    <w:p w14:paraId="26DC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inter-Freq cells listed in SIB4</w:t>
      </w:r>
    </w:p>
    <w:p w14:paraId="6B7300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intra-Freq cells listed in SIB3</w:t>
      </w:r>
    </w:p>
    <w:p w14:paraId="35E3DD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E-UTRAN</w:t>
      </w:r>
    </w:p>
    <w:p w14:paraId="01B9BA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cells per carrier for idle/inactive measurements</w:t>
      </w:r>
    </w:p>
    <w:p w14:paraId="4D3AA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FDD UTRAN</w:t>
      </w:r>
    </w:p>
    <w:p w14:paraId="5EC1F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maxCellNTN-r17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NTN neighbour cells for which assistance information is</w:t>
      </w:r>
    </w:p>
    <w:p w14:paraId="51EAD1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provided</w:t>
      </w:r>
    </w:p>
    <w:p w14:paraId="38700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maxCarrierTypePairList-r16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supported carrier type pair of (carrier type on which</w:t>
      </w:r>
    </w:p>
    <w:p w14:paraId="3D2A4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CSI measurement is performed, carrier type on which CSI reporting is</w:t>
      </w:r>
    </w:p>
    <w:p w14:paraId="1906E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performed) for CSI reporting cross PUCCH group</w:t>
      </w:r>
    </w:p>
    <w:p w14:paraId="3A30D1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maxCellAllowed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allow-listed cell ranges in SIB3, SIB4</w:t>
      </w:r>
    </w:p>
    <w:p w14:paraId="7DEEE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262143  </w:t>
      </w:r>
      <w:r w:rsidRPr="00D27C8C">
        <w:rPr>
          <w:rFonts w:ascii="Courier New" w:hAnsi="Courier New"/>
          <w:noProof/>
          <w:color w:val="808080"/>
          <w:sz w:val="16"/>
          <w:lang w:eastAsia="en-GB"/>
        </w:rPr>
        <w:t>-- Maximum value of E-UTRA carrier frequency</w:t>
      </w:r>
    </w:p>
    <w:p w14:paraId="5178A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E-UTRA exclude-listed physical cell identity ranges</w:t>
      </w:r>
    </w:p>
    <w:p w14:paraId="1BC3D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 SIB5</w:t>
      </w:r>
    </w:p>
    <w:p w14:paraId="43579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12F918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maxFeatureCombPreamblesPerRACHResource-r17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feature combination preambles.</w:t>
      </w:r>
    </w:p>
    <w:p w14:paraId="792E7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maxLogMeasReport-r16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520     </w:t>
      </w:r>
      <w:r w:rsidRPr="00D27C8C">
        <w:rPr>
          <w:rFonts w:ascii="Courier New" w:hAnsi="Courier New"/>
          <w:noProof/>
          <w:color w:val="808080"/>
          <w:sz w:val="16"/>
          <w:lang w:eastAsia="en-GB"/>
        </w:rPr>
        <w:t>-- Maximum number of entries for logged measurements</w:t>
      </w:r>
    </w:p>
    <w:p w14:paraId="073C7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additional frequency bands that a cell belongs to</w:t>
      </w:r>
    </w:p>
    <w:p w14:paraId="35EBD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3279165 </w:t>
      </w:r>
      <w:r w:rsidRPr="00D27C8C">
        <w:rPr>
          <w:rFonts w:ascii="Courier New" w:hAnsi="Courier New"/>
          <w:noProof/>
          <w:color w:val="808080"/>
          <w:sz w:val="16"/>
          <w:lang w:eastAsia="en-GB"/>
        </w:rPr>
        <w:t>-- Maximum value of NR carrier frequency</w:t>
      </w:r>
    </w:p>
    <w:p w14:paraId="32CF7F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5D4AC2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frequencies for idle/inactive measurements</w:t>
      </w:r>
    </w:p>
    <w:p w14:paraId="180B4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serving cells (SpCells + SCells)</w:t>
      </w:r>
    </w:p>
    <w:p w14:paraId="04A21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serving cells (SpCells + SCells) minus 1</w:t>
      </w:r>
    </w:p>
    <w:p w14:paraId="59B86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1D184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maxNrofAggregatedCellsPerCellGroupMinus4-r16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w:t>
      </w:r>
    </w:p>
    <w:p w14:paraId="2DE36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maxNrofDUCells-r16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cells configured on the collocated IAB-DU</w:t>
      </w:r>
    </w:p>
    <w:p w14:paraId="086F1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simultaneous application layer measurements</w:t>
      </w:r>
    </w:p>
    <w:p w14:paraId="2A1DB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simultaneous application layer measurements_minus 1</w:t>
      </w:r>
    </w:p>
    <w:p w14:paraId="51281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AvailabilityCombinationId used in the DCI format 2_5</w:t>
      </w:r>
    </w:p>
    <w:p w14:paraId="0AFFD6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 number of AvailabilityCombinationId used in the DCI format 2_5 minus 1</w:t>
      </w:r>
    </w:p>
    <w:p w14:paraId="13E1EA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 number of IAB-ResourceConfigID used in MAC CE</w:t>
      </w:r>
    </w:p>
    <w:p w14:paraId="5CE15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65535   </w:t>
      </w:r>
      <w:r w:rsidRPr="00D27C8C">
        <w:rPr>
          <w:rFonts w:ascii="Courier New" w:hAnsi="Courier New"/>
          <w:noProof/>
          <w:color w:val="808080"/>
          <w:sz w:val="16"/>
          <w:lang w:eastAsia="en-GB"/>
        </w:rPr>
        <w:t>-- Max number of IAB-ResourceConfigID used in MAC CE minus 1</w:t>
      </w:r>
    </w:p>
    <w:p w14:paraId="4C7941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maxNrofSCellActRS-r17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 number of RS configurations per SCell for SCell activation</w:t>
      </w:r>
    </w:p>
    <w:p w14:paraId="62D70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secondary serving cells per cell group</w:t>
      </w:r>
    </w:p>
    <w:p w14:paraId="6D7F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maxNrofCellMeas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entries in each of the cell lists in a measurement object</w:t>
      </w:r>
    </w:p>
    <w:p w14:paraId="5E6A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maxNrofCRS-IM-InterfCell-r17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LTE interference cells for CRS-IM per UE</w:t>
      </w:r>
    </w:p>
    <w:p w14:paraId="3CEDA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maxNrofRelayMeas-r17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L2 U2N Relay UEs to measure for each measurement object</w:t>
      </w:r>
    </w:p>
    <w:p w14:paraId="05105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sidelink frequency</w:t>
      </w:r>
    </w:p>
    <w:p w14:paraId="5EA6E8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sidelink configured grant</w:t>
      </w:r>
    </w:p>
    <w:p w14:paraId="44401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 number of sidelink configured grant minus 1</w:t>
      </w:r>
    </w:p>
    <w:p w14:paraId="6A87F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maxSL-GC-BC-DRX-QoS-r17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sidelink DRX configurations for NR</w:t>
      </w:r>
    </w:p>
    <w:p w14:paraId="7DBE64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sidelink groupcast/broadcast communication</w:t>
      </w:r>
    </w:p>
    <w:p w14:paraId="0C1D6B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maxNrofSL-RxInfoSet-r17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sidelink DRX configuration sets in sidelink DRX assistant</w:t>
      </w:r>
    </w:p>
    <w:p w14:paraId="5FA28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information</w:t>
      </w:r>
    </w:p>
    <w:p w14:paraId="7A5A8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maxNrofSS-BlocksToAverage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SS blocks to average to determine cell measurement</w:t>
      </w:r>
    </w:p>
    <w:p w14:paraId="7D462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maxNrofCondCells-r16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conditional candidate SpCells</w:t>
      </w:r>
    </w:p>
    <w:p w14:paraId="07F71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CSI-RS to average to determine cell measurement</w:t>
      </w:r>
    </w:p>
    <w:p w14:paraId="2C7FD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time domain resource allocations</w:t>
      </w:r>
    </w:p>
    <w:p w14:paraId="3F5C9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maxNrofPDU-Sessions-r17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PDU Sessions</w:t>
      </w:r>
    </w:p>
    <w:p w14:paraId="5E6FE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maxNrofSR-ConfigPerCellGroup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configurations per cell group</w:t>
      </w:r>
    </w:p>
    <w:p w14:paraId="062E6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value of LCG ID</w:t>
      </w:r>
    </w:p>
    <w:p w14:paraId="3CF8A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maxLCG-ID-IAB-r17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Maximum value of LCG ID for IAB-MT</w:t>
      </w:r>
    </w:p>
    <w:p w14:paraId="2B6FA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Logical Channel ID</w:t>
      </w:r>
    </w:p>
    <w:p w14:paraId="748DB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maxLC-ID-Iab-r16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65855   </w:t>
      </w:r>
      <w:r w:rsidRPr="00D27C8C">
        <w:rPr>
          <w:rFonts w:ascii="Courier New" w:hAnsi="Courier New"/>
          <w:noProof/>
          <w:color w:val="808080"/>
          <w:sz w:val="16"/>
          <w:lang w:eastAsia="en-GB"/>
        </w:rPr>
        <w:t>-- Maximum value of BH Logical Channel ID extension</w:t>
      </w:r>
    </w:p>
    <w:p w14:paraId="7B3077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maxLTE-CRS-Patterns-r16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additional LTE CRS rate matching patterns</w:t>
      </w:r>
    </w:p>
    <w:p w14:paraId="0D66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Timing Advance Groups</w:t>
      </w:r>
    </w:p>
    <w:p w14:paraId="3322E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Timing Advance Groups minus 1</w:t>
      </w:r>
    </w:p>
    <w:p w14:paraId="5E369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maxNrofBWPs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BWPs per serving cell</w:t>
      </w:r>
    </w:p>
    <w:p w14:paraId="703A7A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maxNrofCombIDC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reported MR-DC combinations for IDC</w:t>
      </w:r>
    </w:p>
    <w:p w14:paraId="0E7D8F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maxNrofSymbols-1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      </w:t>
      </w:r>
      <w:r w:rsidRPr="00D27C8C">
        <w:rPr>
          <w:rFonts w:ascii="Courier New" w:hAnsi="Courier New"/>
          <w:noProof/>
          <w:color w:val="808080"/>
          <w:sz w:val="16"/>
          <w:lang w:eastAsia="en-GB"/>
        </w:rPr>
        <w:t>-- Maximum index identifying a symbol within a slot (14 symbols, indexed from 0..13)</w:t>
      </w:r>
    </w:p>
    <w:p w14:paraId="01E4E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320     </w:t>
      </w:r>
      <w:r w:rsidRPr="00D27C8C">
        <w:rPr>
          <w:rFonts w:ascii="Courier New" w:hAnsi="Courier New"/>
          <w:noProof/>
          <w:color w:val="808080"/>
          <w:sz w:val="16"/>
          <w:lang w:eastAsia="en-GB"/>
        </w:rPr>
        <w:t>-- Maximum number of slots in a 10 ms period</w:t>
      </w:r>
    </w:p>
    <w:p w14:paraId="45294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319     </w:t>
      </w:r>
      <w:r w:rsidRPr="00D27C8C">
        <w:rPr>
          <w:rFonts w:ascii="Courier New" w:hAnsi="Courier New"/>
          <w:noProof/>
          <w:color w:val="808080"/>
          <w:sz w:val="16"/>
          <w:lang w:eastAsia="en-GB"/>
        </w:rPr>
        <w:t>-- Maximum number of slots in a 10 ms period minus 1</w:t>
      </w:r>
    </w:p>
    <w:p w14:paraId="5AED74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275     </w:t>
      </w:r>
      <w:r w:rsidRPr="00D27C8C">
        <w:rPr>
          <w:rFonts w:ascii="Courier New" w:hAnsi="Courier New"/>
          <w:noProof/>
          <w:color w:val="808080"/>
          <w:sz w:val="16"/>
          <w:lang w:eastAsia="en-GB"/>
        </w:rPr>
        <w:t>-- Maximum number of PRBs</w:t>
      </w:r>
    </w:p>
    <w:p w14:paraId="628FC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274     </w:t>
      </w:r>
      <w:r w:rsidRPr="00D27C8C">
        <w:rPr>
          <w:rFonts w:ascii="Courier New" w:hAnsi="Courier New"/>
          <w:noProof/>
          <w:color w:val="808080"/>
          <w:sz w:val="16"/>
          <w:lang w:eastAsia="en-GB"/>
        </w:rPr>
        <w:t>-- Maximum number of PRBs minus 1</w:t>
      </w:r>
    </w:p>
    <w:p w14:paraId="3FD28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276     </w:t>
      </w:r>
      <w:r w:rsidRPr="00D27C8C">
        <w:rPr>
          <w:rFonts w:ascii="Courier New" w:hAnsi="Courier New"/>
          <w:noProof/>
          <w:color w:val="808080"/>
          <w:sz w:val="16"/>
          <w:lang w:eastAsia="en-GB"/>
        </w:rPr>
        <w:t>-- Maximum number of PRBs plus 1</w:t>
      </w:r>
    </w:p>
    <w:p w14:paraId="0BA1E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 number of CoReSets configurable on a serving cell</w:t>
      </w:r>
    </w:p>
    <w:p w14:paraId="5C8C2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 number of CoReSets configurable on a serving cell minus 1</w:t>
      </w:r>
    </w:p>
    <w:p w14:paraId="07FC3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CoReSets configurable on a serving cell extended in minus 1</w:t>
      </w:r>
    </w:p>
    <w:p w14:paraId="713ED8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maxNrofCoresetPools-r16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CORESET pools</w:t>
      </w:r>
    </w:p>
    <w:p w14:paraId="13088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maxCoReSetDuration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OFDM symbols in a control resource set</w:t>
      </w:r>
    </w:p>
    <w:p w14:paraId="4851B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39      </w:t>
      </w:r>
      <w:r w:rsidRPr="00D27C8C">
        <w:rPr>
          <w:rFonts w:ascii="Courier New" w:hAnsi="Courier New"/>
          <w:noProof/>
          <w:color w:val="808080"/>
          <w:sz w:val="16"/>
          <w:lang w:eastAsia="en-GB"/>
        </w:rPr>
        <w:t>-- Max number of Search Spaces minus 1</w:t>
      </w:r>
    </w:p>
    <w:p w14:paraId="01372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maxNrofSearchSpacesLinks-1-r17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Max number of Search Space links minus 1 FFS on actual size</w:t>
      </w:r>
    </w:p>
    <w:p w14:paraId="3AE85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maxNrofBFDResourcePerSet-r17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refernce signal in one BFD set</w:t>
      </w:r>
    </w:p>
    <w:p w14:paraId="7E038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payload of a DCI scrambled with SFI-RNTI</w:t>
      </w:r>
    </w:p>
    <w:p w14:paraId="675456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 number payload of a DCI scrambled with SFI-RNTI minus 1</w:t>
      </w:r>
    </w:p>
    <w:p w14:paraId="298E1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maxIAB-IP-Address-r16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assigned IP addresses</w:t>
      </w:r>
    </w:p>
    <w:p w14:paraId="4A2290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 number payload of a DCI scrambled with INT-RNTI</w:t>
      </w:r>
    </w:p>
    <w:p w14:paraId="2B1E5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 number payload of a DCI scrambled with INT-RNTI minus 1</w:t>
      </w:r>
    </w:p>
    <w:p w14:paraId="465EF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rate matching patterns that may be configured</w:t>
      </w:r>
    </w:p>
    <w:p w14:paraId="43AF8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rate matching patterns that may be configured minus 1</w:t>
      </w:r>
    </w:p>
    <w:p w14:paraId="40D15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maxNrofRateMatchPatternsPerGroup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rate matching patterns that may be configured in one group</w:t>
      </w:r>
    </w:p>
    <w:p w14:paraId="3AE896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number of report configurations</w:t>
      </w:r>
    </w:p>
    <w:p w14:paraId="07D4F3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47      </w:t>
      </w:r>
      <w:r w:rsidRPr="00D27C8C">
        <w:rPr>
          <w:rFonts w:ascii="Courier New" w:hAnsi="Courier New"/>
          <w:noProof/>
          <w:color w:val="808080"/>
          <w:sz w:val="16"/>
          <w:lang w:eastAsia="en-GB"/>
        </w:rPr>
        <w:t>-- Maximum number of report configurations minus 1</w:t>
      </w:r>
    </w:p>
    <w:p w14:paraId="0F8FD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112     </w:t>
      </w:r>
      <w:r w:rsidRPr="00D27C8C">
        <w:rPr>
          <w:rFonts w:ascii="Courier New" w:hAnsi="Courier New"/>
          <w:noProof/>
          <w:color w:val="808080"/>
          <w:sz w:val="16"/>
          <w:lang w:eastAsia="en-GB"/>
        </w:rPr>
        <w:t>-- Maximum number of resource configurations</w:t>
      </w:r>
    </w:p>
    <w:p w14:paraId="1C2EEA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111     </w:t>
      </w:r>
      <w:r w:rsidRPr="00D27C8C">
        <w:rPr>
          <w:rFonts w:ascii="Courier New" w:hAnsi="Courier New"/>
          <w:noProof/>
          <w:color w:val="808080"/>
          <w:sz w:val="16"/>
          <w:lang w:eastAsia="en-GB"/>
        </w:rPr>
        <w:t>-- Maximum number of resource configurations minus 1</w:t>
      </w:r>
    </w:p>
    <w:p w14:paraId="4EEDE8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7EA63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maxNrOfCSI-AperiodicTriggers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triggers for aperiodic CSI reporting</w:t>
      </w:r>
    </w:p>
    <w:p w14:paraId="15F9F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maxNrofReportConfigPerAperiodicTrigger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report configurations per trigger state for aperiodic reporting</w:t>
      </w:r>
    </w:p>
    <w:p w14:paraId="31469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192     </w:t>
      </w:r>
      <w:r w:rsidRPr="00D27C8C">
        <w:rPr>
          <w:rFonts w:ascii="Courier New" w:hAnsi="Courier New"/>
          <w:noProof/>
          <w:color w:val="808080"/>
          <w:sz w:val="16"/>
          <w:lang w:eastAsia="en-GB"/>
        </w:rPr>
        <w:t>-- Maximum number of Non-Zero-Power (NZP) CSI-RS resources</w:t>
      </w:r>
    </w:p>
    <w:p w14:paraId="7CD39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191     </w:t>
      </w:r>
      <w:r w:rsidRPr="00D27C8C">
        <w:rPr>
          <w:rFonts w:ascii="Courier New" w:hAnsi="Courier New"/>
          <w:noProof/>
          <w:color w:val="808080"/>
          <w:sz w:val="16"/>
          <w:lang w:eastAsia="en-GB"/>
        </w:rPr>
        <w:t>-- Maximum number of Non-Zero-Power (NZP) CSI-RS resources minus 1</w:t>
      </w:r>
    </w:p>
    <w:p w14:paraId="5D793E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resources per resource set</w:t>
      </w:r>
    </w:p>
    <w:p w14:paraId="0F6C62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 sets per cell</w:t>
      </w:r>
    </w:p>
    <w:p w14:paraId="4BF84D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CSI-RS resource sets per cell minus 1</w:t>
      </w:r>
    </w:p>
    <w:p w14:paraId="0FC9B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resource sets per resource configuration</w:t>
      </w:r>
    </w:p>
    <w:p w14:paraId="47D5B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resources per resource configuration</w:t>
      </w:r>
    </w:p>
    <w:p w14:paraId="6C00FF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Zero-Power (ZP) CSI-RS resources</w:t>
      </w:r>
    </w:p>
    <w:p w14:paraId="7D5A2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Zero-Power (ZP) CSI-RS resources minus 1</w:t>
      </w:r>
    </w:p>
    <w:p w14:paraId="074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FABB9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39F5E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29F22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CSI-IM resources</w:t>
      </w:r>
    </w:p>
    <w:p w14:paraId="4A3BF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CSI-IM resources minus 1</w:t>
      </w:r>
    </w:p>
    <w:p w14:paraId="7A7D4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CSI-IM resources per set</w:t>
      </w:r>
    </w:p>
    <w:p w14:paraId="3342E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CSI-IM resource sets per cell</w:t>
      </w:r>
    </w:p>
    <w:p w14:paraId="29440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CSI-IM resource sets per cell minus 1</w:t>
      </w:r>
    </w:p>
    <w:p w14:paraId="30D4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CSI IM resource sets per resource configuration</w:t>
      </w:r>
    </w:p>
    <w:p w14:paraId="72CF6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18DC3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CSI SSB resource sets per cell</w:t>
      </w:r>
    </w:p>
    <w:p w14:paraId="52C4E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CSI SSB resource sets per cell minus 1</w:t>
      </w:r>
    </w:p>
    <w:p w14:paraId="6757AC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       </w:t>
      </w:r>
      <w:r w:rsidRPr="00D27C8C">
        <w:rPr>
          <w:rFonts w:ascii="Courier New" w:hAnsi="Courier New"/>
          <w:noProof/>
          <w:color w:val="808080"/>
          <w:sz w:val="16"/>
          <w:lang w:eastAsia="en-GB"/>
        </w:rPr>
        <w:t>-- Maximum number of CSI SSB resource sets per resource configuration</w:t>
      </w:r>
    </w:p>
    <w:p w14:paraId="297F2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maxNrofCSI-SSB-ResourceSetsPerConfigExt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CSI SSB resource sets per resource configuration</w:t>
      </w:r>
    </w:p>
    <w:p w14:paraId="0F4C9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080FA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      </w:t>
      </w:r>
      <w:r w:rsidRPr="00D27C8C">
        <w:rPr>
          <w:rFonts w:ascii="Courier New" w:hAnsi="Courier New"/>
          <w:noProof/>
          <w:color w:val="808080"/>
          <w:sz w:val="16"/>
          <w:lang w:eastAsia="en-GB"/>
        </w:rPr>
        <w:t>-- Maximum number of failure detection resources</w:t>
      </w:r>
    </w:p>
    <w:p w14:paraId="5C261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       </w:t>
      </w:r>
      <w:r w:rsidRPr="00D27C8C">
        <w:rPr>
          <w:rFonts w:ascii="Courier New" w:hAnsi="Courier New"/>
          <w:noProof/>
          <w:color w:val="808080"/>
          <w:sz w:val="16"/>
          <w:lang w:eastAsia="en-GB"/>
        </w:rPr>
        <w:t>-- Maximum number of failure detection resources minus 1</w:t>
      </w:r>
    </w:p>
    <w:p w14:paraId="3CC2A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the enhanced failure detection resources minus 1</w:t>
      </w:r>
    </w:p>
    <w:p w14:paraId="137F6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maxNrofFreqSL-r16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frequency for NR sidelink communication</w:t>
      </w:r>
    </w:p>
    <w:p w14:paraId="1A7F56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maxNrofSL-BWPs-r16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 for NR sidelink communication</w:t>
      </w:r>
    </w:p>
    <w:p w14:paraId="22200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maxFreqSL-EUTRA-r16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anchor carrier frequency for NR sidelink communication</w:t>
      </w:r>
    </w:p>
    <w:p w14:paraId="40B0B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maxNrofSL-MeasId-r16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identity (RSRP) per destination</w:t>
      </w:r>
    </w:p>
    <w:p w14:paraId="5767E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maxNrofSL-ObjectId-r16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objects (RSRP) per destination</w:t>
      </w:r>
    </w:p>
    <w:p w14:paraId="483D88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maxNrofSL-ReportConfigId-r16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reporting configuration(RSRP) per destination</w:t>
      </w:r>
    </w:p>
    <w:p w14:paraId="7BAE1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maxNrofSL-PoolToMeasureNR-r16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resource pool for NR sidelink measurement to measure for</w:t>
      </w:r>
    </w:p>
    <w:p w14:paraId="61645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each measurement object (for CBR)</w:t>
      </w:r>
    </w:p>
    <w:p w14:paraId="614AE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NR anchor carrier frequency for NR sidelink communication</w:t>
      </w:r>
    </w:p>
    <w:p w14:paraId="11A86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2048    </w:t>
      </w:r>
      <w:r w:rsidRPr="00D27C8C">
        <w:rPr>
          <w:rFonts w:ascii="Courier New" w:hAnsi="Courier New"/>
          <w:noProof/>
          <w:color w:val="808080"/>
          <w:sz w:val="16"/>
          <w:lang w:eastAsia="en-GB"/>
        </w:rPr>
        <w:t>-- Maximum number of QoS flow for NR sidelink communication per UE</w:t>
      </w:r>
    </w:p>
    <w:p w14:paraId="03E4F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maxNrofSL-QFIsPerDest-r16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QoS flow per destination for NR sidelink communication</w:t>
      </w:r>
    </w:p>
    <w:p w14:paraId="014A3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maxNrofObjectId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measurement objects</w:t>
      </w:r>
    </w:p>
    <w:p w14:paraId="179F5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maxNrofPageRec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page records</w:t>
      </w:r>
    </w:p>
    <w:p w14:paraId="5708A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maxNrofPCI-Ranges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PCI ranges</w:t>
      </w:r>
    </w:p>
    <w:p w14:paraId="0210A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PLMNs broadcast and reported by UE at establishment</w:t>
      </w:r>
    </w:p>
    <w:p w14:paraId="5339DB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maxTAC-r17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Tracking Area Codes to which a cell belongs to</w:t>
      </w:r>
    </w:p>
    <w:p w14:paraId="6DA7F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CSI-RS resources per cell for an RRM measurement object</w:t>
      </w:r>
    </w:p>
    <w:p w14:paraId="5F33B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95      </w:t>
      </w:r>
      <w:r w:rsidRPr="00D27C8C">
        <w:rPr>
          <w:rFonts w:ascii="Courier New" w:hAnsi="Courier New"/>
          <w:noProof/>
          <w:color w:val="808080"/>
          <w:sz w:val="16"/>
          <w:lang w:eastAsia="en-GB"/>
        </w:rPr>
        <w:t>-- Maximum number of CSI-RS resources per cell for an RRM measurement object</w:t>
      </w:r>
    </w:p>
    <w:p w14:paraId="5D9DD3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ACA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maxNrofMeasId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configured measurements</w:t>
      </w:r>
    </w:p>
    <w:p w14:paraId="18691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maxNrofQuantityConfig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quantity configurations</w:t>
      </w:r>
    </w:p>
    <w:p w14:paraId="11ECC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maxNrofCSI-RS-CellsRRM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cells with CSI-RS resources for an RRM measurement object</w:t>
      </w:r>
    </w:p>
    <w:p w14:paraId="441BE0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destination for NR sidelink communication and discovery</w:t>
      </w:r>
    </w:p>
    <w:p w14:paraId="7C936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Highest index of destination for NR sidelink communication and discovery</w:t>
      </w:r>
    </w:p>
    <w:p w14:paraId="3E93F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radio bearer for NR sidelink communication per UE</w:t>
      </w:r>
    </w:p>
    <w:p w14:paraId="4CC70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maxSL-LCID-r16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RLC bearer for NR sidelink communication per UE</w:t>
      </w:r>
    </w:p>
    <w:p w14:paraId="0B1E4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maxSL-SyncConfig-r16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sidelink Sync configurations</w:t>
      </w:r>
    </w:p>
    <w:p w14:paraId="22A3F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Rx resource pool for NR sidelink communication and</w:t>
      </w:r>
    </w:p>
    <w:p w14:paraId="06B60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F5A3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Tx resource pool for NR sidelink communication and</w:t>
      </w:r>
    </w:p>
    <w:p w14:paraId="12296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5993D8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maxNrofPoolID-r16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index of resource pool for NR sidelink communication and</w:t>
      </w:r>
    </w:p>
    <w:p w14:paraId="17E37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BA38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SRS power control.</w:t>
      </w:r>
    </w:p>
    <w:p w14:paraId="1B89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SRS power control</w:t>
      </w:r>
    </w:p>
    <w:p w14:paraId="01AE1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E82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 sets in a BWP.</w:t>
      </w:r>
    </w:p>
    <w:p w14:paraId="3C9CB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resource sets in a BWP minus 1.</w:t>
      </w:r>
    </w:p>
    <w:p w14:paraId="629C5B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Positioning resource sets in a BWP.</w:t>
      </w:r>
    </w:p>
    <w:p w14:paraId="23677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Positioning resource sets in a BWP minus 1.</w:t>
      </w:r>
    </w:p>
    <w:p w14:paraId="538F7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resources.</w:t>
      </w:r>
    </w:p>
    <w:p w14:paraId="42BBE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resources minus 1.</w:t>
      </w:r>
    </w:p>
    <w:p w14:paraId="3EE1B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Positioning resources.</w:t>
      </w:r>
    </w:p>
    <w:p w14:paraId="749D3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Positioning resources minus 1.</w:t>
      </w:r>
    </w:p>
    <w:p w14:paraId="4D60A5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resources in an SRS resource set</w:t>
      </w:r>
    </w:p>
    <w:p w14:paraId="0FAD8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SRS trigger states minus 1, i.e., the largest code point.</w:t>
      </w:r>
    </w:p>
    <w:p w14:paraId="0FB40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SRS trigger states minus 2.</w:t>
      </w:r>
    </w:p>
    <w:p w14:paraId="083AC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maxRAT-CapabilityContainers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interworking RAT containers (incl NR and MRDC)</w:t>
      </w:r>
    </w:p>
    <w:p w14:paraId="52DD4D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maxSimultaneousBands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simultaneously aggregated bands</w:t>
      </w:r>
    </w:p>
    <w:p w14:paraId="0F062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maxULTxSwitchingBandPairs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band pairs supporting dynamic UL Tx switching in a band</w:t>
      </w:r>
    </w:p>
    <w:p w14:paraId="792CF6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combination.</w:t>
      </w:r>
    </w:p>
    <w:p w14:paraId="4CF4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Slot Format Combinations in a SF-Set.</w:t>
      </w:r>
    </w:p>
    <w:p w14:paraId="6BDB1A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Slot Format Combinations in a SF-Set minus 1.</w:t>
      </w:r>
    </w:p>
    <w:p w14:paraId="4F9D2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maxNrofTrafficPattern-r16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Traffic Pattern for NR sidelink communication.</w:t>
      </w:r>
    </w:p>
    <w:p w14:paraId="5B88C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w:t>
      </w:r>
    </w:p>
    <w:p w14:paraId="2A44D5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w:t>
      </w:r>
    </w:p>
    <w:p w14:paraId="2DC35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 Sets</w:t>
      </w:r>
    </w:p>
    <w:p w14:paraId="3B306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PUCCH Resource Sets minus 1.</w:t>
      </w:r>
    </w:p>
    <w:p w14:paraId="4B5EA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PUCCH Resources per PUCCH-ResourceSet</w:t>
      </w:r>
    </w:p>
    <w:p w14:paraId="0863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maxNrofPUCCH-P0-PerSet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P0-pucch present in a p0-pucch set</w:t>
      </w:r>
    </w:p>
    <w:p w14:paraId="66954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maxNrofPUCCH-PathlossReferenceRSs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PUCCH power control.</w:t>
      </w:r>
    </w:p>
    <w:p w14:paraId="075386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PUCCH power control</w:t>
      </w:r>
    </w:p>
    <w:p w14:paraId="2A54A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D5D9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PUCCH power control</w:t>
      </w:r>
    </w:p>
    <w:p w14:paraId="5BC92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0417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PUCCH power control</w:t>
      </w:r>
    </w:p>
    <w:p w14:paraId="7A669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 extended.</w:t>
      </w:r>
    </w:p>
    <w:p w14:paraId="4C8795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RSs used as pathloss reference for PUCCH power control</w:t>
      </w:r>
    </w:p>
    <w:p w14:paraId="088C03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7E7E1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the extended maximum and the non-extended maximum</w:t>
      </w:r>
    </w:p>
    <w:p w14:paraId="45577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resources groups.</w:t>
      </w:r>
    </w:p>
    <w:p w14:paraId="46F88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maxNrofPUCCH-ResourcesPerGroup-r16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PUCCH resources in a PUCCH group.</w:t>
      </w:r>
    </w:p>
    <w:p w14:paraId="47FBD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maxNrofPowerControlSetInfos-r17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PUCCH power control set infos</w:t>
      </w:r>
    </w:p>
    <w:p w14:paraId="22771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maxNrofMultiplePUSCHs-r16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multiple PUSCHs in PUSCH TDRA list</w:t>
      </w:r>
    </w:p>
    <w:p w14:paraId="4F079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30      </w:t>
      </w:r>
      <w:r w:rsidRPr="00D27C8C">
        <w:rPr>
          <w:rFonts w:ascii="Courier New" w:hAnsi="Courier New"/>
          <w:noProof/>
          <w:color w:val="808080"/>
          <w:sz w:val="16"/>
          <w:lang w:eastAsia="en-GB"/>
        </w:rPr>
        <w:t>-- Maximum number of P0-pusch-alpha-sets (see TS 38.213 [13], clause 7.1)</w:t>
      </w:r>
    </w:p>
    <w:p w14:paraId="7055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P0-pusch-alpha-sets minus 1 (see TS 38.213 [13], clause 7.1)</w:t>
      </w:r>
    </w:p>
    <w:p w14:paraId="21D788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PUSCH power control.</w:t>
      </w:r>
    </w:p>
    <w:p w14:paraId="649C0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PUSCH power control</w:t>
      </w:r>
    </w:p>
    <w:p w14:paraId="51493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16F7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PUSCH power control</w:t>
      </w:r>
    </w:p>
    <w:p w14:paraId="2B4A5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D26E0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PUSCH power control</w:t>
      </w:r>
    </w:p>
    <w:p w14:paraId="378E7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 minus 1</w:t>
      </w:r>
    </w:p>
    <w:p w14:paraId="6F101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maxNrofPUSCH-PathlossReferenceRSs-r16 and</w:t>
      </w:r>
    </w:p>
    <w:p w14:paraId="57E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maxNrofPUSCH-PathlossReferenceRSs</w:t>
      </w:r>
    </w:p>
    <w:p w14:paraId="600FE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maxNrofNAICS-Entries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supported NAICS capability set</w:t>
      </w:r>
    </w:p>
    <w:p w14:paraId="5D516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supported bands in UE capability.</w:t>
      </w:r>
    </w:p>
    <w:p w14:paraId="179637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1280</w:t>
      </w:r>
    </w:p>
    <w:p w14:paraId="78DC7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3D8A0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maxCellReport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7282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maxDRB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DRBs (that can be added in DRB-ToAddModList).</w:t>
      </w:r>
    </w:p>
    <w:p w14:paraId="24713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frequencies.</w:t>
      </w:r>
    </w:p>
    <w:p w14:paraId="26DB14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maxFreqLayers</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4</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frequency layers.</w:t>
      </w:r>
    </w:p>
    <w:p w14:paraId="3DAD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maxFreqPlus1</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9</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frequencies for Slicing.</w:t>
      </w:r>
    </w:p>
    <w:p w14:paraId="44D26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frequencies for IDC indication.</w:t>
      </w:r>
    </w:p>
    <w:p w14:paraId="58090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maxCombIDC-r16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reported UL CA for IDC indication.</w:t>
      </w:r>
    </w:p>
    <w:p w14:paraId="6DB00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candidate NR frequencies for MR-DC IDC indication</w:t>
      </w:r>
    </w:p>
    <w:p w14:paraId="14D8F9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PRACH-ResourceDedicatedBFR in BFR config.</w:t>
      </w:r>
    </w:p>
    <w:p w14:paraId="62F50F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candidate beam resources in BFR config.</w:t>
      </w:r>
    </w:p>
    <w:p w14:paraId="6E669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 number of PRACH-ResourceDedicatedBFR in the CandidateBeamRSListExt</w:t>
      </w:r>
    </w:p>
    <w:p w14:paraId="6FE7A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maxNrofPCIsPerSMTC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PCIs per SMTC.</w:t>
      </w:r>
    </w:p>
    <w:p w14:paraId="25492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maxNrofQFIs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031A6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maxNrofResourceAvailabilityPerCombination-r16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2698D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maxNrOfSemiPersistentPUSCH-Triggers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triggers for semi persistent reporting on PUSCH</w:t>
      </w:r>
    </w:p>
    <w:p w14:paraId="4FB39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resources per BWP in a cell.</w:t>
      </w:r>
    </w:p>
    <w:p w14:paraId="382AC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maxNrofSlotFormatsPerCombination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5D375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2F135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w:t>
      </w:r>
    </w:p>
    <w:p w14:paraId="13767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23F5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maxNrofSpatialRelationInfosDiff-r16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56      </w:t>
      </w:r>
      <w:r w:rsidRPr="00D27C8C">
        <w:rPr>
          <w:rFonts w:ascii="Courier New" w:hAnsi="Courier New"/>
          <w:noProof/>
          <w:color w:val="808080"/>
          <w:sz w:val="16"/>
          <w:lang w:eastAsia="en-GB"/>
        </w:rPr>
        <w:t>-- Difference between maxNrofSpatialRelationInfos-r16 and maxNrofSpatialRelationInfos</w:t>
      </w:r>
    </w:p>
    <w:p w14:paraId="1242C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27755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B328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3CF3F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maxNrofSSBs-1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SSB resources in a resource set minus 1.</w:t>
      </w:r>
    </w:p>
    <w:p w14:paraId="771414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maxNrofS-NSSAI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S-NSSAI.</w:t>
      </w:r>
    </w:p>
    <w:p w14:paraId="586FD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maxNrofTCI-StatesPDCCH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52B56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TCI states.</w:t>
      </w:r>
    </w:p>
    <w:p w14:paraId="7AA82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Maximum number of TCI states minus 1.</w:t>
      </w:r>
    </w:p>
    <w:p w14:paraId="1FF1C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TCI states.</w:t>
      </w:r>
    </w:p>
    <w:p w14:paraId="18FA0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TCI states minus 1.</w:t>
      </w:r>
    </w:p>
    <w:p w14:paraId="4BBC4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maxNrofAdditionalPCI-r17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additional PCI</w:t>
      </w:r>
    </w:p>
    <w:p w14:paraId="11A2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maxMPE-Resources-r17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pooled MPE resources</w:t>
      </w:r>
    </w:p>
    <w:p w14:paraId="29000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PUSCH time domain resource allocations.</w:t>
      </w:r>
    </w:p>
    <w:p w14:paraId="0184CC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maxQFI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w:t>
      </w:r>
    </w:p>
    <w:p w14:paraId="5E95BD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w:t>
      </w:r>
    </w:p>
    <w:p w14:paraId="3185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maxRA-OccasionsPerCSIRS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RA occasions for one CSI-RS</w:t>
      </w:r>
    </w:p>
    <w:p w14:paraId="6E34FD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RA occasions in the system</w:t>
      </w:r>
    </w:p>
    <w:p w14:paraId="01E2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maxRA-SSB-Resources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78001F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maxSCSs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w:t>
      </w:r>
    </w:p>
    <w:p w14:paraId="37C62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maxSecondaryCellGroups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47C5D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maxNrofServingCellsEUTRA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0BCEF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maxMBSFN-Allocations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1ED91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08E5C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maxCellSFTD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cells for SFTD reporting</w:t>
      </w:r>
    </w:p>
    <w:p w14:paraId="7132B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maxReportConfigId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0CA97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maxNrofCodebooks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codebooks supported by the UE</w:t>
      </w:r>
    </w:p>
    <w:p w14:paraId="371086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 resources supported by the UE for eType2/Codebook combo</w:t>
      </w:r>
    </w:p>
    <w:p w14:paraId="0FF30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codebook resources for fetype2Rank1 and fetype2Rank2</w:t>
      </w:r>
    </w:p>
    <w:p w14:paraId="79082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codebook resources supported by the UE</w:t>
      </w:r>
    </w:p>
    <w:p w14:paraId="484371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512</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w:t>
      </w:r>
    </w:p>
    <w:p w14:paraId="5E765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511</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 minus 1</w:t>
      </w:r>
    </w:p>
    <w:p w14:paraId="7C1FF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714D1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47E4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SIBs</w:t>
      </w:r>
    </w:p>
    <w:p w14:paraId="6C6D03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maxSI-Message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 messages</w:t>
      </w:r>
    </w:p>
    <w:p w14:paraId="2D1DA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maxSIB-MessagePlus1-r17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33       </w:t>
      </w:r>
      <w:r w:rsidRPr="00D27C8C">
        <w:rPr>
          <w:rFonts w:ascii="Courier New" w:hAnsi="Courier New"/>
          <w:noProof/>
          <w:color w:val="808080"/>
          <w:sz w:val="16"/>
          <w:lang w:eastAsia="en-GB"/>
        </w:rPr>
        <w:t>-- Maximum number of SIB messages plus 1</w:t>
      </w:r>
    </w:p>
    <w:p w14:paraId="64F9F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maxPO-perPF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paging occasion per paging frame</w:t>
      </w:r>
    </w:p>
    <w:p w14:paraId="65C28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maxP</w:t>
      </w:r>
      <w:r w:rsidRPr="00D27C8C">
        <w:rPr>
          <w:rFonts w:ascii="Courier New" w:eastAsia="DengXian" w:hAnsi="Courier New"/>
          <w:noProof/>
          <w:sz w:val="16"/>
          <w:lang w:eastAsia="en-GB"/>
        </w:rPr>
        <w:t>EI</w:t>
      </w:r>
      <w:r w:rsidRPr="00D27C8C">
        <w:rPr>
          <w:rFonts w:ascii="Courier New" w:hAnsi="Courier New"/>
          <w:noProof/>
          <w:sz w:val="16"/>
          <w:lang w:eastAsia="en-GB"/>
        </w:rPr>
        <w:t xml:space="preserve">-perPF-r17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xml:space="preserve">-- Maximum number of </w:t>
      </w:r>
      <w:r w:rsidRPr="00D27C8C">
        <w:rPr>
          <w:rFonts w:ascii="Courier New" w:eastAsia="DengXian" w:hAnsi="Courier New"/>
          <w:noProof/>
          <w:color w:val="808080"/>
          <w:sz w:val="16"/>
          <w:lang w:eastAsia="en-GB"/>
        </w:rPr>
        <w:t>PEI</w:t>
      </w:r>
      <w:r w:rsidRPr="00D27C8C">
        <w:rPr>
          <w:rFonts w:ascii="Courier New" w:hAnsi="Courier New"/>
          <w:noProof/>
          <w:color w:val="808080"/>
          <w:sz w:val="16"/>
          <w:lang w:eastAsia="en-GB"/>
        </w:rPr>
        <w:t xml:space="preserve"> occasion per paging frame</w:t>
      </w:r>
    </w:p>
    <w:p w14:paraId="71D46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maxAccessCat-1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Access Categories minus 1</w:t>
      </w:r>
    </w:p>
    <w:p w14:paraId="7D4E7D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maxBarringInfoSet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access control parameter sets</w:t>
      </w:r>
    </w:p>
    <w:p w14:paraId="47292E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cells in SIB list</w:t>
      </w:r>
    </w:p>
    <w:p w14:paraId="11E0A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maxEUTRA-Carrier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carriers in SIB list</w:t>
      </w:r>
    </w:p>
    <w:p w14:paraId="730B8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maxPLMNIdentities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PLMN identities in RAN area configurations</w:t>
      </w:r>
    </w:p>
    <w:p w14:paraId="1CF038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maxDownlinkFeatureSets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DL) Total number of FeatureSets (size of the pool)</w:t>
      </w:r>
    </w:p>
    <w:p w14:paraId="46B45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maxUplinkFeatureSets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UL) Total number of FeatureSets (size of the pool)</w:t>
      </w:r>
    </w:p>
    <w:p w14:paraId="103A0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maxEUTRA-DL-FeatureSets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1C896E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maxEUTRA-UL-FeatureSets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5F61E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(for NR) The number of feature sets associated with one band.</w:t>
      </w:r>
    </w:p>
    <w:p w14:paraId="4A492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maxPerCC-FeatureSets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Total number of CC-specific FeatureSets (size of the pool)</w:t>
      </w:r>
    </w:p>
    <w:p w14:paraId="740FE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maxFeatureSetCombinations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MR-DC/NR)Total number of Feature set combinations (size of the pool)</w:t>
      </w:r>
    </w:p>
    <w:p w14:paraId="20369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maxInterRAT-RSTD-Freq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6969C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maxGIN-r17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24      </w:t>
      </w:r>
      <w:r w:rsidRPr="00D27C8C">
        <w:rPr>
          <w:rFonts w:ascii="Courier New" w:hAnsi="Courier New"/>
          <w:noProof/>
          <w:color w:val="808080"/>
          <w:sz w:val="16"/>
          <w:lang w:eastAsia="en-GB"/>
        </w:rPr>
        <w:t>-- Maximum number of broadcast GINs</w:t>
      </w:r>
    </w:p>
    <w:p w14:paraId="18FA9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maxHRNN-Len-r16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length of HRNNs</w:t>
      </w:r>
    </w:p>
    <w:p w14:paraId="5FDC1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maxNPN-r16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NPNs broadcast and reported by UE at establishment</w:t>
      </w:r>
    </w:p>
    <w:p w14:paraId="1A638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maxNrOfMinSchedulingOffsetValues-r16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min. scheduling offset (K0/K2) configurations</w:t>
      </w:r>
    </w:p>
    <w:p w14:paraId="7799A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(K0)</w:t>
      </w:r>
    </w:p>
    <w:p w14:paraId="5DFDA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maxK2-SchedulingOffset-r16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(K2)</w:t>
      </w:r>
    </w:p>
    <w:p w14:paraId="67315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(K0)</w:t>
      </w:r>
    </w:p>
    <w:p w14:paraId="69DAD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maxK2-SchedulingOffset-r17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(K2)</w:t>
      </w:r>
    </w:p>
    <w:p w14:paraId="0C96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2-6</w:t>
      </w:r>
    </w:p>
    <w:p w14:paraId="03F7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maxDCI-2-7-Size-r17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43      </w:t>
      </w:r>
      <w:r w:rsidRPr="00D27C8C">
        <w:rPr>
          <w:rFonts w:ascii="Courier New" w:hAnsi="Courier New"/>
          <w:noProof/>
          <w:color w:val="808080"/>
          <w:sz w:val="16"/>
          <w:lang w:eastAsia="en-GB"/>
        </w:rPr>
        <w:t>-- Maximum size of DCI format 2-7</w:t>
      </w:r>
    </w:p>
    <w:p w14:paraId="3C12E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139     </w:t>
      </w:r>
      <w:r w:rsidRPr="00D27C8C">
        <w:rPr>
          <w:rFonts w:ascii="Courier New" w:hAnsi="Courier New"/>
          <w:noProof/>
          <w:color w:val="808080"/>
          <w:sz w:val="16"/>
          <w:lang w:eastAsia="en-GB"/>
        </w:rPr>
        <w:t>-- Maximum DCI format 2-6 size minus 1</w:t>
      </w:r>
    </w:p>
    <w:p w14:paraId="3C88B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PUSCH time domain resource allocations</w:t>
      </w:r>
    </w:p>
    <w:p w14:paraId="62DC85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P0 PUSCH set(s)</w:t>
      </w:r>
    </w:p>
    <w:p w14:paraId="40FDF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SIB(s) that can be requested on-demand</w:t>
      </w:r>
    </w:p>
    <w:p w14:paraId="69C8D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maxOnDemandPosSIB-r16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posSIB(s) that can be requested on-demand</w:t>
      </w:r>
    </w:p>
    <w:p w14:paraId="5897F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Maximum number of the DCI size for CI</w:t>
      </w:r>
    </w:p>
    <w:p w14:paraId="58370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Maximum number of the DCI size for CI minus 1</w:t>
      </w:r>
    </w:p>
    <w:p w14:paraId="52342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maxUu-RelayRLC-ChannelID-r17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Uu Relay RLC channel ID</w:t>
      </w:r>
    </w:p>
    <w:p w14:paraId="36FCD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WLAN IDs to report</w:t>
      </w:r>
    </w:p>
    <w:p w14:paraId="1E0FA3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WLAN name</w:t>
      </w:r>
    </w:p>
    <w:p w14:paraId="58F7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maxRAReport-r16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RA procedures information to be included in the RA report</w:t>
      </w:r>
    </w:p>
    <w:p w14:paraId="33FBA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transmission parameters configurations</w:t>
      </w:r>
    </w:p>
    <w:p w14:paraId="57CD91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sidelink transmission parameters configurations minus 1</w:t>
      </w:r>
    </w:p>
    <w:p w14:paraId="044BD9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maxPSSCH-TxConfig-r16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PSSCH TX configurations</w:t>
      </w:r>
    </w:p>
    <w:p w14:paraId="6CDBCD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CLI-RSSI resources for UE</w:t>
      </w:r>
    </w:p>
    <w:p w14:paraId="4756C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CLI-RSSI resources for UE minus 1</w:t>
      </w:r>
    </w:p>
    <w:p w14:paraId="6857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maxNrofCLI-SRS-Resources-r16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SRS resources for CLI measurement for UE</w:t>
      </w:r>
    </w:p>
    <w:p w14:paraId="0FA25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maxCLI-Report-r16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61809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configured grant configurations per BWP</w:t>
      </w:r>
    </w:p>
    <w:p w14:paraId="1DE97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Maximum number of configured grant configurations per BWP minus 1</w:t>
      </w:r>
    </w:p>
    <w:p w14:paraId="20FE3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maxNrofCG-Type2DeactivationState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type 2 configured grants per BWP</w:t>
      </w:r>
    </w:p>
    <w:p w14:paraId="537BA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maxNrofConfiguredGrantConfigMAC-1-r16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configured grant configurations per MAC entity minus 1</w:t>
      </w:r>
    </w:p>
    <w:p w14:paraId="4AF72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SPS configurations per BWP</w:t>
      </w:r>
    </w:p>
    <w:p w14:paraId="07AAFE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SPS configurations per BWP minus 1</w:t>
      </w:r>
    </w:p>
    <w:p w14:paraId="45F611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SPS per BWP</w:t>
      </w:r>
    </w:p>
    <w:p w14:paraId="0C03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activated PRS processing windows across all active DL</w:t>
      </w:r>
    </w:p>
    <w:p w14:paraId="71CF5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BWPs</w:t>
      </w:r>
    </w:p>
    <w:p w14:paraId="39FC2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Preconfigured PRS processing windows minus 1</w:t>
      </w:r>
    </w:p>
    <w:p w14:paraId="19C77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UE Tx Timing Error Group Report</w:t>
      </w:r>
    </w:p>
    <w:p w14:paraId="142F4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UE Tx Timing Error Group ID minus 1</w:t>
      </w:r>
    </w:p>
    <w:p w14:paraId="75151F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maxNrofDormancyGroups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       </w:t>
      </w:r>
      <w:r w:rsidRPr="00D27C8C">
        <w:rPr>
          <w:rFonts w:ascii="Courier New" w:hAnsi="Courier New"/>
          <w:noProof/>
          <w:color w:val="808080"/>
          <w:sz w:val="16"/>
          <w:lang w:eastAsia="en-GB"/>
        </w:rPr>
        <w:t>--</w:t>
      </w:r>
    </w:p>
    <w:p w14:paraId="4672B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maxNrofPagingSubgroups-r17</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w:t>
      </w:r>
      <w:r w:rsidRPr="00D27C8C">
        <w:rPr>
          <w:rFonts w:ascii="Courier New" w:eastAsia="DengXian" w:hAnsi="Courier New"/>
          <w:noProof/>
          <w:sz w:val="16"/>
          <w:lang w:eastAsia="en-GB"/>
        </w:rPr>
        <w:t>8</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Maximum number of</w:t>
      </w:r>
      <w:r w:rsidRPr="00D27C8C">
        <w:rPr>
          <w:rFonts w:ascii="Courier New" w:eastAsia="DengXian" w:hAnsi="Courier New"/>
          <w:noProof/>
          <w:color w:val="808080"/>
          <w:sz w:val="16"/>
          <w:lang w:eastAsia="en-GB"/>
        </w:rPr>
        <w:t xml:space="preserve"> paging subgroups per paging occasion</w:t>
      </w:r>
    </w:p>
    <w:p w14:paraId="3A8702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w:t>
      </w:r>
    </w:p>
    <w:p w14:paraId="68848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maxNrofServingCellsTCI-r16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serving cells in simultaneousTCI-UpdateList</w:t>
      </w:r>
    </w:p>
    <w:p w14:paraId="3FDA6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maxNrofTxDC-TwoCarrier-r16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UL Tx DC locations reported by the UE for 2CC uplink CA</w:t>
      </w:r>
    </w:p>
    <w:p w14:paraId="384C8C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 groups</w:t>
      </w:r>
    </w:p>
    <w:p w14:paraId="6BB54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sets</w:t>
      </w:r>
    </w:p>
    <w:p w14:paraId="24957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enhanced type 3 HARQ-ACK codebook</w:t>
      </w:r>
    </w:p>
    <w:p w14:paraId="15066A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enhanced type 3 HARQ-ACK codebook minus 1</w:t>
      </w:r>
    </w:p>
    <w:p w14:paraId="32220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PRS resources for one set</w:t>
      </w:r>
    </w:p>
    <w:p w14:paraId="5F5A1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PRS resources for one set minus 1</w:t>
      </w:r>
    </w:p>
    <w:p w14:paraId="1F796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maxNrofPRS-ResourceOffsetValue-1-r17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w:t>
      </w:r>
    </w:p>
    <w:p w14:paraId="0E876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measurement gap ID is FFS</w:t>
      </w:r>
    </w:p>
    <w:p w14:paraId="7AAE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maxNrofPreConfigPosGapId-r17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preconfigured positioning measurement gap</w:t>
      </w:r>
    </w:p>
    <w:p w14:paraId="10D5A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maxNrOfGapPri-r17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gap priority level</w:t>
      </w:r>
    </w:p>
    <w:p w14:paraId="6E6F9C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maxCEFReport-r17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CEF reports by the UE</w:t>
      </w:r>
    </w:p>
    <w:p w14:paraId="4AD09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maxNrofMultiplePDSCHs-r17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PDSCHs in PDSCH TDRA list</w:t>
      </w:r>
    </w:p>
    <w:p w14:paraId="3E5E89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maxSliceInfo-r17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NSAGs</w:t>
      </w:r>
    </w:p>
    <w:p w14:paraId="4BCE9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maxCellSlice-r17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cells supporting the NSAG</w:t>
      </w:r>
    </w:p>
    <w:p w14:paraId="50968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maxNrofTRS-ResourceSets-r17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TRS resource sets</w:t>
      </w:r>
    </w:p>
    <w:p w14:paraId="3A7FCE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maxNrofSearchSpaceGroups-1-r17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search space groups minus 1</w:t>
      </w:r>
    </w:p>
    <w:p w14:paraId="54205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maxNrofRemoteUE-r17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FFS</w:t>
      </w:r>
    </w:p>
    <w:p w14:paraId="785F9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maxDCI-4-2-Size-r17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4-2</w:t>
      </w:r>
    </w:p>
    <w:p w14:paraId="071B5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MBS frequencies reported in MBSInterestIndication</w:t>
      </w:r>
    </w:p>
    <w:p w14:paraId="3EDDB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DRX configuration for PTM provided in MBS broadcast in a</w:t>
      </w:r>
    </w:p>
    <w:p w14:paraId="5A5A4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 xml:space="preserve"> cell</w:t>
      </w:r>
    </w:p>
    <w:p w14:paraId="559978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 number of DRX configuration for PTM provided in MBS broadcast in a</w:t>
      </w:r>
    </w:p>
    <w:p w14:paraId="7BB3A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cell minus 1</w:t>
      </w:r>
    </w:p>
    <w:p w14:paraId="3540EC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maxNrofMBS-ServiceListPerUE-r17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services which the UE can include in the  MBS interest</w:t>
      </w:r>
    </w:p>
    <w:p w14:paraId="16AAD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indication</w:t>
      </w:r>
    </w:p>
    <w:p w14:paraId="31FF8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maxNrofMBS-Session-r17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MBS sessions provided in MBS broadcast in a cell</w:t>
      </w:r>
    </w:p>
    <w:p w14:paraId="32CABC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MTCH to SSB beam mapping pattern</w:t>
      </w:r>
    </w:p>
    <w:p w14:paraId="26B2DE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MTCH to SSB beam mapping pattern minus 1</w:t>
      </w:r>
    </w:p>
    <w:p w14:paraId="3710A9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maxNrofMRB-Broadcast-r17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broadcast MRBs configured for one MBS broadcast service</w:t>
      </w:r>
    </w:p>
    <w:p w14:paraId="153BE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maxNrofPageGroup-r17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paging groups in a paging message</w:t>
      </w:r>
    </w:p>
    <w:p w14:paraId="35FD52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configuration groups for PTM</w:t>
      </w:r>
    </w:p>
    <w:p w14:paraId="524F5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PDSCH configuration groups for PTM minus 1</w:t>
      </w:r>
    </w:p>
    <w:p w14:paraId="48D1C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G-RNTI that can be configured for a UE.</w:t>
      </w:r>
    </w:p>
    <w:p w14:paraId="32D99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G-RNTI that can be configured for a UE minus 1.</w:t>
      </w:r>
    </w:p>
    <w:p w14:paraId="5F8A5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G-CS-RNTI that can be configured for a UE.</w:t>
      </w:r>
    </w:p>
    <w:p w14:paraId="58BDA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G-CS-RNTI that can be configured for a UE minus 1.</w:t>
      </w:r>
    </w:p>
    <w:p w14:paraId="7DE04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maxMRB-r17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multicast MRBs (that can be added in MRB-ToAddModLIst)</w:t>
      </w:r>
    </w:p>
    <w:p w14:paraId="21005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maxFSAI-MBS-r17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MBS frequency selection area identities</w:t>
      </w:r>
    </w:p>
    <w:p w14:paraId="24E7C9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maxNeighCellMBS-r17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MBS broadcast neighbour cells</w:t>
      </w:r>
    </w:p>
    <w:p w14:paraId="7EAEB158" w14:textId="54F52632" w:rsidR="007164C9" w:rsidRDefault="0033469C" w:rsidP="007164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6" w:author="NR_ext_to_71GHz-Core-v2" w:date="2022-08-26T15:06:00Z"/>
          <w:rFonts w:ascii="Courier New" w:hAnsi="Courier New"/>
          <w:noProof/>
          <w:color w:val="000000" w:themeColor="text1"/>
          <w:sz w:val="16"/>
          <w:lang w:eastAsia="en-GB"/>
        </w:rPr>
      </w:pPr>
      <w:ins w:id="1437" w:author="NR_ext_to_71GHz-Core-v2" w:date="2022-08-26T15:08:00Z">
        <w:r w:rsidRPr="00F91D58">
          <w:rPr>
            <w:rFonts w:ascii="Courier New" w:eastAsia="Yu Mincho" w:hAnsi="Courier New"/>
            <w:noProof/>
            <w:sz w:val="16"/>
            <w:lang w:eastAsia="en-GB"/>
          </w:rPr>
          <w:t>maxNrofPdcch-BlindDetection-</w:t>
        </w:r>
        <w:r>
          <w:rPr>
            <w:rFonts w:ascii="Courier New" w:eastAsia="Yu Mincho" w:hAnsi="Courier New"/>
            <w:noProof/>
            <w:sz w:val="16"/>
            <w:lang w:eastAsia="en-GB"/>
          </w:rPr>
          <w:t>r17</w:t>
        </w:r>
        <w:r w:rsidR="00C979CD">
          <w:rPr>
            <w:rFonts w:ascii="Courier New" w:eastAsia="Yu Mincho" w:hAnsi="Courier New"/>
            <w:noProof/>
            <w:sz w:val="16"/>
            <w:lang w:eastAsia="en-GB"/>
          </w:rPr>
          <w:tab/>
        </w:r>
        <w:r w:rsidR="00C979CD">
          <w:rPr>
            <w:rFonts w:ascii="Courier New" w:eastAsia="Yu Mincho" w:hAnsi="Courier New"/>
            <w:noProof/>
            <w:sz w:val="16"/>
            <w:lang w:eastAsia="en-GB"/>
          </w:rPr>
          <w:tab/>
        </w:r>
      </w:ins>
      <w:ins w:id="1438" w:author="NR_ext_to_71GHz-Core-v2" w:date="2022-08-26T15:06:00Z">
        <w:r w:rsidR="007164C9">
          <w:rPr>
            <w:rFonts w:ascii="Courier New" w:eastAsia="Yu Mincho" w:hAnsi="Courier New"/>
            <w:noProof/>
            <w:sz w:val="16"/>
            <w:lang w:eastAsia="en-GB"/>
          </w:rPr>
          <w:t xml:space="preserve">  </w:t>
        </w:r>
      </w:ins>
      <w:ins w:id="1439" w:author="NR_ext_to_71GHz-Core-v2" w:date="2022-08-26T15:08:00Z">
        <w:r w:rsidR="00C979CD">
          <w:rPr>
            <w:rFonts w:ascii="Courier New" w:eastAsia="Yu Mincho" w:hAnsi="Courier New"/>
            <w:noProof/>
            <w:sz w:val="16"/>
            <w:lang w:eastAsia="en-GB"/>
          </w:rPr>
          <w:t xml:space="preserve">  </w:t>
        </w:r>
      </w:ins>
      <w:ins w:id="1440" w:author="NR_ext_to_71GHz-Core-v2" w:date="2022-08-26T15:06:00Z">
        <w:r w:rsidR="007164C9">
          <w:rPr>
            <w:rFonts w:ascii="Courier New" w:hAnsi="Courier New"/>
            <w:noProof/>
            <w:color w:val="000000" w:themeColor="text1"/>
            <w:sz w:val="16"/>
            <w:lang w:eastAsia="en-GB"/>
          </w:rPr>
          <w:t>INTEGER</w:t>
        </w:r>
        <w:r w:rsidR="007164C9">
          <w:rPr>
            <w:rFonts w:ascii="Courier New" w:eastAsia="Yu Mincho" w:hAnsi="Courier New"/>
            <w:noProof/>
            <w:sz w:val="16"/>
            <w:lang w:eastAsia="en-GB"/>
          </w:rPr>
          <w:t xml:space="preserve"> ::= </w:t>
        </w:r>
      </w:ins>
      <w:ins w:id="1441" w:author="NR_ext_to_71GHz-Core-v2" w:date="2022-08-26T15:07:00Z">
        <w:r w:rsidR="00C979CD">
          <w:rPr>
            <w:rFonts w:ascii="Courier New" w:eastAsia="Yu Mincho" w:hAnsi="Courier New"/>
            <w:noProof/>
            <w:sz w:val="16"/>
            <w:lang w:eastAsia="en-GB"/>
          </w:rPr>
          <w:t>16</w:t>
        </w:r>
      </w:ins>
      <w:ins w:id="1442" w:author="NR_ext_to_71GHz-Core-v2" w:date="2022-08-26T15:06:00Z">
        <w:r w:rsidR="007164C9">
          <w:rPr>
            <w:rFonts w:ascii="Courier New" w:eastAsia="Yu Mincho" w:hAnsi="Courier New"/>
            <w:noProof/>
            <w:sz w:val="16"/>
            <w:lang w:eastAsia="en-GB"/>
          </w:rPr>
          <w:tab/>
        </w:r>
        <w:r w:rsidR="007164C9">
          <w:rPr>
            <w:rFonts w:ascii="Courier New" w:eastAsia="Yu Mincho" w:hAnsi="Courier New"/>
            <w:noProof/>
            <w:sz w:val="16"/>
            <w:lang w:eastAsia="en-GB"/>
          </w:rPr>
          <w:tab/>
        </w:r>
        <w:r w:rsidR="007164C9">
          <w:rPr>
            <w:rFonts w:ascii="Courier New" w:hAnsi="Courier New"/>
            <w:noProof/>
            <w:color w:val="808080"/>
            <w:sz w:val="16"/>
            <w:lang w:eastAsia="en-GB"/>
          </w:rPr>
          <w:t xml:space="preserve">-- </w:t>
        </w:r>
        <w:r w:rsidR="007164C9">
          <w:rPr>
            <w:rFonts w:ascii="Courier New" w:hAnsi="Courier New"/>
            <w:noProof/>
            <w:color w:val="000000" w:themeColor="text1"/>
            <w:sz w:val="16"/>
            <w:lang w:eastAsia="en-GB"/>
          </w:rPr>
          <w:t xml:space="preserve">Maximum number of combinations of PDCCH </w:t>
        </w:r>
      </w:ins>
      <w:ins w:id="1443" w:author="NR_ext_to_71GHz-Core-v2" w:date="2022-08-26T15:07:00Z">
        <w:r w:rsidR="00C979CD">
          <w:rPr>
            <w:rFonts w:ascii="Courier New" w:hAnsi="Courier New"/>
            <w:noProof/>
            <w:color w:val="000000" w:themeColor="text1"/>
            <w:sz w:val="16"/>
            <w:lang w:eastAsia="en-GB"/>
          </w:rPr>
          <w:t xml:space="preserve">blind detection </w:t>
        </w:r>
      </w:ins>
      <w:ins w:id="1444" w:author="NR_ext_to_71GHz-Core-v2" w:date="2022-08-26T15:06:00Z">
        <w:r w:rsidR="007164C9">
          <w:rPr>
            <w:rFonts w:ascii="Courier New" w:hAnsi="Courier New"/>
            <w:noProof/>
            <w:color w:val="000000" w:themeColor="text1"/>
            <w:sz w:val="16"/>
            <w:lang w:eastAsia="en-GB"/>
          </w:rPr>
          <w:t>monitoring capabilities</w:t>
        </w:r>
      </w:ins>
    </w:p>
    <w:p w14:paraId="6B19BB8F" w14:textId="33CDF14C"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45" w:author="NR_ext_to_71GHz-Core-v2" w:date="2022-08-26T15:06:00Z"/>
          <w:rFonts w:ascii="Courier New" w:hAnsi="Courier New"/>
          <w:noProof/>
          <w:sz w:val="16"/>
          <w:lang w:eastAsia="en-GB"/>
        </w:rPr>
      </w:pPr>
    </w:p>
    <w:p w14:paraId="553D5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TAG-MULTIPLICITY-AND-TYPE-CONSTRAINT-DEFINITIONS-STOP</w:t>
      </w:r>
    </w:p>
    <w:p w14:paraId="2E76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0B1C87" w14:textId="77777777" w:rsidR="00D27C8C" w:rsidRPr="00D27C8C" w:rsidRDefault="00D27C8C" w:rsidP="00D27C8C">
      <w:pPr>
        <w:overflowPunct w:val="0"/>
        <w:autoSpaceDE w:val="0"/>
        <w:autoSpaceDN w:val="0"/>
        <w:adjustRightInd w:val="0"/>
        <w:textAlignment w:val="baseline"/>
        <w:rPr>
          <w:lang w:eastAsia="ja-JP"/>
        </w:rPr>
      </w:pPr>
    </w:p>
    <w:p w14:paraId="50521486" w14:textId="77777777" w:rsidR="00D27C8C" w:rsidRPr="00D27C8C" w:rsidRDefault="00D27C8C" w:rsidP="00D27C8C">
      <w:pPr>
        <w:keepLines/>
        <w:overflowPunct w:val="0"/>
        <w:autoSpaceDE w:val="0"/>
        <w:autoSpaceDN w:val="0"/>
        <w:adjustRightInd w:val="0"/>
        <w:ind w:left="1135" w:hanging="851"/>
        <w:textAlignment w:val="baseline"/>
        <w:rPr>
          <w:rFonts w:eastAsia="SimSun"/>
        </w:rPr>
      </w:pPr>
      <w:r w:rsidRPr="00D27C8C">
        <w:rPr>
          <w:rFonts w:eastAsia="SimSun"/>
        </w:rPr>
        <w:t xml:space="preserve">Editor's note: </w:t>
      </w:r>
      <w:r w:rsidRPr="00D27C8C">
        <w:rPr>
          <w:rFonts w:eastAsia="SimSun"/>
          <w:i/>
          <w:iCs/>
        </w:rPr>
        <w:t>maxK0-SchedulingOffset</w:t>
      </w:r>
      <w:r w:rsidRPr="00D27C8C">
        <w:rPr>
          <w:rFonts w:eastAsia="SimSun"/>
        </w:rPr>
        <w:t xml:space="preserve"> and </w:t>
      </w:r>
      <w:r w:rsidRPr="00D27C8C">
        <w:rPr>
          <w:rFonts w:eastAsia="SimSun"/>
          <w:i/>
          <w:iCs/>
        </w:rPr>
        <w:t>maxK0-SchedulingOffset</w:t>
      </w:r>
      <w:r w:rsidRPr="00D27C8C">
        <w:rPr>
          <w:rFonts w:eastAsia="SimSun"/>
        </w:rPr>
        <w:t xml:space="preserve"> need confirmation by RAN1.</w:t>
      </w:r>
    </w:p>
    <w:p w14:paraId="77EA3C55" w14:textId="77777777" w:rsidR="00D27C8C" w:rsidRPr="00D27C8C" w:rsidRDefault="00D27C8C" w:rsidP="00D27C8C">
      <w:pPr>
        <w:overflowPunct w:val="0"/>
        <w:autoSpaceDE w:val="0"/>
        <w:autoSpaceDN w:val="0"/>
        <w:adjustRightInd w:val="0"/>
        <w:textAlignment w:val="baseline"/>
        <w:rPr>
          <w:lang w:eastAsia="ja-JP"/>
        </w:rPr>
      </w:pPr>
    </w:p>
    <w:p w14:paraId="7019790B"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End of NR-RRC-Definitions</w:t>
      </w:r>
    </w:p>
    <w:p w14:paraId="1C4598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4E70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928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END</w:t>
      </w:r>
    </w:p>
    <w:p w14:paraId="77935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628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D49F4AB" w14:textId="77777777" w:rsidR="00D27C8C" w:rsidRPr="00D27C8C" w:rsidRDefault="00D27C8C" w:rsidP="00D27C8C">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D5F51" w14:textId="77777777" w:rsidR="00D27C8C" w:rsidRDefault="00D27C8C" w:rsidP="00D27C8C">
      <w:pPr>
        <w:keepNext/>
        <w:keepLines/>
        <w:spacing w:before="120"/>
        <w:ind w:left="1134" w:hanging="1134"/>
        <w:outlineLvl w:val="2"/>
        <w:rPr>
          <w:rFonts w:ascii="Arial" w:hAnsi="Arial"/>
          <w:sz w:val="28"/>
        </w:rPr>
      </w:pPr>
      <w:r>
        <w:rPr>
          <w:rFonts w:ascii="Arial" w:hAnsi="Arial"/>
          <w:sz w:val="28"/>
        </w:rPr>
        <w:lastRenderedPageBreak/>
        <w:t>6.6.2</w:t>
      </w:r>
      <w:r>
        <w:rPr>
          <w:rFonts w:ascii="Arial" w:hAnsi="Arial"/>
          <w:sz w:val="28"/>
        </w:rPr>
        <w:tab/>
        <w:t>Message definitions</w:t>
      </w:r>
    </w:p>
    <w:p w14:paraId="451E79D2"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0CE37F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UECapabilityInformation</w:t>
      </w:r>
      <w:r w:rsidRPr="00D27C8C">
        <w:rPr>
          <w:rFonts w:ascii="Arial" w:hAnsi="Arial"/>
          <w:i/>
          <w:iCs/>
          <w:noProof/>
          <w:sz w:val="24"/>
          <w:lang w:eastAsia="ja-JP"/>
        </w:rPr>
        <w:t>Sidelink</w:t>
      </w:r>
    </w:p>
    <w:p w14:paraId="0E9EFC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UECapabilityInformation</w:t>
      </w:r>
      <w:r w:rsidRPr="00D27C8C">
        <w:rPr>
          <w:i/>
          <w:noProof/>
          <w:lang w:eastAsia="ja-JP"/>
        </w:rPr>
        <w:t>Sidelink</w:t>
      </w:r>
      <w:r w:rsidRPr="00D27C8C">
        <w:rPr>
          <w:lang w:eastAsia="ja-JP"/>
        </w:rPr>
        <w:t xml:space="preserve"> message is used to transfer UE radio access capabilities.</w:t>
      </w:r>
      <w:r w:rsidRPr="00D27C8C">
        <w:rPr>
          <w:rFonts w:eastAsia="Yu Mincho"/>
          <w:lang w:eastAsia="zh-CN"/>
        </w:rPr>
        <w:t xml:space="preserve"> It is only applied to unicast of NR sidelink communication.</w:t>
      </w:r>
    </w:p>
    <w:p w14:paraId="04414B7F"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Signalling radio bearer:</w:t>
      </w:r>
      <w:r w:rsidRPr="00D27C8C">
        <w:rPr>
          <w:rFonts w:eastAsia="DengXian"/>
          <w:lang w:eastAsia="zh-CN"/>
        </w:rPr>
        <w:t xml:space="preserve"> SL-SRB3</w:t>
      </w:r>
    </w:p>
    <w:p w14:paraId="57FA0BD8"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RLC-SAP: AM</w:t>
      </w:r>
    </w:p>
    <w:p w14:paraId="2EA54CF7"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Logical channel: SCCH</w:t>
      </w:r>
    </w:p>
    <w:p w14:paraId="16865E00"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Direction: UE to UE</w:t>
      </w:r>
    </w:p>
    <w:p w14:paraId="3BD0D74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lang w:eastAsia="ja-JP"/>
        </w:rPr>
      </w:pPr>
      <w:r w:rsidRPr="00D27C8C">
        <w:rPr>
          <w:rFonts w:ascii="Arial" w:hAnsi="Arial"/>
          <w:b/>
          <w:i/>
          <w:iCs/>
          <w:lang w:eastAsia="ja-JP"/>
        </w:rPr>
        <w:t>UECapabilityInformation</w:t>
      </w:r>
      <w:r w:rsidRPr="00D27C8C">
        <w:rPr>
          <w:rFonts w:ascii="Arial" w:hAnsi="Arial"/>
          <w:b/>
          <w:i/>
          <w:iCs/>
          <w:noProof/>
          <w:lang w:eastAsia="ja-JP"/>
        </w:rPr>
        <w:t>Sidelink</w:t>
      </w:r>
      <w:r w:rsidRPr="00D27C8C">
        <w:rPr>
          <w:rFonts w:ascii="Arial" w:hAnsi="Arial"/>
          <w:b/>
          <w:lang w:eastAsia="ja-JP"/>
        </w:rPr>
        <w:t xml:space="preserve"> message</w:t>
      </w:r>
    </w:p>
    <w:p w14:paraId="55E09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6A60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TAG-UECAPABILITYINFORMATIONSIDELINK-START</w:t>
      </w:r>
    </w:p>
    <w:p w14:paraId="4311B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5D8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C14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rrc-TransactionIdentifier-r16               RRC-TransactionIdentifier,</w:t>
      </w:r>
    </w:p>
    <w:p w14:paraId="76F3A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B6813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ueCapabilityInformationSidelink-r16         UECapabilityInformationSidelink-r16-IEs,</w:t>
      </w:r>
    </w:p>
    <w:p w14:paraId="62C672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criticalExtensionsFuture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13A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3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83F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57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UECapabilityInformationSidelink-r16-IEs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10BA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accessStratumReleaseSidelink-r16            AccessStratumReleaseSidelink-r16,</w:t>
      </w:r>
    </w:p>
    <w:p w14:paraId="36BDC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pdcp-ParametersSidelink-r16                 PDCP-ParametersSidelink-r16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A45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63A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supportedBandCombinationListSidelinkNR-r16  BandCombinationListSidelinkNR-r16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DB0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BandSidelinkPC5-r16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310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appliedFreqBandListFilter-r16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41E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AD7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UECapabilityInformationSidelink-v1700-IEs                               </w:t>
      </w:r>
      <w:r w:rsidRPr="00D27C8C">
        <w:rPr>
          <w:rFonts w:ascii="Courier New" w:hAnsi="Courier New"/>
          <w:noProof/>
          <w:color w:val="993366"/>
          <w:sz w:val="16"/>
          <w:lang w:eastAsia="en-GB"/>
        </w:rPr>
        <w:t>OPTIONAL</w:t>
      </w:r>
    </w:p>
    <w:p w14:paraId="1C068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D6E2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CD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UECapabilityInformationSidelink-v1700-IEs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EAC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mac-ParametersSidelink-r17                    MAC-ParametersSidelink-r17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8B9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supportedBandCombinationListSidelinkNR-v1710  BandCombinationListSidelinkNR-v1710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C9C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485B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99F48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9C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3D9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5B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43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16F2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70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rel16, rel17, spare6, spare5, spare4, spare3, spare2, spare1, ... }</w:t>
      </w:r>
    </w:p>
    <w:p w14:paraId="10A1BA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85C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066D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B16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28D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487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C7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BandCombinationParametersSidelinkNR-r16</w:t>
      </w:r>
    </w:p>
    <w:p w14:paraId="0E67B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354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BandCombinationParametersSidelinkNR-v1710</w:t>
      </w:r>
    </w:p>
    <w:p w14:paraId="409C54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728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BandParametersSidelink-r16</w:t>
      </w:r>
    </w:p>
    <w:p w14:paraId="6C074A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193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BandParametersSidelink-v1710</w:t>
      </w:r>
    </w:p>
    <w:p w14:paraId="13445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375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38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1C64F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F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6A0B7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5617A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77ED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E35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BandSidelinkPC5-r16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29ED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167D9C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6BF0D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DA29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n64},</w:t>
      </w:r>
    </w:p>
    <w:p w14:paraId="7986DE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461F6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3F0AA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B03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D96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C8A2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0127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AEC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09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44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4E8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198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E2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94D7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CF8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2B58E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2998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32CD62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4FC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122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7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--15-14</w:t>
      </w:r>
    </w:p>
    <w:p w14:paraId="79F3D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BF07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csi-RS-PortsSidelink-r16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 p2}</w:t>
      </w:r>
    </w:p>
    <w:p w14:paraId="50A0E1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E864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--15-19</w:t>
      </w:r>
    </w:p>
    <w:p w14:paraId="5C659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rankTwoReception-r16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65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--15-23</w:t>
      </w:r>
    </w:p>
    <w:p w14:paraId="207C6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sl-openLoopPC-RSRP-ReportSidelink-r16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875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--13-1</w:t>
      </w:r>
    </w:p>
    <w:p w14:paraId="19D9C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2BD8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73C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076F8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--32-5a-2</w:t>
      </w:r>
    </w:p>
    <w:p w14:paraId="3F252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--32-5a-3</w:t>
      </w:r>
    </w:p>
    <w:p w14:paraId="7AEEB3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rx-IUC-Scheme1-NonPreferredMode2Sidelink-r17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27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--32-5b-2</w:t>
      </w:r>
    </w:p>
    <w:p w14:paraId="0572D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7F1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--32-6-1</w:t>
      </w:r>
    </w:p>
    <w:p w14:paraId="7FFC18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446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--32-6-2</w:t>
      </w:r>
    </w:p>
    <w:p w14:paraId="2B879D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rx-IUC-Scheme1-SCI-ExplicitReq-r17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15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--32-7</w:t>
      </w:r>
    </w:p>
    <w:p w14:paraId="2492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scheme2-ConflictDeterminationRSRP-r17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3BE4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AAF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9C7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D4C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TAG-UECAPABILITYINFORMATIONSIDELINK-STOP</w:t>
      </w:r>
    </w:p>
    <w:p w14:paraId="19D92E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888E207" w14:textId="7708514F" w:rsidR="000A6421" w:rsidRDefault="000A6421">
      <w:pPr>
        <w:overflowPunct w:val="0"/>
        <w:autoSpaceDE w:val="0"/>
        <w:autoSpaceDN w:val="0"/>
        <w:adjustRightInd w:val="0"/>
        <w:textAlignment w:val="baseline"/>
        <w:rPr>
          <w:lang w:eastAsia="ja-JP"/>
        </w:rPr>
      </w:pPr>
    </w:p>
    <w:p w14:paraId="54DBCB5F"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152428DB" w14:textId="77777777" w:rsidR="00D27C8C" w:rsidRDefault="00D27C8C">
      <w:pPr>
        <w:overflowPunct w:val="0"/>
        <w:autoSpaceDE w:val="0"/>
        <w:autoSpaceDN w:val="0"/>
        <w:adjustRightInd w:val="0"/>
        <w:textAlignment w:val="baseline"/>
        <w:rPr>
          <w:lang w:eastAsia="ja-JP"/>
        </w:rPr>
      </w:pPr>
    </w:p>
    <w:p w14:paraId="0B216633" w14:textId="40C20783" w:rsidR="002377B1" w:rsidRDefault="002377B1" w:rsidP="002377B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B2B9F3" w14:textId="77777777" w:rsidR="007E7270" w:rsidRDefault="007E7270">
      <w:pPr>
        <w:overflowPunct w:val="0"/>
        <w:autoSpaceDE w:val="0"/>
        <w:autoSpaceDN w:val="0"/>
        <w:adjustRightInd w:val="0"/>
        <w:textAlignment w:val="baseline"/>
        <w:rPr>
          <w:lang w:eastAsia="ja-JP"/>
        </w:rPr>
      </w:pPr>
    </w:p>
    <w:p w14:paraId="12E93D3D" w14:textId="77777777" w:rsidR="007E7270" w:rsidRDefault="007E7270">
      <w:pPr>
        <w:overflowPunct w:val="0"/>
        <w:autoSpaceDE w:val="0"/>
        <w:autoSpaceDN w:val="0"/>
        <w:adjustRightInd w:val="0"/>
        <w:textAlignment w:val="baseline"/>
        <w:rPr>
          <w:lang w:eastAsia="ja-JP"/>
        </w:rPr>
      </w:pPr>
    </w:p>
    <w:p w14:paraId="100BB607" w14:textId="77777777" w:rsidR="002377B1" w:rsidRDefault="002377B1" w:rsidP="002377B1">
      <w:pPr>
        <w:pStyle w:val="Heading8"/>
        <w:rPr>
          <w:lang w:eastAsia="ja-JP"/>
        </w:rPr>
      </w:pPr>
      <w:bookmarkStart w:id="1446" w:name="_Toc60777685"/>
      <w:bookmarkStart w:id="1447" w:name="_Toc100930658"/>
      <w:r>
        <w:t>Annex C (normative):</w:t>
      </w:r>
      <w:r>
        <w:tab/>
        <w:t>List of CRs Containing Early Implementable Features and Corrections</w:t>
      </w:r>
      <w:bookmarkEnd w:id="1446"/>
      <w:bookmarkEnd w:id="1447"/>
    </w:p>
    <w:p w14:paraId="2C52EA4F" w14:textId="77777777" w:rsidR="002377B1" w:rsidRDefault="002377B1" w:rsidP="002377B1">
      <w:r>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03F3A248" w14:textId="77777777" w:rsidR="002377B1" w:rsidRDefault="002377B1" w:rsidP="002377B1">
      <w:pPr>
        <w:pStyle w:val="TH"/>
      </w:pPr>
      <w:r>
        <w:lastRenderedPageBreak/>
        <w:t>Table C-1: List of CRs Containing Early Implementable Features and Corrections</w:t>
      </w:r>
    </w:p>
    <w:tbl>
      <w:tblPr>
        <w:tblW w:w="110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1560"/>
        <w:gridCol w:w="1134"/>
        <w:gridCol w:w="1844"/>
        <w:gridCol w:w="3545"/>
      </w:tblGrid>
      <w:tr w:rsidR="002377B1" w14:paraId="74CAB634" w14:textId="77777777" w:rsidTr="000E00EB">
        <w:tc>
          <w:tcPr>
            <w:tcW w:w="3002" w:type="dxa"/>
            <w:tcBorders>
              <w:top w:val="single" w:sz="4" w:space="0" w:color="auto"/>
              <w:left w:val="single" w:sz="4" w:space="0" w:color="auto"/>
              <w:bottom w:val="single" w:sz="4" w:space="0" w:color="auto"/>
              <w:right w:val="single" w:sz="4" w:space="0" w:color="auto"/>
            </w:tcBorders>
            <w:shd w:val="clear" w:color="auto" w:fill="E7E6E6"/>
            <w:hideMark/>
          </w:tcPr>
          <w:p w14:paraId="34A565DF" w14:textId="77777777" w:rsidR="002377B1" w:rsidRDefault="002377B1">
            <w:pPr>
              <w:pStyle w:val="TAH"/>
              <w:rPr>
                <w:lang w:val="sv-SE" w:eastAsia="sv-SE"/>
              </w:rPr>
            </w:pPr>
            <w:r>
              <w:rPr>
                <w:lang w:val="sv-SE" w:eastAsia="sv-SE"/>
              </w:rPr>
              <w:lastRenderedPageBreak/>
              <w:t>TDoc Number (RP-xxxxxx): CR Title</w:t>
            </w:r>
          </w:p>
        </w:tc>
        <w:tc>
          <w:tcPr>
            <w:tcW w:w="1560" w:type="dxa"/>
            <w:tcBorders>
              <w:top w:val="single" w:sz="4" w:space="0" w:color="auto"/>
              <w:left w:val="single" w:sz="4" w:space="0" w:color="auto"/>
              <w:bottom w:val="single" w:sz="4" w:space="0" w:color="auto"/>
              <w:right w:val="single" w:sz="4" w:space="0" w:color="auto"/>
            </w:tcBorders>
            <w:shd w:val="clear" w:color="auto" w:fill="E7E6E6"/>
            <w:hideMark/>
          </w:tcPr>
          <w:p w14:paraId="4841DAF4" w14:textId="77777777" w:rsidR="002377B1" w:rsidRDefault="002377B1">
            <w:pPr>
              <w:pStyle w:val="TAH"/>
              <w:rPr>
                <w:lang w:val="sv-SE" w:eastAsia="sv-SE"/>
              </w:rPr>
            </w:pPr>
            <w:r>
              <w:rPr>
                <w:lang w:val="sv-SE"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21798C4C" w14:textId="77777777" w:rsidR="002377B1" w:rsidRDefault="002377B1">
            <w:pPr>
              <w:pStyle w:val="TAH"/>
              <w:rPr>
                <w:lang w:val="sv-SE" w:eastAsia="sv-SE"/>
              </w:rPr>
            </w:pPr>
            <w:r>
              <w:rPr>
                <w:lang w:val="sv-SE" w:eastAsia="sv-SE"/>
              </w:rPr>
              <w:t>CR Revision Number(s)</w:t>
            </w:r>
          </w:p>
        </w:tc>
        <w:tc>
          <w:tcPr>
            <w:tcW w:w="1844" w:type="dxa"/>
            <w:tcBorders>
              <w:top w:val="single" w:sz="4" w:space="0" w:color="auto"/>
              <w:left w:val="single" w:sz="4" w:space="0" w:color="auto"/>
              <w:bottom w:val="single" w:sz="4" w:space="0" w:color="auto"/>
              <w:right w:val="single" w:sz="4" w:space="0" w:color="auto"/>
            </w:tcBorders>
            <w:shd w:val="clear" w:color="auto" w:fill="E7E6E6"/>
            <w:hideMark/>
          </w:tcPr>
          <w:p w14:paraId="4F08084A" w14:textId="77777777" w:rsidR="002377B1" w:rsidRDefault="002377B1">
            <w:pPr>
              <w:pStyle w:val="TAH"/>
              <w:rPr>
                <w:lang w:val="sv-SE" w:eastAsia="sv-SE"/>
              </w:rPr>
            </w:pPr>
            <w:r>
              <w:rPr>
                <w:lang w:val="sv-SE" w:eastAsia="sv-SE"/>
              </w:rPr>
              <w:t>Earliest Implementable Release</w:t>
            </w:r>
          </w:p>
        </w:tc>
        <w:tc>
          <w:tcPr>
            <w:tcW w:w="3545" w:type="dxa"/>
            <w:tcBorders>
              <w:top w:val="single" w:sz="4" w:space="0" w:color="auto"/>
              <w:left w:val="single" w:sz="4" w:space="0" w:color="auto"/>
              <w:bottom w:val="single" w:sz="4" w:space="0" w:color="auto"/>
              <w:right w:val="single" w:sz="4" w:space="0" w:color="auto"/>
            </w:tcBorders>
            <w:shd w:val="clear" w:color="auto" w:fill="E7E6E6"/>
            <w:hideMark/>
          </w:tcPr>
          <w:p w14:paraId="0232E012" w14:textId="77777777" w:rsidR="002377B1" w:rsidRDefault="002377B1">
            <w:pPr>
              <w:pStyle w:val="TAH"/>
              <w:rPr>
                <w:lang w:val="sv-SE" w:eastAsia="sv-SE"/>
              </w:rPr>
            </w:pPr>
            <w:r>
              <w:rPr>
                <w:lang w:val="sv-SE" w:eastAsia="sv-SE"/>
              </w:rPr>
              <w:t>Additional Information</w:t>
            </w:r>
          </w:p>
        </w:tc>
      </w:tr>
      <w:tr w:rsidR="002377B1" w14:paraId="655F847A"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FBCD46B" w14:textId="77777777" w:rsidR="002377B1" w:rsidRDefault="002377B1">
            <w:pPr>
              <w:pStyle w:val="TAL"/>
              <w:rPr>
                <w:lang w:val="sv-SE" w:eastAsia="sv-SE"/>
              </w:rPr>
            </w:pPr>
            <w:r>
              <w:rPr>
                <w:lang w:val="sv-SE" w:eastAsia="sv-SE"/>
              </w:rPr>
              <w:t>RP-200335: Correction on usage of access category 2 for UAC for RNA update</w:t>
            </w:r>
          </w:p>
        </w:tc>
        <w:tc>
          <w:tcPr>
            <w:tcW w:w="1560" w:type="dxa"/>
            <w:tcBorders>
              <w:top w:val="single" w:sz="4" w:space="0" w:color="auto"/>
              <w:left w:val="single" w:sz="4" w:space="0" w:color="auto"/>
              <w:bottom w:val="single" w:sz="4" w:space="0" w:color="auto"/>
              <w:right w:val="single" w:sz="4" w:space="0" w:color="auto"/>
            </w:tcBorders>
            <w:hideMark/>
          </w:tcPr>
          <w:p w14:paraId="2A2DCA17" w14:textId="77777777" w:rsidR="002377B1" w:rsidRDefault="002377B1">
            <w:pPr>
              <w:pStyle w:val="TAL"/>
              <w:rPr>
                <w:lang w:val="sv-SE" w:eastAsia="sv-SE"/>
              </w:rPr>
            </w:pPr>
            <w:r>
              <w:rPr>
                <w:lang w:val="sv-SE"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AE9731"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9EB0D8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9733FB3" w14:textId="77777777" w:rsidR="002377B1" w:rsidRDefault="002377B1">
            <w:pPr>
              <w:pStyle w:val="TAL"/>
              <w:rPr>
                <w:lang w:val="sv-SE" w:eastAsia="sv-SE"/>
              </w:rPr>
            </w:pPr>
          </w:p>
        </w:tc>
      </w:tr>
      <w:tr w:rsidR="002377B1" w14:paraId="49106BD5"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C6A1CFB" w14:textId="77777777" w:rsidR="002377B1" w:rsidRDefault="002377B1">
            <w:pPr>
              <w:pStyle w:val="TAL"/>
              <w:rPr>
                <w:lang w:val="sv-SE" w:eastAsia="sv-SE"/>
              </w:rPr>
            </w:pPr>
            <w:r>
              <w:rPr>
                <w:lang w:val="sv-SE" w:eastAsia="sv-SE"/>
              </w:rPr>
              <w:t>RP-201185: Introduction of signalling for high-speed train scenarios</w:t>
            </w:r>
          </w:p>
        </w:tc>
        <w:tc>
          <w:tcPr>
            <w:tcW w:w="1560" w:type="dxa"/>
            <w:tcBorders>
              <w:top w:val="single" w:sz="4" w:space="0" w:color="auto"/>
              <w:left w:val="single" w:sz="4" w:space="0" w:color="auto"/>
              <w:bottom w:val="single" w:sz="4" w:space="0" w:color="auto"/>
              <w:right w:val="single" w:sz="4" w:space="0" w:color="auto"/>
            </w:tcBorders>
            <w:hideMark/>
          </w:tcPr>
          <w:p w14:paraId="2DE688CD" w14:textId="77777777" w:rsidR="002377B1" w:rsidRDefault="002377B1">
            <w:pPr>
              <w:pStyle w:val="TAL"/>
              <w:rPr>
                <w:lang w:val="sv-SE" w:eastAsia="sv-SE"/>
              </w:rPr>
            </w:pPr>
            <w:r>
              <w:rPr>
                <w:lang w:val="sv-SE" w:eastAsia="sv-SE"/>
              </w:rPr>
              <w:t>1464</w:t>
            </w:r>
          </w:p>
        </w:tc>
        <w:tc>
          <w:tcPr>
            <w:tcW w:w="1134" w:type="dxa"/>
            <w:tcBorders>
              <w:top w:val="single" w:sz="4" w:space="0" w:color="auto"/>
              <w:left w:val="single" w:sz="4" w:space="0" w:color="auto"/>
              <w:bottom w:val="single" w:sz="4" w:space="0" w:color="auto"/>
              <w:right w:val="single" w:sz="4" w:space="0" w:color="auto"/>
            </w:tcBorders>
            <w:hideMark/>
          </w:tcPr>
          <w:p w14:paraId="001ADC1F" w14:textId="77777777" w:rsidR="002377B1" w:rsidRDefault="002377B1">
            <w:pPr>
              <w:pStyle w:val="TAL"/>
              <w:rPr>
                <w:lang w:val="sv-SE" w:eastAsia="sv-SE"/>
              </w:rPr>
            </w:pPr>
            <w:r>
              <w:rPr>
                <w:lang w:val="sv-SE" w:eastAsia="sv-SE"/>
              </w:rPr>
              <w:t>5</w:t>
            </w:r>
          </w:p>
        </w:tc>
        <w:tc>
          <w:tcPr>
            <w:tcW w:w="1844" w:type="dxa"/>
            <w:tcBorders>
              <w:top w:val="single" w:sz="4" w:space="0" w:color="auto"/>
              <w:left w:val="single" w:sz="4" w:space="0" w:color="auto"/>
              <w:bottom w:val="single" w:sz="4" w:space="0" w:color="auto"/>
              <w:right w:val="single" w:sz="4" w:space="0" w:color="auto"/>
            </w:tcBorders>
            <w:hideMark/>
          </w:tcPr>
          <w:p w14:paraId="217B34DB"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EA773C1" w14:textId="77777777" w:rsidR="002377B1" w:rsidRDefault="002377B1">
            <w:pPr>
              <w:pStyle w:val="TAL"/>
              <w:rPr>
                <w:lang w:val="sv-SE" w:eastAsia="sv-SE"/>
              </w:rPr>
            </w:pPr>
          </w:p>
        </w:tc>
      </w:tr>
      <w:tr w:rsidR="002377B1" w14:paraId="46741BB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05B77A" w14:textId="77777777" w:rsidR="002377B1" w:rsidRDefault="002377B1">
            <w:pPr>
              <w:pStyle w:val="TAL"/>
              <w:rPr>
                <w:lang w:val="sv-SE" w:eastAsia="sv-SE"/>
              </w:rPr>
            </w:pPr>
            <w:r>
              <w:rPr>
                <w:lang w:val="sv-SE"/>
              </w:rPr>
              <w:t>RP-201216: Release-16 UE capabilities based on RAN1, RAN4 feature lists and RAN2</w:t>
            </w:r>
          </w:p>
        </w:tc>
        <w:tc>
          <w:tcPr>
            <w:tcW w:w="1560" w:type="dxa"/>
            <w:tcBorders>
              <w:top w:val="single" w:sz="4" w:space="0" w:color="auto"/>
              <w:left w:val="single" w:sz="4" w:space="0" w:color="auto"/>
              <w:bottom w:val="single" w:sz="4" w:space="0" w:color="auto"/>
              <w:right w:val="single" w:sz="4" w:space="0" w:color="auto"/>
            </w:tcBorders>
            <w:hideMark/>
          </w:tcPr>
          <w:p w14:paraId="745C88C7" w14:textId="77777777" w:rsidR="002377B1" w:rsidRDefault="002377B1">
            <w:pPr>
              <w:pStyle w:val="TAL"/>
              <w:rPr>
                <w:lang w:val="sv-SE" w:eastAsia="sv-SE"/>
              </w:rPr>
            </w:pPr>
            <w:r>
              <w:rPr>
                <w:lang w:val="sv-SE" w:eastAsia="sv-SE"/>
              </w:rPr>
              <w:t>1665</w:t>
            </w:r>
          </w:p>
        </w:tc>
        <w:tc>
          <w:tcPr>
            <w:tcW w:w="1134" w:type="dxa"/>
            <w:tcBorders>
              <w:top w:val="single" w:sz="4" w:space="0" w:color="auto"/>
              <w:left w:val="single" w:sz="4" w:space="0" w:color="auto"/>
              <w:bottom w:val="single" w:sz="4" w:space="0" w:color="auto"/>
              <w:right w:val="single" w:sz="4" w:space="0" w:color="auto"/>
            </w:tcBorders>
            <w:hideMark/>
          </w:tcPr>
          <w:p w14:paraId="1CF822BF"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659B4F4"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hideMark/>
          </w:tcPr>
          <w:p w14:paraId="6A7FDDFD" w14:textId="77777777" w:rsidR="002377B1" w:rsidRDefault="002377B1">
            <w:pPr>
              <w:pStyle w:val="TAL"/>
              <w:rPr>
                <w:lang w:val="sv-SE" w:eastAsia="sv-SE"/>
              </w:rPr>
            </w:pPr>
            <w:r>
              <w:rPr>
                <w:lang w:val="sv-SE" w:eastAsia="sv-SE"/>
              </w:rPr>
              <w:t>Early implementation part is referring to the aspect covered by R2-2006203: Extension of CSI-RS capabilities per codebook type</w:t>
            </w:r>
          </w:p>
        </w:tc>
      </w:tr>
      <w:tr w:rsidR="002377B1" w14:paraId="22C6B62B"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6F58D98E" w14:textId="77777777" w:rsidR="002377B1" w:rsidRDefault="002377B1">
            <w:pPr>
              <w:pStyle w:val="TAL"/>
              <w:rPr>
                <w:lang w:val="sv-SE" w:eastAsia="ja-JP"/>
              </w:rPr>
            </w:pPr>
            <w:r>
              <w:rPr>
                <w:lang w:val="sv-SE"/>
              </w:rPr>
              <w:t>RP-202768: UE behaviour when UL 7.5KHz shift is not supported</w:t>
            </w:r>
          </w:p>
        </w:tc>
        <w:tc>
          <w:tcPr>
            <w:tcW w:w="1560" w:type="dxa"/>
            <w:tcBorders>
              <w:top w:val="single" w:sz="4" w:space="0" w:color="auto"/>
              <w:left w:val="single" w:sz="4" w:space="0" w:color="auto"/>
              <w:bottom w:val="single" w:sz="4" w:space="0" w:color="auto"/>
              <w:right w:val="single" w:sz="4" w:space="0" w:color="auto"/>
            </w:tcBorders>
            <w:hideMark/>
          </w:tcPr>
          <w:p w14:paraId="3E9F09C2" w14:textId="77777777" w:rsidR="002377B1" w:rsidRDefault="002377B1">
            <w:pPr>
              <w:pStyle w:val="TAL"/>
              <w:rPr>
                <w:lang w:val="sv-SE" w:eastAsia="sv-SE"/>
              </w:rPr>
            </w:pPr>
            <w:r>
              <w:rPr>
                <w:lang w:val="sv-SE" w:eastAsia="sv-SE"/>
              </w:rPr>
              <w:t>2107</w:t>
            </w:r>
          </w:p>
        </w:tc>
        <w:tc>
          <w:tcPr>
            <w:tcW w:w="1134" w:type="dxa"/>
            <w:tcBorders>
              <w:top w:val="single" w:sz="4" w:space="0" w:color="auto"/>
              <w:left w:val="single" w:sz="4" w:space="0" w:color="auto"/>
              <w:bottom w:val="single" w:sz="4" w:space="0" w:color="auto"/>
              <w:right w:val="single" w:sz="4" w:space="0" w:color="auto"/>
            </w:tcBorders>
            <w:hideMark/>
          </w:tcPr>
          <w:p w14:paraId="764623FA"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BDF191D"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8D371EF" w14:textId="77777777" w:rsidR="002377B1" w:rsidRDefault="002377B1">
            <w:pPr>
              <w:pStyle w:val="TAL"/>
              <w:rPr>
                <w:lang w:val="sv-SE" w:eastAsia="sv-SE"/>
              </w:rPr>
            </w:pPr>
          </w:p>
        </w:tc>
      </w:tr>
      <w:tr w:rsidR="002377B1" w14:paraId="4C2814C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C474904" w14:textId="77777777" w:rsidR="002377B1" w:rsidRDefault="002377B1">
            <w:pPr>
              <w:pStyle w:val="TAL"/>
              <w:rPr>
                <w:rFonts w:eastAsia="SimSun"/>
                <w:lang w:val="sv-SE" w:eastAsia="zh-CN"/>
              </w:rPr>
            </w:pPr>
            <w:r>
              <w:rPr>
                <w:rFonts w:eastAsia="SimSun"/>
                <w:lang w:val="sv-SE" w:eastAsia="zh-CN"/>
              </w:rPr>
              <w:t>RP-202790: Correction on uac-AccessCategory1-SelectionAssistanceInfo</w:t>
            </w:r>
          </w:p>
        </w:tc>
        <w:tc>
          <w:tcPr>
            <w:tcW w:w="1560" w:type="dxa"/>
            <w:tcBorders>
              <w:top w:val="single" w:sz="4" w:space="0" w:color="auto"/>
              <w:left w:val="single" w:sz="4" w:space="0" w:color="auto"/>
              <w:bottom w:val="single" w:sz="4" w:space="0" w:color="auto"/>
              <w:right w:val="single" w:sz="4" w:space="0" w:color="auto"/>
            </w:tcBorders>
            <w:hideMark/>
          </w:tcPr>
          <w:p w14:paraId="15C8FD8A" w14:textId="77777777" w:rsidR="002377B1" w:rsidRDefault="002377B1">
            <w:pPr>
              <w:pStyle w:val="TAL"/>
              <w:rPr>
                <w:rFonts w:eastAsia="SimSun"/>
                <w:lang w:val="sv-SE" w:eastAsia="zh-CN"/>
              </w:rPr>
            </w:pPr>
            <w:r>
              <w:rPr>
                <w:rFonts w:eastAsia="SimSun"/>
                <w:lang w:val="sv-SE" w:eastAsia="zh-CN"/>
              </w:rPr>
              <w:t>2130</w:t>
            </w:r>
          </w:p>
        </w:tc>
        <w:tc>
          <w:tcPr>
            <w:tcW w:w="1134" w:type="dxa"/>
            <w:tcBorders>
              <w:top w:val="single" w:sz="4" w:space="0" w:color="auto"/>
              <w:left w:val="single" w:sz="4" w:space="0" w:color="auto"/>
              <w:bottom w:val="single" w:sz="4" w:space="0" w:color="auto"/>
              <w:right w:val="single" w:sz="4" w:space="0" w:color="auto"/>
            </w:tcBorders>
            <w:hideMark/>
          </w:tcPr>
          <w:p w14:paraId="5AB35DDD" w14:textId="77777777" w:rsidR="002377B1" w:rsidRDefault="002377B1">
            <w:pPr>
              <w:pStyle w:val="TAL"/>
              <w:rPr>
                <w:rFonts w:eastAsia="SimSun"/>
                <w:lang w:val="sv-SE" w:eastAsia="zh-CN"/>
              </w:rPr>
            </w:pPr>
            <w:r>
              <w:rPr>
                <w:rFonts w:eastAsia="SimSun"/>
                <w:lang w:val="sv-SE" w:eastAsia="zh-CN"/>
              </w:rPr>
              <w:t>1</w:t>
            </w:r>
          </w:p>
        </w:tc>
        <w:tc>
          <w:tcPr>
            <w:tcW w:w="1844" w:type="dxa"/>
            <w:tcBorders>
              <w:top w:val="single" w:sz="4" w:space="0" w:color="auto"/>
              <w:left w:val="single" w:sz="4" w:space="0" w:color="auto"/>
              <w:bottom w:val="single" w:sz="4" w:space="0" w:color="auto"/>
              <w:right w:val="single" w:sz="4" w:space="0" w:color="auto"/>
            </w:tcBorders>
            <w:hideMark/>
          </w:tcPr>
          <w:p w14:paraId="2E24D31C"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55C39B42" w14:textId="77777777" w:rsidR="002377B1" w:rsidRDefault="002377B1">
            <w:pPr>
              <w:pStyle w:val="TAL"/>
              <w:rPr>
                <w:lang w:val="sv-SE" w:eastAsia="sv-SE"/>
              </w:rPr>
            </w:pPr>
          </w:p>
        </w:tc>
      </w:tr>
      <w:tr w:rsidR="002377B1" w14:paraId="530A753E"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8B131E4" w14:textId="77777777" w:rsidR="002377B1" w:rsidRDefault="002377B1">
            <w:pPr>
              <w:pStyle w:val="TAL"/>
              <w:rPr>
                <w:rFonts w:eastAsia="SimSun"/>
                <w:lang w:val="sv-SE" w:eastAsia="zh-CN"/>
              </w:rPr>
            </w:pPr>
            <w:r>
              <w:rPr>
                <w:lang w:val="sv-SE"/>
              </w:rPr>
              <w:t>RP-211483: Clarification on the initiation of RNA update</w:t>
            </w:r>
          </w:p>
        </w:tc>
        <w:tc>
          <w:tcPr>
            <w:tcW w:w="1560" w:type="dxa"/>
            <w:tcBorders>
              <w:top w:val="single" w:sz="4" w:space="0" w:color="auto"/>
              <w:left w:val="single" w:sz="4" w:space="0" w:color="auto"/>
              <w:bottom w:val="single" w:sz="4" w:space="0" w:color="auto"/>
              <w:right w:val="single" w:sz="4" w:space="0" w:color="auto"/>
            </w:tcBorders>
            <w:hideMark/>
          </w:tcPr>
          <w:p w14:paraId="00D3C263" w14:textId="77777777" w:rsidR="002377B1" w:rsidRDefault="002377B1">
            <w:pPr>
              <w:pStyle w:val="TAL"/>
              <w:rPr>
                <w:rFonts w:eastAsia="SimSun"/>
                <w:lang w:val="sv-SE" w:eastAsia="zh-CN"/>
              </w:rPr>
            </w:pPr>
            <w:r>
              <w:rPr>
                <w:lang w:val="sv-SE"/>
              </w:rPr>
              <w:t>2581</w:t>
            </w:r>
          </w:p>
        </w:tc>
        <w:tc>
          <w:tcPr>
            <w:tcW w:w="1134" w:type="dxa"/>
            <w:tcBorders>
              <w:top w:val="single" w:sz="4" w:space="0" w:color="auto"/>
              <w:left w:val="single" w:sz="4" w:space="0" w:color="auto"/>
              <w:bottom w:val="single" w:sz="4" w:space="0" w:color="auto"/>
              <w:right w:val="single" w:sz="4" w:space="0" w:color="auto"/>
            </w:tcBorders>
            <w:hideMark/>
          </w:tcPr>
          <w:p w14:paraId="56D4F92D" w14:textId="77777777" w:rsidR="002377B1" w:rsidRDefault="002377B1">
            <w:pPr>
              <w:pStyle w:val="TAL"/>
              <w:rPr>
                <w:rFonts w:eastAsia="SimSun"/>
                <w:lang w:val="sv-SE" w:eastAsia="zh-CN"/>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43680971"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93F0E0B" w14:textId="77777777" w:rsidR="002377B1" w:rsidRDefault="002377B1">
            <w:pPr>
              <w:pStyle w:val="TAL"/>
              <w:rPr>
                <w:lang w:val="sv-SE" w:eastAsia="sv-SE"/>
              </w:rPr>
            </w:pPr>
          </w:p>
        </w:tc>
      </w:tr>
      <w:tr w:rsidR="002377B1" w14:paraId="0BCB70D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3409CAC" w14:textId="77777777" w:rsidR="002377B1" w:rsidRDefault="002377B1">
            <w:pPr>
              <w:pStyle w:val="TAL"/>
              <w:rPr>
                <w:lang w:val="sv-SE" w:eastAsia="ja-JP"/>
              </w:rPr>
            </w:pPr>
            <w:r>
              <w:rPr>
                <w:lang w:val="sv-SE"/>
              </w:rPr>
              <w:t>RP-201190: Introduction of eCall over IMS for NR</w:t>
            </w:r>
          </w:p>
        </w:tc>
        <w:tc>
          <w:tcPr>
            <w:tcW w:w="1560" w:type="dxa"/>
            <w:tcBorders>
              <w:top w:val="single" w:sz="4" w:space="0" w:color="auto"/>
              <w:left w:val="single" w:sz="4" w:space="0" w:color="auto"/>
              <w:bottom w:val="single" w:sz="4" w:space="0" w:color="auto"/>
              <w:right w:val="single" w:sz="4" w:space="0" w:color="auto"/>
            </w:tcBorders>
            <w:hideMark/>
          </w:tcPr>
          <w:p w14:paraId="70C74175" w14:textId="77777777" w:rsidR="002377B1" w:rsidRDefault="002377B1">
            <w:pPr>
              <w:pStyle w:val="TAL"/>
              <w:rPr>
                <w:lang w:val="sv-SE"/>
              </w:rPr>
            </w:pPr>
            <w:r>
              <w:rPr>
                <w:lang w:val="sv-SE"/>
              </w:rPr>
              <w:t>1670</w:t>
            </w:r>
          </w:p>
        </w:tc>
        <w:tc>
          <w:tcPr>
            <w:tcW w:w="1134" w:type="dxa"/>
            <w:tcBorders>
              <w:top w:val="single" w:sz="4" w:space="0" w:color="auto"/>
              <w:left w:val="single" w:sz="4" w:space="0" w:color="auto"/>
              <w:bottom w:val="single" w:sz="4" w:space="0" w:color="auto"/>
              <w:right w:val="single" w:sz="4" w:space="0" w:color="auto"/>
            </w:tcBorders>
            <w:hideMark/>
          </w:tcPr>
          <w:p w14:paraId="27271094" w14:textId="77777777" w:rsidR="002377B1" w:rsidRDefault="002377B1">
            <w:pPr>
              <w:pStyle w:val="TAL"/>
              <w:rPr>
                <w:lang w:val="sv-SE"/>
              </w:rPr>
            </w:pPr>
            <w:r>
              <w:rPr>
                <w:lang w:val="sv-SE"/>
              </w:rPr>
              <w:t>-</w:t>
            </w:r>
          </w:p>
        </w:tc>
        <w:tc>
          <w:tcPr>
            <w:tcW w:w="1844" w:type="dxa"/>
            <w:tcBorders>
              <w:top w:val="single" w:sz="4" w:space="0" w:color="auto"/>
              <w:left w:val="single" w:sz="4" w:space="0" w:color="auto"/>
              <w:bottom w:val="single" w:sz="4" w:space="0" w:color="auto"/>
              <w:right w:val="single" w:sz="4" w:space="0" w:color="auto"/>
            </w:tcBorders>
            <w:hideMark/>
          </w:tcPr>
          <w:p w14:paraId="20B3C6F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2BE503B1" w14:textId="77777777" w:rsidR="002377B1" w:rsidRDefault="002377B1">
            <w:pPr>
              <w:pStyle w:val="TAL"/>
              <w:rPr>
                <w:lang w:val="sv-SE" w:eastAsia="sv-SE"/>
              </w:rPr>
            </w:pPr>
          </w:p>
        </w:tc>
      </w:tr>
      <w:tr w:rsidR="002377B1" w14:paraId="5663DDC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B4FC9E" w14:textId="77777777" w:rsidR="002377B1" w:rsidRDefault="002377B1">
            <w:pPr>
              <w:pStyle w:val="TAL"/>
              <w:rPr>
                <w:lang w:val="sv-SE" w:eastAsia="ja-JP"/>
              </w:rPr>
            </w:pPr>
            <w:r>
              <w:rPr>
                <w:lang w:val="sv-SE"/>
              </w:rPr>
              <w:t>RP-212598: Distinguishing support of extended band n77</w:t>
            </w:r>
          </w:p>
        </w:tc>
        <w:tc>
          <w:tcPr>
            <w:tcW w:w="1560" w:type="dxa"/>
            <w:tcBorders>
              <w:top w:val="single" w:sz="4" w:space="0" w:color="auto"/>
              <w:left w:val="single" w:sz="4" w:space="0" w:color="auto"/>
              <w:bottom w:val="single" w:sz="4" w:space="0" w:color="auto"/>
              <w:right w:val="single" w:sz="4" w:space="0" w:color="auto"/>
            </w:tcBorders>
            <w:hideMark/>
          </w:tcPr>
          <w:p w14:paraId="384BED53" w14:textId="77777777" w:rsidR="002377B1" w:rsidRDefault="002377B1">
            <w:pPr>
              <w:pStyle w:val="TAL"/>
              <w:rPr>
                <w:lang w:val="sv-SE"/>
              </w:rPr>
            </w:pPr>
            <w:r>
              <w:rPr>
                <w:lang w:val="sv-SE"/>
              </w:rPr>
              <w:t>2810</w:t>
            </w:r>
          </w:p>
        </w:tc>
        <w:tc>
          <w:tcPr>
            <w:tcW w:w="1134" w:type="dxa"/>
            <w:tcBorders>
              <w:top w:val="single" w:sz="4" w:space="0" w:color="auto"/>
              <w:left w:val="single" w:sz="4" w:space="0" w:color="auto"/>
              <w:bottom w:val="single" w:sz="4" w:space="0" w:color="auto"/>
              <w:right w:val="single" w:sz="4" w:space="0" w:color="auto"/>
            </w:tcBorders>
            <w:hideMark/>
          </w:tcPr>
          <w:p w14:paraId="53DC5E45"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4819641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1121BD32" w14:textId="77777777" w:rsidR="002377B1" w:rsidRDefault="002377B1">
            <w:pPr>
              <w:pStyle w:val="TAL"/>
              <w:rPr>
                <w:lang w:val="sv-SE" w:eastAsia="sv-SE"/>
              </w:rPr>
            </w:pPr>
          </w:p>
        </w:tc>
      </w:tr>
      <w:tr w:rsidR="002377B1" w14:paraId="35D708B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04051D1" w14:textId="77777777" w:rsidR="002377B1" w:rsidRDefault="002377B1">
            <w:pPr>
              <w:pStyle w:val="TAL"/>
              <w:rPr>
                <w:lang w:val="sv-SE" w:eastAsia="ja-JP"/>
              </w:rPr>
            </w:pPr>
            <w:r>
              <w:rPr>
                <w:lang w:val="sv-SE"/>
              </w:rPr>
              <w:t>RP-213342: Duty cycle signalling for power class 1.5</w:t>
            </w:r>
          </w:p>
        </w:tc>
        <w:tc>
          <w:tcPr>
            <w:tcW w:w="1560" w:type="dxa"/>
            <w:tcBorders>
              <w:top w:val="single" w:sz="4" w:space="0" w:color="auto"/>
              <w:left w:val="single" w:sz="4" w:space="0" w:color="auto"/>
              <w:bottom w:val="single" w:sz="4" w:space="0" w:color="auto"/>
              <w:right w:val="single" w:sz="4" w:space="0" w:color="auto"/>
            </w:tcBorders>
            <w:hideMark/>
          </w:tcPr>
          <w:p w14:paraId="4E8FAB0C" w14:textId="77777777" w:rsidR="002377B1" w:rsidRDefault="002377B1">
            <w:pPr>
              <w:pStyle w:val="TAL"/>
              <w:rPr>
                <w:lang w:val="sv-SE"/>
              </w:rPr>
            </w:pPr>
            <w:r>
              <w:rPr>
                <w:lang w:val="sv-SE"/>
              </w:rPr>
              <w:t>2817</w:t>
            </w:r>
          </w:p>
        </w:tc>
        <w:tc>
          <w:tcPr>
            <w:tcW w:w="1134" w:type="dxa"/>
            <w:tcBorders>
              <w:top w:val="single" w:sz="4" w:space="0" w:color="auto"/>
              <w:left w:val="single" w:sz="4" w:space="0" w:color="auto"/>
              <w:bottom w:val="single" w:sz="4" w:space="0" w:color="auto"/>
              <w:right w:val="single" w:sz="4" w:space="0" w:color="auto"/>
            </w:tcBorders>
            <w:hideMark/>
          </w:tcPr>
          <w:p w14:paraId="78A1C951"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71B52015"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C9CC8FA" w14:textId="77777777" w:rsidR="002377B1" w:rsidRDefault="002377B1">
            <w:pPr>
              <w:pStyle w:val="TAL"/>
              <w:rPr>
                <w:lang w:val="sv-SE" w:eastAsia="sv-SE"/>
              </w:rPr>
            </w:pPr>
          </w:p>
        </w:tc>
      </w:tr>
      <w:tr w:rsidR="002377B1" w14:paraId="570321A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5756165" w14:textId="77777777" w:rsidR="002377B1" w:rsidRDefault="002377B1">
            <w:pPr>
              <w:pStyle w:val="TAL"/>
              <w:rPr>
                <w:lang w:val="sv-SE" w:eastAsia="ja-JP"/>
              </w:rPr>
            </w:pPr>
            <w:r>
              <w:rPr>
                <w:lang w:val="sv-SE"/>
              </w:rPr>
              <w:t>RP-213345: CR on 38.331 for introducing UE capability of txDiversity</w:t>
            </w:r>
          </w:p>
        </w:tc>
        <w:tc>
          <w:tcPr>
            <w:tcW w:w="1560" w:type="dxa"/>
            <w:tcBorders>
              <w:top w:val="single" w:sz="4" w:space="0" w:color="auto"/>
              <w:left w:val="single" w:sz="4" w:space="0" w:color="auto"/>
              <w:bottom w:val="single" w:sz="4" w:space="0" w:color="auto"/>
              <w:right w:val="single" w:sz="4" w:space="0" w:color="auto"/>
            </w:tcBorders>
            <w:hideMark/>
          </w:tcPr>
          <w:p w14:paraId="5326132B" w14:textId="77777777" w:rsidR="002377B1" w:rsidRDefault="002377B1">
            <w:pPr>
              <w:pStyle w:val="TAL"/>
              <w:rPr>
                <w:lang w:val="sv-SE"/>
              </w:rPr>
            </w:pPr>
            <w:r>
              <w:rPr>
                <w:lang w:val="sv-SE"/>
              </w:rPr>
              <w:t>2859</w:t>
            </w:r>
          </w:p>
        </w:tc>
        <w:tc>
          <w:tcPr>
            <w:tcW w:w="1134" w:type="dxa"/>
            <w:tcBorders>
              <w:top w:val="single" w:sz="4" w:space="0" w:color="auto"/>
              <w:left w:val="single" w:sz="4" w:space="0" w:color="auto"/>
              <w:bottom w:val="single" w:sz="4" w:space="0" w:color="auto"/>
              <w:right w:val="single" w:sz="4" w:space="0" w:color="auto"/>
            </w:tcBorders>
            <w:hideMark/>
          </w:tcPr>
          <w:p w14:paraId="76BA2A4A"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5EF558A2"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5563385" w14:textId="77777777" w:rsidR="002377B1" w:rsidRDefault="002377B1">
            <w:pPr>
              <w:pStyle w:val="TAL"/>
              <w:rPr>
                <w:lang w:val="sv-SE" w:eastAsia="sv-SE"/>
              </w:rPr>
            </w:pPr>
          </w:p>
        </w:tc>
      </w:tr>
      <w:tr w:rsidR="002377B1" w14:paraId="7353EF28"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2E2FB1B5" w14:textId="77777777" w:rsidR="002377B1" w:rsidRDefault="002377B1">
            <w:pPr>
              <w:pStyle w:val="TAL"/>
              <w:rPr>
                <w:lang w:val="sv-SE" w:eastAsia="ja-JP"/>
              </w:rPr>
            </w:pPr>
            <w:r>
              <w:rPr>
                <w:lang w:val="sv-SE"/>
              </w:rPr>
              <w:t>RP-220497: Introduction of function for RRM enhancements for Rel-17 NR FR1 HST</w:t>
            </w:r>
          </w:p>
        </w:tc>
        <w:tc>
          <w:tcPr>
            <w:tcW w:w="1560" w:type="dxa"/>
            <w:tcBorders>
              <w:top w:val="single" w:sz="4" w:space="0" w:color="auto"/>
              <w:left w:val="single" w:sz="4" w:space="0" w:color="auto"/>
              <w:bottom w:val="single" w:sz="4" w:space="0" w:color="auto"/>
              <w:right w:val="single" w:sz="4" w:space="0" w:color="auto"/>
            </w:tcBorders>
            <w:hideMark/>
          </w:tcPr>
          <w:p w14:paraId="76C127A5" w14:textId="77777777" w:rsidR="002377B1" w:rsidRDefault="002377B1">
            <w:pPr>
              <w:pStyle w:val="TAL"/>
              <w:rPr>
                <w:lang w:val="sv-SE"/>
              </w:rPr>
            </w:pPr>
            <w:r>
              <w:rPr>
                <w:lang w:val="sv-SE"/>
              </w:rPr>
              <w:t>2898</w:t>
            </w:r>
          </w:p>
        </w:tc>
        <w:tc>
          <w:tcPr>
            <w:tcW w:w="1134" w:type="dxa"/>
            <w:tcBorders>
              <w:top w:val="single" w:sz="4" w:space="0" w:color="auto"/>
              <w:left w:val="single" w:sz="4" w:space="0" w:color="auto"/>
              <w:bottom w:val="single" w:sz="4" w:space="0" w:color="auto"/>
              <w:right w:val="single" w:sz="4" w:space="0" w:color="auto"/>
            </w:tcBorders>
            <w:hideMark/>
          </w:tcPr>
          <w:p w14:paraId="6B1ADC4D"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00825D74"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2447D8C6" w14:textId="77777777" w:rsidR="002377B1" w:rsidRDefault="002377B1">
            <w:pPr>
              <w:pStyle w:val="TAL"/>
              <w:rPr>
                <w:lang w:val="sv-SE" w:eastAsia="sv-SE"/>
              </w:rPr>
            </w:pPr>
          </w:p>
        </w:tc>
      </w:tr>
      <w:tr w:rsidR="004E1ECD" w14:paraId="542EADF7" w14:textId="77777777" w:rsidTr="000E00EB">
        <w:trPr>
          <w:ins w:id="1448" w:author="Rapp" w:date="2022-08-08T03:15:00Z"/>
        </w:trPr>
        <w:tc>
          <w:tcPr>
            <w:tcW w:w="3002" w:type="dxa"/>
            <w:tcBorders>
              <w:top w:val="single" w:sz="4" w:space="0" w:color="auto"/>
              <w:left w:val="single" w:sz="4" w:space="0" w:color="auto"/>
              <w:bottom w:val="single" w:sz="4" w:space="0" w:color="auto"/>
              <w:right w:val="single" w:sz="4" w:space="0" w:color="auto"/>
            </w:tcBorders>
          </w:tcPr>
          <w:p w14:paraId="29CF3366" w14:textId="77777777" w:rsidR="000E00EB" w:rsidRPr="000E00EB" w:rsidRDefault="000E00EB">
            <w:pPr>
              <w:pStyle w:val="TAL"/>
              <w:rPr>
                <w:ins w:id="1449" w:author="Rapp" w:date="2022-08-08T03:15:00Z"/>
              </w:rPr>
            </w:pPr>
            <w:ins w:id="1450" w:author="Rapp" w:date="2022-08-08T03:15:00Z">
              <w:r>
                <w:t>RP-220838: Release-17 UE capabilities based on R1 and R4 feature lists (TS38.331)</w:t>
              </w:r>
            </w:ins>
          </w:p>
        </w:tc>
        <w:tc>
          <w:tcPr>
            <w:tcW w:w="1560" w:type="dxa"/>
            <w:tcBorders>
              <w:top w:val="single" w:sz="4" w:space="0" w:color="auto"/>
              <w:left w:val="single" w:sz="4" w:space="0" w:color="auto"/>
              <w:bottom w:val="single" w:sz="4" w:space="0" w:color="auto"/>
              <w:right w:val="single" w:sz="4" w:space="0" w:color="auto"/>
            </w:tcBorders>
          </w:tcPr>
          <w:p w14:paraId="0CF38A0D" w14:textId="77777777" w:rsidR="000E00EB" w:rsidRPr="000E00EB" w:rsidRDefault="000E00EB">
            <w:pPr>
              <w:pStyle w:val="TAL"/>
              <w:rPr>
                <w:ins w:id="1451" w:author="Rapp" w:date="2022-08-08T03:15:00Z"/>
                <w:lang w:val="sv-SE"/>
              </w:rPr>
            </w:pPr>
            <w:ins w:id="1452" w:author="Rapp" w:date="2022-08-08T03:15:00Z">
              <w:r w:rsidRPr="000E00EB">
                <w:rPr>
                  <w:lang w:val="sv-SE"/>
                </w:rPr>
                <w:t>2901</w:t>
              </w:r>
            </w:ins>
          </w:p>
        </w:tc>
        <w:tc>
          <w:tcPr>
            <w:tcW w:w="1134" w:type="dxa"/>
            <w:tcBorders>
              <w:top w:val="single" w:sz="4" w:space="0" w:color="auto"/>
              <w:left w:val="single" w:sz="4" w:space="0" w:color="auto"/>
              <w:bottom w:val="single" w:sz="4" w:space="0" w:color="auto"/>
              <w:right w:val="single" w:sz="4" w:space="0" w:color="auto"/>
            </w:tcBorders>
          </w:tcPr>
          <w:p w14:paraId="7603DED3" w14:textId="77777777" w:rsidR="000E00EB" w:rsidRPr="000E00EB" w:rsidRDefault="000E00EB">
            <w:pPr>
              <w:pStyle w:val="TAL"/>
              <w:rPr>
                <w:ins w:id="1453" w:author="Rapp" w:date="2022-08-08T03:15:00Z"/>
                <w:lang w:val="sv-SE"/>
              </w:rPr>
            </w:pPr>
            <w:ins w:id="1454" w:author="Rapp" w:date="2022-08-08T03:15:00Z">
              <w:r w:rsidRPr="000E00EB">
                <w:rPr>
                  <w:lang w:val="sv-SE"/>
                </w:rPr>
                <w:t>1</w:t>
              </w:r>
            </w:ins>
          </w:p>
        </w:tc>
        <w:tc>
          <w:tcPr>
            <w:tcW w:w="1844" w:type="dxa"/>
            <w:tcBorders>
              <w:top w:val="single" w:sz="4" w:space="0" w:color="auto"/>
              <w:left w:val="single" w:sz="4" w:space="0" w:color="auto"/>
              <w:bottom w:val="single" w:sz="4" w:space="0" w:color="auto"/>
              <w:right w:val="single" w:sz="4" w:space="0" w:color="auto"/>
            </w:tcBorders>
          </w:tcPr>
          <w:p w14:paraId="0D883725" w14:textId="77777777" w:rsidR="000E00EB" w:rsidRPr="000E00EB" w:rsidRDefault="000E00EB">
            <w:pPr>
              <w:pStyle w:val="TAL"/>
              <w:rPr>
                <w:ins w:id="1455" w:author="Rapp" w:date="2022-08-08T03:15:00Z"/>
                <w:lang w:val="sv-SE" w:eastAsia="sv-SE"/>
              </w:rPr>
            </w:pPr>
            <w:ins w:id="1456" w:author="Rapp" w:date="2022-08-08T03:15:00Z">
              <w:r w:rsidRPr="000E00EB">
                <w:rPr>
                  <w:lang w:val="sv-SE" w:eastAsia="sv-SE"/>
                </w:rPr>
                <w:t>Release 15</w:t>
              </w:r>
            </w:ins>
          </w:p>
        </w:tc>
        <w:tc>
          <w:tcPr>
            <w:tcW w:w="3545" w:type="dxa"/>
            <w:tcBorders>
              <w:top w:val="single" w:sz="4" w:space="0" w:color="auto"/>
              <w:left w:val="single" w:sz="4" w:space="0" w:color="auto"/>
              <w:bottom w:val="single" w:sz="4" w:space="0" w:color="auto"/>
              <w:right w:val="single" w:sz="4" w:space="0" w:color="auto"/>
            </w:tcBorders>
          </w:tcPr>
          <w:p w14:paraId="3DB84EE6" w14:textId="77777777" w:rsidR="000E00EB" w:rsidRPr="000E00EB" w:rsidRDefault="000E00EB">
            <w:pPr>
              <w:pStyle w:val="TAL"/>
              <w:rPr>
                <w:ins w:id="1457" w:author="Rapp" w:date="2022-08-08T03:15:00Z"/>
                <w:lang w:val="sv-SE" w:eastAsia="sv-SE"/>
              </w:rPr>
            </w:pPr>
            <w:ins w:id="1458" w:author="Rapp" w:date="2022-08-08T03:15:00Z">
              <w:r w:rsidRPr="000E00EB">
                <w:rPr>
                  <w:lang w:val="sv-SE" w:eastAsia="sv-SE"/>
                </w:rPr>
                <w:t xml:space="preserve">Early implementation part is referring to the aspect covered by: </w:t>
              </w:r>
            </w:ins>
          </w:p>
          <w:p w14:paraId="62B799D4" w14:textId="77777777" w:rsidR="000E00EB" w:rsidRPr="000E00EB" w:rsidRDefault="000E00EB" w:rsidP="000E00EB">
            <w:pPr>
              <w:pStyle w:val="TAL"/>
              <w:keepLines w:val="0"/>
              <w:numPr>
                <w:ilvl w:val="0"/>
                <w:numId w:val="31"/>
              </w:numPr>
              <w:spacing w:line="252" w:lineRule="auto"/>
              <w:rPr>
                <w:ins w:id="1459" w:author="Rapp" w:date="2022-08-08T03:15:00Z"/>
                <w:lang w:val="sv-SE" w:eastAsia="sv-SE"/>
              </w:rPr>
            </w:pPr>
            <w:ins w:id="1460" w:author="Rapp" w:date="2022-08-08T03:15:00Z">
              <w:r w:rsidRPr="000E00EB">
                <w:rPr>
                  <w:lang w:val="sv-SE" w:eastAsia="sv-SE"/>
                </w:rPr>
                <w:t>R2-2203898: Introduction of BCS4 and BCS5</w:t>
              </w:r>
            </w:ins>
          </w:p>
          <w:p w14:paraId="389556C6" w14:textId="77777777" w:rsidR="000E00EB" w:rsidRPr="000E00EB" w:rsidRDefault="000E00EB" w:rsidP="000E00EB">
            <w:pPr>
              <w:pStyle w:val="TAL"/>
              <w:keepLines w:val="0"/>
              <w:numPr>
                <w:ilvl w:val="0"/>
                <w:numId w:val="31"/>
              </w:numPr>
              <w:spacing w:line="252" w:lineRule="auto"/>
              <w:rPr>
                <w:ins w:id="1461" w:author="Rapp" w:date="2022-08-08T03:15:00Z"/>
                <w:lang w:val="sv-SE" w:eastAsia="sv-SE"/>
              </w:rPr>
            </w:pPr>
            <w:ins w:id="1462" w:author="Rapp" w:date="2022-08-08T03:15:00Z">
              <w:r w:rsidRPr="000E00EB">
                <w:rPr>
                  <w:lang w:val="sv-SE" w:eastAsia="sv-SE"/>
                </w:rPr>
                <w:t>R2-2203836: Introducing UE capability for power class 5 for FR2 FWA</w:t>
              </w:r>
            </w:ins>
          </w:p>
        </w:tc>
      </w:tr>
      <w:tr w:rsidR="002377B1" w14:paraId="365033D6"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760AC4F5" w14:textId="77777777" w:rsidR="002377B1" w:rsidRDefault="002377B1">
            <w:pPr>
              <w:pStyle w:val="TAL"/>
              <w:rPr>
                <w:lang w:val="sv-SE" w:eastAsia="ja-JP"/>
              </w:rPr>
            </w:pPr>
            <w:r>
              <w:rPr>
                <w:lang w:val="sv-SE"/>
              </w:rPr>
              <w:t>RP-221721: CR on the CBM/IBM reporting-38331</w:t>
            </w:r>
          </w:p>
        </w:tc>
        <w:tc>
          <w:tcPr>
            <w:tcW w:w="1560" w:type="dxa"/>
            <w:tcBorders>
              <w:top w:val="single" w:sz="4" w:space="0" w:color="auto"/>
              <w:left w:val="single" w:sz="4" w:space="0" w:color="auto"/>
              <w:bottom w:val="single" w:sz="4" w:space="0" w:color="auto"/>
              <w:right w:val="single" w:sz="4" w:space="0" w:color="auto"/>
            </w:tcBorders>
            <w:hideMark/>
          </w:tcPr>
          <w:p w14:paraId="1632D122" w14:textId="77777777" w:rsidR="002377B1" w:rsidRDefault="002377B1">
            <w:pPr>
              <w:pStyle w:val="TAL"/>
              <w:rPr>
                <w:lang w:val="sv-SE"/>
              </w:rPr>
            </w:pPr>
            <w:r>
              <w:rPr>
                <w:lang w:val="sv-SE"/>
              </w:rPr>
              <w:t>2916</w:t>
            </w:r>
          </w:p>
        </w:tc>
        <w:tc>
          <w:tcPr>
            <w:tcW w:w="1134" w:type="dxa"/>
            <w:tcBorders>
              <w:top w:val="single" w:sz="4" w:space="0" w:color="auto"/>
              <w:left w:val="single" w:sz="4" w:space="0" w:color="auto"/>
              <w:bottom w:val="single" w:sz="4" w:space="0" w:color="auto"/>
              <w:right w:val="single" w:sz="4" w:space="0" w:color="auto"/>
            </w:tcBorders>
            <w:hideMark/>
          </w:tcPr>
          <w:p w14:paraId="368DCF02"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794B4867"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58259EF6" w14:textId="77777777" w:rsidR="002377B1" w:rsidRDefault="002377B1">
            <w:pPr>
              <w:pStyle w:val="TAL"/>
              <w:rPr>
                <w:lang w:val="sv-SE" w:eastAsia="sv-SE"/>
              </w:rPr>
            </w:pPr>
          </w:p>
        </w:tc>
      </w:tr>
      <w:tr w:rsidR="002377B1" w14:paraId="2C6780F1"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DE164DF" w14:textId="77777777" w:rsidR="002377B1" w:rsidRDefault="002377B1">
            <w:pPr>
              <w:pStyle w:val="TAL"/>
              <w:rPr>
                <w:lang w:val="sv-SE" w:eastAsia="ja-JP"/>
              </w:rPr>
            </w:pPr>
            <w:r>
              <w:rPr>
                <w:lang w:val="sv-SE"/>
              </w:rPr>
              <w:t>RP-221736: Distinguishing support of band n77 restrictions in Canada [n77 Canada]</w:t>
            </w:r>
          </w:p>
        </w:tc>
        <w:tc>
          <w:tcPr>
            <w:tcW w:w="1560" w:type="dxa"/>
            <w:tcBorders>
              <w:top w:val="single" w:sz="4" w:space="0" w:color="auto"/>
              <w:left w:val="single" w:sz="4" w:space="0" w:color="auto"/>
              <w:bottom w:val="single" w:sz="4" w:space="0" w:color="auto"/>
              <w:right w:val="single" w:sz="4" w:space="0" w:color="auto"/>
            </w:tcBorders>
            <w:hideMark/>
          </w:tcPr>
          <w:p w14:paraId="0AE78779" w14:textId="77777777" w:rsidR="002377B1" w:rsidRDefault="002377B1">
            <w:pPr>
              <w:pStyle w:val="TAL"/>
              <w:rPr>
                <w:lang w:val="sv-SE"/>
              </w:rPr>
            </w:pPr>
            <w:r>
              <w:rPr>
                <w:lang w:val="sv-SE"/>
              </w:rPr>
              <w:t>3078</w:t>
            </w:r>
          </w:p>
        </w:tc>
        <w:tc>
          <w:tcPr>
            <w:tcW w:w="1134" w:type="dxa"/>
            <w:tcBorders>
              <w:top w:val="single" w:sz="4" w:space="0" w:color="auto"/>
              <w:left w:val="single" w:sz="4" w:space="0" w:color="auto"/>
              <w:bottom w:val="single" w:sz="4" w:space="0" w:color="auto"/>
              <w:right w:val="single" w:sz="4" w:space="0" w:color="auto"/>
            </w:tcBorders>
            <w:hideMark/>
          </w:tcPr>
          <w:p w14:paraId="6F44D2DE"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3E5A8B6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2A2D8E4" w14:textId="77777777" w:rsidR="002377B1" w:rsidRDefault="002377B1">
            <w:pPr>
              <w:pStyle w:val="TAL"/>
              <w:rPr>
                <w:lang w:val="sv-SE" w:eastAsia="sv-SE"/>
              </w:rPr>
            </w:pPr>
          </w:p>
        </w:tc>
      </w:tr>
    </w:tbl>
    <w:p w14:paraId="19CA566D" w14:textId="77777777" w:rsidR="002377B1" w:rsidRDefault="002377B1" w:rsidP="002377B1">
      <w:pPr>
        <w:rPr>
          <w:lang w:eastAsia="ja-JP"/>
        </w:rPr>
      </w:pPr>
    </w:p>
    <w:p w14:paraId="41DFCB15" w14:textId="77777777" w:rsidR="007E7270" w:rsidRDefault="007E7270">
      <w:pPr>
        <w:overflowPunct w:val="0"/>
        <w:autoSpaceDE w:val="0"/>
        <w:autoSpaceDN w:val="0"/>
        <w:adjustRightInd w:val="0"/>
        <w:textAlignment w:val="baseline"/>
        <w:rPr>
          <w:lang w:eastAsia="ja-JP"/>
        </w:rPr>
      </w:pPr>
    </w:p>
    <w:p w14:paraId="7653F61D" w14:textId="22A6958A" w:rsidR="000A6421" w:rsidRDefault="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9301E5">
        <w:rPr>
          <w:rFonts w:ascii="Times New Roman" w:hAnsi="Times New Roman" w:cs="Times New Roman"/>
          <w:lang w:val="en-US"/>
        </w:rPr>
        <w:t xml:space="preserve"> CHANGE</w:t>
      </w:r>
    </w:p>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7" w:author="NR_ext_to_71GHz-Core-v1" w:date="2022-08-22T16:52:00Z" w:initials="Intel">
    <w:p w14:paraId="343C79AF" w14:textId="196DAF76" w:rsidR="00615537" w:rsidRDefault="00615537">
      <w:pPr>
        <w:pStyle w:val="CommentText"/>
      </w:pPr>
      <w:r>
        <w:rPr>
          <w:rStyle w:val="CommentReference"/>
        </w:rPr>
        <w:annotationRef/>
      </w:r>
      <w:r>
        <w:t>Added based on RAN4 LS R2-220955/R4-2214215</w:t>
      </w:r>
    </w:p>
  </w:comment>
  <w:comment w:id="974" w:author="NR_pos_enh-Core-v2" w:date="2022-08-26T21:11:00Z" w:initials="I">
    <w:p w14:paraId="2107CC62" w14:textId="60631282" w:rsidR="009401C2" w:rsidRDefault="009401C2">
      <w:pPr>
        <w:pStyle w:val="CommentText"/>
      </w:pPr>
      <w:r>
        <w:rPr>
          <w:rStyle w:val="CommentReference"/>
        </w:rPr>
        <w:annotationRef/>
      </w:r>
      <w:r>
        <w:t>27-3-3</w:t>
      </w:r>
    </w:p>
  </w:comment>
  <w:comment w:id="1292" w:author="MediaTek" w:date="2022-08-25T17:25:00Z" w:initials="XZ(">
    <w:p w14:paraId="633F2437" w14:textId="2356A9A8" w:rsidR="006C4E53" w:rsidRPr="006C4E53" w:rsidRDefault="00615537" w:rsidP="006C4E53">
      <w:pPr>
        <w:pStyle w:val="CommentText"/>
        <w:rPr>
          <w:rFonts w:eastAsia="Yu Mincho"/>
          <w:color w:val="FF0000"/>
        </w:rPr>
      </w:pPr>
      <w:r>
        <w:rPr>
          <w:rStyle w:val="CommentReference"/>
        </w:rPr>
        <w:annotationRef/>
      </w:r>
      <w:r w:rsidRPr="00F86F35">
        <w:rPr>
          <w:rFonts w:eastAsia="Yu Mincho"/>
          <w:b/>
        </w:rPr>
        <w:t>[RIL]</w:t>
      </w:r>
      <w:r w:rsidRPr="00F86F35">
        <w:rPr>
          <w:rFonts w:eastAsia="Yu Mincho"/>
        </w:rPr>
        <w:t>:</w:t>
      </w:r>
      <w:r>
        <w:rPr>
          <w:rFonts w:eastAsia="Yu Mincho"/>
          <w:noProof/>
        </w:rPr>
        <w:t>M001</w:t>
      </w:r>
      <w:r w:rsidRPr="00F86F35">
        <w:rPr>
          <w:rFonts w:eastAsia="Yu Mincho"/>
        </w:rPr>
        <w:t xml:space="preserve"> </w:t>
      </w:r>
      <w:r w:rsidRPr="00F86F35">
        <w:rPr>
          <w:rFonts w:eastAsia="Yu Mincho"/>
          <w:b/>
        </w:rPr>
        <w:t>[Delegate]</w:t>
      </w:r>
      <w:r w:rsidRPr="00F86F35">
        <w:rPr>
          <w:rFonts w:eastAsia="Yu Mincho"/>
        </w:rPr>
        <w:t xml:space="preserve">: </w:t>
      </w:r>
      <w:r>
        <w:rPr>
          <w:rFonts w:eastAsia="Yu Mincho"/>
          <w:noProof/>
        </w:rPr>
        <w:t>Xiaonan</w:t>
      </w:r>
      <w:r>
        <w:rPr>
          <w:rFonts w:eastAsia="Yu Mincho"/>
        </w:rPr>
        <w:t xml:space="preserve"> </w:t>
      </w:r>
      <w:r w:rsidRPr="00F86F35">
        <w:rPr>
          <w:rFonts w:eastAsia="Yu Mincho"/>
        </w:rPr>
        <w:t>(</w:t>
      </w:r>
      <w:r>
        <w:rPr>
          <w:rFonts w:eastAsia="Yu Mincho"/>
          <w:noProof/>
        </w:rPr>
        <w:t>MediaTek</w:t>
      </w:r>
      <w:r w:rsidRPr="00F86F35">
        <w:rPr>
          <w:rFonts w:eastAsia="Yu Mincho"/>
        </w:rPr>
        <w:t xml:space="preserve">)  </w:t>
      </w:r>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r>
        <w:rPr>
          <w:rFonts w:eastAsia="Yu Mincho"/>
          <w:color w:val="FF0000"/>
        </w:rPr>
        <w:t>Prop</w:t>
      </w:r>
      <w:r w:rsidR="000A34B8">
        <w:rPr>
          <w:rFonts w:eastAsia="Yu Mincho"/>
          <w:color w:val="FF0000"/>
        </w:rPr>
        <w:t>Modified</w:t>
      </w:r>
      <w:r w:rsidRPr="00F86F35">
        <w:rPr>
          <w:rFonts w:eastAsia="Yu Mincho"/>
          <w:color w:val="FF0000"/>
        </w:rPr>
        <w:t xml:space="preserve"> </w:t>
      </w:r>
      <w:r w:rsidRPr="00F86F35">
        <w:rPr>
          <w:rFonts w:eastAsia="Yu Mincho"/>
          <w:b/>
        </w:rPr>
        <w:t>[TDoc]</w:t>
      </w:r>
      <w:r w:rsidRPr="00F86F35">
        <w:rPr>
          <w:rFonts w:eastAsia="Yu Mincho"/>
        </w:rPr>
        <w:t xml:space="preserve">: None </w:t>
      </w:r>
      <w:r w:rsidRPr="00F86F35">
        <w:rPr>
          <w:rFonts w:eastAsia="Yu Mincho"/>
          <w:b/>
          <w:color w:val="FF0000"/>
        </w:rPr>
        <w:t>[Proposed Conclusion]</w:t>
      </w:r>
      <w:r w:rsidRPr="00F86F35">
        <w:rPr>
          <w:rFonts w:eastAsia="Yu Mincho"/>
          <w:color w:val="FF0000"/>
        </w:rPr>
        <w:t>:</w:t>
      </w:r>
      <w:r w:rsidR="006C4E53" w:rsidRPr="006C4E53">
        <w:t xml:space="preserve"> </w:t>
      </w:r>
      <w:r w:rsidR="006C4E53" w:rsidRPr="006C4E53">
        <w:rPr>
          <w:rFonts w:eastAsia="Yu Mincho"/>
          <w:color w:val="FF0000"/>
        </w:rPr>
        <w:t>The {2,..,8} came from RAN1 LS (R1-2205609)as follow:</w:t>
      </w:r>
    </w:p>
    <w:p w14:paraId="085D4D04" w14:textId="77777777" w:rsidR="006C4E53" w:rsidRPr="006C4E53" w:rsidRDefault="006C4E53" w:rsidP="006C4E53">
      <w:pPr>
        <w:pStyle w:val="CommentText"/>
        <w:rPr>
          <w:rFonts w:eastAsia="Yu Mincho"/>
          <w:color w:val="FF0000"/>
        </w:rPr>
      </w:pPr>
      <w:r w:rsidRPr="006C4E53">
        <w:rPr>
          <w:rFonts w:eastAsia="Yu Mincho"/>
          <w:color w:val="FF0000"/>
        </w:rPr>
        <w:t>“From RAN1 perspective, at least {2, 3, …, 8} should be supported for the candidate values for the max number of G-CS-RNTIs for SPS multicast in FG 33-5-1h”</w:t>
      </w:r>
    </w:p>
    <w:p w14:paraId="7E604FAB" w14:textId="77777777" w:rsidR="006C4E53" w:rsidRPr="006C4E53" w:rsidRDefault="006C4E53" w:rsidP="006C4E53">
      <w:pPr>
        <w:pStyle w:val="CommentText"/>
        <w:rPr>
          <w:rFonts w:eastAsia="Yu Mincho"/>
          <w:color w:val="FF0000"/>
        </w:rPr>
      </w:pPr>
    </w:p>
    <w:p w14:paraId="4FDD3C52" w14:textId="77777777" w:rsidR="006C4E53" w:rsidRPr="006C4E53" w:rsidRDefault="006C4E53" w:rsidP="006C4E53">
      <w:pPr>
        <w:pStyle w:val="CommentText"/>
        <w:rPr>
          <w:rFonts w:eastAsia="Yu Mincho"/>
          <w:color w:val="FF0000"/>
        </w:rPr>
      </w:pPr>
      <w:r w:rsidRPr="006C4E53">
        <w:rPr>
          <w:rFonts w:eastAsia="Yu Mincho"/>
          <w:color w:val="FF0000"/>
        </w:rPr>
        <w:t>The lower value 2 is also aligned with the FG name of 33-5-1h: “Multiple G-CS-RNTIs for SPS group-common PDSCHs”.</w:t>
      </w:r>
    </w:p>
    <w:p w14:paraId="755FF086" w14:textId="77777777" w:rsidR="006C4E53" w:rsidRPr="006C4E53" w:rsidRDefault="006C4E53" w:rsidP="006C4E53">
      <w:pPr>
        <w:pStyle w:val="CommentText"/>
        <w:rPr>
          <w:rFonts w:eastAsia="Yu Mincho"/>
          <w:color w:val="FF0000"/>
        </w:rPr>
      </w:pPr>
    </w:p>
    <w:p w14:paraId="7C9B439B" w14:textId="77777777" w:rsidR="006C4E53" w:rsidRPr="006C4E53" w:rsidRDefault="006C4E53" w:rsidP="006C4E53">
      <w:pPr>
        <w:pStyle w:val="CommentText"/>
        <w:rPr>
          <w:rFonts w:eastAsia="Yu Mincho"/>
          <w:color w:val="FF0000"/>
        </w:rPr>
      </w:pPr>
      <w:r w:rsidRPr="006C4E53">
        <w:rPr>
          <w:rFonts w:eastAsia="Yu Mincho"/>
          <w:color w:val="FF0000"/>
        </w:rPr>
        <w:t>Basically, if the UE support more than 1 G-CS-RNTIs, UE indicates 33-5-1h. Otherwise it indicates only 33-5-1.</w:t>
      </w:r>
    </w:p>
    <w:p w14:paraId="6B7D861F" w14:textId="77777777" w:rsidR="006C4E53" w:rsidRPr="006C4E53" w:rsidRDefault="006C4E53" w:rsidP="006C4E53">
      <w:pPr>
        <w:pStyle w:val="CommentText"/>
        <w:rPr>
          <w:rFonts w:eastAsia="Yu Mincho"/>
          <w:color w:val="FF0000"/>
        </w:rPr>
      </w:pPr>
    </w:p>
    <w:p w14:paraId="498F33FE" w14:textId="77777777" w:rsidR="006C4E53" w:rsidRPr="006C4E53" w:rsidRDefault="006C4E53" w:rsidP="006C4E53">
      <w:pPr>
        <w:pStyle w:val="CommentText"/>
        <w:rPr>
          <w:rFonts w:eastAsia="Yu Mincho"/>
          <w:color w:val="FF0000"/>
        </w:rPr>
      </w:pPr>
      <w:r w:rsidRPr="006C4E53">
        <w:rPr>
          <w:rFonts w:eastAsia="Yu Mincho"/>
          <w:color w:val="FF0000"/>
        </w:rPr>
        <w:t>From this point of view, we also think that 33-2e should also be changed to {2..8} as the support of 33-2 means that 1 G-RNTI is supported.</w:t>
      </w:r>
    </w:p>
    <w:p w14:paraId="15CA844C" w14:textId="77777777" w:rsidR="006C4E53" w:rsidRPr="006C4E53" w:rsidRDefault="006C4E53" w:rsidP="006C4E53">
      <w:pPr>
        <w:pStyle w:val="CommentText"/>
        <w:rPr>
          <w:rFonts w:eastAsia="Yu Mincho"/>
          <w:color w:val="FF0000"/>
        </w:rPr>
      </w:pPr>
    </w:p>
    <w:p w14:paraId="4BCBF8EA" w14:textId="2F656DB1" w:rsidR="00615537" w:rsidRDefault="006C4E53" w:rsidP="006C4E53">
      <w:pPr>
        <w:pStyle w:val="CommentText"/>
        <w:rPr>
          <w:rFonts w:eastAsia="Yu Mincho"/>
          <w:color w:val="FF0000"/>
        </w:rPr>
      </w:pPr>
      <w:r w:rsidRPr="006C4E53">
        <w:rPr>
          <w:rFonts w:eastAsia="Yu Mincho"/>
          <w:color w:val="FF0000"/>
        </w:rPr>
        <w:t>As for changing from per band to per UE, it has been agreed that from Rel-17 onwards, UE cap that is per UE but requires FRx and/or xDD differentiation should be made per band. For 33-2e and 33-5-1h, RAN1 feature list indicates “Reporting type of FGs 33-5-1h is per UE with [FDD/TDD,] FR1/FR2, licensed/unlicensed, and TN/NTN differentiation, detail signalling is up to RAN2”. Hence it should be in BandNR in RF-Parameters</w:t>
      </w:r>
      <w:r w:rsidR="00650176">
        <w:rPr>
          <w:rFonts w:eastAsia="Yu Mincho"/>
          <w:color w:val="FF0000"/>
        </w:rPr>
        <w:t>.</w:t>
      </w:r>
    </w:p>
    <w:p w14:paraId="3B5CDB85" w14:textId="77777777" w:rsidR="00650176" w:rsidRDefault="00650176" w:rsidP="006C4E53">
      <w:pPr>
        <w:pStyle w:val="CommentText"/>
        <w:rPr>
          <w:rFonts w:eastAsia="Yu Mincho"/>
          <w:color w:val="FF0000"/>
        </w:rPr>
      </w:pPr>
    </w:p>
    <w:p w14:paraId="5CF91D6A" w14:textId="471CE4D8" w:rsidR="00615537" w:rsidRDefault="00615537">
      <w:pPr>
        <w:pStyle w:val="CommentText"/>
        <w:rPr>
          <w:rFonts w:eastAsia="Yu Mincho"/>
          <w:noProof/>
        </w:rPr>
      </w:pPr>
      <w:r w:rsidRPr="00F86F35">
        <w:rPr>
          <w:rFonts w:eastAsia="Yu Mincho"/>
          <w:b/>
        </w:rPr>
        <w:t>[Description]</w:t>
      </w:r>
      <w:r w:rsidRPr="00F86F35">
        <w:rPr>
          <w:rFonts w:eastAsia="Yu Mincho"/>
        </w:rPr>
        <w:t>:</w:t>
      </w:r>
      <w:r w:rsidRPr="00615537">
        <w:rPr>
          <w:rFonts w:eastAsia="Yu Mincho"/>
          <w:noProof/>
        </w:rPr>
        <w:t>There is not such asusumption from RAN1 that the</w:t>
      </w:r>
      <w:r>
        <w:rPr>
          <w:rFonts w:eastAsia="Yu Mincho"/>
          <w:noProof/>
        </w:rPr>
        <w:t xml:space="preserve"> minimum number to suppport for </w:t>
      </w:r>
      <w:r w:rsidRPr="00615537">
        <w:rPr>
          <w:rFonts w:eastAsia="Yu Mincho"/>
          <w:noProof/>
        </w:rPr>
        <w:t>maxNumberG-CS-RNTI-r17</w:t>
      </w:r>
      <w:r>
        <w:rPr>
          <w:rFonts w:eastAsia="Yu Mincho"/>
          <w:noProof/>
        </w:rPr>
        <w:t xml:space="preserve"> is 2. According to the RAN1 feature list and the latest agreement from RAN2, it is proposed to have the similar range as </w:t>
      </w:r>
      <w:r w:rsidRPr="00615537">
        <w:rPr>
          <w:rFonts w:eastAsia="Yu Mincho"/>
          <w:noProof/>
        </w:rPr>
        <w:t>maxNumberG-RNTI-r17</w:t>
      </w:r>
      <w:r>
        <w:rPr>
          <w:rFonts w:eastAsia="Yu Mincho"/>
          <w:noProof/>
        </w:rPr>
        <w:t>,i.e. (1…8).</w:t>
      </w:r>
    </w:p>
    <w:p w14:paraId="3A83FDFF" w14:textId="7F9CD560" w:rsidR="00615537" w:rsidRPr="00615537" w:rsidRDefault="00615537">
      <w:pPr>
        <w:pStyle w:val="CommentText"/>
        <w:rPr>
          <w:rFonts w:eastAsiaTheme="minorEastAsia"/>
          <w:noProof/>
          <w:lang w:eastAsia="zh-CN"/>
        </w:rPr>
      </w:pPr>
      <w:r>
        <w:rPr>
          <w:rFonts w:eastAsiaTheme="minorEastAsia" w:hint="eastAsia"/>
          <w:noProof/>
          <w:lang w:eastAsia="zh-CN"/>
        </w:rPr>
        <w:t>W</w:t>
      </w:r>
      <w:r>
        <w:rPr>
          <w:rFonts w:eastAsiaTheme="minorEastAsia"/>
          <w:noProof/>
          <w:lang w:eastAsia="zh-CN"/>
        </w:rPr>
        <w:t xml:space="preserve">e also suggest to change the IE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58DBE55E" w14:textId="027991E9" w:rsidR="00321785" w:rsidRPr="00321785" w:rsidRDefault="00321785" w:rsidP="00321785">
      <w:pPr>
        <w:pStyle w:val="CommentText"/>
        <w:rPr>
          <w:rFonts w:eastAsiaTheme="minorEastAsia"/>
          <w:noProof/>
          <w:lang w:eastAsia="zh-CN"/>
        </w:rPr>
      </w:pPr>
      <w:r>
        <w:rPr>
          <w:b/>
        </w:rPr>
        <w:t>[Proposed Change]</w:t>
      </w:r>
      <w:r>
        <w:t>:</w:t>
      </w:r>
      <w:r w:rsidRPr="00321785">
        <w:rPr>
          <w:rFonts w:eastAsia="Yu Mincho"/>
          <w:noProof/>
        </w:rPr>
        <w:t xml:space="preserve"> </w:t>
      </w:r>
      <w:r w:rsidRPr="00615537">
        <w:rPr>
          <w:rFonts w:eastAsia="Yu Mincho"/>
          <w:noProof/>
        </w:rPr>
        <w:t xml:space="preserve">Change the value of the minimum </w:t>
      </w:r>
      <w:r w:rsidR="00E231C3">
        <w:rPr>
          <w:rFonts w:eastAsia="Yu Mincho"/>
          <w:noProof/>
        </w:rPr>
        <w:t>range of</w:t>
      </w:r>
      <w:r w:rsidRPr="00615537">
        <w:rPr>
          <w:rFonts w:eastAsia="Yu Mincho"/>
          <w:noProof/>
        </w:rPr>
        <w:t xml:space="preserve"> maxNumberG-CS-RNTI-r17 to 1.</w:t>
      </w:r>
      <w:r>
        <w:rPr>
          <w:rFonts w:eastAsia="Yu Mincho"/>
          <w:noProof/>
        </w:rPr>
        <w:t xml:space="preserve"> C</w:t>
      </w:r>
      <w:r>
        <w:rPr>
          <w:rFonts w:eastAsiaTheme="minorEastAsia"/>
          <w:noProof/>
          <w:lang w:eastAsia="zh-CN"/>
        </w:rPr>
        <w:t xml:space="preserve">hange the IEs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4EF91123" w14:textId="1118E00D" w:rsidR="00321785" w:rsidRPr="00615537" w:rsidRDefault="00615537" w:rsidP="00321785">
      <w:pPr>
        <w:pStyle w:val="CommentText"/>
        <w:rPr>
          <w:rFonts w:eastAsiaTheme="minorEastAsia"/>
          <w:noProof/>
          <w:lang w:eastAsia="zh-CN"/>
        </w:rPr>
      </w:pPr>
      <w:r>
        <w:rPr>
          <w:b/>
        </w:rPr>
        <w:t>[Comments]</w:t>
      </w:r>
      <w:r w:rsidRPr="00615537">
        <w:rPr>
          <w:rFonts w:eastAsia="Yu Mincho"/>
          <w:noProof/>
        </w:rPr>
        <w:t xml:space="preserve">: </w:t>
      </w:r>
    </w:p>
    <w:p w14:paraId="0C8FA49B" w14:textId="5B3009E9" w:rsidR="00615537" w:rsidRPr="00615537" w:rsidRDefault="00615537">
      <w:pPr>
        <w:pStyle w:val="CommentText"/>
        <w:rPr>
          <w:rFonts w:eastAsia="Yu Mincho"/>
          <w:noProof/>
        </w:rPr>
      </w:pPr>
    </w:p>
  </w:comment>
  <w:comment w:id="1330" w:author="Huawei, Hisilicon" w:date="2022-08-24T15:49:00Z" w:initials="HW">
    <w:p w14:paraId="7901F9DE" w14:textId="233C07D9" w:rsidR="00615537" w:rsidRDefault="00615537" w:rsidP="00F86F35">
      <w:pPr>
        <w:pStyle w:val="CommentText"/>
        <w:rPr>
          <w:rFonts w:eastAsia="Yu Mincho"/>
          <w:color w:val="FF0000"/>
        </w:rPr>
      </w:pPr>
      <w:r>
        <w:rPr>
          <w:rStyle w:val="CommentReference"/>
        </w:rPr>
        <w:annotationRef/>
      </w:r>
      <w:r w:rsidRPr="00F86F35">
        <w:rPr>
          <w:rFonts w:eastAsia="Yu Mincho"/>
          <w:b/>
        </w:rPr>
        <w:t>[RIL]</w:t>
      </w:r>
      <w:r w:rsidRPr="00F86F35">
        <w:rPr>
          <w:rFonts w:eastAsia="Yu Mincho"/>
        </w:rPr>
        <w:t xml:space="preserve">: HW001 </w:t>
      </w:r>
      <w:r w:rsidRPr="00F86F35">
        <w:rPr>
          <w:rFonts w:eastAsia="Yu Mincho"/>
          <w:b/>
        </w:rPr>
        <w:t>[Delegate]</w:t>
      </w:r>
      <w:r w:rsidRPr="00F86F35">
        <w:rPr>
          <w:rFonts w:eastAsia="Yu Mincho"/>
        </w:rPr>
        <w:t>: Tong Sha</w:t>
      </w:r>
      <w:r>
        <w:rPr>
          <w:rFonts w:eastAsia="Yu Mincho"/>
        </w:rPr>
        <w:t xml:space="preserve"> </w:t>
      </w:r>
      <w:r w:rsidRPr="00F86F35">
        <w:rPr>
          <w:rFonts w:eastAsia="Yu Mincho"/>
        </w:rPr>
        <w:t xml:space="preserve">(Huawei, HiSilicon)  </w:t>
      </w:r>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r>
        <w:rPr>
          <w:rFonts w:eastAsia="Yu Mincho"/>
          <w:color w:val="FF0000"/>
        </w:rPr>
        <w:t>PropReject</w:t>
      </w:r>
      <w:r w:rsidRPr="00F86F35">
        <w:rPr>
          <w:rFonts w:eastAsia="Yu Mincho"/>
          <w:color w:val="FF0000"/>
        </w:rPr>
        <w:t xml:space="preserve"> </w:t>
      </w:r>
      <w:r w:rsidRPr="00F86F35">
        <w:rPr>
          <w:rFonts w:eastAsia="Yu Mincho"/>
          <w:b/>
        </w:rPr>
        <w:t>[TDoc]</w:t>
      </w:r>
      <w:r w:rsidRPr="00F86F35">
        <w:rPr>
          <w:rFonts w:eastAsia="Yu Mincho"/>
        </w:rPr>
        <w:t xml:space="preserve">: None </w:t>
      </w:r>
      <w:r w:rsidRPr="00F86F35">
        <w:rPr>
          <w:rFonts w:eastAsia="Yu Mincho"/>
          <w:b/>
          <w:color w:val="FF0000"/>
        </w:rPr>
        <w:t>[Proposed Conclusion]</w:t>
      </w:r>
      <w:r w:rsidRPr="00F86F35">
        <w:rPr>
          <w:rFonts w:eastAsia="Yu Mincho"/>
          <w:color w:val="FF0000"/>
        </w:rPr>
        <w:t xml:space="preserve">: </w:t>
      </w:r>
      <w:r>
        <w:rPr>
          <w:rFonts w:eastAsia="Yu Mincho"/>
          <w:color w:val="FF0000"/>
        </w:rPr>
        <w:t>This is based on RAN4 agreement below:</w:t>
      </w:r>
    </w:p>
    <w:p w14:paraId="5105D3DE" w14:textId="344757BD" w:rsidR="00615537" w:rsidRPr="00615537" w:rsidRDefault="00615537" w:rsidP="00F86F35">
      <w:pPr>
        <w:pStyle w:val="CommentText"/>
        <w:rPr>
          <w:rFonts w:eastAsiaTheme="minorEastAsia"/>
          <w:color w:val="FF0000"/>
          <w:lang w:eastAsia="zh-CN"/>
        </w:rPr>
      </w:pPr>
    </w:p>
    <w:p w14:paraId="1AF08713" w14:textId="0BCD8535" w:rsidR="00615537" w:rsidRDefault="00615537" w:rsidP="00F86F35">
      <w:pPr>
        <w:pStyle w:val="CommentText"/>
        <w:rPr>
          <w:rFonts w:eastAsia="Yu Mincho"/>
          <w:color w:val="FF0000"/>
        </w:rPr>
      </w:pPr>
      <w:r>
        <w:rPr>
          <w:noProof/>
          <w:lang w:val="en-US"/>
        </w:rPr>
        <w:drawing>
          <wp:inline distT="0" distB="0" distL="0" distR="0" wp14:anchorId="17CC9FB2" wp14:editId="171AC5D6">
            <wp:extent cx="2605818" cy="2044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41660" cy="2072824"/>
                    </a:xfrm>
                    <a:prstGeom prst="rect">
                      <a:avLst/>
                    </a:prstGeom>
                    <a:noFill/>
                    <a:ln>
                      <a:noFill/>
                    </a:ln>
                  </pic:spPr>
                </pic:pic>
              </a:graphicData>
            </a:graphic>
          </wp:inline>
        </w:drawing>
      </w:r>
    </w:p>
    <w:p w14:paraId="2A46A2BD" w14:textId="57B1617B" w:rsidR="00615537" w:rsidRPr="00F86F35" w:rsidRDefault="00EC23F2" w:rsidP="00F86F35">
      <w:pPr>
        <w:pStyle w:val="CommentText"/>
        <w:rPr>
          <w:rFonts w:eastAsia="Yu Mincho"/>
        </w:rPr>
      </w:pPr>
      <w:r>
        <w:rPr>
          <w:rFonts w:eastAsia="Yu Mincho"/>
        </w:rPr>
        <w:t xml:space="preserve">Also now in the R4 25-7 in the latest </w:t>
      </w:r>
      <w:r w:rsidR="006C370D">
        <w:rPr>
          <w:rFonts w:eastAsia="Yu Mincho"/>
        </w:rPr>
        <w:t>R4-2215143</w:t>
      </w:r>
      <w:r w:rsidR="00391189">
        <w:rPr>
          <w:rFonts w:eastAsia="Yu Mincho"/>
        </w:rPr>
        <w:t>.</w:t>
      </w:r>
    </w:p>
    <w:p w14:paraId="5BDBB68D" w14:textId="7C9B6FDA" w:rsidR="00615537" w:rsidRPr="00F86F35" w:rsidRDefault="00615537" w:rsidP="00F86F35">
      <w:pPr>
        <w:spacing w:line="259" w:lineRule="auto"/>
        <w:rPr>
          <w:rFonts w:eastAsia="Yu Mincho"/>
        </w:rPr>
      </w:pPr>
      <w:r w:rsidRPr="00F86F35">
        <w:rPr>
          <w:rFonts w:eastAsia="Yu Mincho"/>
          <w:b/>
        </w:rPr>
        <w:t>[Description]</w:t>
      </w:r>
      <w:r w:rsidRPr="00F86F35">
        <w:rPr>
          <w:rFonts w:eastAsia="Yu Mincho"/>
        </w:rPr>
        <w:t xml:space="preserve">: </w:t>
      </w:r>
      <w:r>
        <w:rPr>
          <w:rFonts w:eastAsia="Yu Mincho"/>
        </w:rPr>
        <w:t>There is no such candidate value in the latest RAN4 feature list</w:t>
      </w:r>
      <w:r w:rsidRPr="00F86F35">
        <w:rPr>
          <w:rFonts w:eastAsia="Yu Mincho"/>
        </w:rPr>
        <w:t>.</w:t>
      </w:r>
      <w:r>
        <w:rPr>
          <w:rFonts w:eastAsia="Yu Mincho"/>
        </w:rPr>
        <w:t xml:space="preserve"> This should be still under discussion, and we propose to wait for further progress of RAN4.</w:t>
      </w:r>
      <w:r w:rsidRPr="00F86F35">
        <w:rPr>
          <w:rFonts w:eastAsia="Yu Mincho"/>
        </w:rPr>
        <w:t xml:space="preserve"> </w:t>
      </w:r>
    </w:p>
    <w:p w14:paraId="16F737A3" w14:textId="2A19B694" w:rsidR="00615537" w:rsidRPr="00F86F35" w:rsidRDefault="00615537" w:rsidP="00F86F35">
      <w:pPr>
        <w:spacing w:line="259" w:lineRule="auto"/>
        <w:rPr>
          <w:rFonts w:eastAsia="Yu Mincho"/>
        </w:rPr>
      </w:pPr>
      <w:r w:rsidRPr="00F86F35">
        <w:rPr>
          <w:rFonts w:eastAsia="Yu Mincho"/>
          <w:b/>
        </w:rPr>
        <w:t>[Proposed Change]</w:t>
      </w:r>
      <w:r>
        <w:rPr>
          <w:rFonts w:eastAsia="Yu Mincho"/>
        </w:rPr>
        <w:t>: Remove the feature until there is conclusion on the candidate values from RAN4.</w:t>
      </w:r>
    </w:p>
    <w:p w14:paraId="00E6DAD2" w14:textId="251E17B9" w:rsidR="00615537" w:rsidRDefault="00615537" w:rsidP="00F86F35">
      <w:pPr>
        <w:pStyle w:val="CommentText"/>
      </w:pPr>
      <w:r w:rsidRPr="00F86F35">
        <w:rPr>
          <w:b/>
          <w:lang w:eastAsia="ja-JP"/>
        </w:rPr>
        <w:t>[Comments]</w:t>
      </w:r>
      <w:r w:rsidRPr="00F86F35">
        <w:rPr>
          <w:lang w:eastAsia="ja-JP"/>
        </w:rPr>
        <w:t>:</w:t>
      </w:r>
    </w:p>
  </w:comment>
  <w:comment w:id="1341" w:author="NR_pos_enh-Core-v2" w:date="2022-08-26T21:02:00Z" w:initials="I">
    <w:p w14:paraId="71717BF8" w14:textId="4F709D9B" w:rsidR="00E26D61" w:rsidRDefault="00E26D61">
      <w:pPr>
        <w:pStyle w:val="CommentText"/>
      </w:pPr>
      <w:r>
        <w:rPr>
          <w:rStyle w:val="CommentReference"/>
        </w:rPr>
        <w:annotationRef/>
      </w:r>
      <w:r>
        <w:t>27-3-3</w:t>
      </w:r>
    </w:p>
  </w:comment>
  <w:comment w:id="1357" w:author="NR_ext_to_71GHz-Core-v3" w:date="2022-08-29T13:50:00Z" w:initials="Intel">
    <w:p w14:paraId="28104647" w14:textId="70C7EF82" w:rsidR="00E3225B" w:rsidRDefault="00E3225B">
      <w:pPr>
        <w:pStyle w:val="CommentText"/>
      </w:pPr>
      <w:r>
        <w:rPr>
          <w:rStyle w:val="CommentReference"/>
        </w:rPr>
        <w:annotationRef/>
      </w:r>
      <w:r>
        <w:t>RAN2 agreement on adding explicit signalling for</w:t>
      </w:r>
      <w:r w:rsidR="009C0616">
        <w:t xml:space="preserve"> channel BW of</w:t>
      </w:r>
      <w:r>
        <w:t xml:space="preserve"> SCS120kHz</w:t>
      </w:r>
    </w:p>
  </w:comment>
  <w:comment w:id="1405" w:author="NR_SL_enh-Core-v2" w:date="2022-08-26T11:32:00Z" w:initials="Intel">
    <w:p w14:paraId="4A82C44F" w14:textId="042A94E1" w:rsidR="00DD7A8E" w:rsidRDefault="00DD7A8E">
      <w:pPr>
        <w:pStyle w:val="CommentText"/>
      </w:pPr>
      <w:r>
        <w:rPr>
          <w:rStyle w:val="CommentReference"/>
        </w:rPr>
        <w:annotationRef/>
      </w:r>
      <w:r>
        <w:t>Late LS from R</w:t>
      </w:r>
      <w:r w:rsidR="00766109">
        <w:t>AN</w:t>
      </w:r>
      <w:r>
        <w:t>1</w:t>
      </w:r>
      <w:r w:rsidR="00143699">
        <w:t xml:space="preserve"> R1-2208121</w:t>
      </w:r>
      <w:r w:rsidR="00303FCC">
        <w:t>/R2-22</w:t>
      </w:r>
      <w:r w:rsidR="00A84B32">
        <w:t>09126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3C79AF" w15:done="0"/>
  <w15:commentEx w15:paraId="2107CC62" w15:done="0"/>
  <w15:commentEx w15:paraId="0C8FA49B" w15:done="0"/>
  <w15:commentEx w15:paraId="00E6DAD2" w15:done="0"/>
  <w15:commentEx w15:paraId="71717BF8" w15:done="0"/>
  <w15:commentEx w15:paraId="28104647" w15:done="0"/>
  <w15:commentEx w15:paraId="4A82C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32B3" w16cex:dateUtc="2022-08-22T15:52:00Z"/>
  <w16cex:commentExtensible w16cex:durableId="26B3B57F" w16cex:dateUtc="2022-08-26T13:11:00Z"/>
  <w16cex:commentExtensible w16cex:durableId="26B22F23" w16cex:dateUtc="2022-08-25T09:25:00Z"/>
  <w16cex:commentExtensible w16cex:durableId="26B3B365" w16cex:dateUtc="2022-08-26T13:02:00Z"/>
  <w16cex:commentExtensible w16cex:durableId="26B742A8" w16cex:dateUtc="2022-08-29T12:50:00Z"/>
  <w16cex:commentExtensible w16cex:durableId="26B32DD1" w16cex:dateUtc="2022-08-26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3C79AF" w16cid:durableId="26AE32B3"/>
  <w16cid:commentId w16cid:paraId="2107CC62" w16cid:durableId="26B3B57F"/>
  <w16cid:commentId w16cid:paraId="0C8FA49B" w16cid:durableId="26B22F23"/>
  <w16cid:commentId w16cid:paraId="00E6DAD2" w16cid:durableId="26B19EEE"/>
  <w16cid:commentId w16cid:paraId="71717BF8" w16cid:durableId="26B3B365"/>
  <w16cid:commentId w16cid:paraId="28104647" w16cid:durableId="26B742A8"/>
  <w16cid:commentId w16cid:paraId="4A82C44F" w16cid:durableId="26B32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A4CF" w14:textId="77777777" w:rsidR="00A06780" w:rsidRDefault="00A06780">
      <w:pPr>
        <w:spacing w:after="0"/>
      </w:pPr>
      <w:r>
        <w:separator/>
      </w:r>
    </w:p>
  </w:endnote>
  <w:endnote w:type="continuationSeparator" w:id="0">
    <w:p w14:paraId="09342F42" w14:textId="77777777" w:rsidR="00A06780" w:rsidRDefault="00A06780">
      <w:pPr>
        <w:spacing w:after="0"/>
      </w:pPr>
      <w:r>
        <w:continuationSeparator/>
      </w:r>
    </w:p>
  </w:endnote>
  <w:endnote w:type="continuationNotice" w:id="1">
    <w:p w14:paraId="1E7A350A" w14:textId="77777777" w:rsidR="00A06780" w:rsidRDefault="00A067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1241" w14:textId="77777777" w:rsidR="00A06780" w:rsidRDefault="00A06780">
      <w:pPr>
        <w:spacing w:after="0"/>
      </w:pPr>
      <w:r>
        <w:separator/>
      </w:r>
    </w:p>
  </w:footnote>
  <w:footnote w:type="continuationSeparator" w:id="0">
    <w:p w14:paraId="6C93AA4B" w14:textId="77777777" w:rsidR="00A06780" w:rsidRDefault="00A06780">
      <w:pPr>
        <w:spacing w:after="0"/>
      </w:pPr>
      <w:r>
        <w:continuationSeparator/>
      </w:r>
    </w:p>
  </w:footnote>
  <w:footnote w:type="continuationNotice" w:id="1">
    <w:p w14:paraId="2203036D" w14:textId="77777777" w:rsidR="00A06780" w:rsidRDefault="00A067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615537" w:rsidRDefault="0061553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3C86588"/>
    <w:multiLevelType w:val="hybridMultilevel"/>
    <w:tmpl w:val="7ABE6650"/>
    <w:lvl w:ilvl="0" w:tplc="FCAE2C6C">
      <w:start w:val="1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7"/>
  </w:num>
  <w:num w:numId="2">
    <w:abstractNumId w:val="14"/>
  </w:num>
  <w:num w:numId="3">
    <w:abstractNumId w:val="10"/>
  </w:num>
  <w:num w:numId="4">
    <w:abstractNumId w:val="22"/>
  </w:num>
  <w:num w:numId="5">
    <w:abstractNumId w:val="0"/>
  </w:num>
  <w:num w:numId="6">
    <w:abstractNumId w:val="17"/>
  </w:num>
  <w:num w:numId="7">
    <w:abstractNumId w:val="23"/>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2"/>
  </w:num>
  <w:num w:numId="23">
    <w:abstractNumId w:val="28"/>
  </w:num>
  <w:num w:numId="24">
    <w:abstractNumId w:val="15"/>
  </w:num>
  <w:num w:numId="25">
    <w:abstractNumId w:val="8"/>
  </w:num>
  <w:num w:numId="26">
    <w:abstractNumId w:val="26"/>
  </w:num>
  <w:num w:numId="27">
    <w:abstractNumId w:val="16"/>
  </w:num>
  <w:num w:numId="28">
    <w:abstractNumId w:val="19"/>
  </w:num>
  <w:num w:numId="29">
    <w:abstractNumId w:val="13"/>
  </w:num>
  <w:num w:numId="30">
    <w:abstractNumId w:val="11"/>
  </w:num>
  <w:num w:numId="31">
    <w:abstractNumId w:val="20"/>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1">
    <w15:presenceInfo w15:providerId="None" w15:userId="NR_ext_to_71GHz-Core-v1"/>
  </w15:person>
  <w15:person w15:author="NR_ext_to_71GHz-Core-v3">
    <w15:presenceInfo w15:providerId="None" w15:userId="NR_ext_to_71GHz-Core-v3"/>
  </w15:person>
  <w15:person w15:author="NR_pos_enh-Core-v2">
    <w15:presenceInfo w15:providerId="None" w15:userId="NR_pos_enh-Core-v2"/>
  </w15:person>
  <w15:person w15:author="NR_MG_enh-Core-v2">
    <w15:presenceInfo w15:providerId="None" w15:userId="NR_MG_enh-Core-v2"/>
  </w15:person>
  <w15:person w15:author="MediaTek">
    <w15:presenceInfo w15:providerId="None" w15:userId="MediaTek"/>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168A"/>
    <w:rsid w:val="00003024"/>
    <w:rsid w:val="0000410B"/>
    <w:rsid w:val="000042D5"/>
    <w:rsid w:val="000049C1"/>
    <w:rsid w:val="0000558C"/>
    <w:rsid w:val="00005902"/>
    <w:rsid w:val="00010811"/>
    <w:rsid w:val="0001212E"/>
    <w:rsid w:val="0001262F"/>
    <w:rsid w:val="00012643"/>
    <w:rsid w:val="00012787"/>
    <w:rsid w:val="000129F5"/>
    <w:rsid w:val="00012B88"/>
    <w:rsid w:val="0001499A"/>
    <w:rsid w:val="00015609"/>
    <w:rsid w:val="000157DA"/>
    <w:rsid w:val="00015ECF"/>
    <w:rsid w:val="000174B3"/>
    <w:rsid w:val="00017690"/>
    <w:rsid w:val="0002047D"/>
    <w:rsid w:val="000207AE"/>
    <w:rsid w:val="00022E4A"/>
    <w:rsid w:val="000239CF"/>
    <w:rsid w:val="00023C00"/>
    <w:rsid w:val="000254CC"/>
    <w:rsid w:val="00026598"/>
    <w:rsid w:val="00026B51"/>
    <w:rsid w:val="00026FD6"/>
    <w:rsid w:val="000275C5"/>
    <w:rsid w:val="00031416"/>
    <w:rsid w:val="000337D7"/>
    <w:rsid w:val="00034242"/>
    <w:rsid w:val="00034AC8"/>
    <w:rsid w:val="00035D0F"/>
    <w:rsid w:val="00041322"/>
    <w:rsid w:val="000427D8"/>
    <w:rsid w:val="00042BC1"/>
    <w:rsid w:val="00043A07"/>
    <w:rsid w:val="00043B72"/>
    <w:rsid w:val="00044951"/>
    <w:rsid w:val="000449D6"/>
    <w:rsid w:val="00045534"/>
    <w:rsid w:val="0004701E"/>
    <w:rsid w:val="00047335"/>
    <w:rsid w:val="0005438F"/>
    <w:rsid w:val="0005474D"/>
    <w:rsid w:val="000547D3"/>
    <w:rsid w:val="00055B51"/>
    <w:rsid w:val="00056041"/>
    <w:rsid w:val="000563E1"/>
    <w:rsid w:val="00056862"/>
    <w:rsid w:val="000611FA"/>
    <w:rsid w:val="00061E32"/>
    <w:rsid w:val="00061F7E"/>
    <w:rsid w:val="000622AC"/>
    <w:rsid w:val="00063CE1"/>
    <w:rsid w:val="0006404F"/>
    <w:rsid w:val="00067799"/>
    <w:rsid w:val="00070495"/>
    <w:rsid w:val="0007108D"/>
    <w:rsid w:val="000717B0"/>
    <w:rsid w:val="00071848"/>
    <w:rsid w:val="00071EB9"/>
    <w:rsid w:val="00072401"/>
    <w:rsid w:val="00072BDB"/>
    <w:rsid w:val="00074266"/>
    <w:rsid w:val="000744FC"/>
    <w:rsid w:val="00075929"/>
    <w:rsid w:val="00075B6E"/>
    <w:rsid w:val="00080884"/>
    <w:rsid w:val="00084113"/>
    <w:rsid w:val="00084CAC"/>
    <w:rsid w:val="00084D59"/>
    <w:rsid w:val="00084F49"/>
    <w:rsid w:val="00084F93"/>
    <w:rsid w:val="00086300"/>
    <w:rsid w:val="000870CF"/>
    <w:rsid w:val="00090DBD"/>
    <w:rsid w:val="00092C43"/>
    <w:rsid w:val="00094AB7"/>
    <w:rsid w:val="0009519D"/>
    <w:rsid w:val="0009700D"/>
    <w:rsid w:val="0009776F"/>
    <w:rsid w:val="000A1220"/>
    <w:rsid w:val="000A1785"/>
    <w:rsid w:val="000A2975"/>
    <w:rsid w:val="000A34B8"/>
    <w:rsid w:val="000A45AF"/>
    <w:rsid w:val="000A51C2"/>
    <w:rsid w:val="000A6394"/>
    <w:rsid w:val="000A6421"/>
    <w:rsid w:val="000A78DA"/>
    <w:rsid w:val="000B19F8"/>
    <w:rsid w:val="000B413C"/>
    <w:rsid w:val="000B5087"/>
    <w:rsid w:val="000B6203"/>
    <w:rsid w:val="000B685F"/>
    <w:rsid w:val="000B7FED"/>
    <w:rsid w:val="000C02C6"/>
    <w:rsid w:val="000C038A"/>
    <w:rsid w:val="000C07E5"/>
    <w:rsid w:val="000C0BD5"/>
    <w:rsid w:val="000C0DE5"/>
    <w:rsid w:val="000C37D3"/>
    <w:rsid w:val="000C6598"/>
    <w:rsid w:val="000C68B6"/>
    <w:rsid w:val="000C6BF0"/>
    <w:rsid w:val="000C6F06"/>
    <w:rsid w:val="000C71E0"/>
    <w:rsid w:val="000D047D"/>
    <w:rsid w:val="000D057D"/>
    <w:rsid w:val="000D2A79"/>
    <w:rsid w:val="000D44B3"/>
    <w:rsid w:val="000D6345"/>
    <w:rsid w:val="000D6E9C"/>
    <w:rsid w:val="000E00EB"/>
    <w:rsid w:val="000E3571"/>
    <w:rsid w:val="000E51CF"/>
    <w:rsid w:val="000E610A"/>
    <w:rsid w:val="000F038B"/>
    <w:rsid w:val="000F087B"/>
    <w:rsid w:val="000F129B"/>
    <w:rsid w:val="000F1CB0"/>
    <w:rsid w:val="000F2186"/>
    <w:rsid w:val="000F2243"/>
    <w:rsid w:val="000F2512"/>
    <w:rsid w:val="000F2D96"/>
    <w:rsid w:val="000F3CA2"/>
    <w:rsid w:val="000F43A0"/>
    <w:rsid w:val="000F76E7"/>
    <w:rsid w:val="0010073D"/>
    <w:rsid w:val="001013D9"/>
    <w:rsid w:val="001024FE"/>
    <w:rsid w:val="00103FFF"/>
    <w:rsid w:val="00104210"/>
    <w:rsid w:val="001045CA"/>
    <w:rsid w:val="001046C8"/>
    <w:rsid w:val="00105231"/>
    <w:rsid w:val="00107268"/>
    <w:rsid w:val="001105CA"/>
    <w:rsid w:val="00110A34"/>
    <w:rsid w:val="001112D5"/>
    <w:rsid w:val="00113570"/>
    <w:rsid w:val="001158C8"/>
    <w:rsid w:val="0011619E"/>
    <w:rsid w:val="001163E0"/>
    <w:rsid w:val="001210BC"/>
    <w:rsid w:val="00122776"/>
    <w:rsid w:val="0012329B"/>
    <w:rsid w:val="00123517"/>
    <w:rsid w:val="00123B1C"/>
    <w:rsid w:val="0012403B"/>
    <w:rsid w:val="00124BE0"/>
    <w:rsid w:val="00125F91"/>
    <w:rsid w:val="00126071"/>
    <w:rsid w:val="001277F2"/>
    <w:rsid w:val="00127BD8"/>
    <w:rsid w:val="001305B9"/>
    <w:rsid w:val="00131895"/>
    <w:rsid w:val="00132448"/>
    <w:rsid w:val="0013257C"/>
    <w:rsid w:val="001332C3"/>
    <w:rsid w:val="0013348E"/>
    <w:rsid w:val="0013358C"/>
    <w:rsid w:val="00133D2D"/>
    <w:rsid w:val="00133ECC"/>
    <w:rsid w:val="001373E8"/>
    <w:rsid w:val="001402FE"/>
    <w:rsid w:val="0014257E"/>
    <w:rsid w:val="001430F2"/>
    <w:rsid w:val="00143699"/>
    <w:rsid w:val="001437A8"/>
    <w:rsid w:val="00145432"/>
    <w:rsid w:val="00145D43"/>
    <w:rsid w:val="001472AD"/>
    <w:rsid w:val="00150321"/>
    <w:rsid w:val="00150D61"/>
    <w:rsid w:val="00151399"/>
    <w:rsid w:val="001516D6"/>
    <w:rsid w:val="00153562"/>
    <w:rsid w:val="001539D9"/>
    <w:rsid w:val="00154D0E"/>
    <w:rsid w:val="00155556"/>
    <w:rsid w:val="00157C16"/>
    <w:rsid w:val="00157EE1"/>
    <w:rsid w:val="001611C3"/>
    <w:rsid w:val="001618FB"/>
    <w:rsid w:val="00164B83"/>
    <w:rsid w:val="00165A79"/>
    <w:rsid w:val="00165D53"/>
    <w:rsid w:val="00167FF8"/>
    <w:rsid w:val="0017093C"/>
    <w:rsid w:val="00170EA5"/>
    <w:rsid w:val="0017158E"/>
    <w:rsid w:val="001715D7"/>
    <w:rsid w:val="001719F9"/>
    <w:rsid w:val="0017245A"/>
    <w:rsid w:val="001764C5"/>
    <w:rsid w:val="00182E73"/>
    <w:rsid w:val="0018534C"/>
    <w:rsid w:val="001867B1"/>
    <w:rsid w:val="00186A2B"/>
    <w:rsid w:val="00186F7D"/>
    <w:rsid w:val="00187D8F"/>
    <w:rsid w:val="001917CF"/>
    <w:rsid w:val="001920B5"/>
    <w:rsid w:val="00192C46"/>
    <w:rsid w:val="00193377"/>
    <w:rsid w:val="001936CE"/>
    <w:rsid w:val="00194F84"/>
    <w:rsid w:val="00195F10"/>
    <w:rsid w:val="00195FF1"/>
    <w:rsid w:val="00196DD2"/>
    <w:rsid w:val="00197993"/>
    <w:rsid w:val="001979A4"/>
    <w:rsid w:val="00197DC0"/>
    <w:rsid w:val="00197FA6"/>
    <w:rsid w:val="001A08B3"/>
    <w:rsid w:val="001A08E6"/>
    <w:rsid w:val="001A21B0"/>
    <w:rsid w:val="001A23FB"/>
    <w:rsid w:val="001A557B"/>
    <w:rsid w:val="001A629E"/>
    <w:rsid w:val="001A693F"/>
    <w:rsid w:val="001A758E"/>
    <w:rsid w:val="001A7B60"/>
    <w:rsid w:val="001B06AA"/>
    <w:rsid w:val="001B0C0C"/>
    <w:rsid w:val="001B326C"/>
    <w:rsid w:val="001B344D"/>
    <w:rsid w:val="001B4354"/>
    <w:rsid w:val="001B493B"/>
    <w:rsid w:val="001B5265"/>
    <w:rsid w:val="001B52F0"/>
    <w:rsid w:val="001B6300"/>
    <w:rsid w:val="001B66F2"/>
    <w:rsid w:val="001B7A65"/>
    <w:rsid w:val="001B7B70"/>
    <w:rsid w:val="001C11AA"/>
    <w:rsid w:val="001C12F9"/>
    <w:rsid w:val="001C209E"/>
    <w:rsid w:val="001C3A38"/>
    <w:rsid w:val="001C5760"/>
    <w:rsid w:val="001C5F80"/>
    <w:rsid w:val="001C6B8B"/>
    <w:rsid w:val="001C709F"/>
    <w:rsid w:val="001D04D9"/>
    <w:rsid w:val="001D09CA"/>
    <w:rsid w:val="001D0CCB"/>
    <w:rsid w:val="001D2535"/>
    <w:rsid w:val="001D2C6D"/>
    <w:rsid w:val="001D3333"/>
    <w:rsid w:val="001D385A"/>
    <w:rsid w:val="001D565B"/>
    <w:rsid w:val="001D58A0"/>
    <w:rsid w:val="001D5DEE"/>
    <w:rsid w:val="001D6077"/>
    <w:rsid w:val="001D6140"/>
    <w:rsid w:val="001D71EE"/>
    <w:rsid w:val="001E194B"/>
    <w:rsid w:val="001E3E78"/>
    <w:rsid w:val="001E41F3"/>
    <w:rsid w:val="001E67F6"/>
    <w:rsid w:val="001E702F"/>
    <w:rsid w:val="001F136B"/>
    <w:rsid w:val="001F207D"/>
    <w:rsid w:val="001F4DA4"/>
    <w:rsid w:val="001F6722"/>
    <w:rsid w:val="001F7492"/>
    <w:rsid w:val="0020058E"/>
    <w:rsid w:val="00200C8A"/>
    <w:rsid w:val="00202539"/>
    <w:rsid w:val="00202E18"/>
    <w:rsid w:val="0020351A"/>
    <w:rsid w:val="0020419F"/>
    <w:rsid w:val="0020456E"/>
    <w:rsid w:val="00204955"/>
    <w:rsid w:val="0020663F"/>
    <w:rsid w:val="00211A35"/>
    <w:rsid w:val="00213499"/>
    <w:rsid w:val="002142B1"/>
    <w:rsid w:val="00214A8C"/>
    <w:rsid w:val="002165E7"/>
    <w:rsid w:val="00216F14"/>
    <w:rsid w:val="00217BF8"/>
    <w:rsid w:val="00220118"/>
    <w:rsid w:val="00220772"/>
    <w:rsid w:val="00220C1D"/>
    <w:rsid w:val="00220CC4"/>
    <w:rsid w:val="00221E2B"/>
    <w:rsid w:val="00221E5B"/>
    <w:rsid w:val="00224AD9"/>
    <w:rsid w:val="00226B3F"/>
    <w:rsid w:val="002278CB"/>
    <w:rsid w:val="00227A04"/>
    <w:rsid w:val="00227A18"/>
    <w:rsid w:val="002302A4"/>
    <w:rsid w:val="00230889"/>
    <w:rsid w:val="002312BE"/>
    <w:rsid w:val="002316E3"/>
    <w:rsid w:val="00231E2F"/>
    <w:rsid w:val="002320D2"/>
    <w:rsid w:val="0023495B"/>
    <w:rsid w:val="00235110"/>
    <w:rsid w:val="00235B63"/>
    <w:rsid w:val="00236368"/>
    <w:rsid w:val="00236FF1"/>
    <w:rsid w:val="002377B1"/>
    <w:rsid w:val="00237FDD"/>
    <w:rsid w:val="00240162"/>
    <w:rsid w:val="00241034"/>
    <w:rsid w:val="00243D7F"/>
    <w:rsid w:val="0024402B"/>
    <w:rsid w:val="002452B0"/>
    <w:rsid w:val="00245EF3"/>
    <w:rsid w:val="00247F7E"/>
    <w:rsid w:val="0025033E"/>
    <w:rsid w:val="002508BD"/>
    <w:rsid w:val="00251C86"/>
    <w:rsid w:val="00251CEA"/>
    <w:rsid w:val="00255BAC"/>
    <w:rsid w:val="00256676"/>
    <w:rsid w:val="0026004D"/>
    <w:rsid w:val="002608A0"/>
    <w:rsid w:val="00262E86"/>
    <w:rsid w:val="002640DD"/>
    <w:rsid w:val="0026491D"/>
    <w:rsid w:val="00264E7F"/>
    <w:rsid w:val="0027086B"/>
    <w:rsid w:val="00271840"/>
    <w:rsid w:val="00271B15"/>
    <w:rsid w:val="00272CF9"/>
    <w:rsid w:val="00272EA5"/>
    <w:rsid w:val="002734FC"/>
    <w:rsid w:val="00273C3A"/>
    <w:rsid w:val="00275072"/>
    <w:rsid w:val="00275D12"/>
    <w:rsid w:val="002766C6"/>
    <w:rsid w:val="00276EE7"/>
    <w:rsid w:val="0028150D"/>
    <w:rsid w:val="0028212F"/>
    <w:rsid w:val="002827DE"/>
    <w:rsid w:val="0028446D"/>
    <w:rsid w:val="00284FEB"/>
    <w:rsid w:val="002852A3"/>
    <w:rsid w:val="0028581A"/>
    <w:rsid w:val="00285836"/>
    <w:rsid w:val="002860C4"/>
    <w:rsid w:val="0028622C"/>
    <w:rsid w:val="00292DED"/>
    <w:rsid w:val="002936F0"/>
    <w:rsid w:val="002942CF"/>
    <w:rsid w:val="002973FC"/>
    <w:rsid w:val="002974D6"/>
    <w:rsid w:val="00297E4B"/>
    <w:rsid w:val="002A0A5E"/>
    <w:rsid w:val="002A347B"/>
    <w:rsid w:val="002A35A9"/>
    <w:rsid w:val="002A4330"/>
    <w:rsid w:val="002A4975"/>
    <w:rsid w:val="002A5DFD"/>
    <w:rsid w:val="002A74F1"/>
    <w:rsid w:val="002B04E4"/>
    <w:rsid w:val="002B1A22"/>
    <w:rsid w:val="002B24F5"/>
    <w:rsid w:val="002B3634"/>
    <w:rsid w:val="002B365A"/>
    <w:rsid w:val="002B3D9E"/>
    <w:rsid w:val="002B3F0B"/>
    <w:rsid w:val="002B4174"/>
    <w:rsid w:val="002B4347"/>
    <w:rsid w:val="002B51AB"/>
    <w:rsid w:val="002B5741"/>
    <w:rsid w:val="002B61F8"/>
    <w:rsid w:val="002B780E"/>
    <w:rsid w:val="002C1B9B"/>
    <w:rsid w:val="002C414A"/>
    <w:rsid w:val="002C4689"/>
    <w:rsid w:val="002C4971"/>
    <w:rsid w:val="002C5E80"/>
    <w:rsid w:val="002D1C88"/>
    <w:rsid w:val="002D231F"/>
    <w:rsid w:val="002D237C"/>
    <w:rsid w:val="002D2988"/>
    <w:rsid w:val="002D5C12"/>
    <w:rsid w:val="002D7EB8"/>
    <w:rsid w:val="002E21CA"/>
    <w:rsid w:val="002E3363"/>
    <w:rsid w:val="002E3B66"/>
    <w:rsid w:val="002E3C00"/>
    <w:rsid w:val="002E472E"/>
    <w:rsid w:val="002E4B66"/>
    <w:rsid w:val="002E632A"/>
    <w:rsid w:val="002E6EE8"/>
    <w:rsid w:val="002E799A"/>
    <w:rsid w:val="002F0D31"/>
    <w:rsid w:val="002F1394"/>
    <w:rsid w:val="002F13A4"/>
    <w:rsid w:val="002F2265"/>
    <w:rsid w:val="002F24F2"/>
    <w:rsid w:val="002F710A"/>
    <w:rsid w:val="002F71CD"/>
    <w:rsid w:val="002F71E4"/>
    <w:rsid w:val="00301BED"/>
    <w:rsid w:val="00301F22"/>
    <w:rsid w:val="00302495"/>
    <w:rsid w:val="0030285D"/>
    <w:rsid w:val="003029ED"/>
    <w:rsid w:val="00302BA7"/>
    <w:rsid w:val="00303FCC"/>
    <w:rsid w:val="003047F4"/>
    <w:rsid w:val="00305409"/>
    <w:rsid w:val="00306A17"/>
    <w:rsid w:val="003126C1"/>
    <w:rsid w:val="003143A7"/>
    <w:rsid w:val="00314626"/>
    <w:rsid w:val="00314DC2"/>
    <w:rsid w:val="00314E0A"/>
    <w:rsid w:val="00315BD0"/>
    <w:rsid w:val="0031658A"/>
    <w:rsid w:val="003166AD"/>
    <w:rsid w:val="00317884"/>
    <w:rsid w:val="00320CDA"/>
    <w:rsid w:val="00320D69"/>
    <w:rsid w:val="00321652"/>
    <w:rsid w:val="00321785"/>
    <w:rsid w:val="00322FD7"/>
    <w:rsid w:val="00324433"/>
    <w:rsid w:val="00324C0A"/>
    <w:rsid w:val="00325305"/>
    <w:rsid w:val="00325840"/>
    <w:rsid w:val="00326142"/>
    <w:rsid w:val="003261CF"/>
    <w:rsid w:val="003279D8"/>
    <w:rsid w:val="003300BE"/>
    <w:rsid w:val="003303C8"/>
    <w:rsid w:val="00333CB5"/>
    <w:rsid w:val="0033469C"/>
    <w:rsid w:val="003349CF"/>
    <w:rsid w:val="0033615E"/>
    <w:rsid w:val="00337043"/>
    <w:rsid w:val="00337E1B"/>
    <w:rsid w:val="00340851"/>
    <w:rsid w:val="00340DEA"/>
    <w:rsid w:val="003415A3"/>
    <w:rsid w:val="003437AA"/>
    <w:rsid w:val="0034419D"/>
    <w:rsid w:val="00344EE1"/>
    <w:rsid w:val="00344FEE"/>
    <w:rsid w:val="003454CF"/>
    <w:rsid w:val="003455E7"/>
    <w:rsid w:val="0034560F"/>
    <w:rsid w:val="00346786"/>
    <w:rsid w:val="00347571"/>
    <w:rsid w:val="00347E3F"/>
    <w:rsid w:val="00350FC5"/>
    <w:rsid w:val="003524B7"/>
    <w:rsid w:val="00352D17"/>
    <w:rsid w:val="00353F1B"/>
    <w:rsid w:val="003557D6"/>
    <w:rsid w:val="0035623C"/>
    <w:rsid w:val="003603F6"/>
    <w:rsid w:val="003609EF"/>
    <w:rsid w:val="0036231A"/>
    <w:rsid w:val="003624C7"/>
    <w:rsid w:val="00363EB7"/>
    <w:rsid w:val="00365B4B"/>
    <w:rsid w:val="0036668A"/>
    <w:rsid w:val="00367449"/>
    <w:rsid w:val="00370F81"/>
    <w:rsid w:val="003712F7"/>
    <w:rsid w:val="00372120"/>
    <w:rsid w:val="00372304"/>
    <w:rsid w:val="00372307"/>
    <w:rsid w:val="003726C2"/>
    <w:rsid w:val="00372AF0"/>
    <w:rsid w:val="00372E85"/>
    <w:rsid w:val="003737D9"/>
    <w:rsid w:val="00374DD4"/>
    <w:rsid w:val="0037537D"/>
    <w:rsid w:val="00375E04"/>
    <w:rsid w:val="00376BA2"/>
    <w:rsid w:val="00377031"/>
    <w:rsid w:val="003777E3"/>
    <w:rsid w:val="00380331"/>
    <w:rsid w:val="00380EF9"/>
    <w:rsid w:val="003818E4"/>
    <w:rsid w:val="003818FA"/>
    <w:rsid w:val="00382036"/>
    <w:rsid w:val="0038349B"/>
    <w:rsid w:val="003835B9"/>
    <w:rsid w:val="00385C55"/>
    <w:rsid w:val="00386FA8"/>
    <w:rsid w:val="00390889"/>
    <w:rsid w:val="00391189"/>
    <w:rsid w:val="0039199B"/>
    <w:rsid w:val="00392205"/>
    <w:rsid w:val="00392DE6"/>
    <w:rsid w:val="0039567D"/>
    <w:rsid w:val="00395BCD"/>
    <w:rsid w:val="003965E9"/>
    <w:rsid w:val="00396D51"/>
    <w:rsid w:val="0039776F"/>
    <w:rsid w:val="00397FEF"/>
    <w:rsid w:val="003A1C83"/>
    <w:rsid w:val="003A1E0D"/>
    <w:rsid w:val="003A3A83"/>
    <w:rsid w:val="003A471F"/>
    <w:rsid w:val="003A6C06"/>
    <w:rsid w:val="003A6C98"/>
    <w:rsid w:val="003A773C"/>
    <w:rsid w:val="003A7D7E"/>
    <w:rsid w:val="003B0C78"/>
    <w:rsid w:val="003B1B44"/>
    <w:rsid w:val="003B2DD7"/>
    <w:rsid w:val="003B4943"/>
    <w:rsid w:val="003B5B01"/>
    <w:rsid w:val="003B72B3"/>
    <w:rsid w:val="003B75F8"/>
    <w:rsid w:val="003B797A"/>
    <w:rsid w:val="003C0612"/>
    <w:rsid w:val="003C0F8B"/>
    <w:rsid w:val="003C2CC4"/>
    <w:rsid w:val="003C385A"/>
    <w:rsid w:val="003C57FE"/>
    <w:rsid w:val="003C7D9F"/>
    <w:rsid w:val="003C7DE5"/>
    <w:rsid w:val="003D0118"/>
    <w:rsid w:val="003D03D6"/>
    <w:rsid w:val="003D0F77"/>
    <w:rsid w:val="003D11BA"/>
    <w:rsid w:val="003D1C04"/>
    <w:rsid w:val="003D2B95"/>
    <w:rsid w:val="003D3C44"/>
    <w:rsid w:val="003D4101"/>
    <w:rsid w:val="003D4523"/>
    <w:rsid w:val="003D57CA"/>
    <w:rsid w:val="003D5E75"/>
    <w:rsid w:val="003D6070"/>
    <w:rsid w:val="003D6C6D"/>
    <w:rsid w:val="003D6FB5"/>
    <w:rsid w:val="003E0F01"/>
    <w:rsid w:val="003E12B5"/>
    <w:rsid w:val="003E1A36"/>
    <w:rsid w:val="003E268C"/>
    <w:rsid w:val="003E2937"/>
    <w:rsid w:val="003E2E70"/>
    <w:rsid w:val="003E392E"/>
    <w:rsid w:val="003E3A5B"/>
    <w:rsid w:val="003E3DCB"/>
    <w:rsid w:val="003E4F03"/>
    <w:rsid w:val="003E5105"/>
    <w:rsid w:val="003E5E90"/>
    <w:rsid w:val="003F01E7"/>
    <w:rsid w:val="003F081A"/>
    <w:rsid w:val="003F3E2A"/>
    <w:rsid w:val="003F3E5D"/>
    <w:rsid w:val="003F4764"/>
    <w:rsid w:val="003F5788"/>
    <w:rsid w:val="003F698F"/>
    <w:rsid w:val="003F7E97"/>
    <w:rsid w:val="004001BB"/>
    <w:rsid w:val="00400319"/>
    <w:rsid w:val="00400941"/>
    <w:rsid w:val="004013B0"/>
    <w:rsid w:val="004024C7"/>
    <w:rsid w:val="0040269C"/>
    <w:rsid w:val="004040A6"/>
    <w:rsid w:val="004047B3"/>
    <w:rsid w:val="00404DE5"/>
    <w:rsid w:val="0040544B"/>
    <w:rsid w:val="0040659E"/>
    <w:rsid w:val="00406C06"/>
    <w:rsid w:val="00407545"/>
    <w:rsid w:val="00410371"/>
    <w:rsid w:val="00410A92"/>
    <w:rsid w:val="00412B2B"/>
    <w:rsid w:val="00412B69"/>
    <w:rsid w:val="00412EE6"/>
    <w:rsid w:val="004141D8"/>
    <w:rsid w:val="004145D1"/>
    <w:rsid w:val="004146F0"/>
    <w:rsid w:val="00415D4A"/>
    <w:rsid w:val="00417479"/>
    <w:rsid w:val="004175B9"/>
    <w:rsid w:val="00417D21"/>
    <w:rsid w:val="004213A8"/>
    <w:rsid w:val="004242F1"/>
    <w:rsid w:val="00426070"/>
    <w:rsid w:val="00426100"/>
    <w:rsid w:val="004268CE"/>
    <w:rsid w:val="00427856"/>
    <w:rsid w:val="00427932"/>
    <w:rsid w:val="00427FE9"/>
    <w:rsid w:val="0043014B"/>
    <w:rsid w:val="004324CA"/>
    <w:rsid w:val="00433395"/>
    <w:rsid w:val="004348B0"/>
    <w:rsid w:val="004365AF"/>
    <w:rsid w:val="00441B7B"/>
    <w:rsid w:val="00442B29"/>
    <w:rsid w:val="00444F25"/>
    <w:rsid w:val="00445F70"/>
    <w:rsid w:val="004465EC"/>
    <w:rsid w:val="00446829"/>
    <w:rsid w:val="0044694D"/>
    <w:rsid w:val="00450654"/>
    <w:rsid w:val="00450786"/>
    <w:rsid w:val="00450FB8"/>
    <w:rsid w:val="00451CE5"/>
    <w:rsid w:val="0045334A"/>
    <w:rsid w:val="00455545"/>
    <w:rsid w:val="00457C4E"/>
    <w:rsid w:val="00457E6E"/>
    <w:rsid w:val="00461F95"/>
    <w:rsid w:val="00462197"/>
    <w:rsid w:val="004638AE"/>
    <w:rsid w:val="00464745"/>
    <w:rsid w:val="00464935"/>
    <w:rsid w:val="00465296"/>
    <w:rsid w:val="004674BF"/>
    <w:rsid w:val="00467AF7"/>
    <w:rsid w:val="00467BD5"/>
    <w:rsid w:val="00467D99"/>
    <w:rsid w:val="00470301"/>
    <w:rsid w:val="00470F02"/>
    <w:rsid w:val="004711E9"/>
    <w:rsid w:val="00471355"/>
    <w:rsid w:val="004714F7"/>
    <w:rsid w:val="004719CB"/>
    <w:rsid w:val="00473271"/>
    <w:rsid w:val="00473926"/>
    <w:rsid w:val="004743C2"/>
    <w:rsid w:val="00475B6B"/>
    <w:rsid w:val="004762B4"/>
    <w:rsid w:val="0047631C"/>
    <w:rsid w:val="0047679F"/>
    <w:rsid w:val="00476ADF"/>
    <w:rsid w:val="004778DE"/>
    <w:rsid w:val="00477D87"/>
    <w:rsid w:val="004803F1"/>
    <w:rsid w:val="004809D9"/>
    <w:rsid w:val="00480FF1"/>
    <w:rsid w:val="004810FC"/>
    <w:rsid w:val="00481445"/>
    <w:rsid w:val="00482024"/>
    <w:rsid w:val="004820D1"/>
    <w:rsid w:val="00483B72"/>
    <w:rsid w:val="00484269"/>
    <w:rsid w:val="00485431"/>
    <w:rsid w:val="00486DEF"/>
    <w:rsid w:val="004904E2"/>
    <w:rsid w:val="004930F2"/>
    <w:rsid w:val="00494A31"/>
    <w:rsid w:val="00496E2A"/>
    <w:rsid w:val="0049729A"/>
    <w:rsid w:val="0049769D"/>
    <w:rsid w:val="0049779A"/>
    <w:rsid w:val="004A0662"/>
    <w:rsid w:val="004A0709"/>
    <w:rsid w:val="004A0DDF"/>
    <w:rsid w:val="004A1E32"/>
    <w:rsid w:val="004A3617"/>
    <w:rsid w:val="004A7E86"/>
    <w:rsid w:val="004B0E1D"/>
    <w:rsid w:val="004B1D4E"/>
    <w:rsid w:val="004B7351"/>
    <w:rsid w:val="004B75B7"/>
    <w:rsid w:val="004C03FC"/>
    <w:rsid w:val="004C0413"/>
    <w:rsid w:val="004C05AC"/>
    <w:rsid w:val="004C0613"/>
    <w:rsid w:val="004C371A"/>
    <w:rsid w:val="004C3BF4"/>
    <w:rsid w:val="004C56CE"/>
    <w:rsid w:val="004C7CEC"/>
    <w:rsid w:val="004D153A"/>
    <w:rsid w:val="004D1860"/>
    <w:rsid w:val="004D235E"/>
    <w:rsid w:val="004D45A0"/>
    <w:rsid w:val="004D470D"/>
    <w:rsid w:val="004D4C41"/>
    <w:rsid w:val="004D78C2"/>
    <w:rsid w:val="004E0AE5"/>
    <w:rsid w:val="004E1ECD"/>
    <w:rsid w:val="004E22DC"/>
    <w:rsid w:val="004E2305"/>
    <w:rsid w:val="004E2C79"/>
    <w:rsid w:val="004E2C9C"/>
    <w:rsid w:val="004E5B0F"/>
    <w:rsid w:val="004E6429"/>
    <w:rsid w:val="004F092F"/>
    <w:rsid w:val="004F0C64"/>
    <w:rsid w:val="004F1804"/>
    <w:rsid w:val="004F2B8A"/>
    <w:rsid w:val="004F2BDA"/>
    <w:rsid w:val="004F3688"/>
    <w:rsid w:val="004F4336"/>
    <w:rsid w:val="004F4BED"/>
    <w:rsid w:val="004F51B6"/>
    <w:rsid w:val="004F6C46"/>
    <w:rsid w:val="00500054"/>
    <w:rsid w:val="005003CD"/>
    <w:rsid w:val="00500936"/>
    <w:rsid w:val="00501974"/>
    <w:rsid w:val="00501C95"/>
    <w:rsid w:val="0050246F"/>
    <w:rsid w:val="005057A3"/>
    <w:rsid w:val="00505F76"/>
    <w:rsid w:val="005109BC"/>
    <w:rsid w:val="005114E6"/>
    <w:rsid w:val="00511974"/>
    <w:rsid w:val="00512B3F"/>
    <w:rsid w:val="005141D9"/>
    <w:rsid w:val="00514A2D"/>
    <w:rsid w:val="005150D7"/>
    <w:rsid w:val="0051539C"/>
    <w:rsid w:val="0051580D"/>
    <w:rsid w:val="0051672E"/>
    <w:rsid w:val="00516B38"/>
    <w:rsid w:val="005230C5"/>
    <w:rsid w:val="00523723"/>
    <w:rsid w:val="00523CF4"/>
    <w:rsid w:val="00526CC3"/>
    <w:rsid w:val="00527A6B"/>
    <w:rsid w:val="00527F12"/>
    <w:rsid w:val="005320C6"/>
    <w:rsid w:val="0053344E"/>
    <w:rsid w:val="00533857"/>
    <w:rsid w:val="00534C08"/>
    <w:rsid w:val="005350B3"/>
    <w:rsid w:val="005354F0"/>
    <w:rsid w:val="005375E3"/>
    <w:rsid w:val="005418BF"/>
    <w:rsid w:val="00542EF2"/>
    <w:rsid w:val="00543F91"/>
    <w:rsid w:val="00545498"/>
    <w:rsid w:val="00545B2E"/>
    <w:rsid w:val="0054601F"/>
    <w:rsid w:val="00547111"/>
    <w:rsid w:val="0055028B"/>
    <w:rsid w:val="005516AF"/>
    <w:rsid w:val="0055235C"/>
    <w:rsid w:val="00552C0C"/>
    <w:rsid w:val="005540EA"/>
    <w:rsid w:val="00554D33"/>
    <w:rsid w:val="00555483"/>
    <w:rsid w:val="00555BCA"/>
    <w:rsid w:val="00555D32"/>
    <w:rsid w:val="00557375"/>
    <w:rsid w:val="005573F9"/>
    <w:rsid w:val="00557E9C"/>
    <w:rsid w:val="00560BA9"/>
    <w:rsid w:val="00562427"/>
    <w:rsid w:val="00562CBD"/>
    <w:rsid w:val="0056512B"/>
    <w:rsid w:val="00565E02"/>
    <w:rsid w:val="005663C3"/>
    <w:rsid w:val="00566624"/>
    <w:rsid w:val="005677C6"/>
    <w:rsid w:val="0057063E"/>
    <w:rsid w:val="0057182F"/>
    <w:rsid w:val="0057222E"/>
    <w:rsid w:val="005726E4"/>
    <w:rsid w:val="005736C5"/>
    <w:rsid w:val="00574134"/>
    <w:rsid w:val="00574947"/>
    <w:rsid w:val="0058045C"/>
    <w:rsid w:val="0058082B"/>
    <w:rsid w:val="00580977"/>
    <w:rsid w:val="00582F79"/>
    <w:rsid w:val="00583550"/>
    <w:rsid w:val="00583A4A"/>
    <w:rsid w:val="00584546"/>
    <w:rsid w:val="0058556D"/>
    <w:rsid w:val="00585DF3"/>
    <w:rsid w:val="005862DC"/>
    <w:rsid w:val="00586F28"/>
    <w:rsid w:val="00587EFF"/>
    <w:rsid w:val="00590F55"/>
    <w:rsid w:val="00591B28"/>
    <w:rsid w:val="00592043"/>
    <w:rsid w:val="00592D74"/>
    <w:rsid w:val="005936E8"/>
    <w:rsid w:val="0059379A"/>
    <w:rsid w:val="00594457"/>
    <w:rsid w:val="005948F0"/>
    <w:rsid w:val="0059733F"/>
    <w:rsid w:val="005978A2"/>
    <w:rsid w:val="005A19DF"/>
    <w:rsid w:val="005A1C25"/>
    <w:rsid w:val="005A23C5"/>
    <w:rsid w:val="005A2815"/>
    <w:rsid w:val="005A4FC1"/>
    <w:rsid w:val="005A62AE"/>
    <w:rsid w:val="005A702C"/>
    <w:rsid w:val="005A720E"/>
    <w:rsid w:val="005A7C91"/>
    <w:rsid w:val="005A7E22"/>
    <w:rsid w:val="005B04B9"/>
    <w:rsid w:val="005B24C8"/>
    <w:rsid w:val="005B2A75"/>
    <w:rsid w:val="005B3462"/>
    <w:rsid w:val="005B3DFD"/>
    <w:rsid w:val="005B40AE"/>
    <w:rsid w:val="005B7EB3"/>
    <w:rsid w:val="005C0B03"/>
    <w:rsid w:val="005C1061"/>
    <w:rsid w:val="005C1D0C"/>
    <w:rsid w:val="005C2A49"/>
    <w:rsid w:val="005C3458"/>
    <w:rsid w:val="005C349A"/>
    <w:rsid w:val="005C3C87"/>
    <w:rsid w:val="005C3D74"/>
    <w:rsid w:val="005C4922"/>
    <w:rsid w:val="005C4FA2"/>
    <w:rsid w:val="005C5AC2"/>
    <w:rsid w:val="005C5B0E"/>
    <w:rsid w:val="005C5F32"/>
    <w:rsid w:val="005C7637"/>
    <w:rsid w:val="005C7783"/>
    <w:rsid w:val="005C7787"/>
    <w:rsid w:val="005C7A3B"/>
    <w:rsid w:val="005D1D82"/>
    <w:rsid w:val="005D2740"/>
    <w:rsid w:val="005D28F0"/>
    <w:rsid w:val="005D2F18"/>
    <w:rsid w:val="005D447C"/>
    <w:rsid w:val="005D5519"/>
    <w:rsid w:val="005D570C"/>
    <w:rsid w:val="005D63C3"/>
    <w:rsid w:val="005D78E5"/>
    <w:rsid w:val="005E01E3"/>
    <w:rsid w:val="005E16A2"/>
    <w:rsid w:val="005E2C44"/>
    <w:rsid w:val="005E455E"/>
    <w:rsid w:val="005E5C27"/>
    <w:rsid w:val="005E5F17"/>
    <w:rsid w:val="005E6251"/>
    <w:rsid w:val="005E65B5"/>
    <w:rsid w:val="005F00A1"/>
    <w:rsid w:val="005F1FCF"/>
    <w:rsid w:val="005F2EE0"/>
    <w:rsid w:val="005F312F"/>
    <w:rsid w:val="005F3256"/>
    <w:rsid w:val="005F37C6"/>
    <w:rsid w:val="005F44C5"/>
    <w:rsid w:val="005F453A"/>
    <w:rsid w:val="005F4F08"/>
    <w:rsid w:val="005F6091"/>
    <w:rsid w:val="005F7956"/>
    <w:rsid w:val="0060193B"/>
    <w:rsid w:val="00601F83"/>
    <w:rsid w:val="006021BA"/>
    <w:rsid w:val="0060249E"/>
    <w:rsid w:val="006028D1"/>
    <w:rsid w:val="006034EA"/>
    <w:rsid w:val="0060467B"/>
    <w:rsid w:val="00604BED"/>
    <w:rsid w:val="00604F90"/>
    <w:rsid w:val="00605370"/>
    <w:rsid w:val="00605642"/>
    <w:rsid w:val="006058F8"/>
    <w:rsid w:val="00605CDE"/>
    <w:rsid w:val="00605D8A"/>
    <w:rsid w:val="006067EA"/>
    <w:rsid w:val="006074D1"/>
    <w:rsid w:val="006102AE"/>
    <w:rsid w:val="00612D41"/>
    <w:rsid w:val="0061322E"/>
    <w:rsid w:val="00613D90"/>
    <w:rsid w:val="00615537"/>
    <w:rsid w:val="006160A2"/>
    <w:rsid w:val="00616950"/>
    <w:rsid w:val="00616E08"/>
    <w:rsid w:val="006171BB"/>
    <w:rsid w:val="00617E4F"/>
    <w:rsid w:val="006203C3"/>
    <w:rsid w:val="00620504"/>
    <w:rsid w:val="00621188"/>
    <w:rsid w:val="0062177D"/>
    <w:rsid w:val="00621B3C"/>
    <w:rsid w:val="006226DE"/>
    <w:rsid w:val="00622A1E"/>
    <w:rsid w:val="006248C5"/>
    <w:rsid w:val="00624A27"/>
    <w:rsid w:val="00625075"/>
    <w:rsid w:val="006250BB"/>
    <w:rsid w:val="006257ED"/>
    <w:rsid w:val="00626B16"/>
    <w:rsid w:val="00630285"/>
    <w:rsid w:val="006319B5"/>
    <w:rsid w:val="00633C2F"/>
    <w:rsid w:val="00636DD2"/>
    <w:rsid w:val="006377BF"/>
    <w:rsid w:val="00637C1F"/>
    <w:rsid w:val="0064116E"/>
    <w:rsid w:val="00641F09"/>
    <w:rsid w:val="006422DC"/>
    <w:rsid w:val="00643300"/>
    <w:rsid w:val="00643D66"/>
    <w:rsid w:val="006443D7"/>
    <w:rsid w:val="00644B89"/>
    <w:rsid w:val="0064560A"/>
    <w:rsid w:val="00647D0F"/>
    <w:rsid w:val="00647D54"/>
    <w:rsid w:val="00650176"/>
    <w:rsid w:val="00650584"/>
    <w:rsid w:val="00653DE4"/>
    <w:rsid w:val="00653FDC"/>
    <w:rsid w:val="00654607"/>
    <w:rsid w:val="00655196"/>
    <w:rsid w:val="00657082"/>
    <w:rsid w:val="00657D6D"/>
    <w:rsid w:val="00657E18"/>
    <w:rsid w:val="0066064B"/>
    <w:rsid w:val="00664225"/>
    <w:rsid w:val="006655B6"/>
    <w:rsid w:val="00665B31"/>
    <w:rsid w:val="00665C47"/>
    <w:rsid w:val="006670E7"/>
    <w:rsid w:val="0067044A"/>
    <w:rsid w:val="00670F04"/>
    <w:rsid w:val="00671BD6"/>
    <w:rsid w:val="006727C3"/>
    <w:rsid w:val="00674B65"/>
    <w:rsid w:val="0068067E"/>
    <w:rsid w:val="0068121B"/>
    <w:rsid w:val="006816A8"/>
    <w:rsid w:val="006829B1"/>
    <w:rsid w:val="0068335B"/>
    <w:rsid w:val="00683EFA"/>
    <w:rsid w:val="00684431"/>
    <w:rsid w:val="00684B75"/>
    <w:rsid w:val="00684E5D"/>
    <w:rsid w:val="0068788D"/>
    <w:rsid w:val="00691A9C"/>
    <w:rsid w:val="006922AF"/>
    <w:rsid w:val="00692B3A"/>
    <w:rsid w:val="00693689"/>
    <w:rsid w:val="00693783"/>
    <w:rsid w:val="00694B7B"/>
    <w:rsid w:val="00694B86"/>
    <w:rsid w:val="00694C84"/>
    <w:rsid w:val="00695057"/>
    <w:rsid w:val="006953BA"/>
    <w:rsid w:val="00695808"/>
    <w:rsid w:val="00697796"/>
    <w:rsid w:val="006A0734"/>
    <w:rsid w:val="006A0E96"/>
    <w:rsid w:val="006A16CA"/>
    <w:rsid w:val="006A2986"/>
    <w:rsid w:val="006A3A38"/>
    <w:rsid w:val="006A45CB"/>
    <w:rsid w:val="006A4725"/>
    <w:rsid w:val="006A5B49"/>
    <w:rsid w:val="006A5CBE"/>
    <w:rsid w:val="006A5FC2"/>
    <w:rsid w:val="006A648C"/>
    <w:rsid w:val="006B0074"/>
    <w:rsid w:val="006B0EB1"/>
    <w:rsid w:val="006B225E"/>
    <w:rsid w:val="006B231F"/>
    <w:rsid w:val="006B2639"/>
    <w:rsid w:val="006B43A2"/>
    <w:rsid w:val="006B46FB"/>
    <w:rsid w:val="006B54E3"/>
    <w:rsid w:val="006B6B89"/>
    <w:rsid w:val="006C0531"/>
    <w:rsid w:val="006C0D73"/>
    <w:rsid w:val="006C1D38"/>
    <w:rsid w:val="006C370D"/>
    <w:rsid w:val="006C4790"/>
    <w:rsid w:val="006C4E05"/>
    <w:rsid w:val="006C4E53"/>
    <w:rsid w:val="006C5522"/>
    <w:rsid w:val="006C5A69"/>
    <w:rsid w:val="006D0143"/>
    <w:rsid w:val="006D0C7F"/>
    <w:rsid w:val="006D2D25"/>
    <w:rsid w:val="006D40A7"/>
    <w:rsid w:val="006D46ED"/>
    <w:rsid w:val="006D4B66"/>
    <w:rsid w:val="006D69DF"/>
    <w:rsid w:val="006D6A47"/>
    <w:rsid w:val="006D6E90"/>
    <w:rsid w:val="006D6EEB"/>
    <w:rsid w:val="006D701D"/>
    <w:rsid w:val="006D7677"/>
    <w:rsid w:val="006D7C0C"/>
    <w:rsid w:val="006E21FB"/>
    <w:rsid w:val="006E2247"/>
    <w:rsid w:val="006E278C"/>
    <w:rsid w:val="006E563F"/>
    <w:rsid w:val="006E5FFB"/>
    <w:rsid w:val="006E690D"/>
    <w:rsid w:val="006E7F88"/>
    <w:rsid w:val="006F20C0"/>
    <w:rsid w:val="006F285B"/>
    <w:rsid w:val="006F32C5"/>
    <w:rsid w:val="006F331D"/>
    <w:rsid w:val="006F3CEE"/>
    <w:rsid w:val="006F426B"/>
    <w:rsid w:val="006F6129"/>
    <w:rsid w:val="006F6BDC"/>
    <w:rsid w:val="006F70F0"/>
    <w:rsid w:val="00701587"/>
    <w:rsid w:val="007017EF"/>
    <w:rsid w:val="0070236F"/>
    <w:rsid w:val="00702CBD"/>
    <w:rsid w:val="00702D1D"/>
    <w:rsid w:val="00703977"/>
    <w:rsid w:val="007039AD"/>
    <w:rsid w:val="00704FC3"/>
    <w:rsid w:val="007059DA"/>
    <w:rsid w:val="007072BE"/>
    <w:rsid w:val="00710658"/>
    <w:rsid w:val="00710FA4"/>
    <w:rsid w:val="00712F94"/>
    <w:rsid w:val="00713467"/>
    <w:rsid w:val="007164C9"/>
    <w:rsid w:val="0071652B"/>
    <w:rsid w:val="00716FFB"/>
    <w:rsid w:val="007170F3"/>
    <w:rsid w:val="00720061"/>
    <w:rsid w:val="0072068F"/>
    <w:rsid w:val="00721073"/>
    <w:rsid w:val="007218E0"/>
    <w:rsid w:val="00725AC9"/>
    <w:rsid w:val="007262D5"/>
    <w:rsid w:val="007265A9"/>
    <w:rsid w:val="00730005"/>
    <w:rsid w:val="007301B5"/>
    <w:rsid w:val="00730563"/>
    <w:rsid w:val="007305BF"/>
    <w:rsid w:val="00730FB0"/>
    <w:rsid w:val="00733043"/>
    <w:rsid w:val="00735A62"/>
    <w:rsid w:val="00735EA9"/>
    <w:rsid w:val="0074277C"/>
    <w:rsid w:val="00746DE7"/>
    <w:rsid w:val="007477E9"/>
    <w:rsid w:val="00751BEB"/>
    <w:rsid w:val="007528C7"/>
    <w:rsid w:val="00753C12"/>
    <w:rsid w:val="00755953"/>
    <w:rsid w:val="00757B44"/>
    <w:rsid w:val="00760153"/>
    <w:rsid w:val="0076034A"/>
    <w:rsid w:val="00760818"/>
    <w:rsid w:val="00761842"/>
    <w:rsid w:val="00761C64"/>
    <w:rsid w:val="00762458"/>
    <w:rsid w:val="00762923"/>
    <w:rsid w:val="00762BA8"/>
    <w:rsid w:val="00762F5A"/>
    <w:rsid w:val="007633EB"/>
    <w:rsid w:val="0076602E"/>
    <w:rsid w:val="00766109"/>
    <w:rsid w:val="0076623B"/>
    <w:rsid w:val="00766908"/>
    <w:rsid w:val="0077186D"/>
    <w:rsid w:val="00772B82"/>
    <w:rsid w:val="00773B20"/>
    <w:rsid w:val="007751B0"/>
    <w:rsid w:val="00775929"/>
    <w:rsid w:val="007762B6"/>
    <w:rsid w:val="00777A38"/>
    <w:rsid w:val="00780AA7"/>
    <w:rsid w:val="00780B04"/>
    <w:rsid w:val="0078180D"/>
    <w:rsid w:val="007828C0"/>
    <w:rsid w:val="007828EE"/>
    <w:rsid w:val="00782CD4"/>
    <w:rsid w:val="00782D11"/>
    <w:rsid w:val="00782ECF"/>
    <w:rsid w:val="007830AA"/>
    <w:rsid w:val="007837CC"/>
    <w:rsid w:val="007838CB"/>
    <w:rsid w:val="00783FA9"/>
    <w:rsid w:val="00784BF1"/>
    <w:rsid w:val="00785D49"/>
    <w:rsid w:val="0078649C"/>
    <w:rsid w:val="00786FC8"/>
    <w:rsid w:val="00787D13"/>
    <w:rsid w:val="00787E6A"/>
    <w:rsid w:val="0079051F"/>
    <w:rsid w:val="00792342"/>
    <w:rsid w:val="0079350C"/>
    <w:rsid w:val="00793646"/>
    <w:rsid w:val="00794060"/>
    <w:rsid w:val="007952C2"/>
    <w:rsid w:val="007962EF"/>
    <w:rsid w:val="007976DD"/>
    <w:rsid w:val="007977A8"/>
    <w:rsid w:val="007A01AD"/>
    <w:rsid w:val="007A10A5"/>
    <w:rsid w:val="007A116D"/>
    <w:rsid w:val="007A1B7E"/>
    <w:rsid w:val="007A253D"/>
    <w:rsid w:val="007A6474"/>
    <w:rsid w:val="007A707B"/>
    <w:rsid w:val="007A7A0D"/>
    <w:rsid w:val="007B048B"/>
    <w:rsid w:val="007B165B"/>
    <w:rsid w:val="007B200C"/>
    <w:rsid w:val="007B25F5"/>
    <w:rsid w:val="007B2E70"/>
    <w:rsid w:val="007B345D"/>
    <w:rsid w:val="007B3DA9"/>
    <w:rsid w:val="007B4016"/>
    <w:rsid w:val="007B4D6C"/>
    <w:rsid w:val="007B512A"/>
    <w:rsid w:val="007B56F0"/>
    <w:rsid w:val="007B5B31"/>
    <w:rsid w:val="007B6B77"/>
    <w:rsid w:val="007B74BE"/>
    <w:rsid w:val="007B79C7"/>
    <w:rsid w:val="007B7D82"/>
    <w:rsid w:val="007C0298"/>
    <w:rsid w:val="007C053A"/>
    <w:rsid w:val="007C2097"/>
    <w:rsid w:val="007C21E2"/>
    <w:rsid w:val="007C52FA"/>
    <w:rsid w:val="007C5892"/>
    <w:rsid w:val="007C69D5"/>
    <w:rsid w:val="007C75AD"/>
    <w:rsid w:val="007D2684"/>
    <w:rsid w:val="007D2DA2"/>
    <w:rsid w:val="007D2DFF"/>
    <w:rsid w:val="007D36EC"/>
    <w:rsid w:val="007D3D69"/>
    <w:rsid w:val="007D3F24"/>
    <w:rsid w:val="007D68F2"/>
    <w:rsid w:val="007D6948"/>
    <w:rsid w:val="007D6A07"/>
    <w:rsid w:val="007D7470"/>
    <w:rsid w:val="007D79E2"/>
    <w:rsid w:val="007E06EE"/>
    <w:rsid w:val="007E0B7F"/>
    <w:rsid w:val="007E131B"/>
    <w:rsid w:val="007E1B6E"/>
    <w:rsid w:val="007E1C8C"/>
    <w:rsid w:val="007E1F2F"/>
    <w:rsid w:val="007E2AF5"/>
    <w:rsid w:val="007E4E3B"/>
    <w:rsid w:val="007E60F3"/>
    <w:rsid w:val="007E6153"/>
    <w:rsid w:val="007E6C5A"/>
    <w:rsid w:val="007E7270"/>
    <w:rsid w:val="007E7EB7"/>
    <w:rsid w:val="007F170D"/>
    <w:rsid w:val="007F1EB0"/>
    <w:rsid w:val="007F22FC"/>
    <w:rsid w:val="007F326C"/>
    <w:rsid w:val="007F36CD"/>
    <w:rsid w:val="007F412B"/>
    <w:rsid w:val="007F4BE5"/>
    <w:rsid w:val="007F5BC8"/>
    <w:rsid w:val="007F5F19"/>
    <w:rsid w:val="007F5F97"/>
    <w:rsid w:val="007F7259"/>
    <w:rsid w:val="00801040"/>
    <w:rsid w:val="0080359F"/>
    <w:rsid w:val="008040A8"/>
    <w:rsid w:val="008040B2"/>
    <w:rsid w:val="0080529A"/>
    <w:rsid w:val="00807D78"/>
    <w:rsid w:val="0081015A"/>
    <w:rsid w:val="00810364"/>
    <w:rsid w:val="008104B5"/>
    <w:rsid w:val="008106C1"/>
    <w:rsid w:val="00810CA1"/>
    <w:rsid w:val="00812C1B"/>
    <w:rsid w:val="00812F36"/>
    <w:rsid w:val="00813196"/>
    <w:rsid w:val="008140C1"/>
    <w:rsid w:val="00814187"/>
    <w:rsid w:val="008159DB"/>
    <w:rsid w:val="00815CFC"/>
    <w:rsid w:val="00816500"/>
    <w:rsid w:val="008169B0"/>
    <w:rsid w:val="00816FC5"/>
    <w:rsid w:val="00817743"/>
    <w:rsid w:val="00817E0B"/>
    <w:rsid w:val="00821168"/>
    <w:rsid w:val="00822A79"/>
    <w:rsid w:val="00822AD9"/>
    <w:rsid w:val="00823B9E"/>
    <w:rsid w:val="00824B93"/>
    <w:rsid w:val="00824CC6"/>
    <w:rsid w:val="008279FA"/>
    <w:rsid w:val="00827B3F"/>
    <w:rsid w:val="00827D95"/>
    <w:rsid w:val="00827E9D"/>
    <w:rsid w:val="00831B09"/>
    <w:rsid w:val="00831BB6"/>
    <w:rsid w:val="00832349"/>
    <w:rsid w:val="0083244D"/>
    <w:rsid w:val="00832723"/>
    <w:rsid w:val="00833B68"/>
    <w:rsid w:val="0083403B"/>
    <w:rsid w:val="0083428B"/>
    <w:rsid w:val="00834E23"/>
    <w:rsid w:val="008366CF"/>
    <w:rsid w:val="00836784"/>
    <w:rsid w:val="008371CC"/>
    <w:rsid w:val="00837261"/>
    <w:rsid w:val="0083783D"/>
    <w:rsid w:val="00837F0F"/>
    <w:rsid w:val="0084090C"/>
    <w:rsid w:val="008410EF"/>
    <w:rsid w:val="0084179D"/>
    <w:rsid w:val="00843F34"/>
    <w:rsid w:val="00844F1F"/>
    <w:rsid w:val="00845AA8"/>
    <w:rsid w:val="00846378"/>
    <w:rsid w:val="00846976"/>
    <w:rsid w:val="008473C7"/>
    <w:rsid w:val="00850519"/>
    <w:rsid w:val="0085058D"/>
    <w:rsid w:val="00850BFD"/>
    <w:rsid w:val="00850F66"/>
    <w:rsid w:val="00853245"/>
    <w:rsid w:val="00853880"/>
    <w:rsid w:val="00853C28"/>
    <w:rsid w:val="0085480F"/>
    <w:rsid w:val="0085593B"/>
    <w:rsid w:val="0085776B"/>
    <w:rsid w:val="00861068"/>
    <w:rsid w:val="008620B6"/>
    <w:rsid w:val="008626E7"/>
    <w:rsid w:val="00863885"/>
    <w:rsid w:val="00865292"/>
    <w:rsid w:val="00865361"/>
    <w:rsid w:val="00865541"/>
    <w:rsid w:val="0086574F"/>
    <w:rsid w:val="00866422"/>
    <w:rsid w:val="0086688F"/>
    <w:rsid w:val="00870EE2"/>
    <w:rsid w:val="00870EE7"/>
    <w:rsid w:val="00871C2E"/>
    <w:rsid w:val="008720FA"/>
    <w:rsid w:val="0087215F"/>
    <w:rsid w:val="00875835"/>
    <w:rsid w:val="00875A13"/>
    <w:rsid w:val="008763E1"/>
    <w:rsid w:val="00876797"/>
    <w:rsid w:val="00877BF1"/>
    <w:rsid w:val="00880078"/>
    <w:rsid w:val="008812C6"/>
    <w:rsid w:val="00881E9D"/>
    <w:rsid w:val="008831F5"/>
    <w:rsid w:val="008834C7"/>
    <w:rsid w:val="00883569"/>
    <w:rsid w:val="00883C22"/>
    <w:rsid w:val="00884127"/>
    <w:rsid w:val="00884B82"/>
    <w:rsid w:val="0088521E"/>
    <w:rsid w:val="008863B9"/>
    <w:rsid w:val="00887A7C"/>
    <w:rsid w:val="00890BD3"/>
    <w:rsid w:val="0089142C"/>
    <w:rsid w:val="00891EBF"/>
    <w:rsid w:val="00892556"/>
    <w:rsid w:val="008958CB"/>
    <w:rsid w:val="00897598"/>
    <w:rsid w:val="008A0E8C"/>
    <w:rsid w:val="008A1906"/>
    <w:rsid w:val="008A1951"/>
    <w:rsid w:val="008A32A8"/>
    <w:rsid w:val="008A355E"/>
    <w:rsid w:val="008A3C88"/>
    <w:rsid w:val="008A45A6"/>
    <w:rsid w:val="008A5F54"/>
    <w:rsid w:val="008A61A4"/>
    <w:rsid w:val="008A6687"/>
    <w:rsid w:val="008A7316"/>
    <w:rsid w:val="008A7E01"/>
    <w:rsid w:val="008B01C8"/>
    <w:rsid w:val="008B0A62"/>
    <w:rsid w:val="008B0D99"/>
    <w:rsid w:val="008B11C5"/>
    <w:rsid w:val="008B123C"/>
    <w:rsid w:val="008B17F3"/>
    <w:rsid w:val="008B35C0"/>
    <w:rsid w:val="008B5734"/>
    <w:rsid w:val="008B6F76"/>
    <w:rsid w:val="008B728D"/>
    <w:rsid w:val="008C05C8"/>
    <w:rsid w:val="008C188B"/>
    <w:rsid w:val="008C2AB9"/>
    <w:rsid w:val="008C3697"/>
    <w:rsid w:val="008C3975"/>
    <w:rsid w:val="008C5505"/>
    <w:rsid w:val="008C7059"/>
    <w:rsid w:val="008D0C34"/>
    <w:rsid w:val="008D0FB7"/>
    <w:rsid w:val="008D125D"/>
    <w:rsid w:val="008D26FB"/>
    <w:rsid w:val="008D3CCC"/>
    <w:rsid w:val="008D60DD"/>
    <w:rsid w:val="008D734B"/>
    <w:rsid w:val="008E1050"/>
    <w:rsid w:val="008E1A2E"/>
    <w:rsid w:val="008E1CE4"/>
    <w:rsid w:val="008E2499"/>
    <w:rsid w:val="008E4B2E"/>
    <w:rsid w:val="008E4BF8"/>
    <w:rsid w:val="008E5C60"/>
    <w:rsid w:val="008E614A"/>
    <w:rsid w:val="008E63B6"/>
    <w:rsid w:val="008E655F"/>
    <w:rsid w:val="008F1996"/>
    <w:rsid w:val="008F22F7"/>
    <w:rsid w:val="008F29D0"/>
    <w:rsid w:val="008F2D6C"/>
    <w:rsid w:val="008F3671"/>
    <w:rsid w:val="008F3789"/>
    <w:rsid w:val="008F686C"/>
    <w:rsid w:val="009013E4"/>
    <w:rsid w:val="009019E4"/>
    <w:rsid w:val="0090388D"/>
    <w:rsid w:val="00904523"/>
    <w:rsid w:val="009047F9"/>
    <w:rsid w:val="0090561E"/>
    <w:rsid w:val="00905A9E"/>
    <w:rsid w:val="00905EDC"/>
    <w:rsid w:val="00907842"/>
    <w:rsid w:val="00910649"/>
    <w:rsid w:val="0091064F"/>
    <w:rsid w:val="009113B4"/>
    <w:rsid w:val="00911694"/>
    <w:rsid w:val="00911FD0"/>
    <w:rsid w:val="00912E8F"/>
    <w:rsid w:val="00912FE5"/>
    <w:rsid w:val="00913189"/>
    <w:rsid w:val="00913EB9"/>
    <w:rsid w:val="009148DE"/>
    <w:rsid w:val="00915517"/>
    <w:rsid w:val="0091564D"/>
    <w:rsid w:val="0091642C"/>
    <w:rsid w:val="0091678E"/>
    <w:rsid w:val="009201C3"/>
    <w:rsid w:val="0092070D"/>
    <w:rsid w:val="009209EC"/>
    <w:rsid w:val="00920B13"/>
    <w:rsid w:val="00924BE2"/>
    <w:rsid w:val="00925972"/>
    <w:rsid w:val="00926E49"/>
    <w:rsid w:val="0092760D"/>
    <w:rsid w:val="00927B0C"/>
    <w:rsid w:val="009301E5"/>
    <w:rsid w:val="00931779"/>
    <w:rsid w:val="0093194C"/>
    <w:rsid w:val="00933942"/>
    <w:rsid w:val="0093643A"/>
    <w:rsid w:val="0093779B"/>
    <w:rsid w:val="009401C2"/>
    <w:rsid w:val="009413B0"/>
    <w:rsid w:val="00941E30"/>
    <w:rsid w:val="00942053"/>
    <w:rsid w:val="009423F1"/>
    <w:rsid w:val="0094291B"/>
    <w:rsid w:val="00945094"/>
    <w:rsid w:val="00946938"/>
    <w:rsid w:val="009510BD"/>
    <w:rsid w:val="00952578"/>
    <w:rsid w:val="00953D9E"/>
    <w:rsid w:val="00955583"/>
    <w:rsid w:val="0095775B"/>
    <w:rsid w:val="0096082E"/>
    <w:rsid w:val="00961216"/>
    <w:rsid w:val="00961D9F"/>
    <w:rsid w:val="00963098"/>
    <w:rsid w:val="00964B28"/>
    <w:rsid w:val="00966678"/>
    <w:rsid w:val="009670B6"/>
    <w:rsid w:val="009670E3"/>
    <w:rsid w:val="009671F5"/>
    <w:rsid w:val="009679A8"/>
    <w:rsid w:val="00970B65"/>
    <w:rsid w:val="00970BAD"/>
    <w:rsid w:val="00973532"/>
    <w:rsid w:val="00973711"/>
    <w:rsid w:val="00973716"/>
    <w:rsid w:val="00974DEB"/>
    <w:rsid w:val="0097547F"/>
    <w:rsid w:val="00976B9A"/>
    <w:rsid w:val="00976D43"/>
    <w:rsid w:val="009777D9"/>
    <w:rsid w:val="009778BB"/>
    <w:rsid w:val="00977E83"/>
    <w:rsid w:val="00980DB3"/>
    <w:rsid w:val="00982E37"/>
    <w:rsid w:val="009836BC"/>
    <w:rsid w:val="00985E41"/>
    <w:rsid w:val="0098678C"/>
    <w:rsid w:val="009867E2"/>
    <w:rsid w:val="009877C4"/>
    <w:rsid w:val="00987805"/>
    <w:rsid w:val="0098797C"/>
    <w:rsid w:val="009900A3"/>
    <w:rsid w:val="00990F92"/>
    <w:rsid w:val="0099127A"/>
    <w:rsid w:val="00991B88"/>
    <w:rsid w:val="009939BB"/>
    <w:rsid w:val="00993E89"/>
    <w:rsid w:val="00994559"/>
    <w:rsid w:val="0099704A"/>
    <w:rsid w:val="009970F6"/>
    <w:rsid w:val="0099781C"/>
    <w:rsid w:val="00997EC3"/>
    <w:rsid w:val="009A1092"/>
    <w:rsid w:val="009A24D9"/>
    <w:rsid w:val="009A24EB"/>
    <w:rsid w:val="009A255C"/>
    <w:rsid w:val="009A2B10"/>
    <w:rsid w:val="009A40EB"/>
    <w:rsid w:val="009A45D8"/>
    <w:rsid w:val="009A4790"/>
    <w:rsid w:val="009A47E8"/>
    <w:rsid w:val="009A5100"/>
    <w:rsid w:val="009A525F"/>
    <w:rsid w:val="009A54FE"/>
    <w:rsid w:val="009A5753"/>
    <w:rsid w:val="009A579D"/>
    <w:rsid w:val="009A744B"/>
    <w:rsid w:val="009A7E95"/>
    <w:rsid w:val="009B2925"/>
    <w:rsid w:val="009B5AF3"/>
    <w:rsid w:val="009B6EF6"/>
    <w:rsid w:val="009B7502"/>
    <w:rsid w:val="009C03A4"/>
    <w:rsid w:val="009C04C1"/>
    <w:rsid w:val="009C0616"/>
    <w:rsid w:val="009C09E6"/>
    <w:rsid w:val="009C0F0F"/>
    <w:rsid w:val="009C1376"/>
    <w:rsid w:val="009C332D"/>
    <w:rsid w:val="009C5F7A"/>
    <w:rsid w:val="009C700F"/>
    <w:rsid w:val="009C7D28"/>
    <w:rsid w:val="009C7D9B"/>
    <w:rsid w:val="009D1AAD"/>
    <w:rsid w:val="009D28D3"/>
    <w:rsid w:val="009D2B30"/>
    <w:rsid w:val="009D3479"/>
    <w:rsid w:val="009D355D"/>
    <w:rsid w:val="009D37CE"/>
    <w:rsid w:val="009D527C"/>
    <w:rsid w:val="009D5A14"/>
    <w:rsid w:val="009D5F50"/>
    <w:rsid w:val="009D688D"/>
    <w:rsid w:val="009D73C9"/>
    <w:rsid w:val="009E1140"/>
    <w:rsid w:val="009E11E1"/>
    <w:rsid w:val="009E3297"/>
    <w:rsid w:val="009E3630"/>
    <w:rsid w:val="009E3B4C"/>
    <w:rsid w:val="009E4B23"/>
    <w:rsid w:val="009E623D"/>
    <w:rsid w:val="009E749D"/>
    <w:rsid w:val="009F04AE"/>
    <w:rsid w:val="009F2983"/>
    <w:rsid w:val="009F308E"/>
    <w:rsid w:val="009F5AA2"/>
    <w:rsid w:val="009F71A8"/>
    <w:rsid w:val="009F734F"/>
    <w:rsid w:val="009F75FC"/>
    <w:rsid w:val="009F7DA3"/>
    <w:rsid w:val="009F7F5A"/>
    <w:rsid w:val="00A00913"/>
    <w:rsid w:val="00A009C8"/>
    <w:rsid w:val="00A014B7"/>
    <w:rsid w:val="00A025CB"/>
    <w:rsid w:val="00A027F1"/>
    <w:rsid w:val="00A03349"/>
    <w:rsid w:val="00A04023"/>
    <w:rsid w:val="00A0414B"/>
    <w:rsid w:val="00A04BC6"/>
    <w:rsid w:val="00A04DE0"/>
    <w:rsid w:val="00A0586A"/>
    <w:rsid w:val="00A06274"/>
    <w:rsid w:val="00A06780"/>
    <w:rsid w:val="00A106C2"/>
    <w:rsid w:val="00A1127F"/>
    <w:rsid w:val="00A12E57"/>
    <w:rsid w:val="00A1337F"/>
    <w:rsid w:val="00A14121"/>
    <w:rsid w:val="00A148D2"/>
    <w:rsid w:val="00A16E16"/>
    <w:rsid w:val="00A1729E"/>
    <w:rsid w:val="00A179E5"/>
    <w:rsid w:val="00A20501"/>
    <w:rsid w:val="00A2132A"/>
    <w:rsid w:val="00A215B3"/>
    <w:rsid w:val="00A246B6"/>
    <w:rsid w:val="00A27565"/>
    <w:rsid w:val="00A315B7"/>
    <w:rsid w:val="00A31641"/>
    <w:rsid w:val="00A33187"/>
    <w:rsid w:val="00A342B4"/>
    <w:rsid w:val="00A350B5"/>
    <w:rsid w:val="00A35B56"/>
    <w:rsid w:val="00A368E0"/>
    <w:rsid w:val="00A378BA"/>
    <w:rsid w:val="00A404E5"/>
    <w:rsid w:val="00A4082E"/>
    <w:rsid w:val="00A41F5A"/>
    <w:rsid w:val="00A42FC0"/>
    <w:rsid w:val="00A432F7"/>
    <w:rsid w:val="00A43560"/>
    <w:rsid w:val="00A436C4"/>
    <w:rsid w:val="00A43B4E"/>
    <w:rsid w:val="00A456F9"/>
    <w:rsid w:val="00A47E70"/>
    <w:rsid w:val="00A50CF0"/>
    <w:rsid w:val="00A51058"/>
    <w:rsid w:val="00A5120E"/>
    <w:rsid w:val="00A513A5"/>
    <w:rsid w:val="00A52024"/>
    <w:rsid w:val="00A52267"/>
    <w:rsid w:val="00A5299F"/>
    <w:rsid w:val="00A53BCF"/>
    <w:rsid w:val="00A53BDC"/>
    <w:rsid w:val="00A54502"/>
    <w:rsid w:val="00A55614"/>
    <w:rsid w:val="00A55B23"/>
    <w:rsid w:val="00A55F7A"/>
    <w:rsid w:val="00A56549"/>
    <w:rsid w:val="00A5709E"/>
    <w:rsid w:val="00A57815"/>
    <w:rsid w:val="00A6226A"/>
    <w:rsid w:val="00A64712"/>
    <w:rsid w:val="00A6506B"/>
    <w:rsid w:val="00A65B31"/>
    <w:rsid w:val="00A66D14"/>
    <w:rsid w:val="00A70891"/>
    <w:rsid w:val="00A70C84"/>
    <w:rsid w:val="00A70CAA"/>
    <w:rsid w:val="00A733DA"/>
    <w:rsid w:val="00A736BE"/>
    <w:rsid w:val="00A7377C"/>
    <w:rsid w:val="00A74D4A"/>
    <w:rsid w:val="00A75001"/>
    <w:rsid w:val="00A7671C"/>
    <w:rsid w:val="00A7681B"/>
    <w:rsid w:val="00A769F5"/>
    <w:rsid w:val="00A76D0D"/>
    <w:rsid w:val="00A774D2"/>
    <w:rsid w:val="00A7781E"/>
    <w:rsid w:val="00A823B8"/>
    <w:rsid w:val="00A8496C"/>
    <w:rsid w:val="00A84B32"/>
    <w:rsid w:val="00A84CA3"/>
    <w:rsid w:val="00A85BB3"/>
    <w:rsid w:val="00A85EC2"/>
    <w:rsid w:val="00A87F97"/>
    <w:rsid w:val="00A9189B"/>
    <w:rsid w:val="00A91B90"/>
    <w:rsid w:val="00A92B89"/>
    <w:rsid w:val="00A93B13"/>
    <w:rsid w:val="00A948D3"/>
    <w:rsid w:val="00A94E92"/>
    <w:rsid w:val="00A9599B"/>
    <w:rsid w:val="00A95DAD"/>
    <w:rsid w:val="00A95E30"/>
    <w:rsid w:val="00A97BFF"/>
    <w:rsid w:val="00AA01B8"/>
    <w:rsid w:val="00AA07CC"/>
    <w:rsid w:val="00AA2CBC"/>
    <w:rsid w:val="00AA3235"/>
    <w:rsid w:val="00AA44AA"/>
    <w:rsid w:val="00AA4668"/>
    <w:rsid w:val="00AA7A3F"/>
    <w:rsid w:val="00AB01C9"/>
    <w:rsid w:val="00AB08C6"/>
    <w:rsid w:val="00AB2108"/>
    <w:rsid w:val="00AB347F"/>
    <w:rsid w:val="00AB432F"/>
    <w:rsid w:val="00AB4CA9"/>
    <w:rsid w:val="00AB60FA"/>
    <w:rsid w:val="00AB6197"/>
    <w:rsid w:val="00AB6CF2"/>
    <w:rsid w:val="00AB7726"/>
    <w:rsid w:val="00AB7D6A"/>
    <w:rsid w:val="00AC043F"/>
    <w:rsid w:val="00AC048D"/>
    <w:rsid w:val="00AC0BB6"/>
    <w:rsid w:val="00AC118D"/>
    <w:rsid w:val="00AC2002"/>
    <w:rsid w:val="00AC2E49"/>
    <w:rsid w:val="00AC355A"/>
    <w:rsid w:val="00AC3694"/>
    <w:rsid w:val="00AC40E4"/>
    <w:rsid w:val="00AC4B53"/>
    <w:rsid w:val="00AC5219"/>
    <w:rsid w:val="00AC5820"/>
    <w:rsid w:val="00AC6183"/>
    <w:rsid w:val="00AC636C"/>
    <w:rsid w:val="00AD1CD8"/>
    <w:rsid w:val="00AD25C1"/>
    <w:rsid w:val="00AD2D1C"/>
    <w:rsid w:val="00AD478B"/>
    <w:rsid w:val="00AD5B0B"/>
    <w:rsid w:val="00AD7BB0"/>
    <w:rsid w:val="00AE241B"/>
    <w:rsid w:val="00AE25F0"/>
    <w:rsid w:val="00AE2F4D"/>
    <w:rsid w:val="00AE2FD1"/>
    <w:rsid w:val="00AE3ED0"/>
    <w:rsid w:val="00AE7CF9"/>
    <w:rsid w:val="00AF171D"/>
    <w:rsid w:val="00AF1A77"/>
    <w:rsid w:val="00AF23D4"/>
    <w:rsid w:val="00AF370A"/>
    <w:rsid w:val="00AF3B4F"/>
    <w:rsid w:val="00AF3D72"/>
    <w:rsid w:val="00AF479A"/>
    <w:rsid w:val="00AF4E6C"/>
    <w:rsid w:val="00AF4EBF"/>
    <w:rsid w:val="00B00206"/>
    <w:rsid w:val="00B00DD8"/>
    <w:rsid w:val="00B01770"/>
    <w:rsid w:val="00B01D81"/>
    <w:rsid w:val="00B03105"/>
    <w:rsid w:val="00B03413"/>
    <w:rsid w:val="00B051C9"/>
    <w:rsid w:val="00B06C20"/>
    <w:rsid w:val="00B06E17"/>
    <w:rsid w:val="00B07728"/>
    <w:rsid w:val="00B07FB9"/>
    <w:rsid w:val="00B1143A"/>
    <w:rsid w:val="00B1216A"/>
    <w:rsid w:val="00B13242"/>
    <w:rsid w:val="00B167F5"/>
    <w:rsid w:val="00B2099A"/>
    <w:rsid w:val="00B24E38"/>
    <w:rsid w:val="00B258BB"/>
    <w:rsid w:val="00B25E27"/>
    <w:rsid w:val="00B25FCB"/>
    <w:rsid w:val="00B30F06"/>
    <w:rsid w:val="00B316B4"/>
    <w:rsid w:val="00B345E0"/>
    <w:rsid w:val="00B34BF5"/>
    <w:rsid w:val="00B36A68"/>
    <w:rsid w:val="00B37892"/>
    <w:rsid w:val="00B37937"/>
    <w:rsid w:val="00B40D86"/>
    <w:rsid w:val="00B41734"/>
    <w:rsid w:val="00B43248"/>
    <w:rsid w:val="00B43BF4"/>
    <w:rsid w:val="00B441E4"/>
    <w:rsid w:val="00B44E87"/>
    <w:rsid w:val="00B4614F"/>
    <w:rsid w:val="00B46790"/>
    <w:rsid w:val="00B4688A"/>
    <w:rsid w:val="00B47011"/>
    <w:rsid w:val="00B50EA9"/>
    <w:rsid w:val="00B51A93"/>
    <w:rsid w:val="00B51AB4"/>
    <w:rsid w:val="00B52A21"/>
    <w:rsid w:val="00B5390F"/>
    <w:rsid w:val="00B54A96"/>
    <w:rsid w:val="00B5558B"/>
    <w:rsid w:val="00B55AF4"/>
    <w:rsid w:val="00B5619E"/>
    <w:rsid w:val="00B56244"/>
    <w:rsid w:val="00B57B50"/>
    <w:rsid w:val="00B57F64"/>
    <w:rsid w:val="00B6068F"/>
    <w:rsid w:val="00B612D3"/>
    <w:rsid w:val="00B6145E"/>
    <w:rsid w:val="00B62C3B"/>
    <w:rsid w:val="00B6346B"/>
    <w:rsid w:val="00B67847"/>
    <w:rsid w:val="00B6792D"/>
    <w:rsid w:val="00B67B97"/>
    <w:rsid w:val="00B704B9"/>
    <w:rsid w:val="00B71D59"/>
    <w:rsid w:val="00B721AE"/>
    <w:rsid w:val="00B72A02"/>
    <w:rsid w:val="00B75D4C"/>
    <w:rsid w:val="00B75EF7"/>
    <w:rsid w:val="00B76422"/>
    <w:rsid w:val="00B77CE3"/>
    <w:rsid w:val="00B77D0F"/>
    <w:rsid w:val="00B8061D"/>
    <w:rsid w:val="00B81E03"/>
    <w:rsid w:val="00B82352"/>
    <w:rsid w:val="00B82BDD"/>
    <w:rsid w:val="00B83D1D"/>
    <w:rsid w:val="00B83E6A"/>
    <w:rsid w:val="00B8457C"/>
    <w:rsid w:val="00B845B4"/>
    <w:rsid w:val="00B847A3"/>
    <w:rsid w:val="00B85BE1"/>
    <w:rsid w:val="00B86746"/>
    <w:rsid w:val="00B8718D"/>
    <w:rsid w:val="00B87624"/>
    <w:rsid w:val="00B90689"/>
    <w:rsid w:val="00B90B2A"/>
    <w:rsid w:val="00B90E7A"/>
    <w:rsid w:val="00B90EF9"/>
    <w:rsid w:val="00B91003"/>
    <w:rsid w:val="00B932CB"/>
    <w:rsid w:val="00B93D7A"/>
    <w:rsid w:val="00B94320"/>
    <w:rsid w:val="00B94AF9"/>
    <w:rsid w:val="00B968C8"/>
    <w:rsid w:val="00BA21BC"/>
    <w:rsid w:val="00BA2453"/>
    <w:rsid w:val="00BA3EC5"/>
    <w:rsid w:val="00BA4A1E"/>
    <w:rsid w:val="00BA51D9"/>
    <w:rsid w:val="00BA6C6D"/>
    <w:rsid w:val="00BA7456"/>
    <w:rsid w:val="00BA7678"/>
    <w:rsid w:val="00BA780D"/>
    <w:rsid w:val="00BB1E01"/>
    <w:rsid w:val="00BB3E25"/>
    <w:rsid w:val="00BB5C5B"/>
    <w:rsid w:val="00BB5DFC"/>
    <w:rsid w:val="00BB651D"/>
    <w:rsid w:val="00BC0D29"/>
    <w:rsid w:val="00BC246F"/>
    <w:rsid w:val="00BC289B"/>
    <w:rsid w:val="00BC2CCC"/>
    <w:rsid w:val="00BC3D08"/>
    <w:rsid w:val="00BC52AD"/>
    <w:rsid w:val="00BC7FC3"/>
    <w:rsid w:val="00BD1F6C"/>
    <w:rsid w:val="00BD230B"/>
    <w:rsid w:val="00BD2457"/>
    <w:rsid w:val="00BD279D"/>
    <w:rsid w:val="00BD329E"/>
    <w:rsid w:val="00BD4213"/>
    <w:rsid w:val="00BD4B3F"/>
    <w:rsid w:val="00BD509D"/>
    <w:rsid w:val="00BD6BB8"/>
    <w:rsid w:val="00BE0405"/>
    <w:rsid w:val="00BE0D25"/>
    <w:rsid w:val="00BE19C9"/>
    <w:rsid w:val="00BE1FAE"/>
    <w:rsid w:val="00BE576D"/>
    <w:rsid w:val="00BE5781"/>
    <w:rsid w:val="00BE57BB"/>
    <w:rsid w:val="00BE59DC"/>
    <w:rsid w:val="00BE78D4"/>
    <w:rsid w:val="00BE7A72"/>
    <w:rsid w:val="00BE7CE6"/>
    <w:rsid w:val="00BF0F3F"/>
    <w:rsid w:val="00BF13D0"/>
    <w:rsid w:val="00BF1C6A"/>
    <w:rsid w:val="00BF3380"/>
    <w:rsid w:val="00BF3BEF"/>
    <w:rsid w:val="00BF470C"/>
    <w:rsid w:val="00BF4DC5"/>
    <w:rsid w:val="00BF53D3"/>
    <w:rsid w:val="00C01816"/>
    <w:rsid w:val="00C025E0"/>
    <w:rsid w:val="00C0260D"/>
    <w:rsid w:val="00C02A7B"/>
    <w:rsid w:val="00C03F24"/>
    <w:rsid w:val="00C0470E"/>
    <w:rsid w:val="00C06185"/>
    <w:rsid w:val="00C0759F"/>
    <w:rsid w:val="00C07FB6"/>
    <w:rsid w:val="00C11AAF"/>
    <w:rsid w:val="00C11F2A"/>
    <w:rsid w:val="00C1200B"/>
    <w:rsid w:val="00C127F0"/>
    <w:rsid w:val="00C16C96"/>
    <w:rsid w:val="00C17185"/>
    <w:rsid w:val="00C17545"/>
    <w:rsid w:val="00C176F4"/>
    <w:rsid w:val="00C20CDF"/>
    <w:rsid w:val="00C21FC9"/>
    <w:rsid w:val="00C2385A"/>
    <w:rsid w:val="00C238EF"/>
    <w:rsid w:val="00C24BD9"/>
    <w:rsid w:val="00C253C7"/>
    <w:rsid w:val="00C25C6C"/>
    <w:rsid w:val="00C26D49"/>
    <w:rsid w:val="00C26DCF"/>
    <w:rsid w:val="00C273C9"/>
    <w:rsid w:val="00C27DEE"/>
    <w:rsid w:val="00C322E8"/>
    <w:rsid w:val="00C32A84"/>
    <w:rsid w:val="00C32E5C"/>
    <w:rsid w:val="00C33097"/>
    <w:rsid w:val="00C33AF1"/>
    <w:rsid w:val="00C33E4F"/>
    <w:rsid w:val="00C34363"/>
    <w:rsid w:val="00C36AD0"/>
    <w:rsid w:val="00C36EDA"/>
    <w:rsid w:val="00C37E71"/>
    <w:rsid w:val="00C40854"/>
    <w:rsid w:val="00C45AD8"/>
    <w:rsid w:val="00C4649C"/>
    <w:rsid w:val="00C464BA"/>
    <w:rsid w:val="00C46DBF"/>
    <w:rsid w:val="00C46DFE"/>
    <w:rsid w:val="00C4775B"/>
    <w:rsid w:val="00C51891"/>
    <w:rsid w:val="00C52164"/>
    <w:rsid w:val="00C54137"/>
    <w:rsid w:val="00C54ED7"/>
    <w:rsid w:val="00C56510"/>
    <w:rsid w:val="00C56BB2"/>
    <w:rsid w:val="00C57779"/>
    <w:rsid w:val="00C613CC"/>
    <w:rsid w:val="00C62957"/>
    <w:rsid w:val="00C63939"/>
    <w:rsid w:val="00C63EC9"/>
    <w:rsid w:val="00C64652"/>
    <w:rsid w:val="00C655C1"/>
    <w:rsid w:val="00C6657F"/>
    <w:rsid w:val="00C66BA2"/>
    <w:rsid w:val="00C6748B"/>
    <w:rsid w:val="00C6771B"/>
    <w:rsid w:val="00C70D2E"/>
    <w:rsid w:val="00C718D7"/>
    <w:rsid w:val="00C72394"/>
    <w:rsid w:val="00C7273C"/>
    <w:rsid w:val="00C7364E"/>
    <w:rsid w:val="00C742A8"/>
    <w:rsid w:val="00C75B5D"/>
    <w:rsid w:val="00C76414"/>
    <w:rsid w:val="00C76E94"/>
    <w:rsid w:val="00C76F7B"/>
    <w:rsid w:val="00C800D4"/>
    <w:rsid w:val="00C8094A"/>
    <w:rsid w:val="00C81355"/>
    <w:rsid w:val="00C81955"/>
    <w:rsid w:val="00C82BFB"/>
    <w:rsid w:val="00C8446C"/>
    <w:rsid w:val="00C844A9"/>
    <w:rsid w:val="00C86A9C"/>
    <w:rsid w:val="00C870F6"/>
    <w:rsid w:val="00C8749A"/>
    <w:rsid w:val="00C87DC7"/>
    <w:rsid w:val="00C9034F"/>
    <w:rsid w:val="00C90703"/>
    <w:rsid w:val="00C90B67"/>
    <w:rsid w:val="00C914C5"/>
    <w:rsid w:val="00C9183D"/>
    <w:rsid w:val="00C91E33"/>
    <w:rsid w:val="00C920C0"/>
    <w:rsid w:val="00C939E0"/>
    <w:rsid w:val="00C95709"/>
    <w:rsid w:val="00C95985"/>
    <w:rsid w:val="00C96B0D"/>
    <w:rsid w:val="00C97073"/>
    <w:rsid w:val="00C97809"/>
    <w:rsid w:val="00C979CD"/>
    <w:rsid w:val="00CA0F57"/>
    <w:rsid w:val="00CA2855"/>
    <w:rsid w:val="00CA2E25"/>
    <w:rsid w:val="00CA5D35"/>
    <w:rsid w:val="00CA6A0C"/>
    <w:rsid w:val="00CA6AF1"/>
    <w:rsid w:val="00CA6C21"/>
    <w:rsid w:val="00CA789C"/>
    <w:rsid w:val="00CA7B90"/>
    <w:rsid w:val="00CB0FCE"/>
    <w:rsid w:val="00CB1A5F"/>
    <w:rsid w:val="00CB3069"/>
    <w:rsid w:val="00CB4DC5"/>
    <w:rsid w:val="00CB5699"/>
    <w:rsid w:val="00CB6BFC"/>
    <w:rsid w:val="00CB789F"/>
    <w:rsid w:val="00CC0104"/>
    <w:rsid w:val="00CC01DD"/>
    <w:rsid w:val="00CC0EED"/>
    <w:rsid w:val="00CC1027"/>
    <w:rsid w:val="00CC14E9"/>
    <w:rsid w:val="00CC1FA6"/>
    <w:rsid w:val="00CC239C"/>
    <w:rsid w:val="00CC269C"/>
    <w:rsid w:val="00CC49B1"/>
    <w:rsid w:val="00CC5026"/>
    <w:rsid w:val="00CC61B1"/>
    <w:rsid w:val="00CC64BE"/>
    <w:rsid w:val="00CC68D0"/>
    <w:rsid w:val="00CC7C97"/>
    <w:rsid w:val="00CD078C"/>
    <w:rsid w:val="00CD16CE"/>
    <w:rsid w:val="00CD16EE"/>
    <w:rsid w:val="00CD2BCC"/>
    <w:rsid w:val="00CD337C"/>
    <w:rsid w:val="00CD4B74"/>
    <w:rsid w:val="00CD4FEA"/>
    <w:rsid w:val="00CD5544"/>
    <w:rsid w:val="00CD7B72"/>
    <w:rsid w:val="00CE0B62"/>
    <w:rsid w:val="00CE1D44"/>
    <w:rsid w:val="00CE2A84"/>
    <w:rsid w:val="00CE3AD1"/>
    <w:rsid w:val="00CE597A"/>
    <w:rsid w:val="00CE5B4A"/>
    <w:rsid w:val="00CE5CD8"/>
    <w:rsid w:val="00CE6ABD"/>
    <w:rsid w:val="00CE722F"/>
    <w:rsid w:val="00CE7657"/>
    <w:rsid w:val="00CE7A4B"/>
    <w:rsid w:val="00CE7ADF"/>
    <w:rsid w:val="00CF0678"/>
    <w:rsid w:val="00CF0887"/>
    <w:rsid w:val="00CF1340"/>
    <w:rsid w:val="00CF1C49"/>
    <w:rsid w:val="00CF2A7B"/>
    <w:rsid w:val="00CF2FF4"/>
    <w:rsid w:val="00CF476F"/>
    <w:rsid w:val="00CF5305"/>
    <w:rsid w:val="00CF5454"/>
    <w:rsid w:val="00CF5B07"/>
    <w:rsid w:val="00CF6210"/>
    <w:rsid w:val="00CF7A89"/>
    <w:rsid w:val="00D004EC"/>
    <w:rsid w:val="00D0103F"/>
    <w:rsid w:val="00D015C9"/>
    <w:rsid w:val="00D01D0F"/>
    <w:rsid w:val="00D01FBA"/>
    <w:rsid w:val="00D02EF1"/>
    <w:rsid w:val="00D03F9A"/>
    <w:rsid w:val="00D040AB"/>
    <w:rsid w:val="00D04F8B"/>
    <w:rsid w:val="00D05EF7"/>
    <w:rsid w:val="00D0655B"/>
    <w:rsid w:val="00D06D51"/>
    <w:rsid w:val="00D06DC9"/>
    <w:rsid w:val="00D072C0"/>
    <w:rsid w:val="00D07886"/>
    <w:rsid w:val="00D12B86"/>
    <w:rsid w:val="00D1388A"/>
    <w:rsid w:val="00D13AAA"/>
    <w:rsid w:val="00D14100"/>
    <w:rsid w:val="00D14E9B"/>
    <w:rsid w:val="00D1624F"/>
    <w:rsid w:val="00D16587"/>
    <w:rsid w:val="00D17C8D"/>
    <w:rsid w:val="00D17D12"/>
    <w:rsid w:val="00D22565"/>
    <w:rsid w:val="00D2276D"/>
    <w:rsid w:val="00D22811"/>
    <w:rsid w:val="00D24991"/>
    <w:rsid w:val="00D268D5"/>
    <w:rsid w:val="00D27C8C"/>
    <w:rsid w:val="00D306A9"/>
    <w:rsid w:val="00D32200"/>
    <w:rsid w:val="00D326C6"/>
    <w:rsid w:val="00D339FA"/>
    <w:rsid w:val="00D34344"/>
    <w:rsid w:val="00D35864"/>
    <w:rsid w:val="00D35CF9"/>
    <w:rsid w:val="00D370CC"/>
    <w:rsid w:val="00D3765F"/>
    <w:rsid w:val="00D4068B"/>
    <w:rsid w:val="00D40C9C"/>
    <w:rsid w:val="00D4118D"/>
    <w:rsid w:val="00D43692"/>
    <w:rsid w:val="00D43DD4"/>
    <w:rsid w:val="00D449C0"/>
    <w:rsid w:val="00D45479"/>
    <w:rsid w:val="00D45877"/>
    <w:rsid w:val="00D4753E"/>
    <w:rsid w:val="00D478B9"/>
    <w:rsid w:val="00D50255"/>
    <w:rsid w:val="00D50287"/>
    <w:rsid w:val="00D50CF4"/>
    <w:rsid w:val="00D5195D"/>
    <w:rsid w:val="00D52951"/>
    <w:rsid w:val="00D53B22"/>
    <w:rsid w:val="00D5440D"/>
    <w:rsid w:val="00D55725"/>
    <w:rsid w:val="00D567FD"/>
    <w:rsid w:val="00D57674"/>
    <w:rsid w:val="00D57E65"/>
    <w:rsid w:val="00D60006"/>
    <w:rsid w:val="00D61B55"/>
    <w:rsid w:val="00D6211D"/>
    <w:rsid w:val="00D621FC"/>
    <w:rsid w:val="00D6263C"/>
    <w:rsid w:val="00D62D48"/>
    <w:rsid w:val="00D6349F"/>
    <w:rsid w:val="00D64D9F"/>
    <w:rsid w:val="00D65571"/>
    <w:rsid w:val="00D65EE4"/>
    <w:rsid w:val="00D65FDC"/>
    <w:rsid w:val="00D66017"/>
    <w:rsid w:val="00D66520"/>
    <w:rsid w:val="00D67101"/>
    <w:rsid w:val="00D6765D"/>
    <w:rsid w:val="00D67EAC"/>
    <w:rsid w:val="00D70391"/>
    <w:rsid w:val="00D70D46"/>
    <w:rsid w:val="00D7303F"/>
    <w:rsid w:val="00D74159"/>
    <w:rsid w:val="00D74ADD"/>
    <w:rsid w:val="00D76269"/>
    <w:rsid w:val="00D77193"/>
    <w:rsid w:val="00D806DB"/>
    <w:rsid w:val="00D80847"/>
    <w:rsid w:val="00D81B57"/>
    <w:rsid w:val="00D831B2"/>
    <w:rsid w:val="00D84AC3"/>
    <w:rsid w:val="00D84AE9"/>
    <w:rsid w:val="00D85005"/>
    <w:rsid w:val="00D86204"/>
    <w:rsid w:val="00D868A6"/>
    <w:rsid w:val="00D86980"/>
    <w:rsid w:val="00D871E8"/>
    <w:rsid w:val="00D87B75"/>
    <w:rsid w:val="00D91704"/>
    <w:rsid w:val="00D91E1A"/>
    <w:rsid w:val="00D91EB9"/>
    <w:rsid w:val="00D92B5E"/>
    <w:rsid w:val="00D93B24"/>
    <w:rsid w:val="00D943FD"/>
    <w:rsid w:val="00D97529"/>
    <w:rsid w:val="00D979C7"/>
    <w:rsid w:val="00D97CF1"/>
    <w:rsid w:val="00DA0C70"/>
    <w:rsid w:val="00DA0E23"/>
    <w:rsid w:val="00DA10AA"/>
    <w:rsid w:val="00DA2402"/>
    <w:rsid w:val="00DA2464"/>
    <w:rsid w:val="00DA3262"/>
    <w:rsid w:val="00DA3D00"/>
    <w:rsid w:val="00DA3E09"/>
    <w:rsid w:val="00DA4010"/>
    <w:rsid w:val="00DA43DB"/>
    <w:rsid w:val="00DA5A8C"/>
    <w:rsid w:val="00DA5E76"/>
    <w:rsid w:val="00DA6755"/>
    <w:rsid w:val="00DA6CCA"/>
    <w:rsid w:val="00DA7852"/>
    <w:rsid w:val="00DB015F"/>
    <w:rsid w:val="00DB05F9"/>
    <w:rsid w:val="00DB2564"/>
    <w:rsid w:val="00DB26D8"/>
    <w:rsid w:val="00DB3249"/>
    <w:rsid w:val="00DB377C"/>
    <w:rsid w:val="00DB5319"/>
    <w:rsid w:val="00DB73D6"/>
    <w:rsid w:val="00DB79DB"/>
    <w:rsid w:val="00DC03A2"/>
    <w:rsid w:val="00DC16DD"/>
    <w:rsid w:val="00DC255C"/>
    <w:rsid w:val="00DC35DD"/>
    <w:rsid w:val="00DC3CB6"/>
    <w:rsid w:val="00DC449D"/>
    <w:rsid w:val="00DC457F"/>
    <w:rsid w:val="00DC505F"/>
    <w:rsid w:val="00DC6A9B"/>
    <w:rsid w:val="00DC6AC2"/>
    <w:rsid w:val="00DC6BFA"/>
    <w:rsid w:val="00DD0D92"/>
    <w:rsid w:val="00DD1981"/>
    <w:rsid w:val="00DD226F"/>
    <w:rsid w:val="00DD4694"/>
    <w:rsid w:val="00DD4BD4"/>
    <w:rsid w:val="00DD4FFA"/>
    <w:rsid w:val="00DD50F4"/>
    <w:rsid w:val="00DD6782"/>
    <w:rsid w:val="00DD6A6D"/>
    <w:rsid w:val="00DD6CD3"/>
    <w:rsid w:val="00DD7A8E"/>
    <w:rsid w:val="00DD7D52"/>
    <w:rsid w:val="00DE01CB"/>
    <w:rsid w:val="00DE16F3"/>
    <w:rsid w:val="00DE188A"/>
    <w:rsid w:val="00DE18DE"/>
    <w:rsid w:val="00DE2255"/>
    <w:rsid w:val="00DE326E"/>
    <w:rsid w:val="00DE33B2"/>
    <w:rsid w:val="00DE34CF"/>
    <w:rsid w:val="00DE384F"/>
    <w:rsid w:val="00DE386E"/>
    <w:rsid w:val="00DE3DBC"/>
    <w:rsid w:val="00DE5431"/>
    <w:rsid w:val="00DE745A"/>
    <w:rsid w:val="00DF0269"/>
    <w:rsid w:val="00DF0E56"/>
    <w:rsid w:val="00DF3C98"/>
    <w:rsid w:val="00DF5964"/>
    <w:rsid w:val="00DF6B07"/>
    <w:rsid w:val="00DF7F2B"/>
    <w:rsid w:val="00E00719"/>
    <w:rsid w:val="00E00728"/>
    <w:rsid w:val="00E00E3D"/>
    <w:rsid w:val="00E015A1"/>
    <w:rsid w:val="00E01A63"/>
    <w:rsid w:val="00E03B2C"/>
    <w:rsid w:val="00E04380"/>
    <w:rsid w:val="00E07D2D"/>
    <w:rsid w:val="00E1075E"/>
    <w:rsid w:val="00E11144"/>
    <w:rsid w:val="00E13D39"/>
    <w:rsid w:val="00E13F3D"/>
    <w:rsid w:val="00E14329"/>
    <w:rsid w:val="00E14A76"/>
    <w:rsid w:val="00E17205"/>
    <w:rsid w:val="00E17CAE"/>
    <w:rsid w:val="00E17F4C"/>
    <w:rsid w:val="00E20706"/>
    <w:rsid w:val="00E20EB4"/>
    <w:rsid w:val="00E213D8"/>
    <w:rsid w:val="00E231C3"/>
    <w:rsid w:val="00E235A8"/>
    <w:rsid w:val="00E25398"/>
    <w:rsid w:val="00E26A94"/>
    <w:rsid w:val="00E26D61"/>
    <w:rsid w:val="00E27969"/>
    <w:rsid w:val="00E303C3"/>
    <w:rsid w:val="00E305A2"/>
    <w:rsid w:val="00E30A18"/>
    <w:rsid w:val="00E31533"/>
    <w:rsid w:val="00E3225B"/>
    <w:rsid w:val="00E3242F"/>
    <w:rsid w:val="00E328EA"/>
    <w:rsid w:val="00E33406"/>
    <w:rsid w:val="00E33E5B"/>
    <w:rsid w:val="00E34046"/>
    <w:rsid w:val="00E34898"/>
    <w:rsid w:val="00E34D08"/>
    <w:rsid w:val="00E35E67"/>
    <w:rsid w:val="00E35FE8"/>
    <w:rsid w:val="00E3644A"/>
    <w:rsid w:val="00E373B8"/>
    <w:rsid w:val="00E40CA6"/>
    <w:rsid w:val="00E42644"/>
    <w:rsid w:val="00E4296E"/>
    <w:rsid w:val="00E43F2E"/>
    <w:rsid w:val="00E443FB"/>
    <w:rsid w:val="00E457EE"/>
    <w:rsid w:val="00E45E6E"/>
    <w:rsid w:val="00E470FE"/>
    <w:rsid w:val="00E52AD9"/>
    <w:rsid w:val="00E52C41"/>
    <w:rsid w:val="00E5369E"/>
    <w:rsid w:val="00E556EB"/>
    <w:rsid w:val="00E55FF0"/>
    <w:rsid w:val="00E56932"/>
    <w:rsid w:val="00E56A7B"/>
    <w:rsid w:val="00E56C75"/>
    <w:rsid w:val="00E60554"/>
    <w:rsid w:val="00E60832"/>
    <w:rsid w:val="00E615E0"/>
    <w:rsid w:val="00E6261C"/>
    <w:rsid w:val="00E663CB"/>
    <w:rsid w:val="00E66A7D"/>
    <w:rsid w:val="00E6725D"/>
    <w:rsid w:val="00E67F2D"/>
    <w:rsid w:val="00E71780"/>
    <w:rsid w:val="00E730B2"/>
    <w:rsid w:val="00E748D7"/>
    <w:rsid w:val="00E75B00"/>
    <w:rsid w:val="00E76052"/>
    <w:rsid w:val="00E80EA7"/>
    <w:rsid w:val="00E82C02"/>
    <w:rsid w:val="00E84ABE"/>
    <w:rsid w:val="00E8554E"/>
    <w:rsid w:val="00E85588"/>
    <w:rsid w:val="00E855EF"/>
    <w:rsid w:val="00E85993"/>
    <w:rsid w:val="00E87023"/>
    <w:rsid w:val="00E87067"/>
    <w:rsid w:val="00E920F5"/>
    <w:rsid w:val="00E925D7"/>
    <w:rsid w:val="00E93304"/>
    <w:rsid w:val="00E9389E"/>
    <w:rsid w:val="00E93D97"/>
    <w:rsid w:val="00E9444B"/>
    <w:rsid w:val="00E946D4"/>
    <w:rsid w:val="00E94D73"/>
    <w:rsid w:val="00E959FD"/>
    <w:rsid w:val="00E95D59"/>
    <w:rsid w:val="00E96400"/>
    <w:rsid w:val="00E97F49"/>
    <w:rsid w:val="00E97FF3"/>
    <w:rsid w:val="00EA048F"/>
    <w:rsid w:val="00EA19F2"/>
    <w:rsid w:val="00EB09B7"/>
    <w:rsid w:val="00EB351F"/>
    <w:rsid w:val="00EB3D01"/>
    <w:rsid w:val="00EB3F5B"/>
    <w:rsid w:val="00EB44EB"/>
    <w:rsid w:val="00EB57EF"/>
    <w:rsid w:val="00EB5AE8"/>
    <w:rsid w:val="00EB5E48"/>
    <w:rsid w:val="00EB6202"/>
    <w:rsid w:val="00EB6347"/>
    <w:rsid w:val="00EB63DF"/>
    <w:rsid w:val="00EB6470"/>
    <w:rsid w:val="00EB67A3"/>
    <w:rsid w:val="00EC20D5"/>
    <w:rsid w:val="00EC23F2"/>
    <w:rsid w:val="00EC6130"/>
    <w:rsid w:val="00EC6E6B"/>
    <w:rsid w:val="00ED01CF"/>
    <w:rsid w:val="00ED0733"/>
    <w:rsid w:val="00ED155E"/>
    <w:rsid w:val="00ED1739"/>
    <w:rsid w:val="00ED2502"/>
    <w:rsid w:val="00ED4C85"/>
    <w:rsid w:val="00ED50FE"/>
    <w:rsid w:val="00ED552E"/>
    <w:rsid w:val="00ED5AB4"/>
    <w:rsid w:val="00ED786B"/>
    <w:rsid w:val="00EE00E7"/>
    <w:rsid w:val="00EE171F"/>
    <w:rsid w:val="00EE3895"/>
    <w:rsid w:val="00EE4AA7"/>
    <w:rsid w:val="00EE4F88"/>
    <w:rsid w:val="00EE5B9D"/>
    <w:rsid w:val="00EE5C52"/>
    <w:rsid w:val="00EE6A7A"/>
    <w:rsid w:val="00EE7115"/>
    <w:rsid w:val="00EE7375"/>
    <w:rsid w:val="00EE7D7C"/>
    <w:rsid w:val="00EF1D24"/>
    <w:rsid w:val="00EF4253"/>
    <w:rsid w:val="00EF4B37"/>
    <w:rsid w:val="00EF7CA5"/>
    <w:rsid w:val="00EF7FAB"/>
    <w:rsid w:val="00F0102E"/>
    <w:rsid w:val="00F017F4"/>
    <w:rsid w:val="00F03D03"/>
    <w:rsid w:val="00F055C6"/>
    <w:rsid w:val="00F06675"/>
    <w:rsid w:val="00F07A67"/>
    <w:rsid w:val="00F1085A"/>
    <w:rsid w:val="00F10DB4"/>
    <w:rsid w:val="00F12CB8"/>
    <w:rsid w:val="00F139D4"/>
    <w:rsid w:val="00F13DA5"/>
    <w:rsid w:val="00F143C1"/>
    <w:rsid w:val="00F14500"/>
    <w:rsid w:val="00F14624"/>
    <w:rsid w:val="00F148BF"/>
    <w:rsid w:val="00F1495B"/>
    <w:rsid w:val="00F14BB7"/>
    <w:rsid w:val="00F1546E"/>
    <w:rsid w:val="00F15C0B"/>
    <w:rsid w:val="00F1669B"/>
    <w:rsid w:val="00F17376"/>
    <w:rsid w:val="00F208A0"/>
    <w:rsid w:val="00F20E71"/>
    <w:rsid w:val="00F21325"/>
    <w:rsid w:val="00F213A7"/>
    <w:rsid w:val="00F23BA8"/>
    <w:rsid w:val="00F23BD0"/>
    <w:rsid w:val="00F24D5B"/>
    <w:rsid w:val="00F25D1C"/>
    <w:rsid w:val="00F25D98"/>
    <w:rsid w:val="00F27018"/>
    <w:rsid w:val="00F300FB"/>
    <w:rsid w:val="00F31245"/>
    <w:rsid w:val="00F33DC2"/>
    <w:rsid w:val="00F33E64"/>
    <w:rsid w:val="00F34838"/>
    <w:rsid w:val="00F359C4"/>
    <w:rsid w:val="00F35CA4"/>
    <w:rsid w:val="00F36448"/>
    <w:rsid w:val="00F3756F"/>
    <w:rsid w:val="00F37B53"/>
    <w:rsid w:val="00F37ED7"/>
    <w:rsid w:val="00F412DA"/>
    <w:rsid w:val="00F42506"/>
    <w:rsid w:val="00F437A8"/>
    <w:rsid w:val="00F437FB"/>
    <w:rsid w:val="00F44CB9"/>
    <w:rsid w:val="00F452A0"/>
    <w:rsid w:val="00F465A7"/>
    <w:rsid w:val="00F46B45"/>
    <w:rsid w:val="00F46FD8"/>
    <w:rsid w:val="00F4739C"/>
    <w:rsid w:val="00F47517"/>
    <w:rsid w:val="00F51192"/>
    <w:rsid w:val="00F51E07"/>
    <w:rsid w:val="00F522C8"/>
    <w:rsid w:val="00F532A6"/>
    <w:rsid w:val="00F54265"/>
    <w:rsid w:val="00F546B9"/>
    <w:rsid w:val="00F55444"/>
    <w:rsid w:val="00F570A5"/>
    <w:rsid w:val="00F572C0"/>
    <w:rsid w:val="00F611C6"/>
    <w:rsid w:val="00F62DCE"/>
    <w:rsid w:val="00F631F9"/>
    <w:rsid w:val="00F655F0"/>
    <w:rsid w:val="00F723CF"/>
    <w:rsid w:val="00F757DD"/>
    <w:rsid w:val="00F75BC6"/>
    <w:rsid w:val="00F75D88"/>
    <w:rsid w:val="00F772FC"/>
    <w:rsid w:val="00F77BD4"/>
    <w:rsid w:val="00F81A83"/>
    <w:rsid w:val="00F81C72"/>
    <w:rsid w:val="00F82383"/>
    <w:rsid w:val="00F831D8"/>
    <w:rsid w:val="00F8587A"/>
    <w:rsid w:val="00F86F35"/>
    <w:rsid w:val="00F87AEB"/>
    <w:rsid w:val="00F87FD7"/>
    <w:rsid w:val="00F91D58"/>
    <w:rsid w:val="00F91DF7"/>
    <w:rsid w:val="00F9219E"/>
    <w:rsid w:val="00F9253C"/>
    <w:rsid w:val="00F94AC5"/>
    <w:rsid w:val="00F967F6"/>
    <w:rsid w:val="00F96EA8"/>
    <w:rsid w:val="00F97B21"/>
    <w:rsid w:val="00F97BD2"/>
    <w:rsid w:val="00FA1E75"/>
    <w:rsid w:val="00FA2310"/>
    <w:rsid w:val="00FA25FD"/>
    <w:rsid w:val="00FA38AF"/>
    <w:rsid w:val="00FA51D1"/>
    <w:rsid w:val="00FA5E57"/>
    <w:rsid w:val="00FA5F9A"/>
    <w:rsid w:val="00FA69D6"/>
    <w:rsid w:val="00FA6A9C"/>
    <w:rsid w:val="00FA77A3"/>
    <w:rsid w:val="00FB0C88"/>
    <w:rsid w:val="00FB36DF"/>
    <w:rsid w:val="00FB43A3"/>
    <w:rsid w:val="00FB4F38"/>
    <w:rsid w:val="00FB5824"/>
    <w:rsid w:val="00FB6386"/>
    <w:rsid w:val="00FC0BF4"/>
    <w:rsid w:val="00FC0CFD"/>
    <w:rsid w:val="00FC1703"/>
    <w:rsid w:val="00FC386A"/>
    <w:rsid w:val="00FC4A20"/>
    <w:rsid w:val="00FC5222"/>
    <w:rsid w:val="00FC5660"/>
    <w:rsid w:val="00FC5684"/>
    <w:rsid w:val="00FC63DC"/>
    <w:rsid w:val="00FC6400"/>
    <w:rsid w:val="00FC76D6"/>
    <w:rsid w:val="00FD0623"/>
    <w:rsid w:val="00FD123C"/>
    <w:rsid w:val="00FD1367"/>
    <w:rsid w:val="00FD1686"/>
    <w:rsid w:val="00FD1A28"/>
    <w:rsid w:val="00FD2A2F"/>
    <w:rsid w:val="00FD30E6"/>
    <w:rsid w:val="00FD64A3"/>
    <w:rsid w:val="00FD65B6"/>
    <w:rsid w:val="00FD7861"/>
    <w:rsid w:val="00FD7C0B"/>
    <w:rsid w:val="00FE0392"/>
    <w:rsid w:val="00FE3534"/>
    <w:rsid w:val="00FE38B7"/>
    <w:rsid w:val="00FE5E28"/>
    <w:rsid w:val="00FF0E5A"/>
    <w:rsid w:val="00FF12C6"/>
    <w:rsid w:val="00FF429A"/>
    <w:rsid w:val="00FF554D"/>
    <w:rsid w:val="00FF5771"/>
    <w:rsid w:val="00FF6088"/>
    <w:rsid w:val="00FF7B4E"/>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FCAAF"/>
  <w15:docId w15:val="{EF49EF07-F70F-43CE-8DA8-3F1DE7BE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qFormat/>
    <w:rsid w:val="00D27C8C"/>
    <w:rPr>
      <w:rFonts w:eastAsia="Batang"/>
      <w:lang w:eastAsia="en-US"/>
    </w:rPr>
  </w:style>
  <w:style w:type="paragraph" w:customStyle="1" w:styleId="PlainText1">
    <w:name w:val="Plain Text1"/>
    <w:basedOn w:val="Normal"/>
    <w:next w:val="PlainText"/>
    <w:link w:val="PlainTextChar"/>
    <w:uiPriority w:val="99"/>
    <w:rsid w:val="00D27C8C"/>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D27C8C"/>
    <w:rPr>
      <w:rFonts w:ascii="Courier New" w:eastAsia="Calibri" w:hAnsi="Courier New" w:cs="Times New Roman"/>
      <w:sz w:val="22"/>
      <w:szCs w:val="22"/>
      <w:lang w:val="nb-NO" w:eastAsia="en-US"/>
    </w:rPr>
  </w:style>
  <w:style w:type="paragraph" w:styleId="PlainText">
    <w:name w:val="Plain Text"/>
    <w:basedOn w:val="Normal"/>
    <w:link w:val="PlainTextChar1"/>
    <w:uiPriority w:val="99"/>
    <w:unhideWhenUsed/>
    <w:rsid w:val="00D27C8C"/>
    <w:pPr>
      <w:spacing w:after="0"/>
    </w:pPr>
    <w:rPr>
      <w:rFonts w:ascii="Consolas" w:hAnsi="Consolas"/>
      <w:sz w:val="21"/>
      <w:szCs w:val="21"/>
    </w:rPr>
  </w:style>
  <w:style w:type="character" w:customStyle="1" w:styleId="PlainTextChar1">
    <w:name w:val="Plain Text Char1"/>
    <w:basedOn w:val="DefaultParagraphFont"/>
    <w:link w:val="PlainText"/>
    <w:semiHidden/>
    <w:rsid w:val="00D27C8C"/>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609">
      <w:bodyDiv w:val="1"/>
      <w:marLeft w:val="0"/>
      <w:marRight w:val="0"/>
      <w:marTop w:val="0"/>
      <w:marBottom w:val="0"/>
      <w:divBdr>
        <w:top w:val="none" w:sz="0" w:space="0" w:color="auto"/>
        <w:left w:val="none" w:sz="0" w:space="0" w:color="auto"/>
        <w:bottom w:val="none" w:sz="0" w:space="0" w:color="auto"/>
        <w:right w:val="none" w:sz="0" w:space="0" w:color="auto"/>
      </w:divBdr>
    </w:div>
    <w:div w:id="147291109">
      <w:bodyDiv w:val="1"/>
      <w:marLeft w:val="0"/>
      <w:marRight w:val="0"/>
      <w:marTop w:val="0"/>
      <w:marBottom w:val="0"/>
      <w:divBdr>
        <w:top w:val="none" w:sz="0" w:space="0" w:color="auto"/>
        <w:left w:val="none" w:sz="0" w:space="0" w:color="auto"/>
        <w:bottom w:val="none" w:sz="0" w:space="0" w:color="auto"/>
        <w:right w:val="none" w:sz="0" w:space="0" w:color="auto"/>
      </w:divBdr>
    </w:div>
    <w:div w:id="229115643">
      <w:bodyDiv w:val="1"/>
      <w:marLeft w:val="0"/>
      <w:marRight w:val="0"/>
      <w:marTop w:val="0"/>
      <w:marBottom w:val="0"/>
      <w:divBdr>
        <w:top w:val="none" w:sz="0" w:space="0" w:color="auto"/>
        <w:left w:val="none" w:sz="0" w:space="0" w:color="auto"/>
        <w:bottom w:val="none" w:sz="0" w:space="0" w:color="auto"/>
        <w:right w:val="none" w:sz="0" w:space="0" w:color="auto"/>
      </w:divBdr>
    </w:div>
    <w:div w:id="1330913360">
      <w:bodyDiv w:val="1"/>
      <w:marLeft w:val="0"/>
      <w:marRight w:val="0"/>
      <w:marTop w:val="0"/>
      <w:marBottom w:val="0"/>
      <w:divBdr>
        <w:top w:val="none" w:sz="0" w:space="0" w:color="auto"/>
        <w:left w:val="none" w:sz="0" w:space="0" w:color="auto"/>
        <w:bottom w:val="none" w:sz="0" w:space="0" w:color="auto"/>
        <w:right w:val="none" w:sz="0" w:space="0" w:color="auto"/>
      </w:divBdr>
    </w:div>
    <w:div w:id="1370648341">
      <w:bodyDiv w:val="1"/>
      <w:marLeft w:val="0"/>
      <w:marRight w:val="0"/>
      <w:marTop w:val="0"/>
      <w:marBottom w:val="0"/>
      <w:divBdr>
        <w:top w:val="none" w:sz="0" w:space="0" w:color="auto"/>
        <w:left w:val="none" w:sz="0" w:space="0" w:color="auto"/>
        <w:bottom w:val="none" w:sz="0" w:space="0" w:color="auto"/>
        <w:right w:val="none" w:sz="0" w:space="0" w:color="auto"/>
      </w:divBdr>
    </w:div>
    <w:div w:id="1472480411">
      <w:bodyDiv w:val="1"/>
      <w:marLeft w:val="0"/>
      <w:marRight w:val="0"/>
      <w:marTop w:val="0"/>
      <w:marBottom w:val="0"/>
      <w:divBdr>
        <w:top w:val="none" w:sz="0" w:space="0" w:color="auto"/>
        <w:left w:val="none" w:sz="0" w:space="0" w:color="auto"/>
        <w:bottom w:val="none" w:sz="0" w:space="0" w:color="auto"/>
        <w:right w:val="none" w:sz="0" w:space="0" w:color="auto"/>
      </w:divBdr>
    </w:div>
    <w:div w:id="1535464788">
      <w:bodyDiv w:val="1"/>
      <w:marLeft w:val="0"/>
      <w:marRight w:val="0"/>
      <w:marTop w:val="0"/>
      <w:marBottom w:val="0"/>
      <w:divBdr>
        <w:top w:val="none" w:sz="0" w:space="0" w:color="auto"/>
        <w:left w:val="none" w:sz="0" w:space="0" w:color="auto"/>
        <w:bottom w:val="none" w:sz="0" w:space="0" w:color="auto"/>
        <w:right w:val="none" w:sz="0" w:space="0" w:color="auto"/>
      </w:divBdr>
    </w:div>
    <w:div w:id="1621569071">
      <w:bodyDiv w:val="1"/>
      <w:marLeft w:val="0"/>
      <w:marRight w:val="0"/>
      <w:marTop w:val="0"/>
      <w:marBottom w:val="0"/>
      <w:divBdr>
        <w:top w:val="none" w:sz="0" w:space="0" w:color="auto"/>
        <w:left w:val="none" w:sz="0" w:space="0" w:color="auto"/>
        <w:bottom w:val="none" w:sz="0" w:space="0" w:color="auto"/>
        <w:right w:val="none" w:sz="0" w:space="0" w:color="auto"/>
      </w:divBdr>
    </w:div>
    <w:div w:id="1621959483">
      <w:bodyDiv w:val="1"/>
      <w:marLeft w:val="0"/>
      <w:marRight w:val="0"/>
      <w:marTop w:val="0"/>
      <w:marBottom w:val="0"/>
      <w:divBdr>
        <w:top w:val="none" w:sz="0" w:space="0" w:color="auto"/>
        <w:left w:val="none" w:sz="0" w:space="0" w:color="auto"/>
        <w:bottom w:val="none" w:sz="0" w:space="0" w:color="auto"/>
        <w:right w:val="none" w:sz="0" w:space="0" w:color="auto"/>
      </w:divBdr>
    </w:div>
    <w:div w:id="1706635762">
      <w:bodyDiv w:val="1"/>
      <w:marLeft w:val="0"/>
      <w:marRight w:val="0"/>
      <w:marTop w:val="0"/>
      <w:marBottom w:val="0"/>
      <w:divBdr>
        <w:top w:val="none" w:sz="0" w:space="0" w:color="auto"/>
        <w:left w:val="none" w:sz="0" w:space="0" w:color="auto"/>
        <w:bottom w:val="none" w:sz="0" w:space="0" w:color="auto"/>
        <w:right w:val="none" w:sz="0" w:space="0" w:color="auto"/>
      </w:divBdr>
    </w:div>
    <w:div w:id="1823161104">
      <w:bodyDiv w:val="1"/>
      <w:marLeft w:val="0"/>
      <w:marRight w:val="0"/>
      <w:marTop w:val="0"/>
      <w:marBottom w:val="0"/>
      <w:divBdr>
        <w:top w:val="none" w:sz="0" w:space="0" w:color="auto"/>
        <w:left w:val="none" w:sz="0" w:space="0" w:color="auto"/>
        <w:bottom w:val="none" w:sz="0" w:space="0" w:color="auto"/>
        <w:right w:val="none" w:sz="0" w:space="0" w:color="auto"/>
      </w:divBdr>
    </w:div>
    <w:div w:id="1897862084">
      <w:bodyDiv w:val="1"/>
      <w:marLeft w:val="0"/>
      <w:marRight w:val="0"/>
      <w:marTop w:val="0"/>
      <w:marBottom w:val="0"/>
      <w:divBdr>
        <w:top w:val="none" w:sz="0" w:space="0" w:color="auto"/>
        <w:left w:val="none" w:sz="0" w:space="0" w:color="auto"/>
        <w:bottom w:val="none" w:sz="0" w:space="0" w:color="auto"/>
        <w:right w:val="none" w:sz="0" w:space="0" w:color="auto"/>
      </w:divBdr>
    </w:div>
    <w:div w:id="2100248656">
      <w:bodyDiv w:val="1"/>
      <w:marLeft w:val="0"/>
      <w:marRight w:val="0"/>
      <w:marTop w:val="0"/>
      <w:marBottom w:val="0"/>
      <w:divBdr>
        <w:top w:val="none" w:sz="0" w:space="0" w:color="auto"/>
        <w:left w:val="none" w:sz="0" w:space="0" w:color="auto"/>
        <w:bottom w:val="none" w:sz="0" w:space="0" w:color="auto"/>
        <w:right w:val="none" w:sz="0" w:space="0" w:color="auto"/>
      </w:divBdr>
    </w:div>
    <w:div w:id="211859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cid:image002.png@01D8B6F2.EE312A50"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2.xml><?xml version="1.0" encoding="utf-8"?>
<ds:datastoreItem xmlns:ds="http://schemas.openxmlformats.org/officeDocument/2006/customXml" ds:itemID="{A599EA76-7121-4D29-9E50-3C520B0B172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138</Pages>
  <Words>65802</Words>
  <Characters>375072</Characters>
  <Application>Microsoft Office Word</Application>
  <DocSecurity>0</DocSecurity>
  <Lines>3125</Lines>
  <Paragraphs>879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439995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NR_ext_to_71GHz-Core-v3</cp:lastModifiedBy>
  <cp:revision>7</cp:revision>
  <cp:lastPrinted>1900-01-01T08:00:00Z</cp:lastPrinted>
  <dcterms:created xsi:type="dcterms:W3CDTF">2022-08-29T12:12:00Z</dcterms:created>
  <dcterms:modified xsi:type="dcterms:W3CDTF">2022-08-29T12:51:00Z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1659683059</vt:lpwstr>
  </property>
</Properties>
</file>