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3602E1AB"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32276C">
        <w:rPr>
          <w:b/>
          <w:i/>
          <w:noProof/>
          <w:sz w:val="28"/>
          <w:highlight w:val="yellow"/>
        </w:rPr>
        <w:t>R2-220</w:t>
      </w:r>
      <w:r w:rsidR="00A103E6">
        <w:rPr>
          <w:b/>
          <w:i/>
          <w:noProof/>
          <w:sz w:val="28"/>
          <w:lang w:eastAsia="zh-CN"/>
        </w:rPr>
        <w:t>XXXX</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w:t>
      </w:r>
      <w:proofErr w:type="gramStart"/>
      <w:r w:rsidR="006F416A">
        <w:rPr>
          <w:b/>
          <w:sz w:val="24"/>
          <w:szCs w:val="24"/>
        </w:rPr>
        <w:t xml:space="preserve">9 </w:t>
      </w:r>
      <w:r w:rsidRPr="00DE7C41">
        <w:rPr>
          <w:b/>
          <w:sz w:val="24"/>
          <w:szCs w:val="24"/>
        </w:rPr>
        <w:t xml:space="preserve"> </w:t>
      </w:r>
      <w:r w:rsidRPr="00DE7C41">
        <w:rPr>
          <w:b/>
          <w:noProof/>
          <w:sz w:val="24"/>
          <w:szCs w:val="24"/>
        </w:rPr>
        <w:t>–</w:t>
      </w:r>
      <w:proofErr w:type="gramEnd"/>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5943531" w:rsidR="0049387D" w:rsidRDefault="00395927" w:rsidP="009F3244">
            <w:pPr>
              <w:pStyle w:val="CRCoverPage"/>
              <w:spacing w:after="0"/>
              <w:ind w:left="100"/>
              <w:rPr>
                <w:noProof/>
              </w:rPr>
            </w:pPr>
            <w:r>
              <w:rPr>
                <w:noProof/>
              </w:rPr>
              <w:t>Introduction of additional</w:t>
            </w:r>
            <w:commentRangeStart w:id="1"/>
            <w:r w:rsidR="00D83DC5">
              <w:rPr>
                <w:noProof/>
              </w:rPr>
              <w:t xml:space="preserve"> </w:t>
            </w:r>
            <w:commentRangeEnd w:id="1"/>
            <w:r w:rsidR="00D95807">
              <w:rPr>
                <w:rStyle w:val="CommentReference"/>
                <w:rFonts w:ascii="Times New Roman" w:hAnsi="Times New Roman"/>
              </w:rPr>
              <w:commentReference w:id="1"/>
            </w:r>
            <w:r w:rsidR="00D83DC5">
              <w:rPr>
                <w:noProof/>
              </w:rPr>
              <w:t>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583F0DA3" w:rsidR="0049387D" w:rsidRDefault="00395927" w:rsidP="009F3244">
            <w:pPr>
              <w:pStyle w:val="CRCoverPage"/>
              <w:spacing w:after="0"/>
              <w:ind w:left="100"/>
              <w:rPr>
                <w:noProof/>
              </w:rPr>
            </w:pPr>
            <w:r>
              <w:rPr>
                <w:lang w:eastAsia="zh-CN"/>
              </w:rPr>
              <w:t>R2</w:t>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proofErr w:type="spellStart"/>
            <w:r w:rsidRPr="002B40DD">
              <w:t>LTE_NBIOT_eMTC_NTN</w:t>
            </w:r>
            <w:proofErr w:type="spellEnd"/>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C78E0C7" w:rsidR="0049387D" w:rsidRDefault="00395927" w:rsidP="009F3244">
            <w:pPr>
              <w:pStyle w:val="CRCoverPage"/>
              <w:spacing w:after="0"/>
              <w:ind w:left="100"/>
              <w:rPr>
                <w:noProof/>
              </w:rPr>
            </w:pPr>
            <w:r>
              <w:rPr>
                <w:noProof/>
              </w:rPr>
              <w:t>2022-05-25</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commentRangeStart w:id="2"/>
            <w:r>
              <w:rPr>
                <w:rFonts w:hint="eastAsia"/>
                <w:b/>
                <w:noProof/>
                <w:lang w:eastAsia="zh-CN"/>
              </w:rPr>
              <w:t>B</w:t>
            </w:r>
            <w:commentRangeEnd w:id="2"/>
            <w:r w:rsidR="00595FE6">
              <w:rPr>
                <w:rStyle w:val="CommentReference"/>
                <w:rFonts w:ascii="Times New Roman" w:hAnsi="Times New Roman"/>
              </w:rPr>
              <w:commentReference w:id="2"/>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496A31ED" w:rsidR="00FC513D" w:rsidRDefault="00A103E6" w:rsidP="00A103E6">
            <w:pPr>
              <w:pStyle w:val="Agreement"/>
              <w:numPr>
                <w:ilvl w:val="0"/>
                <w:numId w:val="33"/>
              </w:numPr>
              <w:rPr>
                <w:b w:val="0"/>
                <w:bCs/>
              </w:rPr>
            </w:pPr>
            <w:r>
              <w:rPr>
                <w:b w:val="0"/>
                <w:bCs/>
              </w:rPr>
              <w:t xml:space="preserve">Inclusion of physical layer capabilities associated with NTN connectivity </w:t>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083D7543" w14:textId="23BDB428" w:rsidR="00A103E6" w:rsidRPr="00A103E6" w:rsidRDefault="00A103E6" w:rsidP="00A103E6">
            <w:pPr>
              <w:pStyle w:val="Agreement"/>
              <w:numPr>
                <w:ilvl w:val="0"/>
                <w:numId w:val="33"/>
              </w:numPr>
            </w:pPr>
            <w:r w:rsidRPr="00A103E6">
              <w:rPr>
                <w:b w:val="0"/>
                <w:bCs/>
              </w:rPr>
              <w:t>Introduce support for discontinuous coverage as optional feature without capability reporting</w:t>
            </w:r>
            <w:r>
              <w:t xml:space="preserve"> </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6530A98" w:rsidR="0049387D" w:rsidRDefault="00395927" w:rsidP="009F3244">
            <w:pPr>
              <w:pStyle w:val="CRCoverPage"/>
              <w:spacing w:after="0"/>
              <w:ind w:left="100"/>
              <w:rPr>
                <w:noProof/>
              </w:rPr>
            </w:pPr>
            <w:r>
              <w:rPr>
                <w:bCs/>
              </w:rPr>
              <w:t xml:space="preserve">4, 4.3.X and </w:t>
            </w:r>
            <w:proofErr w:type="gramStart"/>
            <w:r>
              <w:rPr>
                <w:bCs/>
              </w:rPr>
              <w:t>6.Y.</w:t>
            </w:r>
            <w:proofErr w:type="gramEnd"/>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0840C2B" w:rsidR="0049387D" w:rsidRDefault="005106EC" w:rsidP="009F3244">
            <w:pPr>
              <w:pStyle w:val="CRCoverPage"/>
              <w:spacing w:after="0"/>
              <w:ind w:left="99"/>
              <w:rPr>
                <w:noProof/>
              </w:rPr>
            </w:pPr>
            <w:r w:rsidRPr="00D00B06">
              <w:rPr>
                <w:noProof/>
              </w:rPr>
              <w:t>TS/TR 36.331 CR</w:t>
            </w:r>
            <w:r w:rsidR="00395927">
              <w:rPr>
                <w:noProof/>
              </w:rPr>
              <w:t>4798</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3" w:name="_Toc29240998"/>
      <w:bookmarkStart w:id="4" w:name="_Toc37152467"/>
      <w:bookmarkStart w:id="5" w:name="_Toc37236384"/>
      <w:bookmarkStart w:id="6" w:name="_Toc46493469"/>
      <w:bookmarkStart w:id="7" w:name="_Toc52534363"/>
      <w:bookmarkStart w:id="8" w:name="_Toc100760724"/>
      <w:r w:rsidRPr="0069579D">
        <w:t>4</w:t>
      </w:r>
      <w:r w:rsidRPr="0069579D">
        <w:tab/>
        <w:t>UE radio access capability parameters</w:t>
      </w:r>
      <w:bookmarkEnd w:id="3"/>
      <w:bookmarkEnd w:id="4"/>
      <w:bookmarkEnd w:id="5"/>
      <w:bookmarkEnd w:id="6"/>
      <w:bookmarkEnd w:id="7"/>
      <w:bookmarkEnd w:id="8"/>
    </w:p>
    <w:p w14:paraId="0781A4ED" w14:textId="77777777" w:rsidR="00643A30" w:rsidRPr="0069579D" w:rsidRDefault="00643A30" w:rsidP="00643A30">
      <w:r w:rsidRPr="0069579D">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69579D">
        <w:t>Also</w:t>
      </w:r>
      <w:proofErr w:type="gramEnd"/>
      <w:r w:rsidRPr="0069579D">
        <w:t xml:space="preserve">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 xml:space="preserve">Unless otherwise stated, the requirements on the maximum number of transport block bits are applicable for a TTI length of 1 </w:t>
      </w:r>
      <w:proofErr w:type="spellStart"/>
      <w:r w:rsidRPr="0069579D">
        <w:rPr>
          <w:lang w:eastAsia="zh-CN"/>
        </w:rPr>
        <w:t>ms</w:t>
      </w:r>
      <w:proofErr w:type="spellEnd"/>
      <w:r w:rsidRPr="0069579D">
        <w:rPr>
          <w:lang w:eastAsia="zh-CN"/>
        </w:rPr>
        <w:t xml:space="preserve">. For other TTI lengths, the requirements shall be scaled according to clause 7.1.7 or 11.1 in TS 36.213 [22] </w:t>
      </w:r>
      <w:proofErr w:type="gramStart"/>
      <w:r w:rsidRPr="0069579D">
        <w:rPr>
          <w:lang w:eastAsia="zh-CN"/>
        </w:rPr>
        <w:t>in order to</w:t>
      </w:r>
      <w:proofErr w:type="gramEnd"/>
      <w:r w:rsidRPr="0069579D">
        <w:rPr>
          <w:lang w:eastAsia="zh-CN"/>
        </w:rPr>
        <w:t xml:space="preserve">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proofErr w:type="spellStart"/>
      <w:r w:rsidRPr="0069579D">
        <w:rPr>
          <w:i/>
        </w:rPr>
        <w:t>ue</w:t>
      </w:r>
      <w:proofErr w:type="spellEnd"/>
      <w:r w:rsidRPr="0069579D">
        <w:rPr>
          <w:i/>
        </w:rPr>
        <w:t xml:space="preserv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lastRenderedPageBreak/>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proofErr w:type="spellStart"/>
      <w:r w:rsidRPr="0069579D">
        <w:rPr>
          <w:i/>
        </w:rPr>
        <w:t>logicalChannelSR-ProhibitTimer</w:t>
      </w:r>
      <w:proofErr w:type="spellEnd"/>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lastRenderedPageBreak/>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76B2201B" w:rsidR="00643A30" w:rsidRDefault="00643A30" w:rsidP="00643A30">
      <w:pPr>
        <w:pStyle w:val="B1"/>
        <w:rPr>
          <w:ins w:id="9" w:author="Nokia" w:date="2022-05-18T09:19:00Z"/>
        </w:rPr>
      </w:pPr>
      <w:r w:rsidRPr="0069579D">
        <w:t>-</w:t>
      </w:r>
      <w:r w:rsidRPr="0069579D">
        <w:tab/>
      </w:r>
      <w:r w:rsidRPr="0069579D">
        <w:rPr>
          <w:i/>
          <w:iCs/>
        </w:rPr>
        <w:t>ntn-PUR-</w:t>
      </w:r>
      <w:del w:id="10" w:author="Nokia" w:date="2022-05-25T09:04:00Z">
        <w:r w:rsidRPr="0069579D" w:rsidDel="00395927">
          <w:rPr>
            <w:i/>
            <w:iCs/>
          </w:rPr>
          <w:delText>TimerEnhancement</w:delText>
        </w:r>
      </w:del>
      <w:ins w:id="11" w:author="Nokia" w:date="2022-05-25T09:04:00Z">
        <w:r w:rsidR="00395927" w:rsidRPr="0069579D">
          <w:rPr>
            <w:i/>
            <w:iCs/>
          </w:rPr>
          <w:t>Timer</w:t>
        </w:r>
        <w:r w:rsidR="00395927">
          <w:rPr>
            <w:i/>
            <w:iCs/>
          </w:rPr>
          <w:t>Delay</w:t>
        </w:r>
      </w:ins>
      <w:r w:rsidRPr="0069579D">
        <w:rPr>
          <w:i/>
          <w:iCs/>
        </w:rPr>
        <w:t>-r17</w:t>
      </w:r>
      <w:r w:rsidRPr="0069579D" w:rsidDel="00EA1082">
        <w:rPr>
          <w:i/>
          <w:iCs/>
        </w:rPr>
        <w:t xml:space="preserve"> </w:t>
      </w:r>
      <w:r w:rsidRPr="0069579D">
        <w:t>(clause 4.3.38.3)</w:t>
      </w:r>
    </w:p>
    <w:p w14:paraId="34B49BD2" w14:textId="46123023" w:rsidR="00643A30" w:rsidRDefault="00643A30" w:rsidP="00643A30">
      <w:pPr>
        <w:pStyle w:val="B1"/>
        <w:rPr>
          <w:ins w:id="12" w:author="Nokia" w:date="2022-05-18T10:04:00Z"/>
        </w:rPr>
      </w:pPr>
      <w:ins w:id="13"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335D4571" w:rsidR="00A32961" w:rsidRPr="00395927" w:rsidRDefault="00A32961" w:rsidP="00643A30">
      <w:pPr>
        <w:pStyle w:val="B1"/>
        <w:rPr>
          <w:ins w:id="14" w:author="Nokia" w:date="2022-05-18T09:19:00Z"/>
          <w:i/>
          <w:rPrChange w:id="15" w:author="Nokia" w:date="2022-05-25T09:04:00Z">
            <w:rPr>
              <w:ins w:id="16" w:author="Nokia" w:date="2022-05-18T09:19:00Z"/>
            </w:rPr>
          </w:rPrChange>
        </w:rPr>
      </w:pPr>
      <w:ins w:id="17" w:author="Nokia" w:date="2022-05-18T10:04:00Z">
        <w:r>
          <w:rPr>
            <w:i/>
          </w:rPr>
          <w:t xml:space="preserve">-  </w:t>
        </w:r>
      </w:ins>
      <w:ins w:id="18" w:author="Nokia" w:date="2022-05-18T10:05:00Z">
        <w:r>
          <w:rPr>
            <w:i/>
          </w:rPr>
          <w:t xml:space="preserve">  </w:t>
        </w:r>
        <w:r w:rsidRPr="00395927">
          <w:rPr>
            <w:i/>
            <w:rPrChange w:id="19" w:author="Nokia" w:date="2022-05-25T09:04:00Z">
              <w:rPr>
                <w:rFonts w:ascii="Arial" w:hAnsi="Arial" w:cs="Arial"/>
                <w:iCs/>
                <w:sz w:val="24"/>
              </w:rPr>
            </w:rPrChange>
          </w:rPr>
          <w:t>ntn-ScenarioSupport-r17</w:t>
        </w:r>
        <w:r w:rsidRPr="00395927">
          <w:rPr>
            <w:i/>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w:t>
      </w:r>
      <w:proofErr w:type="gramStart"/>
      <w:r w:rsidRPr="0069579D">
        <w:t>IoT, unless</w:t>
      </w:r>
      <w:proofErr w:type="gramEnd"/>
      <w:r w:rsidRPr="0069579D">
        <w:t xml:space="preserve"> they are listed above.</w:t>
      </w:r>
    </w:p>
    <w:p w14:paraId="12A0D82D" w14:textId="517F8E09" w:rsidR="00643A30" w:rsidRPr="0069579D" w:rsidDel="00643A30" w:rsidRDefault="00643A30" w:rsidP="00643A30">
      <w:pPr>
        <w:pStyle w:val="EditorsNote"/>
        <w:rPr>
          <w:del w:id="20" w:author="Nokia" w:date="2022-05-18T09:19:00Z"/>
        </w:rPr>
      </w:pPr>
      <w:del w:id="21"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proofErr w:type="spellStart"/>
      <w:r w:rsidRPr="0069579D">
        <w:rPr>
          <w:lang w:eastAsia="zh-CN"/>
        </w:rPr>
        <w:t>CIoT</w:t>
      </w:r>
      <w:proofErr w:type="spellEnd"/>
      <w:r w:rsidRPr="0069579D">
        <w:rPr>
          <w:lang w:eastAsia="zh-CN"/>
        </w:rPr>
        <w:t xml:space="preserve">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proofErr w:type="spellStart"/>
      <w:r w:rsidRPr="0069579D">
        <w:rPr>
          <w:lang w:eastAsia="zh-CN"/>
        </w:rPr>
        <w:t>CIoT</w:t>
      </w:r>
      <w:proofErr w:type="spellEnd"/>
      <w:r w:rsidRPr="0069579D">
        <w:rPr>
          <w:lang w:eastAsia="zh-CN"/>
        </w:rPr>
        <w:t xml:space="preserve"> EPS Optimisation</w:t>
      </w:r>
      <w:r w:rsidRPr="0069579D">
        <w:t xml:space="preserve"> (clause 6.8.11)</w:t>
      </w:r>
    </w:p>
    <w:p w14:paraId="09149A0F" w14:textId="77777777" w:rsidR="00643A30" w:rsidRPr="0069579D" w:rsidRDefault="00643A30" w:rsidP="00643A30">
      <w:pPr>
        <w:pStyle w:val="B1"/>
      </w:pPr>
      <w:r w:rsidRPr="0069579D">
        <w:t>-</w:t>
      </w:r>
      <w:r w:rsidRPr="0069579D">
        <w:tab/>
        <w:t xml:space="preserve">EDT for Control Plane </w:t>
      </w:r>
      <w:proofErr w:type="spellStart"/>
      <w:r w:rsidRPr="0069579D">
        <w:t>CIoT</w:t>
      </w:r>
      <w:proofErr w:type="spellEnd"/>
      <w:r w:rsidRPr="0069579D">
        <w:t xml:space="preserve">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lastRenderedPageBreak/>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proofErr w:type="spellStart"/>
      <w:r w:rsidRPr="0069579D">
        <w:rPr>
          <w:lang w:eastAsia="zh-CN"/>
        </w:rPr>
        <w:t>CIoT</w:t>
      </w:r>
      <w:proofErr w:type="spellEnd"/>
      <w:r w:rsidRPr="0069579D">
        <w:rPr>
          <w:lang w:eastAsia="zh-CN"/>
        </w:rPr>
        <w:t xml:space="preserve">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2"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23" w:author="Nokia" w:date="2022-05-18T09:20:00Z"/>
        </w:rPr>
      </w:pPr>
      <w:ins w:id="24"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w:t>
      </w:r>
      <w:proofErr w:type="gramStart"/>
      <w:r w:rsidRPr="0069579D">
        <w:t>IoT, unless</w:t>
      </w:r>
      <w:proofErr w:type="gramEnd"/>
      <w:r w:rsidRPr="0069579D">
        <w:t xml:space="preserve"> they are listed above.</w:t>
      </w:r>
    </w:p>
    <w:p w14:paraId="4A8CECF4" w14:textId="350EACCA" w:rsidR="00643A30" w:rsidRPr="0069579D" w:rsidDel="00643A30" w:rsidRDefault="00643A30" w:rsidP="00643A30">
      <w:pPr>
        <w:pStyle w:val="EditorsNote"/>
        <w:rPr>
          <w:del w:id="25" w:author="Nokia" w:date="2022-05-18T09:19:00Z"/>
        </w:rPr>
      </w:pPr>
      <w:del w:id="26"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27" w:name="_Toc100761520"/>
      <w:r w:rsidRPr="0069579D">
        <w:t>4.3.38</w:t>
      </w:r>
      <w:r w:rsidRPr="0069579D">
        <w:tab/>
        <w:t>IoT NTN parameters</w:t>
      </w:r>
      <w:bookmarkEnd w:id="27"/>
    </w:p>
    <w:p w14:paraId="064797AD" w14:textId="77777777" w:rsidR="00643A30" w:rsidRPr="0069579D" w:rsidRDefault="00643A30" w:rsidP="00643A30">
      <w:pPr>
        <w:pStyle w:val="Heading4"/>
        <w:rPr>
          <w:i/>
        </w:rPr>
      </w:pPr>
      <w:bookmarkStart w:id="28" w:name="_Toc100761521"/>
      <w:r w:rsidRPr="0069579D">
        <w:t>4.3.38.1</w:t>
      </w:r>
      <w:r w:rsidRPr="0069579D">
        <w:tab/>
      </w:r>
      <w:r w:rsidRPr="0069579D">
        <w:rPr>
          <w:i/>
          <w:iCs/>
        </w:rPr>
        <w:t>ntn-Connectivity-EPC-r17</w:t>
      </w:r>
      <w:bookmarkEnd w:id="28"/>
    </w:p>
    <w:p w14:paraId="039272A3" w14:textId="3F21B2E9" w:rsidR="00643A30" w:rsidRPr="0069579D" w:rsidDel="00643A30" w:rsidRDefault="00643A30" w:rsidP="00643A30">
      <w:pPr>
        <w:rPr>
          <w:del w:id="29"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proofErr w:type="spellStart"/>
      <w:r w:rsidRPr="0069579D">
        <w:rPr>
          <w:i/>
          <w:iCs/>
        </w:rPr>
        <w:t>ue</w:t>
      </w:r>
      <w:proofErr w:type="spellEnd"/>
      <w:r w:rsidRPr="0069579D">
        <w:rPr>
          <w:i/>
          <w:iCs/>
        </w:rPr>
        <w:t>-Category-NB</w:t>
      </w:r>
      <w:r w:rsidRPr="0069579D">
        <w:t xml:space="preserve">. </w:t>
      </w:r>
      <w:r w:rsidRPr="0069579D">
        <w:rPr>
          <w:iCs/>
        </w:rPr>
        <w:t xml:space="preserve">If the UE indicates this capability the UE shall support </w:t>
      </w:r>
      <w:ins w:id="30" w:author="Nokia" w:date="2022-05-18T09:21:00Z">
        <w:r>
          <w:rPr>
            <w:iCs/>
          </w:rPr>
          <w:t xml:space="preserve">the following enhancements: </w:t>
        </w:r>
      </w:ins>
      <w:del w:id="31"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2" w:author="Nokia" w:date="2022-05-18T09:21:00Z"/>
        </w:rPr>
      </w:pPr>
      <w:del w:id="33"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34" w:author="Nokia" w:date="2022-05-18T09:23:00Z"/>
        </w:rPr>
      </w:pPr>
      <w:ins w:id="35" w:author="Nokia" w:date="2022-05-18T09:23:00Z">
        <w:r w:rsidRPr="00BA253F">
          <w:t>-</w:t>
        </w:r>
        <w:r w:rsidRPr="00BA253F">
          <w:tab/>
          <w:t>General:</w:t>
        </w:r>
      </w:ins>
    </w:p>
    <w:p w14:paraId="0E4B104B" w14:textId="0AFAA6D8" w:rsidR="00643A30" w:rsidRPr="00BA253F" w:rsidRDefault="00643A30" w:rsidP="00643A30">
      <w:pPr>
        <w:ind w:left="851" w:hanging="284"/>
        <w:rPr>
          <w:ins w:id="36" w:author="Nokia" w:date="2022-05-18T09:23:00Z"/>
        </w:rPr>
      </w:pPr>
      <w:ins w:id="37" w:author="Nokia" w:date="2022-05-18T09:23:00Z">
        <w:r w:rsidRPr="00BA253F">
          <w:t>-</w:t>
        </w:r>
        <w:r w:rsidRPr="00BA253F">
          <w:tab/>
          <w:t xml:space="preserve">handling of </w:t>
        </w:r>
        <w:r w:rsidRPr="00BA253F">
          <w:rPr>
            <w:i/>
          </w:rPr>
          <w:t>cellBarred-NTN-r17</w:t>
        </w:r>
        <w:r w:rsidRPr="00BA253F">
          <w:t xml:space="preserve"> and </w:t>
        </w:r>
        <w:r w:rsidRPr="00BA253F">
          <w:rPr>
            <w:i/>
          </w:rPr>
          <w:t>trackingAreaList</w:t>
        </w:r>
        <w:r>
          <w:rPr>
            <w:i/>
          </w:rPr>
          <w:t>-v</w:t>
        </w:r>
        <w:proofErr w:type="gramStart"/>
        <w:r w:rsidRPr="00BA253F">
          <w:rPr>
            <w:i/>
          </w:rPr>
          <w:t>17</w:t>
        </w:r>
      </w:ins>
      <w:ins w:id="38" w:author="Nokia" w:date="2022-05-25T09:04:00Z">
        <w:r w:rsidR="00395927">
          <w:rPr>
            <w:i/>
          </w:rPr>
          <w:t xml:space="preserve"> </w:t>
        </w:r>
      </w:ins>
      <w:ins w:id="39" w:author="Nokia" w:date="2022-05-18T09:23:00Z">
        <w:r w:rsidRPr="00BA253F">
          <w:t xml:space="preserve"> in</w:t>
        </w:r>
        <w:proofErr w:type="gramEnd"/>
        <w:r w:rsidRPr="00BA253F">
          <w:t xml:space="preserve"> </w:t>
        </w:r>
        <w:r w:rsidRPr="00BA253F">
          <w:rPr>
            <w:i/>
          </w:rPr>
          <w:t>SystemInformationBlockType1</w:t>
        </w:r>
        <w:r w:rsidRPr="00BA253F">
          <w:t>(</w:t>
        </w:r>
        <w:r w:rsidRPr="00BA253F">
          <w:rPr>
            <w:i/>
          </w:rPr>
          <w:t>-NB</w:t>
        </w:r>
        <w:r w:rsidRPr="00BA253F">
          <w:t>) as specified in TS 36.331 [5];</w:t>
        </w:r>
      </w:ins>
    </w:p>
    <w:p w14:paraId="70BCC1B1" w14:textId="77777777" w:rsidR="00643A30" w:rsidRPr="00BA253F" w:rsidRDefault="00643A30" w:rsidP="00643A30">
      <w:pPr>
        <w:ind w:left="851" w:hanging="284"/>
        <w:rPr>
          <w:ins w:id="40" w:author="Nokia" w:date="2022-05-18T09:23:00Z"/>
        </w:rPr>
      </w:pPr>
      <w:ins w:id="41"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proofErr w:type="gramStart"/>
        <w:r w:rsidRPr="00BA253F">
          <w:t>];</w:t>
        </w:r>
        <w:proofErr w:type="gramEnd"/>
      </w:ins>
    </w:p>
    <w:p w14:paraId="145FA933" w14:textId="30A73621" w:rsidR="00643A30" w:rsidRPr="00BA253F" w:rsidRDefault="00643A30" w:rsidP="00643A30">
      <w:pPr>
        <w:ind w:left="851" w:hanging="284"/>
        <w:rPr>
          <w:ins w:id="42" w:author="Nokia" w:date="2022-05-18T09:23:00Z"/>
        </w:rPr>
      </w:pPr>
      <w:ins w:id="43" w:author="Nokia" w:date="2022-05-18T09:23:00Z">
        <w:r w:rsidRPr="00BA253F">
          <w:t>-</w:t>
        </w:r>
        <w:r w:rsidRPr="00BA253F">
          <w:tab/>
          <w:t xml:space="preserve">derivation of its position based on its GNSS </w:t>
        </w:r>
      </w:ins>
      <w:ins w:id="44" w:author="Nokia" w:date="2022-05-25T09:05:00Z">
        <w:r w:rsidR="00395927" w:rsidRPr="00BA253F">
          <w:t>measurements.</w:t>
        </w:r>
      </w:ins>
    </w:p>
    <w:p w14:paraId="34EAD3C8" w14:textId="77777777" w:rsidR="00643A30" w:rsidRPr="00BA253F" w:rsidRDefault="00643A30" w:rsidP="00643A30">
      <w:pPr>
        <w:ind w:left="851" w:hanging="284"/>
        <w:rPr>
          <w:ins w:id="45" w:author="Nokia" w:date="2022-05-18T09:23:00Z"/>
        </w:rPr>
      </w:pPr>
      <w:ins w:id="46"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proofErr w:type="gramStart"/>
        <w:r w:rsidRPr="00BA253F">
          <w:t>];</w:t>
        </w:r>
        <w:proofErr w:type="gramEnd"/>
      </w:ins>
    </w:p>
    <w:p w14:paraId="2FCB79B9" w14:textId="77777777" w:rsidR="00643A30" w:rsidRPr="00BA253F" w:rsidRDefault="00643A30" w:rsidP="00643A30">
      <w:pPr>
        <w:ind w:left="568" w:hanging="284"/>
        <w:rPr>
          <w:ins w:id="47" w:author="Nokia" w:date="2022-05-18T09:23:00Z"/>
        </w:rPr>
      </w:pPr>
      <w:ins w:id="48" w:author="Nokia" w:date="2022-05-18T09:23:00Z">
        <w:r w:rsidRPr="00BA253F">
          <w:t>-</w:t>
        </w:r>
        <w:r w:rsidRPr="00BA253F">
          <w:tab/>
          <w:t>PDCP:</w:t>
        </w:r>
      </w:ins>
    </w:p>
    <w:p w14:paraId="2C096E6C" w14:textId="77777777" w:rsidR="00643A30" w:rsidRPr="00BA253F" w:rsidRDefault="00643A30" w:rsidP="00643A30">
      <w:pPr>
        <w:ind w:left="851" w:hanging="284"/>
        <w:rPr>
          <w:ins w:id="49" w:author="Nokia" w:date="2022-05-18T09:23:00Z"/>
        </w:rPr>
      </w:pPr>
      <w:ins w:id="50" w:author="Nokia" w:date="2022-05-18T09:23: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proofErr w:type="gramStart"/>
        <w:r w:rsidRPr="00BA253F">
          <w:t>];</w:t>
        </w:r>
        <w:proofErr w:type="gramEnd"/>
      </w:ins>
    </w:p>
    <w:p w14:paraId="00DDF244" w14:textId="77777777" w:rsidR="00643A30" w:rsidRPr="00BA253F" w:rsidRDefault="00643A30" w:rsidP="00643A30">
      <w:pPr>
        <w:ind w:left="568" w:hanging="284"/>
        <w:rPr>
          <w:ins w:id="51" w:author="Nokia" w:date="2022-05-18T09:23:00Z"/>
        </w:rPr>
      </w:pPr>
      <w:ins w:id="52" w:author="Nokia" w:date="2022-05-18T09:23:00Z">
        <w:r w:rsidRPr="00BA253F">
          <w:t>-</w:t>
        </w:r>
        <w:r w:rsidRPr="00BA253F">
          <w:tab/>
          <w:t>RLC:</w:t>
        </w:r>
      </w:ins>
    </w:p>
    <w:p w14:paraId="5DA3C3B0" w14:textId="77777777" w:rsidR="00643A30" w:rsidRPr="00BA253F" w:rsidRDefault="00643A30" w:rsidP="00643A30">
      <w:pPr>
        <w:ind w:left="851" w:hanging="284"/>
        <w:rPr>
          <w:ins w:id="53" w:author="Nokia" w:date="2022-05-18T09:23:00Z"/>
        </w:rPr>
      </w:pPr>
      <w:ins w:id="54" w:author="Nokia" w:date="2022-05-18T09:23:00Z">
        <w:r w:rsidRPr="00BA253F">
          <w:t>-</w:t>
        </w:r>
        <w:r w:rsidRPr="00BA253F">
          <w:tab/>
        </w:r>
        <w:r w:rsidRPr="00BA253F">
          <w:rPr>
            <w:i/>
          </w:rPr>
          <w:t xml:space="preserve">t-ReorderingExt-r17 </w:t>
        </w:r>
        <w:r w:rsidRPr="00BA253F">
          <w:t>as specified in TS 36.331 [5</w:t>
        </w:r>
        <w:proofErr w:type="gramStart"/>
        <w:r w:rsidRPr="00BA253F">
          <w:t>];</w:t>
        </w:r>
        <w:proofErr w:type="gramEnd"/>
      </w:ins>
    </w:p>
    <w:p w14:paraId="6E971E7D" w14:textId="77777777" w:rsidR="00643A30" w:rsidRPr="00BA253F" w:rsidRDefault="00643A30" w:rsidP="00643A30">
      <w:pPr>
        <w:ind w:left="568" w:hanging="284"/>
        <w:rPr>
          <w:ins w:id="55" w:author="Nokia" w:date="2022-05-18T09:23:00Z"/>
        </w:rPr>
      </w:pPr>
      <w:ins w:id="56" w:author="Nokia" w:date="2022-05-18T09:23:00Z">
        <w:r w:rsidRPr="00BA253F">
          <w:t>-</w:t>
        </w:r>
        <w:r w:rsidRPr="00BA253F">
          <w:tab/>
          <w:t>MAC:</w:t>
        </w:r>
      </w:ins>
    </w:p>
    <w:p w14:paraId="367987C3" w14:textId="77777777" w:rsidR="00643A30" w:rsidRPr="00BA253F" w:rsidRDefault="00643A30" w:rsidP="00643A30">
      <w:pPr>
        <w:ind w:left="851" w:hanging="284"/>
        <w:rPr>
          <w:ins w:id="57" w:author="Nokia" w:date="2022-05-18T09:23:00Z"/>
        </w:rPr>
      </w:pPr>
      <w:ins w:id="58" w:author="Nokia" w:date="2022-05-18T09:23:00Z">
        <w:r w:rsidRPr="00BA253F">
          <w:t>-</w:t>
        </w:r>
        <w:r w:rsidRPr="00BA253F">
          <w:tab/>
          <w:t>estimation of UE-</w:t>
        </w:r>
        <w:proofErr w:type="spellStart"/>
        <w:r w:rsidRPr="00BA253F">
          <w:t>gNB</w:t>
        </w:r>
        <w:proofErr w:type="spellEnd"/>
        <w:r w:rsidRPr="00BA253F">
          <w:t xml:space="preserve"> RTT as specified in TS 36.321 [4</w:t>
        </w:r>
        <w:proofErr w:type="gramStart"/>
        <w:r w:rsidRPr="00BA253F">
          <w:t>];</w:t>
        </w:r>
        <w:proofErr w:type="gramEnd"/>
      </w:ins>
    </w:p>
    <w:p w14:paraId="6F5A2279" w14:textId="77777777" w:rsidR="00643A30" w:rsidRPr="00BA253F" w:rsidRDefault="00643A30" w:rsidP="00643A30">
      <w:pPr>
        <w:ind w:left="851" w:hanging="284"/>
        <w:rPr>
          <w:ins w:id="59" w:author="Nokia" w:date="2022-05-18T09:23:00Z"/>
        </w:rPr>
      </w:pPr>
      <w:ins w:id="60" w:author="Nokia" w:date="2022-05-18T09:23:00Z">
        <w:r w:rsidRPr="00BA253F">
          <w:lastRenderedPageBreak/>
          <w:t>-</w:t>
        </w:r>
        <w:r w:rsidRPr="00BA253F">
          <w:tab/>
          <w:t>delaying the start of the RA response window as specified in TS 36.321 [4</w:t>
        </w:r>
        <w:proofErr w:type="gramStart"/>
        <w:r w:rsidRPr="00BA253F">
          <w:t>];</w:t>
        </w:r>
        <w:proofErr w:type="gramEnd"/>
      </w:ins>
    </w:p>
    <w:p w14:paraId="6FE9659A" w14:textId="77777777" w:rsidR="00643A30" w:rsidRPr="00BA253F" w:rsidRDefault="00643A30" w:rsidP="00643A30">
      <w:pPr>
        <w:ind w:left="851" w:hanging="284"/>
        <w:rPr>
          <w:ins w:id="61" w:author="Nokia" w:date="2022-05-18T09:23:00Z"/>
        </w:rPr>
      </w:pPr>
      <w:ins w:id="62" w:author="Nokia" w:date="2022-05-18T09:23:00Z">
        <w:r w:rsidRPr="00BA253F">
          <w:rPr>
            <w:i/>
            <w:noProof/>
          </w:rPr>
          <w:t>-</w:t>
        </w:r>
        <w:r w:rsidRPr="00BA253F">
          <w:rPr>
            <w:i/>
            <w:noProof/>
          </w:rPr>
          <w:tab/>
        </w:r>
        <w:r w:rsidRPr="00BA253F">
          <w:t xml:space="preserve">delaying the start of the </w:t>
        </w:r>
        <w:r w:rsidRPr="00BA253F">
          <w:rPr>
            <w:i/>
          </w:rPr>
          <w:t>mac-</w:t>
        </w:r>
        <w:proofErr w:type="spellStart"/>
        <w:r w:rsidRPr="00BA253F">
          <w:rPr>
            <w:i/>
          </w:rPr>
          <w:t>ContentionResolutionTimer</w:t>
        </w:r>
        <w:proofErr w:type="spellEnd"/>
        <w:r w:rsidRPr="00BA253F">
          <w:t xml:space="preserve"> as specified in TS 36.321 [4</w:t>
        </w:r>
        <w:proofErr w:type="gramStart"/>
        <w:r w:rsidRPr="00BA253F">
          <w:t>];</w:t>
        </w:r>
        <w:proofErr w:type="gramEnd"/>
      </w:ins>
    </w:p>
    <w:p w14:paraId="67EBC9A4" w14:textId="77777777" w:rsidR="00643A30" w:rsidRPr="00BA253F" w:rsidRDefault="00643A30" w:rsidP="00643A30">
      <w:pPr>
        <w:ind w:left="851" w:hanging="284"/>
        <w:rPr>
          <w:ins w:id="63" w:author="Nokia" w:date="2022-05-18T09:23:00Z"/>
        </w:rPr>
      </w:pPr>
      <w:ins w:id="64" w:author="Nokia" w:date="2022-05-18T09:23:00Z">
        <w:r w:rsidRPr="00BA253F">
          <w:t>-</w:t>
        </w:r>
        <w:r w:rsidRPr="00BA253F">
          <w:tab/>
          <w:t xml:space="preserve">if the UE supports </w:t>
        </w:r>
        <w:commentRangeStart w:id="65"/>
        <w:commentRangeStart w:id="66"/>
        <w:commentRangeStart w:id="67"/>
        <w:r w:rsidRPr="00BA253F">
          <w:rPr>
            <w:i/>
            <w:iCs/>
          </w:rPr>
          <w:t xml:space="preserve">ce-ModeA-r13 </w:t>
        </w:r>
      </w:ins>
      <w:commentRangeEnd w:id="65"/>
      <w:r w:rsidR="00BE5E01">
        <w:rPr>
          <w:rStyle w:val="CommentReference"/>
        </w:rPr>
        <w:commentReference w:id="65"/>
      </w:r>
      <w:commentRangeEnd w:id="66"/>
      <w:r w:rsidR="00DF0992">
        <w:rPr>
          <w:rStyle w:val="CommentReference"/>
        </w:rPr>
        <w:commentReference w:id="66"/>
      </w:r>
      <w:commentRangeEnd w:id="67"/>
      <w:r w:rsidR="00395927">
        <w:rPr>
          <w:rStyle w:val="CommentReference"/>
        </w:rPr>
        <w:commentReference w:id="67"/>
      </w:r>
      <w:ins w:id="68" w:author="Nokia" w:date="2022-05-18T09:23:00Z">
        <w:r w:rsidRPr="00BA253F">
          <w:rPr>
            <w:iCs/>
          </w:rPr>
          <w:t>or</w:t>
        </w:r>
        <w:r w:rsidRPr="00BA253F">
          <w:rPr>
            <w:i/>
            <w:iCs/>
          </w:rPr>
          <w:t xml:space="preserve"> </w:t>
        </w:r>
        <w:r w:rsidRPr="00BA253F">
          <w:t xml:space="preserve">if the UE supports any </w:t>
        </w:r>
        <w:proofErr w:type="spellStart"/>
        <w:r w:rsidRPr="00BA253F">
          <w:rPr>
            <w:i/>
            <w:iCs/>
          </w:rPr>
          <w:t>ue</w:t>
        </w:r>
        <w:proofErr w:type="spellEnd"/>
        <w:r w:rsidRPr="00BA253F">
          <w:rPr>
            <w:i/>
            <w:iCs/>
          </w:rPr>
          <w:t xml:space="preserv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proofErr w:type="gramStart"/>
        <w:r w:rsidRPr="00BA253F">
          <w:t>];</w:t>
        </w:r>
        <w:proofErr w:type="gramEnd"/>
      </w:ins>
    </w:p>
    <w:p w14:paraId="5BA38CCA" w14:textId="77777777" w:rsidR="00643A30" w:rsidRPr="00BA253F" w:rsidRDefault="00643A30" w:rsidP="00643A30">
      <w:pPr>
        <w:ind w:left="568" w:hanging="284"/>
        <w:rPr>
          <w:ins w:id="69" w:author="Nokia" w:date="2022-05-18T09:23:00Z"/>
        </w:rPr>
      </w:pPr>
      <w:ins w:id="70" w:author="Nokia" w:date="2022-05-18T09:23:00Z">
        <w:r w:rsidRPr="00BA253F">
          <w:t>-</w:t>
        </w:r>
        <w:r w:rsidRPr="00BA253F">
          <w:tab/>
          <w:t>Physical layer:</w:t>
        </w:r>
      </w:ins>
    </w:p>
    <w:p w14:paraId="2C5D1706" w14:textId="77777777" w:rsidR="00643A30" w:rsidRPr="00BA253F" w:rsidRDefault="00643A30" w:rsidP="00643A30">
      <w:pPr>
        <w:ind w:left="851" w:hanging="284"/>
        <w:rPr>
          <w:ins w:id="71" w:author="Nokia" w:date="2022-05-18T09:23:00Z"/>
        </w:rPr>
      </w:pPr>
      <w:ins w:id="72" w:author="Nokia" w:date="2022-05-18T09:23:00Z">
        <w:r w:rsidRPr="00BA253F">
          <w:t>-</w:t>
        </w:r>
        <w:r w:rsidRPr="00BA253F">
          <w:tab/>
          <w:t>calculation of the UE specific TA in RRC_IDLE and RRC_CONNECTED state based on its GNSS-acquired position and the serving satellite ephemeris as specified in TS 36.211 [17</w:t>
        </w:r>
        <w:proofErr w:type="gramStart"/>
        <w:r w:rsidRPr="00BA253F">
          <w:t>];</w:t>
        </w:r>
        <w:proofErr w:type="gramEnd"/>
      </w:ins>
    </w:p>
    <w:p w14:paraId="0A48FB67" w14:textId="77777777" w:rsidR="00643A30" w:rsidRPr="00BA253F" w:rsidRDefault="00643A30" w:rsidP="00643A30">
      <w:pPr>
        <w:ind w:left="851" w:hanging="284"/>
        <w:rPr>
          <w:ins w:id="73" w:author="Nokia" w:date="2022-05-18T09:23:00Z"/>
        </w:rPr>
      </w:pPr>
      <w:ins w:id="74" w:author="Nokia" w:date="2022-05-18T09:23:00Z">
        <w:r w:rsidRPr="00BA253F">
          <w:t>-</w:t>
        </w:r>
        <w:r w:rsidRPr="00BA253F">
          <w:tab/>
          <w:t>calculation of the common TA in RRC_IDLE and RRC_CONNECTED as specified in TS 36.213 [17</w:t>
        </w:r>
        <w:proofErr w:type="gramStart"/>
        <w:r w:rsidRPr="00BA253F">
          <w:t>];</w:t>
        </w:r>
        <w:proofErr w:type="gramEnd"/>
      </w:ins>
    </w:p>
    <w:p w14:paraId="2CE15711" w14:textId="77777777" w:rsidR="00643A30" w:rsidRPr="00BA253F" w:rsidRDefault="00643A30" w:rsidP="00643A30">
      <w:pPr>
        <w:ind w:left="851" w:hanging="284"/>
        <w:rPr>
          <w:ins w:id="75" w:author="Nokia" w:date="2022-05-18T09:23:00Z"/>
        </w:rPr>
      </w:pPr>
      <w:ins w:id="76"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k-Mac-17 </w:t>
        </w:r>
        <w:r w:rsidRPr="00BA253F">
          <w:t>as specified in TS 36.213 [17</w:t>
        </w:r>
        <w:proofErr w:type="gramStart"/>
        <w:r w:rsidRPr="00BA253F">
          <w:t>];</w:t>
        </w:r>
        <w:proofErr w:type="gramEnd"/>
      </w:ins>
    </w:p>
    <w:p w14:paraId="5BD5E6F0" w14:textId="77777777" w:rsidR="00643A30" w:rsidRPr="00BA253F" w:rsidRDefault="00643A30" w:rsidP="00643A30">
      <w:pPr>
        <w:ind w:left="851" w:hanging="284"/>
        <w:rPr>
          <w:ins w:id="77" w:author="Nokia" w:date="2022-05-18T09:23:00Z"/>
        </w:rPr>
      </w:pPr>
      <w:ins w:id="78"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k-Mac-17</w:t>
        </w:r>
        <w:r w:rsidRPr="00BA253F">
          <w:t xml:space="preserve"> as specified in TS 36.213 [17</w:t>
        </w:r>
        <w:proofErr w:type="gramStart"/>
        <w:r w:rsidRPr="00BA253F">
          <w:t>];</w:t>
        </w:r>
        <w:proofErr w:type="gramEnd"/>
      </w:ins>
    </w:p>
    <w:p w14:paraId="38097522" w14:textId="77777777" w:rsidR="00643A30" w:rsidRPr="00BA253F" w:rsidRDefault="00643A30" w:rsidP="00643A30">
      <w:pPr>
        <w:ind w:left="851" w:hanging="284"/>
        <w:rPr>
          <w:ins w:id="79" w:author="Nokia" w:date="2022-05-18T09:23:00Z"/>
        </w:rPr>
      </w:pPr>
      <w:ins w:id="80"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proofErr w:type="gramStart"/>
        <w:r w:rsidRPr="00BA253F">
          <w:t>];</w:t>
        </w:r>
        <w:proofErr w:type="gramEnd"/>
      </w:ins>
    </w:p>
    <w:p w14:paraId="7A5E16AC" w14:textId="77777777" w:rsidR="00643A30" w:rsidRPr="0069579D" w:rsidRDefault="00643A30">
      <w:pPr>
        <w:pPrChange w:id="81"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commentRangeStart w:id="82"/>
      <w:commentRangeStart w:id="83"/>
      <w:r w:rsidRPr="0069579D">
        <w:rPr>
          <w:i/>
        </w:rPr>
        <w:t xml:space="preserve">ce-ModeA-r13 </w:t>
      </w:r>
      <w:commentRangeEnd w:id="82"/>
      <w:r w:rsidR="00C10C9C">
        <w:rPr>
          <w:rStyle w:val="CommentReference"/>
        </w:rPr>
        <w:commentReference w:id="82"/>
      </w:r>
      <w:commentRangeEnd w:id="83"/>
      <w:r w:rsidR="00DF0992">
        <w:rPr>
          <w:rStyle w:val="CommentReference"/>
        </w:rPr>
        <w:commentReference w:id="83"/>
      </w:r>
      <w:r w:rsidRPr="0069579D">
        <w:t xml:space="preserve">and </w:t>
      </w:r>
      <w:r w:rsidRPr="0069579D">
        <w:rPr>
          <w:i/>
        </w:rPr>
        <w:t>ntn-Connectivity-EPC-r17</w:t>
      </w:r>
      <w:r w:rsidRPr="0069579D">
        <w:t xml:space="preserve"> shall also indicate support of </w:t>
      </w:r>
      <w:proofErr w:type="spellStart"/>
      <w:r w:rsidRPr="0069579D">
        <w:rPr>
          <w:i/>
        </w:rPr>
        <w:t>standaloneGNSS</w:t>
      </w:r>
      <w:proofErr w:type="spellEnd"/>
      <w:r w:rsidRPr="0069579D">
        <w:rPr>
          <w:i/>
        </w:rPr>
        <w:t>-Location</w:t>
      </w:r>
      <w:r w:rsidRPr="0069579D">
        <w:rPr>
          <w:iCs/>
        </w:rPr>
        <w:t>.</w:t>
      </w:r>
    </w:p>
    <w:p w14:paraId="0151D699" w14:textId="77777777" w:rsidR="00FB37B9" w:rsidRPr="0069579D" w:rsidRDefault="00FB37B9" w:rsidP="00FB37B9">
      <w:pPr>
        <w:pStyle w:val="Heading4"/>
      </w:pPr>
      <w:bookmarkStart w:id="84" w:name="_Toc100761522"/>
      <w:r w:rsidRPr="0069579D">
        <w:t>4.3.38.2</w:t>
      </w:r>
      <w:r w:rsidRPr="0069579D">
        <w:tab/>
      </w:r>
      <w:r w:rsidRPr="0069579D">
        <w:rPr>
          <w:i/>
          <w:iCs/>
        </w:rPr>
        <w:t>ntn-TA-Report-r17</w:t>
      </w:r>
      <w:bookmarkEnd w:id="84"/>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5F68B12F" w:rsidR="00FB37B9" w:rsidRPr="0069579D" w:rsidRDefault="00FB37B9" w:rsidP="00FB37B9">
      <w:pPr>
        <w:pStyle w:val="Heading4"/>
      </w:pPr>
      <w:bookmarkStart w:id="85" w:name="_Toc100761523"/>
      <w:r w:rsidRPr="0069579D">
        <w:t>4.3.38.3</w:t>
      </w:r>
      <w:r w:rsidRPr="0069579D">
        <w:tab/>
      </w:r>
      <w:r w:rsidRPr="0069579D">
        <w:rPr>
          <w:i/>
          <w:iCs/>
        </w:rPr>
        <w:t>ntn-PUR-</w:t>
      </w:r>
      <w:del w:id="86" w:author="Nokia" w:date="2022-05-25T09:07:00Z">
        <w:r w:rsidRPr="0069579D" w:rsidDel="00395927">
          <w:rPr>
            <w:i/>
            <w:iCs/>
          </w:rPr>
          <w:delText>TimerEnhancement</w:delText>
        </w:r>
      </w:del>
      <w:ins w:id="87" w:author="Nokia" w:date="2022-05-25T09:07:00Z">
        <w:r w:rsidR="00395927">
          <w:rPr>
            <w:i/>
            <w:iCs/>
          </w:rPr>
          <w:t>Delay</w:t>
        </w:r>
      </w:ins>
      <w:r w:rsidRPr="0069579D">
        <w:rPr>
          <w:i/>
          <w:iCs/>
        </w:rPr>
        <w:t>-r17</w:t>
      </w:r>
      <w:bookmarkEnd w:id="85"/>
    </w:p>
    <w:p w14:paraId="1A94780D" w14:textId="48836E18" w:rsidR="00FB37B9" w:rsidRPr="0069579D" w:rsidRDefault="00FB37B9" w:rsidP="00FB37B9">
      <w:r w:rsidRPr="0069579D">
        <w:t xml:space="preserve">This field indicates whether the UE supports </w:t>
      </w:r>
      <w:ins w:id="88"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89" w:author="Nokia" w:date="2022-05-18T09:27:00Z">
        <w:r w:rsidRPr="0069579D" w:rsidDel="00FB37B9">
          <w:delText xml:space="preserve">modified timer value for PUR operation required </w:delText>
        </w:r>
      </w:del>
      <w:r w:rsidRPr="0069579D">
        <w:t>for NTN operation as specified in TS36.321 [4].</w:t>
      </w:r>
      <w:ins w:id="90"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r w:rsidRPr="00693261">
          <w:rPr>
            <w:i/>
          </w:rPr>
          <w:t>ntn-PUR-Timer</w:t>
        </w:r>
        <w:r>
          <w:rPr>
            <w:i/>
          </w:rPr>
          <w:t>Enhancement</w:t>
        </w:r>
        <w:r w:rsidRPr="00693261">
          <w:rPr>
            <w:i/>
          </w:rPr>
          <w:t xml:space="preserve">-r17 </w:t>
        </w:r>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91" w:author="Nokia" w:date="2022-05-18T09:57:00Z"/>
          <w:rFonts w:ascii="Arial" w:hAnsi="Arial" w:cs="Arial"/>
          <w:iCs/>
          <w:sz w:val="24"/>
          <w:rPrChange w:id="92" w:author="Nokia" w:date="2022-05-18T09:57:00Z">
            <w:rPr>
              <w:ins w:id="93" w:author="Nokia" w:date="2022-05-18T09:57:00Z"/>
              <w:rFonts w:ascii="Arial" w:hAnsi="Arial" w:cs="Arial"/>
              <w:i/>
              <w:sz w:val="24"/>
            </w:rPr>
          </w:rPrChange>
        </w:rPr>
      </w:pPr>
      <w:ins w:id="94" w:author="Nokia" w:date="2022-05-18T09:57:00Z">
        <w:r w:rsidRPr="00A32961">
          <w:rPr>
            <w:rFonts w:ascii="Arial" w:hAnsi="Arial" w:cs="Arial"/>
            <w:iCs/>
            <w:sz w:val="24"/>
            <w:rPrChange w:id="95" w:author="Nokia" w:date="2022-05-18T09:57:00Z">
              <w:rPr>
                <w:rFonts w:ascii="Arial" w:hAnsi="Arial" w:cs="Arial"/>
                <w:i/>
                <w:sz w:val="24"/>
              </w:rPr>
            </w:rPrChange>
          </w:rPr>
          <w:t>4.3.38.x</w:t>
        </w:r>
        <w:r w:rsidRPr="00A32961">
          <w:rPr>
            <w:rFonts w:ascii="Arial" w:hAnsi="Arial" w:cs="Arial"/>
            <w:iCs/>
            <w:sz w:val="24"/>
            <w:rPrChange w:id="96" w:author="Nokia" w:date="2022-05-18T09:57:00Z">
              <w:rPr>
                <w:rFonts w:ascii="Arial" w:hAnsi="Arial" w:cs="Arial"/>
                <w:i/>
                <w:sz w:val="24"/>
              </w:rPr>
            </w:rPrChange>
          </w:rPr>
          <w:tab/>
        </w:r>
        <w:commentRangeStart w:id="97"/>
        <w:r w:rsidRPr="00A32961">
          <w:rPr>
            <w:rFonts w:ascii="Arial" w:hAnsi="Arial" w:cs="Arial"/>
            <w:iCs/>
            <w:sz w:val="24"/>
            <w:rPrChange w:id="98" w:author="Nokia" w:date="2022-05-18T09:57:00Z">
              <w:rPr>
                <w:rFonts w:ascii="Arial" w:hAnsi="Arial" w:cs="Arial"/>
                <w:i/>
                <w:sz w:val="24"/>
              </w:rPr>
            </w:rPrChange>
          </w:rPr>
          <w:t>ntn-OffsetTimingEnh-r17</w:t>
        </w:r>
      </w:ins>
      <w:commentRangeEnd w:id="97"/>
      <w:r w:rsidR="00025DC9">
        <w:rPr>
          <w:rStyle w:val="CommentReference"/>
        </w:rPr>
        <w:commentReference w:id="97"/>
      </w:r>
    </w:p>
    <w:p w14:paraId="18FB2D67" w14:textId="77777777" w:rsidR="00A32961" w:rsidRPr="00BA253F" w:rsidRDefault="00A32961" w:rsidP="00A32961">
      <w:pPr>
        <w:rPr>
          <w:ins w:id="99" w:author="Nokia" w:date="2022-05-18T09:57:00Z"/>
          <w:lang w:eastAsia="ja-JP"/>
        </w:rPr>
      </w:pPr>
      <w:ins w:id="100" w:author="Nokia" w:date="2022-05-18T09:57:00Z">
        <w:r>
          <w:t xml:space="preserve">This field indicates whether the UE supports timing relationship enhancements using Differential </w:t>
        </w:r>
        <w:proofErr w:type="spellStart"/>
        <w:r>
          <w:t>Koffset</w:t>
        </w:r>
        <w:proofErr w:type="spellEnd"/>
        <w:r>
          <w:t xml:space="preserve"> as specified in TS 36.321 [4] and TS 36.213 [17].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101" w:author="Nokia" w:date="2022-05-18T09:58:00Z"/>
          <w:lang w:val="en-IN"/>
        </w:rPr>
      </w:pPr>
    </w:p>
    <w:p w14:paraId="302AB394" w14:textId="00815EE7" w:rsidR="00A32961" w:rsidRPr="00D67E10" w:rsidRDefault="00A32961" w:rsidP="00A32961">
      <w:pPr>
        <w:rPr>
          <w:ins w:id="102" w:author="Nokia" w:date="2022-05-18T09:58:00Z"/>
          <w:rFonts w:ascii="Arial" w:hAnsi="Arial" w:cs="Arial"/>
          <w:iCs/>
          <w:sz w:val="24"/>
        </w:rPr>
      </w:pPr>
      <w:ins w:id="103" w:author="Nokia" w:date="2022-05-18T09:58:00Z">
        <w:r w:rsidRPr="00D67E10">
          <w:rPr>
            <w:rFonts w:ascii="Arial" w:hAnsi="Arial" w:cs="Arial"/>
            <w:iCs/>
            <w:sz w:val="24"/>
          </w:rPr>
          <w:t>4.3.</w:t>
        </w:r>
        <w:proofErr w:type="gramStart"/>
        <w:r w:rsidRPr="00D67E10">
          <w:rPr>
            <w:rFonts w:ascii="Arial" w:hAnsi="Arial" w:cs="Arial"/>
            <w:iCs/>
            <w:sz w:val="24"/>
          </w:rPr>
          <w:t>38.</w:t>
        </w:r>
        <w:r>
          <w:rPr>
            <w:rFonts w:ascii="Arial" w:hAnsi="Arial" w:cs="Arial"/>
            <w:iCs/>
            <w:sz w:val="24"/>
          </w:rPr>
          <w:t>y</w:t>
        </w:r>
        <w:proofErr w:type="gramEnd"/>
        <w:r w:rsidRPr="00D67E10">
          <w:rPr>
            <w:rFonts w:ascii="Arial" w:hAnsi="Arial" w:cs="Arial"/>
            <w:iCs/>
            <w:sz w:val="24"/>
          </w:rPr>
          <w:tab/>
        </w:r>
        <w:commentRangeStart w:id="104"/>
        <w:r w:rsidRPr="00D67E10">
          <w:rPr>
            <w:rFonts w:ascii="Arial" w:hAnsi="Arial" w:cs="Arial"/>
            <w:iCs/>
            <w:sz w:val="24"/>
          </w:rPr>
          <w:t>ntn-</w:t>
        </w:r>
        <w:r>
          <w:rPr>
            <w:rFonts w:ascii="Arial" w:hAnsi="Arial" w:cs="Arial"/>
            <w:iCs/>
            <w:sz w:val="24"/>
          </w:rPr>
          <w:t>ScenarioSupport</w:t>
        </w:r>
        <w:r w:rsidRPr="00D67E10">
          <w:rPr>
            <w:rFonts w:ascii="Arial" w:hAnsi="Arial" w:cs="Arial"/>
            <w:iCs/>
            <w:sz w:val="24"/>
          </w:rPr>
          <w:t>-r17</w:t>
        </w:r>
      </w:ins>
      <w:commentRangeEnd w:id="104"/>
      <w:r w:rsidR="00025DC9">
        <w:rPr>
          <w:rStyle w:val="CommentReference"/>
        </w:rPr>
        <w:commentReference w:id="104"/>
      </w:r>
    </w:p>
    <w:p w14:paraId="13E76C19" w14:textId="760067BB" w:rsidR="00A32961" w:rsidRPr="00A32961" w:rsidRDefault="00A32961" w:rsidP="00D00215">
      <w:pPr>
        <w:rPr>
          <w:lang w:val="en-IN"/>
          <w:rPrChange w:id="105" w:author="Nokia" w:date="2022-05-18T09:56:00Z">
            <w:rPr/>
          </w:rPrChange>
        </w:rPr>
      </w:pPr>
      <w:commentRangeStart w:id="106"/>
      <w:commentRangeStart w:id="107"/>
      <w:ins w:id="108" w:author="Nokia" w:date="2022-05-18T09:58:00Z">
        <w:r>
          <w:rPr>
            <w:lang w:val="en-IN"/>
          </w:rPr>
          <w:t>This field indicates</w:t>
        </w:r>
      </w:ins>
      <w:ins w:id="109" w:author="Nokia" w:date="2022-05-18T09:59:00Z">
        <w:r>
          <w:rPr>
            <w:lang w:val="en-IN"/>
          </w:rPr>
          <w:t xml:space="preserve"> whether UE supports NTN </w:t>
        </w:r>
      </w:ins>
      <w:ins w:id="110" w:author="Nokia" w:date="2022-05-25T09:09:00Z">
        <w:r w:rsidR="00395927">
          <w:rPr>
            <w:lang w:val="en-IN"/>
          </w:rPr>
          <w:t>features</w:t>
        </w:r>
      </w:ins>
      <w:ins w:id="111" w:author="Nokia" w:date="2022-05-18T09:59:00Z">
        <w:r>
          <w:rPr>
            <w:lang w:val="en-IN"/>
          </w:rPr>
          <w:t xml:space="preserve"> </w:t>
        </w:r>
      </w:ins>
      <w:ins w:id="112" w:author="Nokia" w:date="2022-05-18T10:00:00Z">
        <w:r>
          <w:rPr>
            <w:lang w:val="en-IN"/>
          </w:rPr>
          <w:t xml:space="preserve">in GSO or NGSO scenario. </w:t>
        </w:r>
      </w:ins>
      <w:ins w:id="113" w:author="Nokia" w:date="2022-05-25T09:09:00Z">
        <w:r w:rsidR="00395927">
          <w:rPr>
            <w:lang w:val="en-IN"/>
          </w:rPr>
          <w:t xml:space="preserve">The UE indicating </w:t>
        </w:r>
        <w:r w:rsidR="00395927" w:rsidRPr="00ED7410">
          <w:rPr>
            <w:i/>
            <w:lang w:val="en-IN"/>
          </w:rPr>
          <w:t xml:space="preserve">ntn-ScenarioSupport-r17 </w:t>
        </w:r>
        <w:r w:rsidR="00395927">
          <w:rPr>
            <w:lang w:val="en-IN"/>
          </w:rPr>
          <w:t xml:space="preserve">shall also indicate </w:t>
        </w:r>
        <w:r w:rsidR="00395927" w:rsidRPr="0069579D">
          <w:t xml:space="preserve">support of </w:t>
        </w:r>
        <w:r w:rsidR="00395927" w:rsidRPr="0069579D">
          <w:rPr>
            <w:i/>
          </w:rPr>
          <w:t>ntn-Connectivity-EPC-r17</w:t>
        </w:r>
        <w:r w:rsidR="00395927">
          <w:t xml:space="preserve">. </w:t>
        </w:r>
      </w:ins>
      <w:ins w:id="114" w:author="Nokia" w:date="2022-05-18T10:00:00Z">
        <w:r>
          <w:t xml:space="preserve">If a UE does not include this field but includes </w:t>
        </w:r>
        <w:r w:rsidRPr="0069579D">
          <w:rPr>
            <w:i/>
            <w:iCs/>
          </w:rPr>
          <w:t>ntn-Connectivity-EPC-r17</w:t>
        </w:r>
        <w:r>
          <w:t xml:space="preserve">, the UE supports the NTN essential features for both GSO and NGSO scenarios, </w:t>
        </w:r>
        <w:proofErr w:type="gramStart"/>
        <w:r>
          <w:t>and also</w:t>
        </w:r>
        <w:proofErr w:type="gramEnd"/>
        <w:r>
          <w:t xml:space="preserve"> supports mobility between GSO and NGSO scenarios.</w:t>
        </w:r>
      </w:ins>
      <w:commentRangeEnd w:id="106"/>
      <w:r w:rsidR="00025DC9">
        <w:rPr>
          <w:rStyle w:val="CommentReference"/>
        </w:rPr>
        <w:commentReference w:id="106"/>
      </w:r>
      <w:commentRangeEnd w:id="107"/>
      <w:r w:rsidR="00B85CB6">
        <w:rPr>
          <w:rStyle w:val="CommentReference"/>
        </w:rPr>
        <w:commentReference w:id="107"/>
      </w:r>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lastRenderedPageBreak/>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commentRangeStart w:id="115"/>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commentRangeEnd w:id="115"/>
      <w:r w:rsidR="009809DE">
        <w:rPr>
          <w:rStyle w:val="CommentReference"/>
        </w:rPr>
        <w:commentReference w:id="115"/>
      </w:r>
    </w:p>
    <w:p w14:paraId="35B3CC72" w14:textId="73AF194A" w:rsidR="00D00215" w:rsidRDefault="00A32961" w:rsidP="00A32961">
      <w:r w:rsidRPr="00BA253F">
        <w:rPr>
          <w:rFonts w:eastAsia="Times New Roman"/>
          <w:lang w:eastAsia="ja-JP"/>
        </w:rPr>
        <w:t>It is optional for UE camped on NTN cell to support triggering of</w:t>
      </w:r>
      <w:commentRangeStart w:id="116"/>
      <w:commentRangeStart w:id="117"/>
      <w:r w:rsidRPr="00BA253F">
        <w:rPr>
          <w:rFonts w:eastAsia="Times New Roman"/>
          <w:lang w:eastAsia="ja-JP"/>
        </w:rPr>
        <w:t xml:space="preserve"> early</w:t>
      </w:r>
      <w:commentRangeEnd w:id="116"/>
      <w:r w:rsidR="00B85CB6">
        <w:rPr>
          <w:rStyle w:val="CommentReference"/>
        </w:rPr>
        <w:commentReference w:id="116"/>
      </w:r>
      <w:commentRangeEnd w:id="117"/>
      <w:r w:rsidR="00314885">
        <w:rPr>
          <w:rStyle w:val="CommentReference"/>
        </w:rPr>
        <w:commentReference w:id="117"/>
      </w:r>
      <w:r w:rsidRPr="00BA253F">
        <w:rPr>
          <w:rFonts w:eastAsia="Times New Roman"/>
          <w:lang w:eastAsia="ja-JP"/>
        </w:rPr>
        <w:t xml:space="preserve"> cell reselection measurements based on the service time broadcasted by the cell</w:t>
      </w:r>
      <w:ins w:id="118" w:author="Nokia" w:date="2022-05-18T10:02:00Z">
        <w:r>
          <w:rPr>
            <w:rFonts w:eastAsia="Times New Roman"/>
            <w:lang w:eastAsia="ja-JP"/>
          </w:rPr>
          <w:t xml:space="preserve"> as specified in TS36.</w:t>
        </w:r>
        <w:commentRangeStart w:id="119"/>
        <w:r>
          <w:rPr>
            <w:rFonts w:eastAsia="Times New Roman"/>
            <w:lang w:eastAsia="ja-JP"/>
          </w:rPr>
          <w:t>304</w:t>
        </w:r>
      </w:ins>
      <w:ins w:id="120" w:author="Nokia" w:date="2022-05-25T09:10:00Z">
        <w:r w:rsidR="00314885">
          <w:rPr>
            <w:rFonts w:eastAsia="Times New Roman"/>
            <w:lang w:eastAsia="ja-JP"/>
          </w:rPr>
          <w:t xml:space="preserve"> </w:t>
        </w:r>
      </w:ins>
      <w:ins w:id="121" w:author="Nokia" w:date="2022-05-18T10:02:00Z">
        <w:r>
          <w:rPr>
            <w:rFonts w:eastAsia="Times New Roman"/>
            <w:lang w:eastAsia="ja-JP"/>
          </w:rPr>
          <w:t>[</w:t>
        </w:r>
      </w:ins>
      <w:ins w:id="122" w:author="Nokia" w:date="2022-05-18T10:03:00Z">
        <w:r>
          <w:rPr>
            <w:rFonts w:eastAsia="Times New Roman"/>
            <w:lang w:eastAsia="ja-JP"/>
          </w:rPr>
          <w:t>1</w:t>
        </w:r>
      </w:ins>
      <w:ins w:id="123" w:author="Nokia" w:date="2022-05-18T10:02:00Z">
        <w:r>
          <w:rPr>
            <w:rFonts w:eastAsia="Times New Roman"/>
            <w:lang w:eastAsia="ja-JP"/>
          </w:rPr>
          <w:t>4]</w:t>
        </w:r>
      </w:ins>
      <w:r>
        <w:rPr>
          <w:rFonts w:eastAsia="Times New Roman"/>
          <w:lang w:eastAsia="ja-JP"/>
        </w:rPr>
        <w:t>.</w:t>
      </w:r>
      <w:ins w:id="124" w:author="Nokia" w:date="2022-05-18T10:03:00Z">
        <w:r>
          <w:rPr>
            <w:rFonts w:eastAsia="Times New Roman"/>
            <w:lang w:eastAsia="ja-JP"/>
          </w:rPr>
          <w:t xml:space="preserve"> </w:t>
        </w:r>
      </w:ins>
      <w:commentRangeEnd w:id="119"/>
      <w:r w:rsidR="00901F90">
        <w:rPr>
          <w:rStyle w:val="CommentReference"/>
        </w:rPr>
        <w:commentReference w:id="119"/>
      </w:r>
      <w:ins w:id="125" w:author="Nokia" w:date="2022-05-18T10:03:00Z">
        <w:r>
          <w:rPr>
            <w:rFonts w:eastAsia="Times New Roman"/>
            <w:lang w:eastAsia="ja-JP"/>
          </w:rPr>
          <w:t xml:space="preserve">This </w:t>
        </w:r>
        <w:commentRangeStart w:id="126"/>
        <w:r>
          <w:rPr>
            <w:rFonts w:eastAsia="Times New Roman"/>
            <w:lang w:eastAsia="ja-JP"/>
          </w:rPr>
          <w:t>feature</w:t>
        </w:r>
      </w:ins>
      <w:commentRangeEnd w:id="126"/>
      <w:del w:id="127" w:author="Nokia" w:date="2022-05-25T09:10:00Z">
        <w:r w:rsidR="00F446EA" w:rsidDel="00314885">
          <w:rPr>
            <w:rStyle w:val="CommentReference"/>
          </w:rPr>
          <w:commentReference w:id="126"/>
        </w:r>
      </w:del>
      <w:ins w:id="128" w:author="Nokia" w:date="2022-05-18T10:03:00Z">
        <w:r>
          <w:rPr>
            <w:rFonts w:eastAsia="Times New Roman"/>
            <w:lang w:eastAsia="ja-JP"/>
          </w:rPr>
          <w:t xml:space="preserve"> </w:t>
        </w:r>
        <w:commentRangeStart w:id="129"/>
        <w:r>
          <w:rPr>
            <w:rFonts w:eastAsia="Times New Roman"/>
            <w:lang w:eastAsia="ja-JP"/>
          </w:rPr>
          <w:t xml:space="preserve">is </w:t>
        </w:r>
      </w:ins>
      <w:ins w:id="130" w:author="Nokia" w:date="2022-05-25T09:11:00Z">
        <w:r w:rsidR="00314885">
          <w:rPr>
            <w:rFonts w:eastAsia="Times New Roman"/>
            <w:lang w:eastAsia="ja-JP"/>
          </w:rPr>
          <w:t xml:space="preserve">only </w:t>
        </w:r>
      </w:ins>
      <w:ins w:id="131" w:author="Nokia" w:date="2022-05-18T10:03:00Z">
        <w:r>
          <w:rPr>
            <w:rFonts w:eastAsia="Times New Roman"/>
            <w:lang w:eastAsia="ja-JP"/>
          </w:rPr>
          <w:t xml:space="preserve">applicable </w:t>
        </w:r>
      </w:ins>
      <w:commentRangeEnd w:id="129"/>
      <w:r w:rsidR="005F5116">
        <w:rPr>
          <w:rStyle w:val="CommentReference"/>
        </w:rPr>
        <w:commentReference w:id="129"/>
      </w:r>
      <w:ins w:id="132" w:author="Nokia" w:date="2022-05-18T10:03:00Z">
        <w:r>
          <w:rPr>
            <w:rFonts w:eastAsia="Times New Roman"/>
            <w:lang w:eastAsia="ja-JP"/>
          </w:rPr>
          <w:t xml:space="preserve">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33" w:author="Nokia" w:date="2022-05-18T10:03:00Z"/>
          <w:rFonts w:ascii="Arial" w:hAnsi="Arial" w:cs="Arial"/>
          <w:sz w:val="28"/>
        </w:rPr>
      </w:pPr>
      <w:ins w:id="134" w:author="Nokia" w:date="2022-05-18T10:03:00Z">
        <w:r>
          <w:rPr>
            <w:rFonts w:ascii="Arial" w:hAnsi="Arial" w:cs="Arial"/>
            <w:sz w:val="28"/>
          </w:rPr>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35" w:author="Nokia" w:date="2022-05-18T10:03:00Z"/>
        </w:rPr>
      </w:pPr>
      <w:ins w:id="136"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13B8BC70" w:rsidR="008C47B1" w:rsidRDefault="008C47B1" w:rsidP="001356A6">
            <w:pPr>
              <w:spacing w:before="100" w:after="100"/>
              <w:jc w:val="center"/>
              <w:rPr>
                <w:b/>
                <w:bCs/>
                <w:color w:val="FF0000"/>
                <w:u w:val="single"/>
                <w:lang w:val="en-US" w:eastAsia="zh-CN"/>
              </w:rPr>
            </w:pPr>
            <w:r>
              <w:rPr>
                <w:lang w:eastAsia="zh-CN"/>
              </w:rPr>
              <w:t>END OF CHANGES</w:t>
            </w:r>
          </w:p>
        </w:tc>
      </w:tr>
    </w:tbl>
    <w:p w14:paraId="5D361DB8" w14:textId="77777777" w:rsidR="008C47B1" w:rsidRDefault="008C47B1" w:rsidP="008C47B1"/>
    <w:p w14:paraId="083D7579" w14:textId="3FC9A460" w:rsidR="00D00215" w:rsidRPr="00D00215" w:rsidRDefault="00D00215" w:rsidP="00D00215">
      <w:pPr>
        <w:sectPr w:rsidR="00D00215" w:rsidRPr="00D0021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2-05-19T07:44:00Z" w:initials="B">
    <w:p w14:paraId="12E6D7A0" w14:textId="34717EC1" w:rsidR="00D95807" w:rsidRDefault="00D95807">
      <w:pPr>
        <w:pStyle w:val="CommentText"/>
      </w:pPr>
      <w:r>
        <w:rPr>
          <w:rStyle w:val="CommentReference"/>
        </w:rPr>
        <w:annotationRef/>
      </w:r>
      <w:r>
        <w:t>Better say “Introduction of IoT-NTN UE capabilities”</w:t>
      </w:r>
    </w:p>
  </w:comment>
  <w:comment w:id="2" w:author="Qualcomm-Bharat" w:date="2022-05-24T22:01:00Z" w:initials="BS">
    <w:p w14:paraId="358DBFE6" w14:textId="1DC94E4C" w:rsidR="00595FE6" w:rsidRDefault="00595FE6">
      <w:pPr>
        <w:pStyle w:val="CommentText"/>
      </w:pPr>
      <w:r>
        <w:rPr>
          <w:rStyle w:val="CommentReference"/>
        </w:rPr>
        <w:annotationRef/>
      </w:r>
      <w:r>
        <w:t xml:space="preserve">Seems it is F on the top of </w:t>
      </w:r>
      <w:r w:rsidR="0070441F">
        <w:t>v17.0.0.</w:t>
      </w:r>
    </w:p>
  </w:comment>
  <w:comment w:id="65" w:author="Ericsson (Jonas Sedin)" w:date="2022-05-19T21:58:00Z" w:initials="ER">
    <w:p w14:paraId="21F701E2" w14:textId="021B0493" w:rsidR="00BE5E01" w:rsidRDefault="00BE5E01">
      <w:pPr>
        <w:pStyle w:val="CommentText"/>
      </w:pPr>
      <w:r>
        <w:rPr>
          <w:rStyle w:val="CommentReference"/>
        </w:rPr>
        <w:annotationRef/>
      </w:r>
      <w:proofErr w:type="gramStart"/>
      <w:r>
        <w:t>Also</w:t>
      </w:r>
      <w:proofErr w:type="gramEnd"/>
      <w:r>
        <w:t xml:space="preserve"> redundant as mentioned above. </w:t>
      </w:r>
    </w:p>
  </w:comment>
  <w:comment w:id="66" w:author="Huawei" w:date="2022-05-20T15:11:00Z" w:initials="HW">
    <w:p w14:paraId="2C152927" w14:textId="42BEE58C" w:rsidR="00DF0992" w:rsidRDefault="00DF0992">
      <w:pPr>
        <w:pStyle w:val="CommentText"/>
      </w:pPr>
      <w:r>
        <w:rPr>
          <w:rStyle w:val="CommentReference"/>
        </w:rPr>
        <w:annotationRef/>
      </w:r>
      <w:r>
        <w:t xml:space="preserve">no. this is to differentiate </w:t>
      </w:r>
      <w:proofErr w:type="gramStart"/>
      <w:r>
        <w:t xml:space="preserve">between  </w:t>
      </w:r>
      <w:proofErr w:type="spellStart"/>
      <w:r>
        <w:t>eMTC</w:t>
      </w:r>
      <w:proofErr w:type="spellEnd"/>
      <w:proofErr w:type="gramEnd"/>
      <w:r>
        <w:t xml:space="preserve">(always applicable)  and Nb-IOT (conditionally applicable)  (Nb-IOT is also </w:t>
      </w:r>
      <w:proofErr w:type="spellStart"/>
      <w:r>
        <w:t>also</w:t>
      </w:r>
      <w:proofErr w:type="spellEnd"/>
      <w:r>
        <w:t xml:space="preserve"> in the starting paragraph)</w:t>
      </w:r>
    </w:p>
  </w:comment>
  <w:comment w:id="67" w:author="Nokia" w:date="2022-05-24T20:36:00Z" w:initials="SS(-I">
    <w:p w14:paraId="19D467CF" w14:textId="0C128130" w:rsidR="00395927" w:rsidRDefault="00395927">
      <w:pPr>
        <w:pStyle w:val="CommentText"/>
      </w:pPr>
      <w:r>
        <w:rPr>
          <w:rStyle w:val="CommentReference"/>
        </w:rPr>
        <w:annotationRef/>
      </w:r>
      <w:r>
        <w:t xml:space="preserve">Agree with Huawei. It is better to clarify whether functionality is specific to </w:t>
      </w:r>
      <w:proofErr w:type="spellStart"/>
      <w:r>
        <w:t>eMTC</w:t>
      </w:r>
      <w:proofErr w:type="spellEnd"/>
      <w:r>
        <w:t xml:space="preserve"> here</w:t>
      </w:r>
    </w:p>
  </w:comment>
  <w:comment w:id="82" w:author="Ericsson (Jonas Sedin)" w:date="2022-05-19T21:58:00Z" w:initials="ER">
    <w:p w14:paraId="5ED71DBC" w14:textId="5E03C654" w:rsidR="00C10C9C" w:rsidRDefault="00C10C9C">
      <w:pPr>
        <w:pStyle w:val="CommentText"/>
      </w:pPr>
      <w:r>
        <w:rPr>
          <w:rStyle w:val="CommentReference"/>
        </w:rPr>
        <w:annotationRef/>
      </w:r>
      <w:proofErr w:type="gramStart"/>
      <w:r>
        <w:t>Also</w:t>
      </w:r>
      <w:proofErr w:type="gramEnd"/>
      <w:r>
        <w:t xml:space="preserve"> redundant. </w:t>
      </w:r>
    </w:p>
  </w:comment>
  <w:comment w:id="83" w:author="Huawei" w:date="2022-05-20T15:13:00Z" w:initials="HW">
    <w:p w14:paraId="30790D58" w14:textId="6DAA5E43" w:rsidR="00DF0992" w:rsidRDefault="00DF0992">
      <w:pPr>
        <w:pStyle w:val="CommentText"/>
      </w:pPr>
      <w:r>
        <w:rPr>
          <w:rStyle w:val="CommentReference"/>
        </w:rPr>
        <w:annotationRef/>
      </w:r>
      <w:r>
        <w:t xml:space="preserve">again no, because not applicable to NB-IoT </w:t>
      </w:r>
    </w:p>
  </w:comment>
  <w:comment w:id="97" w:author="Huawei" w:date="2022-05-19T11:35:00Z" w:initials="HW">
    <w:p w14:paraId="1C191EE6" w14:textId="6D11961F" w:rsidR="00025DC9" w:rsidRDefault="00025DC9">
      <w:pPr>
        <w:pStyle w:val="CommentText"/>
      </w:pPr>
      <w:r>
        <w:rPr>
          <w:rStyle w:val="CommentReference"/>
        </w:rPr>
        <w:annotationRef/>
      </w:r>
      <w:proofErr w:type="spellStart"/>
      <w:r>
        <w:t>shuold</w:t>
      </w:r>
      <w:proofErr w:type="spellEnd"/>
      <w:r>
        <w:t xml:space="preserve"> be italics</w:t>
      </w:r>
    </w:p>
  </w:comment>
  <w:comment w:id="104" w:author="Huawei" w:date="2022-05-19T11:35:00Z" w:initials="HW">
    <w:p w14:paraId="56B9148D" w14:textId="1617B96C" w:rsidR="00025DC9" w:rsidRDefault="00025DC9">
      <w:pPr>
        <w:pStyle w:val="CommentText"/>
      </w:pPr>
      <w:r>
        <w:rPr>
          <w:rStyle w:val="CommentReference"/>
        </w:rPr>
        <w:annotationRef/>
      </w:r>
      <w:proofErr w:type="spellStart"/>
      <w:r>
        <w:t>shold</w:t>
      </w:r>
      <w:proofErr w:type="spellEnd"/>
      <w:r>
        <w:t xml:space="preserve"> be italics</w:t>
      </w:r>
    </w:p>
  </w:comment>
  <w:comment w:id="106" w:author="Huawei" w:date="2022-05-19T11:40:00Z" w:initials="HW">
    <w:p w14:paraId="52D2B103" w14:textId="662A7528" w:rsidR="00025DC9" w:rsidRPr="00025DC9" w:rsidRDefault="00025DC9">
      <w:pPr>
        <w:pStyle w:val="CommentText"/>
        <w:rPr>
          <w:iCs/>
        </w:rPr>
      </w:pPr>
      <w:r>
        <w:rPr>
          <w:rStyle w:val="CommentReference"/>
        </w:rPr>
        <w:annotationRef/>
      </w:r>
      <w:r>
        <w:t xml:space="preserve">as per the agreement, the capability is conditional to indication of </w:t>
      </w:r>
      <w:r w:rsidRPr="003C07D9">
        <w:rPr>
          <w:i/>
          <w:iCs/>
        </w:rPr>
        <w:t>ntn-Connectivity-EPC-r17</w:t>
      </w:r>
      <w:proofErr w:type="gramStart"/>
      <w:r w:rsidR="00ED7410">
        <w:rPr>
          <w:i/>
          <w:iCs/>
        </w:rPr>
        <w:t xml:space="preserve">. </w:t>
      </w:r>
      <w:r w:rsidR="00ED7410" w:rsidRPr="0069579D">
        <w:t>.</w:t>
      </w:r>
      <w:proofErr w:type="gramEnd"/>
      <w:r w:rsidR="00ED7410">
        <w:t xml:space="preserve"> </w:t>
      </w:r>
      <w:r>
        <w:rPr>
          <w:iCs/>
        </w:rPr>
        <w:t>and applies to all indi</w:t>
      </w:r>
      <w:r w:rsidRPr="00025DC9">
        <w:rPr>
          <w:iCs/>
        </w:rPr>
        <w:t>c</w:t>
      </w:r>
      <w:r>
        <w:rPr>
          <w:iCs/>
        </w:rPr>
        <w:t>a</w:t>
      </w:r>
      <w:r w:rsidRPr="00025DC9">
        <w:rPr>
          <w:iCs/>
        </w:rPr>
        <w:t>ted features (</w:t>
      </w:r>
      <w:proofErr w:type="spellStart"/>
      <w:proofErr w:type="gramStart"/>
      <w:r w:rsidRPr="00025DC9">
        <w:rPr>
          <w:iCs/>
        </w:rPr>
        <w:t>ie.e</w:t>
      </w:r>
      <w:proofErr w:type="spellEnd"/>
      <w:proofErr w:type="gramEnd"/>
      <w:r w:rsidRPr="00025DC9">
        <w:rPr>
          <w:iCs/>
        </w:rPr>
        <w:t xml:space="preserve"> </w:t>
      </w:r>
      <w:proofErr w:type="spellStart"/>
      <w:r w:rsidRPr="00025DC9">
        <w:rPr>
          <w:iCs/>
        </w:rPr>
        <w:t>mandatay</w:t>
      </w:r>
      <w:proofErr w:type="spellEnd"/>
      <w:r w:rsidRPr="00025DC9">
        <w:rPr>
          <w:iCs/>
        </w:rPr>
        <w:t xml:space="preserve"> and optional)</w:t>
      </w:r>
      <w:r>
        <w:rPr>
          <w:iCs/>
        </w:rPr>
        <w:t xml:space="preserve"> and we have agreed to remove the mobility aspects</w:t>
      </w:r>
    </w:p>
    <w:p w14:paraId="77DDAB89" w14:textId="77777777" w:rsidR="00025DC9" w:rsidRDefault="00025DC9">
      <w:pPr>
        <w:pStyle w:val="CommentText"/>
        <w:rPr>
          <w:i/>
          <w:iCs/>
        </w:rPr>
      </w:pPr>
    </w:p>
    <w:p w14:paraId="5BFDACC5" w14:textId="4EC03A49" w:rsidR="00025DC9" w:rsidRPr="00ED7410" w:rsidRDefault="00025DC9">
      <w:pPr>
        <w:pStyle w:val="CommentText"/>
      </w:pPr>
      <w:r>
        <w:rPr>
          <w:lang w:val="en-IN"/>
        </w:rPr>
        <w:t xml:space="preserve">This field indicates whether the UE supports the indicated NTN features in GSO or NGSO scenario. </w:t>
      </w:r>
      <w:r w:rsidR="00ED7410">
        <w:rPr>
          <w:lang w:val="en-IN"/>
        </w:rPr>
        <w:t xml:space="preserve">The UE indicating </w:t>
      </w:r>
      <w:r w:rsidR="00ED7410" w:rsidRPr="00ED7410">
        <w:rPr>
          <w:i/>
          <w:lang w:val="en-IN"/>
        </w:rPr>
        <w:t xml:space="preserve">ntn-ScenarioSupport-r17 </w:t>
      </w:r>
      <w:r w:rsidR="00ED7410">
        <w:rPr>
          <w:lang w:val="en-IN"/>
        </w:rPr>
        <w:t xml:space="preserve">shall also indicate </w:t>
      </w:r>
      <w:r w:rsidR="00ED7410" w:rsidRPr="0069579D">
        <w:t xml:space="preserve">support of </w:t>
      </w:r>
      <w:r w:rsidR="00ED7410" w:rsidRPr="0069579D">
        <w:rPr>
          <w:i/>
        </w:rPr>
        <w:t>ntn-Connectivity-EPC-r17</w:t>
      </w:r>
      <w:r w:rsidR="00ED7410">
        <w:t xml:space="preserve">. If the UE does not include this field but includes </w:t>
      </w:r>
      <w:r w:rsidR="00ED7410" w:rsidRPr="0069579D">
        <w:rPr>
          <w:i/>
          <w:iCs/>
        </w:rPr>
        <w:t>ntn-Connectivity-EPC-r17</w:t>
      </w:r>
      <w:r w:rsidR="00ED7410">
        <w:t>, the UE supports the indicated NTN features for both GSO and NGSO scenarios.</w:t>
      </w:r>
    </w:p>
    <w:p w14:paraId="290C4C84" w14:textId="4D1FAA3C" w:rsidR="00025DC9" w:rsidRDefault="00025DC9">
      <w:pPr>
        <w:pStyle w:val="CommentText"/>
      </w:pPr>
    </w:p>
  </w:comment>
  <w:comment w:id="107" w:author="Xiaomi" w:date="2022-05-24T14:58:00Z" w:initials="Xiaomi">
    <w:p w14:paraId="36FF176E" w14:textId="11693F70" w:rsidR="00B85CB6" w:rsidRDefault="00B85CB6">
      <w:pPr>
        <w:pStyle w:val="CommentText"/>
        <w:rPr>
          <w:lang w:eastAsia="zh-CN"/>
        </w:rPr>
      </w:pPr>
      <w:r>
        <w:rPr>
          <w:rStyle w:val="CommentReference"/>
        </w:rPr>
        <w:annotationRef/>
      </w:r>
      <w:r>
        <w:rPr>
          <w:rFonts w:hint="eastAsia"/>
          <w:lang w:eastAsia="zh-CN"/>
        </w:rPr>
        <w:t>A</w:t>
      </w:r>
      <w:r>
        <w:rPr>
          <w:lang w:eastAsia="zh-CN"/>
        </w:rPr>
        <w:t xml:space="preserve">gree with Huawei that we have agreed to remove the mobility. </w:t>
      </w:r>
    </w:p>
  </w:comment>
  <w:comment w:id="115" w:author="Qualcomm-Bharat" w:date="2022-05-24T21:54:00Z" w:initials="BS">
    <w:p w14:paraId="18F1CBDD" w14:textId="709D88F9" w:rsidR="009809DE" w:rsidRDefault="009809DE">
      <w:pPr>
        <w:pStyle w:val="CommentText"/>
      </w:pPr>
      <w:r>
        <w:rPr>
          <w:rStyle w:val="CommentReference"/>
        </w:rPr>
        <w:annotationRef/>
      </w:r>
      <w:r>
        <w:t xml:space="preserve">TA reporting during </w:t>
      </w:r>
      <w:r w:rsidR="001827FF">
        <w:t xml:space="preserve">initial access </w:t>
      </w:r>
      <w:r w:rsidR="00644810">
        <w:t>is also an</w:t>
      </w:r>
      <w:r w:rsidR="001827FF">
        <w:t xml:space="preserve"> optional feature without capability </w:t>
      </w:r>
      <w:proofErr w:type="spellStart"/>
      <w:r w:rsidR="001827FF">
        <w:t>signaling</w:t>
      </w:r>
      <w:proofErr w:type="spellEnd"/>
      <w:r w:rsidR="001827FF">
        <w:t>.</w:t>
      </w:r>
    </w:p>
  </w:comment>
  <w:comment w:id="116" w:author="Xiaomi" w:date="2022-05-24T14:55:00Z" w:initials="Xiaomi">
    <w:p w14:paraId="2AA0CA4F" w14:textId="3E268CB2" w:rsidR="00B85CB6" w:rsidRDefault="00B85CB6" w:rsidP="00B85CB6">
      <w:r>
        <w:rPr>
          <w:rStyle w:val="CommentReference"/>
        </w:rPr>
        <w:annotationRef/>
      </w:r>
      <w:r>
        <w:rPr>
          <w:lang w:eastAsia="zh-CN"/>
        </w:rPr>
        <w:t xml:space="preserve">We are not clear why “early” is needed. It could be better to remove it since TS36.304 </w:t>
      </w:r>
      <w:proofErr w:type="gramStart"/>
      <w:r>
        <w:rPr>
          <w:lang w:eastAsia="zh-CN"/>
        </w:rPr>
        <w:t>don’t</w:t>
      </w:r>
      <w:proofErr w:type="gramEnd"/>
      <w:r>
        <w:rPr>
          <w:lang w:eastAsia="zh-CN"/>
        </w:rPr>
        <w:t xml:space="preserve"> specify any ‘early’ cell </w:t>
      </w:r>
      <w:r>
        <w:t>reselection</w:t>
      </w:r>
      <w:r>
        <w:rPr>
          <w:lang w:eastAsia="zh-CN"/>
        </w:rPr>
        <w:t xml:space="preserve"> measurement.</w:t>
      </w:r>
    </w:p>
  </w:comment>
  <w:comment w:id="117" w:author="Nokia" w:date="2022-05-24T20:42:00Z" w:initials="SS(-I">
    <w:p w14:paraId="1F6A2DE3" w14:textId="30427922" w:rsidR="00314885" w:rsidRDefault="00314885">
      <w:pPr>
        <w:pStyle w:val="CommentText"/>
      </w:pPr>
      <w:r>
        <w:rPr>
          <w:rStyle w:val="CommentReference"/>
        </w:rPr>
        <w:annotationRef/>
      </w:r>
      <w:r>
        <w:t>As this was introduced in earlier version based on agreements to indicate the possibility of doing cell reselection earlier than the normal cell reselection as per existing specifications. Will wait for other comments to remove this if required.</w:t>
      </w:r>
    </w:p>
  </w:comment>
  <w:comment w:id="119" w:author="Ericsson (Jonas Sedin)" w:date="2022-05-19T22:15:00Z" w:initials="ER">
    <w:p w14:paraId="0DF4991E" w14:textId="0595D99D" w:rsidR="00901F90" w:rsidRDefault="00901F90">
      <w:pPr>
        <w:pStyle w:val="CommentText"/>
      </w:pPr>
      <w:r>
        <w:rPr>
          <w:rStyle w:val="CommentReference"/>
        </w:rPr>
        <w:annotationRef/>
      </w:r>
      <w:r>
        <w:t xml:space="preserve">add space between TS and reference. </w:t>
      </w:r>
    </w:p>
  </w:comment>
  <w:comment w:id="126" w:author="Ericsson (Jonas Sedin)" w:date="2022-05-19T21:59:00Z" w:initials="ER">
    <w:p w14:paraId="4909BD7D" w14:textId="74F58976" w:rsidR="00F446EA" w:rsidRDefault="00F446EA">
      <w:pPr>
        <w:pStyle w:val="CommentText"/>
      </w:pPr>
      <w:r>
        <w:rPr>
          <w:rStyle w:val="CommentReference"/>
        </w:rPr>
        <w:annotationRef/>
      </w:r>
      <w:r>
        <w:t>should be “feature”</w:t>
      </w:r>
    </w:p>
  </w:comment>
  <w:comment w:id="129" w:author="Ericsson (Jonas Sedin)" w:date="2022-05-19T21:59:00Z" w:initials="ER">
    <w:p w14:paraId="7758B2BB" w14:textId="3300D544" w:rsidR="005F5116" w:rsidRDefault="005F5116">
      <w:pPr>
        <w:pStyle w:val="CommentText"/>
      </w:pPr>
      <w:r>
        <w:rPr>
          <w:rStyle w:val="CommentReference"/>
        </w:rPr>
        <w:annotationRef/>
      </w:r>
      <w:r>
        <w:t xml:space="preserve">change to “is </w:t>
      </w:r>
      <w:r w:rsidRPr="005F5116">
        <w:rPr>
          <w:b/>
          <w:bCs/>
        </w:rPr>
        <w:t>only</w:t>
      </w:r>
      <w:r>
        <w:t xml:space="preserve">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E6D7A0" w15:done="0"/>
  <w15:commentEx w15:paraId="358DBFE6" w15:done="0"/>
  <w15:commentEx w15:paraId="21F701E2" w15:done="1"/>
  <w15:commentEx w15:paraId="2C152927" w15:paraIdParent="21F701E2" w15:done="1"/>
  <w15:commentEx w15:paraId="19D467CF" w15:paraIdParent="21F701E2" w15:done="1"/>
  <w15:commentEx w15:paraId="5ED71DBC" w15:done="1"/>
  <w15:commentEx w15:paraId="30790D58" w15:paraIdParent="5ED71DBC" w15:done="1"/>
  <w15:commentEx w15:paraId="1C191EE6" w15:done="0"/>
  <w15:commentEx w15:paraId="56B9148D" w15:done="0"/>
  <w15:commentEx w15:paraId="290C4C84" w15:done="1"/>
  <w15:commentEx w15:paraId="36FF176E" w15:paraIdParent="290C4C84" w15:done="1"/>
  <w15:commentEx w15:paraId="18F1CBDD" w15:done="0"/>
  <w15:commentEx w15:paraId="2AA0CA4F" w15:done="1"/>
  <w15:commentEx w15:paraId="1F6A2DE3" w15:paraIdParent="2AA0CA4F" w15:done="1"/>
  <w15:commentEx w15:paraId="0DF4991E" w15:done="1"/>
  <w15:commentEx w15:paraId="4909BD7D" w15:done="1"/>
  <w15:commentEx w15:paraId="7758B2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25D" w16cex:dateUtc="2022-05-19T14:44:00Z"/>
  <w16cex:commentExtensible w16cex:durableId="2637D421" w16cex:dateUtc="2022-05-25T05:01:00Z"/>
  <w16cex:commentExtensible w16cex:durableId="2631BA82" w16cex:dateUtc="2022-05-20T04:58:00Z"/>
  <w16cex:commentExtensible w16cex:durableId="26386E95" w16cex:dateUtc="2022-05-20T22:11:00Z"/>
  <w16cex:commentExtensible w16cex:durableId="26387008" w16cex:dateUtc="2022-05-25T03:36:00Z"/>
  <w16cex:commentExtensible w16cex:durableId="2631BA94" w16cex:dateUtc="2022-05-20T04:58:00Z"/>
  <w16cex:commentExtensible w16cex:durableId="26386E97" w16cex:dateUtc="2022-05-20T22:13:00Z"/>
  <w16cex:commentExtensible w16cex:durableId="2630F044" w16cex:dateUtc="2022-05-19T18:35:00Z"/>
  <w16cex:commentExtensible w16cex:durableId="2630F045" w16cex:dateUtc="2022-05-19T18:35:00Z"/>
  <w16cex:commentExtensible w16cex:durableId="2630F046" w16cex:dateUtc="2022-05-19T18:40:00Z"/>
  <w16cex:commentExtensible w16cex:durableId="26386E9D" w16cex:dateUtc="2022-05-24T21:58:00Z"/>
  <w16cex:commentExtensible w16cex:durableId="2637D27A" w16cex:dateUtc="2022-05-25T04:54:00Z"/>
  <w16cex:commentExtensible w16cex:durableId="26386E9E" w16cex:dateUtc="2022-05-24T21:55:00Z"/>
  <w16cex:commentExtensible w16cex:durableId="26387188" w16cex:dateUtc="2022-05-25T03:42:00Z"/>
  <w16cex:commentExtensible w16cex:durableId="2631BEA0" w16cex:dateUtc="2022-05-20T05:15:00Z"/>
  <w16cex:commentExtensible w16cex:durableId="2631BAD2" w16cex:dateUtc="2022-05-20T04:59:00Z"/>
  <w16cex:commentExtensible w16cex:durableId="2631BAE4" w16cex:dateUtc="2022-05-20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E6D7A0" w16cid:durableId="2630F25D"/>
  <w16cid:commentId w16cid:paraId="358DBFE6" w16cid:durableId="2637D421"/>
  <w16cid:commentId w16cid:paraId="21F701E2" w16cid:durableId="2631BA82"/>
  <w16cid:commentId w16cid:paraId="2C152927" w16cid:durableId="26386E95"/>
  <w16cid:commentId w16cid:paraId="19D467CF" w16cid:durableId="26387008"/>
  <w16cid:commentId w16cid:paraId="5ED71DBC" w16cid:durableId="2631BA94"/>
  <w16cid:commentId w16cid:paraId="30790D58" w16cid:durableId="26386E97"/>
  <w16cid:commentId w16cid:paraId="1C191EE6" w16cid:durableId="2630F044"/>
  <w16cid:commentId w16cid:paraId="56B9148D" w16cid:durableId="2630F045"/>
  <w16cid:commentId w16cid:paraId="290C4C84" w16cid:durableId="2630F046"/>
  <w16cid:commentId w16cid:paraId="36FF176E" w16cid:durableId="26386E9D"/>
  <w16cid:commentId w16cid:paraId="18F1CBDD" w16cid:durableId="2637D27A"/>
  <w16cid:commentId w16cid:paraId="2AA0CA4F" w16cid:durableId="26386E9E"/>
  <w16cid:commentId w16cid:paraId="1F6A2DE3" w16cid:durableId="26387188"/>
  <w16cid:commentId w16cid:paraId="0DF4991E" w16cid:durableId="2631BEA0"/>
  <w16cid:commentId w16cid:paraId="4909BD7D" w16cid:durableId="2631BAD2"/>
  <w16cid:commentId w16cid:paraId="7758B2BB" w16cid:durableId="2631BA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8323" w14:textId="77777777" w:rsidR="00A14988" w:rsidRDefault="00A14988">
      <w:pPr>
        <w:spacing w:after="0"/>
      </w:pPr>
      <w:r>
        <w:separator/>
      </w:r>
    </w:p>
  </w:endnote>
  <w:endnote w:type="continuationSeparator" w:id="0">
    <w:p w14:paraId="6735B9E0" w14:textId="77777777" w:rsidR="00A14988" w:rsidRDefault="00A14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5E52" w14:textId="77777777" w:rsidR="00314885" w:rsidRDefault="0031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F492" w14:textId="77777777" w:rsidR="00314885" w:rsidRDefault="00314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9FA1" w14:textId="77777777" w:rsidR="00314885" w:rsidRDefault="0031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CCCA" w14:textId="77777777" w:rsidR="00A14988" w:rsidRDefault="00A14988">
      <w:pPr>
        <w:spacing w:after="0"/>
      </w:pPr>
      <w:r>
        <w:separator/>
      </w:r>
    </w:p>
  </w:footnote>
  <w:footnote w:type="continuationSeparator" w:id="0">
    <w:p w14:paraId="5F84CF76" w14:textId="77777777" w:rsidR="00A14988" w:rsidRDefault="00A149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CBE1" w14:textId="77777777" w:rsidR="00314885" w:rsidRDefault="00314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779D" w14:textId="77777777" w:rsidR="00314885" w:rsidRDefault="003148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9320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Qualcomm-Bharat">
    <w15:presenceInfo w15:providerId="None" w15:userId="Qualcomm-Bharat"/>
  </w15:person>
  <w15:person w15:author="Nokia">
    <w15:presenceInfo w15:providerId="None" w15:userId="Nokia"/>
  </w15:person>
  <w15:person w15:author="Ericsson (Jonas Sedin)">
    <w15:presenceInfo w15:providerId="None" w15:userId="Ericsson (Jonas Sedin)"/>
  </w15:person>
  <w15:person w15:author="Huawei">
    <w15:presenceInfo w15:providerId="None" w15:userId="Huawe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827FF"/>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885"/>
    <w:rsid w:val="00314B4E"/>
    <w:rsid w:val="003154F0"/>
    <w:rsid w:val="003220A9"/>
    <w:rsid w:val="0032276C"/>
    <w:rsid w:val="00340D9D"/>
    <w:rsid w:val="0034249E"/>
    <w:rsid w:val="00352589"/>
    <w:rsid w:val="003609EF"/>
    <w:rsid w:val="0036231A"/>
    <w:rsid w:val="00374DD4"/>
    <w:rsid w:val="00385F31"/>
    <w:rsid w:val="0039047F"/>
    <w:rsid w:val="003954A0"/>
    <w:rsid w:val="00395927"/>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12AC"/>
    <w:rsid w:val="00562096"/>
    <w:rsid w:val="0056756E"/>
    <w:rsid w:val="005835EB"/>
    <w:rsid w:val="005846A6"/>
    <w:rsid w:val="00592D74"/>
    <w:rsid w:val="00595FE6"/>
    <w:rsid w:val="00596A3A"/>
    <w:rsid w:val="005B1492"/>
    <w:rsid w:val="005B7652"/>
    <w:rsid w:val="005D323E"/>
    <w:rsid w:val="005E2C44"/>
    <w:rsid w:val="005F1889"/>
    <w:rsid w:val="005F5116"/>
    <w:rsid w:val="00600871"/>
    <w:rsid w:val="00601A64"/>
    <w:rsid w:val="006051C6"/>
    <w:rsid w:val="00613046"/>
    <w:rsid w:val="0061786B"/>
    <w:rsid w:val="00621188"/>
    <w:rsid w:val="006257ED"/>
    <w:rsid w:val="00627121"/>
    <w:rsid w:val="00630496"/>
    <w:rsid w:val="00643A30"/>
    <w:rsid w:val="0064481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16A"/>
    <w:rsid w:val="006F4B73"/>
    <w:rsid w:val="0070298B"/>
    <w:rsid w:val="0070441F"/>
    <w:rsid w:val="00715F14"/>
    <w:rsid w:val="007176FF"/>
    <w:rsid w:val="007240EC"/>
    <w:rsid w:val="0073211B"/>
    <w:rsid w:val="0073281B"/>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1EF"/>
    <w:rsid w:val="008863B9"/>
    <w:rsid w:val="008902EC"/>
    <w:rsid w:val="00891437"/>
    <w:rsid w:val="008A45A6"/>
    <w:rsid w:val="008A5476"/>
    <w:rsid w:val="008A67FE"/>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09DE"/>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10C9C"/>
    <w:rsid w:val="00C359FB"/>
    <w:rsid w:val="00C46AA8"/>
    <w:rsid w:val="00C6150E"/>
    <w:rsid w:val="00C66BA2"/>
    <w:rsid w:val="00C90D84"/>
    <w:rsid w:val="00C94868"/>
    <w:rsid w:val="00C95985"/>
    <w:rsid w:val="00CA26CE"/>
    <w:rsid w:val="00CB0270"/>
    <w:rsid w:val="00CB2F27"/>
    <w:rsid w:val="00CC5026"/>
    <w:rsid w:val="00CC61FF"/>
    <w:rsid w:val="00CC68D0"/>
    <w:rsid w:val="00CD2756"/>
    <w:rsid w:val="00CD6E18"/>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C172E"/>
    <w:rsid w:val="00EC17EC"/>
    <w:rsid w:val="00EC6C7F"/>
    <w:rsid w:val="00ED7410"/>
    <w:rsid w:val="00EE4AE9"/>
    <w:rsid w:val="00EE7D7C"/>
    <w:rsid w:val="00EF479E"/>
    <w:rsid w:val="00F1319F"/>
    <w:rsid w:val="00F20803"/>
    <w:rsid w:val="00F25D98"/>
    <w:rsid w:val="00F300FB"/>
    <w:rsid w:val="00F311C2"/>
    <w:rsid w:val="00F337DA"/>
    <w:rsid w:val="00F446EA"/>
    <w:rsid w:val="00F711C6"/>
    <w:rsid w:val="00F77175"/>
    <w:rsid w:val="00F9689D"/>
    <w:rsid w:val="00F96DD6"/>
    <w:rsid w:val="00FA0329"/>
    <w:rsid w:val="00FB37B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B7FB7F-39EC-46F2-AE41-ABE4EF4C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9</Pages>
  <Words>1602</Words>
  <Characters>11573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Qualcomm-Bharat</cp:lastModifiedBy>
  <cp:revision>7</cp:revision>
  <cp:lastPrinted>2411-12-31T15:59:00Z</cp:lastPrinted>
  <dcterms:created xsi:type="dcterms:W3CDTF">2022-05-25T03:45:00Z</dcterms:created>
  <dcterms:modified xsi:type="dcterms:W3CDTF">2022-05-25T05:01:00Z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1653055777</vt:lpwstr>
  </property>
</Properties>
</file>