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E69CA" w14:textId="3D3AABA3" w:rsidR="0090498B" w:rsidRPr="0090498B" w:rsidRDefault="0090498B" w:rsidP="0090498B">
      <w:pPr>
        <w:tabs>
          <w:tab w:val="right" w:pos="9639"/>
        </w:tabs>
        <w:spacing w:after="0"/>
        <w:rPr>
          <w:rFonts w:ascii="Arial" w:hAnsi="Arial"/>
          <w:b/>
          <w:noProof/>
          <w:sz w:val="24"/>
        </w:rPr>
      </w:pPr>
      <w:bookmarkStart w:id="0" w:name="OLE_LINK283"/>
      <w:r w:rsidRPr="0090498B">
        <w:rPr>
          <w:rFonts w:ascii="Arial" w:hAnsi="Arial"/>
          <w:b/>
          <w:noProof/>
          <w:sz w:val="24"/>
        </w:rPr>
        <w:t>3GPP TSG-RAN WG2 Meeting #11</w:t>
      </w:r>
      <w:r w:rsidR="00D81719">
        <w:rPr>
          <w:rFonts w:ascii="Arial" w:hAnsi="Arial"/>
          <w:b/>
          <w:noProof/>
          <w:sz w:val="24"/>
        </w:rPr>
        <w:t>8</w:t>
      </w:r>
      <w:r w:rsidRPr="0090498B">
        <w:rPr>
          <w:rFonts w:ascii="Arial" w:hAnsi="Arial"/>
          <w:b/>
          <w:noProof/>
          <w:sz w:val="24"/>
        </w:rPr>
        <w:t xml:space="preserve"> electronic       </w:t>
      </w:r>
      <w:r w:rsidRPr="0090498B">
        <w:rPr>
          <w:rFonts w:ascii="Arial" w:hAnsi="Arial"/>
          <w:b/>
          <w:noProof/>
          <w:sz w:val="24"/>
        </w:rPr>
        <w:tab/>
      </w:r>
      <w:r w:rsidR="006874A0" w:rsidRPr="00825E8B">
        <w:rPr>
          <w:rFonts w:ascii="Arial" w:hAnsi="Arial"/>
          <w:b/>
          <w:noProof/>
          <w:sz w:val="24"/>
        </w:rPr>
        <w:t>R2-220</w:t>
      </w:r>
      <w:r w:rsidR="00455686">
        <w:rPr>
          <w:rFonts w:ascii="Arial" w:hAnsi="Arial"/>
          <w:b/>
          <w:noProof/>
          <w:sz w:val="24"/>
        </w:rPr>
        <w:t>xxxx</w:t>
      </w:r>
    </w:p>
    <w:bookmarkEnd w:id="0"/>
    <w:p w14:paraId="2B7A89C1" w14:textId="1804F241" w:rsidR="005C6D15" w:rsidRDefault="0090498B" w:rsidP="00E11EDF">
      <w:pPr>
        <w:tabs>
          <w:tab w:val="right" w:pos="9639"/>
        </w:tabs>
        <w:spacing w:after="0"/>
        <w:rPr>
          <w:rFonts w:ascii="Arial" w:hAnsi="Arial"/>
          <w:b/>
          <w:noProof/>
          <w:sz w:val="24"/>
        </w:rPr>
      </w:pPr>
      <w:r w:rsidRPr="0090498B">
        <w:rPr>
          <w:rFonts w:ascii="Arial" w:hAnsi="Arial"/>
          <w:b/>
          <w:noProof/>
          <w:sz w:val="24"/>
        </w:rPr>
        <w:t xml:space="preserve">E-Meeting, </w:t>
      </w:r>
      <w:r w:rsidR="00731B5B">
        <w:rPr>
          <w:rFonts w:ascii="Arial" w:hAnsi="Arial"/>
          <w:b/>
          <w:noProof/>
          <w:sz w:val="24"/>
        </w:rPr>
        <w:t>9</w:t>
      </w:r>
      <w:r w:rsidR="0067731E" w:rsidRPr="0067731E">
        <w:rPr>
          <w:rFonts w:ascii="Arial" w:hAnsi="Arial"/>
          <w:b/>
          <w:noProof/>
          <w:sz w:val="24"/>
          <w:vertAlign w:val="superscript"/>
        </w:rPr>
        <w:t>th</w:t>
      </w:r>
      <w:r w:rsidR="00731B5B">
        <w:rPr>
          <w:rFonts w:ascii="Arial" w:hAnsi="Arial"/>
          <w:b/>
          <w:noProof/>
          <w:sz w:val="24"/>
        </w:rPr>
        <w:t xml:space="preserve"> </w:t>
      </w:r>
      <w:r w:rsidR="0067731E">
        <w:rPr>
          <w:rFonts w:ascii="Arial" w:hAnsi="Arial"/>
          <w:b/>
          <w:noProof/>
          <w:sz w:val="24"/>
        </w:rPr>
        <w:t>–</w:t>
      </w:r>
      <w:r w:rsidR="00731B5B">
        <w:rPr>
          <w:rFonts w:ascii="Arial" w:hAnsi="Arial"/>
          <w:b/>
          <w:noProof/>
          <w:sz w:val="24"/>
        </w:rPr>
        <w:t xml:space="preserve"> 20</w:t>
      </w:r>
      <w:r w:rsidR="0067731E" w:rsidRPr="0067731E">
        <w:rPr>
          <w:rFonts w:ascii="Arial" w:hAnsi="Arial"/>
          <w:b/>
          <w:noProof/>
          <w:sz w:val="24"/>
          <w:vertAlign w:val="superscript"/>
        </w:rPr>
        <w:t>th</w:t>
      </w:r>
      <w:r w:rsidRPr="0090498B">
        <w:rPr>
          <w:rFonts w:ascii="Arial" w:hAnsi="Arial"/>
          <w:b/>
          <w:noProof/>
          <w:sz w:val="24"/>
        </w:rPr>
        <w:t> </w:t>
      </w:r>
      <w:r w:rsidR="00D81719">
        <w:rPr>
          <w:rFonts w:ascii="Arial" w:hAnsi="Arial"/>
          <w:b/>
          <w:noProof/>
          <w:sz w:val="24"/>
        </w:rPr>
        <w:t>May</w:t>
      </w:r>
      <w:r w:rsidRPr="0090498B">
        <w:rPr>
          <w:rFonts w:ascii="Arial" w:hAnsi="Arial"/>
          <w:b/>
          <w:noProof/>
          <w:sz w:val="24"/>
        </w:rPr>
        <w:t>, 2022</w:t>
      </w:r>
    </w:p>
    <w:p w14:paraId="20440998" w14:textId="77777777" w:rsidR="00E11EDF" w:rsidRPr="0067731E" w:rsidRDefault="00E11EDF" w:rsidP="00E11EDF">
      <w:pPr>
        <w:tabs>
          <w:tab w:val="right" w:pos="9639"/>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6D15" w14:paraId="79563997" w14:textId="77777777" w:rsidTr="00F1187E">
        <w:tc>
          <w:tcPr>
            <w:tcW w:w="9641" w:type="dxa"/>
            <w:gridSpan w:val="9"/>
            <w:tcBorders>
              <w:top w:val="single" w:sz="4" w:space="0" w:color="auto"/>
              <w:left w:val="single" w:sz="4" w:space="0" w:color="auto"/>
              <w:right w:val="single" w:sz="4" w:space="0" w:color="auto"/>
            </w:tcBorders>
          </w:tcPr>
          <w:p w14:paraId="17036C16" w14:textId="77777777" w:rsidR="005C6D15" w:rsidRDefault="005C6D15" w:rsidP="00F1187E">
            <w:pPr>
              <w:pStyle w:val="CRCoverPage"/>
              <w:spacing w:after="0"/>
              <w:jc w:val="right"/>
              <w:rPr>
                <w:i/>
                <w:noProof/>
              </w:rPr>
            </w:pPr>
            <w:r>
              <w:rPr>
                <w:i/>
                <w:noProof/>
                <w:sz w:val="14"/>
              </w:rPr>
              <w:t>CR-Form-v12.2</w:t>
            </w:r>
          </w:p>
        </w:tc>
      </w:tr>
      <w:tr w:rsidR="005C6D15" w14:paraId="36187EE7" w14:textId="77777777" w:rsidTr="00F1187E">
        <w:tc>
          <w:tcPr>
            <w:tcW w:w="9641" w:type="dxa"/>
            <w:gridSpan w:val="9"/>
            <w:tcBorders>
              <w:left w:val="single" w:sz="4" w:space="0" w:color="auto"/>
              <w:right w:val="single" w:sz="4" w:space="0" w:color="auto"/>
            </w:tcBorders>
          </w:tcPr>
          <w:p w14:paraId="7BEC5F7F" w14:textId="77777777" w:rsidR="005C6D15" w:rsidRDefault="005C6D15" w:rsidP="00F1187E">
            <w:pPr>
              <w:pStyle w:val="CRCoverPage"/>
              <w:spacing w:after="0"/>
              <w:jc w:val="center"/>
              <w:rPr>
                <w:noProof/>
              </w:rPr>
            </w:pPr>
            <w:r>
              <w:rPr>
                <w:b/>
                <w:noProof/>
                <w:sz w:val="32"/>
              </w:rPr>
              <w:t>CHANGE REQUEST</w:t>
            </w:r>
          </w:p>
        </w:tc>
      </w:tr>
      <w:tr w:rsidR="005C6D15" w14:paraId="153C6535" w14:textId="77777777" w:rsidTr="00F1187E">
        <w:tc>
          <w:tcPr>
            <w:tcW w:w="9641" w:type="dxa"/>
            <w:gridSpan w:val="9"/>
            <w:tcBorders>
              <w:left w:val="single" w:sz="4" w:space="0" w:color="auto"/>
              <w:right w:val="single" w:sz="4" w:space="0" w:color="auto"/>
            </w:tcBorders>
          </w:tcPr>
          <w:p w14:paraId="64C92FD2" w14:textId="77777777" w:rsidR="005C6D15" w:rsidRDefault="005C6D15" w:rsidP="00F1187E">
            <w:pPr>
              <w:pStyle w:val="CRCoverPage"/>
              <w:spacing w:after="0"/>
              <w:rPr>
                <w:noProof/>
                <w:sz w:val="8"/>
                <w:szCs w:val="8"/>
              </w:rPr>
            </w:pPr>
          </w:p>
        </w:tc>
      </w:tr>
      <w:tr w:rsidR="00FF3EEE" w14:paraId="30327174" w14:textId="77777777" w:rsidTr="00F1187E">
        <w:tc>
          <w:tcPr>
            <w:tcW w:w="142" w:type="dxa"/>
            <w:tcBorders>
              <w:left w:val="single" w:sz="4" w:space="0" w:color="auto"/>
            </w:tcBorders>
          </w:tcPr>
          <w:p w14:paraId="49035488" w14:textId="77777777" w:rsidR="00FF3EEE" w:rsidRDefault="00FF3EEE" w:rsidP="00FF3EEE">
            <w:pPr>
              <w:pStyle w:val="CRCoverPage"/>
              <w:spacing w:after="0"/>
              <w:jc w:val="right"/>
              <w:rPr>
                <w:noProof/>
              </w:rPr>
            </w:pPr>
          </w:p>
        </w:tc>
        <w:tc>
          <w:tcPr>
            <w:tcW w:w="1559" w:type="dxa"/>
            <w:shd w:val="pct30" w:color="FFFF00" w:fill="auto"/>
          </w:tcPr>
          <w:p w14:paraId="1FCEBAAD" w14:textId="0E72F0B2" w:rsidR="00FF3EEE" w:rsidRPr="00410371" w:rsidRDefault="00455686" w:rsidP="00825E8B">
            <w:pPr>
              <w:pStyle w:val="CRCoverPage"/>
              <w:spacing w:after="0"/>
              <w:ind w:right="100"/>
              <w:jc w:val="right"/>
              <w:rPr>
                <w:b/>
                <w:noProof/>
                <w:sz w:val="28"/>
                <w:lang w:eastAsia="zh-CN"/>
              </w:rPr>
            </w:pPr>
            <w:fldSimple w:instr=" DOCPROPERTY  Spec#  \* MERGEFORMAT ">
              <w:r w:rsidR="00FF3EEE">
                <w:rPr>
                  <w:b/>
                  <w:noProof/>
                  <w:sz w:val="28"/>
                </w:rPr>
                <w:t>3</w:t>
              </w:r>
              <w:r w:rsidR="00825E8B">
                <w:rPr>
                  <w:b/>
                  <w:noProof/>
                  <w:sz w:val="28"/>
                </w:rPr>
                <w:t>8</w:t>
              </w:r>
              <w:r w:rsidR="00FF3EEE">
                <w:rPr>
                  <w:b/>
                  <w:noProof/>
                  <w:sz w:val="28"/>
                </w:rPr>
                <w:t>.</w:t>
              </w:r>
              <w:r w:rsidR="0067731E">
                <w:rPr>
                  <w:b/>
                  <w:noProof/>
                  <w:sz w:val="28"/>
                </w:rPr>
                <w:t>3</w:t>
              </w:r>
              <w:r w:rsidR="00825E8B">
                <w:rPr>
                  <w:b/>
                  <w:noProof/>
                  <w:sz w:val="28"/>
                </w:rPr>
                <w:t>2</w:t>
              </w:r>
              <w:r w:rsidR="0067731E">
                <w:rPr>
                  <w:b/>
                  <w:noProof/>
                  <w:sz w:val="28"/>
                </w:rPr>
                <w:t>1</w:t>
              </w:r>
            </w:fldSimple>
          </w:p>
        </w:tc>
        <w:tc>
          <w:tcPr>
            <w:tcW w:w="709" w:type="dxa"/>
          </w:tcPr>
          <w:p w14:paraId="58DC4D72" w14:textId="77777777" w:rsidR="00FF3EEE" w:rsidRDefault="00FF3EEE" w:rsidP="00FF3EEE">
            <w:pPr>
              <w:pStyle w:val="CRCoverPage"/>
              <w:spacing w:after="0"/>
              <w:jc w:val="center"/>
              <w:rPr>
                <w:noProof/>
              </w:rPr>
            </w:pPr>
            <w:r>
              <w:rPr>
                <w:b/>
                <w:noProof/>
                <w:sz w:val="28"/>
              </w:rPr>
              <w:t>CR</w:t>
            </w:r>
          </w:p>
        </w:tc>
        <w:tc>
          <w:tcPr>
            <w:tcW w:w="1276" w:type="dxa"/>
            <w:shd w:val="pct30" w:color="FFFF00" w:fill="auto"/>
          </w:tcPr>
          <w:p w14:paraId="1693FD03" w14:textId="6092248B" w:rsidR="00FF3EEE" w:rsidRPr="003E5437" w:rsidRDefault="00077525" w:rsidP="00FF3EEE">
            <w:pPr>
              <w:pStyle w:val="CRCoverPage"/>
              <w:spacing w:after="0"/>
              <w:jc w:val="center"/>
              <w:rPr>
                <w:rFonts w:eastAsia="맑은 고딕"/>
                <w:b/>
                <w:noProof/>
                <w:sz w:val="28"/>
                <w:szCs w:val="28"/>
                <w:lang w:eastAsia="ko-KR"/>
              </w:rPr>
            </w:pPr>
            <w:r>
              <w:rPr>
                <w:rFonts w:eastAsia="맑은 고딕" w:hint="eastAsia"/>
                <w:b/>
                <w:noProof/>
                <w:sz w:val="28"/>
                <w:szCs w:val="28"/>
                <w:lang w:eastAsia="ko-KR"/>
              </w:rPr>
              <w:t>1261</w:t>
            </w:r>
          </w:p>
        </w:tc>
        <w:tc>
          <w:tcPr>
            <w:tcW w:w="709" w:type="dxa"/>
          </w:tcPr>
          <w:p w14:paraId="465E1376" w14:textId="77777777" w:rsidR="00FF3EEE" w:rsidRPr="002E1999" w:rsidRDefault="00FF3EEE" w:rsidP="00FF3EEE">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21D78A0" w14:textId="7692EE5A" w:rsidR="00FF3EEE" w:rsidRPr="002E1999" w:rsidRDefault="00455686" w:rsidP="00455686">
            <w:pPr>
              <w:pStyle w:val="CRCoverPage"/>
              <w:spacing w:after="0"/>
              <w:jc w:val="center"/>
              <w:rPr>
                <w:b/>
                <w:noProof/>
                <w:sz w:val="28"/>
                <w:szCs w:val="28"/>
                <w:lang w:eastAsia="zh-CN"/>
              </w:rPr>
            </w:pPr>
            <w:r>
              <w:rPr>
                <w:b/>
                <w:noProof/>
                <w:sz w:val="28"/>
                <w:szCs w:val="28"/>
              </w:rPr>
              <w:t>1</w:t>
            </w:r>
          </w:p>
        </w:tc>
        <w:tc>
          <w:tcPr>
            <w:tcW w:w="2410" w:type="dxa"/>
          </w:tcPr>
          <w:p w14:paraId="5FA95509" w14:textId="77777777" w:rsidR="00FF3EEE" w:rsidRDefault="00FF3EEE" w:rsidP="00FF3E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1BF9" w14:textId="0FE40FA0" w:rsidR="00FF3EEE" w:rsidRPr="00410371" w:rsidRDefault="00D97CE3" w:rsidP="0094735A">
            <w:pPr>
              <w:pStyle w:val="CRCoverPage"/>
              <w:spacing w:after="0"/>
              <w:jc w:val="center"/>
              <w:rPr>
                <w:noProof/>
                <w:sz w:val="28"/>
                <w:lang w:eastAsia="zh-CN"/>
              </w:rPr>
            </w:pPr>
            <w:r>
              <w:rPr>
                <w:b/>
                <w:noProof/>
                <w:sz w:val="28"/>
                <w:szCs w:val="28"/>
              </w:rPr>
              <w:t>1</w:t>
            </w:r>
            <w:r w:rsidR="0094735A">
              <w:rPr>
                <w:b/>
                <w:noProof/>
                <w:sz w:val="28"/>
                <w:szCs w:val="28"/>
              </w:rPr>
              <w:t>7</w:t>
            </w:r>
            <w:r w:rsidR="00FF3EEE" w:rsidRPr="002E1999">
              <w:rPr>
                <w:rFonts w:hint="eastAsia"/>
                <w:b/>
                <w:noProof/>
                <w:sz w:val="28"/>
                <w:szCs w:val="28"/>
              </w:rPr>
              <w:t>.</w:t>
            </w:r>
            <w:r w:rsidR="0094735A">
              <w:rPr>
                <w:b/>
                <w:noProof/>
                <w:sz w:val="28"/>
                <w:szCs w:val="28"/>
              </w:rPr>
              <w:t>0</w:t>
            </w:r>
            <w:r w:rsidR="00FF3EEE" w:rsidRPr="002E1999">
              <w:rPr>
                <w:rFonts w:hint="eastAsia"/>
                <w:b/>
                <w:noProof/>
                <w:sz w:val="28"/>
                <w:szCs w:val="28"/>
              </w:rPr>
              <w:t>.0</w:t>
            </w:r>
          </w:p>
        </w:tc>
        <w:tc>
          <w:tcPr>
            <w:tcW w:w="143" w:type="dxa"/>
            <w:tcBorders>
              <w:right w:val="single" w:sz="4" w:space="0" w:color="auto"/>
            </w:tcBorders>
          </w:tcPr>
          <w:p w14:paraId="16AE1A44" w14:textId="77777777" w:rsidR="00FF3EEE" w:rsidRDefault="00FF3EEE" w:rsidP="00FF3EEE">
            <w:pPr>
              <w:pStyle w:val="CRCoverPage"/>
              <w:spacing w:after="0"/>
              <w:rPr>
                <w:noProof/>
              </w:rPr>
            </w:pPr>
          </w:p>
        </w:tc>
      </w:tr>
      <w:tr w:rsidR="005C6D15" w14:paraId="556ABD31" w14:textId="77777777" w:rsidTr="00F1187E">
        <w:tc>
          <w:tcPr>
            <w:tcW w:w="9641" w:type="dxa"/>
            <w:gridSpan w:val="9"/>
            <w:tcBorders>
              <w:left w:val="single" w:sz="4" w:space="0" w:color="auto"/>
              <w:right w:val="single" w:sz="4" w:space="0" w:color="auto"/>
            </w:tcBorders>
          </w:tcPr>
          <w:p w14:paraId="1A374550" w14:textId="77777777" w:rsidR="005C6D15" w:rsidRDefault="005C6D15" w:rsidP="00F1187E">
            <w:pPr>
              <w:pStyle w:val="CRCoverPage"/>
              <w:spacing w:after="0"/>
              <w:rPr>
                <w:noProof/>
              </w:rPr>
            </w:pPr>
          </w:p>
        </w:tc>
      </w:tr>
      <w:tr w:rsidR="005C6D15" w14:paraId="538B6691" w14:textId="77777777" w:rsidTr="00F1187E">
        <w:tc>
          <w:tcPr>
            <w:tcW w:w="9641" w:type="dxa"/>
            <w:gridSpan w:val="9"/>
            <w:tcBorders>
              <w:top w:val="single" w:sz="4" w:space="0" w:color="auto"/>
            </w:tcBorders>
          </w:tcPr>
          <w:p w14:paraId="7AE8E44D" w14:textId="77777777" w:rsidR="005C6D15" w:rsidRPr="00F25D98" w:rsidRDefault="005C6D15" w:rsidP="00F1187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C6D15" w14:paraId="362CEAD5" w14:textId="77777777" w:rsidTr="00F1187E">
        <w:tc>
          <w:tcPr>
            <w:tcW w:w="9641" w:type="dxa"/>
            <w:gridSpan w:val="9"/>
          </w:tcPr>
          <w:p w14:paraId="25EAA79D" w14:textId="77777777" w:rsidR="005C6D15" w:rsidRDefault="005C6D15" w:rsidP="00F1187E">
            <w:pPr>
              <w:pStyle w:val="CRCoverPage"/>
              <w:spacing w:after="0"/>
              <w:rPr>
                <w:noProof/>
                <w:sz w:val="8"/>
                <w:szCs w:val="8"/>
              </w:rPr>
            </w:pPr>
          </w:p>
        </w:tc>
      </w:tr>
    </w:tbl>
    <w:p w14:paraId="7439BB14" w14:textId="77777777" w:rsidR="005C6D15" w:rsidRDefault="005C6D15" w:rsidP="005C6D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6D15" w14:paraId="2B9818B8" w14:textId="77777777" w:rsidTr="00F1187E">
        <w:tc>
          <w:tcPr>
            <w:tcW w:w="2835" w:type="dxa"/>
          </w:tcPr>
          <w:p w14:paraId="65CAD5F7" w14:textId="77777777" w:rsidR="005C6D15" w:rsidRDefault="005C6D15" w:rsidP="00F1187E">
            <w:pPr>
              <w:pStyle w:val="CRCoverPage"/>
              <w:tabs>
                <w:tab w:val="right" w:pos="2751"/>
              </w:tabs>
              <w:spacing w:after="0"/>
              <w:rPr>
                <w:b/>
                <w:i/>
                <w:noProof/>
              </w:rPr>
            </w:pPr>
            <w:r>
              <w:rPr>
                <w:b/>
                <w:i/>
                <w:noProof/>
              </w:rPr>
              <w:t>Proposed change affects:</w:t>
            </w:r>
          </w:p>
        </w:tc>
        <w:tc>
          <w:tcPr>
            <w:tcW w:w="1418" w:type="dxa"/>
          </w:tcPr>
          <w:p w14:paraId="317F4D8E" w14:textId="77777777" w:rsidR="005C6D15" w:rsidRDefault="005C6D15" w:rsidP="00F118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F1ED8" w14:textId="77777777" w:rsidR="005C6D15" w:rsidRDefault="005C6D15" w:rsidP="00F1187E">
            <w:pPr>
              <w:pStyle w:val="CRCoverPage"/>
              <w:spacing w:after="0"/>
              <w:jc w:val="center"/>
              <w:rPr>
                <w:b/>
                <w:caps/>
                <w:noProof/>
              </w:rPr>
            </w:pPr>
          </w:p>
        </w:tc>
        <w:tc>
          <w:tcPr>
            <w:tcW w:w="709" w:type="dxa"/>
            <w:tcBorders>
              <w:left w:val="single" w:sz="4" w:space="0" w:color="auto"/>
            </w:tcBorders>
          </w:tcPr>
          <w:p w14:paraId="53DF31A3" w14:textId="77777777" w:rsidR="005C6D15" w:rsidRDefault="005C6D15" w:rsidP="00F118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02D15"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126" w:type="dxa"/>
          </w:tcPr>
          <w:p w14:paraId="344E4390" w14:textId="77777777" w:rsidR="005C6D15" w:rsidRDefault="005C6D15" w:rsidP="00F118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2C959"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733398" w14:textId="77777777" w:rsidR="005C6D15" w:rsidRDefault="005C6D15" w:rsidP="00F118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8F4D60" w14:textId="77777777" w:rsidR="005C6D15" w:rsidRDefault="005C6D15" w:rsidP="00F1187E">
            <w:pPr>
              <w:pStyle w:val="CRCoverPage"/>
              <w:spacing w:after="0"/>
              <w:jc w:val="center"/>
              <w:rPr>
                <w:b/>
                <w:bCs/>
                <w:caps/>
                <w:noProof/>
              </w:rPr>
            </w:pPr>
          </w:p>
        </w:tc>
      </w:tr>
    </w:tbl>
    <w:p w14:paraId="04F91135" w14:textId="77777777" w:rsidR="005C6D15" w:rsidRDefault="005C6D15" w:rsidP="005C6D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6D15" w14:paraId="779501B3" w14:textId="77777777" w:rsidTr="00F1187E">
        <w:tc>
          <w:tcPr>
            <w:tcW w:w="9640" w:type="dxa"/>
            <w:gridSpan w:val="11"/>
          </w:tcPr>
          <w:p w14:paraId="6215C0DE" w14:textId="77777777" w:rsidR="005C6D15" w:rsidRDefault="005C6D15" w:rsidP="00F1187E">
            <w:pPr>
              <w:pStyle w:val="CRCoverPage"/>
              <w:spacing w:after="0"/>
              <w:rPr>
                <w:noProof/>
                <w:sz w:val="8"/>
                <w:szCs w:val="8"/>
              </w:rPr>
            </w:pPr>
          </w:p>
        </w:tc>
      </w:tr>
      <w:tr w:rsidR="005C6D15" w14:paraId="45097B57" w14:textId="77777777" w:rsidTr="00F1187E">
        <w:tc>
          <w:tcPr>
            <w:tcW w:w="1843" w:type="dxa"/>
            <w:tcBorders>
              <w:top w:val="single" w:sz="4" w:space="0" w:color="auto"/>
              <w:left w:val="single" w:sz="4" w:space="0" w:color="auto"/>
            </w:tcBorders>
          </w:tcPr>
          <w:p w14:paraId="2A6F364D" w14:textId="77777777" w:rsidR="005C6D15" w:rsidRDefault="005C6D15" w:rsidP="00F118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2EEA2" w14:textId="0B72EB3C" w:rsidR="005C6D15" w:rsidRDefault="00825E8B" w:rsidP="0067731E">
            <w:pPr>
              <w:pStyle w:val="CRCoverPage"/>
              <w:spacing w:after="0"/>
              <w:ind w:left="100"/>
              <w:rPr>
                <w:noProof/>
              </w:rPr>
            </w:pPr>
            <w:r>
              <w:t>MAC Corrections on feMIMO</w:t>
            </w:r>
          </w:p>
        </w:tc>
      </w:tr>
      <w:tr w:rsidR="005C6D15" w14:paraId="792C1B0B" w14:textId="77777777" w:rsidTr="00F1187E">
        <w:tc>
          <w:tcPr>
            <w:tcW w:w="1843" w:type="dxa"/>
            <w:tcBorders>
              <w:left w:val="single" w:sz="4" w:space="0" w:color="auto"/>
            </w:tcBorders>
          </w:tcPr>
          <w:p w14:paraId="17CDA52E"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474690C1" w14:textId="77777777" w:rsidR="005C6D15" w:rsidRDefault="005C6D15" w:rsidP="00F1187E">
            <w:pPr>
              <w:pStyle w:val="CRCoverPage"/>
              <w:spacing w:after="0"/>
              <w:rPr>
                <w:noProof/>
                <w:sz w:val="8"/>
                <w:szCs w:val="8"/>
              </w:rPr>
            </w:pPr>
          </w:p>
        </w:tc>
      </w:tr>
      <w:tr w:rsidR="005C6D15" w14:paraId="0D9756E6" w14:textId="77777777" w:rsidTr="00F1187E">
        <w:tc>
          <w:tcPr>
            <w:tcW w:w="1843" w:type="dxa"/>
            <w:tcBorders>
              <w:left w:val="single" w:sz="4" w:space="0" w:color="auto"/>
            </w:tcBorders>
          </w:tcPr>
          <w:p w14:paraId="2C167A85" w14:textId="77777777" w:rsidR="005C6D15" w:rsidRDefault="005C6D15" w:rsidP="00F118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670E2A" w14:textId="07F47C0B" w:rsidR="005C6D15" w:rsidRDefault="00AA7DA2" w:rsidP="0067731E">
            <w:pPr>
              <w:pStyle w:val="CRCoverPage"/>
              <w:spacing w:after="0"/>
              <w:ind w:left="100"/>
              <w:rPr>
                <w:noProof/>
              </w:rPr>
            </w:pPr>
            <w:r>
              <w:t>Samsung</w:t>
            </w:r>
          </w:p>
        </w:tc>
      </w:tr>
      <w:tr w:rsidR="005C6D15" w14:paraId="460CFA19" w14:textId="77777777" w:rsidTr="00F1187E">
        <w:tc>
          <w:tcPr>
            <w:tcW w:w="1843" w:type="dxa"/>
            <w:tcBorders>
              <w:left w:val="single" w:sz="4" w:space="0" w:color="auto"/>
            </w:tcBorders>
          </w:tcPr>
          <w:p w14:paraId="01ED6FEE" w14:textId="77777777" w:rsidR="005C6D15" w:rsidRDefault="005C6D15" w:rsidP="00F118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EB9DAF" w14:textId="77777777" w:rsidR="005C6D15" w:rsidRDefault="005C6D15" w:rsidP="00F1187E">
            <w:pPr>
              <w:pStyle w:val="CRCoverPage"/>
              <w:spacing w:after="0"/>
              <w:ind w:left="100"/>
              <w:rPr>
                <w:noProof/>
                <w:lang w:eastAsia="zh-CN"/>
              </w:rPr>
            </w:pPr>
            <w:r>
              <w:rPr>
                <w:rFonts w:hint="eastAsia"/>
                <w:noProof/>
                <w:lang w:eastAsia="zh-CN"/>
              </w:rPr>
              <w:t>R2</w:t>
            </w:r>
          </w:p>
        </w:tc>
      </w:tr>
      <w:tr w:rsidR="005C6D15" w14:paraId="201F3834" w14:textId="77777777" w:rsidTr="00F1187E">
        <w:tc>
          <w:tcPr>
            <w:tcW w:w="1843" w:type="dxa"/>
            <w:tcBorders>
              <w:left w:val="single" w:sz="4" w:space="0" w:color="auto"/>
            </w:tcBorders>
          </w:tcPr>
          <w:p w14:paraId="7AE37267"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02A8C877" w14:textId="77777777" w:rsidR="005C6D15" w:rsidRDefault="005C6D15" w:rsidP="00F1187E">
            <w:pPr>
              <w:pStyle w:val="CRCoverPage"/>
              <w:spacing w:after="0"/>
              <w:rPr>
                <w:noProof/>
                <w:sz w:val="8"/>
                <w:szCs w:val="8"/>
              </w:rPr>
            </w:pPr>
          </w:p>
        </w:tc>
      </w:tr>
      <w:tr w:rsidR="005C6D15" w14:paraId="37782FA6" w14:textId="77777777" w:rsidTr="00F1187E">
        <w:tc>
          <w:tcPr>
            <w:tcW w:w="1843" w:type="dxa"/>
            <w:tcBorders>
              <w:left w:val="single" w:sz="4" w:space="0" w:color="auto"/>
            </w:tcBorders>
          </w:tcPr>
          <w:p w14:paraId="68BBD47E" w14:textId="77777777" w:rsidR="005C6D15" w:rsidRDefault="005C6D15" w:rsidP="00F1187E">
            <w:pPr>
              <w:pStyle w:val="CRCoverPage"/>
              <w:tabs>
                <w:tab w:val="right" w:pos="1759"/>
              </w:tabs>
              <w:spacing w:after="0"/>
              <w:rPr>
                <w:b/>
                <w:i/>
                <w:noProof/>
              </w:rPr>
            </w:pPr>
            <w:r>
              <w:rPr>
                <w:b/>
                <w:i/>
                <w:noProof/>
              </w:rPr>
              <w:t>Work item code:</w:t>
            </w:r>
          </w:p>
        </w:tc>
        <w:tc>
          <w:tcPr>
            <w:tcW w:w="3686" w:type="dxa"/>
            <w:gridSpan w:val="5"/>
            <w:shd w:val="pct30" w:color="FFFF00" w:fill="auto"/>
          </w:tcPr>
          <w:p w14:paraId="08D3E00F" w14:textId="06A8339E" w:rsidR="005C6D15" w:rsidRDefault="00825E8B" w:rsidP="0034087D">
            <w:pPr>
              <w:pStyle w:val="CRCoverPage"/>
              <w:spacing w:after="0"/>
              <w:ind w:left="100"/>
              <w:rPr>
                <w:noProof/>
              </w:rPr>
            </w:pPr>
            <w:r>
              <w:t>NR_feMIMO-Core</w:t>
            </w:r>
          </w:p>
        </w:tc>
        <w:tc>
          <w:tcPr>
            <w:tcW w:w="567" w:type="dxa"/>
            <w:tcBorders>
              <w:left w:val="nil"/>
            </w:tcBorders>
          </w:tcPr>
          <w:p w14:paraId="434763B6" w14:textId="77777777" w:rsidR="005C6D15" w:rsidRDefault="005C6D15" w:rsidP="00F1187E">
            <w:pPr>
              <w:pStyle w:val="CRCoverPage"/>
              <w:spacing w:after="0"/>
              <w:ind w:right="100"/>
              <w:rPr>
                <w:noProof/>
              </w:rPr>
            </w:pPr>
          </w:p>
        </w:tc>
        <w:tc>
          <w:tcPr>
            <w:tcW w:w="1417" w:type="dxa"/>
            <w:gridSpan w:val="3"/>
            <w:tcBorders>
              <w:left w:val="nil"/>
            </w:tcBorders>
          </w:tcPr>
          <w:p w14:paraId="24C902CD" w14:textId="77777777" w:rsidR="005C6D15" w:rsidRDefault="005C6D15" w:rsidP="00F118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7D4977" w14:textId="681020C0" w:rsidR="005C6D15" w:rsidRDefault="005C6D15" w:rsidP="008A4A1D">
            <w:pPr>
              <w:pStyle w:val="CRCoverPage"/>
              <w:spacing w:after="0"/>
              <w:ind w:left="100"/>
              <w:rPr>
                <w:noProof/>
              </w:rPr>
            </w:pPr>
            <w:r>
              <w:t>2022-0</w:t>
            </w:r>
            <w:r w:rsidR="008A4A1D">
              <w:t>4</w:t>
            </w:r>
            <w:r>
              <w:t>-</w:t>
            </w:r>
            <w:r w:rsidR="0067731E">
              <w:t>25</w:t>
            </w:r>
          </w:p>
        </w:tc>
      </w:tr>
      <w:tr w:rsidR="005C6D15" w14:paraId="36B6DEC8" w14:textId="77777777" w:rsidTr="00F1187E">
        <w:tc>
          <w:tcPr>
            <w:tcW w:w="1843" w:type="dxa"/>
            <w:tcBorders>
              <w:left w:val="single" w:sz="4" w:space="0" w:color="auto"/>
            </w:tcBorders>
          </w:tcPr>
          <w:p w14:paraId="18C8CFD8" w14:textId="77777777" w:rsidR="005C6D15" w:rsidRDefault="005C6D15" w:rsidP="00F1187E">
            <w:pPr>
              <w:pStyle w:val="CRCoverPage"/>
              <w:spacing w:after="0"/>
              <w:rPr>
                <w:b/>
                <w:i/>
                <w:noProof/>
                <w:sz w:val="8"/>
                <w:szCs w:val="8"/>
              </w:rPr>
            </w:pPr>
          </w:p>
        </w:tc>
        <w:tc>
          <w:tcPr>
            <w:tcW w:w="1986" w:type="dxa"/>
            <w:gridSpan w:val="4"/>
          </w:tcPr>
          <w:p w14:paraId="6ADA5175" w14:textId="77777777" w:rsidR="005C6D15" w:rsidRDefault="005C6D15" w:rsidP="00F1187E">
            <w:pPr>
              <w:pStyle w:val="CRCoverPage"/>
              <w:spacing w:after="0"/>
              <w:rPr>
                <w:noProof/>
                <w:sz w:val="8"/>
                <w:szCs w:val="8"/>
              </w:rPr>
            </w:pPr>
          </w:p>
        </w:tc>
        <w:tc>
          <w:tcPr>
            <w:tcW w:w="2267" w:type="dxa"/>
            <w:gridSpan w:val="2"/>
          </w:tcPr>
          <w:p w14:paraId="5473D3FD" w14:textId="77777777" w:rsidR="005C6D15" w:rsidRDefault="005C6D15" w:rsidP="00F1187E">
            <w:pPr>
              <w:pStyle w:val="CRCoverPage"/>
              <w:spacing w:after="0"/>
              <w:rPr>
                <w:noProof/>
                <w:sz w:val="8"/>
                <w:szCs w:val="8"/>
              </w:rPr>
            </w:pPr>
          </w:p>
        </w:tc>
        <w:tc>
          <w:tcPr>
            <w:tcW w:w="1417" w:type="dxa"/>
            <w:gridSpan w:val="3"/>
          </w:tcPr>
          <w:p w14:paraId="7A986CB2" w14:textId="77777777" w:rsidR="005C6D15" w:rsidRDefault="005C6D15" w:rsidP="00F1187E">
            <w:pPr>
              <w:pStyle w:val="CRCoverPage"/>
              <w:spacing w:after="0"/>
              <w:rPr>
                <w:noProof/>
                <w:sz w:val="8"/>
                <w:szCs w:val="8"/>
              </w:rPr>
            </w:pPr>
          </w:p>
        </w:tc>
        <w:tc>
          <w:tcPr>
            <w:tcW w:w="2127" w:type="dxa"/>
            <w:tcBorders>
              <w:right w:val="single" w:sz="4" w:space="0" w:color="auto"/>
            </w:tcBorders>
          </w:tcPr>
          <w:p w14:paraId="448ED60F" w14:textId="77777777" w:rsidR="005C6D15" w:rsidRDefault="005C6D15" w:rsidP="00F1187E">
            <w:pPr>
              <w:pStyle w:val="CRCoverPage"/>
              <w:spacing w:after="0"/>
              <w:rPr>
                <w:noProof/>
                <w:sz w:val="8"/>
                <w:szCs w:val="8"/>
              </w:rPr>
            </w:pPr>
          </w:p>
        </w:tc>
      </w:tr>
      <w:tr w:rsidR="005C6D15" w14:paraId="782A1DDC" w14:textId="77777777" w:rsidTr="00F1187E">
        <w:trPr>
          <w:cantSplit/>
        </w:trPr>
        <w:tc>
          <w:tcPr>
            <w:tcW w:w="1843" w:type="dxa"/>
            <w:tcBorders>
              <w:left w:val="single" w:sz="4" w:space="0" w:color="auto"/>
            </w:tcBorders>
          </w:tcPr>
          <w:p w14:paraId="208D76A0" w14:textId="77777777" w:rsidR="005C6D15" w:rsidRDefault="005C6D15" w:rsidP="00F1187E">
            <w:pPr>
              <w:pStyle w:val="CRCoverPage"/>
              <w:tabs>
                <w:tab w:val="right" w:pos="1759"/>
              </w:tabs>
              <w:spacing w:after="0"/>
              <w:rPr>
                <w:b/>
                <w:i/>
                <w:noProof/>
              </w:rPr>
            </w:pPr>
            <w:r>
              <w:rPr>
                <w:b/>
                <w:i/>
                <w:noProof/>
              </w:rPr>
              <w:t>Category:</w:t>
            </w:r>
          </w:p>
        </w:tc>
        <w:tc>
          <w:tcPr>
            <w:tcW w:w="851" w:type="dxa"/>
            <w:shd w:val="pct30" w:color="FFFF00" w:fill="auto"/>
          </w:tcPr>
          <w:p w14:paraId="6E0C950A" w14:textId="73790D23" w:rsidR="005C6D15" w:rsidRDefault="00455686" w:rsidP="00106F61">
            <w:pPr>
              <w:pStyle w:val="CRCoverPage"/>
              <w:spacing w:after="0"/>
              <w:ind w:left="100" w:right="-609"/>
              <w:rPr>
                <w:b/>
                <w:noProof/>
              </w:rPr>
            </w:pPr>
            <w:fldSimple w:instr=" DOCPROPERTY  Cat  \* MERGEFORMAT ">
              <w:r w:rsidR="00825E8B">
                <w:rPr>
                  <w:b/>
                  <w:noProof/>
                  <w:lang w:eastAsia="zh-CN"/>
                </w:rPr>
                <w:t>F</w:t>
              </w:r>
              <w:r w:rsidR="005C6D15">
                <w:t xml:space="preserve"> </w:t>
              </w:r>
            </w:fldSimple>
          </w:p>
        </w:tc>
        <w:tc>
          <w:tcPr>
            <w:tcW w:w="3402" w:type="dxa"/>
            <w:gridSpan w:val="5"/>
            <w:tcBorders>
              <w:left w:val="nil"/>
            </w:tcBorders>
          </w:tcPr>
          <w:p w14:paraId="73BE9452" w14:textId="77777777" w:rsidR="005C6D15" w:rsidRDefault="005C6D15" w:rsidP="00F1187E">
            <w:pPr>
              <w:pStyle w:val="CRCoverPage"/>
              <w:spacing w:after="0"/>
              <w:rPr>
                <w:noProof/>
              </w:rPr>
            </w:pPr>
          </w:p>
        </w:tc>
        <w:tc>
          <w:tcPr>
            <w:tcW w:w="1417" w:type="dxa"/>
            <w:gridSpan w:val="3"/>
            <w:tcBorders>
              <w:left w:val="nil"/>
            </w:tcBorders>
          </w:tcPr>
          <w:p w14:paraId="714CF902" w14:textId="77777777" w:rsidR="005C6D15" w:rsidRDefault="005C6D15" w:rsidP="00F118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F9BF3C" w14:textId="6AE57D21" w:rsidR="005C6D15" w:rsidRDefault="005C6D15" w:rsidP="009E473A">
            <w:pPr>
              <w:pStyle w:val="CRCoverPage"/>
              <w:spacing w:after="0"/>
              <w:ind w:left="100"/>
              <w:rPr>
                <w:noProof/>
                <w:lang w:eastAsia="zh-CN"/>
              </w:rPr>
            </w:pPr>
            <w:r>
              <w:rPr>
                <w:noProof/>
              </w:rPr>
              <w:t>Rel-1</w:t>
            </w:r>
            <w:r w:rsidR="00825E8B">
              <w:rPr>
                <w:noProof/>
                <w:lang w:eastAsia="zh-CN"/>
              </w:rPr>
              <w:t>7</w:t>
            </w:r>
          </w:p>
        </w:tc>
      </w:tr>
      <w:tr w:rsidR="005C6D15" w14:paraId="4DF4AE89" w14:textId="77777777" w:rsidTr="00F1187E">
        <w:tc>
          <w:tcPr>
            <w:tcW w:w="1843" w:type="dxa"/>
            <w:tcBorders>
              <w:left w:val="single" w:sz="4" w:space="0" w:color="auto"/>
              <w:bottom w:val="single" w:sz="4" w:space="0" w:color="auto"/>
            </w:tcBorders>
          </w:tcPr>
          <w:p w14:paraId="02C8828D" w14:textId="77777777" w:rsidR="005C6D15" w:rsidRDefault="005C6D15" w:rsidP="00F1187E">
            <w:pPr>
              <w:pStyle w:val="CRCoverPage"/>
              <w:spacing w:after="0"/>
              <w:rPr>
                <w:b/>
                <w:i/>
                <w:noProof/>
              </w:rPr>
            </w:pPr>
          </w:p>
        </w:tc>
        <w:tc>
          <w:tcPr>
            <w:tcW w:w="4677" w:type="dxa"/>
            <w:gridSpan w:val="8"/>
            <w:tcBorders>
              <w:bottom w:val="single" w:sz="4" w:space="0" w:color="auto"/>
            </w:tcBorders>
          </w:tcPr>
          <w:p w14:paraId="614517FD" w14:textId="77777777" w:rsidR="005C6D15" w:rsidRDefault="005C6D15" w:rsidP="00F118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B62AAB" w14:textId="77777777" w:rsidR="005C6D15" w:rsidRDefault="005C6D15" w:rsidP="00F1187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8F9FDD" w14:textId="77777777" w:rsidR="005C6D15" w:rsidRPr="007C2097" w:rsidRDefault="005C6D15" w:rsidP="00F118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C6D15" w14:paraId="1F71412A" w14:textId="77777777" w:rsidTr="00F1187E">
        <w:tc>
          <w:tcPr>
            <w:tcW w:w="1843" w:type="dxa"/>
          </w:tcPr>
          <w:p w14:paraId="3ED8A206" w14:textId="77777777" w:rsidR="005C6D15" w:rsidRDefault="005C6D15" w:rsidP="00F1187E">
            <w:pPr>
              <w:pStyle w:val="CRCoverPage"/>
              <w:spacing w:after="0"/>
              <w:rPr>
                <w:b/>
                <w:i/>
                <w:noProof/>
                <w:sz w:val="8"/>
                <w:szCs w:val="8"/>
              </w:rPr>
            </w:pPr>
          </w:p>
        </w:tc>
        <w:tc>
          <w:tcPr>
            <w:tcW w:w="7797" w:type="dxa"/>
            <w:gridSpan w:val="10"/>
          </w:tcPr>
          <w:p w14:paraId="17CC9B5F" w14:textId="77777777" w:rsidR="005C6D15" w:rsidRDefault="005C6D15" w:rsidP="00F1187E">
            <w:pPr>
              <w:pStyle w:val="CRCoverPage"/>
              <w:spacing w:after="0"/>
              <w:rPr>
                <w:noProof/>
                <w:sz w:val="8"/>
                <w:szCs w:val="8"/>
              </w:rPr>
            </w:pPr>
          </w:p>
        </w:tc>
      </w:tr>
      <w:tr w:rsidR="00A82D37" w14:paraId="683D7C4D" w14:textId="77777777" w:rsidTr="00F1187E">
        <w:tc>
          <w:tcPr>
            <w:tcW w:w="2694" w:type="dxa"/>
            <w:gridSpan w:val="2"/>
            <w:tcBorders>
              <w:top w:val="single" w:sz="4" w:space="0" w:color="auto"/>
              <w:left w:val="single" w:sz="4" w:space="0" w:color="auto"/>
            </w:tcBorders>
          </w:tcPr>
          <w:p w14:paraId="56DD9DD5" w14:textId="77777777" w:rsidR="00A82D37" w:rsidRDefault="00A82D37" w:rsidP="00A82D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36971" w14:textId="4AB0FE00" w:rsidR="00CB30E6" w:rsidRDefault="00CB30E6" w:rsidP="00CB30E6">
            <w:pPr>
              <w:pStyle w:val="CRCoverPage"/>
              <w:spacing w:after="0"/>
              <w:ind w:left="100"/>
              <w:rPr>
                <w:noProof/>
              </w:rPr>
            </w:pPr>
            <w:r>
              <w:rPr>
                <w:noProof/>
              </w:rPr>
              <w:t>The changes included in this CR aim to correct the functional corrections and minor errors in the specification.</w:t>
            </w:r>
          </w:p>
          <w:p w14:paraId="35DD5001" w14:textId="1AEF920D" w:rsidR="003E5437" w:rsidRDefault="003E5437" w:rsidP="003E5437">
            <w:pPr>
              <w:pStyle w:val="CRCoverPage"/>
              <w:spacing w:after="0"/>
              <w:ind w:left="100"/>
              <w:rPr>
                <w:rFonts w:eastAsia="맑은 고딕"/>
                <w:lang w:eastAsia="ko-KR"/>
              </w:rPr>
            </w:pPr>
          </w:p>
          <w:p w14:paraId="73C2CC98" w14:textId="64F53C96" w:rsidR="00455686" w:rsidRDefault="00455686" w:rsidP="003E5437">
            <w:pPr>
              <w:pStyle w:val="CRCoverPage"/>
              <w:spacing w:after="0"/>
              <w:ind w:left="100"/>
              <w:rPr>
                <w:rFonts w:eastAsia="맑은 고딕" w:hint="eastAsia"/>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6CD33944" w14:textId="77777777" w:rsidR="008301E6" w:rsidRDefault="008301E6" w:rsidP="003E5437">
            <w:pPr>
              <w:pStyle w:val="CRCoverPage"/>
              <w:spacing w:after="0"/>
              <w:ind w:left="100"/>
              <w:rPr>
                <w:rFonts w:eastAsia="맑은 고딕"/>
                <w:u w:val="single"/>
                <w:lang w:eastAsia="ko-KR"/>
              </w:rPr>
            </w:pPr>
          </w:p>
          <w:p w14:paraId="64B0CD60" w14:textId="53833D4B" w:rsidR="00250A17" w:rsidRDefault="009A202F" w:rsidP="003E5437">
            <w:pPr>
              <w:pStyle w:val="CRCoverPage"/>
              <w:spacing w:after="0"/>
              <w:ind w:left="100"/>
              <w:rPr>
                <w:rFonts w:eastAsia="맑은 고딕" w:hint="eastAsia"/>
                <w:u w:val="single"/>
                <w:lang w:eastAsia="ko-KR"/>
              </w:rPr>
            </w:pPr>
            <w:r>
              <w:rPr>
                <w:rFonts w:eastAsia="맑은 고딕" w:hint="eastAsia"/>
                <w:u w:val="single"/>
                <w:lang w:eastAsia="ko-KR"/>
              </w:rPr>
              <w:t>Genearl</w:t>
            </w:r>
          </w:p>
          <w:p w14:paraId="65A6F6F1" w14:textId="77777777" w:rsidR="008301E6" w:rsidRP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For Truncated Enhanced BFR MAC CE,</w:t>
            </w:r>
            <w:r w:rsidRPr="008301E6">
              <w:rPr>
                <w:rFonts w:eastAsia="맑은 고딕" w:hint="eastAsia"/>
                <w:lang w:eastAsia="ko-KR"/>
              </w:rPr>
              <w:t xml:space="preserve"> BFR information of both TRPs of SpCell is included first before BFR information of SCell.</w:t>
            </w:r>
          </w:p>
          <w:p w14:paraId="515C71B6" w14:textId="77777777" w:rsidR="008301E6" w:rsidRP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Which type of PHR MAC CE should be generated depend on the feature configuration, i.e., whether either mpe-Reporting-FR2-r17 or twoPHRMode-r17 is configured. Further details FFS</w:t>
            </w:r>
          </w:p>
          <w:p w14:paraId="62833E1D" w14:textId="77777777" w:rsidR="008301E6" w:rsidRP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Specify the behaviour to obtain the value for MPEi field and SSBRIi or CRIi field, with the feature configuration, as procedure text.</w:t>
            </w:r>
          </w:p>
          <w:p w14:paraId="5FF2C70F" w14:textId="408562EF" w:rsid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Specify the behaviour to obtain PH value by distinguishing SRS-resource set for sTRP and mTRP.</w:t>
            </w:r>
          </w:p>
          <w:p w14:paraId="7310375A" w14:textId="77777777" w:rsidR="008301E6" w:rsidRP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R2 assumes no (or very limited) specification change for SP SRS Activation/Deactivation MAC CE i.e. gNB deactivates the SP SRS resource set for antenna switching before the new SP SRS resource set is activated.</w:t>
            </w:r>
          </w:p>
          <w:p w14:paraId="7EEB5227" w14:textId="77777777" w:rsidR="009A202F" w:rsidRPr="008301E6" w:rsidRDefault="009A202F" w:rsidP="003E5437">
            <w:pPr>
              <w:pStyle w:val="CRCoverPage"/>
              <w:spacing w:after="0"/>
              <w:ind w:left="100"/>
              <w:rPr>
                <w:rFonts w:eastAsia="맑은 고딕" w:hint="eastAsia"/>
                <w:u w:val="single"/>
                <w:lang w:val="en-US" w:eastAsia="ko-KR"/>
              </w:rPr>
            </w:pPr>
          </w:p>
          <w:p w14:paraId="383D539F" w14:textId="720C80A9" w:rsidR="00455686" w:rsidRDefault="00250A17" w:rsidP="003E5437">
            <w:pPr>
              <w:pStyle w:val="CRCoverPage"/>
              <w:spacing w:after="0"/>
              <w:ind w:left="100"/>
              <w:rPr>
                <w:rFonts w:eastAsia="맑은 고딕"/>
                <w:u w:val="single"/>
                <w:lang w:eastAsia="ko-KR"/>
              </w:rPr>
            </w:pPr>
            <w:r w:rsidRPr="00250A17">
              <w:rPr>
                <w:rFonts w:eastAsia="맑은 고딕"/>
                <w:u w:val="single"/>
                <w:lang w:eastAsia="ko-KR"/>
              </w:rPr>
              <w:t>BFD-RS Indication MAC CE</w:t>
            </w:r>
          </w:p>
          <w:p w14:paraId="3A885347" w14:textId="1170F8A1" w:rsidR="00455686" w:rsidRDefault="00455686" w:rsidP="008301E6">
            <w:pPr>
              <w:pStyle w:val="CRCoverPage"/>
              <w:numPr>
                <w:ilvl w:val="0"/>
                <w:numId w:val="26"/>
              </w:numPr>
              <w:spacing w:after="0"/>
              <w:rPr>
                <w:rFonts w:eastAsia="맑은 고딕"/>
                <w:lang w:eastAsia="ko-KR"/>
              </w:rPr>
            </w:pPr>
            <w:r w:rsidRPr="00455686">
              <w:rPr>
                <w:rFonts w:eastAsia="맑은 고딕"/>
                <w:lang w:eastAsia="ko-KR"/>
              </w:rPr>
              <w:t>Support the MAC CE based BFD-RS activation mechanism as below</w:t>
            </w:r>
            <w:r>
              <w:rPr>
                <w:rFonts w:eastAsia="맑은 고딕"/>
                <w:lang w:eastAsia="ko-KR"/>
              </w:rPr>
              <w:t>:</w:t>
            </w:r>
          </w:p>
          <w:p w14:paraId="637292DF" w14:textId="70C653FB" w:rsidR="00455686" w:rsidRPr="00455686" w:rsidRDefault="00455686" w:rsidP="00FA1653">
            <w:pPr>
              <w:pStyle w:val="ListParagraph"/>
              <w:numPr>
                <w:ilvl w:val="0"/>
                <w:numId w:val="35"/>
              </w:numPr>
              <w:spacing w:line="259" w:lineRule="auto"/>
              <w:contextualSpacing/>
              <w:rPr>
                <w:rFonts w:ascii="Arial" w:hAnsi="Arial" w:cs="Arial"/>
                <w:bCs/>
              </w:rPr>
            </w:pPr>
            <w:r w:rsidRPr="00455686">
              <w:rPr>
                <w:rFonts w:ascii="Arial" w:hAnsi="Arial" w:cs="Arial"/>
                <w:bCs/>
              </w:rPr>
              <w:t xml:space="preserve">NW configures the candidate BFD-RS resources per set via RRC signaling; </w:t>
            </w:r>
          </w:p>
          <w:p w14:paraId="3D797344" w14:textId="77777777" w:rsidR="00455686" w:rsidRPr="00455686" w:rsidRDefault="00455686" w:rsidP="00FA1653">
            <w:pPr>
              <w:pStyle w:val="ListParagraph"/>
              <w:numPr>
                <w:ilvl w:val="0"/>
                <w:numId w:val="36"/>
              </w:numPr>
              <w:spacing w:after="180" w:line="259" w:lineRule="auto"/>
              <w:contextualSpacing/>
              <w:rPr>
                <w:rFonts w:ascii="Arial" w:hAnsi="Arial" w:cs="Arial"/>
                <w:bCs/>
              </w:rPr>
            </w:pPr>
            <w:r w:rsidRPr="00455686">
              <w:rPr>
                <w:rFonts w:ascii="Arial" w:hAnsi="Arial" w:cs="Arial"/>
                <w:bCs/>
              </w:rPr>
              <w:t xml:space="preserve">The max number of the BFD-RS per set (i.e. </w:t>
            </w:r>
            <w:r w:rsidRPr="00455686">
              <w:rPr>
                <w:rFonts w:ascii="Arial" w:hAnsi="Arial" w:cs="Arial"/>
                <w:bCs/>
                <w:i/>
                <w:iCs/>
              </w:rPr>
              <w:t>maxNrofBFDResourcePerSet-r17</w:t>
            </w:r>
            <w:r w:rsidRPr="00455686">
              <w:rPr>
                <w:rFonts w:ascii="Arial" w:hAnsi="Arial" w:cs="Arial"/>
                <w:bCs/>
              </w:rPr>
              <w:t>) is 64;</w:t>
            </w:r>
          </w:p>
          <w:p w14:paraId="7747D403" w14:textId="527ED24B" w:rsidR="00455686" w:rsidRPr="00455686" w:rsidRDefault="00455686" w:rsidP="00FA1653">
            <w:pPr>
              <w:pStyle w:val="ListParagraph"/>
              <w:numPr>
                <w:ilvl w:val="0"/>
                <w:numId w:val="35"/>
              </w:numPr>
              <w:spacing w:line="259" w:lineRule="auto"/>
              <w:contextualSpacing/>
              <w:rPr>
                <w:rFonts w:ascii="Arial" w:hAnsi="Arial" w:cs="Arial"/>
                <w:bCs/>
              </w:rPr>
            </w:pPr>
            <w:r w:rsidRPr="00455686">
              <w:rPr>
                <w:rFonts w:ascii="Arial" w:hAnsi="Arial" w:cs="Arial"/>
                <w:bCs/>
              </w:rPr>
              <w:t>The new MAC CE is introduced to indicate the actual used BFD-RS resources per set;</w:t>
            </w:r>
          </w:p>
          <w:p w14:paraId="199D6EE7" w14:textId="77777777" w:rsidR="00455686" w:rsidRPr="00455686" w:rsidRDefault="00455686" w:rsidP="00FA1653">
            <w:pPr>
              <w:pStyle w:val="ListParagraph"/>
              <w:numPr>
                <w:ilvl w:val="0"/>
                <w:numId w:val="36"/>
              </w:numPr>
              <w:spacing w:after="180" w:line="259" w:lineRule="auto"/>
              <w:contextualSpacing/>
              <w:rPr>
                <w:rFonts w:ascii="Arial" w:hAnsi="Arial" w:cs="Arial"/>
                <w:bCs/>
              </w:rPr>
            </w:pPr>
            <w:r w:rsidRPr="00455686">
              <w:rPr>
                <w:rFonts w:ascii="Arial" w:hAnsi="Arial" w:cs="Arial"/>
                <w:bCs/>
              </w:rPr>
              <w:lastRenderedPageBreak/>
              <w:t>The MAC-CE is to activate 1 or 2 out of the (maximum of) 64 configured BFD-RS resources from the set.</w:t>
            </w:r>
          </w:p>
          <w:p w14:paraId="20F08C0D" w14:textId="5A2C206C" w:rsidR="00455686" w:rsidRDefault="00455686" w:rsidP="008301E6">
            <w:pPr>
              <w:pStyle w:val="CRCoverPage"/>
              <w:numPr>
                <w:ilvl w:val="0"/>
                <w:numId w:val="26"/>
              </w:numPr>
              <w:spacing w:after="0"/>
              <w:rPr>
                <w:rFonts w:eastAsia="맑은 고딕"/>
                <w:lang w:val="en-US" w:eastAsia="ko-KR"/>
              </w:rPr>
            </w:pPr>
            <w:r w:rsidRPr="00455686">
              <w:rPr>
                <w:rFonts w:eastAsia="맑은 고딕"/>
                <w:lang w:val="en-US" w:eastAsia="ko-KR"/>
              </w:rPr>
              <w:t>For the BFD-RS indication MAC CE design, agree the following principles:</w:t>
            </w:r>
          </w:p>
          <w:p w14:paraId="524A5891" w14:textId="4A0F967B" w:rsidR="00455686" w:rsidRPr="00455686" w:rsidRDefault="00455686" w:rsidP="00FA1653">
            <w:pPr>
              <w:pStyle w:val="ListParagraph"/>
              <w:numPr>
                <w:ilvl w:val="0"/>
                <w:numId w:val="35"/>
              </w:numPr>
              <w:spacing w:after="180" w:line="259" w:lineRule="auto"/>
              <w:contextualSpacing/>
              <w:rPr>
                <w:rFonts w:ascii="Arial" w:hAnsi="Arial" w:cs="Arial"/>
                <w:bCs/>
              </w:rPr>
            </w:pPr>
            <w:r w:rsidRPr="00455686">
              <w:rPr>
                <w:rFonts w:ascii="Arial" w:hAnsi="Arial" w:cs="Arial"/>
                <w:bCs/>
              </w:rPr>
              <w:t xml:space="preserve">The MAC CE is designed in the per CC per BWP granularity; </w:t>
            </w:r>
          </w:p>
          <w:p w14:paraId="0934998F" w14:textId="3AFCE92C" w:rsidR="00455686" w:rsidRPr="00455686" w:rsidRDefault="00455686" w:rsidP="00FA1653">
            <w:pPr>
              <w:pStyle w:val="ListParagraph"/>
              <w:numPr>
                <w:ilvl w:val="0"/>
                <w:numId w:val="35"/>
              </w:numPr>
              <w:spacing w:after="180" w:line="259" w:lineRule="auto"/>
              <w:contextualSpacing/>
              <w:rPr>
                <w:rFonts w:ascii="Arial" w:hAnsi="Arial" w:cs="Arial"/>
                <w:bCs/>
              </w:rPr>
            </w:pPr>
            <w:r w:rsidRPr="00455686">
              <w:rPr>
                <w:rFonts w:ascii="Arial" w:hAnsi="Arial" w:cs="Arial"/>
                <w:bCs/>
              </w:rPr>
              <w:t>The MAC CE includes 1 or 2 BFD-RS resources out of the configured BFD-RS resources from the set;</w:t>
            </w:r>
          </w:p>
          <w:p w14:paraId="41F3B620" w14:textId="04295DE1" w:rsidR="00455686" w:rsidRPr="00455686" w:rsidRDefault="00455686" w:rsidP="00FA1653">
            <w:pPr>
              <w:pStyle w:val="ListParagraph"/>
              <w:numPr>
                <w:ilvl w:val="0"/>
                <w:numId w:val="35"/>
              </w:numPr>
              <w:spacing w:after="180" w:line="259" w:lineRule="auto"/>
              <w:contextualSpacing/>
              <w:rPr>
                <w:rFonts w:ascii="Arial" w:hAnsi="Arial" w:cs="Arial"/>
                <w:bCs/>
              </w:rPr>
            </w:pPr>
            <w:r w:rsidRPr="00455686">
              <w:rPr>
                <w:rFonts w:ascii="Arial" w:hAnsi="Arial" w:cs="Arial"/>
                <w:bCs/>
              </w:rPr>
              <w:t>The MAC CE should indicate whether 1 or 2 BFD-RS resources are activated per set.</w:t>
            </w:r>
          </w:p>
          <w:p w14:paraId="69E4B5A9" w14:textId="3E3FDA70" w:rsidR="00455686" w:rsidRDefault="00455686" w:rsidP="008301E6">
            <w:pPr>
              <w:pStyle w:val="CRCoverPage"/>
              <w:numPr>
                <w:ilvl w:val="0"/>
                <w:numId w:val="26"/>
              </w:numPr>
              <w:spacing w:after="0"/>
              <w:rPr>
                <w:rFonts w:eastAsia="맑은 고딕"/>
                <w:lang w:val="en-US" w:eastAsia="ko-KR"/>
              </w:rPr>
            </w:pPr>
            <w:r w:rsidRPr="00455686">
              <w:rPr>
                <w:rFonts w:eastAsia="맑은 고딕"/>
                <w:lang w:val="en-US" w:eastAsia="ko-KR"/>
              </w:rPr>
              <w:t>For the BFD-RS indication MAC CE design, agree the following principles:</w:t>
            </w:r>
          </w:p>
          <w:p w14:paraId="47FFA667" w14:textId="76BCAD3C" w:rsidR="00455686" w:rsidRPr="00455686" w:rsidRDefault="00455686" w:rsidP="00FA1653">
            <w:pPr>
              <w:pStyle w:val="ListParagraph"/>
              <w:numPr>
                <w:ilvl w:val="0"/>
                <w:numId w:val="35"/>
              </w:numPr>
              <w:spacing w:after="180" w:line="259" w:lineRule="auto"/>
              <w:contextualSpacing/>
              <w:rPr>
                <w:rFonts w:ascii="Arial" w:hAnsi="Arial" w:cs="Arial"/>
                <w:bCs/>
              </w:rPr>
            </w:pPr>
            <w:r w:rsidRPr="00455686">
              <w:rPr>
                <w:rFonts w:ascii="Arial" w:hAnsi="Arial" w:cs="Arial"/>
                <w:bCs/>
              </w:rPr>
              <w:t>The MAC CE always includes the all the activated BFD-RS of two sets;</w:t>
            </w:r>
          </w:p>
          <w:p w14:paraId="359FA98A" w14:textId="4A0583E6" w:rsidR="00455686" w:rsidRPr="00455686" w:rsidRDefault="00455686" w:rsidP="00FA1653">
            <w:pPr>
              <w:pStyle w:val="ListParagraph"/>
              <w:numPr>
                <w:ilvl w:val="0"/>
                <w:numId w:val="35"/>
              </w:numPr>
              <w:spacing w:after="180" w:line="259" w:lineRule="auto"/>
              <w:contextualSpacing/>
              <w:rPr>
                <w:rFonts w:ascii="Arial" w:hAnsi="Arial" w:cs="Arial"/>
                <w:bCs/>
              </w:rPr>
            </w:pPr>
            <w:r w:rsidRPr="00455686">
              <w:rPr>
                <w:rFonts w:ascii="Arial" w:hAnsi="Arial" w:cs="Arial"/>
                <w:bCs/>
              </w:rPr>
              <w:t>UE deactivates all the previous activated BFD-RS upon receiving the new MAC CE.</w:t>
            </w:r>
          </w:p>
          <w:p w14:paraId="32ABC7DD" w14:textId="682C000C" w:rsidR="00455686" w:rsidRPr="00455686" w:rsidRDefault="00455686" w:rsidP="008301E6">
            <w:pPr>
              <w:pStyle w:val="CRCoverPage"/>
              <w:numPr>
                <w:ilvl w:val="0"/>
                <w:numId w:val="26"/>
              </w:numPr>
              <w:spacing w:after="0"/>
              <w:rPr>
                <w:rFonts w:eastAsia="맑은 고딕" w:hint="eastAsia"/>
                <w:lang w:val="en-US" w:eastAsia="ko-KR"/>
              </w:rPr>
            </w:pPr>
            <w:r w:rsidRPr="00455686">
              <w:rPr>
                <w:rFonts w:eastAsia="맑은 고딕"/>
                <w:lang w:val="en-US" w:eastAsia="ko-KR"/>
              </w:rPr>
              <w:t xml:space="preserve">Take the following BFD-RS indication MAC CE format </w:t>
            </w:r>
            <w:r w:rsidR="005A2ABB">
              <w:rPr>
                <w:rFonts w:eastAsia="맑은 고딕"/>
                <w:lang w:val="en-US" w:eastAsia="ko-KR"/>
              </w:rPr>
              <w:t xml:space="preserve">(in R2-2206577) </w:t>
            </w:r>
            <w:r w:rsidRPr="00455686">
              <w:rPr>
                <w:rFonts w:eastAsia="맑은 고딕"/>
                <w:lang w:val="en-US" w:eastAsia="ko-KR"/>
              </w:rPr>
              <w:t>with the variable length design as baseline.</w:t>
            </w:r>
          </w:p>
          <w:p w14:paraId="62E74094" w14:textId="77777777" w:rsidR="00455686" w:rsidRDefault="00455686" w:rsidP="003E5437">
            <w:pPr>
              <w:pStyle w:val="CRCoverPage"/>
              <w:spacing w:after="0"/>
              <w:ind w:left="100"/>
              <w:rPr>
                <w:rFonts w:eastAsia="맑은 고딕"/>
                <w:lang w:val="en-US" w:eastAsia="ko-KR"/>
              </w:rPr>
            </w:pPr>
          </w:p>
          <w:p w14:paraId="4BA1D804" w14:textId="16F333C8" w:rsidR="005A2ABB" w:rsidRPr="008301E6" w:rsidRDefault="008301E6" w:rsidP="003E5437">
            <w:pPr>
              <w:pStyle w:val="CRCoverPage"/>
              <w:spacing w:after="0"/>
              <w:ind w:left="100"/>
              <w:rPr>
                <w:rFonts w:eastAsia="맑은 고딕"/>
                <w:u w:val="single"/>
                <w:lang w:val="en-US" w:eastAsia="ko-KR"/>
              </w:rPr>
            </w:pPr>
            <w:r w:rsidRPr="008301E6">
              <w:rPr>
                <w:rFonts w:eastAsia="맑은 고딕"/>
                <w:u w:val="single"/>
                <w:lang w:val="en-US" w:eastAsia="ko-KR"/>
              </w:rPr>
              <w:t>SRS indication MAC CE</w:t>
            </w:r>
          </w:p>
          <w:p w14:paraId="3D116BAD" w14:textId="5761A269" w:rsidR="003F3772" w:rsidRP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For the SRS TCI state indication, introduce a new MAC CE (SP/AP SRS TCI State Indication MAC CE) corresponding to Enhanced SP/AP SRS Spatial Relation Indication MAC CE.</w:t>
            </w:r>
          </w:p>
          <w:p w14:paraId="605CA157" w14:textId="57A0717B" w:rsidR="003F3772" w:rsidRP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5CA66A1C" w14:textId="412E65A2" w:rsidR="003F3772" w:rsidRP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The field F_i is replaced by a reserved bit in the new MAC CE.</w:t>
            </w:r>
          </w:p>
          <w:p w14:paraId="3856A374" w14:textId="77777777" w:rsid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The new MAC CE(s) are identified by a MAC subheader with a new eLCID(s).</w:t>
            </w:r>
          </w:p>
          <w:p w14:paraId="73B73801" w14:textId="73B4ECB1" w:rsidR="005A2ABB" w:rsidRPr="003F3772" w:rsidRDefault="003F3772" w:rsidP="003F3772">
            <w:pPr>
              <w:pStyle w:val="CRCoverPage"/>
              <w:numPr>
                <w:ilvl w:val="0"/>
                <w:numId w:val="26"/>
              </w:numPr>
              <w:spacing w:after="0"/>
              <w:rPr>
                <w:rFonts w:eastAsia="맑은 고딕"/>
                <w:lang w:val="en-US" w:eastAsia="ko-KR"/>
              </w:rPr>
            </w:pPr>
            <w:r w:rsidRPr="003F3772">
              <w:rPr>
                <w:lang w:val="en-US" w:eastAsia="ko-KR"/>
              </w:rPr>
              <w:t>The proposed MAC CE</w:t>
            </w:r>
            <w:r>
              <w:rPr>
                <w:lang w:val="en-US" w:eastAsia="ko-KR"/>
              </w:rPr>
              <w:t xml:space="preserve"> (in </w:t>
            </w:r>
            <w:r w:rsidRPr="003F3772">
              <w:rPr>
                <w:lang w:val="en-US" w:eastAsia="ko-KR"/>
              </w:rPr>
              <w:t>R2-2206443</w:t>
            </w:r>
            <w:r>
              <w:rPr>
                <w:lang w:val="en-US" w:eastAsia="ko-KR"/>
              </w:rPr>
              <w:t>)</w:t>
            </w:r>
            <w:r w:rsidRPr="003F3772">
              <w:rPr>
                <w:lang w:val="en-US" w:eastAsia="ko-KR"/>
              </w:rPr>
              <w:t xml:space="preserve"> is the baseline</w:t>
            </w:r>
            <w:r>
              <w:rPr>
                <w:lang w:val="en-US" w:eastAsia="ko-KR"/>
              </w:rPr>
              <w:t>.</w:t>
            </w:r>
          </w:p>
          <w:p w14:paraId="1DD5D7E0" w14:textId="2FC77F52" w:rsidR="008301E6" w:rsidRPr="003F3772" w:rsidRDefault="008301E6" w:rsidP="003E5437">
            <w:pPr>
              <w:pStyle w:val="CRCoverPage"/>
              <w:spacing w:after="0"/>
              <w:ind w:left="100"/>
              <w:rPr>
                <w:rFonts w:eastAsia="맑은 고딕"/>
                <w:lang w:val="en-US" w:eastAsia="ko-KR"/>
              </w:rPr>
            </w:pPr>
          </w:p>
          <w:p w14:paraId="136C498E" w14:textId="3C4E7B1E" w:rsidR="008301E6" w:rsidRPr="008301E6" w:rsidRDefault="008301E6" w:rsidP="003E5437">
            <w:pPr>
              <w:pStyle w:val="CRCoverPage"/>
              <w:spacing w:after="0"/>
              <w:ind w:left="100"/>
              <w:rPr>
                <w:rFonts w:eastAsia="맑은 고딕" w:hint="eastAsia"/>
                <w:u w:val="single"/>
                <w:lang w:val="en-US" w:eastAsia="ko-KR"/>
              </w:rPr>
            </w:pPr>
            <w:r w:rsidRPr="008301E6">
              <w:rPr>
                <w:u w:val="single"/>
              </w:rPr>
              <w:t>MPE MAC CE</w:t>
            </w:r>
          </w:p>
          <w:p w14:paraId="181B6A99" w14:textId="77777777" w:rsidR="003F3772" w:rsidRP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For MPE MAC CE, Beam presence indication (i.e. Bi field) is needed and indicates the presence of {SSBRI/CRI new MPE/R} for this beam.</w:t>
            </w:r>
          </w:p>
          <w:p w14:paraId="6480FF9D" w14:textId="77777777" w:rsidR="008301E6" w:rsidRDefault="008301E6" w:rsidP="003E5437">
            <w:pPr>
              <w:pStyle w:val="CRCoverPage"/>
              <w:spacing w:after="0"/>
              <w:ind w:left="100"/>
              <w:rPr>
                <w:rFonts w:eastAsia="맑은 고딕"/>
                <w:lang w:val="en-US" w:eastAsia="ko-KR"/>
              </w:rPr>
            </w:pPr>
          </w:p>
          <w:p w14:paraId="45138FD5" w14:textId="2F43C50F" w:rsidR="008301E6" w:rsidRDefault="008301E6" w:rsidP="003E5437">
            <w:pPr>
              <w:pStyle w:val="CRCoverPage"/>
              <w:spacing w:after="0"/>
              <w:ind w:left="100"/>
              <w:rPr>
                <w:u w:val="single"/>
                <w:lang w:val="en-US" w:eastAsia="ko-KR"/>
              </w:rPr>
            </w:pPr>
            <w:r w:rsidRPr="008301E6">
              <w:rPr>
                <w:u w:val="single"/>
                <w:lang w:val="en-US" w:eastAsia="ko-KR"/>
              </w:rPr>
              <w:t>PHR</w:t>
            </w:r>
          </w:p>
          <w:p w14:paraId="48AF3B92" w14:textId="527DE5F8"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Clarify that the index of the TRP is SRS resource set id. Order of two PHs for a serving cell is set based on SRS resource set id.</w:t>
            </w:r>
          </w:p>
          <w:p w14:paraId="058D1E6B" w14:textId="4771FE1C" w:rsid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 xml:space="preserve">If twoPHRMode is configured for one MAC entity, the UE shall </w:t>
            </w:r>
            <w:commentRangeStart w:id="1"/>
            <w:ins w:id="2" w:author="RAN2#118" w:date="2022-05-23T12:35:00Z">
              <w:r w:rsidR="00D22998">
                <w:rPr>
                  <w:rFonts w:eastAsia="맑은 고딕"/>
                  <w:lang w:val="en-US" w:eastAsia="ko-KR"/>
                </w:rPr>
                <w:t>report</w:t>
              </w:r>
            </w:ins>
            <w:del w:id="3" w:author="RAN2#118" w:date="2022-05-23T12:35:00Z">
              <w:r w:rsidRPr="00FA1653" w:rsidDel="00D22998">
                <w:rPr>
                  <w:rFonts w:eastAsia="맑은 고딕"/>
                  <w:lang w:val="en-US" w:eastAsia="ko-KR"/>
                </w:rPr>
                <w:delText>calculate</w:delText>
              </w:r>
            </w:del>
            <w:commentRangeEnd w:id="1"/>
            <w:r w:rsidR="00D22998">
              <w:rPr>
                <w:rStyle w:val="CommentReference"/>
                <w:rFonts w:ascii="Times New Roman" w:hAnsi="Times New Roman"/>
              </w:rPr>
              <w:commentReference w:id="1"/>
            </w:r>
            <w:del w:id="4" w:author="RAN2#118" w:date="2022-05-23T12:35:00Z">
              <w:r w:rsidRPr="00FA1653" w:rsidDel="00D22998">
                <w:rPr>
                  <w:rFonts w:eastAsia="맑은 고딕"/>
                  <w:lang w:val="en-US" w:eastAsia="ko-KR"/>
                </w:rPr>
                <w:delText xml:space="preserve"> </w:delText>
              </w:r>
            </w:del>
            <w:r w:rsidRPr="00FA1653">
              <w:rPr>
                <w:rFonts w:eastAsia="맑은 고딕"/>
                <w:lang w:val="en-US" w:eastAsia="ko-KR"/>
              </w:rPr>
              <w:t>two PHRs for all activated serving cells configured with mTRP PUSCH repetition belonging to this MAC entity, and one PHR for activated serving cells with sTRP PUSCH belonging to this MAC entity.</w:t>
            </w:r>
          </w:p>
          <w:p w14:paraId="303982E5" w14:textId="1B9FFCF6" w:rsidR="00C51FAD" w:rsidRPr="00C51FAD" w:rsidRDefault="00C51FAD" w:rsidP="00FA1653">
            <w:pPr>
              <w:pStyle w:val="CRCoverPage"/>
              <w:numPr>
                <w:ilvl w:val="0"/>
                <w:numId w:val="26"/>
              </w:numPr>
              <w:spacing w:after="0"/>
              <w:rPr>
                <w:rFonts w:eastAsia="맑은 고딕"/>
                <w:lang w:val="en-US" w:eastAsia="ko-KR"/>
              </w:rPr>
            </w:pPr>
            <w:r>
              <w:t>If PHR is transmitted towards a MAC entity NOT configured with twoPHRMode (LTE or NR):</w:t>
            </w:r>
          </w:p>
          <w:p w14:paraId="48B5ED1A" w14:textId="77777777" w:rsidR="00C51FAD" w:rsidRPr="00C51FAD" w:rsidRDefault="00C51FAD" w:rsidP="00C51FAD">
            <w:pPr>
              <w:pStyle w:val="CRCoverPage"/>
              <w:numPr>
                <w:ilvl w:val="0"/>
                <w:numId w:val="35"/>
              </w:numPr>
              <w:spacing w:after="0"/>
              <w:rPr>
                <w:rFonts w:eastAsia="맑은 고딕"/>
                <w:lang w:val="en-US" w:eastAsia="ko-KR"/>
              </w:rPr>
            </w:pPr>
            <w:r w:rsidRPr="00C51FAD">
              <w:rPr>
                <w:rFonts w:eastAsia="맑은 고딕"/>
                <w:lang w:val="en-US" w:eastAsia="ko-KR"/>
              </w:rPr>
              <w:t xml:space="preserve">Legacy PHR MAC CE is generated. </w:t>
            </w:r>
          </w:p>
          <w:p w14:paraId="0655C82E" w14:textId="77777777" w:rsidR="00C51FAD" w:rsidRPr="00C51FAD" w:rsidRDefault="00C51FAD" w:rsidP="00C51FAD">
            <w:pPr>
              <w:pStyle w:val="CRCoverPage"/>
              <w:numPr>
                <w:ilvl w:val="0"/>
                <w:numId w:val="35"/>
              </w:numPr>
              <w:spacing w:after="0"/>
              <w:rPr>
                <w:rFonts w:eastAsia="맑은 고딕"/>
                <w:lang w:val="en-US" w:eastAsia="ko-KR"/>
              </w:rPr>
            </w:pPr>
            <w:r w:rsidRPr="00C51FAD">
              <w:rPr>
                <w:rFonts w:eastAsia="맑은 고딕"/>
                <w:lang w:val="en-US" w:eastAsia="ko-KR"/>
              </w:rPr>
              <w:t>For all Serving Cells across the different MAC entities:</w:t>
            </w:r>
          </w:p>
          <w:p w14:paraId="3C224556" w14:textId="4AFA60F6" w:rsidR="00C51FAD" w:rsidRPr="00FA1653" w:rsidRDefault="00C51FAD" w:rsidP="00C51FAD">
            <w:pPr>
              <w:pStyle w:val="CRCoverPage"/>
              <w:numPr>
                <w:ilvl w:val="0"/>
                <w:numId w:val="36"/>
              </w:numPr>
              <w:spacing w:after="0"/>
              <w:rPr>
                <w:rFonts w:eastAsia="맑은 고딕"/>
                <w:lang w:val="en-US" w:eastAsia="ko-KR"/>
              </w:rPr>
            </w:pPr>
            <w:r w:rsidRPr="00C51FAD">
              <w:rPr>
                <w:rFonts w:eastAsia="맑은 고딕"/>
                <w:lang w:val="en-US" w:eastAsia="ko-KR"/>
              </w:rPr>
              <w:t>UE should report one PH value for all serving cells</w:t>
            </w:r>
          </w:p>
          <w:p w14:paraId="605F87A5" w14:textId="63B824EF" w:rsidR="00C51FAD" w:rsidRPr="00C51FAD" w:rsidRDefault="00C51FAD" w:rsidP="00FA1653">
            <w:pPr>
              <w:pStyle w:val="CRCoverPage"/>
              <w:numPr>
                <w:ilvl w:val="0"/>
                <w:numId w:val="26"/>
              </w:numPr>
              <w:spacing w:after="0"/>
              <w:rPr>
                <w:rFonts w:eastAsia="맑은 고딕"/>
                <w:lang w:val="en-US" w:eastAsia="ko-KR"/>
              </w:rPr>
            </w:pPr>
            <w:r w:rsidRPr="00FE7CF1">
              <w:rPr>
                <w:lang w:val="en-US"/>
              </w:rPr>
              <w:t>If PHR is transmitted towards a MAC entity configured with twoPHRMode</w:t>
            </w:r>
            <w:r>
              <w:rPr>
                <w:lang w:val="en-US"/>
              </w:rPr>
              <w:t>:</w:t>
            </w:r>
          </w:p>
          <w:p w14:paraId="2A6DCE2D" w14:textId="29D72A81" w:rsidR="00C51FAD" w:rsidRDefault="00C51FAD" w:rsidP="00C51FAD">
            <w:pPr>
              <w:pStyle w:val="CRCoverPage"/>
              <w:numPr>
                <w:ilvl w:val="0"/>
                <w:numId w:val="35"/>
              </w:numPr>
              <w:spacing w:after="0"/>
              <w:rPr>
                <w:lang w:val="en-US"/>
              </w:rPr>
            </w:pPr>
            <w:r w:rsidRPr="00FE7CF1">
              <w:rPr>
                <w:lang w:val="en-US"/>
              </w:rPr>
              <w:t>Enhanced PHR MAC C</w:t>
            </w:r>
            <w:r>
              <w:rPr>
                <w:lang w:val="en-US"/>
              </w:rPr>
              <w:t>E is generated.</w:t>
            </w:r>
          </w:p>
          <w:p w14:paraId="2C7CB461" w14:textId="0AB12BFC" w:rsidR="00C51FAD" w:rsidRDefault="00C51FAD" w:rsidP="00C51FAD">
            <w:pPr>
              <w:pStyle w:val="CRCoverPage"/>
              <w:spacing w:after="0"/>
              <w:ind w:left="820"/>
              <w:rPr>
                <w:lang w:val="en-US"/>
              </w:rPr>
            </w:pPr>
            <w:r w:rsidRPr="00FE7CF1">
              <w:rPr>
                <w:rFonts w:eastAsia="Calibri"/>
                <w:lang w:val="en-US"/>
              </w:rPr>
              <w:t>For all Serving Cells of different MAC entities:</w:t>
            </w:r>
          </w:p>
          <w:p w14:paraId="027FE632" w14:textId="218066BB" w:rsidR="00C51FAD" w:rsidRPr="00C51FAD" w:rsidRDefault="00C51FAD" w:rsidP="00C51FAD">
            <w:pPr>
              <w:pStyle w:val="CRCoverPage"/>
              <w:numPr>
                <w:ilvl w:val="0"/>
                <w:numId w:val="36"/>
              </w:numPr>
              <w:spacing w:after="0"/>
              <w:rPr>
                <w:rFonts w:eastAsia="맑은 고딕"/>
                <w:lang w:val="en-US" w:eastAsia="ko-KR"/>
              </w:rPr>
            </w:pPr>
            <w:r w:rsidRPr="00C51FAD">
              <w:rPr>
                <w:rFonts w:eastAsia="맑은 고딕"/>
                <w:lang w:val="en-US" w:eastAsia="ko-KR"/>
              </w:rPr>
              <w:t xml:space="preserve">UE should </w:t>
            </w:r>
            <w:r w:rsidRPr="00C51FAD">
              <w:rPr>
                <w:rFonts w:eastAsia="맑은 고딕" w:hint="eastAsia"/>
                <w:bCs/>
                <w:lang w:val="en-US" w:eastAsia="ko-KR"/>
              </w:rPr>
              <w:t xml:space="preserve">report </w:t>
            </w:r>
            <w:r w:rsidRPr="00C51FAD">
              <w:rPr>
                <w:rFonts w:eastAsia="맑은 고딕"/>
                <w:bCs/>
                <w:lang w:val="en-US" w:eastAsia="ko-KR"/>
              </w:rPr>
              <w:t xml:space="preserve">one or </w:t>
            </w:r>
            <w:r w:rsidRPr="00C51FAD">
              <w:rPr>
                <w:rFonts w:eastAsia="맑은 고딕"/>
                <w:lang w:val="en-US" w:eastAsia="ko-KR"/>
              </w:rPr>
              <w:t xml:space="preserve">two PH values for the serving cell belonging to the MAC entity which is configured with twoPHRMode, acc to P9.  </w:t>
            </w:r>
          </w:p>
          <w:p w14:paraId="73741A6E" w14:textId="14BD50A5" w:rsidR="00C51FAD" w:rsidRDefault="00C51FAD" w:rsidP="00C51FAD">
            <w:pPr>
              <w:pStyle w:val="CRCoverPage"/>
              <w:numPr>
                <w:ilvl w:val="0"/>
                <w:numId w:val="36"/>
              </w:numPr>
              <w:spacing w:after="0"/>
              <w:rPr>
                <w:rFonts w:eastAsia="맑은 고딕" w:hint="eastAsia"/>
                <w:lang w:val="en-US" w:eastAsia="ko-KR"/>
              </w:rPr>
            </w:pPr>
            <w:r w:rsidRPr="00C51FAD">
              <w:rPr>
                <w:rFonts w:eastAsia="맑은 고딕"/>
                <w:lang w:val="en-US" w:eastAsia="ko-KR"/>
              </w:rPr>
              <w:t xml:space="preserve">UE should </w:t>
            </w:r>
            <w:r w:rsidRPr="00C51FAD">
              <w:rPr>
                <w:rFonts w:eastAsia="맑은 고딕" w:hint="eastAsia"/>
                <w:bCs/>
                <w:lang w:val="en-US" w:eastAsia="ko-KR"/>
              </w:rPr>
              <w:t xml:space="preserve">report </w:t>
            </w:r>
            <w:r w:rsidRPr="00C51FAD">
              <w:rPr>
                <w:rFonts w:eastAsia="맑은 고딕"/>
                <w:lang w:val="en-US" w:eastAsia="ko-KR"/>
              </w:rPr>
              <w:t>one PH value for the serving cell belonging to the MAC entity which is not configured twoPHRMode</w:t>
            </w:r>
          </w:p>
          <w:p w14:paraId="4FBAA4D4" w14:textId="6BF8EAEC" w:rsidR="00C51FAD" w:rsidRDefault="00C51FAD" w:rsidP="00FA1653">
            <w:pPr>
              <w:pStyle w:val="CRCoverPage"/>
              <w:numPr>
                <w:ilvl w:val="0"/>
                <w:numId w:val="26"/>
              </w:numPr>
              <w:spacing w:after="0"/>
              <w:rPr>
                <w:rFonts w:eastAsia="맑은 고딕"/>
                <w:lang w:val="en-US" w:eastAsia="ko-KR"/>
              </w:rPr>
            </w:pPr>
            <w:r w:rsidRPr="00FE7CF1">
              <w:lastRenderedPageBreak/>
              <w:t xml:space="preserve">gNB knows how many PH values are present in serving cell(s) in case of DC </w:t>
            </w:r>
            <w:r>
              <w:t xml:space="preserve">by being informed of configuration by </w:t>
            </w:r>
            <w:r w:rsidRPr="00FE7CF1">
              <w:t>inter-node message</w:t>
            </w:r>
            <w:r>
              <w:rPr>
                <w:rFonts w:eastAsia="맑은 고딕"/>
                <w:lang w:val="en-US" w:eastAsia="ko-KR"/>
              </w:rPr>
              <w:t>.</w:t>
            </w:r>
          </w:p>
          <w:p w14:paraId="255F4244" w14:textId="2515C887" w:rsidR="00FA1653" w:rsidRPr="00FA1653" w:rsidRDefault="00FA1653" w:rsidP="00FA1653">
            <w:pPr>
              <w:pStyle w:val="CRCoverPage"/>
              <w:numPr>
                <w:ilvl w:val="0"/>
                <w:numId w:val="26"/>
              </w:numPr>
              <w:spacing w:after="0"/>
              <w:rPr>
                <w:rFonts w:eastAsia="맑은 고딕" w:hint="eastAsia"/>
                <w:lang w:val="en-US" w:eastAsia="ko-KR"/>
              </w:rPr>
            </w:pPr>
            <w:r w:rsidRPr="00FA1653">
              <w:rPr>
                <w:rFonts w:eastAsia="맑은 고딕"/>
                <w:lang w:val="en-US" w:eastAsia="ko-KR"/>
              </w:rPr>
              <w:t>RAN2 confirms that the PCMAX,f,c value should be kept only one for each serving cell, if UE is configured with twoPHRMode with the mTRP PUSCH repetition.</w:t>
            </w:r>
          </w:p>
          <w:p w14:paraId="7AA80EFE" w14:textId="77777777" w:rsidR="008301E6" w:rsidRDefault="008301E6" w:rsidP="003E5437">
            <w:pPr>
              <w:pStyle w:val="CRCoverPage"/>
              <w:spacing w:after="0"/>
              <w:ind w:left="100"/>
              <w:rPr>
                <w:rFonts w:eastAsia="맑은 고딕"/>
                <w:lang w:val="en-US" w:eastAsia="ko-KR"/>
              </w:rPr>
            </w:pPr>
          </w:p>
          <w:p w14:paraId="7325B950" w14:textId="2C177C3A" w:rsidR="008301E6" w:rsidRPr="008301E6" w:rsidRDefault="008301E6" w:rsidP="003E5437">
            <w:pPr>
              <w:pStyle w:val="CRCoverPage"/>
              <w:spacing w:after="0"/>
              <w:ind w:left="100"/>
              <w:rPr>
                <w:rFonts w:eastAsia="맑은 고딕"/>
                <w:u w:val="single"/>
                <w:lang w:val="en-US" w:eastAsia="ko-KR"/>
              </w:rPr>
            </w:pPr>
            <w:r w:rsidRPr="008301E6">
              <w:rPr>
                <w:u w:val="single"/>
                <w:lang w:val="en-US" w:eastAsia="ko-KR"/>
              </w:rPr>
              <w:t>BFD/BFR</w:t>
            </w:r>
          </w:p>
          <w:p w14:paraId="2146856B" w14:textId="48367B4F" w:rsidR="00FA1653" w:rsidRPr="00FA1653" w:rsidRDefault="00FA1653" w:rsidP="00FA1653">
            <w:pPr>
              <w:pStyle w:val="CRCoverPage"/>
              <w:numPr>
                <w:ilvl w:val="0"/>
                <w:numId w:val="26"/>
              </w:numPr>
              <w:spacing w:after="0"/>
              <w:rPr>
                <w:rFonts w:eastAsia="맑은 고딕"/>
                <w:lang w:val="en-US" w:eastAsia="ko-KR"/>
              </w:rPr>
            </w:pPr>
            <w:r>
              <w:rPr>
                <w:rFonts w:eastAsia="맑은 고딕"/>
                <w:lang w:val="en-US" w:eastAsia="ko-KR"/>
              </w:rPr>
              <w:t>Agree below proposals:</w:t>
            </w:r>
          </w:p>
          <w:p w14:paraId="297913A4" w14:textId="01635ECA" w:rsidR="00FA1653" w:rsidRPr="00FA1653" w:rsidRDefault="00FA1653" w:rsidP="00FA1653">
            <w:pPr>
              <w:pStyle w:val="CRCoverPage"/>
              <w:numPr>
                <w:ilvl w:val="0"/>
                <w:numId w:val="34"/>
              </w:numPr>
              <w:spacing w:after="0"/>
              <w:rPr>
                <w:rFonts w:eastAsia="맑은 고딕"/>
                <w:lang w:val="en-US" w:eastAsia="ko-KR"/>
              </w:rPr>
            </w:pPr>
            <w:r w:rsidRPr="00FA1653">
              <w:rPr>
                <w:rFonts w:eastAsia="맑은 고딕"/>
                <w:lang w:val="en-US" w:eastAsia="ko-KR"/>
              </w:rPr>
              <w:t>All BFRs triggered for an SCell shall be cancelled when a MAC PDU is transmitted and this PDU includes an Enhanced BFR MAC CE or Truncated Enhanced BFR MAC CE which contains beam failure information of that SCell.</w:t>
            </w:r>
          </w:p>
          <w:p w14:paraId="24F35624" w14:textId="3D7708F1" w:rsidR="00FA1653" w:rsidRPr="00FA1653" w:rsidRDefault="00FA1653" w:rsidP="00FA1653">
            <w:pPr>
              <w:pStyle w:val="CRCoverPage"/>
              <w:numPr>
                <w:ilvl w:val="0"/>
                <w:numId w:val="34"/>
              </w:numPr>
              <w:spacing w:after="0"/>
              <w:rPr>
                <w:rFonts w:eastAsia="맑은 고딕"/>
                <w:lang w:val="en-US" w:eastAsia="ko-KR"/>
              </w:rPr>
            </w:pPr>
            <w:r w:rsidRPr="00FA1653">
              <w:rPr>
                <w:rFonts w:eastAsia="맑은 고딕"/>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263C7B92" w14:textId="4C09DF50" w:rsidR="00FA1653" w:rsidRPr="00FA1653" w:rsidRDefault="00FA1653" w:rsidP="00FA1653">
            <w:pPr>
              <w:pStyle w:val="CRCoverPage"/>
              <w:numPr>
                <w:ilvl w:val="0"/>
                <w:numId w:val="34"/>
              </w:numPr>
              <w:spacing w:after="0"/>
              <w:rPr>
                <w:rFonts w:eastAsia="맑은 고딕"/>
                <w:lang w:val="en-US" w:eastAsia="ko-KR"/>
              </w:rPr>
            </w:pPr>
            <w:r w:rsidRPr="00FA1653">
              <w:rPr>
                <w:rFonts w:eastAsia="맑은 고딕"/>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795D575E" w14:textId="052D7F70" w:rsidR="00FA1653" w:rsidRPr="00FA1653" w:rsidRDefault="00FA1653" w:rsidP="00FA1653">
            <w:pPr>
              <w:pStyle w:val="CRCoverPage"/>
              <w:numPr>
                <w:ilvl w:val="0"/>
                <w:numId w:val="34"/>
              </w:numPr>
              <w:spacing w:after="0"/>
              <w:rPr>
                <w:rFonts w:eastAsia="맑은 고딕"/>
                <w:lang w:val="en-US" w:eastAsia="ko-KR"/>
              </w:rPr>
            </w:pPr>
            <w:r w:rsidRPr="00FA1653">
              <w:rPr>
                <w:rFonts w:eastAsia="맑은 고딕"/>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0CEDAE5B" w14:textId="1ACC3B2C"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 xml:space="preserve">Changes for section 5.17 in </w:t>
            </w:r>
            <w:hyperlink r:id="rId14" w:tooltip="C:Usersmtk65284Documents3GPPtsg_ranWG2_RL2TSGR2_118-eDocsR2-2205837.zip" w:history="1">
              <w:r w:rsidRPr="00FA1653">
                <w:rPr>
                  <w:rFonts w:eastAsia="맑은 고딕"/>
                  <w:lang w:val="en-US" w:eastAsia="ko-KR"/>
                </w:rPr>
                <w:t>R2-2205837</w:t>
              </w:r>
            </w:hyperlink>
            <w:r w:rsidRPr="00FA1653">
              <w:rPr>
                <w:rFonts w:eastAsia="맑은 고딕"/>
                <w:lang w:val="en-US" w:eastAsia="ko-KR"/>
              </w:rPr>
              <w:t xml:space="preserve"> are agreed.</w:t>
            </w:r>
          </w:p>
          <w:p w14:paraId="1546A09E" w14:textId="2806C2DB"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 xml:space="preserve">Proposed changes for section 6.1.3.43  in </w:t>
            </w:r>
            <w:hyperlink r:id="rId15" w:tooltip="C:Usersmtk65284Documents3GPPtsg_ranWG2_RL2TSGR2_118-eDocsR2-2205837.zip" w:history="1">
              <w:r w:rsidRPr="00FA1653">
                <w:rPr>
                  <w:rFonts w:eastAsia="맑은 고딕"/>
                  <w:lang w:val="en-US" w:eastAsia="ko-KR"/>
                </w:rPr>
                <w:t>R2-2205837</w:t>
              </w:r>
            </w:hyperlink>
            <w:r w:rsidRPr="00FA1653">
              <w:rPr>
                <w:rFonts w:eastAsia="맑은 고딕"/>
                <w:lang w:val="en-US" w:eastAsia="ko-KR"/>
              </w:rPr>
              <w:t xml:space="preserve"> are agreed.</w:t>
            </w:r>
          </w:p>
          <w:p w14:paraId="518C92C8" w14:textId="266E040E"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In order to avoid the issue of NW not being able to deduce if the SpCell BFR happened to both BFD-RS sets, LCID is used for Enhanced Truncated BFR MAC CE with 1 octet Ci field.</w:t>
            </w:r>
          </w:p>
          <w:p w14:paraId="18E7E424" w14:textId="659E6546"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Agree the following changes for section 6.1.3.43</w:t>
            </w:r>
          </w:p>
          <w:p w14:paraId="1327F89F" w14:textId="77777777" w:rsidR="00FA1653" w:rsidRDefault="00FA1653" w:rsidP="00FA1653">
            <w:pPr>
              <w:numPr>
                <w:ilvl w:val="0"/>
                <w:numId w:val="24"/>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7F79A06F" w14:textId="77777777" w:rsidR="00FA1653" w:rsidRDefault="00FA1653" w:rsidP="00FA1653">
            <w:pPr>
              <w:numPr>
                <w:ilvl w:val="0"/>
                <w:numId w:val="24"/>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1F8C664E" w14:textId="3B7681C5" w:rsidR="008301E6" w:rsidRPr="00FA1653" w:rsidRDefault="00FA1653" w:rsidP="00FA1653">
            <w:pPr>
              <w:ind w:left="1124"/>
              <w:rPr>
                <w:rFonts w:hint="eastAsia"/>
              </w:rPr>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SCell </w:t>
              </w:r>
            </w:ins>
            <w:r>
              <w:rPr>
                <w:lang w:eastAsia="ja-JP"/>
              </w:rPr>
              <w:t>and the evaluation of the candidate beams according to the requirements as specified in TS 38.133 [11] has been completed is less than 8;</w:t>
            </w:r>
          </w:p>
        </w:tc>
      </w:tr>
      <w:tr w:rsidR="005C6D15" w14:paraId="3C76D10D" w14:textId="77777777" w:rsidTr="00F1187E">
        <w:tc>
          <w:tcPr>
            <w:tcW w:w="2694" w:type="dxa"/>
            <w:gridSpan w:val="2"/>
            <w:tcBorders>
              <w:left w:val="single" w:sz="4" w:space="0" w:color="auto"/>
            </w:tcBorders>
          </w:tcPr>
          <w:p w14:paraId="19D67822"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53CB61E1" w14:textId="77777777" w:rsidR="005C6D15" w:rsidRPr="00D83048" w:rsidRDefault="005C6D15" w:rsidP="00F1187E">
            <w:pPr>
              <w:pStyle w:val="CRCoverPage"/>
              <w:spacing w:after="0"/>
              <w:rPr>
                <w:noProof/>
                <w:sz w:val="8"/>
                <w:szCs w:val="8"/>
              </w:rPr>
            </w:pPr>
          </w:p>
        </w:tc>
      </w:tr>
      <w:tr w:rsidR="006C6F41" w14:paraId="1D7340B3" w14:textId="77777777" w:rsidTr="00F1187E">
        <w:tc>
          <w:tcPr>
            <w:tcW w:w="2694" w:type="dxa"/>
            <w:gridSpan w:val="2"/>
            <w:tcBorders>
              <w:left w:val="single" w:sz="4" w:space="0" w:color="auto"/>
            </w:tcBorders>
          </w:tcPr>
          <w:p w14:paraId="353EB12C" w14:textId="77777777" w:rsidR="006C6F41" w:rsidRDefault="006C6F41" w:rsidP="006C6F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9C989B" w14:textId="285F00D8" w:rsidR="00CB30E6" w:rsidRDefault="00CB30E6" w:rsidP="00CB30E6">
            <w:pPr>
              <w:pStyle w:val="CRCoverPage"/>
              <w:spacing w:after="0"/>
              <w:ind w:left="100"/>
              <w:rPr>
                <w:noProof/>
              </w:rPr>
            </w:pPr>
            <w:r>
              <w:rPr>
                <w:noProof/>
              </w:rPr>
              <w:t>This CR includes the following change:</w:t>
            </w:r>
          </w:p>
          <w:p w14:paraId="5FB019CF" w14:textId="1E7B05E8" w:rsidR="00DB4EF0" w:rsidRDefault="00DB4EF0" w:rsidP="00DB4EF0">
            <w:pPr>
              <w:pStyle w:val="CRCoverPage"/>
              <w:numPr>
                <w:ilvl w:val="0"/>
                <w:numId w:val="23"/>
              </w:numPr>
              <w:spacing w:after="0"/>
              <w:rPr>
                <w:noProof/>
              </w:rPr>
            </w:pPr>
            <w:r>
              <w:rPr>
                <w:noProof/>
              </w:rPr>
              <w:t>Add abbreviation of “TRP” in 3.2.</w:t>
            </w:r>
          </w:p>
          <w:p w14:paraId="325E5F5C" w14:textId="77777777" w:rsidR="006C6F41" w:rsidRPr="00CD3F63" w:rsidRDefault="00DB4EF0" w:rsidP="00DB4EF0">
            <w:pPr>
              <w:pStyle w:val="CRCoverPage"/>
              <w:numPr>
                <w:ilvl w:val="0"/>
                <w:numId w:val="23"/>
              </w:numPr>
              <w:spacing w:after="0"/>
              <w:rPr>
                <w:rFonts w:eastAsia="맑은 고딕" w:cs="Arial"/>
                <w:lang w:eastAsia="ko-KR"/>
              </w:rPr>
            </w:pPr>
            <w:r>
              <w:rPr>
                <w:rFonts w:eastAsia="맑은 고딕" w:cs="Arial"/>
                <w:lang w:eastAsia="ko-KR"/>
              </w:rPr>
              <w:lastRenderedPageBreak/>
              <w:t xml:space="preserve">Change the field name of candidateBeamresourceList/ candidateBeamresourceList2 to </w:t>
            </w:r>
            <w:r w:rsidRPr="00DB4EF0">
              <w:rPr>
                <w:rFonts w:eastAsia="맑은 고딕" w:cs="Arial"/>
                <w:lang w:eastAsia="ko-KR"/>
              </w:rPr>
              <w:t>candidate</w:t>
            </w:r>
            <w:r>
              <w:rPr>
                <w:rFonts w:eastAsia="맑은 고딕" w:cs="Arial"/>
                <w:lang w:eastAsia="ko-KR"/>
              </w:rPr>
              <w:t>BeamRSList</w:t>
            </w:r>
            <w:r w:rsidRPr="00DB4EF0">
              <w:rPr>
                <w:rFonts w:eastAsia="맑은 고딕" w:cs="Arial"/>
                <w:lang w:eastAsia="ko-KR"/>
              </w:rPr>
              <w:t>-r17</w:t>
            </w:r>
            <w:r>
              <w:rPr>
                <w:rFonts w:eastAsia="맑은 고딕" w:cs="Arial"/>
                <w:lang w:eastAsia="ko-KR"/>
              </w:rPr>
              <w:t>/</w:t>
            </w:r>
            <w:r w:rsidRPr="00EC65EC">
              <w:rPr>
                <w:i/>
                <w:iCs/>
                <w:lang w:eastAsia="ko-KR"/>
              </w:rPr>
              <w:t xml:space="preserve"> candidateBeamRSList2-r17</w:t>
            </w:r>
          </w:p>
          <w:p w14:paraId="3AEBEE63" w14:textId="77777777" w:rsidR="00CD3F63" w:rsidRPr="00CD3F63" w:rsidRDefault="00CD3F63" w:rsidP="00DB4EF0">
            <w:pPr>
              <w:pStyle w:val="CRCoverPage"/>
              <w:numPr>
                <w:ilvl w:val="0"/>
                <w:numId w:val="23"/>
              </w:numPr>
              <w:spacing w:after="0"/>
              <w:rPr>
                <w:rFonts w:eastAsia="맑은 고딕" w:cs="Arial"/>
                <w:lang w:eastAsia="ko-KR"/>
              </w:rPr>
            </w:pPr>
            <w:r>
              <w:rPr>
                <w:iCs/>
                <w:lang w:eastAsia="ko-KR"/>
              </w:rPr>
              <w:t>Introduce the new BFD-RS indication MAC CE (in 5.18.XX and 6.1.3.xx)</w:t>
            </w:r>
          </w:p>
          <w:p w14:paraId="5DC33206" w14:textId="23115294" w:rsidR="00CD3F63" w:rsidRPr="00CD3F63" w:rsidRDefault="00CD3F63" w:rsidP="00CD3F63">
            <w:pPr>
              <w:pStyle w:val="CRCoverPage"/>
              <w:numPr>
                <w:ilvl w:val="0"/>
                <w:numId w:val="23"/>
              </w:numPr>
              <w:spacing w:after="0"/>
              <w:rPr>
                <w:rFonts w:eastAsia="맑은 고딕" w:cs="Arial"/>
                <w:lang w:eastAsia="ko-KR"/>
              </w:rPr>
            </w:pPr>
            <w:r>
              <w:rPr>
                <w:iCs/>
                <w:lang w:eastAsia="ko-KR"/>
              </w:rPr>
              <w:t>Introduce the new SP/AP SRS TCI State Indication MAC CE (in 5.18.7. and 6.1.3.aa)</w:t>
            </w:r>
          </w:p>
          <w:p w14:paraId="24ACF6CD" w14:textId="57A4F376" w:rsidR="00CD3F63" w:rsidRPr="005B4348" w:rsidRDefault="00CD3F63" w:rsidP="00CD3F63">
            <w:pPr>
              <w:pStyle w:val="CRCoverPage"/>
              <w:numPr>
                <w:ilvl w:val="0"/>
                <w:numId w:val="23"/>
              </w:numPr>
              <w:spacing w:after="0"/>
              <w:rPr>
                <w:rFonts w:eastAsia="맑은 고딕" w:cs="Arial"/>
                <w:lang w:eastAsia="ko-KR"/>
              </w:rPr>
            </w:pPr>
            <w:r>
              <w:rPr>
                <w:iCs/>
                <w:lang w:eastAsia="ko-KR"/>
              </w:rPr>
              <w:t>Introduce the new Serving Cell Set based SRS TCI State Indication MAC CE (in 5.18.16. and 6.1.3.bb)</w:t>
            </w:r>
          </w:p>
          <w:p w14:paraId="5CE452DA" w14:textId="77777777" w:rsidR="005B4348" w:rsidRDefault="005B4348" w:rsidP="005B4348">
            <w:pPr>
              <w:pStyle w:val="CRCoverPage"/>
              <w:numPr>
                <w:ilvl w:val="0"/>
                <w:numId w:val="23"/>
              </w:numPr>
              <w:spacing w:after="0"/>
              <w:rPr>
                <w:iCs/>
                <w:lang w:eastAsia="ko-KR"/>
              </w:rPr>
            </w:pPr>
            <w:r>
              <w:rPr>
                <w:iCs/>
                <w:lang w:eastAsia="ko-KR"/>
              </w:rPr>
              <w:t>In 5.4.6, specifiy the procedures for PHR operations</w:t>
            </w:r>
          </w:p>
          <w:p w14:paraId="5D42458A" w14:textId="1A9820A4" w:rsidR="005B4348" w:rsidRPr="005B4348" w:rsidRDefault="005B4348" w:rsidP="005B4348">
            <w:pPr>
              <w:pStyle w:val="CRCoverPage"/>
              <w:numPr>
                <w:ilvl w:val="0"/>
                <w:numId w:val="40"/>
              </w:numPr>
              <w:spacing w:after="0"/>
              <w:rPr>
                <w:iCs/>
                <w:lang w:eastAsia="ko-KR"/>
              </w:rPr>
            </w:pPr>
            <w:r w:rsidRPr="005B4348">
              <w:rPr>
                <w:iCs/>
                <w:lang w:eastAsia="ko-KR"/>
              </w:rPr>
              <w:t>Which type of PHR MAC CE should be generated depend on the feature configuration, i.e., whether either mpe-Reporting-FR2-r17 or twoPHRMode-r17 is configured. Further details FFS</w:t>
            </w:r>
          </w:p>
          <w:p w14:paraId="5272B6F1" w14:textId="2FD9EFDF" w:rsidR="005B4348" w:rsidRPr="005B4348" w:rsidRDefault="005B4348" w:rsidP="005B4348">
            <w:pPr>
              <w:pStyle w:val="CRCoverPage"/>
              <w:numPr>
                <w:ilvl w:val="0"/>
                <w:numId w:val="40"/>
              </w:numPr>
              <w:spacing w:after="0"/>
              <w:rPr>
                <w:iCs/>
                <w:lang w:eastAsia="ko-KR"/>
              </w:rPr>
            </w:pPr>
            <w:r w:rsidRPr="005B4348">
              <w:rPr>
                <w:iCs/>
                <w:lang w:eastAsia="ko-KR"/>
              </w:rPr>
              <w:t>Specify the behaviour to obtain the value for MPEi field and SSBRIi or CRIi field, with the feature configuration, as procedure text.</w:t>
            </w:r>
          </w:p>
          <w:p w14:paraId="15E12667" w14:textId="5A023021" w:rsidR="005B4348" w:rsidRPr="005B4348" w:rsidRDefault="005B4348" w:rsidP="005B4348">
            <w:pPr>
              <w:pStyle w:val="CRCoverPage"/>
              <w:numPr>
                <w:ilvl w:val="0"/>
                <w:numId w:val="40"/>
              </w:numPr>
              <w:spacing w:after="0"/>
              <w:rPr>
                <w:iCs/>
                <w:lang w:eastAsia="ko-KR"/>
              </w:rPr>
            </w:pPr>
            <w:r w:rsidRPr="005B4348">
              <w:rPr>
                <w:iCs/>
                <w:lang w:eastAsia="ko-KR"/>
              </w:rPr>
              <w:t>Specify the behaviour to obtain PH value by distinguishing SRS-resource set for sTRP and mTRP.</w:t>
            </w:r>
          </w:p>
          <w:p w14:paraId="7AEB08CE" w14:textId="77777777" w:rsidR="00CD3F63" w:rsidRDefault="005B4348" w:rsidP="00DB4EF0">
            <w:pPr>
              <w:pStyle w:val="CRCoverPage"/>
              <w:numPr>
                <w:ilvl w:val="0"/>
                <w:numId w:val="23"/>
              </w:numPr>
              <w:spacing w:after="0"/>
              <w:rPr>
                <w:rFonts w:eastAsia="맑은 고딕" w:cs="Arial"/>
                <w:lang w:eastAsia="ko-KR"/>
              </w:rPr>
            </w:pPr>
            <w:r>
              <w:rPr>
                <w:rFonts w:eastAsia="맑은 고딕" w:cs="Arial" w:hint="eastAsia"/>
                <w:lang w:eastAsia="ko-KR"/>
              </w:rPr>
              <w:t xml:space="preserve">In 5.17, </w:t>
            </w:r>
            <w:r w:rsidR="002C1301">
              <w:rPr>
                <w:rFonts w:eastAsia="맑은 고딕" w:cs="Arial"/>
                <w:lang w:eastAsia="ko-KR"/>
              </w:rPr>
              <w:t>procedure update applying the agreements for BFD/BFR,</w:t>
            </w:r>
          </w:p>
          <w:p w14:paraId="3C1979A7" w14:textId="77777777" w:rsidR="002C1301" w:rsidRDefault="002C1301" w:rsidP="00DB4EF0">
            <w:pPr>
              <w:pStyle w:val="CRCoverPage"/>
              <w:numPr>
                <w:ilvl w:val="0"/>
                <w:numId w:val="23"/>
              </w:numPr>
              <w:spacing w:after="0"/>
              <w:rPr>
                <w:rFonts w:eastAsia="맑은 고딕" w:cs="Arial"/>
                <w:lang w:eastAsia="ko-KR"/>
              </w:rPr>
            </w:pPr>
            <w:r>
              <w:rPr>
                <w:rFonts w:eastAsia="맑은 고딕" w:cs="Arial" w:hint="eastAsia"/>
                <w:lang w:eastAsia="ko-KR"/>
              </w:rPr>
              <w:t>In 6.1.3.</w:t>
            </w:r>
            <w:r>
              <w:rPr>
                <w:rFonts w:eastAsia="맑은 고딕" w:cs="Arial"/>
                <w:lang w:eastAsia="ko-KR"/>
              </w:rPr>
              <w:t>50/51, MAC CE format update and the revision of descriptions applying the agreements for mTRP PHR.</w:t>
            </w:r>
          </w:p>
          <w:p w14:paraId="60544F4E" w14:textId="15C4885A" w:rsidR="002C1301" w:rsidRPr="00DB4EF0" w:rsidRDefault="002C1301" w:rsidP="002C1301">
            <w:pPr>
              <w:pStyle w:val="CRCoverPage"/>
              <w:numPr>
                <w:ilvl w:val="0"/>
                <w:numId w:val="23"/>
              </w:numPr>
              <w:spacing w:after="0"/>
              <w:rPr>
                <w:rFonts w:eastAsia="맑은 고딕" w:cs="Arial"/>
                <w:lang w:eastAsia="ko-KR"/>
              </w:rPr>
            </w:pPr>
            <w:r>
              <w:rPr>
                <w:rFonts w:eastAsia="맑은 고딕" w:cs="Arial"/>
                <w:lang w:eastAsia="ko-KR"/>
              </w:rPr>
              <w:t xml:space="preserve">In 6.2.1, update the tables for </w:t>
            </w:r>
            <w:r w:rsidRPr="008B1243">
              <w:rPr>
                <w:noProof/>
                <w:lang w:eastAsia="ko-KR"/>
              </w:rPr>
              <w:t>6.2.1-1b</w:t>
            </w:r>
            <w:r>
              <w:rPr>
                <w:noProof/>
                <w:lang w:eastAsia="ko-KR"/>
              </w:rPr>
              <w:t>, 6.2.1-2 and 6.2.1-2</w:t>
            </w:r>
            <w:r w:rsidRPr="008B1243">
              <w:rPr>
                <w:noProof/>
                <w:lang w:eastAsia="ko-KR"/>
              </w:rPr>
              <w:t>b</w:t>
            </w:r>
            <w:r>
              <w:rPr>
                <w:noProof/>
                <w:lang w:eastAsia="ko-KR"/>
              </w:rPr>
              <w:t xml:space="preserve"> for newly added MAC CEs.</w:t>
            </w:r>
          </w:p>
        </w:tc>
      </w:tr>
      <w:tr w:rsidR="005C6D15" w14:paraId="14524F03" w14:textId="77777777" w:rsidTr="00F1187E">
        <w:tc>
          <w:tcPr>
            <w:tcW w:w="2694" w:type="dxa"/>
            <w:gridSpan w:val="2"/>
            <w:tcBorders>
              <w:left w:val="single" w:sz="4" w:space="0" w:color="auto"/>
            </w:tcBorders>
          </w:tcPr>
          <w:p w14:paraId="6985D2F0"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DFA3F11" w14:textId="77777777" w:rsidR="005C6D15" w:rsidRPr="00D071E8" w:rsidRDefault="005C6D15" w:rsidP="00F1187E">
            <w:pPr>
              <w:pStyle w:val="CRCoverPage"/>
              <w:spacing w:after="0"/>
              <w:rPr>
                <w:noProof/>
                <w:sz w:val="8"/>
                <w:szCs w:val="8"/>
              </w:rPr>
            </w:pPr>
          </w:p>
        </w:tc>
      </w:tr>
      <w:tr w:rsidR="005C6D15" w14:paraId="6AF8D8E6" w14:textId="77777777" w:rsidTr="00F1187E">
        <w:tc>
          <w:tcPr>
            <w:tcW w:w="2694" w:type="dxa"/>
            <w:gridSpan w:val="2"/>
            <w:tcBorders>
              <w:left w:val="single" w:sz="4" w:space="0" w:color="auto"/>
              <w:bottom w:val="single" w:sz="4" w:space="0" w:color="auto"/>
            </w:tcBorders>
          </w:tcPr>
          <w:p w14:paraId="34ADE5C8" w14:textId="77777777" w:rsidR="005C6D15" w:rsidRDefault="005C6D15" w:rsidP="00F118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54EC45" w14:textId="4A97DC7F" w:rsidR="005C6D15" w:rsidRDefault="00CB30E6" w:rsidP="00DB4EF0">
            <w:pPr>
              <w:pStyle w:val="CRCoverPage"/>
              <w:spacing w:after="0"/>
              <w:ind w:left="100"/>
              <w:rPr>
                <w:noProof/>
                <w:lang w:eastAsia="zh-CN"/>
              </w:rPr>
            </w:pPr>
            <w:r w:rsidRPr="00DB4EF0">
              <w:rPr>
                <w:noProof/>
              </w:rPr>
              <w:t>Miscellaneous non-controversial errors will remain in the specification</w:t>
            </w:r>
            <w:r>
              <w:rPr>
                <w:noProof/>
              </w:rPr>
              <w:t>.</w:t>
            </w:r>
          </w:p>
        </w:tc>
      </w:tr>
      <w:tr w:rsidR="005C6D15" w14:paraId="18C255DE" w14:textId="77777777" w:rsidTr="00F1187E">
        <w:tc>
          <w:tcPr>
            <w:tcW w:w="2694" w:type="dxa"/>
            <w:gridSpan w:val="2"/>
          </w:tcPr>
          <w:p w14:paraId="67A5D47B" w14:textId="77777777" w:rsidR="005C6D15" w:rsidRDefault="005C6D15" w:rsidP="00F1187E">
            <w:pPr>
              <w:pStyle w:val="CRCoverPage"/>
              <w:spacing w:after="0"/>
              <w:rPr>
                <w:b/>
                <w:i/>
                <w:noProof/>
                <w:sz w:val="8"/>
                <w:szCs w:val="8"/>
              </w:rPr>
            </w:pPr>
          </w:p>
        </w:tc>
        <w:tc>
          <w:tcPr>
            <w:tcW w:w="6946" w:type="dxa"/>
            <w:gridSpan w:val="9"/>
          </w:tcPr>
          <w:p w14:paraId="5FD5664C" w14:textId="77777777" w:rsidR="005C6D15" w:rsidRDefault="005C6D15" w:rsidP="00F1187E">
            <w:pPr>
              <w:pStyle w:val="CRCoverPage"/>
              <w:spacing w:after="0"/>
              <w:rPr>
                <w:noProof/>
                <w:sz w:val="8"/>
                <w:szCs w:val="8"/>
              </w:rPr>
            </w:pPr>
          </w:p>
        </w:tc>
      </w:tr>
      <w:tr w:rsidR="005C6D15" w14:paraId="7B231907" w14:textId="77777777" w:rsidTr="00F1187E">
        <w:tc>
          <w:tcPr>
            <w:tcW w:w="2694" w:type="dxa"/>
            <w:gridSpan w:val="2"/>
            <w:tcBorders>
              <w:top w:val="single" w:sz="4" w:space="0" w:color="auto"/>
              <w:left w:val="single" w:sz="4" w:space="0" w:color="auto"/>
            </w:tcBorders>
          </w:tcPr>
          <w:p w14:paraId="7264DA78" w14:textId="77777777" w:rsidR="005C6D15" w:rsidRDefault="005C6D15" w:rsidP="00F118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1E2FF9" w14:textId="71320F29" w:rsidR="005C6D15" w:rsidRPr="00DB4EF0" w:rsidRDefault="00DB4EF0" w:rsidP="005B4348">
            <w:pPr>
              <w:pStyle w:val="CRCoverPage"/>
              <w:spacing w:after="0"/>
              <w:ind w:left="100"/>
              <w:rPr>
                <w:rFonts w:eastAsia="맑은 고딕"/>
                <w:noProof/>
                <w:lang w:eastAsia="ko-KR"/>
              </w:rPr>
            </w:pPr>
            <w:r>
              <w:rPr>
                <w:rFonts w:eastAsia="맑은 고딕" w:hint="eastAsia"/>
                <w:noProof/>
                <w:lang w:eastAsia="ko-KR"/>
              </w:rPr>
              <w:t>3.2, 5.4.4,</w:t>
            </w:r>
            <w:r w:rsidR="005B4348">
              <w:rPr>
                <w:rFonts w:eastAsia="맑은 고딕"/>
                <w:noProof/>
                <w:lang w:eastAsia="ko-KR"/>
              </w:rPr>
              <w:t xml:space="preserve">5.4.6, </w:t>
            </w:r>
            <w:r>
              <w:rPr>
                <w:rFonts w:eastAsia="맑은 고딕"/>
                <w:noProof/>
                <w:lang w:eastAsia="ko-KR"/>
              </w:rPr>
              <w:t xml:space="preserve">5.17, 5.18.22, </w:t>
            </w:r>
            <w:r w:rsidR="005B4348">
              <w:rPr>
                <w:rFonts w:eastAsia="맑은 고딕"/>
                <w:noProof/>
                <w:lang w:eastAsia="ko-KR"/>
              </w:rPr>
              <w:t xml:space="preserve">5.18.xx, </w:t>
            </w:r>
            <w:r w:rsidR="007A23B3">
              <w:rPr>
                <w:rFonts w:eastAsia="맑은 고딕"/>
                <w:noProof/>
                <w:lang w:eastAsia="ko-KR"/>
              </w:rPr>
              <w:t xml:space="preserve">6.13.17, 6.13.26, </w:t>
            </w:r>
            <w:r>
              <w:rPr>
                <w:rFonts w:eastAsia="맑은 고딕"/>
                <w:noProof/>
                <w:lang w:eastAsia="ko-KR"/>
              </w:rPr>
              <w:t>6.1.3.43</w:t>
            </w:r>
            <w:r w:rsidR="00FA1653">
              <w:rPr>
                <w:rFonts w:eastAsia="맑은 고딕"/>
                <w:noProof/>
                <w:lang w:eastAsia="ko-KR"/>
              </w:rPr>
              <w:t xml:space="preserve">, </w:t>
            </w:r>
            <w:r w:rsidR="007A23B3">
              <w:rPr>
                <w:rFonts w:eastAsia="맑은 고딕"/>
                <w:noProof/>
                <w:lang w:eastAsia="ko-KR"/>
              </w:rPr>
              <w:t xml:space="preserve">6.13. 48, 6.1.3.49, 6.1.3.50, 6.1.3.51, </w:t>
            </w:r>
            <w:bookmarkStart w:id="14" w:name="_GoBack"/>
            <w:bookmarkEnd w:id="14"/>
            <w:r w:rsidR="00FA1653">
              <w:rPr>
                <w:rFonts w:eastAsia="맑은 고딕"/>
                <w:noProof/>
                <w:lang w:eastAsia="ko-KR"/>
              </w:rPr>
              <w:t>6.1</w:t>
            </w:r>
            <w:r w:rsidR="005B4348">
              <w:rPr>
                <w:rFonts w:eastAsia="맑은 고딕"/>
                <w:noProof/>
                <w:lang w:eastAsia="ko-KR"/>
              </w:rPr>
              <w:t>.3.xx, 6.1.3.aa,6.1.3.bb</w:t>
            </w:r>
            <w:r w:rsidR="00ED09DC">
              <w:rPr>
                <w:rFonts w:eastAsia="맑은 고딕"/>
                <w:noProof/>
                <w:lang w:eastAsia="ko-KR"/>
              </w:rPr>
              <w:t>, 6.2.1</w:t>
            </w:r>
          </w:p>
        </w:tc>
      </w:tr>
      <w:tr w:rsidR="005C6D15" w14:paraId="1F22EBB0" w14:textId="77777777" w:rsidTr="00F1187E">
        <w:tc>
          <w:tcPr>
            <w:tcW w:w="2694" w:type="dxa"/>
            <w:gridSpan w:val="2"/>
            <w:tcBorders>
              <w:left w:val="single" w:sz="4" w:space="0" w:color="auto"/>
            </w:tcBorders>
          </w:tcPr>
          <w:p w14:paraId="0C841CE1"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354969D" w14:textId="77777777" w:rsidR="005C6D15" w:rsidRDefault="005C6D15" w:rsidP="00F1187E">
            <w:pPr>
              <w:pStyle w:val="CRCoverPage"/>
              <w:spacing w:after="0"/>
              <w:rPr>
                <w:noProof/>
                <w:sz w:val="8"/>
                <w:szCs w:val="8"/>
              </w:rPr>
            </w:pPr>
          </w:p>
        </w:tc>
      </w:tr>
      <w:tr w:rsidR="005C6D15" w14:paraId="0C8D2689" w14:textId="77777777" w:rsidTr="00F1187E">
        <w:tc>
          <w:tcPr>
            <w:tcW w:w="2694" w:type="dxa"/>
            <w:gridSpan w:val="2"/>
            <w:tcBorders>
              <w:left w:val="single" w:sz="4" w:space="0" w:color="auto"/>
            </w:tcBorders>
          </w:tcPr>
          <w:p w14:paraId="19B892EF" w14:textId="77777777" w:rsidR="005C6D15" w:rsidRDefault="005C6D15" w:rsidP="00F118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E9A60D" w14:textId="77777777" w:rsidR="005C6D15" w:rsidRDefault="005C6D15" w:rsidP="00F118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428A7" w14:textId="77777777" w:rsidR="005C6D15" w:rsidRDefault="005C6D15" w:rsidP="00F1187E">
            <w:pPr>
              <w:pStyle w:val="CRCoverPage"/>
              <w:spacing w:after="0"/>
              <w:jc w:val="center"/>
              <w:rPr>
                <w:b/>
                <w:caps/>
                <w:noProof/>
              </w:rPr>
            </w:pPr>
            <w:r>
              <w:rPr>
                <w:b/>
                <w:caps/>
                <w:noProof/>
              </w:rPr>
              <w:t>N</w:t>
            </w:r>
          </w:p>
        </w:tc>
        <w:tc>
          <w:tcPr>
            <w:tcW w:w="2977" w:type="dxa"/>
            <w:gridSpan w:val="4"/>
          </w:tcPr>
          <w:p w14:paraId="4CE83FAC" w14:textId="77777777" w:rsidR="005C6D15" w:rsidRDefault="005C6D15" w:rsidP="00F118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F7B63" w14:textId="77777777" w:rsidR="005C6D15" w:rsidRDefault="005C6D15" w:rsidP="00F1187E">
            <w:pPr>
              <w:pStyle w:val="CRCoverPage"/>
              <w:spacing w:after="0"/>
              <w:ind w:left="99"/>
              <w:rPr>
                <w:noProof/>
              </w:rPr>
            </w:pPr>
          </w:p>
        </w:tc>
      </w:tr>
      <w:tr w:rsidR="005C6D15" w14:paraId="19CEF65E" w14:textId="77777777" w:rsidTr="00F1187E">
        <w:tc>
          <w:tcPr>
            <w:tcW w:w="2694" w:type="dxa"/>
            <w:gridSpan w:val="2"/>
            <w:tcBorders>
              <w:left w:val="single" w:sz="4" w:space="0" w:color="auto"/>
            </w:tcBorders>
          </w:tcPr>
          <w:p w14:paraId="1E0C17A2" w14:textId="77777777" w:rsidR="005C6D15" w:rsidRDefault="005C6D15" w:rsidP="00F118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F36EBA" w14:textId="5817BC63" w:rsidR="005C6D15" w:rsidRDefault="005C6D15" w:rsidP="00F1187E">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EBBD59" w14:textId="21A303C0" w:rsidR="005C6D15" w:rsidRDefault="00877EBA" w:rsidP="00F1187E">
            <w:pPr>
              <w:pStyle w:val="CRCoverPage"/>
              <w:spacing w:after="0"/>
              <w:jc w:val="center"/>
              <w:rPr>
                <w:b/>
                <w:caps/>
                <w:noProof/>
              </w:rPr>
            </w:pPr>
            <w:r>
              <w:rPr>
                <w:rFonts w:hint="eastAsia"/>
                <w:b/>
                <w:caps/>
                <w:noProof/>
                <w:lang w:eastAsia="zh-CN"/>
              </w:rPr>
              <w:t>X</w:t>
            </w:r>
          </w:p>
        </w:tc>
        <w:tc>
          <w:tcPr>
            <w:tcW w:w="2977" w:type="dxa"/>
            <w:gridSpan w:val="4"/>
          </w:tcPr>
          <w:p w14:paraId="5FCBC8C3" w14:textId="77777777" w:rsidR="005C6D15" w:rsidRDefault="005C6D15" w:rsidP="00F118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E1BAFB" w14:textId="4E497C55" w:rsidR="005C6D15" w:rsidRDefault="005F0F13" w:rsidP="00F1187E">
            <w:pPr>
              <w:pStyle w:val="CRCoverPage"/>
              <w:spacing w:after="0"/>
              <w:ind w:left="99"/>
              <w:rPr>
                <w:noProof/>
                <w:lang w:eastAsia="zh-CN"/>
              </w:rPr>
            </w:pPr>
            <w:r>
              <w:rPr>
                <w:noProof/>
              </w:rPr>
              <w:t>TS/TR ... CR ...</w:t>
            </w:r>
          </w:p>
        </w:tc>
      </w:tr>
      <w:tr w:rsidR="005C6D15" w14:paraId="294EE360" w14:textId="77777777" w:rsidTr="00F1187E">
        <w:tc>
          <w:tcPr>
            <w:tcW w:w="2694" w:type="dxa"/>
            <w:gridSpan w:val="2"/>
            <w:tcBorders>
              <w:left w:val="single" w:sz="4" w:space="0" w:color="auto"/>
            </w:tcBorders>
          </w:tcPr>
          <w:p w14:paraId="33CE3D0E" w14:textId="77777777" w:rsidR="005C6D15" w:rsidRDefault="005C6D15" w:rsidP="00F118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0911D0"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D163B"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404A9BB7" w14:textId="77777777" w:rsidR="005C6D15" w:rsidRDefault="005C6D15" w:rsidP="00F118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4A3DC" w14:textId="77777777" w:rsidR="005C6D15" w:rsidRDefault="005C6D15" w:rsidP="00F1187E">
            <w:pPr>
              <w:pStyle w:val="CRCoverPage"/>
              <w:spacing w:after="0"/>
              <w:ind w:left="99"/>
              <w:rPr>
                <w:noProof/>
              </w:rPr>
            </w:pPr>
            <w:r>
              <w:rPr>
                <w:noProof/>
              </w:rPr>
              <w:t xml:space="preserve">TS/TR ... CR ... </w:t>
            </w:r>
          </w:p>
        </w:tc>
      </w:tr>
      <w:tr w:rsidR="005C6D15" w14:paraId="7385C649" w14:textId="77777777" w:rsidTr="00F1187E">
        <w:tc>
          <w:tcPr>
            <w:tcW w:w="2694" w:type="dxa"/>
            <w:gridSpan w:val="2"/>
            <w:tcBorders>
              <w:left w:val="single" w:sz="4" w:space="0" w:color="auto"/>
            </w:tcBorders>
          </w:tcPr>
          <w:p w14:paraId="5275930B" w14:textId="77777777" w:rsidR="005C6D15" w:rsidRDefault="005C6D15" w:rsidP="00F118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96FD8B"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96A3A"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7CBD1DC4" w14:textId="77777777" w:rsidR="005C6D15" w:rsidRDefault="005C6D15" w:rsidP="00F118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BDB37" w14:textId="77777777" w:rsidR="005C6D15" w:rsidRDefault="005C6D15" w:rsidP="00F1187E">
            <w:pPr>
              <w:pStyle w:val="CRCoverPage"/>
              <w:spacing w:after="0"/>
              <w:ind w:left="99"/>
              <w:rPr>
                <w:noProof/>
              </w:rPr>
            </w:pPr>
            <w:r>
              <w:rPr>
                <w:noProof/>
              </w:rPr>
              <w:t xml:space="preserve">TS/TR ... CR ... </w:t>
            </w:r>
          </w:p>
        </w:tc>
      </w:tr>
      <w:tr w:rsidR="005C6D15" w14:paraId="30B06CB3" w14:textId="77777777" w:rsidTr="00F1187E">
        <w:tc>
          <w:tcPr>
            <w:tcW w:w="2694" w:type="dxa"/>
            <w:gridSpan w:val="2"/>
            <w:tcBorders>
              <w:left w:val="single" w:sz="4" w:space="0" w:color="auto"/>
            </w:tcBorders>
          </w:tcPr>
          <w:p w14:paraId="6E14E1B7" w14:textId="77777777" w:rsidR="005C6D15" w:rsidRDefault="005C6D15" w:rsidP="00F1187E">
            <w:pPr>
              <w:pStyle w:val="CRCoverPage"/>
              <w:spacing w:after="0"/>
              <w:rPr>
                <w:b/>
                <w:i/>
                <w:noProof/>
              </w:rPr>
            </w:pPr>
          </w:p>
        </w:tc>
        <w:tc>
          <w:tcPr>
            <w:tcW w:w="6946" w:type="dxa"/>
            <w:gridSpan w:val="9"/>
            <w:tcBorders>
              <w:right w:val="single" w:sz="4" w:space="0" w:color="auto"/>
            </w:tcBorders>
          </w:tcPr>
          <w:p w14:paraId="32242BC8" w14:textId="77777777" w:rsidR="005C6D15" w:rsidRDefault="005C6D15" w:rsidP="00F1187E">
            <w:pPr>
              <w:pStyle w:val="CRCoverPage"/>
              <w:spacing w:after="0"/>
              <w:rPr>
                <w:noProof/>
              </w:rPr>
            </w:pPr>
          </w:p>
        </w:tc>
      </w:tr>
      <w:tr w:rsidR="005C6D15" w14:paraId="4EE39E2E" w14:textId="77777777" w:rsidTr="00F1187E">
        <w:tc>
          <w:tcPr>
            <w:tcW w:w="2694" w:type="dxa"/>
            <w:gridSpan w:val="2"/>
            <w:tcBorders>
              <w:left w:val="single" w:sz="4" w:space="0" w:color="auto"/>
              <w:bottom w:val="single" w:sz="4" w:space="0" w:color="auto"/>
            </w:tcBorders>
          </w:tcPr>
          <w:p w14:paraId="7B46EF15" w14:textId="77777777" w:rsidR="005C6D15" w:rsidRDefault="005C6D15" w:rsidP="00F118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4EF395" w14:textId="77777777" w:rsidR="005C6D15" w:rsidRDefault="005C6D15" w:rsidP="00F1187E">
            <w:pPr>
              <w:pStyle w:val="CRCoverPage"/>
              <w:spacing w:after="0"/>
              <w:ind w:left="100"/>
              <w:rPr>
                <w:noProof/>
              </w:rPr>
            </w:pPr>
          </w:p>
        </w:tc>
      </w:tr>
      <w:tr w:rsidR="005C6D15" w:rsidRPr="008863B9" w14:paraId="20A2FDDC" w14:textId="77777777" w:rsidTr="00F1187E">
        <w:tc>
          <w:tcPr>
            <w:tcW w:w="2694" w:type="dxa"/>
            <w:gridSpan w:val="2"/>
            <w:tcBorders>
              <w:top w:val="single" w:sz="4" w:space="0" w:color="auto"/>
              <w:bottom w:val="single" w:sz="4" w:space="0" w:color="auto"/>
            </w:tcBorders>
          </w:tcPr>
          <w:p w14:paraId="0D3818B7" w14:textId="77777777" w:rsidR="005C6D15" w:rsidRPr="008863B9" w:rsidRDefault="005C6D15" w:rsidP="00F118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18DB54" w14:textId="77777777" w:rsidR="005C6D15" w:rsidRPr="008863B9" w:rsidRDefault="005C6D15" w:rsidP="00F1187E">
            <w:pPr>
              <w:pStyle w:val="CRCoverPage"/>
              <w:spacing w:after="0"/>
              <w:ind w:left="100"/>
              <w:rPr>
                <w:noProof/>
                <w:sz w:val="8"/>
                <w:szCs w:val="8"/>
              </w:rPr>
            </w:pPr>
          </w:p>
        </w:tc>
      </w:tr>
      <w:tr w:rsidR="005C6D15" w14:paraId="4AE60C52" w14:textId="77777777" w:rsidTr="00F1187E">
        <w:tc>
          <w:tcPr>
            <w:tcW w:w="2694" w:type="dxa"/>
            <w:gridSpan w:val="2"/>
            <w:tcBorders>
              <w:top w:val="single" w:sz="4" w:space="0" w:color="auto"/>
              <w:left w:val="single" w:sz="4" w:space="0" w:color="auto"/>
              <w:bottom w:val="single" w:sz="4" w:space="0" w:color="auto"/>
            </w:tcBorders>
          </w:tcPr>
          <w:p w14:paraId="27F19A52" w14:textId="77777777" w:rsidR="005C6D15" w:rsidRDefault="005C6D15" w:rsidP="00F118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9F482" w14:textId="77777777" w:rsidR="005C6D15" w:rsidRDefault="005C6D15" w:rsidP="00F1187E">
            <w:pPr>
              <w:pStyle w:val="CRCoverPage"/>
              <w:spacing w:after="0"/>
              <w:ind w:left="100"/>
              <w:rPr>
                <w:noProof/>
              </w:rPr>
            </w:pPr>
          </w:p>
        </w:tc>
      </w:tr>
    </w:tbl>
    <w:p w14:paraId="7673919C" w14:textId="77777777" w:rsidR="005C6D15" w:rsidRDefault="005C6D15" w:rsidP="005C6D15">
      <w:pPr>
        <w:pStyle w:val="CRCoverPage"/>
        <w:spacing w:after="0"/>
        <w:rPr>
          <w:noProof/>
          <w:sz w:val="8"/>
          <w:szCs w:val="8"/>
        </w:rPr>
      </w:pPr>
    </w:p>
    <w:p w14:paraId="4D6DF793" w14:textId="1B5600D0" w:rsidR="00E34F82" w:rsidRDefault="00E34F82" w:rsidP="00E34F82"/>
    <w:p w14:paraId="4D69DE83" w14:textId="77777777" w:rsidR="0067731E" w:rsidRDefault="0067731E" w:rsidP="00E34F82"/>
    <w:p w14:paraId="0EBFAF0D" w14:textId="77777777" w:rsidR="00E34F82" w:rsidRPr="00236EA6" w:rsidRDefault="00E34F82" w:rsidP="00E34F82">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46A2EE1C" w14:textId="77777777" w:rsidR="00E950E8" w:rsidRPr="008B1243" w:rsidRDefault="00E950E8" w:rsidP="00E950E8">
      <w:pPr>
        <w:pStyle w:val="Heading1"/>
      </w:pPr>
      <w:bookmarkStart w:id="15" w:name="_Toc46490278"/>
      <w:bookmarkStart w:id="16" w:name="_Toc52751973"/>
      <w:bookmarkStart w:id="17" w:name="_Toc52796435"/>
      <w:bookmarkStart w:id="18" w:name="_Toc100871942"/>
      <w:r w:rsidRPr="008B1243">
        <w:t>3</w:t>
      </w:r>
      <w:r w:rsidRPr="008B1243">
        <w:tab/>
        <w:t>Definitions, symbols and abbreviations</w:t>
      </w:r>
      <w:bookmarkEnd w:id="15"/>
      <w:bookmarkEnd w:id="16"/>
      <w:bookmarkEnd w:id="17"/>
      <w:bookmarkEnd w:id="18"/>
    </w:p>
    <w:p w14:paraId="73958EF8" w14:textId="77777777" w:rsidR="00E950E8" w:rsidRPr="008B1243" w:rsidRDefault="00E950E8" w:rsidP="00E950E8">
      <w:pPr>
        <w:pStyle w:val="Heading2"/>
      </w:pPr>
      <w:bookmarkStart w:id="19" w:name="_Toc29239799"/>
      <w:bookmarkStart w:id="20" w:name="_Toc37296153"/>
      <w:bookmarkStart w:id="21" w:name="_Toc46490279"/>
      <w:bookmarkStart w:id="22" w:name="_Toc52751974"/>
      <w:bookmarkStart w:id="23" w:name="_Toc52796436"/>
      <w:bookmarkStart w:id="24" w:name="_Toc100871943"/>
      <w:r w:rsidRPr="008B1243">
        <w:t>3.1</w:t>
      </w:r>
      <w:r w:rsidRPr="008B1243">
        <w:tab/>
        <w:t>Definitions</w:t>
      </w:r>
      <w:bookmarkEnd w:id="19"/>
      <w:bookmarkEnd w:id="20"/>
      <w:bookmarkEnd w:id="21"/>
      <w:bookmarkEnd w:id="22"/>
      <w:bookmarkEnd w:id="23"/>
      <w:bookmarkEnd w:id="24"/>
    </w:p>
    <w:p w14:paraId="4B9AC863" w14:textId="77777777" w:rsidR="00E950E8" w:rsidRPr="008B1243" w:rsidRDefault="00E950E8" w:rsidP="00E950E8">
      <w:r w:rsidRPr="008B1243">
        <w:t>For the purposes of the present document, the terms and definitions given in TR 21.905 [1] and the following apply. A term defined in the present document takes precedence over the definition of the same term, if any, in TR 21.905 [1].</w:t>
      </w:r>
    </w:p>
    <w:p w14:paraId="0C066764" w14:textId="77777777" w:rsidR="00E950E8" w:rsidRPr="008B1243" w:rsidRDefault="00E950E8" w:rsidP="00E950E8">
      <w:pPr>
        <w:rPr>
          <w:b/>
          <w:lang w:eastAsia="zh-CN"/>
        </w:rPr>
      </w:pPr>
      <w:bookmarkStart w:id="25" w:name="_Hlk34312357"/>
      <w:r w:rsidRPr="008B1243">
        <w:rPr>
          <w:b/>
          <w:lang w:eastAsia="zh-CN"/>
        </w:rPr>
        <w:t xml:space="preserve">Dormant BWP: </w:t>
      </w:r>
      <w:r w:rsidRPr="008B1243">
        <w:rPr>
          <w:lang w:eastAsia="ko-KR"/>
        </w:rPr>
        <w:t>The dormant BWP is one of</w:t>
      </w:r>
      <w:r w:rsidRPr="008B1243">
        <w:rPr>
          <w:lang w:eastAsia="zh-CN"/>
        </w:rPr>
        <w:t xml:space="preserve"> downlink</w:t>
      </w:r>
      <w:r w:rsidRPr="008B1243">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5"/>
    </w:p>
    <w:p w14:paraId="6CB9309B" w14:textId="77777777" w:rsidR="00E950E8" w:rsidRPr="008B1243" w:rsidRDefault="00E950E8" w:rsidP="00E950E8">
      <w:pPr>
        <w:rPr>
          <w:bCs/>
          <w:lang w:eastAsia="ko-KR"/>
        </w:rPr>
      </w:pPr>
      <w:r w:rsidRPr="008B1243">
        <w:rPr>
          <w:b/>
          <w:lang w:eastAsia="ko-KR"/>
        </w:rPr>
        <w:t>DRX group:</w:t>
      </w:r>
      <w:r w:rsidRPr="008B1243">
        <w:rPr>
          <w:bCs/>
          <w:lang w:eastAsia="ko-KR"/>
        </w:rPr>
        <w:t xml:space="preserve"> </w:t>
      </w:r>
      <w:bookmarkStart w:id="26" w:name="_Hlk49353533"/>
      <w:r w:rsidRPr="008B1243">
        <w:rPr>
          <w:bCs/>
          <w:lang w:eastAsia="ko-KR"/>
        </w:rPr>
        <w:t>A group of Serving Cells that is configured by RRC and that have the same DRX Active Time</w:t>
      </w:r>
      <w:bookmarkEnd w:id="26"/>
      <w:r w:rsidRPr="008B1243">
        <w:rPr>
          <w:bCs/>
          <w:lang w:eastAsia="ko-KR"/>
        </w:rPr>
        <w:t>.</w:t>
      </w:r>
    </w:p>
    <w:p w14:paraId="178A9CE0" w14:textId="77777777" w:rsidR="00E950E8" w:rsidRPr="008B1243" w:rsidRDefault="00E950E8" w:rsidP="00E950E8">
      <w:pPr>
        <w:rPr>
          <w:lang w:eastAsia="ko-KR"/>
        </w:rPr>
      </w:pPr>
      <w:r w:rsidRPr="008B1243">
        <w:rPr>
          <w:b/>
          <w:lang w:eastAsia="ko-KR"/>
        </w:rPr>
        <w:t>HARQ information:</w:t>
      </w:r>
      <w:r w:rsidRPr="008B1243">
        <w:rPr>
          <w:lang w:eastAsia="ko-KR"/>
        </w:rPr>
        <w:t xml:space="preserve"> HARQ information for DL-SCH, for UL-SCH, or for SL-SCH transmissions consists of New Data Indicator (NDI), Transport Block Size (TBS), Redundancy Version (RV), and HARQ process ID.</w:t>
      </w:r>
    </w:p>
    <w:p w14:paraId="3BB10CE0" w14:textId="77777777" w:rsidR="00E950E8" w:rsidRPr="008B1243" w:rsidRDefault="00E950E8" w:rsidP="00E950E8">
      <w:pPr>
        <w:rPr>
          <w:lang w:eastAsia="ko-KR"/>
        </w:rPr>
      </w:pPr>
      <w:r w:rsidRPr="008B1243">
        <w:rPr>
          <w:b/>
          <w:lang w:eastAsia="ko-KR"/>
        </w:rPr>
        <w:t>IAB-donor:</w:t>
      </w:r>
      <w:r w:rsidRPr="008B1243">
        <w:rPr>
          <w:lang w:eastAsia="ko-KR"/>
        </w:rPr>
        <w:t xml:space="preserve"> gNB that provides network access to UEs via a network of backhaul and access links.</w:t>
      </w:r>
    </w:p>
    <w:p w14:paraId="1247BC81" w14:textId="77777777" w:rsidR="00E950E8" w:rsidRPr="008B1243" w:rsidRDefault="00E950E8" w:rsidP="00E950E8">
      <w:pPr>
        <w:rPr>
          <w:lang w:eastAsia="ko-KR"/>
        </w:rPr>
      </w:pPr>
      <w:r w:rsidRPr="008B1243">
        <w:rPr>
          <w:b/>
          <w:lang w:eastAsia="ko-KR"/>
        </w:rPr>
        <w:t>IAB-node:</w:t>
      </w:r>
      <w:r w:rsidRPr="008B1243">
        <w:rPr>
          <w:lang w:eastAsia="ko-KR"/>
        </w:rPr>
        <w:t xml:space="preserve"> RAN node that supports NR access links to UEs and NR backhaul links to parent nodes and child nodes.</w:t>
      </w:r>
    </w:p>
    <w:p w14:paraId="65174D25" w14:textId="77777777" w:rsidR="00E950E8" w:rsidRPr="008B1243" w:rsidRDefault="00E950E8" w:rsidP="00E950E8">
      <w:pPr>
        <w:rPr>
          <w:lang w:eastAsia="ko-KR"/>
        </w:rPr>
      </w:pPr>
      <w:r w:rsidRPr="008B1243">
        <w:rPr>
          <w:b/>
          <w:lang w:eastAsia="ko-KR"/>
        </w:rPr>
        <w:lastRenderedPageBreak/>
        <w:t>Listen Before Talk</w:t>
      </w:r>
      <w:r w:rsidRPr="008B1243">
        <w:rPr>
          <w:lang w:eastAsia="ko-KR"/>
        </w:rPr>
        <w:t>: A procedure according to which transmissions are not performed if the channel is identified as being occupied, see TS 37.213 [18].</w:t>
      </w:r>
    </w:p>
    <w:p w14:paraId="49F76BB1" w14:textId="77777777" w:rsidR="00E950E8" w:rsidRPr="008B1243" w:rsidRDefault="00E950E8" w:rsidP="00E950E8">
      <w:pPr>
        <w:rPr>
          <w:lang w:eastAsia="ko-KR"/>
        </w:rPr>
      </w:pPr>
      <w:r w:rsidRPr="008B1243">
        <w:rPr>
          <w:b/>
          <w:lang w:eastAsia="ko-KR"/>
        </w:rPr>
        <w:t>Msg3</w:t>
      </w:r>
      <w:r w:rsidRPr="008B1243">
        <w:rPr>
          <w:lang w:eastAsia="ko-KR"/>
        </w:rPr>
        <w:t>: Message transmitted on UL-SCH containing a C-RNTI MAC CE or CCCH SDU, submitted from upper layer and associated with the UE Contention Resolution Identity, as part of a Random Access procedure.</w:t>
      </w:r>
    </w:p>
    <w:p w14:paraId="33EB4AAE" w14:textId="77777777" w:rsidR="00E950E8" w:rsidRPr="008B1243" w:rsidRDefault="00E950E8" w:rsidP="00E950E8">
      <w:r w:rsidRPr="008B1243">
        <w:rPr>
          <w:b/>
          <w:bCs/>
        </w:rPr>
        <w:t>Non-terrestrial network:</w:t>
      </w:r>
      <w:r w:rsidRPr="008B1243">
        <w:rPr>
          <w:bCs/>
        </w:rPr>
        <w:t xml:space="preserve"> </w:t>
      </w:r>
      <w:r w:rsidRPr="008B1243">
        <w:t>An NG-RAN consisting of gNBs, which provide non-terrestrial NR access to UEs by means of an NTN payload embarked on an airborne or space-borne NTN vehicle and an NTN Gateway.</w:t>
      </w:r>
    </w:p>
    <w:p w14:paraId="649CC5D5" w14:textId="77777777" w:rsidR="00E950E8" w:rsidRPr="008B1243" w:rsidRDefault="00E950E8" w:rsidP="00E950E8">
      <w:pPr>
        <w:rPr>
          <w:lang w:eastAsia="ko-KR"/>
        </w:rPr>
      </w:pPr>
      <w:r w:rsidRPr="008B1243">
        <w:rPr>
          <w:b/>
          <w:lang w:eastAsia="ko-KR"/>
        </w:rPr>
        <w:t>NR backhaul link:</w:t>
      </w:r>
      <w:r w:rsidRPr="008B1243">
        <w:rPr>
          <w:lang w:eastAsia="ko-KR"/>
        </w:rPr>
        <w:t xml:space="preserve"> NR link used for backhauling between an IAB-node and an IAB-donor, and between IAB-nodes in case of a multi-hop backhauling.</w:t>
      </w:r>
    </w:p>
    <w:p w14:paraId="6D5E674D" w14:textId="77777777" w:rsidR="00E950E8" w:rsidRPr="008B1243" w:rsidRDefault="00E950E8" w:rsidP="00E950E8">
      <w:pPr>
        <w:rPr>
          <w:lang w:eastAsia="ko-KR"/>
        </w:rPr>
      </w:pPr>
      <w:r w:rsidRPr="008B1243">
        <w:rPr>
          <w:b/>
        </w:rPr>
        <w:t>NR sidelink</w:t>
      </w:r>
      <w:r w:rsidRPr="008B1243">
        <w:rPr>
          <w:b/>
          <w:lang w:eastAsia="ko-KR"/>
        </w:rPr>
        <w:t xml:space="preserve"> communication</w:t>
      </w:r>
      <w:r w:rsidRPr="008B1243">
        <w:t>:</w:t>
      </w:r>
      <w:r w:rsidRPr="008B1243">
        <w:rPr>
          <w:rFonts w:eastAsia="맑은 고딕"/>
          <w:lang w:eastAsia="ko-KR"/>
        </w:rPr>
        <w:t xml:space="preserve"> </w:t>
      </w:r>
      <w:r w:rsidRPr="008B1243">
        <w:t>AS functionality enabling at least V2X Communication as defined in TS 23.287 [19], between two or more nearby UEs, using NR technology but not traversing any network node</w:t>
      </w:r>
      <w:r w:rsidRPr="008B1243">
        <w:rPr>
          <w:rFonts w:eastAsia="맑은 고딕"/>
          <w:lang w:eastAsia="ko-KR"/>
        </w:rPr>
        <w:t>.</w:t>
      </w:r>
    </w:p>
    <w:p w14:paraId="59ADD687" w14:textId="77777777" w:rsidR="00E950E8" w:rsidRPr="008B1243" w:rsidRDefault="00E950E8" w:rsidP="00E950E8">
      <w:pPr>
        <w:rPr>
          <w:lang w:eastAsia="ko-KR"/>
        </w:rPr>
      </w:pPr>
      <w:r w:rsidRPr="008B1243">
        <w:rPr>
          <w:b/>
          <w:lang w:eastAsia="ko-KR"/>
        </w:rPr>
        <w:t>PDCCH occasion</w:t>
      </w:r>
      <w:r w:rsidRPr="008B1243">
        <w:rPr>
          <w:lang w:eastAsia="ko-KR"/>
        </w:rPr>
        <w:t>: A time duration (i.e. one or a consecutive number of symbols) during which the MAC entity is configured to monitor the PDCCH.</w:t>
      </w:r>
    </w:p>
    <w:p w14:paraId="7D0BE60F" w14:textId="77777777" w:rsidR="00E950E8" w:rsidRPr="008B1243" w:rsidRDefault="00E950E8" w:rsidP="00E950E8">
      <w:pPr>
        <w:rPr>
          <w:lang w:eastAsia="ko-KR"/>
        </w:rPr>
      </w:pPr>
      <w:r w:rsidRPr="008B1243">
        <w:rPr>
          <w:rFonts w:eastAsia="맑은 고딕"/>
          <w:b/>
          <w:lang w:eastAsia="ko-KR"/>
        </w:rPr>
        <w:t>PRS Processing Window</w:t>
      </w:r>
      <w:r w:rsidRPr="008B1243">
        <w:rPr>
          <w:rFonts w:eastAsia="맑은 고딕"/>
          <w:lang w:eastAsia="ko-KR"/>
        </w:rPr>
        <w:t>: A time window during which</w:t>
      </w:r>
      <w:r w:rsidRPr="008B1243">
        <w:rPr>
          <w:iCs/>
          <w:lang w:eastAsia="zh-CN"/>
        </w:rPr>
        <w:t xml:space="preserve"> UE may perform PRS measurement inside the active DL BWP with the same numerology as the active DL BWP without measurement gap.</w:t>
      </w:r>
    </w:p>
    <w:p w14:paraId="4C85D8AA" w14:textId="77777777" w:rsidR="00E950E8" w:rsidRPr="008B1243" w:rsidRDefault="00E950E8" w:rsidP="00E950E8">
      <w:pPr>
        <w:rPr>
          <w:lang w:eastAsia="ko-KR"/>
        </w:rPr>
      </w:pPr>
      <w:r w:rsidRPr="008B1243">
        <w:rPr>
          <w:b/>
          <w:lang w:eastAsia="ko-KR"/>
        </w:rPr>
        <w:t>RedCap UE:</w:t>
      </w:r>
      <w:r w:rsidRPr="008B1243">
        <w:rPr>
          <w:lang w:eastAsia="ko-KR"/>
        </w:rPr>
        <w:t xml:space="preserve"> A UE with reduced capabilities as specified in clause 4.2.21.1 in TS 38.306 [25].</w:t>
      </w:r>
    </w:p>
    <w:p w14:paraId="45D5DE7B" w14:textId="77777777" w:rsidR="00E950E8" w:rsidRPr="008B1243" w:rsidRDefault="00E950E8" w:rsidP="00E950E8">
      <w:pPr>
        <w:rPr>
          <w:lang w:eastAsia="ko-KR"/>
        </w:rPr>
      </w:pPr>
      <w:r w:rsidRPr="008B1243">
        <w:rPr>
          <w:b/>
          <w:lang w:eastAsia="ko-KR"/>
        </w:rPr>
        <w:t>Serving Cell:</w:t>
      </w:r>
      <w:r w:rsidRPr="008B1243">
        <w:rPr>
          <w:lang w:eastAsia="ko-KR"/>
        </w:rPr>
        <w:t xml:space="preserve"> A PCell, a PSCell, or an SCell in TS 38.331 [5].</w:t>
      </w:r>
    </w:p>
    <w:p w14:paraId="38C4DDAA" w14:textId="77777777" w:rsidR="00E950E8" w:rsidRPr="008B1243" w:rsidRDefault="00E950E8" w:rsidP="00E950E8">
      <w:pPr>
        <w:rPr>
          <w:lang w:eastAsia="ko-KR"/>
        </w:rPr>
      </w:pPr>
      <w:r w:rsidRPr="008B1243">
        <w:rPr>
          <w:b/>
          <w:lang w:eastAsia="ko-KR"/>
        </w:rPr>
        <w:t>Sidelink transmission information:</w:t>
      </w:r>
      <w:r w:rsidRPr="008B1243">
        <w:rPr>
          <w:rFonts w:eastAsia="맑은 고딕"/>
          <w:lang w:eastAsia="ko-KR"/>
        </w:rPr>
        <w:t xml:space="preserve"> Sidelink </w:t>
      </w:r>
      <w:r w:rsidRPr="008B1243">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3789972" w14:textId="77777777" w:rsidR="00E950E8" w:rsidRPr="008B1243" w:rsidRDefault="00E950E8" w:rsidP="00E950E8">
      <w:pPr>
        <w:rPr>
          <w:lang w:eastAsia="ko-KR"/>
        </w:rPr>
      </w:pPr>
      <w:r w:rsidRPr="008B1243">
        <w:rPr>
          <w:b/>
        </w:rPr>
        <w:t>Special Cell:</w:t>
      </w:r>
      <w:r w:rsidRPr="008B1243">
        <w:t xml:space="preserve"> For Dual Connectivity operation the term Special Cell refers to the PCell of the MCG or the PSCell of the SCG</w:t>
      </w:r>
      <w:r w:rsidRPr="008B1243">
        <w:rPr>
          <w:lang w:eastAsia="ko-KR"/>
        </w:rPr>
        <w:t xml:space="preserve"> depending on if the MAC entity is associated to the MCG or the SCG, respectively.</w:t>
      </w:r>
      <w:r w:rsidRPr="008B1243">
        <w:t xml:space="preserve"> </w:t>
      </w:r>
      <w:r w:rsidRPr="008B1243">
        <w:rPr>
          <w:lang w:eastAsia="ko-KR"/>
        </w:rPr>
        <w:t>O</w:t>
      </w:r>
      <w:r w:rsidRPr="008B1243">
        <w:t>therwise the term Special Cell refers to the PCell.</w:t>
      </w:r>
      <w:r w:rsidRPr="008B1243">
        <w:rPr>
          <w:lang w:eastAsia="ko-KR"/>
        </w:rPr>
        <w:t xml:space="preserve"> A Special Cell supports PUCCH transmission and contention-based Random Access, and is always activated.</w:t>
      </w:r>
    </w:p>
    <w:p w14:paraId="74A3B0AF" w14:textId="77777777" w:rsidR="00E950E8" w:rsidRPr="008B1243" w:rsidRDefault="00E950E8" w:rsidP="00E950E8">
      <w:pPr>
        <w:rPr>
          <w:lang w:eastAsia="ko-KR"/>
        </w:rPr>
      </w:pPr>
      <w:r w:rsidRPr="008B1243">
        <w:rPr>
          <w:b/>
          <w:lang w:eastAsia="ko-KR"/>
        </w:rPr>
        <w:t>Timing Advance Group:</w:t>
      </w:r>
      <w:r w:rsidRPr="008B1243">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6BE1698" w14:textId="77777777" w:rsidR="00E950E8" w:rsidRPr="008B1243" w:rsidRDefault="00E950E8" w:rsidP="00E950E8">
      <w:pPr>
        <w:rPr>
          <w:bCs/>
          <w:lang w:eastAsia="zh-CN"/>
        </w:rPr>
      </w:pPr>
      <w:r w:rsidRPr="008B1243">
        <w:rPr>
          <w:b/>
          <w:lang w:eastAsia="zh-CN"/>
        </w:rPr>
        <w:t xml:space="preserve">U2N Relay UE: </w:t>
      </w:r>
      <w:r w:rsidRPr="008B1243">
        <w:rPr>
          <w:bCs/>
          <w:lang w:eastAsia="zh-CN"/>
        </w:rPr>
        <w:t>a UE that provides functionality to support connectivity to the network for U2N Remote UE(s).</w:t>
      </w:r>
    </w:p>
    <w:p w14:paraId="0575AA27" w14:textId="77777777" w:rsidR="00E950E8" w:rsidRPr="008B1243" w:rsidRDefault="00E950E8" w:rsidP="00E950E8">
      <w:pPr>
        <w:rPr>
          <w:bCs/>
          <w:lang w:eastAsia="zh-CN"/>
        </w:rPr>
      </w:pPr>
      <w:r w:rsidRPr="008B1243">
        <w:rPr>
          <w:b/>
          <w:lang w:eastAsia="zh-CN"/>
        </w:rPr>
        <w:t xml:space="preserve">U2N Remote UE: </w:t>
      </w:r>
      <w:r w:rsidRPr="008B1243">
        <w:rPr>
          <w:bCs/>
          <w:lang w:eastAsia="zh-CN"/>
        </w:rPr>
        <w:t>a UE that communicates with the network via a U2N Relay UE.</w:t>
      </w:r>
    </w:p>
    <w:p w14:paraId="0E0D40FC" w14:textId="77777777" w:rsidR="00E950E8" w:rsidRPr="008B1243" w:rsidRDefault="00E950E8" w:rsidP="00E950E8">
      <w:pPr>
        <w:rPr>
          <w:lang w:eastAsia="ko-KR"/>
        </w:rPr>
      </w:pPr>
      <w:r w:rsidRPr="008B1243">
        <w:rPr>
          <w:b/>
          <w:bCs/>
          <w:lang w:eastAsia="ko-KR"/>
        </w:rPr>
        <w:t>UE-gNB RTT:</w:t>
      </w:r>
      <w:r w:rsidRPr="008B1243">
        <w:rPr>
          <w:lang w:eastAsia="ko-KR"/>
        </w:rPr>
        <w:t xml:space="preserve"> For non-terrestrial networks, the sum of the UE</w:t>
      </w:r>
      <w:r>
        <w:rPr>
          <w:lang w:eastAsia="ko-KR"/>
        </w:rPr>
        <w:t>'</w:t>
      </w:r>
      <w:r w:rsidRPr="008B1243">
        <w:rPr>
          <w:lang w:eastAsia="ko-KR"/>
        </w:rPr>
        <w:t xml:space="preserve">s Timing Advance value (see TS 38.211 [8] clause 4.3.1) and </w:t>
      </w:r>
      <w:r w:rsidRPr="008B1243">
        <w:rPr>
          <w:i/>
          <w:iCs/>
          <w:lang w:eastAsia="ko-KR"/>
        </w:rPr>
        <w:t>kmac</w:t>
      </w:r>
      <w:r w:rsidRPr="008B1243">
        <w:rPr>
          <w:lang w:eastAsia="ko-KR"/>
        </w:rPr>
        <w:t xml:space="preserve"> provided in </w:t>
      </w:r>
      <w:r w:rsidRPr="008B1243">
        <w:rPr>
          <w:i/>
          <w:iCs/>
          <w:lang w:eastAsia="ko-KR"/>
        </w:rPr>
        <w:t>NTN-Config</w:t>
      </w:r>
      <w:r w:rsidRPr="008B1243">
        <w:rPr>
          <w:lang w:eastAsia="ko-KR"/>
        </w:rPr>
        <w:t>.</w:t>
      </w:r>
    </w:p>
    <w:p w14:paraId="2D82BA79" w14:textId="77777777" w:rsidR="00E950E8" w:rsidRPr="008B1243" w:rsidRDefault="00E950E8" w:rsidP="00E950E8">
      <w:pPr>
        <w:rPr>
          <w:lang w:eastAsia="ko-KR"/>
        </w:rPr>
      </w:pPr>
      <w:r w:rsidRPr="008B1243">
        <w:rPr>
          <w:b/>
          <w:lang w:eastAsia="zh-CN"/>
        </w:rPr>
        <w:t>V2X s</w:t>
      </w:r>
      <w:r w:rsidRPr="008B1243">
        <w:rPr>
          <w:b/>
        </w:rPr>
        <w:t>idelink communication</w:t>
      </w:r>
      <w:r w:rsidRPr="008B1243">
        <w:t>: AS functionality enabling V2X Communication as defined in TS 23.285 [20], between nearby UEs, using E-UTRA technology but not traversing any network node</w:t>
      </w:r>
      <w:r w:rsidRPr="008B1243">
        <w:rPr>
          <w:lang w:eastAsia="zh-CN"/>
        </w:rPr>
        <w:t>.</w:t>
      </w:r>
    </w:p>
    <w:p w14:paraId="0B386CE8" w14:textId="77777777" w:rsidR="00E950E8" w:rsidRPr="008B1243" w:rsidRDefault="00E950E8" w:rsidP="00E950E8">
      <w:pPr>
        <w:pStyle w:val="NO"/>
        <w:rPr>
          <w:lang w:eastAsia="ko-KR"/>
        </w:rPr>
      </w:pPr>
      <w:r w:rsidRPr="008B1243">
        <w:rPr>
          <w:lang w:eastAsia="ko-KR"/>
        </w:rPr>
        <w:t>NOTE 1:</w:t>
      </w:r>
      <w:r w:rsidRPr="008B124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EB6B58F" w14:textId="77777777" w:rsidR="00E950E8" w:rsidRPr="008B1243" w:rsidRDefault="00E950E8" w:rsidP="00E950E8">
      <w:pPr>
        <w:pStyle w:val="NO"/>
        <w:rPr>
          <w:lang w:eastAsia="ko-KR"/>
        </w:rPr>
      </w:pPr>
      <w:r w:rsidRPr="008B1243">
        <w:rPr>
          <w:rFonts w:eastAsia="맑은 고딕"/>
          <w:lang w:eastAsia="ko-KR"/>
        </w:rPr>
        <w:t>NOTE 2:</w:t>
      </w:r>
      <w:r w:rsidRPr="008B1243">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25FE80C" w14:textId="77777777" w:rsidR="00E950E8" w:rsidRPr="008B1243" w:rsidRDefault="00E950E8" w:rsidP="00E950E8">
      <w:pPr>
        <w:pStyle w:val="Heading2"/>
      </w:pPr>
      <w:bookmarkStart w:id="27" w:name="_Toc29239800"/>
      <w:bookmarkStart w:id="28" w:name="_Toc37296154"/>
      <w:bookmarkStart w:id="29" w:name="_Toc46490280"/>
      <w:bookmarkStart w:id="30" w:name="_Toc52751975"/>
      <w:bookmarkStart w:id="31" w:name="_Toc52796437"/>
      <w:bookmarkStart w:id="32" w:name="_Toc100871944"/>
      <w:r w:rsidRPr="008B1243">
        <w:lastRenderedPageBreak/>
        <w:t>3.</w:t>
      </w:r>
      <w:r w:rsidRPr="008B1243">
        <w:rPr>
          <w:lang w:eastAsia="ko-KR"/>
        </w:rPr>
        <w:t>2</w:t>
      </w:r>
      <w:r w:rsidRPr="008B1243">
        <w:tab/>
        <w:t>Abbreviations</w:t>
      </w:r>
      <w:bookmarkEnd w:id="27"/>
      <w:bookmarkEnd w:id="28"/>
      <w:bookmarkEnd w:id="29"/>
      <w:bookmarkEnd w:id="30"/>
      <w:bookmarkEnd w:id="31"/>
      <w:bookmarkEnd w:id="32"/>
    </w:p>
    <w:p w14:paraId="0455D793" w14:textId="77777777" w:rsidR="00E950E8" w:rsidRPr="008B1243" w:rsidRDefault="00E950E8" w:rsidP="00E950E8">
      <w:pPr>
        <w:keepNext/>
      </w:pPr>
      <w:r w:rsidRPr="008B1243">
        <w:t>For the purposes of the present document, the abbreviations given in TR 21.905 [1] and the following apply. An abbreviation defined in the present document takes precedence over the definition of the same abbreviation, if any, in TR 21.905 [1].</w:t>
      </w:r>
    </w:p>
    <w:p w14:paraId="6C3BD341" w14:textId="77777777" w:rsidR="00E950E8" w:rsidRPr="008B1243" w:rsidRDefault="00E950E8" w:rsidP="00E950E8">
      <w:pPr>
        <w:pStyle w:val="EW"/>
        <w:ind w:left="2268" w:hanging="1984"/>
        <w:rPr>
          <w:lang w:eastAsia="ko-KR"/>
        </w:rPr>
      </w:pPr>
      <w:r w:rsidRPr="008B1243">
        <w:rPr>
          <w:lang w:eastAsia="ko-KR"/>
        </w:rPr>
        <w:t>AP</w:t>
      </w:r>
      <w:r w:rsidRPr="008B1243">
        <w:rPr>
          <w:lang w:eastAsia="ko-KR"/>
        </w:rPr>
        <w:tab/>
        <w:t>Aperiodic</w:t>
      </w:r>
    </w:p>
    <w:p w14:paraId="4E244EF0" w14:textId="77777777" w:rsidR="00E950E8" w:rsidRPr="008B1243" w:rsidRDefault="00E950E8" w:rsidP="00E950E8">
      <w:pPr>
        <w:pStyle w:val="EW"/>
        <w:ind w:left="2268" w:hanging="1984"/>
        <w:rPr>
          <w:lang w:eastAsia="ko-KR"/>
        </w:rPr>
      </w:pPr>
      <w:r w:rsidRPr="008B1243">
        <w:rPr>
          <w:lang w:eastAsia="ko-KR"/>
        </w:rPr>
        <w:t>BFR</w:t>
      </w:r>
      <w:r w:rsidRPr="008B1243">
        <w:rPr>
          <w:lang w:eastAsia="ko-KR"/>
        </w:rPr>
        <w:tab/>
        <w:t>Beam Failure Recovery</w:t>
      </w:r>
    </w:p>
    <w:p w14:paraId="61F51D6F" w14:textId="77777777" w:rsidR="00E950E8" w:rsidRPr="008B1243" w:rsidRDefault="00E950E8" w:rsidP="00E950E8">
      <w:pPr>
        <w:pStyle w:val="EW"/>
        <w:ind w:left="2268" w:hanging="1984"/>
        <w:rPr>
          <w:lang w:eastAsia="ko-KR"/>
        </w:rPr>
      </w:pPr>
      <w:r w:rsidRPr="008B1243">
        <w:rPr>
          <w:lang w:eastAsia="ko-KR"/>
        </w:rPr>
        <w:t>BSR</w:t>
      </w:r>
      <w:r w:rsidRPr="008B1243">
        <w:rPr>
          <w:lang w:eastAsia="ko-KR"/>
        </w:rPr>
        <w:tab/>
        <w:t>Buffer Status Report</w:t>
      </w:r>
    </w:p>
    <w:p w14:paraId="137719C6" w14:textId="77777777" w:rsidR="00E950E8" w:rsidRPr="008B1243" w:rsidRDefault="00E950E8" w:rsidP="00E950E8">
      <w:pPr>
        <w:pStyle w:val="EW"/>
        <w:ind w:left="2268" w:hanging="1984"/>
        <w:rPr>
          <w:lang w:eastAsia="ko-KR"/>
        </w:rPr>
      </w:pPr>
      <w:r w:rsidRPr="008B1243">
        <w:rPr>
          <w:lang w:eastAsia="ko-KR"/>
        </w:rPr>
        <w:t>BWP</w:t>
      </w:r>
      <w:r w:rsidRPr="008B1243">
        <w:rPr>
          <w:lang w:eastAsia="ko-KR"/>
        </w:rPr>
        <w:tab/>
        <w:t>Bandwidth Part</w:t>
      </w:r>
    </w:p>
    <w:p w14:paraId="5B246A5D" w14:textId="77777777" w:rsidR="00E950E8" w:rsidRPr="008B1243" w:rsidRDefault="00E950E8" w:rsidP="00E950E8">
      <w:pPr>
        <w:pStyle w:val="EW"/>
        <w:ind w:left="2268" w:hanging="1984"/>
        <w:rPr>
          <w:lang w:eastAsia="ko-KR"/>
        </w:rPr>
      </w:pPr>
      <w:r w:rsidRPr="008B1243">
        <w:rPr>
          <w:lang w:eastAsia="ko-KR"/>
        </w:rPr>
        <w:t>CE</w:t>
      </w:r>
      <w:r w:rsidRPr="008B1243">
        <w:rPr>
          <w:lang w:eastAsia="ko-KR"/>
        </w:rPr>
        <w:tab/>
        <w:t>Control Element</w:t>
      </w:r>
    </w:p>
    <w:p w14:paraId="1F115CC9" w14:textId="77777777" w:rsidR="00E950E8" w:rsidRPr="008B1243" w:rsidRDefault="00E950E8" w:rsidP="00E950E8">
      <w:pPr>
        <w:pStyle w:val="EW"/>
        <w:ind w:left="2268" w:hanging="1984"/>
        <w:rPr>
          <w:noProof/>
        </w:rPr>
      </w:pPr>
      <w:r w:rsidRPr="008B1243">
        <w:rPr>
          <w:noProof/>
        </w:rPr>
        <w:t>CG</w:t>
      </w:r>
      <w:r w:rsidRPr="008B1243">
        <w:rPr>
          <w:noProof/>
        </w:rPr>
        <w:tab/>
        <w:t>Cell Group</w:t>
      </w:r>
    </w:p>
    <w:p w14:paraId="78214D2E" w14:textId="77777777" w:rsidR="00E950E8" w:rsidRPr="008B1243" w:rsidRDefault="00E950E8" w:rsidP="00E950E8">
      <w:pPr>
        <w:pStyle w:val="EW"/>
        <w:ind w:left="2268" w:hanging="1984"/>
      </w:pPr>
      <w:r w:rsidRPr="008B1243">
        <w:t>CG-SDT</w:t>
      </w:r>
      <w:r w:rsidRPr="008B1243">
        <w:tab/>
        <w:t>Configured Grant-based SDT</w:t>
      </w:r>
    </w:p>
    <w:p w14:paraId="309AC676" w14:textId="77777777" w:rsidR="00E950E8" w:rsidRPr="008B1243" w:rsidRDefault="00E950E8" w:rsidP="00E950E8">
      <w:pPr>
        <w:pStyle w:val="EW"/>
        <w:ind w:left="2268" w:hanging="1984"/>
        <w:rPr>
          <w:rFonts w:eastAsia="맑은 고딕"/>
          <w:lang w:eastAsia="ko-KR"/>
        </w:rPr>
      </w:pPr>
      <w:r w:rsidRPr="008B1243">
        <w:rPr>
          <w:lang w:eastAsia="ko-KR"/>
        </w:rPr>
        <w:t>CI-RNTI</w:t>
      </w:r>
      <w:r w:rsidRPr="008B1243">
        <w:rPr>
          <w:lang w:eastAsia="ko-KR"/>
        </w:rPr>
        <w:tab/>
        <w:t>Cancellation Indication RNTI</w:t>
      </w:r>
    </w:p>
    <w:p w14:paraId="3CBC744F" w14:textId="77777777" w:rsidR="00E950E8" w:rsidRPr="008B1243" w:rsidRDefault="00E950E8" w:rsidP="00E950E8">
      <w:pPr>
        <w:pStyle w:val="EW"/>
        <w:ind w:left="2268" w:hanging="1984"/>
        <w:rPr>
          <w:lang w:eastAsia="ko-KR"/>
        </w:rPr>
      </w:pPr>
      <w:r w:rsidRPr="008B1243">
        <w:rPr>
          <w:lang w:eastAsia="ko-KR"/>
        </w:rPr>
        <w:t>CSI</w:t>
      </w:r>
      <w:r w:rsidRPr="008B1243">
        <w:rPr>
          <w:lang w:eastAsia="ko-KR"/>
        </w:rPr>
        <w:tab/>
        <w:t>Channel State Information</w:t>
      </w:r>
    </w:p>
    <w:p w14:paraId="24C6D391" w14:textId="77777777" w:rsidR="00E950E8" w:rsidRPr="008B1243" w:rsidRDefault="00E950E8" w:rsidP="00E950E8">
      <w:pPr>
        <w:pStyle w:val="EW"/>
        <w:ind w:left="2268" w:hanging="1984"/>
        <w:rPr>
          <w:lang w:eastAsia="ko-KR"/>
        </w:rPr>
      </w:pPr>
      <w:r w:rsidRPr="008B1243">
        <w:rPr>
          <w:lang w:eastAsia="ko-KR"/>
        </w:rPr>
        <w:t>CSI-IM</w:t>
      </w:r>
      <w:r w:rsidRPr="008B1243">
        <w:rPr>
          <w:lang w:eastAsia="ko-KR"/>
        </w:rPr>
        <w:tab/>
        <w:t>CSI Interference Measurement</w:t>
      </w:r>
    </w:p>
    <w:p w14:paraId="7AAF257C" w14:textId="77777777" w:rsidR="00E950E8" w:rsidRPr="008B1243" w:rsidRDefault="00E950E8" w:rsidP="00E950E8">
      <w:pPr>
        <w:pStyle w:val="EW"/>
        <w:ind w:left="2268" w:hanging="1984"/>
        <w:rPr>
          <w:lang w:eastAsia="ko-KR"/>
        </w:rPr>
      </w:pPr>
      <w:r w:rsidRPr="008B1243">
        <w:rPr>
          <w:lang w:eastAsia="ko-KR"/>
        </w:rPr>
        <w:t>CSI-RS</w:t>
      </w:r>
      <w:r w:rsidRPr="008B1243">
        <w:rPr>
          <w:lang w:eastAsia="ko-KR"/>
        </w:rPr>
        <w:tab/>
        <w:t>CSI Reference Signal</w:t>
      </w:r>
    </w:p>
    <w:p w14:paraId="2C3DEEA6" w14:textId="77777777" w:rsidR="00E950E8" w:rsidRPr="008B1243" w:rsidRDefault="00E950E8" w:rsidP="00E950E8">
      <w:pPr>
        <w:pStyle w:val="EW"/>
        <w:ind w:left="2268" w:hanging="1984"/>
        <w:rPr>
          <w:lang w:eastAsia="ko-KR"/>
        </w:rPr>
      </w:pPr>
      <w:r w:rsidRPr="008B1243">
        <w:rPr>
          <w:lang w:eastAsia="ko-KR"/>
        </w:rPr>
        <w:t>CS-RNTI</w:t>
      </w:r>
      <w:r w:rsidRPr="008B1243">
        <w:rPr>
          <w:lang w:eastAsia="ko-KR"/>
        </w:rPr>
        <w:tab/>
        <w:t>Configured Scheduling RNTI</w:t>
      </w:r>
    </w:p>
    <w:p w14:paraId="5EF91FA8" w14:textId="77777777" w:rsidR="00E950E8" w:rsidRPr="008B1243" w:rsidRDefault="00E950E8" w:rsidP="00E950E8">
      <w:pPr>
        <w:pStyle w:val="EW"/>
        <w:ind w:left="2268" w:hanging="1984"/>
        <w:rPr>
          <w:lang w:eastAsia="ko-KR"/>
        </w:rPr>
      </w:pPr>
      <w:r w:rsidRPr="008B1243">
        <w:rPr>
          <w:lang w:eastAsia="zh-CN"/>
        </w:rPr>
        <w:t>DAPS</w:t>
      </w:r>
      <w:r w:rsidRPr="008B1243">
        <w:rPr>
          <w:lang w:eastAsia="zh-CN"/>
        </w:rPr>
        <w:tab/>
        <w:t>Dual Active Protocol Stack</w:t>
      </w:r>
    </w:p>
    <w:p w14:paraId="16406991" w14:textId="77777777" w:rsidR="00E950E8" w:rsidRPr="008B1243" w:rsidRDefault="00E950E8" w:rsidP="00E950E8">
      <w:pPr>
        <w:pStyle w:val="EW"/>
        <w:ind w:left="2268" w:hanging="1984"/>
        <w:rPr>
          <w:lang w:eastAsia="ko-KR"/>
        </w:rPr>
      </w:pPr>
      <w:r w:rsidRPr="008B1243">
        <w:rPr>
          <w:lang w:eastAsia="ko-KR"/>
        </w:rPr>
        <w:t>DCP</w:t>
      </w:r>
      <w:r w:rsidRPr="008B1243">
        <w:rPr>
          <w:lang w:eastAsia="ko-KR"/>
        </w:rPr>
        <w:tab/>
        <w:t>DCI with CRC scrambled by PS-RNTI</w:t>
      </w:r>
    </w:p>
    <w:p w14:paraId="401EAAFB" w14:textId="77777777" w:rsidR="00E950E8" w:rsidRPr="008B1243" w:rsidRDefault="00E950E8" w:rsidP="00E950E8">
      <w:pPr>
        <w:pStyle w:val="EW"/>
        <w:ind w:left="2268" w:hanging="1984"/>
        <w:rPr>
          <w:lang w:eastAsia="ko-KR"/>
        </w:rPr>
      </w:pPr>
      <w:r w:rsidRPr="008B1243">
        <w:rPr>
          <w:lang w:eastAsia="ko-KR"/>
        </w:rPr>
        <w:t>DL-PRS</w:t>
      </w:r>
      <w:r w:rsidRPr="008B1243">
        <w:rPr>
          <w:lang w:eastAsia="ko-KR"/>
        </w:rPr>
        <w:tab/>
        <w:t>DownLink-Positioning Reference Signal</w:t>
      </w:r>
    </w:p>
    <w:p w14:paraId="739227B6" w14:textId="77777777" w:rsidR="00E950E8" w:rsidRPr="008B1243" w:rsidRDefault="00E950E8" w:rsidP="00E950E8">
      <w:pPr>
        <w:pStyle w:val="EW"/>
        <w:ind w:left="2268" w:hanging="1984"/>
        <w:rPr>
          <w:rFonts w:eastAsia="맑은 고딕"/>
          <w:lang w:eastAsia="ko-KR"/>
        </w:rPr>
      </w:pPr>
      <w:r w:rsidRPr="008B1243">
        <w:rPr>
          <w:lang w:eastAsia="ko-KR"/>
        </w:rPr>
        <w:t>G-CS-RNTI</w:t>
      </w:r>
      <w:r w:rsidRPr="008B1243">
        <w:rPr>
          <w:lang w:eastAsia="ko-KR"/>
        </w:rPr>
        <w:tab/>
        <w:t>Group Configured Scheduling RNTI</w:t>
      </w:r>
    </w:p>
    <w:p w14:paraId="490A6ABA" w14:textId="77777777" w:rsidR="00E950E8" w:rsidRPr="008B1243" w:rsidRDefault="00E950E8" w:rsidP="00E950E8">
      <w:pPr>
        <w:pStyle w:val="EW"/>
        <w:ind w:left="2268" w:hanging="1984"/>
        <w:rPr>
          <w:rFonts w:eastAsia="맑은 고딕"/>
          <w:lang w:eastAsia="ko-KR"/>
        </w:rPr>
      </w:pPr>
      <w:r w:rsidRPr="008B1243">
        <w:rPr>
          <w:lang w:eastAsia="zh-CN"/>
        </w:rPr>
        <w:t>G-RNTI</w:t>
      </w:r>
      <w:r w:rsidRPr="008B1243">
        <w:rPr>
          <w:lang w:eastAsia="zh-CN"/>
        </w:rPr>
        <w:tab/>
      </w:r>
      <w:r w:rsidRPr="008B1243">
        <w:rPr>
          <w:rFonts w:eastAsia="PMingLiU"/>
          <w:lang w:eastAsia="zh-TW"/>
        </w:rPr>
        <w:t>Group RNTI</w:t>
      </w:r>
    </w:p>
    <w:p w14:paraId="2FAD33EB" w14:textId="77777777" w:rsidR="00E950E8" w:rsidRPr="008B1243" w:rsidRDefault="00E950E8" w:rsidP="00E950E8">
      <w:pPr>
        <w:pStyle w:val="EW"/>
        <w:ind w:left="2268" w:hanging="1984"/>
        <w:rPr>
          <w:lang w:eastAsia="ko-KR"/>
        </w:rPr>
      </w:pPr>
      <w:r w:rsidRPr="008B1243">
        <w:rPr>
          <w:lang w:eastAsia="ko-KR"/>
        </w:rPr>
        <w:t>IAB</w:t>
      </w:r>
      <w:r w:rsidRPr="008B1243">
        <w:rPr>
          <w:lang w:eastAsia="ko-KR"/>
        </w:rPr>
        <w:tab/>
        <w:t>Integrated Access and Backhaul</w:t>
      </w:r>
    </w:p>
    <w:p w14:paraId="22AD89C0" w14:textId="77777777" w:rsidR="00E950E8" w:rsidRPr="008B1243" w:rsidRDefault="00E950E8" w:rsidP="00E950E8">
      <w:pPr>
        <w:pStyle w:val="EW"/>
        <w:ind w:left="2268" w:hanging="1984"/>
        <w:rPr>
          <w:lang w:eastAsia="ko-KR"/>
        </w:rPr>
      </w:pPr>
      <w:r w:rsidRPr="008B1243">
        <w:rPr>
          <w:lang w:eastAsia="ko-KR"/>
        </w:rPr>
        <w:t>INT-RNTI</w:t>
      </w:r>
      <w:r w:rsidRPr="008B1243">
        <w:rPr>
          <w:lang w:eastAsia="ko-KR"/>
        </w:rPr>
        <w:tab/>
        <w:t>Interruption RNTI</w:t>
      </w:r>
    </w:p>
    <w:p w14:paraId="768A5A3F" w14:textId="77777777" w:rsidR="00E950E8" w:rsidRPr="008B1243" w:rsidRDefault="00E950E8" w:rsidP="00E950E8">
      <w:pPr>
        <w:pStyle w:val="EW"/>
        <w:ind w:left="2268" w:hanging="1984"/>
        <w:rPr>
          <w:lang w:eastAsia="ko-KR"/>
        </w:rPr>
      </w:pPr>
      <w:r w:rsidRPr="008B1243">
        <w:rPr>
          <w:lang w:eastAsia="ko-KR"/>
        </w:rPr>
        <w:t>LBT</w:t>
      </w:r>
      <w:r w:rsidRPr="008B1243">
        <w:rPr>
          <w:lang w:eastAsia="ko-KR"/>
        </w:rPr>
        <w:tab/>
        <w:t>Listen Before Talk</w:t>
      </w:r>
    </w:p>
    <w:p w14:paraId="34B51860" w14:textId="77777777" w:rsidR="00E950E8" w:rsidRPr="008B1243" w:rsidRDefault="00E950E8" w:rsidP="00E950E8">
      <w:pPr>
        <w:pStyle w:val="EW"/>
        <w:ind w:left="2268" w:hanging="1984"/>
        <w:rPr>
          <w:lang w:eastAsia="ko-KR"/>
        </w:rPr>
      </w:pPr>
      <w:r w:rsidRPr="008B1243">
        <w:rPr>
          <w:lang w:eastAsia="ko-KR"/>
        </w:rPr>
        <w:t>LCG</w:t>
      </w:r>
      <w:r w:rsidRPr="008B1243">
        <w:rPr>
          <w:lang w:eastAsia="ko-KR"/>
        </w:rPr>
        <w:tab/>
        <w:t>Logical Channel Group</w:t>
      </w:r>
    </w:p>
    <w:p w14:paraId="2274ED86" w14:textId="77777777" w:rsidR="00E950E8" w:rsidRPr="008B1243" w:rsidRDefault="00E950E8" w:rsidP="00E950E8">
      <w:pPr>
        <w:pStyle w:val="EW"/>
        <w:ind w:left="2268" w:hanging="1984"/>
        <w:rPr>
          <w:lang w:eastAsia="ko-KR"/>
        </w:rPr>
      </w:pPr>
      <w:r w:rsidRPr="008B1243">
        <w:rPr>
          <w:lang w:eastAsia="ko-KR"/>
        </w:rPr>
        <w:t>LCP</w:t>
      </w:r>
      <w:r w:rsidRPr="008B1243">
        <w:rPr>
          <w:lang w:eastAsia="ko-KR"/>
        </w:rPr>
        <w:tab/>
        <w:t>Logical Channel Prioritization</w:t>
      </w:r>
    </w:p>
    <w:p w14:paraId="7AC8EE90" w14:textId="77777777" w:rsidR="00E950E8" w:rsidRPr="008B1243" w:rsidRDefault="00E950E8" w:rsidP="00E950E8">
      <w:pPr>
        <w:pStyle w:val="EW"/>
        <w:ind w:left="2268" w:hanging="1984"/>
        <w:rPr>
          <w:lang w:eastAsia="zh-CN"/>
        </w:rPr>
      </w:pPr>
      <w:r w:rsidRPr="008B1243">
        <w:rPr>
          <w:lang w:eastAsia="ko-KR"/>
        </w:rPr>
        <w:t>MBS</w:t>
      </w:r>
      <w:r w:rsidRPr="008B1243">
        <w:rPr>
          <w:lang w:eastAsia="ko-KR"/>
        </w:rPr>
        <w:tab/>
        <w:t>Multicast/Broadcast Services</w:t>
      </w:r>
    </w:p>
    <w:p w14:paraId="0975160F" w14:textId="77777777" w:rsidR="00E950E8" w:rsidRPr="008B1243" w:rsidRDefault="00E950E8" w:rsidP="00E950E8">
      <w:pPr>
        <w:pStyle w:val="EW"/>
        <w:ind w:left="2268" w:hanging="1984"/>
      </w:pPr>
      <w:r w:rsidRPr="008B1243">
        <w:rPr>
          <w:lang w:eastAsia="zh-CN"/>
        </w:rPr>
        <w:t>MCCH</w:t>
      </w:r>
      <w:r w:rsidRPr="008B1243">
        <w:rPr>
          <w:lang w:eastAsia="zh-CN"/>
        </w:rPr>
        <w:tab/>
      </w:r>
      <w:r w:rsidRPr="008B1243">
        <w:t>MBS Control Channel</w:t>
      </w:r>
    </w:p>
    <w:p w14:paraId="6BDBE7C8" w14:textId="77777777" w:rsidR="00E950E8" w:rsidRPr="008B1243" w:rsidRDefault="00E950E8" w:rsidP="00E950E8">
      <w:pPr>
        <w:pStyle w:val="EW"/>
        <w:ind w:left="2268" w:hanging="1984"/>
        <w:rPr>
          <w:lang w:eastAsia="zh-CN"/>
        </w:rPr>
      </w:pPr>
      <w:r w:rsidRPr="008B1243">
        <w:rPr>
          <w:lang w:eastAsia="zh-CN"/>
        </w:rPr>
        <w:t>MCCH-RNTI</w:t>
      </w:r>
      <w:r w:rsidRPr="008B1243">
        <w:rPr>
          <w:lang w:eastAsia="zh-CN"/>
        </w:rPr>
        <w:tab/>
      </w:r>
      <w:r w:rsidRPr="008B1243">
        <w:t>MBS Control Channel RNTI</w:t>
      </w:r>
    </w:p>
    <w:p w14:paraId="6E57D58B" w14:textId="77777777" w:rsidR="00E950E8" w:rsidRPr="008B1243" w:rsidRDefault="00E950E8" w:rsidP="00E950E8">
      <w:pPr>
        <w:pStyle w:val="EW"/>
        <w:ind w:left="2268" w:hanging="1984"/>
        <w:rPr>
          <w:lang w:eastAsia="ko-KR"/>
        </w:rPr>
      </w:pPr>
      <w:r w:rsidRPr="008B1243">
        <w:rPr>
          <w:lang w:eastAsia="ko-KR"/>
        </w:rPr>
        <w:t>MCG</w:t>
      </w:r>
      <w:r w:rsidRPr="008B1243">
        <w:rPr>
          <w:lang w:eastAsia="ko-KR"/>
        </w:rPr>
        <w:tab/>
        <w:t>Master Cell Group</w:t>
      </w:r>
    </w:p>
    <w:p w14:paraId="3AA8394C" w14:textId="77777777" w:rsidR="00E950E8" w:rsidRPr="008B1243" w:rsidRDefault="00E950E8" w:rsidP="00E950E8">
      <w:pPr>
        <w:pStyle w:val="EW"/>
        <w:ind w:left="2268" w:hanging="1984"/>
      </w:pPr>
      <w:r w:rsidRPr="008B1243">
        <w:t>MPE</w:t>
      </w:r>
      <w:r w:rsidRPr="008B1243">
        <w:tab/>
        <w:t>Maximum Permissible Exposure</w:t>
      </w:r>
    </w:p>
    <w:p w14:paraId="62AADF91" w14:textId="77777777" w:rsidR="00E950E8" w:rsidRPr="008B1243" w:rsidRDefault="00E950E8" w:rsidP="00E950E8">
      <w:pPr>
        <w:pStyle w:val="EW"/>
        <w:ind w:left="2268" w:hanging="1984"/>
      </w:pPr>
      <w:r w:rsidRPr="008B1243">
        <w:rPr>
          <w:lang w:eastAsia="zh-CN"/>
        </w:rPr>
        <w:t>MTCH</w:t>
      </w:r>
      <w:r w:rsidRPr="008B1243">
        <w:rPr>
          <w:lang w:eastAsia="zh-CN"/>
        </w:rPr>
        <w:tab/>
      </w:r>
      <w:r w:rsidRPr="008B1243">
        <w:t>MBS Traffic Channel</w:t>
      </w:r>
    </w:p>
    <w:p w14:paraId="504F980A" w14:textId="77777777" w:rsidR="00E950E8" w:rsidRPr="008B1243" w:rsidRDefault="00E950E8" w:rsidP="00E950E8">
      <w:pPr>
        <w:pStyle w:val="EW"/>
        <w:ind w:left="2268" w:hanging="1984"/>
        <w:rPr>
          <w:lang w:eastAsia="ko-KR"/>
        </w:rPr>
      </w:pPr>
      <w:r w:rsidRPr="008B1243">
        <w:rPr>
          <w:lang w:eastAsia="ko-KR"/>
        </w:rPr>
        <w:t>NUL</w:t>
      </w:r>
      <w:r w:rsidRPr="008B1243">
        <w:rPr>
          <w:lang w:eastAsia="ko-KR"/>
        </w:rPr>
        <w:tab/>
        <w:t>Normal Uplink</w:t>
      </w:r>
    </w:p>
    <w:p w14:paraId="188893B9" w14:textId="77777777" w:rsidR="00E950E8" w:rsidRPr="008B1243" w:rsidRDefault="00E950E8" w:rsidP="00E950E8">
      <w:pPr>
        <w:pStyle w:val="EW"/>
        <w:ind w:left="2268" w:hanging="1984"/>
        <w:rPr>
          <w:lang w:eastAsia="ko-KR"/>
        </w:rPr>
      </w:pPr>
      <w:r w:rsidRPr="008B1243">
        <w:rPr>
          <w:lang w:eastAsia="ko-KR"/>
        </w:rPr>
        <w:t>NZP CSI-RS</w:t>
      </w:r>
      <w:r w:rsidRPr="008B1243">
        <w:rPr>
          <w:lang w:eastAsia="ko-KR"/>
        </w:rPr>
        <w:tab/>
        <w:t>Non-Zero Power CSI-RS</w:t>
      </w:r>
    </w:p>
    <w:p w14:paraId="4A97DCC0" w14:textId="77777777" w:rsidR="00E950E8" w:rsidRPr="008B1243" w:rsidRDefault="00E950E8" w:rsidP="00E950E8">
      <w:pPr>
        <w:pStyle w:val="EW"/>
        <w:ind w:left="2268" w:hanging="1984"/>
        <w:rPr>
          <w:rFonts w:eastAsia="맑은 고딕"/>
          <w:lang w:eastAsia="ko-KR"/>
        </w:rPr>
      </w:pPr>
      <w:r w:rsidRPr="008B1243">
        <w:rPr>
          <w:rFonts w:eastAsia="맑은 고딕"/>
          <w:lang w:eastAsia="ko-KR"/>
        </w:rPr>
        <w:t>PDB</w:t>
      </w:r>
      <w:r w:rsidRPr="008B1243">
        <w:rPr>
          <w:rFonts w:eastAsia="맑은 고딕"/>
          <w:lang w:eastAsia="ko-KR"/>
        </w:rPr>
        <w:tab/>
        <w:t>Packet Delay Budget</w:t>
      </w:r>
    </w:p>
    <w:p w14:paraId="3EFC8299" w14:textId="77777777" w:rsidR="00E950E8" w:rsidRPr="008B1243" w:rsidRDefault="00E950E8" w:rsidP="00E950E8">
      <w:pPr>
        <w:pStyle w:val="EW"/>
        <w:ind w:left="2268" w:hanging="1984"/>
        <w:rPr>
          <w:lang w:eastAsia="ko-KR"/>
        </w:rPr>
      </w:pPr>
      <w:r w:rsidRPr="008B1243">
        <w:rPr>
          <w:lang w:eastAsia="ko-KR"/>
        </w:rPr>
        <w:t>PHR</w:t>
      </w:r>
      <w:r w:rsidRPr="008B1243">
        <w:rPr>
          <w:lang w:eastAsia="ko-KR"/>
        </w:rPr>
        <w:tab/>
        <w:t>Power Headroom Report</w:t>
      </w:r>
    </w:p>
    <w:p w14:paraId="782B010B" w14:textId="77777777" w:rsidR="00E950E8" w:rsidRPr="008B1243" w:rsidRDefault="00E950E8" w:rsidP="00E950E8">
      <w:pPr>
        <w:pStyle w:val="EW"/>
        <w:ind w:left="2268" w:hanging="1984"/>
        <w:rPr>
          <w:lang w:eastAsia="ko-KR"/>
        </w:rPr>
      </w:pPr>
      <w:r w:rsidRPr="008B1243">
        <w:t>PS-RNTI</w:t>
      </w:r>
      <w:r w:rsidRPr="008B1243">
        <w:tab/>
        <w:t>Power Saving RNTI</w:t>
      </w:r>
    </w:p>
    <w:p w14:paraId="24D3FE8E" w14:textId="77777777" w:rsidR="00E950E8" w:rsidRPr="008B1243" w:rsidRDefault="00E950E8" w:rsidP="00E950E8">
      <w:pPr>
        <w:pStyle w:val="EW"/>
        <w:ind w:left="2268" w:hanging="1984"/>
        <w:rPr>
          <w:lang w:eastAsia="ko-KR"/>
        </w:rPr>
      </w:pPr>
      <w:r w:rsidRPr="008B1243">
        <w:rPr>
          <w:lang w:eastAsia="ko-KR"/>
        </w:rPr>
        <w:t>PTAG</w:t>
      </w:r>
      <w:r w:rsidRPr="008B1243">
        <w:rPr>
          <w:lang w:eastAsia="ko-KR"/>
        </w:rPr>
        <w:tab/>
        <w:t>Primary Timing Advance Group</w:t>
      </w:r>
    </w:p>
    <w:p w14:paraId="73D9554A" w14:textId="77777777" w:rsidR="00E950E8" w:rsidRPr="008B1243" w:rsidRDefault="00E950E8" w:rsidP="00E950E8">
      <w:pPr>
        <w:pStyle w:val="EW"/>
        <w:ind w:left="2268" w:hanging="1984"/>
        <w:rPr>
          <w:lang w:eastAsia="ko-KR"/>
        </w:rPr>
      </w:pPr>
      <w:r w:rsidRPr="008B1243">
        <w:rPr>
          <w:lang w:eastAsia="ko-KR"/>
        </w:rPr>
        <w:t>PTM</w:t>
      </w:r>
      <w:r w:rsidRPr="008B1243">
        <w:rPr>
          <w:lang w:eastAsia="ko-KR"/>
        </w:rPr>
        <w:tab/>
        <w:t>Point to Multipoint</w:t>
      </w:r>
    </w:p>
    <w:p w14:paraId="73A9F190" w14:textId="77777777" w:rsidR="00E950E8" w:rsidRPr="008B1243" w:rsidRDefault="00E950E8" w:rsidP="00E950E8">
      <w:pPr>
        <w:pStyle w:val="EW"/>
        <w:ind w:left="2268" w:hanging="1984"/>
        <w:rPr>
          <w:lang w:eastAsia="ko-KR"/>
        </w:rPr>
      </w:pPr>
      <w:r w:rsidRPr="008B1243">
        <w:rPr>
          <w:lang w:eastAsia="ko-KR"/>
        </w:rPr>
        <w:t>PTP</w:t>
      </w:r>
      <w:r w:rsidRPr="008B1243">
        <w:rPr>
          <w:lang w:eastAsia="ko-KR"/>
        </w:rPr>
        <w:tab/>
        <w:t>Point to Point</w:t>
      </w:r>
    </w:p>
    <w:p w14:paraId="59A520EA" w14:textId="77777777" w:rsidR="00E950E8" w:rsidRPr="008B1243" w:rsidRDefault="00E950E8" w:rsidP="00E950E8">
      <w:pPr>
        <w:pStyle w:val="EW"/>
        <w:ind w:left="2268" w:hanging="1984"/>
        <w:rPr>
          <w:lang w:eastAsia="ko-KR"/>
        </w:rPr>
      </w:pPr>
      <w:r w:rsidRPr="008B1243">
        <w:rPr>
          <w:lang w:eastAsia="ko-KR"/>
        </w:rPr>
        <w:t>QCL</w:t>
      </w:r>
      <w:r w:rsidRPr="008B1243">
        <w:rPr>
          <w:lang w:eastAsia="ko-KR"/>
        </w:rPr>
        <w:tab/>
        <w:t>Quasi-colocation</w:t>
      </w:r>
    </w:p>
    <w:p w14:paraId="2EEC97BC" w14:textId="77777777" w:rsidR="00E950E8" w:rsidRPr="008B1243" w:rsidRDefault="00E950E8" w:rsidP="00E950E8">
      <w:pPr>
        <w:pStyle w:val="EW"/>
        <w:ind w:left="2268" w:hanging="1984"/>
        <w:rPr>
          <w:lang w:eastAsia="zh-CN"/>
        </w:rPr>
      </w:pPr>
      <w:r w:rsidRPr="008B1243">
        <w:rPr>
          <w:lang w:eastAsia="zh-CN"/>
        </w:rPr>
        <w:t>PPW</w:t>
      </w:r>
      <w:r w:rsidRPr="008B1243">
        <w:rPr>
          <w:lang w:eastAsia="zh-CN"/>
        </w:rPr>
        <w:tab/>
        <w:t>PRS Processing Window</w:t>
      </w:r>
    </w:p>
    <w:p w14:paraId="4585E243" w14:textId="77777777" w:rsidR="00E950E8" w:rsidRPr="008B1243" w:rsidRDefault="00E950E8" w:rsidP="00E950E8">
      <w:pPr>
        <w:pStyle w:val="EW"/>
        <w:ind w:left="2268" w:hanging="1984"/>
        <w:rPr>
          <w:lang w:eastAsia="ko-KR"/>
        </w:rPr>
      </w:pPr>
      <w:r w:rsidRPr="008B1243">
        <w:rPr>
          <w:lang w:eastAsia="zh-CN"/>
        </w:rPr>
        <w:t>PRS</w:t>
      </w:r>
      <w:r w:rsidRPr="008B1243">
        <w:rPr>
          <w:lang w:eastAsia="zh-CN"/>
        </w:rPr>
        <w:tab/>
        <w:t>Positioning Reference Signal</w:t>
      </w:r>
    </w:p>
    <w:p w14:paraId="3C45EB73" w14:textId="77777777" w:rsidR="00E950E8" w:rsidRPr="008B1243" w:rsidRDefault="00E950E8" w:rsidP="00E950E8">
      <w:pPr>
        <w:pStyle w:val="EW"/>
        <w:ind w:left="2268" w:hanging="1984"/>
        <w:rPr>
          <w:rFonts w:eastAsia="맑은 고딕"/>
          <w:lang w:eastAsia="ko-KR"/>
        </w:rPr>
      </w:pPr>
      <w:r w:rsidRPr="008B1243">
        <w:rPr>
          <w:lang w:eastAsia="zh-CN"/>
        </w:rPr>
        <w:t>RA-SDT</w:t>
      </w:r>
      <w:r w:rsidRPr="008B1243">
        <w:rPr>
          <w:rFonts w:eastAsia="맑은 고딕"/>
          <w:lang w:eastAsia="ko-KR"/>
        </w:rPr>
        <w:tab/>
        <w:t>Random Access-based SDT</w:t>
      </w:r>
    </w:p>
    <w:p w14:paraId="61665CB6" w14:textId="77777777" w:rsidR="00E950E8" w:rsidRPr="008B1243" w:rsidRDefault="00E950E8" w:rsidP="00E950E8">
      <w:pPr>
        <w:pStyle w:val="EW"/>
        <w:ind w:left="2268" w:hanging="1984"/>
        <w:rPr>
          <w:lang w:eastAsia="ko-KR"/>
        </w:rPr>
      </w:pPr>
      <w:r w:rsidRPr="008B1243">
        <w:rPr>
          <w:lang w:eastAsia="ko-KR"/>
        </w:rPr>
        <w:t>RS</w:t>
      </w:r>
      <w:r w:rsidRPr="008B1243">
        <w:rPr>
          <w:lang w:eastAsia="ko-KR"/>
        </w:rPr>
        <w:tab/>
        <w:t>Reference Signal</w:t>
      </w:r>
    </w:p>
    <w:p w14:paraId="2EFFAC54" w14:textId="77777777" w:rsidR="00E950E8" w:rsidRPr="008B1243" w:rsidRDefault="00E950E8" w:rsidP="00E950E8">
      <w:pPr>
        <w:pStyle w:val="EW"/>
        <w:ind w:left="2268" w:hanging="1984"/>
        <w:rPr>
          <w:lang w:eastAsia="ko-KR"/>
        </w:rPr>
      </w:pPr>
      <w:r w:rsidRPr="008B1243">
        <w:rPr>
          <w:lang w:eastAsia="ko-KR"/>
        </w:rPr>
        <w:t>SCG</w:t>
      </w:r>
      <w:r w:rsidRPr="008B1243">
        <w:rPr>
          <w:lang w:eastAsia="ko-KR"/>
        </w:rPr>
        <w:tab/>
        <w:t>Secondary Cell Group</w:t>
      </w:r>
    </w:p>
    <w:p w14:paraId="2182CFCF" w14:textId="77777777" w:rsidR="00E950E8" w:rsidRPr="008B1243" w:rsidRDefault="00E950E8" w:rsidP="00E950E8">
      <w:pPr>
        <w:pStyle w:val="EW"/>
        <w:ind w:left="2268" w:hanging="1984"/>
        <w:rPr>
          <w:lang w:eastAsia="ko-KR"/>
        </w:rPr>
      </w:pPr>
      <w:r w:rsidRPr="008B1243">
        <w:rPr>
          <w:lang w:eastAsia="ko-KR"/>
        </w:rPr>
        <w:t>SDT</w:t>
      </w:r>
      <w:r w:rsidRPr="008B1243">
        <w:rPr>
          <w:lang w:eastAsia="ko-KR"/>
        </w:rPr>
        <w:tab/>
        <w:t>Small Data Transmission</w:t>
      </w:r>
    </w:p>
    <w:p w14:paraId="326B0201" w14:textId="77777777" w:rsidR="00E950E8" w:rsidRPr="008B1243" w:rsidRDefault="00E950E8" w:rsidP="00E950E8">
      <w:pPr>
        <w:pStyle w:val="EW"/>
        <w:ind w:left="2268" w:hanging="1984"/>
        <w:rPr>
          <w:lang w:eastAsia="ko-KR"/>
        </w:rPr>
      </w:pPr>
      <w:r w:rsidRPr="008B1243">
        <w:rPr>
          <w:lang w:eastAsia="ko-KR"/>
        </w:rPr>
        <w:t>SFI-RNTI</w:t>
      </w:r>
      <w:r w:rsidRPr="008B1243">
        <w:rPr>
          <w:lang w:eastAsia="ko-KR"/>
        </w:rPr>
        <w:tab/>
        <w:t>Slot Format Indication RNTI</w:t>
      </w:r>
    </w:p>
    <w:p w14:paraId="4E38B6FB" w14:textId="77777777" w:rsidR="00E950E8" w:rsidRPr="008B1243" w:rsidRDefault="00E950E8" w:rsidP="00E950E8">
      <w:pPr>
        <w:pStyle w:val="EW"/>
        <w:ind w:left="2268" w:hanging="1984"/>
        <w:rPr>
          <w:lang w:eastAsia="ko-KR"/>
        </w:rPr>
      </w:pPr>
      <w:r w:rsidRPr="008B1243">
        <w:rPr>
          <w:lang w:eastAsia="ko-KR"/>
        </w:rPr>
        <w:t>SI</w:t>
      </w:r>
      <w:r w:rsidRPr="008B1243">
        <w:rPr>
          <w:lang w:eastAsia="ko-KR"/>
        </w:rPr>
        <w:tab/>
        <w:t>System Information</w:t>
      </w:r>
    </w:p>
    <w:p w14:paraId="70D0941F" w14:textId="77777777" w:rsidR="00E950E8" w:rsidRPr="008B1243" w:rsidRDefault="00E950E8" w:rsidP="00E950E8">
      <w:pPr>
        <w:pStyle w:val="EW"/>
        <w:ind w:left="2268" w:hanging="1984"/>
        <w:rPr>
          <w:noProof/>
        </w:rPr>
      </w:pPr>
      <w:r w:rsidRPr="008B1243">
        <w:rPr>
          <w:noProof/>
        </w:rPr>
        <w:t>SL-RNTI</w:t>
      </w:r>
      <w:r w:rsidRPr="008B1243">
        <w:rPr>
          <w:noProof/>
        </w:rPr>
        <w:tab/>
        <w:t>Sidelink RNTI</w:t>
      </w:r>
    </w:p>
    <w:p w14:paraId="0CCF5A68" w14:textId="77777777" w:rsidR="00E950E8" w:rsidRPr="008B1243" w:rsidRDefault="00E950E8" w:rsidP="00E950E8">
      <w:pPr>
        <w:pStyle w:val="EW"/>
        <w:ind w:left="2268" w:hanging="1984"/>
        <w:rPr>
          <w:lang w:eastAsia="ko-KR"/>
        </w:rPr>
      </w:pPr>
      <w:r w:rsidRPr="008B1243">
        <w:rPr>
          <w:noProof/>
        </w:rPr>
        <w:t>SLCS-RNTI</w:t>
      </w:r>
      <w:r w:rsidRPr="008B1243">
        <w:rPr>
          <w:noProof/>
        </w:rPr>
        <w:tab/>
        <w:t xml:space="preserve">Sidelink </w:t>
      </w:r>
      <w:r w:rsidRPr="008B1243">
        <w:rPr>
          <w:lang w:eastAsia="ko-KR"/>
        </w:rPr>
        <w:t xml:space="preserve">Configured Scheduling </w:t>
      </w:r>
      <w:r w:rsidRPr="008B1243">
        <w:rPr>
          <w:noProof/>
        </w:rPr>
        <w:t>RNTI</w:t>
      </w:r>
    </w:p>
    <w:p w14:paraId="09CC060D" w14:textId="77777777" w:rsidR="00E950E8" w:rsidRPr="008B1243" w:rsidRDefault="00E950E8" w:rsidP="00E950E8">
      <w:pPr>
        <w:pStyle w:val="EW"/>
        <w:ind w:left="2268" w:hanging="1984"/>
        <w:rPr>
          <w:lang w:eastAsia="ko-KR"/>
        </w:rPr>
      </w:pPr>
      <w:r w:rsidRPr="008B1243">
        <w:rPr>
          <w:lang w:eastAsia="ko-KR"/>
        </w:rPr>
        <w:t>SpCell</w:t>
      </w:r>
      <w:r w:rsidRPr="008B1243">
        <w:rPr>
          <w:lang w:eastAsia="ko-KR"/>
        </w:rPr>
        <w:tab/>
        <w:t>Special Cell</w:t>
      </w:r>
    </w:p>
    <w:p w14:paraId="7310D206" w14:textId="77777777" w:rsidR="00E950E8" w:rsidRPr="008B1243" w:rsidRDefault="00E950E8" w:rsidP="00E950E8">
      <w:pPr>
        <w:pStyle w:val="EW"/>
        <w:ind w:left="2268" w:hanging="1984"/>
        <w:rPr>
          <w:lang w:eastAsia="ko-KR"/>
        </w:rPr>
      </w:pPr>
      <w:r w:rsidRPr="008B1243">
        <w:rPr>
          <w:lang w:eastAsia="ko-KR"/>
        </w:rPr>
        <w:t>SP</w:t>
      </w:r>
      <w:r w:rsidRPr="008B1243">
        <w:rPr>
          <w:lang w:eastAsia="ko-KR"/>
        </w:rPr>
        <w:tab/>
        <w:t>Semi-Persistent</w:t>
      </w:r>
    </w:p>
    <w:p w14:paraId="67561DF3" w14:textId="77777777" w:rsidR="00E950E8" w:rsidRPr="00693C2E" w:rsidRDefault="00E950E8" w:rsidP="00E950E8">
      <w:pPr>
        <w:pStyle w:val="EW"/>
        <w:ind w:left="2268" w:hanging="1984"/>
        <w:rPr>
          <w:lang w:val="fi-FI" w:eastAsia="ko-KR"/>
        </w:rPr>
      </w:pPr>
      <w:r w:rsidRPr="00693C2E">
        <w:rPr>
          <w:lang w:val="fi-FI" w:eastAsia="ko-KR"/>
        </w:rPr>
        <w:t>SP-CSI-RNTI</w:t>
      </w:r>
      <w:r w:rsidRPr="00693C2E">
        <w:rPr>
          <w:lang w:val="fi-FI" w:eastAsia="ko-KR"/>
        </w:rPr>
        <w:tab/>
        <w:t>Semi-Persistent CSI RNTI</w:t>
      </w:r>
    </w:p>
    <w:p w14:paraId="6DC7D129" w14:textId="77777777" w:rsidR="00E950E8" w:rsidRPr="008B1243" w:rsidRDefault="00E950E8" w:rsidP="00E950E8">
      <w:pPr>
        <w:pStyle w:val="EW"/>
        <w:ind w:left="2268" w:hanging="1984"/>
        <w:rPr>
          <w:lang w:eastAsia="ko-KR"/>
        </w:rPr>
      </w:pPr>
      <w:r w:rsidRPr="008B1243">
        <w:rPr>
          <w:lang w:eastAsia="ko-KR"/>
        </w:rPr>
        <w:t>SPS</w:t>
      </w:r>
      <w:r w:rsidRPr="008B1243">
        <w:rPr>
          <w:lang w:eastAsia="ko-KR"/>
        </w:rPr>
        <w:tab/>
        <w:t>Semi-Persistent Scheduling</w:t>
      </w:r>
    </w:p>
    <w:p w14:paraId="25B00297" w14:textId="77777777" w:rsidR="00E950E8" w:rsidRPr="008B1243" w:rsidRDefault="00E950E8" w:rsidP="00E950E8">
      <w:pPr>
        <w:pStyle w:val="EW"/>
        <w:ind w:left="2268" w:hanging="1984"/>
        <w:rPr>
          <w:lang w:eastAsia="ko-KR"/>
        </w:rPr>
      </w:pPr>
      <w:r w:rsidRPr="008B1243">
        <w:rPr>
          <w:lang w:eastAsia="ko-KR"/>
        </w:rPr>
        <w:t>SR</w:t>
      </w:r>
      <w:r w:rsidRPr="008B1243">
        <w:rPr>
          <w:lang w:eastAsia="ko-KR"/>
        </w:rPr>
        <w:tab/>
        <w:t>Scheduling Request</w:t>
      </w:r>
    </w:p>
    <w:p w14:paraId="6C601586" w14:textId="77777777" w:rsidR="00E950E8" w:rsidRPr="008B1243" w:rsidRDefault="00E950E8" w:rsidP="00E950E8">
      <w:pPr>
        <w:pStyle w:val="EW"/>
        <w:ind w:left="2268" w:hanging="1984"/>
        <w:rPr>
          <w:lang w:eastAsia="ko-KR"/>
        </w:rPr>
      </w:pPr>
      <w:r w:rsidRPr="008B1243">
        <w:rPr>
          <w:lang w:eastAsia="ko-KR"/>
        </w:rPr>
        <w:t>SS</w:t>
      </w:r>
      <w:r w:rsidRPr="008B1243">
        <w:rPr>
          <w:lang w:eastAsia="ko-KR"/>
        </w:rPr>
        <w:tab/>
        <w:t>Synchronization Signals</w:t>
      </w:r>
    </w:p>
    <w:p w14:paraId="3D269823" w14:textId="77777777" w:rsidR="00E950E8" w:rsidRPr="008B1243" w:rsidRDefault="00E950E8" w:rsidP="00E950E8">
      <w:pPr>
        <w:pStyle w:val="EW"/>
        <w:ind w:left="2268" w:hanging="1984"/>
        <w:rPr>
          <w:lang w:eastAsia="ko-KR"/>
        </w:rPr>
      </w:pPr>
      <w:r w:rsidRPr="008B1243">
        <w:rPr>
          <w:lang w:eastAsia="ko-KR"/>
        </w:rPr>
        <w:t>SSB</w:t>
      </w:r>
      <w:r w:rsidRPr="008B1243">
        <w:rPr>
          <w:lang w:eastAsia="ko-KR"/>
        </w:rPr>
        <w:tab/>
        <w:t>Synchronization Signal Block</w:t>
      </w:r>
    </w:p>
    <w:p w14:paraId="0CA74445" w14:textId="77777777" w:rsidR="00E950E8" w:rsidRPr="008B1243" w:rsidRDefault="00E950E8" w:rsidP="00E950E8">
      <w:pPr>
        <w:pStyle w:val="EW"/>
        <w:ind w:left="2268" w:hanging="1984"/>
        <w:rPr>
          <w:lang w:eastAsia="ko-KR"/>
        </w:rPr>
      </w:pPr>
      <w:r w:rsidRPr="008B1243">
        <w:rPr>
          <w:lang w:eastAsia="ko-KR"/>
        </w:rPr>
        <w:t>STAG</w:t>
      </w:r>
      <w:r w:rsidRPr="008B1243">
        <w:rPr>
          <w:lang w:eastAsia="ko-KR"/>
        </w:rPr>
        <w:tab/>
        <w:t>Secondary Timing Advance Group</w:t>
      </w:r>
    </w:p>
    <w:p w14:paraId="07F2BE79" w14:textId="77777777" w:rsidR="00E950E8" w:rsidRPr="008B1243" w:rsidRDefault="00E950E8" w:rsidP="00E950E8">
      <w:pPr>
        <w:pStyle w:val="EW"/>
        <w:ind w:left="2268" w:hanging="1984"/>
      </w:pPr>
      <w:r w:rsidRPr="008B1243">
        <w:lastRenderedPageBreak/>
        <w:t>SUL</w:t>
      </w:r>
      <w:r w:rsidRPr="008B1243">
        <w:tab/>
        <w:t>Supplementary Uplink</w:t>
      </w:r>
    </w:p>
    <w:p w14:paraId="0681CC4D" w14:textId="77777777" w:rsidR="00E950E8" w:rsidRPr="008B1243" w:rsidRDefault="00E950E8" w:rsidP="00E950E8">
      <w:pPr>
        <w:pStyle w:val="EW"/>
        <w:ind w:left="2268" w:hanging="1984"/>
        <w:rPr>
          <w:lang w:eastAsia="ko-KR"/>
        </w:rPr>
      </w:pPr>
      <w:r w:rsidRPr="008B1243">
        <w:rPr>
          <w:lang w:eastAsia="ko-KR"/>
        </w:rPr>
        <w:t>TAG</w:t>
      </w:r>
      <w:r w:rsidRPr="008B1243">
        <w:rPr>
          <w:lang w:eastAsia="ko-KR"/>
        </w:rPr>
        <w:tab/>
        <w:t>Timing Advance Group</w:t>
      </w:r>
    </w:p>
    <w:p w14:paraId="3C875D1F" w14:textId="77777777" w:rsidR="00E950E8" w:rsidRPr="008B1243" w:rsidRDefault="00E950E8" w:rsidP="00E950E8">
      <w:pPr>
        <w:pStyle w:val="EW"/>
        <w:ind w:left="2268" w:hanging="1984"/>
        <w:rPr>
          <w:lang w:eastAsia="ko-KR"/>
        </w:rPr>
      </w:pPr>
      <w:r w:rsidRPr="008B1243">
        <w:rPr>
          <w:lang w:eastAsia="ko-KR"/>
        </w:rPr>
        <w:t>TCI</w:t>
      </w:r>
      <w:r w:rsidRPr="008B1243">
        <w:rPr>
          <w:lang w:eastAsia="ko-KR"/>
        </w:rPr>
        <w:tab/>
        <w:t>Transmission Configuration Indicator</w:t>
      </w:r>
    </w:p>
    <w:p w14:paraId="300C3C1D" w14:textId="77777777" w:rsidR="00E950E8" w:rsidRPr="008B1243" w:rsidRDefault="00E950E8" w:rsidP="00E950E8">
      <w:pPr>
        <w:pStyle w:val="EW"/>
        <w:ind w:left="2268" w:hanging="1984"/>
        <w:rPr>
          <w:lang w:eastAsia="ko-KR"/>
        </w:rPr>
      </w:pPr>
      <w:r w:rsidRPr="008B1243">
        <w:rPr>
          <w:lang w:eastAsia="ko-KR"/>
        </w:rPr>
        <w:t>TPC-SRS-RNTI</w:t>
      </w:r>
      <w:r w:rsidRPr="008B1243">
        <w:rPr>
          <w:lang w:eastAsia="ko-KR"/>
        </w:rPr>
        <w:tab/>
        <w:t>Transmit Power Control-Sounding Reference Signal-RNTI</w:t>
      </w:r>
    </w:p>
    <w:p w14:paraId="606AF3CF" w14:textId="77777777" w:rsidR="00E950E8" w:rsidRPr="008B1243" w:rsidRDefault="00E950E8" w:rsidP="00E950E8">
      <w:pPr>
        <w:pStyle w:val="EW"/>
        <w:ind w:left="2268" w:hanging="1984"/>
        <w:rPr>
          <w:lang w:eastAsia="ko-KR"/>
        </w:rPr>
      </w:pPr>
      <w:r w:rsidRPr="008B1243">
        <w:rPr>
          <w:lang w:eastAsia="ko-KR"/>
        </w:rPr>
        <w:t>TRIV</w:t>
      </w:r>
      <w:r w:rsidRPr="008B1243">
        <w:rPr>
          <w:lang w:eastAsia="ko-KR"/>
        </w:rPr>
        <w:tab/>
        <w:t>Time Resource Indicator Value</w:t>
      </w:r>
    </w:p>
    <w:p w14:paraId="7477235D" w14:textId="61E3B3A7" w:rsidR="00E950E8" w:rsidRPr="0013232F" w:rsidRDefault="00E950E8" w:rsidP="00E950E8">
      <w:pPr>
        <w:pStyle w:val="EW"/>
        <w:ind w:left="2268" w:hanging="1984"/>
        <w:rPr>
          <w:ins w:id="33" w:author="Samsung (Seungri)" w:date="2022-04-25T14:45:00Z"/>
          <w:lang w:eastAsia="ko-KR"/>
        </w:rPr>
      </w:pPr>
      <w:ins w:id="34" w:author="Samsung (Seungri)" w:date="2022-04-25T14:45:00Z">
        <w:r w:rsidRPr="0013232F">
          <w:rPr>
            <w:lang w:eastAsia="ko-KR"/>
          </w:rPr>
          <w:t>TRP</w:t>
        </w:r>
        <w:r w:rsidRPr="0013232F">
          <w:rPr>
            <w:lang w:eastAsia="ko-KR"/>
          </w:rPr>
          <w:tab/>
        </w:r>
        <w:r>
          <w:rPr>
            <w:lang w:eastAsia="ko-KR"/>
          </w:rPr>
          <w:tab/>
        </w:r>
        <w:r w:rsidRPr="0013232F">
          <w:rPr>
            <w:lang w:eastAsia="ko-KR"/>
          </w:rPr>
          <w:t>Transmit/Receive Point</w:t>
        </w:r>
      </w:ins>
    </w:p>
    <w:p w14:paraId="02182CC9" w14:textId="77777777" w:rsidR="00E950E8" w:rsidRPr="008B1243" w:rsidRDefault="00E950E8" w:rsidP="00E950E8">
      <w:pPr>
        <w:pStyle w:val="EW"/>
        <w:ind w:left="2268" w:hanging="1984"/>
        <w:rPr>
          <w:rFonts w:eastAsia="맑은 고딕"/>
          <w:lang w:eastAsia="ko-KR"/>
        </w:rPr>
      </w:pPr>
      <w:r w:rsidRPr="008B1243">
        <w:rPr>
          <w:rFonts w:eastAsia="맑은 고딕"/>
          <w:lang w:eastAsia="ko-KR"/>
        </w:rPr>
        <w:t>TRS</w:t>
      </w:r>
      <w:r w:rsidRPr="008B1243">
        <w:rPr>
          <w:rFonts w:eastAsia="맑은 고딕"/>
          <w:lang w:eastAsia="ko-KR"/>
        </w:rPr>
        <w:tab/>
        <w:t>CSI-RS for tracking</w:t>
      </w:r>
    </w:p>
    <w:p w14:paraId="747AD3AA" w14:textId="77777777" w:rsidR="00E950E8" w:rsidRPr="008B1243" w:rsidRDefault="00E950E8" w:rsidP="00E950E8">
      <w:pPr>
        <w:pStyle w:val="EW"/>
        <w:ind w:left="2268" w:hanging="1984"/>
        <w:rPr>
          <w:lang w:eastAsia="ko-KR"/>
        </w:rPr>
      </w:pPr>
      <w:r w:rsidRPr="008B1243">
        <w:rPr>
          <w:lang w:eastAsia="ko-KR"/>
        </w:rPr>
        <w:t>U2N</w:t>
      </w:r>
      <w:r w:rsidRPr="008B1243">
        <w:rPr>
          <w:lang w:eastAsia="ko-KR"/>
        </w:rPr>
        <w:tab/>
        <w:t>UE-to-Network</w:t>
      </w:r>
    </w:p>
    <w:p w14:paraId="271706E4" w14:textId="77777777" w:rsidR="00E950E8" w:rsidRPr="008B1243" w:rsidRDefault="00E950E8" w:rsidP="00E950E8">
      <w:pPr>
        <w:pStyle w:val="EW"/>
        <w:ind w:left="2268" w:hanging="1984"/>
        <w:rPr>
          <w:lang w:eastAsia="ko-KR"/>
        </w:rPr>
      </w:pPr>
      <w:r w:rsidRPr="008B1243">
        <w:rPr>
          <w:lang w:eastAsia="ko-KR"/>
        </w:rPr>
        <w:t>UCI</w:t>
      </w:r>
      <w:r w:rsidRPr="008B1243">
        <w:rPr>
          <w:lang w:eastAsia="ko-KR"/>
        </w:rPr>
        <w:tab/>
        <w:t>Uplink Control Information</w:t>
      </w:r>
    </w:p>
    <w:p w14:paraId="3970130C" w14:textId="77777777" w:rsidR="00E950E8" w:rsidRPr="008B1243" w:rsidRDefault="00E950E8" w:rsidP="00E950E8">
      <w:pPr>
        <w:pStyle w:val="EW"/>
        <w:ind w:left="2268" w:hanging="1984"/>
        <w:rPr>
          <w:lang w:eastAsia="ko-KR"/>
        </w:rPr>
      </w:pPr>
      <w:r w:rsidRPr="008B1243">
        <w:rPr>
          <w:lang w:eastAsia="ko-KR"/>
        </w:rPr>
        <w:t>V2X</w:t>
      </w:r>
      <w:r w:rsidRPr="008B1243">
        <w:rPr>
          <w:lang w:eastAsia="ko-KR"/>
        </w:rPr>
        <w:tab/>
        <w:t>Vehicle-to-Everything</w:t>
      </w:r>
    </w:p>
    <w:p w14:paraId="1B97925F" w14:textId="77777777" w:rsidR="00E950E8" w:rsidRPr="008B1243" w:rsidRDefault="00E950E8" w:rsidP="00E950E8">
      <w:pPr>
        <w:pStyle w:val="EX"/>
        <w:ind w:left="2268" w:hanging="1984"/>
        <w:rPr>
          <w:lang w:eastAsia="ko-KR"/>
        </w:rPr>
      </w:pPr>
      <w:r w:rsidRPr="008B1243">
        <w:rPr>
          <w:lang w:eastAsia="ko-KR"/>
        </w:rPr>
        <w:t>ZP CSI-RS</w:t>
      </w:r>
      <w:r w:rsidRPr="008B1243">
        <w:rPr>
          <w:lang w:eastAsia="ko-KR"/>
        </w:rPr>
        <w:tab/>
        <w:t>Zero Power CSI-RS</w:t>
      </w:r>
    </w:p>
    <w:p w14:paraId="4A1BCA89" w14:textId="77777777" w:rsidR="00E950E8" w:rsidRPr="008B1243" w:rsidRDefault="00E950E8" w:rsidP="00E950E8">
      <w:pPr>
        <w:pStyle w:val="Heading1"/>
        <w:rPr>
          <w:lang w:eastAsia="ko-KR"/>
        </w:rPr>
      </w:pPr>
      <w:bookmarkStart w:id="35" w:name="_Toc29239818"/>
      <w:bookmarkStart w:id="36" w:name="_Toc37296173"/>
      <w:bookmarkStart w:id="37" w:name="_Toc46490299"/>
      <w:bookmarkStart w:id="38" w:name="_Toc52751994"/>
      <w:bookmarkStart w:id="39" w:name="_Toc52796456"/>
      <w:bookmarkStart w:id="40" w:name="_Toc100871963"/>
      <w:r w:rsidRPr="008B1243">
        <w:rPr>
          <w:lang w:eastAsia="ko-KR"/>
        </w:rPr>
        <w:t>5</w:t>
      </w:r>
      <w:r w:rsidRPr="008B1243">
        <w:rPr>
          <w:lang w:eastAsia="ko-KR"/>
        </w:rPr>
        <w:tab/>
        <w:t>MAC procedures</w:t>
      </w:r>
      <w:bookmarkEnd w:id="35"/>
      <w:bookmarkEnd w:id="36"/>
      <w:bookmarkEnd w:id="37"/>
      <w:bookmarkEnd w:id="38"/>
      <w:bookmarkEnd w:id="39"/>
      <w:bookmarkEnd w:id="40"/>
    </w:p>
    <w:p w14:paraId="2735BE2E" w14:textId="77777777" w:rsidR="00E950E8" w:rsidRPr="008B1243" w:rsidRDefault="00E950E8" w:rsidP="00E950E8">
      <w:pPr>
        <w:pStyle w:val="Heading2"/>
        <w:rPr>
          <w:lang w:eastAsia="ko-KR"/>
        </w:rPr>
      </w:pPr>
      <w:bookmarkStart w:id="41" w:name="_Toc29239819"/>
      <w:bookmarkStart w:id="42" w:name="_Toc37296174"/>
      <w:bookmarkStart w:id="43" w:name="_Toc46490300"/>
      <w:bookmarkStart w:id="44" w:name="_Toc52751995"/>
      <w:bookmarkStart w:id="45" w:name="_Toc52796457"/>
      <w:bookmarkStart w:id="46" w:name="_Toc100871964"/>
      <w:r w:rsidRPr="008B1243">
        <w:rPr>
          <w:lang w:eastAsia="ko-KR"/>
        </w:rPr>
        <w:t>5.1</w:t>
      </w:r>
      <w:r w:rsidRPr="008B1243">
        <w:rPr>
          <w:lang w:eastAsia="ko-KR"/>
        </w:rPr>
        <w:tab/>
        <w:t>Random Access procedure</w:t>
      </w:r>
      <w:bookmarkEnd w:id="41"/>
      <w:bookmarkEnd w:id="42"/>
      <w:bookmarkEnd w:id="43"/>
      <w:bookmarkEnd w:id="44"/>
      <w:bookmarkEnd w:id="45"/>
      <w:bookmarkEnd w:id="46"/>
    </w:p>
    <w:p w14:paraId="53CDA2C2" w14:textId="77777777" w:rsidR="00E950E8" w:rsidRPr="008B1243" w:rsidRDefault="00E950E8" w:rsidP="00E950E8">
      <w:pPr>
        <w:pStyle w:val="EditorsNote"/>
        <w:ind w:left="1701" w:hanging="1417"/>
        <w:rPr>
          <w:color w:val="auto"/>
          <w:lang w:eastAsia="zh-CN"/>
        </w:rPr>
      </w:pPr>
      <w:bookmarkStart w:id="47" w:name="_Toc29239820"/>
      <w:bookmarkStart w:id="48" w:name="_Toc37296175"/>
      <w:bookmarkStart w:id="49" w:name="_Toc46490301"/>
      <w:bookmarkStart w:id="50" w:name="_Toc52751996"/>
      <w:bookmarkStart w:id="51" w:name="_Toc52796458"/>
      <w:r w:rsidRPr="008B1243">
        <w:rPr>
          <w:color w:val="auto"/>
          <w:lang w:eastAsia="zh-CN"/>
        </w:rPr>
        <w:t>Editor</w:t>
      </w:r>
      <w:r>
        <w:rPr>
          <w:color w:val="auto"/>
          <w:lang w:eastAsia="zh-CN"/>
        </w:rPr>
        <w:t>'</w:t>
      </w:r>
      <w:r w:rsidRPr="008B1243">
        <w:rPr>
          <w:color w:val="auto"/>
          <w:lang w:eastAsia="zh-CN"/>
        </w:rPr>
        <w:t>s NOTE:</w:t>
      </w:r>
      <w:r w:rsidRPr="008B1243">
        <w:rPr>
          <w:color w:val="auto"/>
          <w:lang w:eastAsia="zh-CN"/>
        </w:rPr>
        <w:tab/>
        <w:t>Msg.1 based early identification captured in 5.1.1 and 5.1.1a part will be handled together with other features (e.g. coverage, slicing, SDT, etc.) in common MAC running CR for RACH indication and partitioning.</w:t>
      </w:r>
    </w:p>
    <w:p w14:paraId="12E9C139" w14:textId="77777777" w:rsidR="00E950E8" w:rsidRPr="008B1243" w:rsidRDefault="00E950E8" w:rsidP="00E950E8">
      <w:pPr>
        <w:pStyle w:val="Heading3"/>
        <w:rPr>
          <w:lang w:eastAsia="ko-KR"/>
        </w:rPr>
      </w:pPr>
      <w:bookmarkStart w:id="52" w:name="_Toc100871965"/>
      <w:r w:rsidRPr="008B1243">
        <w:rPr>
          <w:lang w:eastAsia="ko-KR"/>
        </w:rPr>
        <w:t>5.1.1</w:t>
      </w:r>
      <w:r w:rsidRPr="008B1243">
        <w:rPr>
          <w:lang w:eastAsia="ko-KR"/>
        </w:rPr>
        <w:tab/>
        <w:t>Random Access procedure initialization</w:t>
      </w:r>
      <w:bookmarkEnd w:id="47"/>
      <w:bookmarkEnd w:id="48"/>
      <w:bookmarkEnd w:id="49"/>
      <w:bookmarkEnd w:id="50"/>
      <w:bookmarkEnd w:id="51"/>
      <w:bookmarkEnd w:id="52"/>
    </w:p>
    <w:p w14:paraId="2CA66BE5" w14:textId="77777777" w:rsidR="00E950E8" w:rsidRPr="008B1243" w:rsidRDefault="00E950E8" w:rsidP="00E950E8">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0785EEE9" w14:textId="77777777" w:rsidR="00E950E8" w:rsidRPr="008B1243" w:rsidRDefault="00E950E8" w:rsidP="00E950E8">
      <w:pPr>
        <w:pStyle w:val="NO"/>
        <w:rPr>
          <w:lang w:eastAsia="ko-KR"/>
        </w:rPr>
      </w:pPr>
      <w:r w:rsidRPr="008B1243">
        <w:rPr>
          <w:lang w:eastAsia="ko-KR"/>
        </w:rPr>
        <w:t>NOTE 1:</w:t>
      </w:r>
      <w:r w:rsidRPr="008B12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82B1565" w14:textId="77777777" w:rsidR="00E950E8" w:rsidRPr="008B1243" w:rsidRDefault="00E950E8" w:rsidP="00E950E8">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7E098BC" w14:textId="77777777" w:rsidR="00E950E8" w:rsidRPr="008B1243" w:rsidRDefault="00E950E8" w:rsidP="00E950E8">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E50445B"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prach-ConfigurationIndex</w:t>
      </w:r>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585B2BA7"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prach-ConfigurationPeriodScaling-IAB</w:t>
      </w:r>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3CA68248"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prach-ConfigurationFrameOffset-IAB</w:t>
      </w:r>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5AE0CB1D"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prach-ConfigurationSOffset-IAB</w:t>
      </w:r>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7CDCF1E5"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iCs/>
          <w:lang w:eastAsia="ko-KR"/>
        </w:rPr>
        <w:t>msgA-PRACH-ConfigurationIndex</w:t>
      </w:r>
      <w:r w:rsidRPr="008B1243">
        <w:rPr>
          <w:lang w:eastAsia="ko-KR"/>
        </w:rPr>
        <w:t>: the available set of PRACH occasions for the transmission of the Random Access Preamble for MSGA in 2-step RA type;</w:t>
      </w:r>
    </w:p>
    <w:p w14:paraId="4338E0A4"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initial Random Access Preamble power for 4-step RA type;</w:t>
      </w:r>
    </w:p>
    <w:p w14:paraId="780ED68E"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rFonts w:eastAsia="DengXian"/>
          <w:i/>
          <w:iCs/>
          <w:lang w:eastAsia="zh-CN"/>
        </w:rPr>
        <w:t>msgA-PreambleReceivedTargetPower</w:t>
      </w:r>
      <w:r w:rsidRPr="008B1243">
        <w:rPr>
          <w:rFonts w:eastAsia="DengXian"/>
          <w:lang w:eastAsia="zh-CN"/>
        </w:rPr>
        <w:t xml:space="preserve">: </w:t>
      </w:r>
      <w:r w:rsidRPr="008B1243">
        <w:rPr>
          <w:lang w:eastAsia="ko-KR"/>
        </w:rPr>
        <w:t>initial Random Access Preamble power for 2-step RA type;</w:t>
      </w:r>
    </w:p>
    <w:p w14:paraId="6C4A03C3" w14:textId="77777777" w:rsidR="00E950E8" w:rsidRPr="008B1243" w:rsidRDefault="00E950E8" w:rsidP="00E950E8">
      <w:pPr>
        <w:pStyle w:val="B1"/>
        <w:rPr>
          <w:lang w:eastAsia="ko-KR"/>
        </w:rPr>
      </w:pPr>
      <w:r w:rsidRPr="008B1243">
        <w:rPr>
          <w:lang w:eastAsia="ko-KR"/>
        </w:rPr>
        <w:lastRenderedPageBreak/>
        <w:t>-</w:t>
      </w:r>
      <w:r w:rsidRPr="008B1243">
        <w:rPr>
          <w:lang w:eastAsia="ko-KR"/>
        </w:rPr>
        <w:tab/>
      </w:r>
      <w:r w:rsidRPr="008B1243">
        <w:rPr>
          <w:i/>
          <w:lang w:eastAsia="ko-KR"/>
        </w:rPr>
        <w:t>rsrp-ThresholdSSB</w:t>
      </w:r>
      <w:r w:rsidRPr="008B1243">
        <w:rPr>
          <w:lang w:eastAsia="ko-KR"/>
        </w:rPr>
        <w:t xml:space="preserve">: an RSRP threshold for the selection of the SSB for 4-step RA type. If the Random Access procedure is initiated for beam failure recovery, </w:t>
      </w:r>
      <w:r w:rsidRPr="008B1243">
        <w:rPr>
          <w:i/>
          <w:lang w:eastAsia="ko-KR"/>
        </w:rPr>
        <w:t>rsrp-ThresholdSSB</w:t>
      </w:r>
      <w:r w:rsidRPr="008B1243">
        <w:rPr>
          <w:lang w:eastAsia="ko-KR"/>
        </w:rPr>
        <w:t xml:space="preserve"> </w:t>
      </w:r>
      <w:r w:rsidRPr="008B1243">
        <w:rPr>
          <w:lang w:eastAsia="zh-CN"/>
        </w:rPr>
        <w:t xml:space="preserve">used for the selection of the </w:t>
      </w:r>
      <w:r w:rsidRPr="008B1243">
        <w:rPr>
          <w:lang w:eastAsia="ko-KR"/>
        </w:rPr>
        <w:t xml:space="preserve">SSB within </w:t>
      </w:r>
      <w:r w:rsidRPr="008B1243">
        <w:rPr>
          <w:i/>
          <w:lang w:eastAsia="ko-KR"/>
        </w:rPr>
        <w:t>candidateBeamRSList</w:t>
      </w:r>
      <w:r w:rsidRPr="008B1243">
        <w:rPr>
          <w:lang w:eastAsia="ko-KR"/>
        </w:rPr>
        <w:t xml:space="preserve"> 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6E7F4B8B"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rsrp-ThresholdCSI-RS</w:t>
      </w:r>
      <w:r w:rsidRPr="008B1243">
        <w:rPr>
          <w:lang w:eastAsia="ko-KR"/>
        </w:rPr>
        <w:t xml:space="preserve">: an RSRP threshold for the selection of CSI-RS for 4-step RA type. If the Random Access procedure is initiated for beam failure recovery, </w:t>
      </w:r>
      <w:r w:rsidRPr="008B1243">
        <w:rPr>
          <w:i/>
          <w:lang w:eastAsia="ko-KR"/>
        </w:rPr>
        <w:t>rsrp-ThresholdCSI-RS</w:t>
      </w:r>
      <w:r w:rsidRPr="008B1243">
        <w:rPr>
          <w:lang w:eastAsia="ko-KR"/>
        </w:rPr>
        <w:t xml:space="preserve"> is equal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24820F81"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msgA-RSRP-ThresholdSSB</w:t>
      </w:r>
      <w:r w:rsidRPr="008B1243">
        <w:rPr>
          <w:lang w:eastAsia="ko-KR"/>
        </w:rPr>
        <w:t>: an RSRP threshold for the selection of the SSB for 2-step RA type;</w:t>
      </w:r>
    </w:p>
    <w:p w14:paraId="2C999305"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rsrp-ThresholdSSB-SUL</w:t>
      </w:r>
      <w:r w:rsidRPr="008B1243">
        <w:rPr>
          <w:lang w:eastAsia="ko-KR"/>
        </w:rPr>
        <w:t>: an RSRP threshold for the selection between the NUL carrier and the SUL carrier;</w:t>
      </w:r>
    </w:p>
    <w:p w14:paraId="1AA9E16A" w14:textId="77777777" w:rsidR="00E950E8" w:rsidRPr="008B1243" w:rsidRDefault="00E950E8" w:rsidP="00E950E8">
      <w:pPr>
        <w:pStyle w:val="B1"/>
        <w:rPr>
          <w:lang w:eastAsia="ko-KR"/>
        </w:rPr>
      </w:pPr>
      <w:r w:rsidRPr="008B1243">
        <w:rPr>
          <w:i/>
          <w:iCs/>
          <w:lang w:eastAsia="ko-KR"/>
        </w:rPr>
        <w:t>-</w:t>
      </w:r>
      <w:r w:rsidRPr="008B1243">
        <w:rPr>
          <w:i/>
          <w:iCs/>
          <w:lang w:eastAsia="ko-KR"/>
        </w:rPr>
        <w:tab/>
        <w:t>msgA-RSRP-Threshold</w:t>
      </w:r>
      <w:r w:rsidRPr="008B1243">
        <w:rPr>
          <w:lang w:eastAsia="ko-KR"/>
        </w:rPr>
        <w:t>: an RSRP threshold for selection between 2-step RA type and 4-step RA type when both 2-step and 4-step RA type Random Access Resources are configured in the UL BWP;</w:t>
      </w:r>
    </w:p>
    <w:p w14:paraId="023954A3" w14:textId="77777777" w:rsidR="00E950E8" w:rsidRPr="008B1243" w:rsidRDefault="00E950E8" w:rsidP="00E950E8">
      <w:pPr>
        <w:pStyle w:val="B1"/>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6C709C5F" w14:textId="77777777" w:rsidR="00E950E8" w:rsidRPr="008B1243" w:rsidRDefault="00E950E8" w:rsidP="00E950E8">
      <w:pPr>
        <w:pStyle w:val="B1"/>
        <w:rPr>
          <w:lang w:eastAsia="ko-KR"/>
        </w:rPr>
      </w:pPr>
      <w:r w:rsidRPr="008B1243">
        <w:rPr>
          <w:i/>
          <w:iCs/>
          <w:lang w:eastAsia="ko-KR"/>
        </w:rPr>
        <w:t>-</w:t>
      </w:r>
      <w:r w:rsidRPr="008B1243">
        <w:rPr>
          <w:i/>
          <w:iCs/>
          <w:lang w:eastAsia="ko-KR"/>
        </w:rPr>
        <w:tab/>
      </w:r>
      <w:r w:rsidRPr="008B1243">
        <w:rPr>
          <w:i/>
          <w:iCs/>
        </w:rPr>
        <w:t>featurePriorities</w:t>
      </w:r>
      <w:r w:rsidRPr="008B1243">
        <w:rPr>
          <w:lang w:eastAsia="ko-KR"/>
        </w:rPr>
        <w:t>: p</w:t>
      </w:r>
      <w:r w:rsidRPr="008B1243">
        <w:rPr>
          <w:szCs w:val="22"/>
        </w:rPr>
        <w:t>riorities for features, such as REDCAP, Slice group(s), etc. (see clause 5.1.1d)</w:t>
      </w:r>
      <w:r w:rsidRPr="008B1243">
        <w:rPr>
          <w:lang w:eastAsia="ko-KR"/>
        </w:rPr>
        <w:t>;</w:t>
      </w:r>
    </w:p>
    <w:p w14:paraId="372BDA55"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iCs/>
        </w:rPr>
        <w:t>msgA-TransMax</w:t>
      </w:r>
      <w:r w:rsidRPr="008B1243">
        <w:t>: The maximum number of MSGA transmissions when both 4-step and 2-step RA type Random Access Resources are configured;</w:t>
      </w:r>
    </w:p>
    <w:p w14:paraId="2863B5FD"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candidateBeamRSList</w:t>
      </w:r>
      <w:r w:rsidRPr="008B1243">
        <w:rPr>
          <w:lang w:eastAsia="ko-KR"/>
        </w:rPr>
        <w:t>: a list of reference signals (CSI-RS and/or SSB) identifying the candidate beams for recovery and the associated Random Access parameters;</w:t>
      </w:r>
    </w:p>
    <w:p w14:paraId="14496CDA"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recoverySearchSpaceId</w:t>
      </w:r>
      <w:r w:rsidRPr="008B1243">
        <w:rPr>
          <w:lang w:eastAsia="ko-KR"/>
        </w:rPr>
        <w:t>: the search space identity for monitoring the response of the beam failure recovery request;</w:t>
      </w:r>
    </w:p>
    <w:p w14:paraId="5FE194AD"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powerRampingStep</w:t>
      </w:r>
      <w:r w:rsidRPr="008B1243">
        <w:rPr>
          <w:lang w:eastAsia="ko-KR"/>
        </w:rPr>
        <w:t>: the power-ramping factor;</w:t>
      </w:r>
    </w:p>
    <w:p w14:paraId="6C119480"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iCs/>
          <w:lang w:eastAsia="ko-KR"/>
        </w:rPr>
        <w:t>msgA-PreamblePowerRampingStep</w:t>
      </w:r>
      <w:r w:rsidRPr="008B1243">
        <w:rPr>
          <w:iCs/>
          <w:lang w:eastAsia="ko-KR"/>
        </w:rPr>
        <w:t xml:space="preserve">: </w:t>
      </w:r>
      <w:r w:rsidRPr="008B1243">
        <w:rPr>
          <w:lang w:eastAsia="ko-KR"/>
        </w:rPr>
        <w:t>the power ramping factor for MSGA preamble;</w:t>
      </w:r>
    </w:p>
    <w:p w14:paraId="797AE2AA"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powerRampingStepHighPriority</w:t>
      </w:r>
      <w:r w:rsidRPr="008B1243">
        <w:rPr>
          <w:lang w:eastAsia="ko-KR"/>
        </w:rPr>
        <w:t>: the power-ramping factor in case of prioritized Random Access procedure;</w:t>
      </w:r>
    </w:p>
    <w:p w14:paraId="7A5690CF"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scalingFactorBI</w:t>
      </w:r>
      <w:r w:rsidRPr="008B1243">
        <w:rPr>
          <w:lang w:eastAsia="ko-KR"/>
        </w:rPr>
        <w:t>: a scaling factor for prioritized Random Access procedure;</w:t>
      </w:r>
    </w:p>
    <w:p w14:paraId="65FE5B8B"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ra-PreambleIndex</w:t>
      </w:r>
      <w:r w:rsidRPr="008B1243">
        <w:rPr>
          <w:lang w:eastAsia="ko-KR"/>
        </w:rPr>
        <w:t>: Random Access Preamble;</w:t>
      </w:r>
    </w:p>
    <w:p w14:paraId="6A0AD78F"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ra-ssb-OccasionMaskIndex</w:t>
      </w:r>
      <w:r w:rsidRPr="008B1243">
        <w:rPr>
          <w:lang w:eastAsia="ko-KR"/>
        </w:rPr>
        <w:t>: defines PRACH occasion(s) associated with an SSB in which the MAC entity may transmit a Random Access Preamble (see clause 7.4);</w:t>
      </w:r>
    </w:p>
    <w:p w14:paraId="3CFC70A7"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iCs/>
        </w:rPr>
        <w:t>msgA-SSB-SharedRO-MaskIndex</w:t>
      </w:r>
      <w:r w:rsidRPr="008B1243">
        <w:t xml:space="preserve">: Indicates the subset of 4-step RA type PRACH occasions shared with 2-step RA type PRACH occasions for each SSB. If 2-step RA type PRACH occasions are shared with 4-step RA type PRACH occasions and </w:t>
      </w:r>
      <w:r w:rsidRPr="008B1243">
        <w:rPr>
          <w:i/>
          <w:iCs/>
        </w:rPr>
        <w:t>msgA-SSB-SharedRO-MaskIndex</w:t>
      </w:r>
      <w:r w:rsidRPr="008B1243">
        <w:t xml:space="preserve"> is not configured, then all 4-step RA type PRACH occasions are available for 2-step RA type (see clause 7.4);</w:t>
      </w:r>
    </w:p>
    <w:p w14:paraId="3B7A7921"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ra-OccasionList</w:t>
      </w:r>
      <w:r w:rsidRPr="008B1243">
        <w:rPr>
          <w:lang w:eastAsia="ko-KR"/>
        </w:rPr>
        <w:t>: defines PRACH occasion(s) associated with a CSI-RS in which the MAC entity may transmit a Random Access Preamble;</w:t>
      </w:r>
    </w:p>
    <w:p w14:paraId="6485C53F"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ra-PreambleStartIndex</w:t>
      </w:r>
      <w:r w:rsidRPr="008B1243">
        <w:rPr>
          <w:lang w:eastAsia="ko-KR"/>
        </w:rPr>
        <w:t>: the starting index of Random Access Preamble(s) for on-demand SI request;</w:t>
      </w:r>
    </w:p>
    <w:p w14:paraId="7AECEF0E"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startPreambleForThisPartition</w:t>
      </w:r>
      <w:r w:rsidRPr="008B1243">
        <w:rPr>
          <w:lang w:eastAsia="ko-KR"/>
        </w:rPr>
        <w:t xml:space="preserve">: the </w:t>
      </w:r>
      <w:r w:rsidRPr="008B1243">
        <w:rPr>
          <w:bCs/>
          <w:iCs/>
          <w:szCs w:val="22"/>
          <w:lang w:eastAsia="sv-SE"/>
        </w:rPr>
        <w:t>first preamble associated with the set of Random Access Resources applicable to the Random Access procedure</w:t>
      </w:r>
      <w:r w:rsidRPr="008B1243">
        <w:rPr>
          <w:lang w:eastAsia="ko-KR"/>
        </w:rPr>
        <w:t>;</w:t>
      </w:r>
    </w:p>
    <w:p w14:paraId="6E9BDEE0"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preambleTransMax</w:t>
      </w:r>
      <w:r w:rsidRPr="008B1243">
        <w:rPr>
          <w:lang w:eastAsia="ko-KR"/>
        </w:rPr>
        <w:t>: the maximum number of Random Access Preamble transmission;</w:t>
      </w:r>
    </w:p>
    <w:p w14:paraId="6CC21BB4"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ssb-perRACH-OccasionAndCB-PreamblesPerSSB</w:t>
      </w:r>
      <w:r w:rsidRPr="008B1243">
        <w:rPr>
          <w:lang w:eastAsia="ko-KR"/>
        </w:rPr>
        <w:t>: defines the number of SSBs mapped to each PRACH occasion for 4-step RA type and the number of contention-based Random Access Preambles mapped to each SSB;</w:t>
      </w:r>
    </w:p>
    <w:p w14:paraId="6DADAA9F"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rPr>
        <w:t>msgA-CB-PreamblesPerSSB-PerSharedRO</w:t>
      </w:r>
      <w:r w:rsidRPr="008B1243">
        <w:t xml:space="preserve">: </w:t>
      </w:r>
      <w:r w:rsidRPr="008B1243">
        <w:rPr>
          <w:lang w:eastAsia="ko-KR"/>
        </w:rPr>
        <w:t>defines the number of contention-based Random Access Preambles</w:t>
      </w:r>
      <w:r w:rsidRPr="008B1243">
        <w:t xml:space="preserve"> for 2-step RA type</w:t>
      </w:r>
      <w:r w:rsidRPr="008B1243">
        <w:rPr>
          <w:lang w:eastAsia="ko-KR"/>
        </w:rPr>
        <w:t xml:space="preserve"> mapped to each SSB when the PRACH occasions are shared between 2-step and 4-step RA types;</w:t>
      </w:r>
    </w:p>
    <w:p w14:paraId="3A7774B2"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iCs/>
          <w:lang w:eastAsia="ko-KR"/>
        </w:rPr>
        <w:t>msgA-</w:t>
      </w:r>
      <w:r w:rsidRPr="008B1243">
        <w:rPr>
          <w:i/>
          <w:szCs w:val="22"/>
        </w:rPr>
        <w:t>SSB-PerRACH-OccasionAndCB-PreamblesPerSSB</w:t>
      </w:r>
      <w:r w:rsidRPr="008B1243">
        <w:rPr>
          <w:lang w:eastAsia="ko-KR"/>
        </w:rPr>
        <w:t xml:space="preserve">: defines </w:t>
      </w:r>
      <w:r w:rsidRPr="008B1243">
        <w:t>the number of SSBs mapped to each PRACH occasion for 2-step RA type and the number of contention-based Random Access Preambles mapped to each SSB;</w:t>
      </w:r>
    </w:p>
    <w:p w14:paraId="13C4AFE7" w14:textId="77777777" w:rsidR="00E950E8" w:rsidRPr="008B1243" w:rsidRDefault="00E950E8" w:rsidP="00E950E8">
      <w:pPr>
        <w:pStyle w:val="B1"/>
        <w:rPr>
          <w:lang w:eastAsia="ko-KR"/>
        </w:rPr>
      </w:pPr>
      <w:r w:rsidRPr="008B1243">
        <w:rPr>
          <w:lang w:eastAsia="ko-KR"/>
        </w:rPr>
        <w:lastRenderedPageBreak/>
        <w:t>-</w:t>
      </w:r>
      <w:r w:rsidRPr="008B1243">
        <w:rPr>
          <w:lang w:eastAsia="ko-KR"/>
        </w:rPr>
        <w:tab/>
      </w:r>
      <w:r w:rsidRPr="008B1243">
        <w:rPr>
          <w:i/>
          <w:lang w:eastAsia="ko-KR"/>
        </w:rPr>
        <w:t>numberOfPreamblesForThisPartition</w:t>
      </w:r>
      <w:r w:rsidRPr="008B1243">
        <w:rPr>
          <w:lang w:eastAsia="ko-KR"/>
        </w:rPr>
        <w:t xml:space="preserve">: the </w:t>
      </w:r>
      <w:r w:rsidRPr="008B1243">
        <w:rPr>
          <w:bCs/>
          <w:iCs/>
          <w:szCs w:val="22"/>
          <w:lang w:eastAsia="sv-SE"/>
        </w:rPr>
        <w:t>number of consequtive preambles associated with the set of Random Access Resources applicable to the Random Access procedure</w:t>
      </w:r>
      <w:r w:rsidRPr="008B1243">
        <w:rPr>
          <w:lang w:eastAsia="ko-KR"/>
        </w:rPr>
        <w:t>;</w:t>
      </w:r>
    </w:p>
    <w:p w14:paraId="7B9CDF38" w14:textId="77777777" w:rsidR="00E950E8" w:rsidRPr="008B1243" w:rsidRDefault="00E950E8" w:rsidP="00E950E8">
      <w:pPr>
        <w:pStyle w:val="B1"/>
      </w:pPr>
      <w:r w:rsidRPr="008B1243">
        <w:rPr>
          <w:lang w:eastAsia="ko-KR"/>
        </w:rPr>
        <w:t>-</w:t>
      </w:r>
      <w:r w:rsidRPr="008B1243">
        <w:rPr>
          <w:lang w:eastAsia="ko-KR"/>
        </w:rPr>
        <w:tab/>
      </w:r>
      <w:r w:rsidRPr="008B1243">
        <w:rPr>
          <w:i/>
          <w:iCs/>
          <w:lang w:eastAsia="ko-KR"/>
        </w:rPr>
        <w:t>msgA-PUSCH-ResourceGroupA</w:t>
      </w:r>
      <w:r w:rsidRPr="008B1243">
        <w:rPr>
          <w:lang w:eastAsia="ko-KR"/>
        </w:rPr>
        <w:t xml:space="preserve">: defines </w:t>
      </w:r>
      <w:r w:rsidRPr="008B1243">
        <w:rPr>
          <w:szCs w:val="22"/>
        </w:rPr>
        <w:t>MSGA PUSCH resources that the UE shall use when performing MSGA transmission using Random Access Preambles group A</w:t>
      </w:r>
      <w:r w:rsidRPr="008B1243">
        <w:t>;</w:t>
      </w:r>
    </w:p>
    <w:p w14:paraId="4C2C7149" w14:textId="77777777" w:rsidR="00E950E8" w:rsidRPr="008B1243" w:rsidRDefault="00E950E8" w:rsidP="00E950E8">
      <w:pPr>
        <w:pStyle w:val="B1"/>
      </w:pPr>
      <w:r w:rsidRPr="008B1243">
        <w:rPr>
          <w:lang w:eastAsia="ko-KR"/>
        </w:rPr>
        <w:t>-</w:t>
      </w:r>
      <w:r w:rsidRPr="008B1243">
        <w:rPr>
          <w:lang w:eastAsia="ko-KR"/>
        </w:rPr>
        <w:tab/>
      </w:r>
      <w:r w:rsidRPr="008B1243">
        <w:rPr>
          <w:i/>
          <w:iCs/>
          <w:lang w:eastAsia="ko-KR"/>
        </w:rPr>
        <w:t>msgA-PUSCH-ResourceGroupB</w:t>
      </w:r>
      <w:r w:rsidRPr="008B1243">
        <w:rPr>
          <w:lang w:eastAsia="ko-KR"/>
        </w:rPr>
        <w:t xml:space="preserve">: defines </w:t>
      </w:r>
      <w:r w:rsidRPr="008B1243">
        <w:rPr>
          <w:szCs w:val="22"/>
        </w:rPr>
        <w:t>MSGA PUSCH resources that the UE shall use when performing MSGA transmission using Random Access Preambles group B</w:t>
      </w:r>
      <w:r w:rsidRPr="008B1243">
        <w:t>;</w:t>
      </w:r>
    </w:p>
    <w:p w14:paraId="6002E6CB"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iCs/>
          <w:lang w:eastAsia="ko-KR"/>
        </w:rPr>
        <w:t>msgA-PUSCH-Resource-Index</w:t>
      </w:r>
      <w:r w:rsidRPr="008B1243">
        <w:rPr>
          <w:lang w:eastAsia="ko-KR"/>
        </w:rPr>
        <w:t xml:space="preserve">: </w:t>
      </w:r>
      <w:r w:rsidRPr="008B1243">
        <w:rPr>
          <w:szCs w:val="22"/>
        </w:rPr>
        <w:t>identifies the index of the PUSCH resource used for MSGA in case of contention-free Random Access with 2-step RA type</w:t>
      </w:r>
      <w:r w:rsidRPr="008B1243">
        <w:t>;</w:t>
      </w:r>
    </w:p>
    <w:p w14:paraId="6A5CDB73" w14:textId="77777777" w:rsidR="00E950E8" w:rsidRPr="008B1243" w:rsidRDefault="00E950E8" w:rsidP="00E950E8">
      <w:pPr>
        <w:pStyle w:val="B1"/>
        <w:rPr>
          <w:lang w:eastAsia="ko-KR"/>
        </w:rPr>
      </w:pPr>
      <w:r w:rsidRPr="008B1243">
        <w:rPr>
          <w:lang w:eastAsia="ko-KR"/>
        </w:rPr>
        <w:t>-</w:t>
      </w:r>
      <w:r w:rsidRPr="008B1243">
        <w:rPr>
          <w:lang w:eastAsia="ko-KR"/>
        </w:rPr>
        <w:tab/>
        <w:t xml:space="preserve">if </w:t>
      </w:r>
      <w:r w:rsidRPr="008B1243">
        <w:rPr>
          <w:i/>
          <w:lang w:eastAsia="ko-KR"/>
        </w:rPr>
        <w:t>groupBconfigured</w:t>
      </w:r>
      <w:r w:rsidRPr="008B1243">
        <w:rPr>
          <w:lang w:eastAsia="ko-KR"/>
        </w:rPr>
        <w:t xml:space="preserve"> is configured, then Random Access Preambles group B is configured for 4-step RA type.</w:t>
      </w:r>
    </w:p>
    <w:p w14:paraId="075BC597"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lang w:eastAsia="zh-CN"/>
        </w:rPr>
        <w:t xml:space="preserve">Amongst the contention-based Random Access Preambles associated with an SSB (as defined in TS 38.213 [6]), the first </w:t>
      </w:r>
      <w:r w:rsidRPr="008B1243">
        <w:rPr>
          <w:i/>
          <w:iCs/>
          <w:lang w:eastAsia="zh-CN"/>
        </w:rPr>
        <w:t>numberOfRA-PreamblesGroupA</w:t>
      </w:r>
      <w:r w:rsidRPr="008B1243">
        <w:rPr>
          <w:iCs/>
          <w:lang w:eastAsia="zh-CN"/>
        </w:rPr>
        <w:t xml:space="preserve"> included in </w:t>
      </w:r>
      <w:r w:rsidRPr="008B1243">
        <w:rPr>
          <w:i/>
          <w:lang w:eastAsia="ko-KR"/>
        </w:rPr>
        <w:t>groupBconfigured</w:t>
      </w:r>
      <w:r w:rsidRPr="008B1243">
        <w:rPr>
          <w:iCs/>
          <w:lang w:eastAsia="zh-CN"/>
        </w:rPr>
        <w:t xml:space="preserve"> </w:t>
      </w:r>
      <w:r w:rsidRPr="008B1243">
        <w:rPr>
          <w:lang w:eastAsia="zh-CN"/>
        </w:rPr>
        <w:t>Random Access Preambles</w:t>
      </w:r>
      <w:r w:rsidRPr="008B1243">
        <w:rPr>
          <w:iCs/>
          <w:lang w:eastAsia="zh-CN"/>
        </w:rPr>
        <w:t xml:space="preserve"> </w:t>
      </w:r>
      <w:r w:rsidRPr="008B1243">
        <w:rPr>
          <w:lang w:eastAsia="zh-CN"/>
        </w:rPr>
        <w:t>belong to Random Access Preambles group A. The remaining Random Access Preambles associated with the SSB belong to Random Access Preambles group B (if configured).</w:t>
      </w:r>
    </w:p>
    <w:p w14:paraId="66B7DA2A" w14:textId="77777777" w:rsidR="00E950E8" w:rsidRPr="008B1243" w:rsidRDefault="00E950E8" w:rsidP="00E950E8">
      <w:pPr>
        <w:pStyle w:val="B1"/>
        <w:rPr>
          <w:lang w:eastAsia="ko-KR"/>
        </w:rPr>
      </w:pPr>
      <w:r w:rsidRPr="008B1243">
        <w:rPr>
          <w:lang w:eastAsia="ko-KR"/>
        </w:rPr>
        <w:t>-</w:t>
      </w:r>
      <w:r w:rsidRPr="008B1243">
        <w:rPr>
          <w:lang w:eastAsia="ko-KR"/>
        </w:rPr>
        <w:tab/>
        <w:t xml:space="preserve">if </w:t>
      </w:r>
      <w:r w:rsidRPr="008B1243">
        <w:rPr>
          <w:i/>
          <w:iCs/>
        </w:rPr>
        <w:t>groupB-ConfiguredTwoStepRA</w:t>
      </w:r>
      <w:r w:rsidRPr="008B1243">
        <w:rPr>
          <w:iCs/>
          <w:lang w:eastAsia="ko-KR"/>
        </w:rPr>
        <w:t xml:space="preserve"> </w:t>
      </w:r>
      <w:r w:rsidRPr="008B1243">
        <w:rPr>
          <w:lang w:eastAsia="ko-KR"/>
        </w:rPr>
        <w:t>is configured, then Random Access Preambles group B is configured for 2-step RA type.</w:t>
      </w:r>
    </w:p>
    <w:p w14:paraId="363972D2" w14:textId="77777777" w:rsidR="00E950E8" w:rsidRPr="008B1243" w:rsidRDefault="00E950E8" w:rsidP="00E950E8">
      <w:pPr>
        <w:pStyle w:val="B2"/>
        <w:rPr>
          <w:lang w:eastAsia="ko-KR"/>
        </w:rPr>
      </w:pPr>
      <w:r w:rsidRPr="008B1243">
        <w:rPr>
          <w:lang w:eastAsia="zh-CN"/>
        </w:rPr>
        <w:t>-</w:t>
      </w:r>
      <w:r w:rsidRPr="008B1243">
        <w:rPr>
          <w:lang w:eastAsia="zh-CN"/>
        </w:rPr>
        <w:tab/>
        <w:t xml:space="preserve">Amongst the contention-based Random Access Preambles for 2-step RA type associated with an SSB (as defined in TS 38.213 [6]), the first </w:t>
      </w:r>
      <w:r w:rsidRPr="008B1243">
        <w:rPr>
          <w:i/>
          <w:iCs/>
          <w:lang w:eastAsia="ko-KR"/>
        </w:rPr>
        <w:t>numberOfRA-PreamblesGroupA</w:t>
      </w:r>
      <w:r w:rsidRPr="008B1243">
        <w:rPr>
          <w:iCs/>
          <w:lang w:eastAsia="zh-CN"/>
        </w:rPr>
        <w:t xml:space="preserve"> included in </w:t>
      </w:r>
      <w:r w:rsidRPr="008B1243">
        <w:rPr>
          <w:i/>
          <w:iCs/>
        </w:rPr>
        <w:t>GroupB-ConfiguredTwoStepRA</w:t>
      </w:r>
      <w:r w:rsidRPr="008B1243">
        <w:rPr>
          <w:iCs/>
          <w:lang w:eastAsia="zh-CN"/>
        </w:rPr>
        <w:t xml:space="preserve"> </w:t>
      </w:r>
      <w:r w:rsidRPr="008B1243">
        <w:rPr>
          <w:lang w:eastAsia="zh-CN"/>
        </w:rPr>
        <w:t>Random Access Preambles</w:t>
      </w:r>
      <w:r w:rsidRPr="008B1243">
        <w:rPr>
          <w:iCs/>
          <w:lang w:eastAsia="zh-CN"/>
        </w:rPr>
        <w:t xml:space="preserve"> </w:t>
      </w:r>
      <w:r w:rsidRPr="008B1243">
        <w:rPr>
          <w:lang w:eastAsia="zh-CN"/>
        </w:rPr>
        <w:t>belong to Random Access Preambles group A. The remaining Random Access Preambles associated with the SSB belong to Random Access Preambles group B (if configured).</w:t>
      </w:r>
    </w:p>
    <w:p w14:paraId="54F6BBE7" w14:textId="77777777" w:rsidR="00E950E8" w:rsidRPr="008B1243" w:rsidRDefault="00E950E8" w:rsidP="00E950E8">
      <w:pPr>
        <w:pStyle w:val="NO"/>
        <w:rPr>
          <w:lang w:eastAsia="ko-KR"/>
        </w:rPr>
      </w:pPr>
      <w:r w:rsidRPr="008B1243">
        <w:rPr>
          <w:lang w:eastAsia="ko-KR"/>
        </w:rPr>
        <w:t>NOTE 3:</w:t>
      </w:r>
      <w:r w:rsidRPr="008B1243">
        <w:rPr>
          <w:lang w:eastAsia="ko-KR"/>
        </w:rPr>
        <w:tab/>
        <w:t>If Random Access Preambles group B is supported by the cell Random Access Preambles group B is included for each SSB.</w:t>
      </w:r>
    </w:p>
    <w:p w14:paraId="1893700D" w14:textId="77777777" w:rsidR="00E950E8" w:rsidRPr="008B1243" w:rsidRDefault="00E950E8" w:rsidP="00E950E8">
      <w:pPr>
        <w:pStyle w:val="B1"/>
        <w:rPr>
          <w:lang w:eastAsia="ko-KR"/>
        </w:rPr>
      </w:pPr>
      <w:r w:rsidRPr="008B1243">
        <w:rPr>
          <w:lang w:eastAsia="ko-KR"/>
        </w:rPr>
        <w:t>-</w:t>
      </w:r>
      <w:r w:rsidRPr="008B1243">
        <w:rPr>
          <w:lang w:eastAsia="ko-KR"/>
        </w:rPr>
        <w:tab/>
        <w:t>if Random Access Preambles group B is configured for 4-step RA type:</w:t>
      </w:r>
    </w:p>
    <w:p w14:paraId="6B3E621C"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i/>
          <w:lang w:eastAsia="ko-KR"/>
        </w:rPr>
        <w:t>ra-Msg3SizeGroupA</w:t>
      </w:r>
      <w:r w:rsidRPr="008B1243">
        <w:rPr>
          <w:lang w:eastAsia="ko-KR"/>
        </w:rPr>
        <w:t>: the threshold to determine the groups of Random Access Preambles for 4-step RA type;</w:t>
      </w:r>
    </w:p>
    <w:p w14:paraId="5346BFA3"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i/>
          <w:lang w:eastAsia="ko-KR"/>
        </w:rPr>
        <w:t>msg3-DeltaPreamble</w:t>
      </w:r>
      <w:r w:rsidRPr="008B1243">
        <w:rPr>
          <w:lang w:eastAsia="ko-KR"/>
        </w:rPr>
        <w:t>: ∆</w:t>
      </w:r>
      <w:r w:rsidRPr="008B1243">
        <w:rPr>
          <w:i/>
          <w:vertAlign w:val="subscript"/>
          <w:lang w:eastAsia="ko-KR"/>
        </w:rPr>
        <w:t>PREAMBLE_Msg3</w:t>
      </w:r>
      <w:r w:rsidRPr="008B1243">
        <w:rPr>
          <w:lang w:eastAsia="ko-KR"/>
        </w:rPr>
        <w:t xml:space="preserve"> in TS 38.213 [6];</w:t>
      </w:r>
    </w:p>
    <w:p w14:paraId="5C32A69B"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Pr="008B1243">
        <w:rPr>
          <w:iCs/>
          <w:lang w:eastAsia="zh-CN"/>
        </w:rPr>
        <w:t xml:space="preserve"> included in </w:t>
      </w:r>
      <w:r w:rsidRPr="008B1243">
        <w:rPr>
          <w:i/>
          <w:lang w:eastAsia="ko-KR"/>
        </w:rPr>
        <w:t>groupBconfigured</w:t>
      </w:r>
      <w:r w:rsidRPr="008B1243">
        <w:rPr>
          <w:lang w:eastAsia="ko-KR"/>
        </w:rPr>
        <w:t>;</w:t>
      </w:r>
    </w:p>
    <w:p w14:paraId="1E2E72B6"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i/>
          <w:lang w:eastAsia="ko-KR"/>
        </w:rPr>
        <w:t>numberOfRA-PreamblesGroupA</w:t>
      </w:r>
      <w:r w:rsidRPr="008B1243">
        <w:rPr>
          <w:lang w:eastAsia="ko-KR"/>
        </w:rPr>
        <w:t>: defines the number of Random Access Preambles in Random Access Preamble group A for each SSB</w:t>
      </w:r>
      <w:r w:rsidRPr="008B1243">
        <w:rPr>
          <w:iCs/>
          <w:lang w:eastAsia="zh-CN"/>
        </w:rPr>
        <w:t xml:space="preserve"> included in </w:t>
      </w:r>
      <w:r w:rsidRPr="008B1243">
        <w:rPr>
          <w:i/>
          <w:lang w:eastAsia="ko-KR"/>
        </w:rPr>
        <w:t>groupBconfigured</w:t>
      </w:r>
      <w:r w:rsidRPr="008B1243">
        <w:rPr>
          <w:lang w:eastAsia="ko-KR"/>
        </w:rPr>
        <w:t>.</w:t>
      </w:r>
    </w:p>
    <w:p w14:paraId="76F360E4" w14:textId="77777777" w:rsidR="00E950E8" w:rsidRPr="008B1243" w:rsidRDefault="00E950E8" w:rsidP="00E950E8">
      <w:pPr>
        <w:pStyle w:val="B1"/>
        <w:rPr>
          <w:lang w:eastAsia="ko-KR"/>
        </w:rPr>
      </w:pPr>
      <w:r w:rsidRPr="008B1243">
        <w:rPr>
          <w:lang w:eastAsia="ko-KR"/>
        </w:rPr>
        <w:t>-</w:t>
      </w:r>
      <w:r w:rsidRPr="008B1243">
        <w:rPr>
          <w:lang w:eastAsia="ko-KR"/>
        </w:rPr>
        <w:tab/>
        <w:t>if Random Access Preambles group B is configured for 2-step RA type:</w:t>
      </w:r>
    </w:p>
    <w:p w14:paraId="71D9148B"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i/>
          <w:iCs/>
          <w:lang w:eastAsia="ko-KR"/>
        </w:rPr>
        <w:t>msgA-DeltaPreamble</w:t>
      </w:r>
      <w:r w:rsidRPr="008B1243">
        <w:rPr>
          <w:lang w:eastAsia="ko-KR"/>
        </w:rPr>
        <w:t>: ∆</w:t>
      </w:r>
      <w:r w:rsidRPr="008B1243">
        <w:rPr>
          <w:i/>
          <w:vertAlign w:val="subscript"/>
          <w:lang w:eastAsia="ko-KR"/>
        </w:rPr>
        <w:t>MsgA_PUSCH</w:t>
      </w:r>
      <w:r w:rsidRPr="008B1243">
        <w:rPr>
          <w:lang w:eastAsia="ko-KR"/>
        </w:rPr>
        <w:t xml:space="preserve"> in TS 38.213 [6];</w:t>
      </w:r>
    </w:p>
    <w:p w14:paraId="2FF6134E"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i/>
          <w:lang w:eastAsia="ko-KR"/>
        </w:rPr>
        <w:t>messagePowerOffsetGroupB</w:t>
      </w:r>
      <w:r w:rsidRPr="008B1243">
        <w:rPr>
          <w:lang w:eastAsia="ko-KR"/>
        </w:rPr>
        <w:t>: the power offset for preamble selection</w:t>
      </w:r>
      <w:r w:rsidRPr="008B1243">
        <w:rPr>
          <w:iCs/>
        </w:rPr>
        <w:t xml:space="preserve"> </w:t>
      </w:r>
      <w:r w:rsidRPr="008B1243">
        <w:t xml:space="preserve">included in </w:t>
      </w:r>
      <w:r w:rsidRPr="008B1243">
        <w:rPr>
          <w:i/>
          <w:iCs/>
        </w:rPr>
        <w:t>GroupB-ConfiguredTwoStepRA</w:t>
      </w:r>
      <w:r w:rsidRPr="008B1243">
        <w:rPr>
          <w:lang w:eastAsia="ko-KR"/>
        </w:rPr>
        <w:t>;</w:t>
      </w:r>
    </w:p>
    <w:p w14:paraId="0E4F6617"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i/>
          <w:iCs/>
          <w:lang w:eastAsia="ko-KR"/>
        </w:rPr>
        <w:t>numberOfRA-PreamblesGroupA</w:t>
      </w:r>
      <w:r w:rsidRPr="008B1243">
        <w:rPr>
          <w:lang w:eastAsia="ko-KR"/>
        </w:rPr>
        <w:t xml:space="preserve">: defines the number of Random Access Preambles in Random Access Preamble group A for each SSB included in </w:t>
      </w:r>
      <w:r w:rsidRPr="008B1243">
        <w:rPr>
          <w:i/>
          <w:iCs/>
        </w:rPr>
        <w:t>GroupB-ConfiguredTwoStepRA</w:t>
      </w:r>
      <w:r w:rsidRPr="008B1243">
        <w:rPr>
          <w:lang w:eastAsia="ko-KR"/>
        </w:rPr>
        <w:t>;</w:t>
      </w:r>
    </w:p>
    <w:p w14:paraId="170C302A"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i/>
          <w:lang w:eastAsia="ko-KR"/>
        </w:rPr>
        <w:t>ra-MsgA-SizeGroupA</w:t>
      </w:r>
      <w:r w:rsidRPr="008B1243">
        <w:rPr>
          <w:lang w:eastAsia="ko-KR"/>
        </w:rPr>
        <w:t>: the threshold to determine the groups of Random Access Preambles for 2-step RA type.</w:t>
      </w:r>
    </w:p>
    <w:p w14:paraId="49A06A63" w14:textId="77777777" w:rsidR="00E950E8" w:rsidRPr="008B1243" w:rsidRDefault="00E950E8" w:rsidP="00E950E8">
      <w:pPr>
        <w:pStyle w:val="B1"/>
        <w:rPr>
          <w:lang w:eastAsia="ko-KR"/>
        </w:rPr>
      </w:pPr>
      <w:r w:rsidRPr="008B1243">
        <w:rPr>
          <w:lang w:eastAsia="ko-KR"/>
        </w:rPr>
        <w:t>-</w:t>
      </w:r>
      <w:r w:rsidRPr="008B1243">
        <w:rPr>
          <w:lang w:eastAsia="ko-KR"/>
        </w:rPr>
        <w:tab/>
        <w:t>the set of Random Access Preambles and/or PRACH occasions for SI request, if any;</w:t>
      </w:r>
    </w:p>
    <w:p w14:paraId="2A1E3B79" w14:textId="77777777" w:rsidR="00E950E8" w:rsidRPr="008B1243" w:rsidRDefault="00E950E8" w:rsidP="00E950E8">
      <w:pPr>
        <w:pStyle w:val="B1"/>
        <w:rPr>
          <w:lang w:eastAsia="ko-KR"/>
        </w:rPr>
      </w:pPr>
      <w:r w:rsidRPr="008B1243">
        <w:rPr>
          <w:lang w:eastAsia="ko-KR"/>
        </w:rPr>
        <w:t>-</w:t>
      </w:r>
      <w:r w:rsidRPr="008B1243">
        <w:rPr>
          <w:lang w:eastAsia="ko-KR"/>
        </w:rPr>
        <w:tab/>
        <w:t>the set of Random Access Preambles and/or PRACH occasions for beam failure recovery request, if any;</w:t>
      </w:r>
    </w:p>
    <w:p w14:paraId="64DC4CD3" w14:textId="77777777" w:rsidR="00E950E8" w:rsidRPr="008B1243" w:rsidRDefault="00E950E8" w:rsidP="00E950E8">
      <w:pPr>
        <w:pStyle w:val="B1"/>
        <w:rPr>
          <w:lang w:eastAsia="ko-KR"/>
        </w:rPr>
      </w:pPr>
      <w:r w:rsidRPr="008B1243">
        <w:rPr>
          <w:lang w:eastAsia="ko-KR"/>
        </w:rPr>
        <w:t>-</w:t>
      </w:r>
      <w:r w:rsidRPr="008B1243">
        <w:rPr>
          <w:lang w:eastAsia="ko-KR"/>
        </w:rPr>
        <w:tab/>
        <w:t>the set of Random Access Preambles and/or PRACH occasions for reconfiguration with sync, if any;</w:t>
      </w:r>
    </w:p>
    <w:p w14:paraId="727C1982"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ra-ResponseWindow</w:t>
      </w:r>
      <w:r w:rsidRPr="008B1243">
        <w:rPr>
          <w:lang w:eastAsia="ko-KR"/>
        </w:rPr>
        <w:t>: the time window to monitor RA response(s) (SpCell only);</w:t>
      </w:r>
    </w:p>
    <w:p w14:paraId="1DEB8EC8"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ra-ContentionResolutionTimer</w:t>
      </w:r>
      <w:r w:rsidRPr="008B1243">
        <w:rPr>
          <w:lang w:eastAsia="ko-KR"/>
        </w:rPr>
        <w:t>: the Contention Resolution Timer (SpCell only);</w:t>
      </w:r>
    </w:p>
    <w:p w14:paraId="70D1608D"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iCs/>
          <w:lang w:eastAsia="ko-KR"/>
        </w:rPr>
        <w:t>msgB-ResponseWindow</w:t>
      </w:r>
      <w:r w:rsidRPr="008B1243">
        <w:rPr>
          <w:lang w:eastAsia="ko-KR"/>
        </w:rPr>
        <w:t>: the time window to monitor RA response(s) for 2-step RA type (SpCell only);</w:t>
      </w:r>
    </w:p>
    <w:p w14:paraId="2B71EF85" w14:textId="77777777" w:rsidR="00E950E8" w:rsidRPr="008B1243" w:rsidRDefault="00E950E8" w:rsidP="00E950E8">
      <w:pPr>
        <w:pStyle w:val="B1"/>
        <w:rPr>
          <w:lang w:eastAsia="ko-KR"/>
        </w:rPr>
      </w:pPr>
      <w:r w:rsidRPr="008B1243">
        <w:rPr>
          <w:lang w:eastAsia="ko-KR"/>
        </w:rPr>
        <w:lastRenderedPageBreak/>
        <w:t>-</w:t>
      </w:r>
      <w:r w:rsidRPr="008B1243">
        <w:rPr>
          <w:lang w:eastAsia="ko-KR"/>
        </w:rPr>
        <w:tab/>
      </w:r>
      <w:r w:rsidRPr="008B1243">
        <w:rPr>
          <w:i/>
          <w:iCs/>
          <w:lang w:eastAsia="ko-KR"/>
        </w:rPr>
        <w:t>ta-Report</w:t>
      </w:r>
      <w:r w:rsidRPr="008B1243">
        <w:rPr>
          <w:lang w:eastAsia="ko-KR"/>
        </w:rPr>
        <w:t>: indicates whether Timing Advance reporting during Random Access procedure is enabled (see clause 5.4.8).</w:t>
      </w:r>
    </w:p>
    <w:p w14:paraId="4CFE832E" w14:textId="77777777" w:rsidR="00E950E8" w:rsidRPr="008B1243" w:rsidRDefault="00E950E8" w:rsidP="00E950E8">
      <w:pPr>
        <w:rPr>
          <w:lang w:eastAsia="ko-KR"/>
        </w:rPr>
      </w:pPr>
      <w:r w:rsidRPr="008B1243">
        <w:rPr>
          <w:lang w:eastAsia="ko-KR"/>
        </w:rPr>
        <w:t>In addition, the following information for related Serving Cell is assumed to be available for UEs:</w:t>
      </w:r>
    </w:p>
    <w:p w14:paraId="5AFB4896" w14:textId="77777777" w:rsidR="00E950E8" w:rsidRPr="008B1243" w:rsidRDefault="00E950E8" w:rsidP="00E950E8">
      <w:pPr>
        <w:pStyle w:val="B1"/>
        <w:rPr>
          <w:lang w:eastAsia="ko-KR"/>
        </w:rPr>
      </w:pPr>
      <w:r w:rsidRPr="008B1243">
        <w:rPr>
          <w:lang w:eastAsia="ko-KR"/>
        </w:rPr>
        <w:t>-</w:t>
      </w:r>
      <w:r w:rsidRPr="008B1243">
        <w:rPr>
          <w:lang w:eastAsia="ko-KR"/>
        </w:rPr>
        <w:tab/>
        <w:t>if Random Access Preambles group B is configured:</w:t>
      </w:r>
    </w:p>
    <w:p w14:paraId="751C8A44" w14:textId="77777777" w:rsidR="00E950E8" w:rsidRPr="008B1243" w:rsidRDefault="00E950E8" w:rsidP="00E950E8">
      <w:pPr>
        <w:pStyle w:val="B2"/>
        <w:rPr>
          <w:lang w:eastAsia="ko-KR"/>
        </w:rPr>
      </w:pPr>
      <w:r w:rsidRPr="008B1243">
        <w:rPr>
          <w:lang w:eastAsia="ko-KR"/>
        </w:rPr>
        <w:t>-</w:t>
      </w:r>
      <w:r w:rsidRPr="008B1243">
        <w:rPr>
          <w:lang w:eastAsia="ko-KR"/>
        </w:rPr>
        <w:tab/>
        <w:t>if the Serving Cell for the Random Access procedure is configured with supplementary uplink as specified in TS 38.331 [5], and SUL carrier is selected for performing Random Access Procedure:</w:t>
      </w:r>
    </w:p>
    <w:p w14:paraId="62F1427F" w14:textId="77777777" w:rsidR="00E950E8" w:rsidRPr="008B1243" w:rsidRDefault="00E950E8" w:rsidP="00E950E8">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SUL carrier as specified in TS 38.101-1 [14], TS 38.101-2 [15], and TS 38.101-3 [16].</w:t>
      </w:r>
    </w:p>
    <w:p w14:paraId="5C90DC46" w14:textId="77777777" w:rsidR="00E950E8" w:rsidRPr="008B1243" w:rsidRDefault="00E950E8" w:rsidP="00E950E8">
      <w:pPr>
        <w:pStyle w:val="B2"/>
        <w:rPr>
          <w:lang w:eastAsia="ko-KR"/>
        </w:rPr>
      </w:pPr>
      <w:r w:rsidRPr="008B1243">
        <w:rPr>
          <w:lang w:eastAsia="ko-KR"/>
        </w:rPr>
        <w:t>-</w:t>
      </w:r>
      <w:r w:rsidRPr="008B1243">
        <w:rPr>
          <w:lang w:eastAsia="ko-KR"/>
        </w:rPr>
        <w:tab/>
        <w:t>else:</w:t>
      </w:r>
    </w:p>
    <w:p w14:paraId="3C5F56FA" w14:textId="77777777" w:rsidR="00E950E8" w:rsidRPr="008B1243" w:rsidRDefault="00E950E8" w:rsidP="00E950E8">
      <w:pPr>
        <w:pStyle w:val="B3"/>
        <w:rPr>
          <w:lang w:eastAsia="ko-KR"/>
        </w:rPr>
      </w:pPr>
      <w:r w:rsidRPr="008B1243">
        <w:rPr>
          <w:lang w:eastAsia="ko-KR"/>
        </w:rPr>
        <w:t>-</w:t>
      </w:r>
      <w:r w:rsidRPr="008B1243">
        <w:rPr>
          <w:lang w:eastAsia="ko-KR"/>
        </w:rPr>
        <w:tab/>
        <w:t>P</w:t>
      </w:r>
      <w:r w:rsidRPr="008B1243">
        <w:rPr>
          <w:vertAlign w:val="subscript"/>
          <w:lang w:eastAsia="ko-KR"/>
        </w:rPr>
        <w:t>CMAX,f,c</w:t>
      </w:r>
      <w:r w:rsidRPr="008B1243">
        <w:rPr>
          <w:lang w:eastAsia="ko-KR"/>
        </w:rPr>
        <w:t xml:space="preserve"> of the NUL carrier as specified in TS 38.101-1 [14], TS 38.101-2 [15], and TS 38.101-3 [16].</w:t>
      </w:r>
    </w:p>
    <w:p w14:paraId="30987DBA" w14:textId="77777777" w:rsidR="00E950E8" w:rsidRPr="008B1243" w:rsidRDefault="00E950E8" w:rsidP="00E950E8">
      <w:pPr>
        <w:rPr>
          <w:lang w:eastAsia="ko-KR"/>
        </w:rPr>
      </w:pPr>
      <w:r w:rsidRPr="008B1243">
        <w:rPr>
          <w:lang w:eastAsia="ko-KR"/>
        </w:rPr>
        <w:t>The following UE variables are used for the Random Access procedure:</w:t>
      </w:r>
    </w:p>
    <w:p w14:paraId="651C184B"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PREAMBLE_INDEX</w:t>
      </w:r>
      <w:r w:rsidRPr="008B1243">
        <w:rPr>
          <w:lang w:eastAsia="ko-KR"/>
        </w:rPr>
        <w:t>;</w:t>
      </w:r>
    </w:p>
    <w:p w14:paraId="01DCD948"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PREAMBLE_TRANSMISSION_COUNTER</w:t>
      </w:r>
      <w:r w:rsidRPr="008B1243">
        <w:rPr>
          <w:lang w:eastAsia="ko-KR"/>
        </w:rPr>
        <w:t>;</w:t>
      </w:r>
    </w:p>
    <w:p w14:paraId="10883F14"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PREAMBLE_POWER_RAMPING_COUNTER</w:t>
      </w:r>
      <w:r w:rsidRPr="008B1243">
        <w:rPr>
          <w:lang w:eastAsia="ko-KR"/>
        </w:rPr>
        <w:t>;</w:t>
      </w:r>
    </w:p>
    <w:p w14:paraId="55E8A447"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PREAMBLE_POWER_RAMPING_STEP</w:t>
      </w:r>
      <w:r w:rsidRPr="008B1243">
        <w:rPr>
          <w:lang w:eastAsia="ko-KR"/>
        </w:rPr>
        <w:t>;</w:t>
      </w:r>
    </w:p>
    <w:p w14:paraId="58F3299C"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PREAMBLE_RECEIVED_TARGET_POWER</w:t>
      </w:r>
      <w:r w:rsidRPr="008B1243">
        <w:rPr>
          <w:lang w:eastAsia="ko-KR"/>
        </w:rPr>
        <w:t>;</w:t>
      </w:r>
    </w:p>
    <w:p w14:paraId="03901C25" w14:textId="77777777" w:rsidR="00E950E8" w:rsidRPr="008B1243" w:rsidRDefault="00E950E8" w:rsidP="00E950E8">
      <w:pPr>
        <w:pStyle w:val="B1"/>
        <w:rPr>
          <w:i/>
          <w:lang w:eastAsia="ko-KR"/>
        </w:rPr>
      </w:pPr>
      <w:r w:rsidRPr="008B1243">
        <w:rPr>
          <w:lang w:eastAsia="ko-KR"/>
        </w:rPr>
        <w:t>-</w:t>
      </w:r>
      <w:r w:rsidRPr="008B1243">
        <w:rPr>
          <w:lang w:eastAsia="ko-KR"/>
        </w:rPr>
        <w:tab/>
      </w:r>
      <w:r w:rsidRPr="008B1243">
        <w:rPr>
          <w:i/>
          <w:lang w:eastAsia="ko-KR"/>
        </w:rPr>
        <w:t>PREAMBLE_BACKOFF</w:t>
      </w:r>
      <w:r w:rsidRPr="008B1243">
        <w:rPr>
          <w:lang w:eastAsia="ko-KR"/>
        </w:rPr>
        <w:t>;</w:t>
      </w:r>
    </w:p>
    <w:p w14:paraId="4A945C15"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PCMAX</w:t>
      </w:r>
      <w:r w:rsidRPr="008B1243">
        <w:rPr>
          <w:lang w:eastAsia="ko-KR"/>
        </w:rPr>
        <w:t>;</w:t>
      </w:r>
    </w:p>
    <w:p w14:paraId="389D64A6"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SCALING_FACTOR_BI</w:t>
      </w:r>
      <w:r w:rsidRPr="008B1243">
        <w:rPr>
          <w:lang w:eastAsia="ko-KR"/>
        </w:rPr>
        <w:t>;</w:t>
      </w:r>
    </w:p>
    <w:p w14:paraId="092B180A"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TEMPORARY_C-RNTI</w:t>
      </w:r>
      <w:r w:rsidRPr="008B1243">
        <w:t>;</w:t>
      </w:r>
    </w:p>
    <w:p w14:paraId="5545E20B" w14:textId="77777777" w:rsidR="00E950E8" w:rsidRPr="008B1243" w:rsidRDefault="00E950E8" w:rsidP="00E950E8">
      <w:pPr>
        <w:pStyle w:val="B1"/>
      </w:pPr>
      <w:r w:rsidRPr="008B1243">
        <w:rPr>
          <w:lang w:eastAsia="ko-KR"/>
        </w:rPr>
        <w:t>-</w:t>
      </w:r>
      <w:r w:rsidRPr="008B1243">
        <w:rPr>
          <w:lang w:eastAsia="ko-KR"/>
        </w:rPr>
        <w:tab/>
      </w:r>
      <w:r w:rsidRPr="008B1243">
        <w:rPr>
          <w:i/>
          <w:lang w:eastAsia="ko-KR"/>
        </w:rPr>
        <w:t>RA_TYPE</w:t>
      </w:r>
      <w:r w:rsidRPr="008B1243">
        <w:t>;</w:t>
      </w:r>
    </w:p>
    <w:p w14:paraId="74FD927D" w14:textId="77777777" w:rsidR="00E950E8" w:rsidRPr="008B1243" w:rsidRDefault="00E950E8" w:rsidP="00E950E8">
      <w:pPr>
        <w:pStyle w:val="B1"/>
      </w:pPr>
      <w:r w:rsidRPr="008B1243">
        <w:t>-</w:t>
      </w:r>
      <w:r w:rsidRPr="008B1243">
        <w:tab/>
      </w:r>
      <w:r w:rsidRPr="008B1243">
        <w:rPr>
          <w:i/>
          <w:iCs/>
        </w:rPr>
        <w:t>POWER_OFFSET_2STEP_RA</w:t>
      </w:r>
      <w:r w:rsidRPr="008B1243">
        <w:t>;</w:t>
      </w:r>
    </w:p>
    <w:p w14:paraId="3EE9C517" w14:textId="77777777" w:rsidR="00E950E8" w:rsidRPr="008B1243" w:rsidRDefault="00E950E8" w:rsidP="00E950E8">
      <w:pPr>
        <w:pStyle w:val="B1"/>
        <w:rPr>
          <w:i/>
        </w:rPr>
      </w:pPr>
      <w:r w:rsidRPr="008B1243">
        <w:t>-</w:t>
      </w:r>
      <w:r w:rsidRPr="008B1243">
        <w:tab/>
      </w:r>
      <w:r w:rsidRPr="008B1243">
        <w:rPr>
          <w:i/>
          <w:iCs/>
        </w:rPr>
        <w:t>MSGA_</w:t>
      </w:r>
      <w:r w:rsidRPr="008B1243">
        <w:rPr>
          <w:i/>
        </w:rPr>
        <w:t>PREAMBLE_POWER_RAMPING_STEP</w:t>
      </w:r>
      <w:r w:rsidRPr="008B1243">
        <w:t>.</w:t>
      </w:r>
    </w:p>
    <w:p w14:paraId="293ACA9D" w14:textId="77777777" w:rsidR="00E950E8" w:rsidRPr="008B1243" w:rsidRDefault="00E950E8" w:rsidP="00E950E8">
      <w:pPr>
        <w:rPr>
          <w:lang w:eastAsia="ko-KR"/>
        </w:rPr>
      </w:pPr>
      <w:r w:rsidRPr="008B1243">
        <w:rPr>
          <w:lang w:eastAsia="ko-KR"/>
        </w:rPr>
        <w:t>When the Random Access procedure is initiated on a Serving Cell, the MAC entity shall:</w:t>
      </w:r>
    </w:p>
    <w:p w14:paraId="4F7BB8E8" w14:textId="77777777" w:rsidR="00E950E8" w:rsidRPr="008B1243" w:rsidRDefault="00E950E8" w:rsidP="00E950E8">
      <w:pPr>
        <w:pStyle w:val="B1"/>
        <w:rPr>
          <w:lang w:eastAsia="ko-KR"/>
        </w:rPr>
      </w:pPr>
      <w:r w:rsidRPr="008B1243">
        <w:rPr>
          <w:lang w:eastAsia="ko-KR"/>
        </w:rPr>
        <w:t>1&gt;</w:t>
      </w:r>
      <w:r w:rsidRPr="008B1243">
        <w:rPr>
          <w:lang w:eastAsia="ko-KR"/>
        </w:rPr>
        <w:tab/>
        <w:t>flush the Msg3 buffer;</w:t>
      </w:r>
    </w:p>
    <w:p w14:paraId="58718E3F" w14:textId="77777777" w:rsidR="00E950E8" w:rsidRPr="008B1243" w:rsidRDefault="00E950E8" w:rsidP="00E950E8">
      <w:pPr>
        <w:pStyle w:val="B1"/>
        <w:rPr>
          <w:lang w:eastAsia="ko-KR"/>
        </w:rPr>
      </w:pPr>
      <w:r w:rsidRPr="008B1243">
        <w:rPr>
          <w:lang w:eastAsia="ko-KR"/>
        </w:rPr>
        <w:t>1&gt;</w:t>
      </w:r>
      <w:r w:rsidRPr="008B1243">
        <w:rPr>
          <w:lang w:eastAsia="ko-KR"/>
        </w:rPr>
        <w:tab/>
        <w:t>flush the MSGA buffer;</w:t>
      </w:r>
    </w:p>
    <w:p w14:paraId="176AEB4B"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1;</w:t>
      </w:r>
    </w:p>
    <w:p w14:paraId="7BD15F01"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1;</w:t>
      </w:r>
    </w:p>
    <w:p w14:paraId="2A36A380"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ms;</w:t>
      </w:r>
    </w:p>
    <w:p w14:paraId="0D2B1BFA"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dB;</w:t>
      </w:r>
    </w:p>
    <w:p w14:paraId="49DCFB52" w14:textId="77777777" w:rsidR="00E950E8" w:rsidRPr="008B1243" w:rsidRDefault="00E950E8" w:rsidP="00E950E8">
      <w:pPr>
        <w:pStyle w:val="B1"/>
        <w:rPr>
          <w:lang w:eastAsia="ko-KR"/>
        </w:rPr>
      </w:pPr>
      <w:r w:rsidRPr="008B1243">
        <w:rPr>
          <w:lang w:eastAsia="ko-KR"/>
        </w:rPr>
        <w:t>1&gt;</w:t>
      </w:r>
      <w:r w:rsidRPr="008B1243">
        <w:rPr>
          <w:lang w:eastAsia="ko-KR"/>
        </w:rPr>
        <w:tab/>
        <w:t>if the carrier to use for the Random Access procedure is explicitly signalled:</w:t>
      </w:r>
    </w:p>
    <w:p w14:paraId="3DA246CA" w14:textId="77777777" w:rsidR="00E950E8" w:rsidRPr="008B1243" w:rsidRDefault="00E950E8" w:rsidP="00E950E8">
      <w:pPr>
        <w:pStyle w:val="B2"/>
        <w:rPr>
          <w:lang w:eastAsia="ko-KR"/>
        </w:rPr>
      </w:pPr>
      <w:r w:rsidRPr="008B1243">
        <w:rPr>
          <w:lang w:eastAsia="ko-KR"/>
        </w:rPr>
        <w:t>2&gt;</w:t>
      </w:r>
      <w:r w:rsidRPr="008B1243">
        <w:rPr>
          <w:lang w:eastAsia="ko-KR"/>
        </w:rPr>
        <w:tab/>
        <w:t>select the signalled carrier for performing Random Access procedure;</w:t>
      </w:r>
    </w:p>
    <w:p w14:paraId="1582909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signalled carrier.</w:t>
      </w:r>
    </w:p>
    <w:p w14:paraId="4CF1EF8F" w14:textId="77777777" w:rsidR="00E950E8" w:rsidRPr="008B1243" w:rsidRDefault="00E950E8" w:rsidP="00E950E8">
      <w:pPr>
        <w:pStyle w:val="B1"/>
        <w:rPr>
          <w:lang w:eastAsia="ko-KR"/>
        </w:rPr>
      </w:pPr>
      <w:r w:rsidRPr="008B1243">
        <w:rPr>
          <w:lang w:eastAsia="ko-KR"/>
        </w:rPr>
        <w:t>1&gt;</w:t>
      </w:r>
      <w:r w:rsidRPr="008B1243">
        <w:rPr>
          <w:lang w:eastAsia="ko-KR"/>
        </w:rPr>
        <w:tab/>
        <w:t>else if the carrier to use for the Random Access procedure is not explicitly signalled; and</w:t>
      </w:r>
    </w:p>
    <w:p w14:paraId="788020B4" w14:textId="77777777" w:rsidR="00E950E8" w:rsidRPr="008B1243" w:rsidRDefault="00E950E8" w:rsidP="00E950E8">
      <w:pPr>
        <w:pStyle w:val="B1"/>
        <w:rPr>
          <w:lang w:eastAsia="ko-KR"/>
        </w:rPr>
      </w:pPr>
      <w:r w:rsidRPr="008B1243">
        <w:rPr>
          <w:lang w:eastAsia="ko-KR"/>
        </w:rPr>
        <w:t>1&gt;</w:t>
      </w:r>
      <w:r w:rsidRPr="008B1243">
        <w:rPr>
          <w:lang w:eastAsia="ko-KR"/>
        </w:rPr>
        <w:tab/>
        <w:t>if the Serving Cell for the Random Access procedure is configured with supplementary uplink as specified in TS 38.331 [5]; and</w:t>
      </w:r>
    </w:p>
    <w:p w14:paraId="66739ED6"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RSRP of the downlink pathloss reference is less than </w:t>
      </w:r>
      <w:r w:rsidRPr="008B1243">
        <w:rPr>
          <w:i/>
          <w:lang w:eastAsia="ko-KR"/>
        </w:rPr>
        <w:t>rsrp-ThresholdSSB-SUL</w:t>
      </w:r>
      <w:r w:rsidRPr="008B1243">
        <w:rPr>
          <w:lang w:eastAsia="ko-KR"/>
        </w:rPr>
        <w:t>:</w:t>
      </w:r>
    </w:p>
    <w:p w14:paraId="7CA164E9"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select the SUL carrier for performing Random Access procedure;</w:t>
      </w:r>
    </w:p>
    <w:p w14:paraId="56A9316F"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SUL carrier.</w:t>
      </w:r>
    </w:p>
    <w:p w14:paraId="33DA53A7" w14:textId="77777777" w:rsidR="00E950E8" w:rsidRPr="008B1243" w:rsidRDefault="00E950E8" w:rsidP="00E950E8">
      <w:pPr>
        <w:pStyle w:val="B1"/>
        <w:rPr>
          <w:lang w:eastAsia="ko-KR"/>
        </w:rPr>
      </w:pPr>
      <w:r w:rsidRPr="008B1243">
        <w:rPr>
          <w:lang w:eastAsia="ko-KR"/>
        </w:rPr>
        <w:t>1&gt;</w:t>
      </w:r>
      <w:r w:rsidRPr="008B1243">
        <w:rPr>
          <w:lang w:eastAsia="ko-KR"/>
        </w:rPr>
        <w:tab/>
        <w:t>else:</w:t>
      </w:r>
    </w:p>
    <w:p w14:paraId="59C80FD3" w14:textId="77777777" w:rsidR="00E950E8" w:rsidRPr="008B1243" w:rsidRDefault="00E950E8" w:rsidP="00E950E8">
      <w:pPr>
        <w:pStyle w:val="B2"/>
        <w:rPr>
          <w:lang w:eastAsia="ko-KR"/>
        </w:rPr>
      </w:pPr>
      <w:r w:rsidRPr="008B1243">
        <w:rPr>
          <w:lang w:eastAsia="ko-KR"/>
        </w:rPr>
        <w:t>2&gt;</w:t>
      </w:r>
      <w:r w:rsidRPr="008B1243">
        <w:rPr>
          <w:lang w:eastAsia="ko-KR"/>
        </w:rPr>
        <w:tab/>
        <w:t>select the NUL carrier for performing Random Access procedure;</w:t>
      </w:r>
    </w:p>
    <w:p w14:paraId="6B13E98A"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NUL carrier.</w:t>
      </w:r>
    </w:p>
    <w:p w14:paraId="75F355CE" w14:textId="77777777" w:rsidR="00E950E8" w:rsidRPr="008B1243" w:rsidRDefault="00E950E8" w:rsidP="00E950E8">
      <w:pPr>
        <w:pStyle w:val="NO"/>
        <w:rPr>
          <w:lang w:eastAsia="ko-KR"/>
        </w:rPr>
      </w:pPr>
      <w:r w:rsidRPr="008B1243">
        <w:rPr>
          <w:lang w:eastAsia="ko-KR"/>
        </w:rPr>
        <w:t>NOTE 4:</w:t>
      </w:r>
      <w:r w:rsidRPr="008B1243">
        <w:rPr>
          <w:lang w:eastAsia="ko-KR"/>
        </w:rPr>
        <w:tab/>
        <w:t xml:space="preserve">The network configures the same value for </w:t>
      </w:r>
      <w:r w:rsidRPr="008B1243">
        <w:rPr>
          <w:i/>
          <w:lang w:eastAsia="ko-KR"/>
        </w:rPr>
        <w:t>rsrp-ThresholdSSB-SUL</w:t>
      </w:r>
      <w:r w:rsidRPr="008B1243">
        <w:rPr>
          <w:lang w:eastAsia="ko-KR"/>
        </w:rPr>
        <w:t xml:space="preserve"> in all BWPs. So, the UE can obtain this parameter from any Random Access configuration.</w:t>
      </w:r>
    </w:p>
    <w:p w14:paraId="132FB7A6" w14:textId="77777777" w:rsidR="00E950E8" w:rsidRPr="008B1243" w:rsidRDefault="00E950E8" w:rsidP="00E950E8">
      <w:pPr>
        <w:pStyle w:val="B1"/>
        <w:rPr>
          <w:lang w:eastAsia="ko-KR"/>
        </w:rPr>
      </w:pPr>
      <w:r w:rsidRPr="008B1243">
        <w:rPr>
          <w:lang w:eastAsia="ko-KR"/>
        </w:rPr>
        <w:t>1&gt;</w:t>
      </w:r>
      <w:r w:rsidRPr="008B1243">
        <w:rPr>
          <w:lang w:eastAsia="ko-KR"/>
        </w:rPr>
        <w:tab/>
        <w:t>perform the BWP operation as specified in clause 5.15;</w:t>
      </w:r>
    </w:p>
    <w:p w14:paraId="28A51FDE" w14:textId="77777777" w:rsidR="00E950E8" w:rsidRPr="008B1243" w:rsidRDefault="00E950E8" w:rsidP="00E950E8">
      <w:pPr>
        <w:pStyle w:val="B1"/>
      </w:pPr>
      <w:r w:rsidRPr="008B1243">
        <w:rPr>
          <w:lang w:eastAsia="ko-KR"/>
        </w:rPr>
        <w:t>1&gt;</w:t>
      </w:r>
      <w:r w:rsidRPr="008B1243">
        <w:rPr>
          <w:lang w:eastAsia="ko-KR"/>
        </w:rPr>
        <w:tab/>
        <w:t>select the set of Random Access resources applicable to the current Random Access procedure according to clause 5.1.1b;</w:t>
      </w:r>
    </w:p>
    <w:p w14:paraId="61C442D7" w14:textId="77777777" w:rsidR="00E950E8" w:rsidRPr="008B1243" w:rsidRDefault="00E950E8" w:rsidP="00E950E8">
      <w:pPr>
        <w:pStyle w:val="B1"/>
      </w:pPr>
      <w:r w:rsidRPr="008B1243">
        <w:t>1&gt;</w:t>
      </w:r>
      <w:r w:rsidRPr="008B1243">
        <w:tab/>
        <w:t xml:space="preserve">if the Random Access procedure is initiated by PDCCH order and if the </w:t>
      </w:r>
      <w:r w:rsidRPr="008B1243">
        <w:rPr>
          <w:i/>
          <w:iCs/>
        </w:rPr>
        <w:t>ra-PreambleIndex</w:t>
      </w:r>
      <w:r w:rsidRPr="008B1243">
        <w:t xml:space="preserve"> explicitly provided by PDCCH is not 0b000000; or</w:t>
      </w:r>
    </w:p>
    <w:p w14:paraId="41451EFA" w14:textId="77777777" w:rsidR="00E950E8" w:rsidRPr="008B1243" w:rsidRDefault="00E950E8" w:rsidP="00E950E8">
      <w:pPr>
        <w:pStyle w:val="B1"/>
      </w:pPr>
      <w:r w:rsidRPr="008B1243">
        <w:t>1&gt;</w:t>
      </w:r>
      <w:r w:rsidRPr="008B1243">
        <w:tab/>
        <w:t>if the Random Access procedure was initiated for SI request (as specified in TS 38.331 [5]) and the Random Access Resources for SI request have been explicitly provided by RRC; or</w:t>
      </w:r>
    </w:p>
    <w:p w14:paraId="13C233BD" w14:textId="77777777" w:rsidR="00E950E8" w:rsidRPr="008B1243" w:rsidRDefault="00E950E8" w:rsidP="00E950E8">
      <w:pPr>
        <w:pStyle w:val="B1"/>
      </w:pPr>
      <w:r w:rsidRPr="008B1243">
        <w:t>1&gt;</w:t>
      </w:r>
      <w:r w:rsidRPr="008B1243">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1C47A81D" w14:textId="77777777" w:rsidR="00E950E8" w:rsidRPr="008B1243" w:rsidRDefault="00E950E8" w:rsidP="00E950E8">
      <w:pPr>
        <w:pStyle w:val="B1"/>
      </w:pPr>
      <w:r w:rsidRPr="008B1243">
        <w:t>1&gt;</w:t>
      </w:r>
      <w:r w:rsidRPr="008B1243">
        <w:tab/>
        <w:t xml:space="preserve">if the Random Access procedure was initiated for reconfiguration with sync and if the contention-free Random Access Resources for 4-step RA type have been explicitly provided in </w:t>
      </w:r>
      <w:r w:rsidRPr="008B1243">
        <w:rPr>
          <w:i/>
          <w:iCs/>
        </w:rPr>
        <w:t>rach-ConfigDedicated</w:t>
      </w:r>
      <w:r w:rsidRPr="008B1243">
        <w:t xml:space="preserve"> for the BWP selected for Random Access procedure:</w:t>
      </w:r>
    </w:p>
    <w:p w14:paraId="04091AD5" w14:textId="77777777" w:rsidR="00E950E8" w:rsidRPr="008B1243" w:rsidRDefault="00E950E8" w:rsidP="00E950E8">
      <w:pPr>
        <w:pStyle w:val="B2"/>
      </w:pPr>
      <w:r w:rsidRPr="008B1243">
        <w:t>2&gt;</w:t>
      </w:r>
      <w:r w:rsidRPr="008B1243">
        <w:tab/>
        <w:t xml:space="preserve">set the </w:t>
      </w:r>
      <w:r w:rsidRPr="008B1243">
        <w:rPr>
          <w:i/>
          <w:iCs/>
        </w:rPr>
        <w:t>RA_TYPE</w:t>
      </w:r>
      <w:r w:rsidRPr="008B1243">
        <w:t xml:space="preserve"> to </w:t>
      </w:r>
      <w:r w:rsidRPr="008B1243">
        <w:rPr>
          <w:i/>
          <w:iCs/>
        </w:rPr>
        <w:t>4-stepRA</w:t>
      </w:r>
      <w:r w:rsidRPr="008B1243">
        <w:t>.</w:t>
      </w:r>
    </w:p>
    <w:p w14:paraId="6C571CFE" w14:textId="77777777" w:rsidR="00E950E8" w:rsidRPr="008B1243" w:rsidRDefault="00E950E8" w:rsidP="00E950E8">
      <w:pPr>
        <w:pStyle w:val="B1"/>
      </w:pPr>
      <w:r w:rsidRPr="008B1243">
        <w:t>1&gt;</w:t>
      </w:r>
      <w:r w:rsidRPr="008B1243">
        <w:tab/>
        <w:t xml:space="preserve">else if the BWP selected for Random Access procedure is configured with both 2-step and 4-step RA type Random Access Resources which are available and the RSRP of the downlink pathloss reference is above </w:t>
      </w:r>
      <w:r w:rsidRPr="008B1243">
        <w:rPr>
          <w:i/>
          <w:iCs/>
          <w:lang w:eastAsia="ko-KR"/>
        </w:rPr>
        <w:t>msgA-RSRP-Threshold</w:t>
      </w:r>
      <w:r w:rsidRPr="008B1243">
        <w:t>; or</w:t>
      </w:r>
    </w:p>
    <w:p w14:paraId="65001E47" w14:textId="77777777" w:rsidR="00E950E8" w:rsidRPr="008B1243" w:rsidRDefault="00E950E8" w:rsidP="00E950E8">
      <w:pPr>
        <w:pStyle w:val="B1"/>
      </w:pPr>
      <w:r w:rsidRPr="008B1243">
        <w:t>1&gt;</w:t>
      </w:r>
      <w:r w:rsidRPr="008B1243">
        <w:tab/>
        <w:t>if the BWP selected for Random Access procedure is only configured with 2-step RA type Random Access resources (i.e. no 4-step RACH RA type resources configured); or</w:t>
      </w:r>
    </w:p>
    <w:p w14:paraId="50967A1C" w14:textId="77777777" w:rsidR="00E950E8" w:rsidRPr="008B1243" w:rsidRDefault="00E950E8" w:rsidP="00E950E8">
      <w:pPr>
        <w:pStyle w:val="B1"/>
      </w:pPr>
      <w:r w:rsidRPr="008B1243">
        <w:t>1&gt;</w:t>
      </w:r>
      <w:r w:rsidRPr="008B1243">
        <w:tab/>
        <w:t xml:space="preserve">if the Random Access procedure was initiated for reconfiguration with sync and if the contention-free Random Access Resources for 2-step RA type have been explicitly provided in </w:t>
      </w:r>
      <w:r w:rsidRPr="008B1243">
        <w:rPr>
          <w:i/>
          <w:iCs/>
        </w:rPr>
        <w:t>rach-ConfigDedicated</w:t>
      </w:r>
      <w:r w:rsidRPr="008B1243">
        <w:t xml:space="preserve"> for the BWP selected for Random Access procedure:</w:t>
      </w:r>
    </w:p>
    <w:p w14:paraId="37D768BA" w14:textId="77777777" w:rsidR="00E950E8" w:rsidRPr="008B1243" w:rsidRDefault="00E950E8" w:rsidP="00E950E8">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Pr="008B1243">
        <w:rPr>
          <w:rFonts w:eastAsiaTheme="minorEastAsia"/>
          <w:lang w:eastAsia="ko-KR"/>
        </w:rPr>
        <w:t>.</w:t>
      </w:r>
    </w:p>
    <w:p w14:paraId="5DD97844" w14:textId="77777777" w:rsidR="00E950E8" w:rsidRPr="008B1243" w:rsidRDefault="00E950E8" w:rsidP="00E950E8">
      <w:pPr>
        <w:pStyle w:val="B1"/>
        <w:rPr>
          <w:rFonts w:eastAsia="맑은 고딕"/>
          <w:lang w:eastAsia="ko-KR"/>
        </w:rPr>
      </w:pPr>
      <w:r w:rsidRPr="008B1243">
        <w:rPr>
          <w:lang w:eastAsia="ko-KR"/>
        </w:rPr>
        <w:t>1&gt;</w:t>
      </w:r>
      <w:r w:rsidRPr="008B1243">
        <w:rPr>
          <w:lang w:eastAsia="ko-KR"/>
        </w:rPr>
        <w:tab/>
        <w:t>else:</w:t>
      </w:r>
    </w:p>
    <w:p w14:paraId="7AE7BA97" w14:textId="77777777" w:rsidR="00E950E8" w:rsidRPr="008B1243" w:rsidRDefault="00E950E8" w:rsidP="00E950E8">
      <w:pPr>
        <w:pStyle w:val="B2"/>
      </w:pPr>
      <w:r w:rsidRPr="008B1243">
        <w:t>2&gt;</w:t>
      </w:r>
      <w:r w:rsidRPr="008B1243">
        <w:tab/>
        <w:t xml:space="preserve">set the </w:t>
      </w:r>
      <w:r w:rsidRPr="008B1243">
        <w:rPr>
          <w:i/>
        </w:rPr>
        <w:t>RA_TYPE</w:t>
      </w:r>
      <w:r w:rsidRPr="008B1243">
        <w:t xml:space="preserve"> to </w:t>
      </w:r>
      <w:r w:rsidRPr="008B1243">
        <w:rPr>
          <w:i/>
          <w:iCs/>
        </w:rPr>
        <w:t>4-stepRA</w:t>
      </w:r>
      <w:r w:rsidRPr="008B1243">
        <w:t>.</w:t>
      </w:r>
    </w:p>
    <w:p w14:paraId="26EE36A8" w14:textId="77777777" w:rsidR="00E950E8" w:rsidRPr="008B1243" w:rsidRDefault="00E950E8" w:rsidP="00E950E8">
      <w:pPr>
        <w:pStyle w:val="B1"/>
      </w:pPr>
      <w:r w:rsidRPr="008B1243">
        <w:t>1&gt;</w:t>
      </w:r>
      <w:r w:rsidRPr="008B1243">
        <w:tab/>
        <w:t>perform initialization of variables specific to Random Access type as specified in clause 5.1.1a;</w:t>
      </w:r>
    </w:p>
    <w:p w14:paraId="1BB391FE" w14:textId="77777777" w:rsidR="00E950E8" w:rsidRPr="008B1243" w:rsidRDefault="00E950E8" w:rsidP="00E950E8">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52F47146" w14:textId="77777777" w:rsidR="00E950E8" w:rsidRPr="008B1243" w:rsidRDefault="00E950E8" w:rsidP="00E950E8">
      <w:pPr>
        <w:pStyle w:val="B2"/>
      </w:pPr>
      <w:r w:rsidRPr="008B1243">
        <w:rPr>
          <w:lang w:eastAsia="ko-KR"/>
        </w:rPr>
        <w:t>2&gt;</w:t>
      </w:r>
      <w:r w:rsidRPr="008B1243">
        <w:rPr>
          <w:lang w:eastAsia="ko-KR"/>
        </w:rPr>
        <w:tab/>
        <w:t>perform the Random Access Resource selection procedure for 2-step RA type (see clause 5.1.2a).</w:t>
      </w:r>
    </w:p>
    <w:p w14:paraId="06AA6685" w14:textId="77777777" w:rsidR="00E950E8" w:rsidRPr="008B1243" w:rsidRDefault="00E950E8" w:rsidP="00E950E8">
      <w:pPr>
        <w:pStyle w:val="B1"/>
      </w:pPr>
      <w:r w:rsidRPr="008B1243">
        <w:t>1&gt;</w:t>
      </w:r>
      <w:r w:rsidRPr="008B1243">
        <w:tab/>
        <w:t>else:</w:t>
      </w:r>
    </w:p>
    <w:p w14:paraId="522BB8DC" w14:textId="77777777" w:rsidR="00E950E8" w:rsidRPr="008B1243" w:rsidRDefault="00E950E8" w:rsidP="00E950E8">
      <w:pPr>
        <w:pStyle w:val="B2"/>
        <w:rPr>
          <w:lang w:eastAsia="ko-KR"/>
        </w:rPr>
      </w:pPr>
      <w:r w:rsidRPr="008B1243">
        <w:rPr>
          <w:lang w:eastAsia="ko-KR"/>
        </w:rPr>
        <w:t>2&gt;</w:t>
      </w:r>
      <w:r w:rsidRPr="008B1243">
        <w:rPr>
          <w:lang w:eastAsia="ko-KR"/>
        </w:rPr>
        <w:tab/>
        <w:t>perform the Random Access Resource selection procedure (see clause 5.1.2).</w:t>
      </w:r>
    </w:p>
    <w:p w14:paraId="725FA0C4" w14:textId="77777777" w:rsidR="00E950E8" w:rsidRPr="008B1243" w:rsidRDefault="00E950E8" w:rsidP="00E950E8">
      <w:pPr>
        <w:pStyle w:val="Heading3"/>
        <w:rPr>
          <w:rFonts w:eastAsia="맑은 고딕"/>
          <w:lang w:eastAsia="ko-KR"/>
        </w:rPr>
      </w:pPr>
      <w:bookmarkStart w:id="53" w:name="_Toc37296176"/>
      <w:bookmarkStart w:id="54" w:name="_Toc46490302"/>
      <w:bookmarkStart w:id="55" w:name="_Toc52751997"/>
      <w:bookmarkStart w:id="56" w:name="_Toc52796459"/>
      <w:bookmarkStart w:id="57" w:name="_Toc100871966"/>
      <w:r w:rsidRPr="008B1243">
        <w:rPr>
          <w:rFonts w:eastAsia="맑은 고딕"/>
          <w:lang w:eastAsia="ko-KR"/>
        </w:rPr>
        <w:t>5.1.1a</w:t>
      </w:r>
      <w:r w:rsidRPr="008B1243">
        <w:rPr>
          <w:rFonts w:eastAsia="맑은 고딕"/>
          <w:lang w:eastAsia="ko-KR"/>
        </w:rPr>
        <w:tab/>
        <w:t>Initialization of variables specific to Random Access type</w:t>
      </w:r>
      <w:bookmarkEnd w:id="53"/>
      <w:bookmarkEnd w:id="54"/>
      <w:bookmarkEnd w:id="55"/>
      <w:bookmarkEnd w:id="56"/>
      <w:bookmarkEnd w:id="57"/>
    </w:p>
    <w:p w14:paraId="59A77F08" w14:textId="77777777" w:rsidR="00E950E8" w:rsidRPr="008B1243" w:rsidRDefault="00E950E8" w:rsidP="00E950E8">
      <w:pPr>
        <w:rPr>
          <w:rFonts w:eastAsia="맑은 고딕"/>
          <w:lang w:eastAsia="ko-KR"/>
        </w:rPr>
      </w:pPr>
      <w:r w:rsidRPr="008B1243">
        <w:rPr>
          <w:lang w:eastAsia="ko-KR"/>
        </w:rPr>
        <w:t>The MAC entity shall:</w:t>
      </w:r>
    </w:p>
    <w:p w14:paraId="09C12B41" w14:textId="77777777" w:rsidR="00E950E8" w:rsidRPr="008B1243" w:rsidRDefault="00E950E8" w:rsidP="00E950E8">
      <w:pPr>
        <w:pStyle w:val="B1"/>
        <w:rPr>
          <w:rFonts w:eastAsiaTheme="minorEastAsia"/>
          <w:lang w:eastAsia="ko-KR"/>
        </w:rPr>
      </w:pPr>
      <w:r w:rsidRPr="008B1243">
        <w:rPr>
          <w:lang w:eastAsia="ko-KR"/>
        </w:rPr>
        <w:t>1&gt;</w:t>
      </w:r>
      <w:r w:rsidRPr="008B1243">
        <w:rPr>
          <w:lang w:eastAsia="ko-KR"/>
        </w:rPr>
        <w:tab/>
        <w:t xml:space="preserve">if </w:t>
      </w:r>
      <w:r w:rsidRPr="008B1243">
        <w:rPr>
          <w:i/>
          <w:lang w:eastAsia="ko-KR"/>
        </w:rPr>
        <w:t>RA_TYPE</w:t>
      </w:r>
      <w:r w:rsidRPr="008B1243">
        <w:rPr>
          <w:lang w:eastAsia="ko-KR"/>
        </w:rPr>
        <w:t xml:space="preserve"> is set to </w:t>
      </w:r>
      <w:r w:rsidRPr="008B1243">
        <w:rPr>
          <w:i/>
          <w:lang w:eastAsia="ko-KR"/>
        </w:rPr>
        <w:t>2-stepRA</w:t>
      </w:r>
      <w:r w:rsidRPr="008B1243">
        <w:rPr>
          <w:lang w:eastAsia="ko-KR"/>
        </w:rPr>
        <w:t>:</w:t>
      </w:r>
    </w:p>
    <w:p w14:paraId="52A50BD1" w14:textId="77777777" w:rsidR="00E950E8" w:rsidRPr="008B1243" w:rsidRDefault="00E950E8" w:rsidP="00E950E8">
      <w:pPr>
        <w:pStyle w:val="B2"/>
        <w:rPr>
          <w:rFonts w:eastAsia="맑은 고딕"/>
          <w:lang w:eastAsia="ko-KR"/>
        </w:rPr>
      </w:pPr>
      <w:r w:rsidRPr="008B1243">
        <w:rPr>
          <w:lang w:eastAsia="ko-KR"/>
        </w:rPr>
        <w:lastRenderedPageBreak/>
        <w:t>2&gt;</w:t>
      </w:r>
      <w:r w:rsidRPr="008B1243">
        <w:rPr>
          <w:lang w:eastAsia="ko-KR"/>
        </w:rPr>
        <w:tab/>
        <w:t xml:space="preserve">set </w:t>
      </w:r>
      <w:r w:rsidRPr="008B1243">
        <w:rPr>
          <w:i/>
          <w:lang w:eastAsia="ko-KR"/>
        </w:rPr>
        <w:t>PREAMBLE_POWER_RAMPING_STEP</w:t>
      </w:r>
      <w:r w:rsidRPr="008B1243">
        <w:rPr>
          <w:lang w:eastAsia="ko-KR"/>
        </w:rPr>
        <w:t xml:space="preserve"> to </w:t>
      </w:r>
      <w:r w:rsidRPr="008B1243">
        <w:rPr>
          <w:i/>
          <w:iCs/>
          <w:lang w:eastAsia="ko-KR"/>
        </w:rPr>
        <w:t>msgA-PreamblePowerRampingStep</w:t>
      </w:r>
      <w:r w:rsidRPr="008B1243">
        <w:rPr>
          <w:lang w:eastAsia="ko-KR"/>
        </w:rPr>
        <w:t>;</w:t>
      </w:r>
    </w:p>
    <w:p w14:paraId="20C33B67"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7CCA9629" w14:textId="77777777" w:rsidR="00E950E8" w:rsidRPr="008B1243" w:rsidRDefault="00E950E8" w:rsidP="00E950E8">
      <w:pPr>
        <w:pStyle w:val="B2"/>
        <w:rPr>
          <w:lang w:eastAsia="ko-KR"/>
        </w:rPr>
      </w:pPr>
      <w:r w:rsidRPr="008B1243">
        <w:rPr>
          <w:lang w:eastAsia="ko-KR"/>
        </w:rPr>
        <w:t>2&gt;</w:t>
      </w:r>
      <w:r w:rsidRPr="008B1243">
        <w:rPr>
          <w:lang w:eastAsia="ko-KR"/>
        </w:rPr>
        <w:tab/>
        <w:t xml:space="preserve">apply </w:t>
      </w:r>
      <w:r w:rsidRPr="008B1243">
        <w:rPr>
          <w:i/>
          <w:iCs/>
          <w:lang w:eastAsia="ko-KR"/>
        </w:rPr>
        <w:t>preambleTransMax</w:t>
      </w:r>
      <w:r w:rsidRPr="008B1243">
        <w:rPr>
          <w:lang w:eastAsia="ko-KR"/>
        </w:rPr>
        <w:t xml:space="preserve"> included in the </w:t>
      </w:r>
      <w:r w:rsidRPr="008B1243">
        <w:rPr>
          <w:i/>
          <w:iCs/>
        </w:rPr>
        <w:t>RACH-ConfigGenericTwoStepRA</w:t>
      </w:r>
      <w:r w:rsidRPr="008B1243">
        <w:rPr>
          <w:iCs/>
        </w:rPr>
        <w:t>;</w:t>
      </w:r>
    </w:p>
    <w:p w14:paraId="02EFA87F"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the Random Access procedure was initiated </w:t>
      </w:r>
      <w:r w:rsidRPr="008B1243">
        <w:rPr>
          <w:rFonts w:eastAsia="맑은 고딕"/>
          <w:lang w:eastAsia="ko-KR"/>
        </w:rPr>
        <w:t xml:space="preserve">for reconfiguration with sync </w:t>
      </w:r>
      <w:r w:rsidRPr="008B1243">
        <w:rPr>
          <w:lang w:eastAsia="ko-KR"/>
        </w:rPr>
        <w:t>or for SCG activation; and</w:t>
      </w:r>
    </w:p>
    <w:p w14:paraId="3F1FBE85"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iCs/>
          <w:lang w:eastAsia="ko-KR"/>
        </w:rPr>
        <w:t>cfra-TwoStep</w:t>
      </w:r>
      <w:r w:rsidRPr="008B1243">
        <w:rPr>
          <w:lang w:eastAsia="ko-KR"/>
        </w:rPr>
        <w:t xml:space="preserve"> is configured for the selected carrier:</w:t>
      </w:r>
    </w:p>
    <w:p w14:paraId="3FDCB881"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iCs/>
          <w:lang w:eastAsia="ko-KR"/>
        </w:rPr>
        <w:t>msgA-TransMax</w:t>
      </w:r>
      <w:r w:rsidRPr="008B1243">
        <w:rPr>
          <w:iCs/>
          <w:lang w:eastAsia="ko-KR"/>
        </w:rPr>
        <w:t xml:space="preserve"> </w:t>
      </w:r>
      <w:r w:rsidRPr="008B1243">
        <w:rPr>
          <w:lang w:eastAsia="ko-KR"/>
        </w:rPr>
        <w:t xml:space="preserve">is configured in the </w:t>
      </w:r>
      <w:r w:rsidRPr="008B1243">
        <w:rPr>
          <w:i/>
          <w:iCs/>
          <w:lang w:eastAsia="ko-KR"/>
        </w:rPr>
        <w:t>cfra-TwoStep</w:t>
      </w:r>
      <w:r w:rsidRPr="008B1243">
        <w:rPr>
          <w:lang w:eastAsia="ko-KR"/>
        </w:rPr>
        <w:t>:</w:t>
      </w:r>
    </w:p>
    <w:p w14:paraId="119F0296" w14:textId="77777777" w:rsidR="00E950E8" w:rsidRPr="008B1243" w:rsidRDefault="00E950E8" w:rsidP="00E950E8">
      <w:pPr>
        <w:pStyle w:val="B4"/>
        <w:rPr>
          <w:lang w:eastAsia="ko-KR"/>
        </w:rPr>
      </w:pPr>
      <w:r w:rsidRPr="008B1243">
        <w:rPr>
          <w:lang w:eastAsia="ko-KR"/>
        </w:rPr>
        <w:t>4&gt;</w:t>
      </w:r>
      <w:r w:rsidRPr="008B1243">
        <w:rPr>
          <w:lang w:eastAsia="ko-KR"/>
        </w:rPr>
        <w:tab/>
        <w:t xml:space="preserve">apply </w:t>
      </w:r>
      <w:r w:rsidRPr="008B1243">
        <w:rPr>
          <w:i/>
          <w:iCs/>
          <w:lang w:eastAsia="ko-KR"/>
        </w:rPr>
        <w:t>msgA-TransMax</w:t>
      </w:r>
      <w:r w:rsidRPr="008B1243">
        <w:rPr>
          <w:lang w:eastAsia="ko-KR"/>
        </w:rPr>
        <w:t xml:space="preserve"> configured in the </w:t>
      </w:r>
      <w:r w:rsidRPr="008B1243">
        <w:rPr>
          <w:i/>
          <w:iCs/>
          <w:lang w:eastAsia="ko-KR"/>
        </w:rPr>
        <w:t>cfra-TwoStep</w:t>
      </w:r>
      <w:r w:rsidRPr="008B1243">
        <w:rPr>
          <w:lang w:eastAsia="ko-KR"/>
        </w:rPr>
        <w:t>.</w:t>
      </w:r>
    </w:p>
    <w:p w14:paraId="1C32E02E"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w:t>
      </w:r>
      <w:r w:rsidRPr="008B1243">
        <w:rPr>
          <w:i/>
          <w:iCs/>
          <w:lang w:eastAsia="ko-KR"/>
        </w:rPr>
        <w:t>msgA-TransMax</w:t>
      </w:r>
      <w:r w:rsidRPr="008B1243">
        <w:rPr>
          <w:lang w:eastAsia="ko-KR"/>
        </w:rPr>
        <w:t xml:space="preserve"> is included in the </w:t>
      </w:r>
      <w:r w:rsidRPr="008B1243">
        <w:rPr>
          <w:i/>
          <w:szCs w:val="22"/>
        </w:rPr>
        <w:t>RACH-ConfigCommonTwoStepRA</w:t>
      </w:r>
      <w:r w:rsidRPr="008B1243">
        <w:rPr>
          <w:szCs w:val="22"/>
        </w:rPr>
        <w:t>:</w:t>
      </w:r>
    </w:p>
    <w:p w14:paraId="66CEF437" w14:textId="77777777" w:rsidR="00E950E8" w:rsidRPr="008B1243" w:rsidRDefault="00E950E8" w:rsidP="00E950E8">
      <w:pPr>
        <w:pStyle w:val="B3"/>
        <w:rPr>
          <w:lang w:eastAsia="ko-KR"/>
        </w:rPr>
      </w:pPr>
      <w:r w:rsidRPr="008B1243">
        <w:rPr>
          <w:lang w:eastAsia="ko-KR"/>
        </w:rPr>
        <w:t>3&gt;</w:t>
      </w:r>
      <w:r w:rsidRPr="008B1243">
        <w:rPr>
          <w:lang w:eastAsia="ko-KR"/>
        </w:rPr>
        <w:tab/>
        <w:t xml:space="preserve">apply </w:t>
      </w:r>
      <w:r w:rsidRPr="008B1243">
        <w:rPr>
          <w:i/>
          <w:iCs/>
          <w:lang w:eastAsia="ko-KR"/>
        </w:rPr>
        <w:t>msgA-TransMax</w:t>
      </w:r>
      <w:r w:rsidRPr="008B1243">
        <w:rPr>
          <w:lang w:eastAsia="ko-KR"/>
        </w:rPr>
        <w:t xml:space="preserve"> included in the </w:t>
      </w:r>
      <w:r w:rsidRPr="008B1243">
        <w:rPr>
          <w:i/>
          <w:szCs w:val="22"/>
        </w:rPr>
        <w:t>RACH-ConfigCommonTwoStepRA</w:t>
      </w:r>
      <w:r w:rsidRPr="008B1243">
        <w:rPr>
          <w:iCs/>
        </w:rPr>
        <w:t>.</w:t>
      </w:r>
    </w:p>
    <w:p w14:paraId="2C7BC1F7"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procedure was initiated for SpCell beam failure recovery (as specified in clause 5.17); and</w:t>
      </w:r>
    </w:p>
    <w:p w14:paraId="22CCEE5C"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iCs/>
          <w:lang w:eastAsia="ko-KR"/>
        </w:rPr>
        <w:t>beamFailureRecoveryConfig</w:t>
      </w:r>
      <w:r w:rsidRPr="008B1243">
        <w:rPr>
          <w:lang w:eastAsia="ko-KR"/>
        </w:rPr>
        <w:t xml:space="preserve"> is configured for the active UL BWP of the selected carrier; and</w:t>
      </w:r>
    </w:p>
    <w:p w14:paraId="2AE0F9CB"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rPr>
        <w:t>ra-PrioritizationTwoStep</w:t>
      </w:r>
      <w:r w:rsidRPr="008B1243">
        <w:rPr>
          <w:lang w:eastAsia="ko-KR"/>
        </w:rPr>
        <w:t xml:space="preserve"> is configured in the </w:t>
      </w:r>
      <w:r w:rsidRPr="008B1243">
        <w:rPr>
          <w:i/>
          <w:lang w:eastAsia="ko-KR"/>
        </w:rPr>
        <w:t>beamFailureRecoveryConfig</w:t>
      </w:r>
      <w:r w:rsidRPr="008B1243">
        <w:rPr>
          <w:lang w:eastAsia="ko-KR"/>
        </w:rPr>
        <w:t>:</w:t>
      </w:r>
    </w:p>
    <w:p w14:paraId="13DBA755"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lang w:eastAsia="ko-KR"/>
        </w:rPr>
        <w:t>powerRampingStepHighPriority</w:t>
      </w:r>
      <w:r w:rsidRPr="008B1243">
        <w:rPr>
          <w:lang w:eastAsia="ko-KR"/>
        </w:rPr>
        <w:t xml:space="preserve"> included in the </w:t>
      </w:r>
      <w:r w:rsidRPr="008B1243">
        <w:rPr>
          <w:i/>
        </w:rPr>
        <w:t>ra-PrioritizationTwoStep</w:t>
      </w:r>
      <w:r w:rsidRPr="008B1243">
        <w:t xml:space="preserve"> in </w:t>
      </w:r>
      <w:r w:rsidRPr="008B1243">
        <w:rPr>
          <w:i/>
          <w:lang w:eastAsia="ko-KR"/>
        </w:rPr>
        <w:t>beamFailureRecoveryConfig</w:t>
      </w:r>
      <w:r w:rsidRPr="008B1243">
        <w:rPr>
          <w:lang w:eastAsia="ko-KR"/>
        </w:rPr>
        <w:t>;</w:t>
      </w:r>
    </w:p>
    <w:p w14:paraId="6CAF1F66"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 in the </w:t>
      </w:r>
      <w:r w:rsidRPr="008B1243">
        <w:rPr>
          <w:i/>
        </w:rPr>
        <w:t>ra-PrioritizationTwoStep</w:t>
      </w:r>
      <w:r w:rsidRPr="008B1243">
        <w:t xml:space="preserve"> in </w:t>
      </w:r>
      <w:r w:rsidRPr="008B1243">
        <w:rPr>
          <w:i/>
          <w:lang w:eastAsia="ko-KR"/>
        </w:rPr>
        <w:t>beamFailureRecoveryConfig</w:t>
      </w:r>
      <w:r w:rsidRPr="008B1243">
        <w:rPr>
          <w:lang w:eastAsia="ko-KR"/>
        </w:rPr>
        <w:t>:</w:t>
      </w:r>
    </w:p>
    <w:p w14:paraId="15547CC0" w14:textId="77777777" w:rsidR="00E950E8" w:rsidRPr="008B1243" w:rsidRDefault="00E950E8" w:rsidP="00E950E8">
      <w:pPr>
        <w:pStyle w:val="B4"/>
        <w:rPr>
          <w:lang w:eastAsia="ko-KR"/>
        </w:rPr>
      </w:pPr>
      <w:r w:rsidRPr="008B1243">
        <w:t>4</w:t>
      </w:r>
      <w:r w:rsidRPr="008B1243">
        <w:rPr>
          <w:lang w:eastAsia="ko-KR"/>
        </w:rPr>
        <w:t>&gt;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65428C6B"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the Random Access procedure was initiated </w:t>
      </w:r>
      <w:r w:rsidRPr="008B1243">
        <w:rPr>
          <w:rFonts w:eastAsia="맑은 고딕"/>
          <w:lang w:eastAsia="ko-KR"/>
        </w:rPr>
        <w:t xml:space="preserve">for reconfiguration with sync </w:t>
      </w:r>
      <w:r w:rsidRPr="008B1243">
        <w:rPr>
          <w:lang w:eastAsia="ko-KR"/>
        </w:rPr>
        <w:t>or for SCG activation; and</w:t>
      </w:r>
    </w:p>
    <w:p w14:paraId="4511C754"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lang w:eastAsia="ko-KR"/>
        </w:rPr>
        <w:t>rach-ConfigDedicated</w:t>
      </w:r>
      <w:r w:rsidRPr="008B1243">
        <w:rPr>
          <w:lang w:eastAsia="ko-KR"/>
        </w:rPr>
        <w:t xml:space="preserve"> is configured for the selected carrier; and</w:t>
      </w:r>
    </w:p>
    <w:p w14:paraId="5618AEEA"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lang w:eastAsia="ko-KR"/>
        </w:rPr>
        <w:t>ra-PrioritizationTwoStep</w:t>
      </w:r>
      <w:r w:rsidRPr="008B1243">
        <w:rPr>
          <w:lang w:eastAsia="ko-KR"/>
        </w:rPr>
        <w:t xml:space="preserve"> is configured in the </w:t>
      </w:r>
      <w:r w:rsidRPr="008B1243">
        <w:rPr>
          <w:i/>
          <w:lang w:eastAsia="ko-KR"/>
        </w:rPr>
        <w:t>rach-ConfigDedicated</w:t>
      </w:r>
      <w:r w:rsidRPr="008B1243">
        <w:rPr>
          <w:lang w:eastAsia="ko-KR"/>
        </w:rPr>
        <w:t>:</w:t>
      </w:r>
    </w:p>
    <w:p w14:paraId="0BFB3934"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lang w:eastAsia="ko-KR"/>
        </w:rPr>
        <w:t>powerRampingStepHighPriority</w:t>
      </w:r>
      <w:r w:rsidRPr="008B1243">
        <w:rPr>
          <w:lang w:eastAsia="ko-KR"/>
        </w:rPr>
        <w:t xml:space="preserve"> included in the </w:t>
      </w:r>
      <w:r w:rsidRPr="008B1243">
        <w:rPr>
          <w:i/>
        </w:rPr>
        <w:t>ra-PrioritizationTwoStep</w:t>
      </w:r>
      <w:r w:rsidRPr="008B1243">
        <w:t xml:space="preserve"> in </w:t>
      </w:r>
      <w:r w:rsidRPr="008B1243">
        <w:rPr>
          <w:i/>
          <w:lang w:eastAsia="ko-KR"/>
        </w:rPr>
        <w:t>rach-ConfigDedicated</w:t>
      </w:r>
      <w:r w:rsidRPr="008B1243">
        <w:rPr>
          <w:lang w:eastAsia="ko-KR"/>
        </w:rPr>
        <w:t>;</w:t>
      </w:r>
    </w:p>
    <w:p w14:paraId="3FCE2C79"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 in </w:t>
      </w:r>
      <w:r w:rsidRPr="008B1243">
        <w:rPr>
          <w:i/>
          <w:lang w:eastAsia="ko-KR"/>
        </w:rPr>
        <w:t>ra-PrioritizationTwoStep</w:t>
      </w:r>
      <w:r w:rsidRPr="008B1243">
        <w:rPr>
          <w:lang w:eastAsia="ko-KR"/>
        </w:rPr>
        <w:t xml:space="preserve"> in the </w:t>
      </w:r>
      <w:r w:rsidRPr="008B1243">
        <w:rPr>
          <w:i/>
          <w:lang w:eastAsia="ko-KR"/>
        </w:rPr>
        <w:t>rach-ConfigDedicated</w:t>
      </w:r>
      <w:r w:rsidRPr="008B1243">
        <w:rPr>
          <w:lang w:eastAsia="ko-KR"/>
        </w:rPr>
        <w:t>:</w:t>
      </w:r>
    </w:p>
    <w:p w14:paraId="638CFAB7"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327B39BD" w14:textId="77777777" w:rsidR="00E950E8" w:rsidRPr="008B1243" w:rsidRDefault="00E950E8" w:rsidP="00E950E8">
      <w:pPr>
        <w:pStyle w:val="B2"/>
      </w:pPr>
      <w:r w:rsidRPr="008B1243">
        <w:rPr>
          <w:lang w:eastAsia="ko-KR"/>
        </w:rPr>
        <w:t>2&gt;</w:t>
      </w:r>
      <w:r w:rsidRPr="008B1243">
        <w:rPr>
          <w:lang w:eastAsia="ko-KR"/>
        </w:rPr>
        <w:tab/>
        <w:t xml:space="preserve">else </w:t>
      </w:r>
      <w:r w:rsidRPr="008B1243">
        <w:t xml:space="preserve">if both </w:t>
      </w:r>
      <w:r w:rsidRPr="008B1243">
        <w:rPr>
          <w:i/>
        </w:rPr>
        <w:t>ra-PrioritizationForSlicingTwoStep</w:t>
      </w:r>
      <w:r w:rsidRPr="008B1243">
        <w:t xml:space="preserve"> for a slice group identity and </w:t>
      </w:r>
      <w:r w:rsidRPr="008B1243">
        <w:rPr>
          <w:i/>
        </w:rPr>
        <w:t>ra-PrioritizationForAccessIdentityTwoStep</w:t>
      </w:r>
      <w:r w:rsidRPr="008B1243">
        <w:t xml:space="preserve"> are configured for the selected carrier; and</w:t>
      </w:r>
    </w:p>
    <w:p w14:paraId="3C62D9C8" w14:textId="77777777" w:rsidR="00E950E8" w:rsidRPr="008B1243" w:rsidRDefault="00E950E8" w:rsidP="00E950E8">
      <w:pPr>
        <w:pStyle w:val="B2"/>
      </w:pPr>
      <w:r w:rsidRPr="008B1243">
        <w:rPr>
          <w:lang w:eastAsia="ko-KR"/>
        </w:rPr>
        <w:t>2&gt;</w:t>
      </w:r>
      <w:r w:rsidRPr="008B1243">
        <w:rPr>
          <w:lang w:eastAsia="ko-KR"/>
        </w:rPr>
        <w:tab/>
      </w:r>
      <w:r w:rsidRPr="008B1243">
        <w:t>if the MAC entity is provided by upper layers with both this slice group identity and Access Identity 1 or 2; and</w:t>
      </w:r>
    </w:p>
    <w:p w14:paraId="3749AA7E"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201E7FA3"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in </w:t>
      </w:r>
      <w:r w:rsidRPr="008B1243">
        <w:rPr>
          <w:i/>
        </w:rPr>
        <w:t>BWP-UplinkCommon</w:t>
      </w:r>
      <w:r w:rsidRPr="008B1243">
        <w:t xml:space="preserve"> is set to </w:t>
      </w:r>
      <w:r w:rsidRPr="008B1243">
        <w:rPr>
          <w:i/>
        </w:rPr>
        <w:t>true</w:t>
      </w:r>
      <w:r w:rsidRPr="008B1243">
        <w:t>:</w:t>
      </w:r>
    </w:p>
    <w:p w14:paraId="4D135E37" w14:textId="77777777" w:rsidR="00E950E8" w:rsidRPr="008B1243" w:rsidRDefault="00E950E8" w:rsidP="00E950E8">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rPr>
          <w:iCs/>
        </w:rPr>
        <w:t xml:space="preserve"> </w:t>
      </w:r>
      <w:r w:rsidRPr="008B1243">
        <w:t>for this slice group identity</w:t>
      </w:r>
      <w:r w:rsidRPr="008B1243">
        <w:rPr>
          <w:iCs/>
        </w:rPr>
        <w:t>:</w:t>
      </w:r>
    </w:p>
    <w:p w14:paraId="7B124130" w14:textId="77777777" w:rsidR="00E950E8" w:rsidRPr="008B1243" w:rsidRDefault="00E950E8" w:rsidP="00E950E8">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065BCD25" w14:textId="77777777" w:rsidR="00E950E8" w:rsidRPr="008B1243" w:rsidRDefault="00E950E8" w:rsidP="00E950E8">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rPr>
          <w:iCs/>
        </w:rPr>
        <w:t xml:space="preserve"> </w:t>
      </w:r>
      <w:r w:rsidRPr="008B1243">
        <w:t>for this slice group identity</w:t>
      </w:r>
      <w:r w:rsidRPr="008B1243">
        <w:rPr>
          <w:lang w:eastAsia="ko-KR"/>
        </w:rPr>
        <w:t>:</w:t>
      </w:r>
    </w:p>
    <w:p w14:paraId="0AD9BDEA" w14:textId="77777777" w:rsidR="00E950E8" w:rsidRPr="008B1243" w:rsidRDefault="00E950E8" w:rsidP="00E950E8">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5E5779B2"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5CE48AA3" w14:textId="77777777" w:rsidR="00E950E8" w:rsidRPr="008B1243" w:rsidRDefault="00E950E8" w:rsidP="00E950E8">
      <w:pPr>
        <w:pStyle w:val="B4"/>
        <w:rPr>
          <w:iCs/>
        </w:rPr>
      </w:pPr>
      <w:r w:rsidRPr="008B1243">
        <w:t>4&gt;</w:t>
      </w:r>
      <w:r w:rsidRPr="008B1243">
        <w:tab/>
        <w:t xml:space="preserve">if </w:t>
      </w:r>
      <w:r w:rsidRPr="008B1243">
        <w:rPr>
          <w:i/>
          <w:iCs/>
        </w:rPr>
        <w:t>powerRampingStepHighPriority</w:t>
      </w:r>
      <w:r w:rsidRPr="008B1243">
        <w:t xml:space="preserve"> is configured in the </w:t>
      </w:r>
      <w:r w:rsidRPr="008B1243">
        <w:rPr>
          <w:i/>
        </w:rPr>
        <w:t>ra-PrioritizationForAccessIdentityTwoStep</w:t>
      </w:r>
      <w:r w:rsidRPr="008B1243">
        <w:rPr>
          <w:iCs/>
        </w:rPr>
        <w:t>:</w:t>
      </w:r>
    </w:p>
    <w:p w14:paraId="46A77B69" w14:textId="77777777" w:rsidR="00E950E8" w:rsidRPr="008B1243" w:rsidRDefault="00E950E8" w:rsidP="00E950E8">
      <w:pPr>
        <w:pStyle w:val="B5"/>
      </w:pPr>
      <w:r w:rsidRPr="008B1243">
        <w:lastRenderedPageBreak/>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22365013" w14:textId="77777777" w:rsidR="00E950E8" w:rsidRPr="008B1243" w:rsidRDefault="00E950E8" w:rsidP="00E950E8">
      <w:pPr>
        <w:pStyle w:val="B4"/>
        <w:rPr>
          <w:iCs/>
        </w:rPr>
      </w:pPr>
      <w:r w:rsidRPr="008B1243">
        <w:t>4&gt;</w:t>
      </w:r>
      <w:r w:rsidRPr="008B1243">
        <w:tab/>
        <w:t xml:space="preserve">if </w:t>
      </w:r>
      <w:r w:rsidRPr="008B1243">
        <w:rPr>
          <w:i/>
        </w:rPr>
        <w:t>scalingFactorBI</w:t>
      </w:r>
      <w:r w:rsidRPr="008B1243">
        <w:t xml:space="preserve"> is configured in the </w:t>
      </w:r>
      <w:r w:rsidRPr="008B1243">
        <w:rPr>
          <w:i/>
        </w:rPr>
        <w:t>ra-PrioritizationForAccessIdentityTwoStep</w:t>
      </w:r>
      <w:r w:rsidRPr="008B1243">
        <w:t>:</w:t>
      </w:r>
    </w:p>
    <w:p w14:paraId="18AAB615" w14:textId="77777777" w:rsidR="00E950E8" w:rsidRPr="008B1243" w:rsidRDefault="00E950E8" w:rsidP="00E950E8">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6817FA8D"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w:t>
      </w:r>
      <w:r w:rsidRPr="008B1243">
        <w:rPr>
          <w:i/>
        </w:rPr>
        <w:t>ra-PrioritizationForSlicingTwoStep</w:t>
      </w:r>
      <w:r w:rsidRPr="008B1243">
        <w:t xml:space="preserve"> for a slice group identity is configured for the selected carrier</w:t>
      </w:r>
      <w:r w:rsidRPr="008B1243">
        <w:rPr>
          <w:lang w:eastAsia="ko-KR"/>
        </w:rPr>
        <w:t>; and</w:t>
      </w:r>
    </w:p>
    <w:p w14:paraId="7AF3D287" w14:textId="77777777" w:rsidR="00E950E8" w:rsidRPr="008B1243" w:rsidRDefault="00E950E8" w:rsidP="00E950E8">
      <w:pPr>
        <w:pStyle w:val="B2"/>
      </w:pPr>
      <w:r w:rsidRPr="008B1243">
        <w:rPr>
          <w:lang w:eastAsia="ko-KR"/>
        </w:rPr>
        <w:t>2&gt;</w:t>
      </w:r>
      <w:r w:rsidRPr="008B1243">
        <w:rPr>
          <w:lang w:eastAsia="ko-KR"/>
        </w:rPr>
        <w:tab/>
        <w:t>if</w:t>
      </w:r>
      <w:r w:rsidRPr="008B1243">
        <w:t xml:space="preserve"> </w:t>
      </w:r>
      <w:r w:rsidRPr="008B1243">
        <w:rPr>
          <w:lang w:eastAsia="ko-KR"/>
        </w:rPr>
        <w:t>the MAC entity is provided by upper layers with this slice group identity</w:t>
      </w:r>
      <w:r w:rsidRPr="008B1243">
        <w:t>:</w:t>
      </w:r>
    </w:p>
    <w:p w14:paraId="76E0870A"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ra-PrioritizationForSlicingTwoStep</w:t>
      </w:r>
      <w:r w:rsidRPr="008B1243">
        <w:t xml:space="preserve"> for this slice group identity</w:t>
      </w:r>
      <w:r w:rsidRPr="008B1243">
        <w:rPr>
          <w:iCs/>
        </w:rPr>
        <w:t>:</w:t>
      </w:r>
    </w:p>
    <w:p w14:paraId="1EA99088"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6A1A7BA8"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ra-PrioritizationForSlicingTwoStep</w:t>
      </w:r>
      <w:r w:rsidRPr="008B1243">
        <w:t xml:space="preserve"> for this slice group identity</w:t>
      </w:r>
      <w:r w:rsidRPr="008B1243">
        <w:rPr>
          <w:lang w:eastAsia="ko-KR"/>
        </w:rPr>
        <w:t>:</w:t>
      </w:r>
    </w:p>
    <w:p w14:paraId="1506DC76"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43445B15" w14:textId="77777777" w:rsidR="00E950E8" w:rsidRPr="008B1243" w:rsidRDefault="00E950E8" w:rsidP="00E950E8">
      <w:pPr>
        <w:pStyle w:val="B2"/>
      </w:pPr>
      <w:r w:rsidRPr="008B1243">
        <w:rPr>
          <w:lang w:eastAsia="ko-KR"/>
        </w:rPr>
        <w:t>2&gt;</w:t>
      </w:r>
      <w:r w:rsidRPr="008B1243">
        <w:rPr>
          <w:lang w:eastAsia="ko-KR"/>
        </w:rPr>
        <w:tab/>
        <w:t xml:space="preserve">else </w:t>
      </w:r>
      <w:r w:rsidRPr="008B1243">
        <w:t xml:space="preserve">if </w:t>
      </w:r>
      <w:r w:rsidRPr="008B1243">
        <w:rPr>
          <w:i/>
          <w:iCs/>
        </w:rPr>
        <w:t>ra-PrioritizationForAccessIdentityTwoStep</w:t>
      </w:r>
      <w:r w:rsidRPr="008B1243">
        <w:t xml:space="preserve"> is configured for the selected carrier; and</w:t>
      </w:r>
    </w:p>
    <w:p w14:paraId="306701A8" w14:textId="77777777" w:rsidR="00E950E8" w:rsidRPr="008B1243" w:rsidRDefault="00E950E8" w:rsidP="00E950E8">
      <w:pPr>
        <w:pStyle w:val="B2"/>
      </w:pPr>
      <w:r w:rsidRPr="008B1243">
        <w:rPr>
          <w:lang w:eastAsia="ko-KR"/>
        </w:rPr>
        <w:t>2&gt;</w:t>
      </w:r>
      <w:r w:rsidRPr="008B1243">
        <w:rPr>
          <w:lang w:eastAsia="ko-KR"/>
        </w:rPr>
        <w:tab/>
      </w:r>
      <w:r w:rsidRPr="008B1243">
        <w:t>if the MAC entity is provided by upper layers with Access Identity 1 or 2; and</w:t>
      </w:r>
    </w:p>
    <w:p w14:paraId="7AB75961"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66ECC5CA"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ra-PrioritizationForAccessIdentityTwoStep</w:t>
      </w:r>
      <w:r w:rsidRPr="008B1243">
        <w:rPr>
          <w:iCs/>
        </w:rPr>
        <w:t>:</w:t>
      </w:r>
    </w:p>
    <w:p w14:paraId="246CB16C"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78DF4A4E"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ra-PrioritizationForAccessIdentityTwoStep</w:t>
      </w:r>
      <w:r w:rsidRPr="008B1243">
        <w:rPr>
          <w:lang w:eastAsia="ko-KR"/>
        </w:rPr>
        <w:t>:</w:t>
      </w:r>
    </w:p>
    <w:p w14:paraId="29329CE1" w14:textId="77777777" w:rsidR="00E950E8" w:rsidRPr="008B1243" w:rsidRDefault="00E950E8" w:rsidP="00E950E8">
      <w:pPr>
        <w:pStyle w:val="B4"/>
        <w:rPr>
          <w:iCs/>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15B93809" w14:textId="77777777" w:rsidR="00E950E8" w:rsidRPr="008B1243" w:rsidRDefault="00E950E8" w:rsidP="00E950E8">
      <w:pPr>
        <w:pStyle w:val="B2"/>
        <w:rPr>
          <w:lang w:eastAsia="ko-KR"/>
        </w:rPr>
      </w:pPr>
      <w:r w:rsidRPr="008B1243">
        <w:rPr>
          <w:iCs/>
        </w:rPr>
        <w:t>2&gt;</w:t>
      </w:r>
      <w:r w:rsidRPr="008B1243">
        <w:rPr>
          <w:iCs/>
        </w:rPr>
        <w:tab/>
        <w:t xml:space="preserve">set </w:t>
      </w:r>
      <w:r w:rsidRPr="008B1243">
        <w:rPr>
          <w:i/>
        </w:rPr>
        <w:t>MSGA_PREAMBLE_POWER_RAMPING_STEP</w:t>
      </w:r>
      <w:r w:rsidRPr="008B1243">
        <w:t xml:space="preserve"> to </w:t>
      </w:r>
      <w:r w:rsidRPr="008B1243">
        <w:rPr>
          <w:i/>
          <w:iCs/>
          <w:lang w:eastAsia="ko-KR"/>
        </w:rPr>
        <w:t>PREAMBLE_POWER_RAMPING_STEP</w:t>
      </w:r>
      <w:r w:rsidRPr="008B1243">
        <w:rPr>
          <w:iCs/>
          <w:lang w:eastAsia="ko-KR"/>
        </w:rPr>
        <w:t>.</w:t>
      </w:r>
    </w:p>
    <w:p w14:paraId="7DA77201" w14:textId="77777777" w:rsidR="00E950E8" w:rsidRPr="008B1243" w:rsidRDefault="00E950E8" w:rsidP="00E950E8">
      <w:pPr>
        <w:pStyle w:val="B1"/>
        <w:rPr>
          <w:lang w:eastAsia="ko-KR"/>
        </w:rPr>
      </w:pPr>
      <w:r w:rsidRPr="008B1243">
        <w:t>1&gt;</w:t>
      </w:r>
      <w:r w:rsidRPr="008B1243">
        <w:tab/>
        <w:t xml:space="preserve">else (i.e. </w:t>
      </w:r>
      <w:r w:rsidRPr="008B1243">
        <w:rPr>
          <w:i/>
          <w:lang w:eastAsia="ko-KR"/>
        </w:rPr>
        <w:t>RA_TYPE</w:t>
      </w:r>
      <w:r w:rsidRPr="008B1243">
        <w:rPr>
          <w:lang w:eastAsia="ko-KR"/>
        </w:rPr>
        <w:t xml:space="preserve"> is set to </w:t>
      </w:r>
      <w:r w:rsidRPr="008B1243">
        <w:rPr>
          <w:i/>
          <w:iCs/>
          <w:lang w:eastAsia="ko-KR"/>
        </w:rPr>
        <w:t>4-stepRA</w:t>
      </w:r>
      <w:r w:rsidRPr="008B1243">
        <w:t>):</w:t>
      </w:r>
    </w:p>
    <w:p w14:paraId="1BCD8E2C"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w:t>
      </w:r>
      <w:r w:rsidRPr="008B1243">
        <w:rPr>
          <w:i/>
          <w:lang w:eastAsia="ko-KR"/>
        </w:rPr>
        <w:t>PREAMBLE_POWER_RAMPING_STEP</w:t>
      </w:r>
      <w:r w:rsidRPr="008B1243">
        <w:rPr>
          <w:lang w:eastAsia="ko-KR"/>
        </w:rPr>
        <w:t xml:space="preserve"> to </w:t>
      </w:r>
      <w:r w:rsidRPr="008B1243">
        <w:rPr>
          <w:i/>
          <w:lang w:eastAsia="ko-KR"/>
        </w:rPr>
        <w:t>powerRampingStep</w:t>
      </w:r>
      <w:r w:rsidRPr="008B1243">
        <w:rPr>
          <w:lang w:eastAsia="ko-KR"/>
        </w:rPr>
        <w:t>;</w:t>
      </w:r>
    </w:p>
    <w:p w14:paraId="37D3E090"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565ABF17" w14:textId="77777777" w:rsidR="00E950E8" w:rsidRPr="008B1243" w:rsidRDefault="00E950E8" w:rsidP="00E950E8">
      <w:pPr>
        <w:pStyle w:val="B2"/>
        <w:rPr>
          <w:lang w:eastAsia="ko-KR"/>
        </w:rPr>
      </w:pPr>
      <w:bookmarkStart w:id="58" w:name="_Hlk32509004"/>
      <w:r w:rsidRPr="008B1243">
        <w:rPr>
          <w:lang w:eastAsia="ko-KR"/>
        </w:rPr>
        <w:t>2&gt;</w:t>
      </w:r>
      <w:r w:rsidRPr="008B1243">
        <w:rPr>
          <w:lang w:eastAsia="ko-KR"/>
        </w:rPr>
        <w:tab/>
        <w:t xml:space="preserve">set </w:t>
      </w:r>
      <w:r w:rsidRPr="008B1243">
        <w:rPr>
          <w:i/>
          <w:iCs/>
          <w:lang w:eastAsia="ko-KR"/>
        </w:rPr>
        <w:t>preambleTransMax</w:t>
      </w:r>
      <w:r w:rsidRPr="008B1243">
        <w:rPr>
          <w:lang w:eastAsia="ko-KR"/>
        </w:rPr>
        <w:t xml:space="preserve"> to </w:t>
      </w:r>
      <w:r w:rsidRPr="008B1243">
        <w:rPr>
          <w:i/>
          <w:iCs/>
          <w:lang w:eastAsia="ko-KR"/>
        </w:rPr>
        <w:t>preambleTransMax</w:t>
      </w:r>
      <w:r w:rsidRPr="008B1243">
        <w:rPr>
          <w:lang w:eastAsia="ko-KR"/>
        </w:rPr>
        <w:t xml:space="preserve"> included in the </w:t>
      </w:r>
      <w:r w:rsidRPr="008B1243">
        <w:rPr>
          <w:i/>
          <w:iCs/>
        </w:rPr>
        <w:t>RACH-ConfigGeneric</w:t>
      </w:r>
      <w:r w:rsidRPr="008B1243">
        <w:rPr>
          <w:iCs/>
        </w:rPr>
        <w:t>;</w:t>
      </w:r>
      <w:bookmarkEnd w:id="58"/>
    </w:p>
    <w:p w14:paraId="7261B9D5"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the Random Access procedure was initiated for </w:t>
      </w:r>
      <w:r w:rsidRPr="008B1243">
        <w:rPr>
          <w:rFonts w:eastAsia="맑은 고딕"/>
          <w:lang w:eastAsia="ko-KR"/>
        </w:rPr>
        <w:t xml:space="preserve">SpCell </w:t>
      </w:r>
      <w:r w:rsidRPr="008B1243">
        <w:rPr>
          <w:lang w:eastAsia="ko-KR"/>
        </w:rPr>
        <w:t>beam failure recovery (as specified in clause 5.17); and</w:t>
      </w:r>
    </w:p>
    <w:p w14:paraId="2A231079"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lang w:eastAsia="ko-KR"/>
        </w:rPr>
        <w:t>beamFailureRecoveryConfig</w:t>
      </w:r>
      <w:r w:rsidRPr="008B1243">
        <w:rPr>
          <w:lang w:eastAsia="ko-KR"/>
        </w:rPr>
        <w:t xml:space="preserve"> is configured for the active UL BWP of the selected carrier:</w:t>
      </w:r>
    </w:p>
    <w:p w14:paraId="1E3BC19C"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r w:rsidRPr="008B1243">
        <w:rPr>
          <w:i/>
          <w:lang w:eastAsia="ko-KR"/>
        </w:rPr>
        <w:t>beamFailureRecoveryTimer</w:t>
      </w:r>
      <w:r w:rsidRPr="008B1243">
        <w:rPr>
          <w:lang w:eastAsia="ko-KR"/>
        </w:rPr>
        <w:t>, if configured;</w:t>
      </w:r>
    </w:p>
    <w:p w14:paraId="757F345E" w14:textId="77777777" w:rsidR="00E950E8" w:rsidRPr="008B1243" w:rsidRDefault="00E950E8" w:rsidP="00E950E8">
      <w:pPr>
        <w:pStyle w:val="B3"/>
        <w:rPr>
          <w:lang w:eastAsia="ko-KR"/>
        </w:rPr>
      </w:pPr>
      <w:r w:rsidRPr="008B1243">
        <w:rPr>
          <w:lang w:eastAsia="ko-KR"/>
        </w:rPr>
        <w:t>3&gt;</w:t>
      </w:r>
      <w:r w:rsidRPr="008B1243">
        <w:rPr>
          <w:lang w:eastAsia="ko-KR"/>
        </w:rPr>
        <w:tab/>
        <w:t xml:space="preserve">apply the parameters </w:t>
      </w:r>
      <w:r w:rsidRPr="008B1243">
        <w:rPr>
          <w:i/>
          <w:iCs/>
          <w:lang w:eastAsia="ko-KR"/>
        </w:rPr>
        <w:t>powerRampingStep</w:t>
      </w:r>
      <w:r w:rsidRPr="008B1243">
        <w:rPr>
          <w:lang w:eastAsia="ko-KR"/>
        </w:rPr>
        <w:t xml:space="preserve">, </w:t>
      </w:r>
      <w:r w:rsidRPr="008B1243">
        <w:rPr>
          <w:i/>
          <w:iCs/>
          <w:lang w:eastAsia="ko-KR"/>
        </w:rPr>
        <w:t>preambleReceivedTargetPower</w:t>
      </w:r>
      <w:r w:rsidRPr="008B1243">
        <w:rPr>
          <w:lang w:eastAsia="ko-KR"/>
        </w:rPr>
        <w:t xml:space="preserve">, and </w:t>
      </w:r>
      <w:r w:rsidRPr="008B1243">
        <w:rPr>
          <w:i/>
          <w:iCs/>
          <w:lang w:eastAsia="ko-KR"/>
        </w:rPr>
        <w:t>preambleTransMax</w:t>
      </w:r>
      <w:r w:rsidRPr="008B1243">
        <w:rPr>
          <w:lang w:eastAsia="ko-KR"/>
        </w:rPr>
        <w:t xml:space="preserve"> configured in the </w:t>
      </w:r>
      <w:r w:rsidRPr="008B1243">
        <w:rPr>
          <w:i/>
          <w:iCs/>
          <w:lang w:eastAsia="ko-KR"/>
        </w:rPr>
        <w:t>beamFailureRecoveryConfig</w:t>
      </w:r>
      <w:r w:rsidRPr="008B1243">
        <w:rPr>
          <w:lang w:eastAsia="ko-KR"/>
        </w:rPr>
        <w:t>.</w:t>
      </w:r>
    </w:p>
    <w:p w14:paraId="2C08EAEB"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procedure was initiated for beam failure recovery (as specified in clause 5.17); and</w:t>
      </w:r>
    </w:p>
    <w:p w14:paraId="6D28FB15"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lang w:eastAsia="ko-KR"/>
        </w:rPr>
        <w:t>beamFailureRecoveryConfig</w:t>
      </w:r>
      <w:r w:rsidRPr="008B1243">
        <w:rPr>
          <w:lang w:eastAsia="ko-KR"/>
        </w:rPr>
        <w:t xml:space="preserve"> is configured for the active UL BWP of the selected carrier; and</w:t>
      </w:r>
    </w:p>
    <w:p w14:paraId="583539EE"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beamFailureRecoveryConfig</w:t>
      </w:r>
      <w:r w:rsidRPr="008B1243">
        <w:rPr>
          <w:lang w:eastAsia="ko-KR"/>
        </w:rPr>
        <w:t>:</w:t>
      </w:r>
    </w:p>
    <w:p w14:paraId="0CFC4F7B"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lang w:eastAsia="ko-KR"/>
        </w:rPr>
        <w:t>powerRampingStepHighPriority</w:t>
      </w:r>
      <w:r w:rsidRPr="008B1243">
        <w:rPr>
          <w:lang w:eastAsia="ko-KR"/>
        </w:rPr>
        <w:t xml:space="preserve"> included in the </w:t>
      </w:r>
      <w:r w:rsidRPr="008B1243">
        <w:rPr>
          <w:i/>
          <w:iCs/>
        </w:rPr>
        <w:t>ra-Prioritization</w:t>
      </w:r>
      <w:r w:rsidRPr="008B1243">
        <w:rPr>
          <w:iCs/>
        </w:rPr>
        <w:t xml:space="preserve"> </w:t>
      </w:r>
      <w:r w:rsidRPr="008B1243">
        <w:t>in</w:t>
      </w:r>
      <w:r w:rsidRPr="008B1243">
        <w:rPr>
          <w:iCs/>
        </w:rPr>
        <w:t xml:space="preserve"> </w:t>
      </w:r>
      <w:r w:rsidRPr="008B1243">
        <w:rPr>
          <w:i/>
          <w:iCs/>
          <w:lang w:eastAsia="ko-KR"/>
        </w:rPr>
        <w:t>beamFailureRecoveryConfig</w:t>
      </w:r>
      <w:r w:rsidRPr="008B1243">
        <w:rPr>
          <w:lang w:eastAsia="ko-KR"/>
        </w:rPr>
        <w:t>;</w:t>
      </w:r>
    </w:p>
    <w:p w14:paraId="4681EA5D"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 in </w:t>
      </w:r>
      <w:r w:rsidRPr="008B1243">
        <w:rPr>
          <w:i/>
          <w:iCs/>
        </w:rPr>
        <w:t>ra-Prioritization</w:t>
      </w:r>
      <w:r w:rsidRPr="008B1243">
        <w:rPr>
          <w:lang w:eastAsia="ko-KR"/>
        </w:rPr>
        <w:t xml:space="preserve"> in the </w:t>
      </w:r>
      <w:r w:rsidRPr="008B1243">
        <w:rPr>
          <w:i/>
          <w:lang w:eastAsia="ko-KR"/>
        </w:rPr>
        <w:t>beamFailureRecoveryConfig</w:t>
      </w:r>
      <w:r w:rsidRPr="008B1243">
        <w:rPr>
          <w:lang w:eastAsia="ko-KR"/>
        </w:rPr>
        <w:t>:</w:t>
      </w:r>
    </w:p>
    <w:p w14:paraId="0108D2F9"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4A923E1F"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the Random Access procedure was initiated </w:t>
      </w:r>
      <w:r w:rsidRPr="008B1243">
        <w:rPr>
          <w:rFonts w:eastAsia="맑은 고딕"/>
          <w:lang w:eastAsia="ko-KR"/>
        </w:rPr>
        <w:t xml:space="preserve">for reconfiguration with sync </w:t>
      </w:r>
      <w:r w:rsidRPr="008B1243">
        <w:rPr>
          <w:lang w:eastAsia="ko-KR"/>
        </w:rPr>
        <w:t>or for SCG activation; and</w:t>
      </w:r>
    </w:p>
    <w:p w14:paraId="676616C8"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lang w:eastAsia="ko-KR"/>
        </w:rPr>
        <w:t>rach-ConfigDedicated</w:t>
      </w:r>
      <w:r w:rsidRPr="008B1243">
        <w:rPr>
          <w:lang w:eastAsia="ko-KR"/>
        </w:rPr>
        <w:t xml:space="preserve"> is configured for the selected carrier; and</w:t>
      </w:r>
    </w:p>
    <w:p w14:paraId="5284F50F"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 xml:space="preserve">if </w:t>
      </w:r>
      <w:r w:rsidRPr="008B1243">
        <w:rPr>
          <w:i/>
        </w:rPr>
        <w:t>ra-Prioritization</w:t>
      </w:r>
      <w:r w:rsidRPr="008B1243">
        <w:rPr>
          <w:lang w:eastAsia="ko-KR"/>
        </w:rPr>
        <w:t xml:space="preserve"> is configured in the </w:t>
      </w:r>
      <w:r w:rsidRPr="008B1243">
        <w:rPr>
          <w:i/>
          <w:lang w:eastAsia="ko-KR"/>
        </w:rPr>
        <w:t>rach-ConfigDedicated</w:t>
      </w:r>
      <w:r w:rsidRPr="008B1243">
        <w:rPr>
          <w:lang w:eastAsia="ko-KR"/>
        </w:rPr>
        <w:t>:</w:t>
      </w:r>
    </w:p>
    <w:p w14:paraId="51BA2AB2"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lang w:eastAsia="ko-KR"/>
        </w:rPr>
        <w:t>powerRampingStepHighPriority</w:t>
      </w:r>
      <w:r w:rsidRPr="008B1243">
        <w:rPr>
          <w:lang w:eastAsia="ko-KR"/>
        </w:rPr>
        <w:t xml:space="preserve"> </w:t>
      </w:r>
      <w:r w:rsidRPr="008B1243">
        <w:rPr>
          <w:iCs/>
          <w:lang w:eastAsia="ko-KR"/>
        </w:rPr>
        <w:t xml:space="preserve">included in the </w:t>
      </w:r>
      <w:r w:rsidRPr="008B1243">
        <w:rPr>
          <w:i/>
          <w:lang w:eastAsia="ko-KR"/>
        </w:rPr>
        <w:t>ra-Prioritization</w:t>
      </w:r>
      <w:r w:rsidRPr="008B1243">
        <w:rPr>
          <w:iCs/>
          <w:lang w:eastAsia="ko-KR"/>
        </w:rPr>
        <w:t xml:space="preserve"> in </w:t>
      </w:r>
      <w:r w:rsidRPr="008B1243">
        <w:rPr>
          <w:i/>
          <w:lang w:eastAsia="ko-KR"/>
        </w:rPr>
        <w:t>rach-ConfigDedicated</w:t>
      </w:r>
      <w:r w:rsidRPr="008B1243">
        <w:rPr>
          <w:lang w:eastAsia="ko-KR"/>
        </w:rPr>
        <w:t>;</w:t>
      </w:r>
    </w:p>
    <w:p w14:paraId="6E04DE3B"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rPr>
        <w:t>scalingFactorBI</w:t>
      </w:r>
      <w:r w:rsidRPr="008B1243">
        <w:rPr>
          <w:lang w:eastAsia="ko-KR"/>
        </w:rPr>
        <w:t xml:space="preserve"> is configured in </w:t>
      </w:r>
      <w:r w:rsidRPr="008B1243">
        <w:rPr>
          <w:i/>
        </w:rPr>
        <w:t>ra-Prioritization</w:t>
      </w:r>
      <w:r w:rsidRPr="008B1243">
        <w:rPr>
          <w:lang w:eastAsia="ko-KR"/>
        </w:rPr>
        <w:t xml:space="preserve"> in the </w:t>
      </w:r>
      <w:r w:rsidRPr="008B1243">
        <w:rPr>
          <w:i/>
          <w:lang w:eastAsia="ko-KR"/>
        </w:rPr>
        <w:t>rach-ConfigDedicated</w:t>
      </w:r>
      <w:r w:rsidRPr="008B1243">
        <w:rPr>
          <w:lang w:eastAsia="ko-KR"/>
        </w:rPr>
        <w:t>:</w:t>
      </w:r>
    </w:p>
    <w:p w14:paraId="4BCE6908"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48A02B73" w14:textId="77777777" w:rsidR="00E950E8" w:rsidRPr="008B1243" w:rsidRDefault="00E950E8" w:rsidP="00E950E8">
      <w:pPr>
        <w:pStyle w:val="B2"/>
      </w:pPr>
      <w:r w:rsidRPr="008B1243">
        <w:rPr>
          <w:lang w:eastAsia="ko-KR"/>
        </w:rPr>
        <w:t>2&gt;</w:t>
      </w:r>
      <w:r w:rsidRPr="008B1243">
        <w:rPr>
          <w:lang w:eastAsia="ko-KR"/>
        </w:rPr>
        <w:tab/>
        <w:t xml:space="preserve">else </w:t>
      </w:r>
      <w:r w:rsidRPr="008B1243">
        <w:t xml:space="preserve">if both </w:t>
      </w:r>
      <w:r w:rsidRPr="008B1243">
        <w:rPr>
          <w:i/>
        </w:rPr>
        <w:t>ra-PrioritizationForSlicing</w:t>
      </w:r>
      <w:r w:rsidRPr="008B1243">
        <w:t xml:space="preserve"> for a slice group identity and </w:t>
      </w:r>
      <w:r w:rsidRPr="008B1243">
        <w:rPr>
          <w:i/>
          <w:iCs/>
        </w:rPr>
        <w:t>ra-PrioritizationForAccessIdentity</w:t>
      </w:r>
      <w:r w:rsidRPr="008B1243">
        <w:t xml:space="preserve"> are configured for the selected carrier; and</w:t>
      </w:r>
    </w:p>
    <w:p w14:paraId="43AFC8EC" w14:textId="77777777" w:rsidR="00E950E8" w:rsidRPr="008B1243" w:rsidRDefault="00E950E8" w:rsidP="00E950E8">
      <w:pPr>
        <w:pStyle w:val="B2"/>
      </w:pPr>
      <w:r w:rsidRPr="008B1243">
        <w:rPr>
          <w:lang w:eastAsia="ko-KR"/>
        </w:rPr>
        <w:t>2&gt;</w:t>
      </w:r>
      <w:r w:rsidRPr="008B1243">
        <w:rPr>
          <w:lang w:eastAsia="ko-KR"/>
        </w:rPr>
        <w:tab/>
      </w:r>
      <w:r w:rsidRPr="008B1243">
        <w:t>if the MAC entity is provided by upper layers with both this slice group identity and Access Identity 1 or 2; and</w:t>
      </w:r>
    </w:p>
    <w:p w14:paraId="49BBE006"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478E1B4C"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rPr>
        <w:t>enableRA-PrioritizationForSlicing</w:t>
      </w:r>
      <w:r w:rsidRPr="008B1243">
        <w:t xml:space="preserve"> in </w:t>
      </w:r>
      <w:r w:rsidRPr="008B1243">
        <w:rPr>
          <w:i/>
        </w:rPr>
        <w:t>BWP-UplinkCommon</w:t>
      </w:r>
      <w:r w:rsidRPr="008B1243">
        <w:t xml:space="preserve"> is set to </w:t>
      </w:r>
      <w:r w:rsidRPr="008B1243">
        <w:rPr>
          <w:i/>
        </w:rPr>
        <w:t>true</w:t>
      </w:r>
      <w:r w:rsidRPr="008B1243">
        <w:t>:</w:t>
      </w:r>
    </w:p>
    <w:p w14:paraId="31BA19A3" w14:textId="77777777" w:rsidR="00E950E8" w:rsidRPr="008B1243" w:rsidRDefault="00E950E8" w:rsidP="00E950E8">
      <w:pPr>
        <w:pStyle w:val="B4"/>
        <w:rPr>
          <w:iCs/>
        </w:rPr>
      </w:pPr>
      <w:r w:rsidRPr="008B1243">
        <w:rPr>
          <w:lang w:eastAsia="ko-KR"/>
        </w:rPr>
        <w:t>4&gt;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slice group identity</w:t>
      </w:r>
      <w:r w:rsidRPr="008B1243">
        <w:rPr>
          <w:iCs/>
        </w:rPr>
        <w:t>:</w:t>
      </w:r>
    </w:p>
    <w:p w14:paraId="4B7652B0" w14:textId="77777777" w:rsidR="00E950E8" w:rsidRPr="008B1243" w:rsidRDefault="00E950E8" w:rsidP="00E950E8">
      <w:pPr>
        <w:pStyle w:val="B5"/>
      </w:pPr>
      <w:r w:rsidRPr="008B1243">
        <w:t>5&gt;</w:t>
      </w:r>
      <w:r w:rsidRPr="008B1243">
        <w:tab/>
        <w:t xml:space="preserve">set </w:t>
      </w:r>
      <w:r w:rsidRPr="008B1243">
        <w:rPr>
          <w:i/>
        </w:rPr>
        <w:t>PREAMBLE_POWER_RAMPING_STEP</w:t>
      </w:r>
      <w:r w:rsidRPr="008B1243">
        <w:t xml:space="preserve"> to the </w:t>
      </w:r>
      <w:r w:rsidRPr="008B1243">
        <w:rPr>
          <w:i/>
          <w:iCs/>
        </w:rPr>
        <w:t>powerRampingStepHighPriority</w:t>
      </w:r>
      <w:r w:rsidRPr="008B1243">
        <w:t>.</w:t>
      </w:r>
    </w:p>
    <w:p w14:paraId="154F06ED" w14:textId="77777777" w:rsidR="00E950E8" w:rsidRPr="008B1243" w:rsidRDefault="00E950E8" w:rsidP="00E950E8">
      <w:pPr>
        <w:pStyle w:val="B4"/>
        <w:rPr>
          <w:iCs/>
        </w:rPr>
      </w:pPr>
      <w:r w:rsidRPr="008B1243">
        <w:rPr>
          <w:lang w:eastAsia="ko-KR"/>
        </w:rPr>
        <w:t>4&gt;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slice group identity</w:t>
      </w:r>
      <w:r w:rsidRPr="008B1243">
        <w:rPr>
          <w:lang w:eastAsia="ko-KR"/>
        </w:rPr>
        <w:t>:</w:t>
      </w:r>
    </w:p>
    <w:p w14:paraId="13C97589" w14:textId="77777777" w:rsidR="00E950E8" w:rsidRPr="008B1243" w:rsidRDefault="00E950E8" w:rsidP="00E950E8">
      <w:pPr>
        <w:pStyle w:val="B5"/>
      </w:pPr>
      <w:r w:rsidRPr="008B1243">
        <w:t>5&gt;</w:t>
      </w:r>
      <w:r w:rsidRPr="008B1243">
        <w:tab/>
        <w:t xml:space="preserve">set </w:t>
      </w:r>
      <w:r w:rsidRPr="008B1243">
        <w:rPr>
          <w:i/>
        </w:rPr>
        <w:t>SCALING_FACTOR_BI</w:t>
      </w:r>
      <w:r w:rsidRPr="008B1243">
        <w:t xml:space="preserve"> to the </w:t>
      </w:r>
      <w:r w:rsidRPr="008B1243">
        <w:rPr>
          <w:i/>
        </w:rPr>
        <w:t>scalingFactorBI</w:t>
      </w:r>
      <w:r w:rsidRPr="008B1243">
        <w:t>.</w:t>
      </w:r>
    </w:p>
    <w:p w14:paraId="32AECE87"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7735EF00" w14:textId="77777777" w:rsidR="00E950E8" w:rsidRPr="008B1243" w:rsidRDefault="00E950E8" w:rsidP="00E950E8">
      <w:pPr>
        <w:pStyle w:val="B4"/>
        <w:rPr>
          <w:iCs/>
        </w:rPr>
      </w:pPr>
      <w:r w:rsidRPr="008B1243">
        <w:t>4&gt;</w:t>
      </w:r>
      <w:r w:rsidRPr="008B1243">
        <w:tab/>
      </w:r>
      <w:r w:rsidRPr="008B1243">
        <w:rPr>
          <w:lang w:eastAsia="ko-KR"/>
        </w:rPr>
        <w:t xml:space="preserve">if </w:t>
      </w:r>
      <w:r w:rsidRPr="008B1243">
        <w:rPr>
          <w:i/>
          <w:lang w:eastAsia="ko-KR"/>
        </w:rPr>
        <w:t>powerRampingStepHighPriority</w:t>
      </w:r>
      <w:r w:rsidRPr="008B1243">
        <w:rPr>
          <w:lang w:eastAsia="ko-KR"/>
        </w:rPr>
        <w:t xml:space="preserve"> is configured in the </w:t>
      </w:r>
      <w:r w:rsidRPr="008B1243">
        <w:rPr>
          <w:i/>
          <w:iCs/>
        </w:rPr>
        <w:t>ra-PrioritizationForAccessIdentity</w:t>
      </w:r>
      <w:r w:rsidRPr="008B1243">
        <w:rPr>
          <w:iCs/>
        </w:rPr>
        <w:t>:</w:t>
      </w:r>
    </w:p>
    <w:p w14:paraId="6B1ECAA8" w14:textId="77777777" w:rsidR="00E950E8" w:rsidRPr="008B1243" w:rsidRDefault="00E950E8" w:rsidP="00E950E8">
      <w:pPr>
        <w:pStyle w:val="B5"/>
      </w:pPr>
      <w:r w:rsidRPr="008B1243">
        <w:t>5&gt;</w:t>
      </w:r>
      <w:r w:rsidRPr="008B1243">
        <w:tab/>
      </w:r>
      <w:r w:rsidRPr="008B1243">
        <w:rPr>
          <w:lang w:eastAsia="ko-KR"/>
        </w:rPr>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t>.</w:t>
      </w:r>
    </w:p>
    <w:p w14:paraId="17519262" w14:textId="77777777" w:rsidR="00E950E8" w:rsidRPr="008B1243" w:rsidRDefault="00E950E8" w:rsidP="00E950E8">
      <w:pPr>
        <w:pStyle w:val="B4"/>
        <w:rPr>
          <w:iCs/>
        </w:rPr>
      </w:pPr>
      <w:r w:rsidRPr="008B1243">
        <w:t>4&gt;</w:t>
      </w:r>
      <w:r w:rsidRPr="008B1243">
        <w:tab/>
      </w:r>
      <w:r w:rsidRPr="008B1243">
        <w:rPr>
          <w:lang w:eastAsia="ko-KR"/>
        </w:rPr>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iCs/>
        </w:rPr>
        <w:t>ra-PrioritizationForAccessIdentity</w:t>
      </w:r>
      <w:r w:rsidRPr="008B1243">
        <w:t>:</w:t>
      </w:r>
    </w:p>
    <w:p w14:paraId="2F697D1D" w14:textId="77777777" w:rsidR="00E950E8" w:rsidRPr="008B1243" w:rsidRDefault="00E950E8" w:rsidP="00E950E8">
      <w:pPr>
        <w:pStyle w:val="B5"/>
      </w:pPr>
      <w:r w:rsidRPr="008B1243">
        <w:t>5&gt;</w:t>
      </w:r>
      <w:r w:rsidRPr="008B1243">
        <w:tab/>
      </w:r>
      <w:r w:rsidRPr="008B1243">
        <w:rPr>
          <w:lang w:eastAsia="ko-KR"/>
        </w:rPr>
        <w:t xml:space="preserve">set </w:t>
      </w:r>
      <w:r w:rsidRPr="008B1243">
        <w:rPr>
          <w:i/>
          <w:lang w:eastAsia="ko-KR"/>
        </w:rPr>
        <w:t>SCALING_FACTOR_BI</w:t>
      </w:r>
      <w:r w:rsidRPr="008B1243">
        <w:rPr>
          <w:lang w:eastAsia="ko-KR"/>
        </w:rPr>
        <w:t xml:space="preserve"> to the </w:t>
      </w:r>
      <w:r w:rsidRPr="008B1243">
        <w:rPr>
          <w:i/>
          <w:iCs/>
          <w:lang w:eastAsia="ko-KR"/>
        </w:rPr>
        <w:t>scalingFactorBI</w:t>
      </w:r>
      <w:r w:rsidRPr="008B1243">
        <w:t>.</w:t>
      </w:r>
    </w:p>
    <w:p w14:paraId="7CF18E42" w14:textId="77777777" w:rsidR="00E950E8" w:rsidRPr="008B1243" w:rsidRDefault="00E950E8" w:rsidP="00E950E8">
      <w:pPr>
        <w:pStyle w:val="B2"/>
      </w:pPr>
      <w:r w:rsidRPr="008B1243">
        <w:rPr>
          <w:lang w:eastAsia="ko-KR"/>
        </w:rPr>
        <w:t>2&gt;</w:t>
      </w:r>
      <w:r w:rsidRPr="008B1243">
        <w:rPr>
          <w:lang w:eastAsia="ko-KR"/>
        </w:rPr>
        <w:tab/>
        <w:t xml:space="preserve">else if </w:t>
      </w:r>
      <w:r w:rsidRPr="008B1243">
        <w:rPr>
          <w:i/>
        </w:rPr>
        <w:t>ra-PrioritizationForSlicing</w:t>
      </w:r>
      <w:r w:rsidRPr="008B1243">
        <w:t xml:space="preserve"> for a slice group identity is configured for the selected carrier; and</w:t>
      </w:r>
    </w:p>
    <w:p w14:paraId="59EB7A2D"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if the MAC entity is provided by upper layers with this slice group identity:</w:t>
      </w:r>
    </w:p>
    <w:p w14:paraId="39BB0875"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iCs/>
          <w:lang w:eastAsia="ko-KR"/>
        </w:rPr>
        <w:t>powerRampingStepHighPriority</w:t>
      </w:r>
      <w:r w:rsidRPr="008B1243">
        <w:rPr>
          <w:lang w:eastAsia="ko-KR"/>
        </w:rPr>
        <w:t xml:space="preserve"> is configured in the </w:t>
      </w:r>
      <w:r w:rsidRPr="008B1243">
        <w:rPr>
          <w:i/>
        </w:rPr>
        <w:t>ra-PrioritizationForSlicing</w:t>
      </w:r>
      <w:r w:rsidRPr="008B1243">
        <w:t xml:space="preserve"> for this slice group identity</w:t>
      </w:r>
      <w:r w:rsidRPr="008B1243">
        <w:rPr>
          <w:iCs/>
        </w:rPr>
        <w:t>:</w:t>
      </w:r>
    </w:p>
    <w:p w14:paraId="574050DC"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596AF863"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rPr>
        <w:t>ra-PrioritizationForSlicing</w:t>
      </w:r>
      <w:r w:rsidRPr="008B1243">
        <w:t xml:space="preserve"> for this slice group identity</w:t>
      </w:r>
      <w:r w:rsidRPr="008B1243">
        <w:rPr>
          <w:lang w:eastAsia="ko-KR"/>
        </w:rPr>
        <w:t>:</w:t>
      </w:r>
    </w:p>
    <w:p w14:paraId="77C7E074"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lang w:eastAsia="ko-KR"/>
        </w:rPr>
        <w:t>scalingFactorBI</w:t>
      </w:r>
      <w:r w:rsidRPr="008B1243">
        <w:rPr>
          <w:lang w:eastAsia="ko-KR"/>
        </w:rPr>
        <w:t>.</w:t>
      </w:r>
    </w:p>
    <w:p w14:paraId="49FAB0F6" w14:textId="77777777" w:rsidR="00E950E8" w:rsidRPr="008B1243" w:rsidRDefault="00E950E8" w:rsidP="00E950E8">
      <w:pPr>
        <w:pStyle w:val="B2"/>
      </w:pPr>
      <w:r w:rsidRPr="008B1243">
        <w:rPr>
          <w:lang w:eastAsia="ko-KR"/>
        </w:rPr>
        <w:t>2&gt;</w:t>
      </w:r>
      <w:r w:rsidRPr="008B1243">
        <w:rPr>
          <w:lang w:eastAsia="ko-KR"/>
        </w:rPr>
        <w:tab/>
        <w:t xml:space="preserve">else </w:t>
      </w:r>
      <w:r w:rsidRPr="008B1243">
        <w:t xml:space="preserve">if </w:t>
      </w:r>
      <w:r w:rsidRPr="008B1243">
        <w:rPr>
          <w:i/>
          <w:iCs/>
        </w:rPr>
        <w:t>ra-PrioritizationForAccessIdentity</w:t>
      </w:r>
      <w:r w:rsidRPr="008B1243">
        <w:t xml:space="preserve"> is configured for the selected carrier; and</w:t>
      </w:r>
    </w:p>
    <w:p w14:paraId="316399B8" w14:textId="77777777" w:rsidR="00E950E8" w:rsidRPr="008B1243" w:rsidRDefault="00E950E8" w:rsidP="00E950E8">
      <w:pPr>
        <w:pStyle w:val="B2"/>
      </w:pPr>
      <w:r w:rsidRPr="008B1243">
        <w:rPr>
          <w:lang w:eastAsia="ko-KR"/>
        </w:rPr>
        <w:t>2&gt;</w:t>
      </w:r>
      <w:r w:rsidRPr="008B1243">
        <w:rPr>
          <w:lang w:eastAsia="ko-KR"/>
        </w:rPr>
        <w:tab/>
      </w:r>
      <w:r w:rsidRPr="008B1243">
        <w:t>if the MAC entity is provided by upper layers with Access Identity 1 or 2; and</w:t>
      </w:r>
    </w:p>
    <w:p w14:paraId="550D0534"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r w:rsidRPr="008B1243">
        <w:rPr>
          <w:i/>
          <w:iCs/>
        </w:rPr>
        <w:t>ra-PrioritizationForAI</w:t>
      </w:r>
      <w:r w:rsidRPr="008B1243">
        <w:t xml:space="preserve"> is set to </w:t>
      </w:r>
      <w:r w:rsidRPr="008B1243">
        <w:rPr>
          <w:i/>
          <w:iCs/>
        </w:rPr>
        <w:t>one</w:t>
      </w:r>
      <w:r w:rsidRPr="008B1243">
        <w:t>:</w:t>
      </w:r>
    </w:p>
    <w:p w14:paraId="6F8D822A"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lang w:eastAsia="ko-KR"/>
        </w:rPr>
        <w:t>powerRampingStepHighPriority</w:t>
      </w:r>
      <w:r w:rsidRPr="008B1243">
        <w:rPr>
          <w:lang w:eastAsia="ko-KR"/>
        </w:rPr>
        <w:t xml:space="preserve"> is configured in the </w:t>
      </w:r>
      <w:r w:rsidRPr="008B1243">
        <w:rPr>
          <w:i/>
          <w:iCs/>
        </w:rPr>
        <w:t>ra-PrioritizationForAccessIdentity</w:t>
      </w:r>
      <w:r w:rsidRPr="008B1243">
        <w:rPr>
          <w:iCs/>
        </w:rPr>
        <w:t>:</w:t>
      </w:r>
    </w:p>
    <w:p w14:paraId="22C78324"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r w:rsidRPr="008B1243">
        <w:rPr>
          <w:i/>
          <w:iCs/>
          <w:lang w:eastAsia="ko-KR"/>
        </w:rPr>
        <w:t>powerRampingStepHighPriority</w:t>
      </w:r>
      <w:r w:rsidRPr="008B1243">
        <w:rPr>
          <w:lang w:eastAsia="ko-KR"/>
        </w:rPr>
        <w:t>.</w:t>
      </w:r>
    </w:p>
    <w:p w14:paraId="5AFEB58C" w14:textId="77777777" w:rsidR="00E950E8" w:rsidRPr="008B1243" w:rsidRDefault="00E950E8" w:rsidP="00E950E8">
      <w:pPr>
        <w:pStyle w:val="B3"/>
      </w:pPr>
      <w:r w:rsidRPr="008B1243">
        <w:rPr>
          <w:lang w:eastAsia="ko-KR"/>
        </w:rPr>
        <w:t>3&gt;</w:t>
      </w:r>
      <w:r w:rsidRPr="008B1243">
        <w:rPr>
          <w:lang w:eastAsia="ko-KR"/>
        </w:rPr>
        <w:tab/>
        <w:t xml:space="preserve">if </w:t>
      </w:r>
      <w:r w:rsidRPr="008B1243">
        <w:rPr>
          <w:i/>
          <w:lang w:eastAsia="ko-KR"/>
        </w:rPr>
        <w:t>scalingFactorBI</w:t>
      </w:r>
      <w:r w:rsidRPr="008B1243">
        <w:rPr>
          <w:lang w:eastAsia="ko-KR"/>
        </w:rPr>
        <w:t xml:space="preserve"> is configured</w:t>
      </w:r>
      <w:r w:rsidRPr="008B1243">
        <w:t xml:space="preserve"> </w:t>
      </w:r>
      <w:r w:rsidRPr="008B1243">
        <w:rPr>
          <w:lang w:eastAsia="ko-KR"/>
        </w:rPr>
        <w:t xml:space="preserve">in the </w:t>
      </w:r>
      <w:r w:rsidRPr="008B1243">
        <w:rPr>
          <w:i/>
          <w:iCs/>
        </w:rPr>
        <w:t>ra-PrioritizationForAccessIdentity</w:t>
      </w:r>
      <w:r w:rsidRPr="008B1243">
        <w:rPr>
          <w:lang w:eastAsia="ko-KR"/>
        </w:rPr>
        <w:t>:</w:t>
      </w:r>
    </w:p>
    <w:p w14:paraId="7887A1E9"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r w:rsidRPr="008B1243">
        <w:rPr>
          <w:i/>
          <w:iCs/>
          <w:lang w:eastAsia="ko-KR"/>
        </w:rPr>
        <w:t>scalingFactorBI</w:t>
      </w:r>
      <w:r w:rsidRPr="008B1243">
        <w:rPr>
          <w:lang w:eastAsia="ko-KR"/>
        </w:rPr>
        <w:t>.</w:t>
      </w:r>
    </w:p>
    <w:p w14:paraId="065B509F"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iCs/>
          <w:lang w:eastAsia="ko-KR"/>
        </w:rPr>
        <w:t>RA_TYPE</w:t>
      </w:r>
      <w:r w:rsidRPr="008B1243">
        <w:rPr>
          <w:lang w:eastAsia="ko-KR"/>
        </w:rPr>
        <w:t xml:space="preserve"> 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 xml:space="preserve"> during this Random Access procedure:</w:t>
      </w:r>
    </w:p>
    <w:p w14:paraId="7830A9AB" w14:textId="77777777" w:rsidR="00E950E8" w:rsidRPr="008B1243" w:rsidRDefault="00E950E8" w:rsidP="00E950E8">
      <w:pPr>
        <w:pStyle w:val="B3"/>
        <w:rPr>
          <w:lang w:eastAsia="ko-KR"/>
        </w:rPr>
      </w:pPr>
      <w:r w:rsidRPr="008B1243">
        <w:rPr>
          <w:lang w:eastAsia="ko-KR"/>
        </w:rPr>
        <w:lastRenderedPageBreak/>
        <w:t>3&gt;</w:t>
      </w:r>
      <w:r w:rsidRPr="008B1243">
        <w:rPr>
          <w:lang w:eastAsia="ko-KR"/>
        </w:rPr>
        <w:tab/>
        <w:t xml:space="preserve">set </w:t>
      </w:r>
      <w:r w:rsidRPr="008B1243">
        <w:rPr>
          <w:i/>
          <w:iCs/>
          <w:lang w:eastAsia="ko-KR"/>
        </w:rPr>
        <w:t>POWER_OFFSET_2STEP_RA</w:t>
      </w:r>
      <w:r w:rsidRPr="008B1243">
        <w:rPr>
          <w:iCs/>
          <w:lang w:eastAsia="ko-KR"/>
        </w:rPr>
        <w:t xml:space="preserve"> </w:t>
      </w:r>
      <w:r w:rsidRPr="008B1243">
        <w:rPr>
          <w:lang w:eastAsia="ko-KR"/>
        </w:rPr>
        <w:t>to (</w:t>
      </w:r>
      <w:r w:rsidRPr="008B1243">
        <w:rPr>
          <w:i/>
          <w:iCs/>
          <w:lang w:eastAsia="ko-KR"/>
        </w:rPr>
        <w:t>PREAMBLE_POWER_RAMPING_COUNTER</w:t>
      </w:r>
      <w:r w:rsidRPr="008B1243">
        <w:rPr>
          <w:lang w:eastAsia="ko-KR"/>
        </w:rPr>
        <w:t xml:space="preserve"> – 1) × (</w:t>
      </w:r>
      <w:r w:rsidRPr="008B1243">
        <w:rPr>
          <w:i/>
          <w:iCs/>
        </w:rPr>
        <w:t>MSGA_PREAMBLE_POWER_RAMPING_STEP</w:t>
      </w:r>
      <w:r w:rsidRPr="008B1243">
        <w:rPr>
          <w:iCs/>
          <w:lang w:eastAsia="ko-KR"/>
        </w:rPr>
        <w:t xml:space="preserve"> – </w:t>
      </w:r>
      <w:r w:rsidRPr="008B1243">
        <w:rPr>
          <w:i/>
          <w:iCs/>
          <w:lang w:eastAsia="ko-KR"/>
        </w:rPr>
        <w:t>PREAMBLE_POWER_RAMPING_STEP</w:t>
      </w:r>
      <w:r w:rsidRPr="008B1243">
        <w:rPr>
          <w:lang w:eastAsia="ko-KR"/>
        </w:rPr>
        <w:t>).</w:t>
      </w:r>
    </w:p>
    <w:p w14:paraId="7DE9F104" w14:textId="77777777" w:rsidR="00E950E8" w:rsidRPr="008B1243" w:rsidRDefault="00E950E8" w:rsidP="00E950E8">
      <w:pPr>
        <w:pStyle w:val="NO"/>
        <w:rPr>
          <w:lang w:eastAsia="ko-KR"/>
        </w:rPr>
      </w:pPr>
      <w:bookmarkStart w:id="59" w:name="_Toc29239821"/>
      <w:bookmarkStart w:id="60" w:name="_Toc37296177"/>
      <w:bookmarkStart w:id="61" w:name="_Toc46490303"/>
      <w:bookmarkStart w:id="62" w:name="_Toc52751998"/>
      <w:bookmarkStart w:id="63" w:name="_Toc52796460"/>
      <w:r w:rsidRPr="008B1243">
        <w:rPr>
          <w:lang w:eastAsia="ko-KR"/>
        </w:rPr>
        <w:t>NOTE:</w:t>
      </w:r>
      <w:r w:rsidRPr="008B1243">
        <w:rPr>
          <w:lang w:eastAsia="ko-KR"/>
        </w:rPr>
        <w:tab/>
        <w:t xml:space="preserve">If </w:t>
      </w:r>
      <w:r w:rsidRPr="008B1243">
        <w:rPr>
          <w:i/>
        </w:rPr>
        <w:t>enableRA-PrioritizationForSlicing</w:t>
      </w:r>
      <w:r w:rsidRPr="008B1243">
        <w:rPr>
          <w:lang w:eastAsia="ko-KR"/>
        </w:rPr>
        <w:t xml:space="preserve"> is not configured in </w:t>
      </w:r>
      <w:r w:rsidRPr="008B1243">
        <w:rPr>
          <w:i/>
        </w:rPr>
        <w:t>BWP-UplinkCommon</w:t>
      </w:r>
      <w:r w:rsidRPr="008B1243">
        <w:rPr>
          <w:lang w:eastAsia="ko-KR"/>
        </w:rPr>
        <w:t xml:space="preserve"> and if both the provided slice group identity and the provided Access Identity whose </w:t>
      </w:r>
      <w:r w:rsidRPr="008B1243">
        <w:t xml:space="preserve">corresponding bit in the </w:t>
      </w:r>
      <w:r w:rsidRPr="008B1243">
        <w:rPr>
          <w:i/>
          <w:iCs/>
        </w:rPr>
        <w:t>ra-PrioritizationForAI</w:t>
      </w:r>
      <w:r w:rsidRPr="008B1243">
        <w:t xml:space="preserve"> is set to </w:t>
      </w:r>
      <w:r w:rsidRPr="008B1243">
        <w:rPr>
          <w:i/>
          <w:iCs/>
        </w:rPr>
        <w:t>one</w:t>
      </w:r>
      <w:r w:rsidRPr="008B1243">
        <w:rPr>
          <w:lang w:eastAsia="ko-KR"/>
        </w:rPr>
        <w:t xml:space="preserve"> are configured with </w:t>
      </w:r>
      <w:r w:rsidRPr="008B1243">
        <w:rPr>
          <w:i/>
          <w:lang w:eastAsia="ko-KR"/>
        </w:rPr>
        <w:t>ra-Prioritization</w:t>
      </w:r>
      <w:r w:rsidRPr="008B1243">
        <w:rPr>
          <w:lang w:eastAsia="ko-KR"/>
        </w:rPr>
        <w:t xml:space="preserve"> either in </w:t>
      </w:r>
      <w:r w:rsidRPr="008B1243">
        <w:rPr>
          <w:i/>
          <w:lang w:eastAsia="ko-KR"/>
        </w:rPr>
        <w:t>RACH-ConfigCommon</w:t>
      </w:r>
      <w:r w:rsidRPr="008B1243">
        <w:rPr>
          <w:lang w:eastAsia="ko-KR"/>
        </w:rPr>
        <w:t xml:space="preserve"> or </w:t>
      </w:r>
      <w:r w:rsidRPr="008B1243">
        <w:rPr>
          <w:i/>
          <w:lang w:eastAsia="ko-KR"/>
        </w:rPr>
        <w:t>RACH-ConfigCommonTwoStepRA</w:t>
      </w:r>
      <w:r w:rsidRPr="008B1243">
        <w:rPr>
          <w:lang w:eastAsia="ko-KR"/>
        </w:rPr>
        <w:t xml:space="preserve">, it is up to UE implementation how to determine the values of </w:t>
      </w:r>
      <w:r w:rsidRPr="008B1243">
        <w:rPr>
          <w:i/>
          <w:lang w:eastAsia="ko-KR"/>
        </w:rPr>
        <w:t>PREAMBLE_POWER_RAMPING_STEP</w:t>
      </w:r>
      <w:r w:rsidRPr="008B1243">
        <w:rPr>
          <w:lang w:eastAsia="ko-KR"/>
        </w:rPr>
        <w:t xml:space="preserve"> and </w:t>
      </w:r>
      <w:r w:rsidRPr="008B1243">
        <w:rPr>
          <w:i/>
          <w:lang w:eastAsia="ko-KR"/>
        </w:rPr>
        <w:t>SCALING_FACTOR_BI</w:t>
      </w:r>
      <w:r w:rsidRPr="008B1243">
        <w:rPr>
          <w:lang w:eastAsia="ko-KR"/>
        </w:rPr>
        <w:t>.</w:t>
      </w:r>
    </w:p>
    <w:p w14:paraId="12D015E0" w14:textId="77777777" w:rsidR="00E950E8" w:rsidRPr="008B1243" w:rsidRDefault="00E950E8" w:rsidP="00E950E8">
      <w:pPr>
        <w:pStyle w:val="EditorsNote"/>
        <w:rPr>
          <w:color w:val="auto"/>
        </w:rPr>
      </w:pPr>
      <w:r w:rsidRPr="008B1243">
        <w:rPr>
          <w:color w:val="auto"/>
        </w:rPr>
        <w:t>Editor</w:t>
      </w:r>
      <w:r>
        <w:rPr>
          <w:color w:val="auto"/>
        </w:rPr>
        <w:t>'</w:t>
      </w:r>
      <w:r w:rsidRPr="008B1243">
        <w:rPr>
          <w:color w:val="auto"/>
        </w:rPr>
        <w:t>s Note (RAN Slicing):</w:t>
      </w:r>
      <w:r w:rsidRPr="008B1243">
        <w:rPr>
          <w:color w:val="auto"/>
        </w:rPr>
        <w:tab/>
        <w:t xml:space="preserve">At least for 5.1.1 and 5.1.1a, leave RACH partitioning for Slicing to general MAC CR and capture RA prioritization for Slicing in </w:t>
      </w:r>
      <w:r w:rsidRPr="008B1243">
        <w:rPr>
          <w:color w:val="auto"/>
          <w:lang w:eastAsia="zh-CN"/>
        </w:rPr>
        <w:t xml:space="preserve">Slicing MAC CR. </w:t>
      </w:r>
      <w:r w:rsidRPr="008B1243">
        <w:rPr>
          <w:color w:val="auto"/>
        </w:rPr>
        <w:t>Note that all these changes in Slicing MAC CR are subject to the final decisions in the common RACH session, which will reflect in the combined MAC CR.</w:t>
      </w:r>
    </w:p>
    <w:p w14:paraId="53E3E9BF" w14:textId="77777777" w:rsidR="00E950E8" w:rsidRPr="008B1243" w:rsidRDefault="00E950E8" w:rsidP="00E950E8">
      <w:pPr>
        <w:pStyle w:val="Heading3"/>
        <w:rPr>
          <w:rFonts w:eastAsia="맑은 고딕"/>
          <w:lang w:eastAsia="ko-KR"/>
        </w:rPr>
      </w:pPr>
      <w:bookmarkStart w:id="64" w:name="_Toc100871967"/>
      <w:bookmarkStart w:id="65" w:name="_Toc83661025"/>
      <w:r w:rsidRPr="008B1243">
        <w:rPr>
          <w:rFonts w:eastAsia="맑은 고딕"/>
          <w:lang w:eastAsia="ko-KR"/>
        </w:rPr>
        <w:t>5.1.1b</w:t>
      </w:r>
      <w:r w:rsidRPr="008B1243">
        <w:rPr>
          <w:rFonts w:eastAsia="맑은 고딕"/>
          <w:lang w:eastAsia="ko-KR"/>
        </w:rPr>
        <w:tab/>
        <w:t>Selection of the set of Random Access resources applicable to the Random Access procedure</w:t>
      </w:r>
      <w:bookmarkEnd w:id="64"/>
    </w:p>
    <w:p w14:paraId="698B2724" w14:textId="77777777" w:rsidR="00E950E8" w:rsidRPr="008B1243" w:rsidRDefault="00E950E8" w:rsidP="00E950E8">
      <w:pPr>
        <w:rPr>
          <w:lang w:eastAsia="ko-KR"/>
        </w:rPr>
      </w:pPr>
      <w:r w:rsidRPr="008B1243">
        <w:rPr>
          <w:lang w:eastAsia="ko-KR"/>
        </w:rPr>
        <w:t>The MAC entity shall:</w:t>
      </w:r>
    </w:p>
    <w:p w14:paraId="1A69795B" w14:textId="77777777" w:rsidR="00E950E8" w:rsidRPr="008B1243" w:rsidRDefault="00E950E8" w:rsidP="00E950E8">
      <w:pPr>
        <w:pStyle w:val="B1"/>
        <w:rPr>
          <w:i/>
          <w:iCs/>
        </w:rPr>
      </w:pPr>
      <w:r w:rsidRPr="008B1243">
        <w:rPr>
          <w:lang w:eastAsia="ko-KR"/>
        </w:rPr>
        <w:t>1&gt;</w:t>
      </w:r>
      <w:r w:rsidRPr="008B1243">
        <w:rPr>
          <w:lang w:eastAsia="ko-KR"/>
        </w:rPr>
        <w:tab/>
        <w:t xml:space="preserve">if configured for MSG3 repetition and if the RSRP of the downlink pathloss reference is less than </w:t>
      </w:r>
      <w:r w:rsidRPr="008B1243">
        <w:rPr>
          <w:i/>
          <w:iCs/>
        </w:rPr>
        <w:t>rsrp-ThresholdMsg3</w:t>
      </w:r>
      <w:r w:rsidRPr="008B1243">
        <w:t>:</w:t>
      </w:r>
    </w:p>
    <w:p w14:paraId="5B615367" w14:textId="77777777" w:rsidR="00E950E8" w:rsidRPr="008B1243" w:rsidRDefault="00E950E8" w:rsidP="00E950E8">
      <w:pPr>
        <w:pStyle w:val="B2"/>
        <w:rPr>
          <w:lang w:eastAsia="ko-KR"/>
        </w:rPr>
      </w:pPr>
      <w:r w:rsidRPr="008B1243">
        <w:rPr>
          <w:lang w:eastAsia="ko-KR"/>
        </w:rPr>
        <w:t>2&gt;</w:t>
      </w:r>
      <w:r w:rsidRPr="008B1243">
        <w:rPr>
          <w:lang w:eastAsia="ko-KR"/>
        </w:rPr>
        <w:tab/>
        <w:t>assume MSG3 repetition is applicable for the current Random Access procedure.</w:t>
      </w:r>
    </w:p>
    <w:p w14:paraId="3FC96ADD" w14:textId="77777777" w:rsidR="00E950E8" w:rsidRPr="008B1243" w:rsidRDefault="00E950E8" w:rsidP="00E950E8">
      <w:pPr>
        <w:pStyle w:val="B1"/>
        <w:rPr>
          <w:lang w:eastAsia="ko-KR"/>
        </w:rPr>
      </w:pPr>
      <w:r w:rsidRPr="008B1243">
        <w:rPr>
          <w:lang w:eastAsia="ko-KR"/>
        </w:rPr>
        <w:t>1&gt;</w:t>
      </w:r>
      <w:r w:rsidRPr="008B1243">
        <w:rPr>
          <w:lang w:eastAsia="ko-KR"/>
        </w:rPr>
        <w:tab/>
        <w:t>else:</w:t>
      </w:r>
    </w:p>
    <w:p w14:paraId="2D156EF6" w14:textId="77777777" w:rsidR="00E950E8" w:rsidRPr="008B1243" w:rsidRDefault="00E950E8" w:rsidP="00E950E8">
      <w:pPr>
        <w:pStyle w:val="B2"/>
        <w:rPr>
          <w:lang w:eastAsia="ko-KR"/>
        </w:rPr>
      </w:pPr>
      <w:r w:rsidRPr="008B1243">
        <w:rPr>
          <w:lang w:eastAsia="ko-KR"/>
        </w:rPr>
        <w:t>2&gt;</w:t>
      </w:r>
      <w:r w:rsidRPr="008B1243">
        <w:rPr>
          <w:lang w:eastAsia="ko-KR"/>
        </w:rPr>
        <w:tab/>
        <w:t>assume MSG3 repetition is not applicable for the current Random Access procedure.</w:t>
      </w:r>
    </w:p>
    <w:p w14:paraId="2A4EA291" w14:textId="77777777" w:rsidR="00E950E8" w:rsidRPr="008B1243" w:rsidRDefault="00E950E8" w:rsidP="00E950E8">
      <w:pPr>
        <w:pStyle w:val="NO"/>
        <w:rPr>
          <w:lang w:eastAsia="ko-KR"/>
        </w:rPr>
      </w:pPr>
      <w:r w:rsidRPr="008B1243">
        <w:rPr>
          <w:lang w:eastAsia="ko-KR"/>
        </w:rPr>
        <w:t>NOTE:</w:t>
      </w:r>
      <w:r w:rsidRPr="008B1243">
        <w:rPr>
          <w:lang w:eastAsia="ko-KR"/>
        </w:rPr>
        <w:tab/>
        <w:t xml:space="preserve">On a given BWP, the network configures the same value for </w:t>
      </w:r>
      <w:r w:rsidRPr="008B1243">
        <w:rPr>
          <w:i/>
          <w:iCs/>
        </w:rPr>
        <w:t>rsrp-ThresholdMsg3</w:t>
      </w:r>
      <w:r w:rsidRPr="008B1243">
        <w:rPr>
          <w:lang w:eastAsia="ko-KR"/>
        </w:rPr>
        <w:t>. So, the UE can obtain this parameter from any Random Access configuration within the BWP selected for the Random Access procedure.</w:t>
      </w:r>
    </w:p>
    <w:p w14:paraId="25BF6E4B" w14:textId="77777777" w:rsidR="00E950E8" w:rsidRPr="008B1243" w:rsidRDefault="00E950E8" w:rsidP="00E950E8">
      <w:pPr>
        <w:pStyle w:val="B1"/>
        <w:rPr>
          <w:lang w:eastAsia="ko-KR"/>
        </w:rPr>
      </w:pPr>
      <w:r w:rsidRPr="008B1243">
        <w:rPr>
          <w:lang w:eastAsia="ko-KR"/>
        </w:rPr>
        <w:t>1&gt;</w:t>
      </w:r>
      <w:r w:rsidRPr="008B1243">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3BF6F003" w14:textId="77777777" w:rsidR="00E950E8" w:rsidRPr="008B1243" w:rsidRDefault="00E950E8" w:rsidP="00E950E8">
      <w:pPr>
        <w:pStyle w:val="EditorsNote"/>
        <w:rPr>
          <w:color w:val="auto"/>
          <w:lang w:eastAsia="ko-KR"/>
        </w:rPr>
      </w:pPr>
      <w:r w:rsidRPr="008B1243">
        <w:rPr>
          <w:color w:val="auto"/>
          <w:lang w:eastAsia="ko-KR"/>
        </w:rPr>
        <w:t>Editor</w:t>
      </w:r>
      <w:r>
        <w:rPr>
          <w:color w:val="auto"/>
          <w:lang w:eastAsia="ko-KR"/>
        </w:rPr>
        <w:t>'</w:t>
      </w:r>
      <w:r w:rsidRPr="008B1243">
        <w:rPr>
          <w:color w:val="auto"/>
          <w:lang w:eastAsia="ko-KR"/>
        </w:rPr>
        <w:t>s Note: FFS if some clarification is needed on how feature applicability is known (e.g. from RRC etc)</w:t>
      </w:r>
    </w:p>
    <w:p w14:paraId="0B6288D9" w14:textId="77777777" w:rsidR="00E950E8" w:rsidRPr="008B1243" w:rsidRDefault="00E950E8" w:rsidP="00E950E8">
      <w:pPr>
        <w:pStyle w:val="B2"/>
        <w:rPr>
          <w:lang w:eastAsia="ko-KR"/>
        </w:rPr>
      </w:pPr>
      <w:r w:rsidRPr="008B1243">
        <w:rPr>
          <w:lang w:eastAsia="ko-KR"/>
        </w:rPr>
        <w:t>2&gt;</w:t>
      </w:r>
      <w:r w:rsidRPr="008B1243">
        <w:rPr>
          <w:lang w:eastAsia="ko-KR"/>
        </w:rPr>
        <w:tab/>
        <w:t>if none of the sets of Random Access resources are available for the current Random Access procedure (as specified in clause 5.1.1c):</w:t>
      </w:r>
    </w:p>
    <w:p w14:paraId="5E289392" w14:textId="77777777" w:rsidR="00E950E8" w:rsidRPr="008B1243" w:rsidRDefault="00E950E8" w:rsidP="00E950E8">
      <w:pPr>
        <w:pStyle w:val="B3"/>
        <w:rPr>
          <w:lang w:eastAsia="ko-KR"/>
        </w:rPr>
      </w:pPr>
      <w:r w:rsidRPr="008B1243">
        <w:rPr>
          <w:lang w:eastAsia="ko-KR"/>
        </w:rPr>
        <w:t>3&gt;</w:t>
      </w:r>
      <w:r w:rsidRPr="008B1243">
        <w:rPr>
          <w:lang w:eastAsia="ko-KR"/>
        </w:rPr>
        <w:tab/>
        <w:t>select the set of Random Access resources that are not associated with any feature indication (as specified in clause 5.1.1c) for this Random Access procedure.</w:t>
      </w:r>
    </w:p>
    <w:p w14:paraId="55B21E5B" w14:textId="77777777" w:rsidR="00E950E8" w:rsidRPr="008B1243" w:rsidRDefault="00E950E8" w:rsidP="00E950E8">
      <w:pPr>
        <w:pStyle w:val="B2"/>
        <w:rPr>
          <w:lang w:eastAsia="ko-KR"/>
        </w:rPr>
      </w:pPr>
      <w:r w:rsidRPr="008B1243">
        <w:rPr>
          <w:lang w:eastAsia="ko-KR"/>
        </w:rPr>
        <w:t>2&gt;</w:t>
      </w:r>
      <w:r w:rsidRPr="008B1243">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2D436C7D" w14:textId="77777777" w:rsidR="00E950E8" w:rsidRPr="008B1243" w:rsidRDefault="00E950E8" w:rsidP="00E950E8">
      <w:pPr>
        <w:pStyle w:val="B3"/>
        <w:rPr>
          <w:lang w:eastAsia="ko-KR"/>
        </w:rPr>
      </w:pPr>
      <w:r w:rsidRPr="008B1243">
        <w:rPr>
          <w:lang w:eastAsia="ko-KR"/>
        </w:rPr>
        <w:t>3&gt;</w:t>
      </w:r>
      <w:r w:rsidRPr="008B1243">
        <w:rPr>
          <w:lang w:eastAsia="ko-KR"/>
        </w:rPr>
        <w:tab/>
        <w:t>select the available set of Random Access resources for this Random Access procedure.</w:t>
      </w:r>
    </w:p>
    <w:p w14:paraId="0EA5D2AD" w14:textId="77777777" w:rsidR="00E950E8" w:rsidRPr="008B1243" w:rsidRDefault="00E950E8" w:rsidP="00E950E8">
      <w:pPr>
        <w:pStyle w:val="B2"/>
        <w:rPr>
          <w:lang w:eastAsia="ko-KR"/>
        </w:rPr>
      </w:pPr>
      <w:r w:rsidRPr="008B1243">
        <w:rPr>
          <w:lang w:eastAsia="ko-KR"/>
        </w:rPr>
        <w:t>2&gt;</w:t>
      </w:r>
      <w:r w:rsidRPr="008B1243">
        <w:rPr>
          <w:lang w:eastAsia="ko-KR"/>
        </w:rPr>
        <w:tab/>
        <w:t>else (i.e. there are one or more sets of Random Access resources available that are configured with indication(s) for a subset of all features triggering the RACH procedure):</w:t>
      </w:r>
    </w:p>
    <w:p w14:paraId="0A8FF378" w14:textId="77777777" w:rsidR="00E950E8" w:rsidRPr="008B1243" w:rsidRDefault="00E950E8" w:rsidP="00E950E8">
      <w:pPr>
        <w:pStyle w:val="B3"/>
        <w:rPr>
          <w:lang w:eastAsia="ko-KR"/>
        </w:rPr>
      </w:pPr>
      <w:r w:rsidRPr="008B1243">
        <w:rPr>
          <w:lang w:eastAsia="ko-KR"/>
        </w:rPr>
        <w:t>3&gt;</w:t>
      </w:r>
      <w:r w:rsidRPr="008B1243">
        <w:rPr>
          <w:lang w:eastAsia="ko-KR"/>
        </w:rPr>
        <w:tab/>
        <w:t>select a set of Random Access resources from the available set of Random Access resources based on the priority order indicated in the system information as specified in clause 5.1.1d for this Random Access Procedure.</w:t>
      </w:r>
    </w:p>
    <w:bookmarkEnd w:id="65"/>
    <w:p w14:paraId="4F7BF40C" w14:textId="77777777" w:rsidR="00E950E8" w:rsidRPr="008B1243" w:rsidRDefault="00E950E8" w:rsidP="00E950E8">
      <w:pPr>
        <w:pStyle w:val="B1"/>
        <w:rPr>
          <w:lang w:eastAsia="ko-KR"/>
        </w:rPr>
      </w:pPr>
      <w:r w:rsidRPr="008B1243">
        <w:rPr>
          <w:lang w:eastAsia="ko-KR"/>
        </w:rPr>
        <w:t>1&gt;</w:t>
      </w:r>
      <w:r w:rsidRPr="008B1243">
        <w:rPr>
          <w:lang w:eastAsia="ko-KR"/>
        </w:rPr>
        <w:tab/>
        <w:t>else (i.e. CFRA or none of the REDCAP and/or a specific slice group and/or SDT and or MSG3 repetition is applicable):</w:t>
      </w:r>
    </w:p>
    <w:p w14:paraId="614E45B3" w14:textId="77777777" w:rsidR="00E950E8" w:rsidRPr="008B1243" w:rsidRDefault="00E950E8" w:rsidP="00E950E8">
      <w:pPr>
        <w:pStyle w:val="B2"/>
        <w:rPr>
          <w:lang w:eastAsia="ko-KR"/>
        </w:rPr>
      </w:pPr>
      <w:r w:rsidRPr="008B1243">
        <w:rPr>
          <w:lang w:eastAsia="ko-KR"/>
        </w:rPr>
        <w:t>2&gt;</w:t>
      </w:r>
      <w:r w:rsidRPr="008B1243">
        <w:rPr>
          <w:lang w:eastAsia="ko-KR"/>
        </w:rPr>
        <w:tab/>
        <w:t>select the set of Random Access resources that are not associated with any feature indication</w:t>
      </w:r>
      <w:r w:rsidRPr="008B1243" w:rsidDel="00F5079B">
        <w:rPr>
          <w:lang w:eastAsia="ko-KR"/>
        </w:rPr>
        <w:t xml:space="preserve"> </w:t>
      </w:r>
      <w:r w:rsidRPr="008B1243">
        <w:rPr>
          <w:lang w:eastAsia="ko-KR"/>
        </w:rPr>
        <w:t>(as specified in clause 5.1.1c) for the current Random Access procedure.</w:t>
      </w:r>
    </w:p>
    <w:p w14:paraId="12D4DFF6" w14:textId="77777777" w:rsidR="00E950E8" w:rsidRPr="008B1243" w:rsidRDefault="00E950E8" w:rsidP="00E950E8">
      <w:pPr>
        <w:pStyle w:val="EditorsNote"/>
        <w:rPr>
          <w:color w:val="auto"/>
          <w:lang w:eastAsia="ko-KR"/>
        </w:rPr>
      </w:pPr>
      <w:r w:rsidRPr="008B1243">
        <w:rPr>
          <w:color w:val="auto"/>
          <w:lang w:eastAsia="ko-KR"/>
        </w:rPr>
        <w:t>Editor</w:t>
      </w:r>
      <w:r>
        <w:rPr>
          <w:color w:val="auto"/>
          <w:lang w:eastAsia="ko-KR"/>
        </w:rPr>
        <w:t>'</w:t>
      </w:r>
      <w:r w:rsidRPr="008B1243">
        <w:rPr>
          <w:color w:val="auto"/>
          <w:lang w:eastAsia="ko-KR"/>
        </w:rPr>
        <w:t>s Note: FFS if some special handling is needed for the case of fallback from CFRA to CBRA for REDCAP UE</w:t>
      </w:r>
    </w:p>
    <w:p w14:paraId="0BA0A47B" w14:textId="77777777" w:rsidR="00E950E8" w:rsidRPr="008B1243" w:rsidRDefault="00E950E8" w:rsidP="00E950E8">
      <w:pPr>
        <w:pStyle w:val="Heading3"/>
        <w:rPr>
          <w:rFonts w:eastAsia="맑은 고딕"/>
          <w:lang w:eastAsia="ko-KR"/>
        </w:rPr>
      </w:pPr>
      <w:bookmarkStart w:id="66" w:name="_Toc100871968"/>
      <w:r w:rsidRPr="008B1243">
        <w:rPr>
          <w:rFonts w:eastAsia="맑은 고딕"/>
          <w:lang w:eastAsia="ko-KR"/>
        </w:rPr>
        <w:lastRenderedPageBreak/>
        <w:t>5.1.1c</w:t>
      </w:r>
      <w:r w:rsidRPr="008B1243">
        <w:rPr>
          <w:rFonts w:eastAsia="맑은 고딕"/>
          <w:lang w:eastAsia="ko-KR"/>
        </w:rPr>
        <w:tab/>
        <w:t>Availability of Random Access resource partitions</w:t>
      </w:r>
      <w:bookmarkEnd w:id="66"/>
    </w:p>
    <w:p w14:paraId="2CD2BA6F" w14:textId="77777777" w:rsidR="00E950E8" w:rsidRPr="008B1243" w:rsidRDefault="00E950E8" w:rsidP="00E950E8">
      <w:pPr>
        <w:rPr>
          <w:lang w:eastAsia="ko-KR"/>
        </w:rPr>
      </w:pPr>
      <w:r w:rsidRPr="008B1243">
        <w:rPr>
          <w:lang w:eastAsia="ko-KR"/>
        </w:rPr>
        <w:t>The MAC entity shall for each set of configured Random Access resources for 4-step RA type and for each set of configured Random Access resources for 2-step RA type:</w:t>
      </w:r>
    </w:p>
    <w:p w14:paraId="2B46ED32" w14:textId="77777777" w:rsidR="00E950E8" w:rsidRPr="008B1243" w:rsidRDefault="00E950E8" w:rsidP="00E950E8">
      <w:pPr>
        <w:pStyle w:val="B1"/>
        <w:rPr>
          <w:lang w:eastAsia="ko-KR"/>
        </w:rPr>
      </w:pPr>
      <w:r w:rsidRPr="008B1243">
        <w:rPr>
          <w:lang w:eastAsia="ko-KR"/>
        </w:rPr>
        <w:t>1&gt;</w:t>
      </w:r>
      <w:r w:rsidRPr="008B1243">
        <w:rPr>
          <w:lang w:eastAsia="ko-KR"/>
        </w:rPr>
        <w:tab/>
        <w:t>if REDCAP indication is configured for a set of Random Access resources:</w:t>
      </w:r>
    </w:p>
    <w:p w14:paraId="5B066BD5"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as not available for a RACH procedure for which REDCAP indication is not applicable.</w:t>
      </w:r>
    </w:p>
    <w:p w14:paraId="2063ADF6" w14:textId="77777777" w:rsidR="00E950E8" w:rsidRPr="008B1243" w:rsidRDefault="00E950E8" w:rsidP="00E950E8">
      <w:pPr>
        <w:pStyle w:val="B1"/>
        <w:rPr>
          <w:lang w:eastAsia="ko-KR"/>
        </w:rPr>
      </w:pPr>
      <w:r w:rsidRPr="008B1243">
        <w:rPr>
          <w:lang w:eastAsia="ko-KR"/>
        </w:rPr>
        <w:t>1&gt;</w:t>
      </w:r>
      <w:r w:rsidRPr="008B1243">
        <w:rPr>
          <w:lang w:eastAsia="ko-KR"/>
        </w:rPr>
        <w:tab/>
        <w:t>if SDT indication is configured for a set of Random Access resources:</w:t>
      </w:r>
    </w:p>
    <w:p w14:paraId="2B157934"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as not available for the RACH procedure which is not triggered for SDT.</w:t>
      </w:r>
    </w:p>
    <w:p w14:paraId="71D79AA0" w14:textId="77777777" w:rsidR="00E950E8" w:rsidRPr="008B1243" w:rsidRDefault="00E950E8" w:rsidP="00E950E8">
      <w:pPr>
        <w:pStyle w:val="B1"/>
        <w:rPr>
          <w:lang w:eastAsia="ko-KR"/>
        </w:rPr>
      </w:pPr>
      <w:r w:rsidRPr="008B1243">
        <w:rPr>
          <w:lang w:eastAsia="ko-KR"/>
        </w:rPr>
        <w:t>1&gt;</w:t>
      </w:r>
      <w:r w:rsidRPr="008B1243">
        <w:rPr>
          <w:lang w:eastAsia="ko-KR"/>
        </w:rPr>
        <w:tab/>
        <w:t>if slice group indication is configured for a set of Random Access resources:</w:t>
      </w:r>
    </w:p>
    <w:p w14:paraId="7753EB0D"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as not available for the RACH procedure unless it is triggered for the corresponding slice group indication.</w:t>
      </w:r>
    </w:p>
    <w:p w14:paraId="696D4689" w14:textId="77777777" w:rsidR="00E950E8" w:rsidRPr="008B1243" w:rsidRDefault="00E950E8" w:rsidP="00E950E8">
      <w:pPr>
        <w:pStyle w:val="B1"/>
        <w:rPr>
          <w:lang w:eastAsia="ko-KR"/>
        </w:rPr>
      </w:pPr>
      <w:r w:rsidRPr="008B1243">
        <w:rPr>
          <w:lang w:eastAsia="ko-KR"/>
        </w:rPr>
        <w:t>1&gt;</w:t>
      </w:r>
      <w:r w:rsidRPr="008B1243">
        <w:rPr>
          <w:lang w:eastAsia="ko-KR"/>
        </w:rPr>
        <w:tab/>
        <w:t>if MSG3 repetition indication is configured for a set of Random Access resources:</w:t>
      </w:r>
    </w:p>
    <w:p w14:paraId="2037D681"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as not available for the RACH procedure if MSG3 repetition is not applicable.</w:t>
      </w:r>
    </w:p>
    <w:p w14:paraId="192CD973" w14:textId="77777777" w:rsidR="00E950E8" w:rsidRPr="008B1243" w:rsidRDefault="00E950E8" w:rsidP="00E950E8">
      <w:pPr>
        <w:pStyle w:val="B1"/>
        <w:rPr>
          <w:lang w:eastAsia="ko-KR"/>
        </w:rPr>
      </w:pPr>
      <w:r w:rsidRPr="008B1243">
        <w:rPr>
          <w:lang w:eastAsia="ko-KR"/>
        </w:rPr>
        <w:t>1&gt;</w:t>
      </w:r>
      <w:r w:rsidRPr="008B1243">
        <w:rPr>
          <w:lang w:eastAsia="ko-KR"/>
        </w:rPr>
        <w:tab/>
        <w:t>if a set of Random Access resources is not configured with any of the REDCAP or SDT or slice group(s) or MSG3 repetition indications:</w:t>
      </w:r>
    </w:p>
    <w:p w14:paraId="689EC84C"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to not associated with any feature indication.</w:t>
      </w:r>
    </w:p>
    <w:p w14:paraId="2E76FC4E" w14:textId="77777777" w:rsidR="00E950E8" w:rsidRPr="008B1243" w:rsidRDefault="00E950E8" w:rsidP="00E950E8">
      <w:pPr>
        <w:pStyle w:val="Heading3"/>
        <w:rPr>
          <w:rFonts w:eastAsia="맑은 고딕"/>
          <w:lang w:eastAsia="ko-KR"/>
        </w:rPr>
      </w:pPr>
      <w:bookmarkStart w:id="67" w:name="_Toc100871969"/>
      <w:r w:rsidRPr="008B1243">
        <w:rPr>
          <w:rFonts w:eastAsia="맑은 고딕"/>
          <w:lang w:eastAsia="ko-KR"/>
        </w:rPr>
        <w:t>5.1.1d</w:t>
      </w:r>
      <w:r w:rsidRPr="008B1243">
        <w:rPr>
          <w:rFonts w:eastAsia="맑은 고딕"/>
          <w:lang w:eastAsia="ko-KR"/>
        </w:rPr>
        <w:tab/>
        <w:t>Random Access resources selection based on feature prioritization</w:t>
      </w:r>
      <w:bookmarkEnd w:id="67"/>
    </w:p>
    <w:p w14:paraId="25B9F702" w14:textId="77777777" w:rsidR="00E950E8" w:rsidRPr="008B1243" w:rsidRDefault="00E950E8" w:rsidP="00E950E8">
      <w:pPr>
        <w:rPr>
          <w:lang w:eastAsia="ko-KR"/>
        </w:rPr>
      </w:pPr>
      <w:r w:rsidRPr="008B1243">
        <w:rPr>
          <w:lang w:eastAsia="ko-KR"/>
        </w:rPr>
        <w:t>The MAC entity shall:</w:t>
      </w:r>
    </w:p>
    <w:p w14:paraId="6A45C3D1" w14:textId="77777777" w:rsidR="00E950E8" w:rsidRPr="008B1243" w:rsidRDefault="00E950E8" w:rsidP="00E950E8">
      <w:pPr>
        <w:pStyle w:val="B1"/>
      </w:pPr>
      <w:r w:rsidRPr="008B1243">
        <w:rPr>
          <w:lang w:eastAsia="ko-KR"/>
        </w:rPr>
        <w:t>1&gt;</w:t>
      </w:r>
      <w:r w:rsidRPr="008B1243">
        <w:rPr>
          <w:lang w:eastAsia="ko-KR"/>
        </w:rPr>
        <w:tab/>
        <w:t xml:space="preserve">among the available </w:t>
      </w:r>
      <w:r w:rsidRPr="008B1243">
        <w:t xml:space="preserve">sets of Random Access resources, identify those configured with a feature which has the highest priority assigned in </w:t>
      </w:r>
      <w:r w:rsidRPr="008B1243">
        <w:rPr>
          <w:i/>
        </w:rPr>
        <w:t>featurePriorities</w:t>
      </w:r>
      <w:r w:rsidRPr="008B1243">
        <w:t xml:space="preserve"> among all the features applicable to this Random Access procedure </w:t>
      </w:r>
      <w:r w:rsidRPr="008B1243">
        <w:rPr>
          <w:lang w:eastAsia="ko-KR"/>
        </w:rPr>
        <w:t>as specified in TS 38.331 [5]</w:t>
      </w:r>
      <w:r w:rsidRPr="008B1243">
        <w:t>.</w:t>
      </w:r>
    </w:p>
    <w:p w14:paraId="11761CB1" w14:textId="77777777" w:rsidR="00E950E8" w:rsidRPr="008B1243" w:rsidRDefault="00E950E8" w:rsidP="00E950E8">
      <w:pPr>
        <w:pStyle w:val="B1"/>
        <w:rPr>
          <w:lang w:eastAsia="ko-KR"/>
        </w:rPr>
      </w:pPr>
      <w:r w:rsidRPr="008B1243">
        <w:rPr>
          <w:lang w:eastAsia="ko-KR"/>
        </w:rPr>
        <w:t>1&gt;</w:t>
      </w:r>
      <w:r w:rsidRPr="008B1243">
        <w:rPr>
          <w:lang w:eastAsia="ko-KR"/>
        </w:rPr>
        <w:tab/>
        <w:t>if a single set of Random Access resources is identified:</w:t>
      </w:r>
    </w:p>
    <w:p w14:paraId="7B377E20" w14:textId="77777777" w:rsidR="00E950E8" w:rsidRPr="008B1243" w:rsidRDefault="00E950E8" w:rsidP="00E950E8">
      <w:pPr>
        <w:pStyle w:val="B2"/>
        <w:rPr>
          <w:lang w:eastAsia="ko-KR"/>
        </w:rPr>
      </w:pPr>
      <w:r w:rsidRPr="008B1243">
        <w:rPr>
          <w:lang w:eastAsia="ko-KR"/>
        </w:rPr>
        <w:t>2&gt;</w:t>
      </w:r>
      <w:r w:rsidRPr="008B1243">
        <w:rPr>
          <w:lang w:eastAsia="ko-KR"/>
        </w:rPr>
        <w:tab/>
        <w:t>select this set of Random Access resources.</w:t>
      </w:r>
    </w:p>
    <w:p w14:paraId="1AEE8AF0" w14:textId="77777777" w:rsidR="00E950E8" w:rsidRPr="008B1243" w:rsidRDefault="00E950E8" w:rsidP="00E950E8">
      <w:pPr>
        <w:pStyle w:val="B1"/>
        <w:rPr>
          <w:lang w:eastAsia="ko-KR"/>
        </w:rPr>
      </w:pPr>
      <w:r w:rsidRPr="008B1243">
        <w:rPr>
          <w:lang w:eastAsia="ko-KR"/>
        </w:rPr>
        <w:t>1&gt;</w:t>
      </w:r>
      <w:r w:rsidRPr="008B1243">
        <w:rPr>
          <w:lang w:eastAsia="ko-KR"/>
        </w:rPr>
        <w:tab/>
        <w:t>else if more than one set of Random Access resources is identified:</w:t>
      </w:r>
    </w:p>
    <w:p w14:paraId="4C54CFA9" w14:textId="77777777" w:rsidR="00E950E8" w:rsidRPr="008B1243" w:rsidRDefault="00E950E8" w:rsidP="00E950E8">
      <w:pPr>
        <w:pStyle w:val="B2"/>
        <w:rPr>
          <w:lang w:eastAsia="ko-KR"/>
        </w:rPr>
      </w:pPr>
      <w:r w:rsidRPr="008B1243">
        <w:rPr>
          <w:lang w:eastAsia="ko-KR"/>
        </w:rPr>
        <w:t>2&gt;</w:t>
      </w:r>
      <w:r w:rsidRPr="008B1243">
        <w:rPr>
          <w:lang w:eastAsia="ko-KR"/>
        </w:rPr>
        <w:tab/>
        <w:t xml:space="preserve">repeat the procedure taking as an input the identified subset of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6CAF6241" w14:textId="77777777" w:rsidR="00E950E8" w:rsidRPr="008B1243" w:rsidRDefault="00E950E8" w:rsidP="00E950E8">
      <w:pPr>
        <w:pStyle w:val="B1"/>
        <w:rPr>
          <w:lang w:eastAsia="ko-KR"/>
        </w:rPr>
      </w:pPr>
      <w:r w:rsidRPr="008B1243">
        <w:rPr>
          <w:lang w:eastAsia="ko-KR"/>
        </w:rPr>
        <w:t>1&gt;</w:t>
      </w:r>
      <w:r w:rsidRPr="008B1243">
        <w:rPr>
          <w:lang w:eastAsia="ko-KR"/>
        </w:rPr>
        <w:tab/>
        <w:t>else (i.e. no set of Random Access resources is identified):</w:t>
      </w:r>
    </w:p>
    <w:p w14:paraId="1F594BFB" w14:textId="77777777" w:rsidR="00E950E8" w:rsidRPr="008B1243" w:rsidRDefault="00E950E8" w:rsidP="00E950E8">
      <w:pPr>
        <w:pStyle w:val="B2"/>
        <w:rPr>
          <w:lang w:eastAsia="ko-KR"/>
        </w:rPr>
      </w:pPr>
      <w:r w:rsidRPr="008B1243">
        <w:rPr>
          <w:lang w:eastAsia="ko-KR"/>
        </w:rPr>
        <w:t>2&gt;</w:t>
      </w:r>
      <w:r w:rsidRPr="008B1243">
        <w:rPr>
          <w:lang w:eastAsia="ko-KR"/>
        </w:rPr>
        <w:tab/>
        <w:t xml:space="preserve">repeat the procedure taking as an input the previous identified available sets of Random Access resources and the feature applicable to the current RACH procedure with the highest priority assigned in </w:t>
      </w:r>
      <w:r w:rsidRPr="008B1243">
        <w:rPr>
          <w:i/>
          <w:lang w:eastAsia="ko-KR"/>
        </w:rPr>
        <w:t>featurePriorities</w:t>
      </w:r>
      <w:r w:rsidRPr="008B1243">
        <w:rPr>
          <w:lang w:eastAsia="ko-KR"/>
        </w:rPr>
        <w:t xml:space="preserve"> among all the features applicable to this RACH procedure, except the features considered already.</w:t>
      </w:r>
    </w:p>
    <w:p w14:paraId="3FC4931B" w14:textId="77777777" w:rsidR="00E950E8" w:rsidRPr="008B1243" w:rsidRDefault="00E950E8" w:rsidP="00E950E8">
      <w:pPr>
        <w:pStyle w:val="EditorsNote"/>
        <w:rPr>
          <w:color w:val="auto"/>
          <w:lang w:eastAsia="ko-KR"/>
        </w:rPr>
      </w:pPr>
      <w:r w:rsidRPr="008B1243">
        <w:rPr>
          <w:color w:val="auto"/>
          <w:lang w:eastAsia="ko-KR"/>
        </w:rPr>
        <w:t>Editor</w:t>
      </w:r>
      <w:r>
        <w:rPr>
          <w:color w:val="auto"/>
          <w:lang w:eastAsia="ko-KR"/>
        </w:rPr>
        <w:t>'</w:t>
      </w:r>
      <w:r w:rsidRPr="008B1243">
        <w:rPr>
          <w:color w:val="auto"/>
          <w:lang w:eastAsia="ko-KR"/>
        </w:rPr>
        <w:t>s Note: FFS if some modification/simplification for the above procedure is needed.</w:t>
      </w:r>
    </w:p>
    <w:p w14:paraId="734C521D" w14:textId="77777777" w:rsidR="00E950E8" w:rsidRPr="008B1243" w:rsidRDefault="00E950E8" w:rsidP="00E950E8">
      <w:pPr>
        <w:pStyle w:val="Heading3"/>
        <w:rPr>
          <w:lang w:eastAsia="ko-KR"/>
        </w:rPr>
      </w:pPr>
      <w:bookmarkStart w:id="68" w:name="_Toc100871970"/>
      <w:r w:rsidRPr="008B1243">
        <w:rPr>
          <w:lang w:eastAsia="ko-KR"/>
        </w:rPr>
        <w:t>5.1.2</w:t>
      </w:r>
      <w:r w:rsidRPr="008B1243">
        <w:rPr>
          <w:lang w:eastAsia="ko-KR"/>
        </w:rPr>
        <w:tab/>
        <w:t>Random Access Resource selection</w:t>
      </w:r>
      <w:bookmarkEnd w:id="59"/>
      <w:bookmarkEnd w:id="60"/>
      <w:bookmarkEnd w:id="61"/>
      <w:bookmarkEnd w:id="62"/>
      <w:bookmarkEnd w:id="63"/>
      <w:bookmarkEnd w:id="68"/>
    </w:p>
    <w:p w14:paraId="51F72489" w14:textId="77777777" w:rsidR="00E950E8" w:rsidRPr="008B1243" w:rsidRDefault="00E950E8" w:rsidP="00E950E8">
      <w:pPr>
        <w:rPr>
          <w:lang w:eastAsia="ko-KR"/>
        </w:rPr>
      </w:pPr>
      <w:r w:rsidRPr="008B1243">
        <w:rPr>
          <w:lang w:eastAsia="ko-KR"/>
        </w:rPr>
        <w:t xml:space="preserve">If the selected </w:t>
      </w:r>
      <w:r w:rsidRPr="008B1243">
        <w:rPr>
          <w:i/>
          <w:iCs/>
          <w:lang w:eastAsia="ko-KR"/>
        </w:rPr>
        <w:t>RA_TYPE</w:t>
      </w:r>
      <w:r w:rsidRPr="008B1243">
        <w:rPr>
          <w:iCs/>
          <w:lang w:eastAsia="ko-KR"/>
        </w:rPr>
        <w:t xml:space="preserve"> </w:t>
      </w:r>
      <w:r w:rsidRPr="008B1243">
        <w:rPr>
          <w:lang w:eastAsia="ko-KR"/>
        </w:rPr>
        <w:t xml:space="preserve">is set to </w:t>
      </w:r>
      <w:r w:rsidRPr="008B1243">
        <w:rPr>
          <w:i/>
          <w:iCs/>
          <w:lang w:eastAsia="ko-KR"/>
        </w:rPr>
        <w:t>4-stepRA</w:t>
      </w:r>
      <w:r w:rsidRPr="008B1243">
        <w:rPr>
          <w:lang w:eastAsia="ko-KR"/>
        </w:rPr>
        <w:t>, the MAC entity shall:</w:t>
      </w:r>
    </w:p>
    <w:p w14:paraId="11417B4E"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Random Access procedure was initiated for </w:t>
      </w:r>
      <w:r w:rsidRPr="008B1243">
        <w:rPr>
          <w:rFonts w:eastAsia="맑은 고딕"/>
          <w:lang w:eastAsia="ko-KR"/>
        </w:rPr>
        <w:t>SpCell</w:t>
      </w:r>
      <w:r w:rsidRPr="008B1243">
        <w:rPr>
          <w:lang w:eastAsia="ko-KR"/>
        </w:rPr>
        <w:t xml:space="preserve"> beam failure</w:t>
      </w:r>
      <w:r w:rsidRPr="008B1243">
        <w:t xml:space="preserve"> </w:t>
      </w:r>
      <w:r w:rsidRPr="008B1243">
        <w:rPr>
          <w:lang w:eastAsia="ko-KR"/>
        </w:rPr>
        <w:t>recovery (as specified in clause 5.17); and</w:t>
      </w:r>
    </w:p>
    <w:p w14:paraId="18242985"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w:t>
      </w:r>
      <w:r w:rsidRPr="008B1243">
        <w:rPr>
          <w:i/>
          <w:lang w:eastAsia="ko-KR"/>
        </w:rPr>
        <w:t>beamFailureRecoveryTimer</w:t>
      </w:r>
      <w:r w:rsidRPr="008B1243">
        <w:rPr>
          <w:lang w:eastAsia="ko-KR"/>
        </w:rPr>
        <w:t xml:space="preserve"> (in clause 5.17) is either running or not configured; and</w:t>
      </w:r>
    </w:p>
    <w:p w14:paraId="3E59800D" w14:textId="77777777" w:rsidR="00E950E8" w:rsidRPr="008B1243" w:rsidRDefault="00E950E8" w:rsidP="00E950E8">
      <w:pPr>
        <w:pStyle w:val="B1"/>
        <w:rPr>
          <w:lang w:eastAsia="ko-KR"/>
        </w:rPr>
      </w:pPr>
      <w:r w:rsidRPr="008B1243">
        <w:rPr>
          <w:lang w:eastAsia="ko-KR"/>
        </w:rPr>
        <w:t>1&gt;</w:t>
      </w:r>
      <w:r w:rsidRPr="008B1243">
        <w:rPr>
          <w:lang w:eastAsia="ko-KR"/>
        </w:rPr>
        <w:tab/>
        <w:t>if the contention-free Random Access Resources for beam failure recovery request associated with any of the SSBs and/or CSI-RSs have been explicitly provided by RRC; and</w:t>
      </w:r>
    </w:p>
    <w:p w14:paraId="0A923710" w14:textId="77777777" w:rsidR="00E950E8" w:rsidRPr="008B1243" w:rsidRDefault="00E950E8" w:rsidP="00E950E8">
      <w:pPr>
        <w:pStyle w:val="B1"/>
        <w:rPr>
          <w:lang w:eastAsia="ko-KR"/>
        </w:rPr>
      </w:pPr>
      <w:r w:rsidRPr="008B1243">
        <w:rPr>
          <w:lang w:eastAsia="ko-KR"/>
        </w:rPr>
        <w:lastRenderedPageBreak/>
        <w:t>1&gt;</w:t>
      </w:r>
      <w:r w:rsidRPr="008B1243">
        <w:rPr>
          <w:lang w:eastAsia="ko-KR"/>
        </w:rPr>
        <w:tab/>
        <w:t xml:space="preserve">if at least one of the SSBs with SS-RSRP above </w:t>
      </w:r>
      <w:r w:rsidRPr="008B1243">
        <w:rPr>
          <w:i/>
          <w:lang w:eastAsia="ko-KR"/>
        </w:rPr>
        <w:t>rsrp-ThresholdSSB</w:t>
      </w:r>
      <w:r w:rsidRPr="008B1243">
        <w:rPr>
          <w:lang w:eastAsia="ko-KR"/>
        </w:rPr>
        <w:t xml:space="preserve"> amongst the SSBs in </w:t>
      </w:r>
      <w:r w:rsidRPr="008B1243">
        <w:rPr>
          <w:i/>
          <w:lang w:eastAsia="ko-KR"/>
        </w:rPr>
        <w:t>candidateBeamRSList</w:t>
      </w:r>
      <w:r w:rsidRPr="008B1243">
        <w:rPr>
          <w:lang w:eastAsia="ko-KR"/>
        </w:rPr>
        <w:t xml:space="preserve"> or the CSI-RSs with CSI-RSRP above </w:t>
      </w:r>
      <w:r w:rsidRPr="008B1243">
        <w:rPr>
          <w:i/>
          <w:lang w:eastAsia="ko-KR"/>
        </w:rPr>
        <w:t>rsrp-ThresholdCSI-RS</w:t>
      </w:r>
      <w:r w:rsidRPr="008B1243">
        <w:rPr>
          <w:lang w:eastAsia="ko-KR"/>
        </w:rPr>
        <w:t xml:space="preserve"> amongst the CSI-RSs in </w:t>
      </w:r>
      <w:r w:rsidRPr="008B1243">
        <w:rPr>
          <w:i/>
          <w:lang w:eastAsia="ko-KR"/>
        </w:rPr>
        <w:t>candidateBeamRSList</w:t>
      </w:r>
      <w:r w:rsidRPr="008B1243">
        <w:rPr>
          <w:lang w:eastAsia="ko-KR"/>
        </w:rPr>
        <w:t xml:space="preserve"> is available:</w:t>
      </w:r>
    </w:p>
    <w:p w14:paraId="2657071A"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an SSB with SS-RSRP above </w:t>
      </w:r>
      <w:r w:rsidRPr="008B1243">
        <w:rPr>
          <w:i/>
          <w:lang w:eastAsia="ko-KR"/>
        </w:rPr>
        <w:t>rsrp-ThresholdSSB</w:t>
      </w:r>
      <w:r w:rsidRPr="008B1243">
        <w:rPr>
          <w:lang w:eastAsia="ko-KR"/>
        </w:rPr>
        <w:t xml:space="preserve"> amongst the SSBs in </w:t>
      </w:r>
      <w:r w:rsidRPr="008B1243">
        <w:rPr>
          <w:i/>
          <w:lang w:eastAsia="ko-KR"/>
        </w:rPr>
        <w:t>candidateBeamRSList</w:t>
      </w:r>
      <w:r w:rsidRPr="008B1243">
        <w:rPr>
          <w:lang w:eastAsia="ko-KR"/>
        </w:rPr>
        <w:t xml:space="preserve"> or a CSI-RS with CSI-RSRP above </w:t>
      </w:r>
      <w:r w:rsidRPr="008B1243">
        <w:rPr>
          <w:i/>
          <w:lang w:eastAsia="ko-KR"/>
        </w:rPr>
        <w:t>rsrp-ThresholdCSI-RS</w:t>
      </w:r>
      <w:r w:rsidRPr="008B1243">
        <w:rPr>
          <w:lang w:eastAsia="ko-KR"/>
        </w:rPr>
        <w:t xml:space="preserve"> amongst the CSI-RSs in </w:t>
      </w:r>
      <w:r w:rsidRPr="008B1243">
        <w:rPr>
          <w:i/>
          <w:lang w:eastAsia="ko-KR"/>
        </w:rPr>
        <w:t>candidateBeamRSList</w:t>
      </w:r>
      <w:r w:rsidRPr="008B1243">
        <w:rPr>
          <w:lang w:eastAsia="ko-KR"/>
        </w:rPr>
        <w:t>;</w:t>
      </w:r>
    </w:p>
    <w:p w14:paraId="73B84350"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CSI-RS is selected, and there is no </w:t>
      </w:r>
      <w:r w:rsidRPr="008B1243">
        <w:rPr>
          <w:i/>
          <w:lang w:eastAsia="ko-KR"/>
        </w:rPr>
        <w:t>ra-PreambleIndex</w:t>
      </w:r>
      <w:r w:rsidRPr="008B1243">
        <w:rPr>
          <w:lang w:eastAsia="ko-KR"/>
        </w:rPr>
        <w:t xml:space="preserve"> associated with the selected CSI-RS:</w:t>
      </w:r>
    </w:p>
    <w:p w14:paraId="7EFB5037"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SSB in </w:t>
      </w:r>
      <w:r w:rsidRPr="008B1243">
        <w:rPr>
          <w:i/>
          <w:lang w:eastAsia="ko-KR"/>
        </w:rPr>
        <w:t>candidateBeamRSList</w:t>
      </w:r>
      <w:r w:rsidRPr="008B1243">
        <w:rPr>
          <w:lang w:eastAsia="ko-KR"/>
        </w:rPr>
        <w:t xml:space="preserve"> which is quasi-colocated with the selected CSI-RS as specified in TS 38.214 [7].</w:t>
      </w:r>
    </w:p>
    <w:p w14:paraId="0A414D70"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0644741E"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SSB or CSI-RS from the set of Random Access Preambles for beam failure recovery request.</w:t>
      </w:r>
    </w:p>
    <w:p w14:paraId="0B275FBE" w14:textId="77777777" w:rsidR="00E950E8" w:rsidRPr="008B1243" w:rsidRDefault="00E950E8" w:rsidP="00E950E8">
      <w:pPr>
        <w:pStyle w:val="B1"/>
        <w:rPr>
          <w:lang w:eastAsia="ko-KR"/>
        </w:rPr>
      </w:pPr>
      <w:r w:rsidRPr="008B1243">
        <w:rPr>
          <w:lang w:eastAsia="ko-KR"/>
        </w:rPr>
        <w:t>1&gt;</w:t>
      </w:r>
      <w:r w:rsidRPr="008B1243">
        <w:rPr>
          <w:lang w:eastAsia="ko-KR"/>
        </w:rPr>
        <w:tab/>
        <w:t xml:space="preserve">else if the </w:t>
      </w:r>
      <w:r w:rsidRPr="008B1243">
        <w:rPr>
          <w:i/>
          <w:lang w:eastAsia="ko-KR"/>
        </w:rPr>
        <w:t>ra-PreambleIndex</w:t>
      </w:r>
      <w:r w:rsidRPr="008B1243">
        <w:rPr>
          <w:lang w:eastAsia="ko-KR"/>
        </w:rPr>
        <w:t xml:space="preserve"> has been explicitly provided by PDCCH; and</w:t>
      </w:r>
    </w:p>
    <w:p w14:paraId="0090C263"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w:t>
      </w:r>
      <w:r w:rsidRPr="008B1243">
        <w:rPr>
          <w:i/>
          <w:lang w:eastAsia="ko-KR"/>
        </w:rPr>
        <w:t>ra-PreambleIndex</w:t>
      </w:r>
      <w:r w:rsidRPr="008B1243">
        <w:rPr>
          <w:lang w:eastAsia="ko-KR"/>
        </w:rPr>
        <w:t xml:space="preserve"> is not 0b000000:</w:t>
      </w:r>
    </w:p>
    <w:p w14:paraId="4C7DF295"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signalled </w:t>
      </w:r>
      <w:r w:rsidRPr="008B1243">
        <w:rPr>
          <w:i/>
          <w:lang w:eastAsia="ko-KR"/>
        </w:rPr>
        <w:t>ra-PreambleIndex</w:t>
      </w:r>
      <w:r w:rsidRPr="008B1243">
        <w:rPr>
          <w:lang w:eastAsia="ko-KR"/>
        </w:rPr>
        <w:t>;</w:t>
      </w:r>
    </w:p>
    <w:p w14:paraId="16D014D3" w14:textId="77777777" w:rsidR="00E950E8" w:rsidRPr="008B1243" w:rsidRDefault="00E950E8" w:rsidP="00E950E8">
      <w:pPr>
        <w:pStyle w:val="B2"/>
        <w:rPr>
          <w:lang w:eastAsia="ko-KR"/>
        </w:rPr>
      </w:pPr>
      <w:r w:rsidRPr="008B1243">
        <w:rPr>
          <w:lang w:eastAsia="ko-KR"/>
        </w:rPr>
        <w:t>2&gt;</w:t>
      </w:r>
      <w:r w:rsidRPr="008B1243">
        <w:rPr>
          <w:lang w:eastAsia="ko-KR"/>
        </w:rPr>
        <w:tab/>
        <w:t>select the SSB signalled by PDCCH.</w:t>
      </w:r>
    </w:p>
    <w:p w14:paraId="47BBA7A9" w14:textId="77777777" w:rsidR="00E950E8" w:rsidRPr="008B1243" w:rsidRDefault="00E950E8" w:rsidP="00E950E8">
      <w:pPr>
        <w:pStyle w:val="B1"/>
        <w:rPr>
          <w:lang w:eastAsia="ko-KR"/>
        </w:rPr>
      </w:pPr>
      <w:r w:rsidRPr="008B1243">
        <w:rPr>
          <w:lang w:eastAsia="ko-KR"/>
        </w:rPr>
        <w:t>1&gt;</w:t>
      </w:r>
      <w:r w:rsidRPr="008B1243">
        <w:rPr>
          <w:lang w:eastAsia="ko-KR"/>
        </w:rPr>
        <w:tab/>
        <w:t xml:space="preserve">else if the contention-free Random Access Resources associated with SSBs have been explicitly provided in </w:t>
      </w:r>
      <w:r w:rsidRPr="008B1243">
        <w:rPr>
          <w:i/>
          <w:lang w:eastAsia="ko-KR"/>
        </w:rPr>
        <w:t>rach-ConfigDedicated</w:t>
      </w:r>
      <w:r w:rsidRPr="008B1243">
        <w:rPr>
          <w:lang w:eastAsia="ko-KR"/>
        </w:rPr>
        <w:t xml:space="preserve"> and at least one SSB with SS-RSRP above </w:t>
      </w:r>
      <w:r w:rsidRPr="008B1243">
        <w:rPr>
          <w:i/>
          <w:lang w:eastAsia="ko-KR"/>
        </w:rPr>
        <w:t>rsrp-ThresholdSSB</w:t>
      </w:r>
      <w:r w:rsidRPr="008B1243">
        <w:rPr>
          <w:lang w:eastAsia="ko-KR"/>
        </w:rPr>
        <w:t xml:space="preserve"> amongst the associated SSBs is available:</w:t>
      </w:r>
    </w:p>
    <w:p w14:paraId="051BE367"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an SSB with SS-RSRP above </w:t>
      </w:r>
      <w:r w:rsidRPr="008B1243">
        <w:rPr>
          <w:i/>
          <w:lang w:eastAsia="ko-KR"/>
        </w:rPr>
        <w:t>rsrp-ThresholdSSB</w:t>
      </w:r>
      <w:r w:rsidRPr="008B1243">
        <w:rPr>
          <w:lang w:eastAsia="ko-KR"/>
        </w:rPr>
        <w:t xml:space="preserve"> amongst the associated SSBs;</w:t>
      </w:r>
    </w:p>
    <w:p w14:paraId="19EF9434"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SSB.</w:t>
      </w:r>
    </w:p>
    <w:p w14:paraId="171541B2" w14:textId="77777777" w:rsidR="00E950E8" w:rsidRPr="008B1243" w:rsidRDefault="00E950E8" w:rsidP="00E950E8">
      <w:pPr>
        <w:pStyle w:val="B1"/>
        <w:rPr>
          <w:lang w:eastAsia="ko-KR"/>
        </w:rPr>
      </w:pPr>
      <w:r w:rsidRPr="008B1243">
        <w:rPr>
          <w:lang w:eastAsia="ko-KR"/>
        </w:rPr>
        <w:t>1&gt;</w:t>
      </w:r>
      <w:r w:rsidRPr="008B1243">
        <w:rPr>
          <w:lang w:eastAsia="ko-KR"/>
        </w:rPr>
        <w:tab/>
        <w:t xml:space="preserve">else if the contention-free Random Access Resources associated with CSI-RSs have been explicitly provided in </w:t>
      </w:r>
      <w:r w:rsidRPr="008B1243">
        <w:rPr>
          <w:i/>
          <w:lang w:eastAsia="ko-KR"/>
        </w:rPr>
        <w:t>rach-ConfigDedicated</w:t>
      </w:r>
      <w:r w:rsidRPr="008B1243">
        <w:rPr>
          <w:lang w:eastAsia="ko-KR"/>
        </w:rPr>
        <w:t xml:space="preserve"> and at least one CSI-RS with CSI-RSRP above </w:t>
      </w:r>
      <w:r w:rsidRPr="008B1243">
        <w:rPr>
          <w:i/>
          <w:lang w:eastAsia="ko-KR"/>
        </w:rPr>
        <w:t>rsrp-ThresholdCSI-RS</w:t>
      </w:r>
      <w:r w:rsidRPr="008B1243">
        <w:rPr>
          <w:lang w:eastAsia="ko-KR"/>
        </w:rPr>
        <w:t xml:space="preserve"> amongst the associated CSI-RSs is available:</w:t>
      </w:r>
    </w:p>
    <w:p w14:paraId="258602FC"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 CSI-RS with CSI-RSRP above </w:t>
      </w:r>
      <w:r w:rsidRPr="008B1243">
        <w:rPr>
          <w:i/>
          <w:lang w:eastAsia="ko-KR"/>
        </w:rPr>
        <w:t>rsrp-ThresholdCSI-RS</w:t>
      </w:r>
      <w:r w:rsidRPr="008B1243">
        <w:rPr>
          <w:lang w:eastAsia="ko-KR"/>
        </w:rPr>
        <w:t xml:space="preserve"> amongst the associated CSI-RSs;</w:t>
      </w:r>
    </w:p>
    <w:p w14:paraId="212D55AA"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CSI-RS.</w:t>
      </w:r>
    </w:p>
    <w:p w14:paraId="633C259C" w14:textId="77777777" w:rsidR="00E950E8" w:rsidRPr="008B1243" w:rsidRDefault="00E950E8" w:rsidP="00E950E8">
      <w:pPr>
        <w:pStyle w:val="B1"/>
        <w:rPr>
          <w:lang w:eastAsia="ko-KR"/>
        </w:rPr>
      </w:pPr>
      <w:r w:rsidRPr="008B1243">
        <w:rPr>
          <w:lang w:eastAsia="ko-KR"/>
        </w:rPr>
        <w:t>1&gt;</w:t>
      </w:r>
      <w:r w:rsidRPr="008B1243">
        <w:rPr>
          <w:lang w:eastAsia="ko-KR"/>
        </w:rPr>
        <w:tab/>
        <w:t>else if the Random Access procedure was initiated for SI request (as specified in TS 38.331 [5]); and</w:t>
      </w:r>
    </w:p>
    <w:p w14:paraId="157BBD1F" w14:textId="77777777" w:rsidR="00E950E8" w:rsidRPr="008B1243" w:rsidRDefault="00E950E8" w:rsidP="00E950E8">
      <w:pPr>
        <w:pStyle w:val="B1"/>
        <w:rPr>
          <w:lang w:eastAsia="ko-KR"/>
        </w:rPr>
      </w:pPr>
      <w:r w:rsidRPr="008B1243">
        <w:rPr>
          <w:lang w:eastAsia="ko-KR"/>
        </w:rPr>
        <w:t>1&gt;</w:t>
      </w:r>
      <w:r w:rsidRPr="008B1243">
        <w:rPr>
          <w:lang w:eastAsia="ko-KR"/>
        </w:rPr>
        <w:tab/>
        <w:t>if the Random Access Resources for SI request have been explicitly provided by RRC:</w:t>
      </w:r>
    </w:p>
    <w:p w14:paraId="471313DF"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at least one of the SSBs with SS-RSRP above </w:t>
      </w:r>
      <w:r w:rsidRPr="008B1243">
        <w:rPr>
          <w:i/>
          <w:lang w:eastAsia="ko-KR"/>
        </w:rPr>
        <w:t>rsrp-ThresholdSSB</w:t>
      </w:r>
      <w:r w:rsidRPr="008B1243">
        <w:rPr>
          <w:lang w:eastAsia="ko-KR"/>
        </w:rPr>
        <w:t xml:space="preserve"> is available:</w:t>
      </w:r>
    </w:p>
    <w:p w14:paraId="41EE2209"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select an SSB with SS-RSRP above </w:t>
      </w:r>
      <w:r w:rsidRPr="008B1243">
        <w:rPr>
          <w:i/>
          <w:lang w:eastAsia="ko-KR"/>
        </w:rPr>
        <w:t>rsrp-ThresholdSSB</w:t>
      </w:r>
      <w:r w:rsidRPr="008B1243">
        <w:rPr>
          <w:lang w:eastAsia="ko-KR"/>
        </w:rPr>
        <w:t>.</w:t>
      </w:r>
    </w:p>
    <w:p w14:paraId="679C8CCF"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7BD2BD5C" w14:textId="77777777" w:rsidR="00E950E8" w:rsidRPr="008B1243" w:rsidRDefault="00E950E8" w:rsidP="00E950E8">
      <w:pPr>
        <w:pStyle w:val="B3"/>
        <w:rPr>
          <w:lang w:eastAsia="ko-KR"/>
        </w:rPr>
      </w:pPr>
      <w:r w:rsidRPr="008B1243">
        <w:rPr>
          <w:lang w:eastAsia="ko-KR"/>
        </w:rPr>
        <w:t>3&gt;</w:t>
      </w:r>
      <w:r w:rsidRPr="008B1243">
        <w:rPr>
          <w:lang w:eastAsia="ko-KR"/>
        </w:rPr>
        <w:tab/>
        <w:t>select any SSB.</w:t>
      </w:r>
    </w:p>
    <w:p w14:paraId="5EB75C4B"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 Random Access Preamble corresponding to the selected SSB, from the Random Access Preamble(s) determined according to </w:t>
      </w:r>
      <w:r w:rsidRPr="008B1243">
        <w:rPr>
          <w:i/>
          <w:lang w:eastAsia="ko-KR"/>
        </w:rPr>
        <w:t>ra-PreambleStartIndex</w:t>
      </w:r>
      <w:r w:rsidRPr="008B1243">
        <w:rPr>
          <w:lang w:eastAsia="ko-KR"/>
        </w:rPr>
        <w:t xml:space="preserve"> as specified in TS 38.331 [5];</w:t>
      </w:r>
    </w:p>
    <w:p w14:paraId="3B5C9C6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selected Random Access Preamble.</w:t>
      </w:r>
    </w:p>
    <w:p w14:paraId="6AE948F3" w14:textId="77777777" w:rsidR="00E950E8" w:rsidRPr="008B1243" w:rsidRDefault="00E950E8" w:rsidP="00E950E8">
      <w:pPr>
        <w:pStyle w:val="B1"/>
        <w:rPr>
          <w:lang w:eastAsia="ko-KR"/>
        </w:rPr>
      </w:pPr>
      <w:r w:rsidRPr="008B1243">
        <w:rPr>
          <w:lang w:eastAsia="ko-KR"/>
        </w:rPr>
        <w:t>1&gt;</w:t>
      </w:r>
      <w:r w:rsidRPr="008B1243">
        <w:rPr>
          <w:lang w:eastAsia="ko-KR"/>
        </w:rPr>
        <w:tab/>
        <w:t>else (i.e. for the contention-based Random Access preamble selection):</w:t>
      </w:r>
    </w:p>
    <w:p w14:paraId="12A08632"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at least one of the SSBs with SS-RSRP above </w:t>
      </w:r>
      <w:r w:rsidRPr="008B1243">
        <w:rPr>
          <w:i/>
          <w:lang w:eastAsia="ko-KR"/>
        </w:rPr>
        <w:t>rsrp-ThresholdSSB</w:t>
      </w:r>
      <w:r w:rsidRPr="008B1243">
        <w:rPr>
          <w:lang w:eastAsia="ko-KR"/>
        </w:rPr>
        <w:t xml:space="preserve"> is available:</w:t>
      </w:r>
    </w:p>
    <w:p w14:paraId="3348DFA4"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select an SSB with SS-RSRP above </w:t>
      </w:r>
      <w:r w:rsidRPr="008B1243">
        <w:rPr>
          <w:i/>
          <w:lang w:eastAsia="ko-KR"/>
        </w:rPr>
        <w:t>rsrp-ThresholdSSB</w:t>
      </w:r>
      <w:r w:rsidRPr="008B1243">
        <w:rPr>
          <w:lang w:eastAsia="ko-KR"/>
        </w:rPr>
        <w:t>.</w:t>
      </w:r>
    </w:p>
    <w:p w14:paraId="0DB86841"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768438A3" w14:textId="77777777" w:rsidR="00E950E8" w:rsidRPr="008B1243" w:rsidRDefault="00E950E8" w:rsidP="00E950E8">
      <w:pPr>
        <w:pStyle w:val="B3"/>
        <w:rPr>
          <w:lang w:eastAsia="ko-KR"/>
        </w:rPr>
      </w:pPr>
      <w:r w:rsidRPr="008B1243">
        <w:rPr>
          <w:lang w:eastAsia="ko-KR"/>
        </w:rPr>
        <w:t>3&gt;</w:t>
      </w:r>
      <w:r w:rsidRPr="008B1243">
        <w:rPr>
          <w:lang w:eastAsia="ko-KR"/>
        </w:rPr>
        <w:tab/>
        <w:t>select any SSB.</w:t>
      </w:r>
    </w:p>
    <w:p w14:paraId="497DB9CE"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 xml:space="preserve">if the </w:t>
      </w:r>
      <w:r w:rsidRPr="008B1243">
        <w:rPr>
          <w:i/>
          <w:iCs/>
          <w:lang w:eastAsia="ko-KR"/>
        </w:rPr>
        <w:t>RA_TYPE</w:t>
      </w:r>
      <w:r w:rsidRPr="008B1243">
        <w:rPr>
          <w:iCs/>
          <w:lang w:eastAsia="ko-KR"/>
        </w:rPr>
        <w:t xml:space="preserve"> </w:t>
      </w:r>
      <w:r w:rsidRPr="008B1243">
        <w:rPr>
          <w:lang w:eastAsia="ko-KR"/>
        </w:rPr>
        <w:t xml:space="preserve">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w:t>
      </w:r>
    </w:p>
    <w:p w14:paraId="774DDF96" w14:textId="77777777" w:rsidR="00E950E8" w:rsidRPr="008B1243" w:rsidRDefault="00E950E8" w:rsidP="00E950E8">
      <w:pPr>
        <w:pStyle w:val="B3"/>
        <w:rPr>
          <w:lang w:eastAsia="ko-KR"/>
        </w:rPr>
      </w:pPr>
      <w:r w:rsidRPr="008B1243">
        <w:rPr>
          <w:lang w:eastAsia="ko-KR"/>
        </w:rPr>
        <w:t>3&gt;</w:t>
      </w:r>
      <w:r w:rsidRPr="008B1243">
        <w:rPr>
          <w:lang w:eastAsia="ko-KR"/>
        </w:rPr>
        <w:tab/>
        <w:t>if a Random Access Preambles group was selected during the current Random Access procedure:</w:t>
      </w:r>
    </w:p>
    <w:p w14:paraId="01876FD6" w14:textId="77777777" w:rsidR="00E950E8" w:rsidRPr="008B1243" w:rsidRDefault="00E950E8" w:rsidP="00E950E8">
      <w:pPr>
        <w:pStyle w:val="B4"/>
        <w:rPr>
          <w:lang w:eastAsia="ko-KR"/>
        </w:rPr>
      </w:pPr>
      <w:r w:rsidRPr="008B1243">
        <w:rPr>
          <w:lang w:eastAsia="ko-KR"/>
        </w:rPr>
        <w:t>4&gt;</w:t>
      </w:r>
      <w:r w:rsidRPr="008B1243">
        <w:rPr>
          <w:lang w:eastAsia="ko-KR"/>
        </w:rPr>
        <w:tab/>
        <w:t>select the same group of Random Access Preambles as was selected for the 2-step RA type.</w:t>
      </w:r>
    </w:p>
    <w:p w14:paraId="43DA1F69"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21F3E19B" w14:textId="77777777" w:rsidR="00E950E8" w:rsidRPr="008B1243" w:rsidRDefault="00E950E8" w:rsidP="00E950E8">
      <w:pPr>
        <w:pStyle w:val="B4"/>
        <w:rPr>
          <w:lang w:eastAsia="ko-KR"/>
        </w:rPr>
      </w:pPr>
      <w:r w:rsidRPr="008B1243">
        <w:rPr>
          <w:lang w:eastAsia="ko-KR"/>
        </w:rPr>
        <w:t>4&gt;</w:t>
      </w:r>
      <w:r w:rsidRPr="008B1243">
        <w:rPr>
          <w:lang w:eastAsia="ko-KR"/>
        </w:rPr>
        <w:tab/>
        <w:t>if Random Access Preambles group B is configured; and</w:t>
      </w:r>
    </w:p>
    <w:p w14:paraId="2422A9D0"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transport block size of the MSGA payload configured in the </w:t>
      </w:r>
      <w:r w:rsidRPr="008B1243">
        <w:rPr>
          <w:i/>
          <w:iCs/>
          <w:lang w:eastAsia="ko-KR"/>
        </w:rPr>
        <w:t>rach-ConfigDedicated</w:t>
      </w:r>
      <w:r w:rsidRPr="008B1243">
        <w:rPr>
          <w:lang w:eastAsia="ko-KR"/>
        </w:rPr>
        <w:t xml:space="preserve"> corresponds to the transport block size of the MSGA payload associated with Random Access Preambles group B:</w:t>
      </w:r>
    </w:p>
    <w:p w14:paraId="60D9545F"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B.</w:t>
      </w:r>
    </w:p>
    <w:p w14:paraId="0C86A91D"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251286E4"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A.</w:t>
      </w:r>
    </w:p>
    <w:p w14:paraId="52CDABFF" w14:textId="77777777" w:rsidR="00E950E8" w:rsidRPr="008B1243" w:rsidRDefault="00E950E8" w:rsidP="00E950E8">
      <w:pPr>
        <w:pStyle w:val="B2"/>
        <w:rPr>
          <w:lang w:eastAsia="ko-KR"/>
        </w:rPr>
      </w:pPr>
      <w:r w:rsidRPr="008B1243">
        <w:rPr>
          <w:lang w:eastAsia="ko-KR"/>
        </w:rPr>
        <w:t>2&gt;</w:t>
      </w:r>
      <w:r w:rsidRPr="008B1243">
        <w:rPr>
          <w:lang w:eastAsia="ko-KR"/>
        </w:rPr>
        <w:tab/>
        <w:t>else if Msg3 buffer is empty:</w:t>
      </w:r>
    </w:p>
    <w:p w14:paraId="374C474E" w14:textId="77777777" w:rsidR="00E950E8" w:rsidRPr="008B1243" w:rsidRDefault="00E950E8" w:rsidP="00E950E8">
      <w:pPr>
        <w:pStyle w:val="B3"/>
        <w:rPr>
          <w:lang w:eastAsia="ko-KR"/>
        </w:rPr>
      </w:pPr>
      <w:r w:rsidRPr="008B1243">
        <w:rPr>
          <w:lang w:eastAsia="ko-KR"/>
        </w:rPr>
        <w:t>3&gt;</w:t>
      </w:r>
      <w:r w:rsidRPr="008B1243">
        <w:rPr>
          <w:lang w:eastAsia="ko-KR"/>
        </w:rPr>
        <w:tab/>
        <w:t>if Random Access Preambles group B is configured:</w:t>
      </w:r>
    </w:p>
    <w:p w14:paraId="045843DF"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potential Msg3 size (UL data available for transmission plus MAC subheader(s) and, where required, MAC CEs) is greater than </w:t>
      </w:r>
      <w:r w:rsidRPr="008B1243">
        <w:rPr>
          <w:i/>
          <w:lang w:eastAsia="ko-KR"/>
        </w:rPr>
        <w:t>ra-Msg3SizeGroupA</w:t>
      </w:r>
      <w:r w:rsidRPr="008B1243">
        <w:rPr>
          <w:lang w:eastAsia="ko-KR"/>
        </w:rPr>
        <w:t xml:space="preserve"> and the pathloss is less than </w:t>
      </w:r>
      <w:r w:rsidRPr="008B1243">
        <w:rPr>
          <w:i/>
          <w:lang w:eastAsia="ko-KR"/>
        </w:rPr>
        <w:t>PCMAX</w:t>
      </w:r>
      <w:r w:rsidRPr="008B1243">
        <w:rPr>
          <w:lang w:eastAsia="ko-KR"/>
        </w:rPr>
        <w:t xml:space="preserve"> (of the Serving Cell performing the Random Access Procedure) – </w:t>
      </w:r>
      <w:r w:rsidRPr="008B1243">
        <w:rPr>
          <w:i/>
          <w:lang w:eastAsia="ko-KR"/>
        </w:rPr>
        <w:t>preambleReceivedTargetPower</w:t>
      </w:r>
      <w:r w:rsidRPr="008B1243">
        <w:t xml:space="preserve"> </w:t>
      </w:r>
      <w:r w:rsidRPr="008B1243">
        <w:rPr>
          <w:lang w:eastAsia="ko-KR"/>
        </w:rPr>
        <w:t>–</w:t>
      </w:r>
      <w:r w:rsidRPr="008B1243">
        <w:t xml:space="preserve"> </w:t>
      </w:r>
      <w:r w:rsidRPr="008B1243">
        <w:rPr>
          <w:i/>
          <w:lang w:eastAsia="ko-KR"/>
        </w:rPr>
        <w:t>msg3-DeltaPreamble</w:t>
      </w:r>
      <w:r w:rsidRPr="008B1243">
        <w:t xml:space="preserve"> </w:t>
      </w:r>
      <w:r w:rsidRPr="008B1243">
        <w:rPr>
          <w:lang w:eastAsia="ko-KR"/>
        </w:rPr>
        <w:t>–</w:t>
      </w:r>
      <w:r w:rsidRPr="008B1243">
        <w:t xml:space="preserve"> </w:t>
      </w:r>
      <w:r w:rsidRPr="008B1243">
        <w:rPr>
          <w:i/>
          <w:lang w:eastAsia="ko-KR"/>
        </w:rPr>
        <w:t>messagePowerOffsetGroupB</w:t>
      </w:r>
      <w:r w:rsidRPr="008B1243">
        <w:rPr>
          <w:lang w:eastAsia="ko-KR"/>
        </w:rPr>
        <w:t>; or</w:t>
      </w:r>
    </w:p>
    <w:p w14:paraId="49306EE5"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Random Access procedure was initiated for the CCCH logical channel and the CCCH SDU size plus MAC subheader is greater than </w:t>
      </w:r>
      <w:r w:rsidRPr="008B1243">
        <w:rPr>
          <w:i/>
          <w:lang w:eastAsia="ko-KR"/>
        </w:rPr>
        <w:t>ra-Msg3SizeGroupA</w:t>
      </w:r>
      <w:r w:rsidRPr="008B1243">
        <w:rPr>
          <w:lang w:eastAsia="ko-KR"/>
        </w:rPr>
        <w:t>:</w:t>
      </w:r>
    </w:p>
    <w:p w14:paraId="621B1976"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B.</w:t>
      </w:r>
    </w:p>
    <w:p w14:paraId="44ACAEA4"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2FB49D33"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A.</w:t>
      </w:r>
    </w:p>
    <w:p w14:paraId="3EFF7C47"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6A4F85F5" w14:textId="77777777" w:rsidR="00E950E8" w:rsidRPr="008B1243" w:rsidRDefault="00E950E8" w:rsidP="00E950E8">
      <w:pPr>
        <w:pStyle w:val="B4"/>
        <w:rPr>
          <w:lang w:eastAsia="ko-KR"/>
        </w:rPr>
      </w:pPr>
      <w:r w:rsidRPr="008B1243">
        <w:rPr>
          <w:lang w:eastAsia="ko-KR"/>
        </w:rPr>
        <w:t>4&gt;</w:t>
      </w:r>
      <w:r w:rsidRPr="008B1243">
        <w:rPr>
          <w:lang w:eastAsia="ko-KR"/>
        </w:rPr>
        <w:tab/>
        <w:t>select the Random Access Preambles group A.</w:t>
      </w:r>
    </w:p>
    <w:p w14:paraId="07D303DD" w14:textId="77777777" w:rsidR="00E950E8" w:rsidRPr="008B1243" w:rsidRDefault="00E950E8" w:rsidP="00E950E8">
      <w:pPr>
        <w:pStyle w:val="B2"/>
        <w:rPr>
          <w:lang w:eastAsia="ko-KR"/>
        </w:rPr>
      </w:pPr>
      <w:r w:rsidRPr="008B1243">
        <w:rPr>
          <w:lang w:eastAsia="ko-KR"/>
        </w:rPr>
        <w:t>2&gt;</w:t>
      </w:r>
      <w:r w:rsidRPr="008B1243">
        <w:rPr>
          <w:lang w:eastAsia="ko-KR"/>
        </w:rPr>
        <w:tab/>
        <w:t>else (i.e. Msg3 is being retransmitted):</w:t>
      </w:r>
    </w:p>
    <w:p w14:paraId="4547F26D" w14:textId="77777777" w:rsidR="00E950E8" w:rsidRPr="008B1243" w:rsidRDefault="00E950E8" w:rsidP="00E950E8">
      <w:pPr>
        <w:pStyle w:val="B3"/>
        <w:rPr>
          <w:lang w:eastAsia="ko-KR"/>
        </w:rPr>
      </w:pPr>
      <w:r w:rsidRPr="008B1243">
        <w:rPr>
          <w:lang w:eastAsia="ko-KR"/>
        </w:rPr>
        <w:t>3&gt;</w:t>
      </w:r>
      <w:r w:rsidRPr="008B1243">
        <w:rPr>
          <w:lang w:eastAsia="ko-KR"/>
        </w:rPr>
        <w:tab/>
        <w:t>select the same group of Random Access Preambles as was used for the Random Access Preamble transmission attempt corresponding to the first transmission of Msg3.</w:t>
      </w:r>
    </w:p>
    <w:p w14:paraId="742C21D3" w14:textId="77777777" w:rsidR="00E950E8" w:rsidRPr="008B1243" w:rsidRDefault="00E950E8" w:rsidP="00E950E8">
      <w:pPr>
        <w:pStyle w:val="B2"/>
        <w:rPr>
          <w:lang w:eastAsia="ko-KR"/>
        </w:rPr>
      </w:pPr>
      <w:r w:rsidRPr="008B1243">
        <w:rPr>
          <w:lang w:eastAsia="ko-KR"/>
        </w:rPr>
        <w:t>2&gt;</w:t>
      </w:r>
      <w:r w:rsidRPr="008B1243">
        <w:rPr>
          <w:lang w:eastAsia="ko-KR"/>
        </w:rPr>
        <w:tab/>
        <w:t>select a Random Access Preamble randomly with equal probability from the Random Access Preambles associated with the selected SSB and the selected Random Access Preambles group;</w:t>
      </w:r>
    </w:p>
    <w:p w14:paraId="5C1AA0E0"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selected Random Access Preamble.</w:t>
      </w:r>
    </w:p>
    <w:p w14:paraId="049A89B8" w14:textId="77777777" w:rsidR="00E950E8" w:rsidRPr="008B1243" w:rsidRDefault="00E950E8" w:rsidP="00E950E8">
      <w:pPr>
        <w:pStyle w:val="B1"/>
        <w:rPr>
          <w:lang w:eastAsia="ko-KR"/>
        </w:rPr>
      </w:pPr>
      <w:r w:rsidRPr="008B1243">
        <w:rPr>
          <w:lang w:eastAsia="ko-KR"/>
        </w:rPr>
        <w:t>1&gt;</w:t>
      </w:r>
      <w:r w:rsidRPr="008B1243">
        <w:rPr>
          <w:lang w:eastAsia="ko-KR"/>
        </w:rPr>
        <w:tab/>
        <w:t>if the Random Access procedure was initiated for SI request (as specified in TS 38.331 [5]); and</w:t>
      </w:r>
    </w:p>
    <w:p w14:paraId="37A2113D"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r w:rsidRPr="008B1243">
        <w:rPr>
          <w:i/>
        </w:rPr>
        <w:t>ra-AssociationPeriodIndex</w:t>
      </w:r>
      <w:r w:rsidRPr="008B1243">
        <w:t xml:space="preserve"> and </w:t>
      </w:r>
      <w:r w:rsidRPr="008B1243">
        <w:rPr>
          <w:i/>
        </w:rPr>
        <w:t>si-RequestPeriod</w:t>
      </w:r>
      <w:r w:rsidRPr="008B1243">
        <w:t xml:space="preserve"> are configured:</w:t>
      </w:r>
    </w:p>
    <w:p w14:paraId="5F7C303E" w14:textId="77777777" w:rsidR="00E950E8" w:rsidRPr="008B1243" w:rsidRDefault="00E950E8" w:rsidP="00E950E8">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in the association period given by </w:t>
      </w:r>
      <w:r w:rsidRPr="008B1243">
        <w:rPr>
          <w:i/>
        </w:rPr>
        <w:t>ra-AssociationPeriodIndex</w:t>
      </w:r>
      <w:r w:rsidRPr="008B1243">
        <w:t xml:space="preserve"> in the </w:t>
      </w:r>
      <w:r w:rsidRPr="008B1243">
        <w:rPr>
          <w:i/>
        </w:rPr>
        <w:t>si-RequestPeriod</w:t>
      </w:r>
      <w:r w:rsidRPr="008B1243">
        <w:rPr>
          <w:rFonts w:ascii="Arial" w:hAnsi="Arial"/>
          <w:b/>
          <w:sz w:val="18"/>
          <w:szCs w:val="22"/>
        </w:rPr>
        <w:t xml:space="preserve"> </w:t>
      </w:r>
      <w:r w:rsidRPr="008B1243">
        <w:rPr>
          <w:lang w:eastAsia="ko-KR"/>
        </w:rPr>
        <w:t xml:space="preserve">permitted by the restrictions given by the </w:t>
      </w:r>
      <w:r w:rsidRPr="008B1243">
        <w:rPr>
          <w:i/>
          <w:lang w:eastAsia="ko-KR"/>
        </w:rPr>
        <w:t>ra-ssb-OccasionMaskIndex</w:t>
      </w:r>
      <w:r w:rsidRPr="008B1243">
        <w:rPr>
          <w:lang w:eastAsia="ko-KR"/>
        </w:rPr>
        <w:t xml:space="preserve"> if configured (the MAC entity shall select a PRACH occasion randomly with equal probability amongst the consecutive PRACH occasions</w:t>
      </w:r>
      <w:r w:rsidRPr="008B1243">
        <w:t xml:space="preserve"> </w:t>
      </w:r>
      <w:r w:rsidRPr="008B1243">
        <w:rPr>
          <w:lang w:eastAsia="ko-KR"/>
        </w:rPr>
        <w:t>according to clause 8.1 of TS 38.213 [6] corresponding to the selected SSB).</w:t>
      </w:r>
    </w:p>
    <w:p w14:paraId="3A53A79F" w14:textId="77777777" w:rsidR="00E950E8" w:rsidRPr="008B1243" w:rsidRDefault="00E950E8" w:rsidP="00E950E8">
      <w:pPr>
        <w:pStyle w:val="B1"/>
        <w:rPr>
          <w:lang w:eastAsia="ko-KR"/>
        </w:rPr>
      </w:pPr>
      <w:r w:rsidRPr="008B1243">
        <w:rPr>
          <w:lang w:eastAsia="ko-KR"/>
        </w:rPr>
        <w:t>1&gt;</w:t>
      </w:r>
      <w:r w:rsidRPr="008B1243">
        <w:rPr>
          <w:lang w:eastAsia="ko-KR"/>
        </w:rPr>
        <w:tab/>
        <w:t>else if an SSB is selected above:</w:t>
      </w:r>
    </w:p>
    <w:p w14:paraId="36524439" w14:textId="77777777" w:rsidR="00E950E8" w:rsidRPr="008B1243" w:rsidRDefault="00E950E8" w:rsidP="00E950E8">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permitted by the restrictions given by the </w:t>
      </w:r>
      <w:r w:rsidRPr="008B1243">
        <w:rPr>
          <w:i/>
          <w:lang w:eastAsia="ko-KR"/>
        </w:rPr>
        <w:t>ra-ssb-OccasionMaskIndex</w:t>
      </w:r>
      <w:r w:rsidRPr="008B1243">
        <w:rPr>
          <w:lang w:eastAsia="ko-KR"/>
        </w:rPr>
        <w:t xml:space="preserve"> if configured or indicated by PDCCH (the MAC entity shall select a PRACH occasion randomly with equal probability amongst the consecutive PRACH occasions according to clause 8.1 of TS 38.213 [6] regardless the FR2 UL gap, </w:t>
      </w:r>
      <w:r w:rsidRPr="008B1243">
        <w:rPr>
          <w:lang w:eastAsia="ko-KR"/>
        </w:rPr>
        <w:lastRenderedPageBreak/>
        <w:t>corresponding to the selected SSB; the MAC entity may take into account the possible occurrence of measurement gaps when determining the next available PRACH occasion corresponding to the selected SSB).</w:t>
      </w:r>
    </w:p>
    <w:p w14:paraId="0D1000CC" w14:textId="77777777" w:rsidR="00E950E8" w:rsidRPr="008B1243" w:rsidRDefault="00E950E8" w:rsidP="00E950E8">
      <w:pPr>
        <w:pStyle w:val="B1"/>
        <w:rPr>
          <w:lang w:eastAsia="ko-KR"/>
        </w:rPr>
      </w:pPr>
      <w:r w:rsidRPr="008B1243">
        <w:rPr>
          <w:lang w:eastAsia="ko-KR"/>
        </w:rPr>
        <w:t>1&gt;</w:t>
      </w:r>
      <w:r w:rsidRPr="008B1243">
        <w:rPr>
          <w:lang w:eastAsia="ko-KR"/>
        </w:rPr>
        <w:tab/>
        <w:t>else if a CSI-RS is selected above:</w:t>
      </w:r>
    </w:p>
    <w:p w14:paraId="39FB4D87" w14:textId="77777777" w:rsidR="00E950E8" w:rsidRPr="008B1243" w:rsidRDefault="00E950E8" w:rsidP="00E950E8">
      <w:pPr>
        <w:pStyle w:val="B2"/>
        <w:rPr>
          <w:lang w:eastAsia="ko-KR"/>
        </w:rPr>
      </w:pPr>
      <w:r w:rsidRPr="008B1243">
        <w:rPr>
          <w:lang w:eastAsia="ko-KR"/>
        </w:rPr>
        <w:t>2&gt;</w:t>
      </w:r>
      <w:r w:rsidRPr="008B1243">
        <w:rPr>
          <w:lang w:eastAsia="ko-KR"/>
        </w:rPr>
        <w:tab/>
        <w:t>if there is no contention-free Random Access Resource associated with the selected CSI-RS:</w:t>
      </w:r>
    </w:p>
    <w:p w14:paraId="78DA0F74" w14:textId="77777777" w:rsidR="00E950E8" w:rsidRPr="008B1243" w:rsidRDefault="00E950E8" w:rsidP="00E950E8">
      <w:pPr>
        <w:pStyle w:val="B3"/>
        <w:rPr>
          <w:lang w:eastAsia="ko-KR"/>
        </w:rPr>
      </w:pPr>
      <w:r w:rsidRPr="008B1243">
        <w:rPr>
          <w:lang w:eastAsia="ko-KR"/>
        </w:rPr>
        <w:t>3&gt;</w:t>
      </w:r>
      <w:r w:rsidRPr="008B1243">
        <w:rPr>
          <w:lang w:eastAsia="ko-KR"/>
        </w:rPr>
        <w:tab/>
        <w:t xml:space="preserve">determine the next available PRACH occasion from the PRACH occasions, permitted by the restrictions given by the </w:t>
      </w:r>
      <w:r w:rsidRPr="008B1243">
        <w:rPr>
          <w:i/>
          <w:lang w:eastAsia="ko-KR"/>
        </w:rPr>
        <w:t>ra-ssb-OccasionMaskIndex</w:t>
      </w:r>
      <w:r w:rsidRPr="008B1243">
        <w:rPr>
          <w:lang w:eastAsia="ko-KR"/>
        </w:rPr>
        <w:t xml:space="preserve"> if configured, corresponding to the SSB in </w:t>
      </w:r>
      <w:r w:rsidRPr="008B1243">
        <w:rPr>
          <w:i/>
          <w:lang w:eastAsia="ko-KR"/>
        </w:rPr>
        <w:t>candidateBeamRSList</w:t>
      </w:r>
      <w:r w:rsidRPr="008B1243">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608FC60E"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06ADFD1A" w14:textId="77777777" w:rsidR="00E950E8" w:rsidRPr="008B1243" w:rsidRDefault="00E950E8" w:rsidP="00E950E8">
      <w:pPr>
        <w:pStyle w:val="B3"/>
        <w:rPr>
          <w:lang w:eastAsia="ko-KR"/>
        </w:rPr>
      </w:pPr>
      <w:r w:rsidRPr="008B1243">
        <w:rPr>
          <w:lang w:eastAsia="ko-KR"/>
        </w:rPr>
        <w:t>3&gt;</w:t>
      </w:r>
      <w:r w:rsidRPr="008B1243">
        <w:rPr>
          <w:lang w:eastAsia="ko-KR"/>
        </w:rPr>
        <w:tab/>
        <w:t xml:space="preserve">determine the next available PRACH occasion from the PRACH occasions in </w:t>
      </w:r>
      <w:r w:rsidRPr="008B1243">
        <w:rPr>
          <w:i/>
          <w:lang w:eastAsia="ko-KR"/>
        </w:rPr>
        <w:t>ra-OccasionList</w:t>
      </w:r>
      <w:r w:rsidRPr="008B1243">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5BD38524" w14:textId="77777777" w:rsidR="00E950E8" w:rsidRPr="008B1243" w:rsidRDefault="00E950E8" w:rsidP="00E950E8">
      <w:pPr>
        <w:pStyle w:val="B1"/>
        <w:rPr>
          <w:lang w:eastAsia="ko-KR"/>
        </w:rPr>
      </w:pPr>
      <w:r w:rsidRPr="008B1243">
        <w:rPr>
          <w:lang w:eastAsia="ko-KR"/>
        </w:rPr>
        <w:t>1&gt;</w:t>
      </w:r>
      <w:r w:rsidRPr="008B1243">
        <w:rPr>
          <w:lang w:eastAsia="ko-KR"/>
        </w:rPr>
        <w:tab/>
        <w:t>perform the Random Access Preamble transmission procedure (see clause 5.1.3).</w:t>
      </w:r>
    </w:p>
    <w:p w14:paraId="5CA7A6D8" w14:textId="77777777" w:rsidR="00E950E8" w:rsidRPr="008B1243" w:rsidRDefault="00E950E8" w:rsidP="00E950E8">
      <w:pPr>
        <w:pStyle w:val="NO"/>
        <w:rPr>
          <w:lang w:eastAsia="ko-KR"/>
        </w:rPr>
      </w:pPr>
      <w:r w:rsidRPr="008B1243">
        <w:rPr>
          <w:lang w:eastAsia="ko-KR"/>
        </w:rPr>
        <w:t>NOTE 1:</w:t>
      </w:r>
      <w:r w:rsidRPr="008B1243">
        <w:rPr>
          <w:lang w:eastAsia="ko-KR"/>
        </w:rPr>
        <w:tab/>
        <w:t xml:space="preserve">When the UE determines if there is an SSB with SS-RSRP above </w:t>
      </w:r>
      <w:r w:rsidRPr="008B1243">
        <w:rPr>
          <w:i/>
          <w:lang w:eastAsia="ko-KR"/>
        </w:rPr>
        <w:t>rsrp-ThresholdSSB</w:t>
      </w:r>
      <w:r w:rsidRPr="008B1243">
        <w:rPr>
          <w:lang w:eastAsia="ko-KR"/>
        </w:rPr>
        <w:t xml:space="preserve"> or a CSI-RS with CSI-RSRP above </w:t>
      </w:r>
      <w:r w:rsidRPr="008B1243">
        <w:rPr>
          <w:i/>
          <w:lang w:eastAsia="ko-KR"/>
        </w:rPr>
        <w:t>rsrp-ThresholdCSI-RS</w:t>
      </w:r>
      <w:r w:rsidRPr="008B1243">
        <w:rPr>
          <w:lang w:eastAsia="ko-KR"/>
        </w:rPr>
        <w:t>, the UE uses the latest unfiltered L1-RSRP measurement.</w:t>
      </w:r>
    </w:p>
    <w:p w14:paraId="26B89479" w14:textId="77777777" w:rsidR="00E950E8" w:rsidRPr="008B1243" w:rsidRDefault="00E950E8" w:rsidP="00E950E8">
      <w:pPr>
        <w:pStyle w:val="NO"/>
        <w:rPr>
          <w:lang w:eastAsia="ko-KR"/>
        </w:rPr>
      </w:pPr>
      <w:bookmarkStart w:id="69" w:name="_Toc29239822"/>
      <w:r w:rsidRPr="008B1243">
        <w:rPr>
          <w:lang w:eastAsia="ko-KR"/>
        </w:rPr>
        <w:t>NOTE 2:</w:t>
      </w:r>
      <w:r w:rsidRPr="008B1243">
        <w:rPr>
          <w:lang w:eastAsia="ko-KR"/>
        </w:rPr>
        <w:tab/>
        <w:t>Void.</w:t>
      </w:r>
    </w:p>
    <w:p w14:paraId="12249DEE" w14:textId="77777777" w:rsidR="00E950E8" w:rsidRPr="008B1243" w:rsidRDefault="00E950E8" w:rsidP="00E950E8">
      <w:pPr>
        <w:pStyle w:val="NO"/>
        <w:rPr>
          <w:lang w:eastAsia="en-GB"/>
        </w:rPr>
      </w:pPr>
      <w:r w:rsidRPr="008B1243">
        <w:rPr>
          <w:rFonts w:ascii="Tms Rmn" w:eastAsia="MS Mincho" w:hAnsi="Tms Rmn"/>
        </w:rPr>
        <w:t>NOTE 3</w:t>
      </w:r>
      <w:r w:rsidRPr="008B1243">
        <w:rPr>
          <w:lang w:eastAsia="ko-KR"/>
        </w:rPr>
        <w:t>:</w:t>
      </w:r>
      <w:r w:rsidRPr="008B1243">
        <w:rPr>
          <w:lang w:eastAsia="ko-KR"/>
        </w:rPr>
        <w:tab/>
      </w:r>
      <w:r w:rsidRPr="008B1243">
        <w:rPr>
          <w:rFonts w:ascii="Tms Rmn" w:eastAsia="MS Mincho" w:hAnsi="Tms Rmn"/>
        </w:rPr>
        <w:t xml:space="preserve">If a RedCap UE in RRC_IDLE or RRC_INACTIVE mode is configured with a BWP indicated by </w:t>
      </w:r>
      <w:r w:rsidRPr="008B1243">
        <w:rPr>
          <w:rFonts w:ascii="Tms Rmn" w:eastAsia="MS Mincho" w:hAnsi="Tms Rmn"/>
          <w:i/>
          <w:iCs/>
        </w:rPr>
        <w:t>initialDownlinkBWP-RedCap</w:t>
      </w:r>
      <w:r w:rsidRPr="008B1243">
        <w:rPr>
          <w:rFonts w:ascii="Tms Rmn" w:eastAsia="MS Mincho" w:hAnsi="Tms Rmn"/>
        </w:rPr>
        <w:t xml:space="preserve"> which is not associated with any SSB, SS-RSRP measurement is performed based on the SSB associated with the BWP indicated by </w:t>
      </w:r>
      <w:r w:rsidRPr="008B1243">
        <w:rPr>
          <w:rFonts w:ascii="Tms Rmn" w:eastAsia="MS Mincho" w:hAnsi="Tms Rmn"/>
          <w:i/>
          <w:iCs/>
        </w:rPr>
        <w:t>initialDownlinkBWP</w:t>
      </w:r>
      <w:r w:rsidRPr="008B1243">
        <w:rPr>
          <w:rFonts w:ascii="Tms Rmn" w:eastAsia="MS Mincho" w:hAnsi="Tms Rmn"/>
        </w:rPr>
        <w:t>.</w:t>
      </w:r>
    </w:p>
    <w:p w14:paraId="21CB813D" w14:textId="77777777" w:rsidR="00E950E8" w:rsidRPr="008B1243" w:rsidRDefault="00E950E8" w:rsidP="00E950E8">
      <w:pPr>
        <w:pStyle w:val="EditorsNote"/>
        <w:ind w:left="1701" w:hanging="1417"/>
        <w:rPr>
          <w:color w:val="auto"/>
          <w:lang w:eastAsia="zh-CN"/>
        </w:rPr>
      </w:pPr>
      <w:r w:rsidRPr="008B1243">
        <w:rPr>
          <w:color w:val="auto"/>
          <w:lang w:eastAsia="zh-CN"/>
        </w:rPr>
        <w:t>Editor</w:t>
      </w:r>
      <w:r>
        <w:rPr>
          <w:color w:val="auto"/>
          <w:lang w:eastAsia="zh-CN"/>
        </w:rPr>
        <w:t>'</w:t>
      </w:r>
      <w:r w:rsidRPr="008B1243">
        <w:rPr>
          <w:color w:val="auto"/>
          <w:lang w:eastAsia="zh-CN"/>
        </w:rPr>
        <w:t>s NOTE:</w:t>
      </w:r>
      <w:r w:rsidRPr="008B1243">
        <w:rPr>
          <w:color w:val="auto"/>
          <w:lang w:eastAsia="zh-CN"/>
        </w:rPr>
        <w:tab/>
        <w:t xml:space="preserve">Postpone the discussion on whether and how to capture the agreement: </w:t>
      </w:r>
      <w:r w:rsidRPr="008B1243">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1729C978" w14:textId="77777777" w:rsidR="00E950E8" w:rsidRPr="008B1243" w:rsidRDefault="00E950E8" w:rsidP="00E950E8">
      <w:pPr>
        <w:pStyle w:val="Heading3"/>
        <w:rPr>
          <w:lang w:eastAsia="zh-CN"/>
        </w:rPr>
      </w:pPr>
      <w:bookmarkStart w:id="70" w:name="_Toc37296178"/>
      <w:bookmarkStart w:id="71" w:name="_Toc46490304"/>
      <w:bookmarkStart w:id="72" w:name="_Toc52751999"/>
      <w:bookmarkStart w:id="73" w:name="_Toc52796461"/>
      <w:bookmarkStart w:id="74" w:name="_Toc100871971"/>
      <w:r w:rsidRPr="008B1243">
        <w:rPr>
          <w:rFonts w:eastAsia="맑은 고딕"/>
          <w:lang w:eastAsia="ko-KR"/>
        </w:rPr>
        <w:t>5.1.2a</w:t>
      </w:r>
      <w:r w:rsidRPr="008B1243">
        <w:rPr>
          <w:rFonts w:eastAsia="맑은 고딕"/>
          <w:lang w:eastAsia="ko-KR"/>
        </w:rPr>
        <w:tab/>
        <w:t>Random Access Resource selection</w:t>
      </w:r>
      <w:r w:rsidRPr="008B1243">
        <w:rPr>
          <w:lang w:eastAsia="zh-CN"/>
        </w:rPr>
        <w:t xml:space="preserve"> for 2-step RA type</w:t>
      </w:r>
      <w:bookmarkEnd w:id="70"/>
      <w:bookmarkEnd w:id="71"/>
      <w:bookmarkEnd w:id="72"/>
      <w:bookmarkEnd w:id="73"/>
      <w:bookmarkEnd w:id="74"/>
    </w:p>
    <w:p w14:paraId="3922BEEF" w14:textId="77777777" w:rsidR="00E950E8" w:rsidRPr="008B1243" w:rsidRDefault="00E950E8" w:rsidP="00E950E8">
      <w:pPr>
        <w:rPr>
          <w:rFonts w:eastAsia="맑은 고딕"/>
          <w:lang w:eastAsia="ko-KR"/>
        </w:rPr>
      </w:pPr>
      <w:r w:rsidRPr="008B1243">
        <w:rPr>
          <w:lang w:eastAsia="ko-KR"/>
        </w:rPr>
        <w:t xml:space="preserve">If the selected </w:t>
      </w:r>
      <w:r w:rsidRPr="008B1243">
        <w:rPr>
          <w:i/>
          <w:iCs/>
          <w:lang w:eastAsia="ko-KR"/>
        </w:rPr>
        <w:t>RA_TYPE</w:t>
      </w:r>
      <w:r w:rsidRPr="008B1243">
        <w:rPr>
          <w:lang w:eastAsia="ko-KR"/>
        </w:rPr>
        <w:t xml:space="preserve"> is set to </w:t>
      </w:r>
      <w:r w:rsidRPr="008B1243">
        <w:rPr>
          <w:i/>
          <w:iCs/>
          <w:lang w:eastAsia="ko-KR"/>
        </w:rPr>
        <w:t>2-stepRA</w:t>
      </w:r>
      <w:r w:rsidRPr="008B1243">
        <w:rPr>
          <w:lang w:eastAsia="ko-KR"/>
        </w:rPr>
        <w:t>, the MAC entity shall:</w:t>
      </w:r>
    </w:p>
    <w:p w14:paraId="0503B576" w14:textId="77777777" w:rsidR="00E950E8" w:rsidRPr="008B1243" w:rsidRDefault="00E950E8" w:rsidP="00E950E8">
      <w:pPr>
        <w:pStyle w:val="B1"/>
        <w:rPr>
          <w:lang w:eastAsia="ko-KR"/>
        </w:rPr>
      </w:pPr>
      <w:r w:rsidRPr="008B1243">
        <w:rPr>
          <w:rFonts w:eastAsiaTheme="minorEastAsia"/>
          <w:lang w:eastAsia="ko-KR"/>
        </w:rPr>
        <w:t>1</w:t>
      </w:r>
      <w:r w:rsidRPr="008B1243">
        <w:rPr>
          <w:lang w:eastAsia="ko-KR"/>
        </w:rPr>
        <w:t>&gt;</w:t>
      </w:r>
      <w:r w:rsidRPr="008B1243">
        <w:rPr>
          <w:lang w:eastAsia="ko-KR"/>
        </w:rPr>
        <w:tab/>
        <w:t xml:space="preserve">if the contention-free 2-step RA type Resources associated with SSBs have been explicitly provided in </w:t>
      </w:r>
      <w:r w:rsidRPr="008B1243">
        <w:rPr>
          <w:i/>
          <w:lang w:eastAsia="ko-KR"/>
        </w:rPr>
        <w:t>rach-ConfigDedicated</w:t>
      </w:r>
      <w:r w:rsidRPr="008B1243">
        <w:rPr>
          <w:lang w:eastAsia="ko-KR"/>
        </w:rPr>
        <w:t xml:space="preserve"> and at least one SSB with SS-RSRP above </w:t>
      </w:r>
      <w:r w:rsidRPr="008B1243">
        <w:rPr>
          <w:i/>
          <w:lang w:eastAsia="ko-KR"/>
        </w:rPr>
        <w:t>msgA-RSRP-ThresholdSSB</w:t>
      </w:r>
      <w:r w:rsidRPr="008B1243">
        <w:rPr>
          <w:lang w:eastAsia="ko-KR"/>
        </w:rPr>
        <w:t xml:space="preserve"> amongst the associated SSBs is available:</w:t>
      </w:r>
    </w:p>
    <w:p w14:paraId="7A553326"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an SSB with SS-RSRP above </w:t>
      </w:r>
      <w:r w:rsidRPr="008B1243">
        <w:rPr>
          <w:i/>
          <w:lang w:eastAsia="ko-KR"/>
        </w:rPr>
        <w:t>msgA-RSRP-ThresholdSSB</w:t>
      </w:r>
      <w:r w:rsidRPr="008B1243">
        <w:rPr>
          <w:lang w:eastAsia="ko-KR"/>
        </w:rPr>
        <w:t xml:space="preserve"> amongst the associated SSBs;</w:t>
      </w:r>
    </w:p>
    <w:p w14:paraId="31983D5B"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SSB.</w:t>
      </w:r>
    </w:p>
    <w:p w14:paraId="38768BF9" w14:textId="77777777" w:rsidR="00E950E8" w:rsidRPr="008B1243" w:rsidRDefault="00E950E8" w:rsidP="00E950E8">
      <w:pPr>
        <w:pStyle w:val="B1"/>
        <w:rPr>
          <w:rFonts w:eastAsiaTheme="minorEastAsia"/>
          <w:lang w:eastAsia="ko-KR"/>
        </w:rPr>
      </w:pPr>
      <w:r w:rsidRPr="008B1243">
        <w:rPr>
          <w:rFonts w:eastAsiaTheme="minorEastAsia"/>
          <w:lang w:eastAsia="ko-KR"/>
        </w:rPr>
        <w:t>1&gt;</w:t>
      </w:r>
      <w:r w:rsidRPr="008B1243">
        <w:rPr>
          <w:rFonts w:eastAsiaTheme="minorEastAsia"/>
          <w:lang w:eastAsia="ko-KR"/>
        </w:rPr>
        <w:tab/>
        <w:t>else (i.e. for the contention-based Random Access Preamble selection):</w:t>
      </w:r>
    </w:p>
    <w:p w14:paraId="36E4A6F9" w14:textId="77777777" w:rsidR="00E950E8" w:rsidRPr="008B1243" w:rsidRDefault="00E950E8" w:rsidP="00E950E8">
      <w:pPr>
        <w:pStyle w:val="B2"/>
        <w:rPr>
          <w:rFonts w:eastAsia="맑은 고딕"/>
          <w:lang w:eastAsia="ko-KR"/>
        </w:rPr>
      </w:pPr>
      <w:r w:rsidRPr="008B1243">
        <w:rPr>
          <w:lang w:eastAsia="ko-KR"/>
        </w:rPr>
        <w:t>2&gt;</w:t>
      </w:r>
      <w:r w:rsidRPr="008B1243">
        <w:rPr>
          <w:lang w:eastAsia="ko-KR"/>
        </w:rPr>
        <w:tab/>
        <w:t xml:space="preserve">if at least one of the SSBs with SS-RSRP above </w:t>
      </w:r>
      <w:r w:rsidRPr="008B1243">
        <w:rPr>
          <w:i/>
          <w:iCs/>
          <w:lang w:eastAsia="ko-KR"/>
        </w:rPr>
        <w:t>msgA-</w:t>
      </w:r>
      <w:r w:rsidRPr="008B1243">
        <w:rPr>
          <w:i/>
          <w:lang w:eastAsia="ko-KR"/>
        </w:rPr>
        <w:t>RSRP</w:t>
      </w:r>
      <w:r w:rsidRPr="008B1243">
        <w:rPr>
          <w:i/>
          <w:iCs/>
          <w:lang w:eastAsia="ko-KR"/>
        </w:rPr>
        <w:t>-ThresholdSSB</w:t>
      </w:r>
      <w:r w:rsidRPr="008B1243">
        <w:rPr>
          <w:lang w:eastAsia="ko-KR"/>
        </w:rPr>
        <w:t xml:space="preserve"> is available:</w:t>
      </w:r>
    </w:p>
    <w:p w14:paraId="7CE67E49" w14:textId="77777777" w:rsidR="00E950E8" w:rsidRPr="008B1243" w:rsidRDefault="00E950E8" w:rsidP="00E950E8">
      <w:pPr>
        <w:pStyle w:val="B3"/>
        <w:rPr>
          <w:lang w:eastAsia="ko-KR"/>
        </w:rPr>
      </w:pPr>
      <w:r w:rsidRPr="008B1243">
        <w:rPr>
          <w:rFonts w:eastAsiaTheme="minorEastAsia"/>
          <w:lang w:eastAsia="ko-KR"/>
        </w:rPr>
        <w:t>3</w:t>
      </w:r>
      <w:r w:rsidRPr="008B1243">
        <w:rPr>
          <w:lang w:eastAsia="ko-KR"/>
        </w:rPr>
        <w:t>&gt;</w:t>
      </w:r>
      <w:r w:rsidRPr="008B1243">
        <w:rPr>
          <w:lang w:eastAsia="ko-KR"/>
        </w:rPr>
        <w:tab/>
        <w:t xml:space="preserve">select an SSB with SS-RSRP above </w:t>
      </w:r>
      <w:r w:rsidRPr="008B1243">
        <w:rPr>
          <w:i/>
          <w:iCs/>
          <w:lang w:eastAsia="ko-KR"/>
        </w:rPr>
        <w:t>msgA-</w:t>
      </w:r>
      <w:r w:rsidRPr="008B1243">
        <w:rPr>
          <w:i/>
          <w:lang w:eastAsia="ko-KR"/>
        </w:rPr>
        <w:t>RSRP</w:t>
      </w:r>
      <w:r w:rsidRPr="008B1243">
        <w:rPr>
          <w:i/>
          <w:iCs/>
          <w:lang w:eastAsia="ko-KR"/>
        </w:rPr>
        <w:t>-ThresholdSSB</w:t>
      </w:r>
      <w:r w:rsidRPr="008B1243">
        <w:rPr>
          <w:lang w:eastAsia="ko-KR"/>
        </w:rPr>
        <w:t>.</w:t>
      </w:r>
    </w:p>
    <w:p w14:paraId="3187C2F0"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404E33F3" w14:textId="77777777" w:rsidR="00E950E8" w:rsidRPr="008B1243" w:rsidRDefault="00E950E8" w:rsidP="00E950E8">
      <w:pPr>
        <w:pStyle w:val="B3"/>
      </w:pPr>
      <w:r w:rsidRPr="008B1243">
        <w:rPr>
          <w:rFonts w:eastAsiaTheme="minorEastAsia"/>
          <w:lang w:eastAsia="ko-KR"/>
        </w:rPr>
        <w:t>3</w:t>
      </w:r>
      <w:r w:rsidRPr="008B1243">
        <w:rPr>
          <w:lang w:eastAsia="ko-KR"/>
        </w:rPr>
        <w:t>&gt;</w:t>
      </w:r>
      <w:r w:rsidRPr="008B1243">
        <w:rPr>
          <w:lang w:eastAsia="ko-KR"/>
        </w:rPr>
        <w:tab/>
        <w:t>select any SSB.</w:t>
      </w:r>
    </w:p>
    <w:p w14:paraId="132BC50D" w14:textId="77777777" w:rsidR="00E950E8" w:rsidRPr="008B1243" w:rsidRDefault="00E950E8" w:rsidP="00E950E8">
      <w:pPr>
        <w:pStyle w:val="B2"/>
        <w:rPr>
          <w:rFonts w:eastAsia="맑은 고딕"/>
          <w:lang w:eastAsia="ko-KR"/>
        </w:rPr>
      </w:pPr>
      <w:r w:rsidRPr="008B1243">
        <w:rPr>
          <w:lang w:eastAsia="ko-KR"/>
        </w:rPr>
        <w:t>2&gt;</w:t>
      </w:r>
      <w:r w:rsidRPr="008B1243">
        <w:rPr>
          <w:lang w:eastAsia="ko-KR"/>
        </w:rPr>
        <w:tab/>
        <w:t>if contention-free Random Access Resources for 2-step RA type have not been configured and if Random Access Preambles group has not yet been selected during the current Random Access procedure:</w:t>
      </w:r>
    </w:p>
    <w:p w14:paraId="11333A0D" w14:textId="77777777" w:rsidR="00E950E8" w:rsidRPr="008B1243" w:rsidRDefault="00E950E8" w:rsidP="00E950E8">
      <w:pPr>
        <w:pStyle w:val="B3"/>
        <w:rPr>
          <w:lang w:eastAsia="ko-KR"/>
        </w:rPr>
      </w:pPr>
      <w:bookmarkStart w:id="75" w:name="_Hlk27723011"/>
      <w:r w:rsidRPr="008B1243">
        <w:rPr>
          <w:lang w:eastAsia="ko-KR"/>
        </w:rPr>
        <w:lastRenderedPageBreak/>
        <w:t>3&gt;</w:t>
      </w:r>
      <w:r w:rsidRPr="008B1243">
        <w:rPr>
          <w:lang w:eastAsia="ko-KR"/>
        </w:rPr>
        <w:tab/>
        <w:t>if Random Access Preambles group B for 2-step RA type is configured:</w:t>
      </w:r>
    </w:p>
    <w:p w14:paraId="7546AC48" w14:textId="77777777" w:rsidR="00E950E8" w:rsidRPr="008B1243" w:rsidRDefault="00E950E8" w:rsidP="00E950E8">
      <w:pPr>
        <w:pStyle w:val="B4"/>
        <w:rPr>
          <w:lang w:eastAsia="ko-KR"/>
        </w:rPr>
      </w:pPr>
      <w:bookmarkStart w:id="76" w:name="_Hlk27652409"/>
      <w:r w:rsidRPr="008B1243">
        <w:rPr>
          <w:lang w:eastAsia="ko-KR"/>
        </w:rPr>
        <w:t>4&gt;</w:t>
      </w:r>
      <w:r w:rsidRPr="008B1243">
        <w:rPr>
          <w:lang w:eastAsia="ko-KR"/>
        </w:rPr>
        <w:tab/>
        <w:t xml:space="preserve">if the potential MSGA payload size (UL data available for transmission plus MAC subheader and, where required, MAC CEs) is greater than the </w:t>
      </w:r>
      <w:r w:rsidRPr="008B1243">
        <w:rPr>
          <w:i/>
          <w:iCs/>
          <w:lang w:eastAsia="ko-KR"/>
        </w:rPr>
        <w:t>ra-MsgA-SizeGroupA</w:t>
      </w:r>
      <w:r w:rsidRPr="008B1243">
        <w:rPr>
          <w:lang w:eastAsia="ko-KR"/>
        </w:rPr>
        <w:t xml:space="preserve"> and the pathloss is less than </w:t>
      </w:r>
      <w:r w:rsidRPr="008B1243">
        <w:rPr>
          <w:i/>
          <w:lang w:eastAsia="ko-KR"/>
        </w:rPr>
        <w:t>PCMAX</w:t>
      </w:r>
      <w:r w:rsidRPr="008B1243">
        <w:rPr>
          <w:lang w:eastAsia="ko-KR"/>
        </w:rPr>
        <w:t xml:space="preserve"> (of the Serving Cell performing the Random Access Procedure)</w:t>
      </w:r>
      <w:r w:rsidRPr="008B1243">
        <w:t xml:space="preserve"> </w:t>
      </w:r>
      <w:r w:rsidRPr="008B1243">
        <w:rPr>
          <w:lang w:eastAsia="ko-KR"/>
        </w:rPr>
        <w:t xml:space="preserve">– </w:t>
      </w:r>
      <w:r w:rsidRPr="008B1243">
        <w:rPr>
          <w:i/>
          <w:iCs/>
          <w:lang w:eastAsia="ko-KR"/>
        </w:rPr>
        <w:t>msgA-PreambleReceivedTargetPower</w:t>
      </w:r>
      <w:r w:rsidRPr="008B1243">
        <w:rPr>
          <w:lang w:eastAsia="ko-KR"/>
        </w:rPr>
        <w:t xml:space="preserve"> – </w:t>
      </w:r>
      <w:r w:rsidRPr="008B1243">
        <w:rPr>
          <w:i/>
          <w:iCs/>
          <w:lang w:eastAsia="ko-KR"/>
        </w:rPr>
        <w:t>msgA-DeltaPreamble</w:t>
      </w:r>
      <w:r w:rsidRPr="008B1243">
        <w:rPr>
          <w:lang w:eastAsia="ko-KR"/>
        </w:rPr>
        <w:t xml:space="preserve"> – </w:t>
      </w:r>
      <w:r w:rsidRPr="008B1243">
        <w:rPr>
          <w:i/>
          <w:iCs/>
          <w:lang w:eastAsia="ko-KR"/>
        </w:rPr>
        <w:t>messagePowerOffsetGroupB</w:t>
      </w:r>
      <w:r w:rsidRPr="008B1243">
        <w:rPr>
          <w:lang w:eastAsia="ko-KR"/>
        </w:rPr>
        <w:t>; or</w:t>
      </w:r>
    </w:p>
    <w:bookmarkEnd w:id="75"/>
    <w:bookmarkEnd w:id="76"/>
    <w:p w14:paraId="334C42C3"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Random Access procedure was initiated for the CCCH logical channel and the CCCH SDU size plus MAC subheader is greater than </w:t>
      </w:r>
      <w:r w:rsidRPr="008B1243">
        <w:rPr>
          <w:i/>
          <w:iCs/>
          <w:lang w:eastAsia="ko-KR"/>
        </w:rPr>
        <w:t>ra-MsgA-SizeGroupA</w:t>
      </w:r>
      <w:r w:rsidRPr="008B1243">
        <w:rPr>
          <w:lang w:eastAsia="ko-KR"/>
        </w:rPr>
        <w:t>:</w:t>
      </w:r>
    </w:p>
    <w:p w14:paraId="0FAA0F61"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B.</w:t>
      </w:r>
    </w:p>
    <w:p w14:paraId="0A1CBC3B"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0B6DDB8F"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A.</w:t>
      </w:r>
    </w:p>
    <w:p w14:paraId="108CB24D"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00A0F40A" w14:textId="77777777" w:rsidR="00E950E8" w:rsidRPr="008B1243" w:rsidRDefault="00E950E8" w:rsidP="00E950E8">
      <w:pPr>
        <w:pStyle w:val="B4"/>
        <w:rPr>
          <w:lang w:eastAsia="ko-KR"/>
        </w:rPr>
      </w:pPr>
      <w:r w:rsidRPr="008B1243">
        <w:rPr>
          <w:lang w:eastAsia="ko-KR"/>
        </w:rPr>
        <w:t>4&gt;</w:t>
      </w:r>
      <w:r w:rsidRPr="008B1243">
        <w:rPr>
          <w:lang w:eastAsia="ko-KR"/>
        </w:rPr>
        <w:tab/>
        <w:t>select the Random Access Preambles group A.</w:t>
      </w:r>
    </w:p>
    <w:p w14:paraId="39BEE2B9"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w:t>
      </w:r>
      <w:r w:rsidRPr="008B1243">
        <w:t>contention-free Random Access Resources for 2-step RA type have been configured and if Random Access Preambles group has not yet been selected during the current Random Access procedure</w:t>
      </w:r>
      <w:r w:rsidRPr="008B1243">
        <w:rPr>
          <w:lang w:eastAsia="ko-KR"/>
        </w:rPr>
        <w:t>:</w:t>
      </w:r>
    </w:p>
    <w:p w14:paraId="6B0CAACC" w14:textId="77777777" w:rsidR="00E950E8" w:rsidRPr="008B1243" w:rsidRDefault="00E950E8" w:rsidP="00E950E8">
      <w:pPr>
        <w:pStyle w:val="B3"/>
        <w:rPr>
          <w:lang w:eastAsia="ko-KR"/>
        </w:rPr>
      </w:pPr>
      <w:r w:rsidRPr="008B1243">
        <w:rPr>
          <w:lang w:eastAsia="ko-KR"/>
        </w:rPr>
        <w:t>3&gt;</w:t>
      </w:r>
      <w:r w:rsidRPr="008B1243">
        <w:rPr>
          <w:lang w:eastAsia="ko-KR"/>
        </w:rPr>
        <w:tab/>
        <w:t>if Random Access Preambles group B for 2-step RA type is configured; and</w:t>
      </w:r>
    </w:p>
    <w:p w14:paraId="60014660"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transport block size of the MSGA payload configured in the </w:t>
      </w:r>
      <w:r w:rsidRPr="008B1243">
        <w:rPr>
          <w:i/>
          <w:iCs/>
          <w:lang w:eastAsia="ko-KR"/>
        </w:rPr>
        <w:t>rach-ConfigDedicated</w:t>
      </w:r>
      <w:r w:rsidRPr="008B1243">
        <w:rPr>
          <w:lang w:eastAsia="ko-KR"/>
        </w:rPr>
        <w:t xml:space="preserve"> corresponds to the transport block size of the MSGA payload associated with Random Access Preambles group B:</w:t>
      </w:r>
    </w:p>
    <w:p w14:paraId="2BF5AADE" w14:textId="77777777" w:rsidR="00E950E8" w:rsidRPr="008B1243" w:rsidRDefault="00E950E8" w:rsidP="00E950E8">
      <w:pPr>
        <w:pStyle w:val="B4"/>
        <w:rPr>
          <w:lang w:eastAsia="ko-KR"/>
        </w:rPr>
      </w:pPr>
      <w:r w:rsidRPr="008B1243">
        <w:rPr>
          <w:lang w:eastAsia="ko-KR"/>
        </w:rPr>
        <w:t>4&gt;</w:t>
      </w:r>
      <w:r w:rsidRPr="008B1243">
        <w:rPr>
          <w:lang w:eastAsia="ko-KR"/>
        </w:rPr>
        <w:tab/>
        <w:t>select the Random Access Preambles group B.</w:t>
      </w:r>
    </w:p>
    <w:p w14:paraId="0AA8BFE6"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06D68558" w14:textId="77777777" w:rsidR="00E950E8" w:rsidRPr="008B1243" w:rsidRDefault="00E950E8" w:rsidP="00E950E8">
      <w:pPr>
        <w:pStyle w:val="B4"/>
        <w:rPr>
          <w:lang w:eastAsia="ko-KR"/>
        </w:rPr>
      </w:pPr>
      <w:r w:rsidRPr="008B1243">
        <w:rPr>
          <w:lang w:eastAsia="ko-KR"/>
        </w:rPr>
        <w:t>4&gt;</w:t>
      </w:r>
      <w:r w:rsidRPr="008B1243">
        <w:rPr>
          <w:lang w:eastAsia="ko-KR"/>
        </w:rPr>
        <w:tab/>
        <w:t>select the Random Access Preambles group A.</w:t>
      </w:r>
    </w:p>
    <w:p w14:paraId="6EC62994" w14:textId="77777777" w:rsidR="00E950E8" w:rsidRPr="008B1243" w:rsidRDefault="00E950E8" w:rsidP="00E950E8">
      <w:pPr>
        <w:pStyle w:val="B2"/>
        <w:rPr>
          <w:lang w:eastAsia="ko-KR"/>
        </w:rPr>
      </w:pPr>
      <w:r w:rsidRPr="008B1243">
        <w:rPr>
          <w:lang w:eastAsia="ko-KR"/>
        </w:rPr>
        <w:t>2&gt;</w:t>
      </w:r>
      <w:r w:rsidRPr="008B1243">
        <w:rPr>
          <w:lang w:eastAsia="ko-KR"/>
        </w:rPr>
        <w:tab/>
        <w:t>else (i.e. Random Access preambles group has been selected during the current Random Access procedure):</w:t>
      </w:r>
    </w:p>
    <w:p w14:paraId="4335FDD7" w14:textId="77777777" w:rsidR="00E950E8" w:rsidRPr="008B1243" w:rsidRDefault="00E950E8" w:rsidP="00E950E8">
      <w:pPr>
        <w:pStyle w:val="B3"/>
        <w:rPr>
          <w:lang w:eastAsia="ko-KR"/>
        </w:rPr>
      </w:pPr>
      <w:r w:rsidRPr="008B1243">
        <w:rPr>
          <w:lang w:eastAsia="ko-KR"/>
        </w:rPr>
        <w:t>3&gt;</w:t>
      </w:r>
      <w:r w:rsidRPr="008B1243">
        <w:rPr>
          <w:lang w:eastAsia="ko-KR"/>
        </w:rPr>
        <w:tab/>
        <w:t>select the same group of Random Access Preambles as was used for the Random Access Preamble transmission attempt corresponding to the earlier transmission of MSGA.</w:t>
      </w:r>
    </w:p>
    <w:p w14:paraId="0957EA50" w14:textId="77777777" w:rsidR="00E950E8" w:rsidRPr="008B1243" w:rsidRDefault="00E950E8" w:rsidP="00E950E8">
      <w:pPr>
        <w:pStyle w:val="B2"/>
        <w:rPr>
          <w:lang w:eastAsia="ko-KR"/>
        </w:rPr>
      </w:pPr>
      <w:r w:rsidRPr="008B1243">
        <w:rPr>
          <w:lang w:eastAsia="zh-CN"/>
        </w:rPr>
        <w:t>2</w:t>
      </w:r>
      <w:r w:rsidRPr="008B1243">
        <w:rPr>
          <w:lang w:eastAsia="ko-KR"/>
        </w:rPr>
        <w:t>&gt;</w:t>
      </w:r>
      <w:r w:rsidRPr="008B1243">
        <w:rPr>
          <w:lang w:eastAsia="ko-KR"/>
        </w:rPr>
        <w:tab/>
        <w:t>select a Random Access Preamble randomly with equal probability from the 2-step RA type Random Access Preambles associated with the selected SSB and the selected Random Access Preambles group;</w:t>
      </w:r>
    </w:p>
    <w:p w14:paraId="0CC4C44D" w14:textId="77777777" w:rsidR="00E950E8" w:rsidRPr="008B1243" w:rsidRDefault="00E950E8" w:rsidP="00E950E8">
      <w:pPr>
        <w:pStyle w:val="B2"/>
        <w:rPr>
          <w:lang w:eastAsia="ko-KR"/>
        </w:rPr>
      </w:pPr>
      <w:r w:rsidRPr="008B1243">
        <w:rPr>
          <w:rFonts w:eastAsiaTheme="minorEastAsia"/>
          <w:lang w:eastAsia="ko-KR"/>
        </w:rPr>
        <w:t>2</w:t>
      </w:r>
      <w:r w:rsidRPr="008B1243">
        <w:rPr>
          <w:lang w:eastAsia="ko-KR"/>
        </w:rPr>
        <w:t>&gt;</w:t>
      </w:r>
      <w:r w:rsidRPr="008B1243">
        <w:rPr>
          <w:lang w:eastAsia="ko-KR"/>
        </w:rPr>
        <w:tab/>
        <w:t xml:space="preserve">set the </w:t>
      </w:r>
      <w:r w:rsidRPr="008B1243">
        <w:rPr>
          <w:i/>
          <w:iCs/>
          <w:lang w:eastAsia="ko-KR"/>
        </w:rPr>
        <w:t>PREAMBLE_INDEX</w:t>
      </w:r>
      <w:r w:rsidRPr="008B1243">
        <w:rPr>
          <w:lang w:eastAsia="ko-KR"/>
        </w:rPr>
        <w:t xml:space="preserve"> to the selected Random Access Preamble.</w:t>
      </w:r>
    </w:p>
    <w:p w14:paraId="73AB6B27" w14:textId="77777777" w:rsidR="00E950E8" w:rsidRPr="008B1243" w:rsidRDefault="00E950E8" w:rsidP="00E950E8">
      <w:pPr>
        <w:pStyle w:val="B1"/>
        <w:rPr>
          <w:lang w:eastAsia="ko-KR"/>
        </w:rPr>
      </w:pPr>
      <w:r w:rsidRPr="008B1243">
        <w:rPr>
          <w:rFonts w:eastAsiaTheme="minorEastAsia"/>
          <w:lang w:eastAsia="ko-KR"/>
        </w:rPr>
        <w:t>1&gt;</w:t>
      </w:r>
      <w:r w:rsidRPr="008B1243">
        <w:rPr>
          <w:rFonts w:eastAsiaTheme="minorEastAsia"/>
          <w:lang w:eastAsia="ko-KR"/>
        </w:rPr>
        <w:tab/>
        <w:t xml:space="preserve">determine the next available PRACH occasion from the PRACH occasions corresponding to the selected SSB </w:t>
      </w:r>
      <w:r w:rsidRPr="008B1243">
        <w:rPr>
          <w:lang w:eastAsia="ko-KR"/>
        </w:rPr>
        <w:t xml:space="preserve">permitted by the restrictions given by the </w:t>
      </w:r>
      <w:r w:rsidRPr="008B1243">
        <w:rPr>
          <w:i/>
          <w:iCs/>
        </w:rPr>
        <w:t>msgA-SSB-SharedRO-MaskIndex</w:t>
      </w:r>
      <w:r w:rsidRPr="008B1243">
        <w:rPr>
          <w:iCs/>
        </w:rPr>
        <w:t xml:space="preserve"> </w:t>
      </w:r>
      <w:r w:rsidRPr="008B1243">
        <w:t>if configured</w:t>
      </w:r>
      <w:r w:rsidRPr="008B1243">
        <w:rPr>
          <w:rFonts w:eastAsiaTheme="minorEastAsia"/>
          <w:lang w:eastAsia="ko-KR"/>
        </w:rPr>
        <w:t xml:space="preserve"> and </w:t>
      </w:r>
      <w:r w:rsidRPr="008B1243">
        <w:rPr>
          <w:i/>
          <w:lang w:eastAsia="ko-KR"/>
        </w:rPr>
        <w:t>ra-ssb-OccasionMaskIndex</w:t>
      </w:r>
      <w:r w:rsidRPr="008B1243">
        <w:rPr>
          <w:lang w:eastAsia="ko-KR"/>
        </w:rPr>
        <w:t xml:space="preserve"> </w:t>
      </w:r>
      <w:r w:rsidRPr="008B1243">
        <w:rPr>
          <w:iCs/>
          <w:lang w:eastAsia="ko-KR"/>
        </w:rPr>
        <w:t>if configured</w:t>
      </w:r>
      <w:r w:rsidRPr="008B1243">
        <w:rPr>
          <w:rFonts w:eastAsiaTheme="minorEastAsia"/>
          <w:lang w:eastAsia="ko-KR"/>
        </w:rPr>
        <w:t xml:space="preserve"> (the MAC entity shall select a PRACH occasion randomly with equal probability among the consecutive PRACH occasions </w:t>
      </w:r>
      <w:r w:rsidRPr="008B1243">
        <w:rPr>
          <w:lang w:eastAsia="zh-CN"/>
        </w:rPr>
        <w:t xml:space="preserve">allocated for 2-step RA type </w:t>
      </w:r>
      <w:r w:rsidRPr="008B1243">
        <w:rPr>
          <w:rFonts w:eastAsiaTheme="minorEastAsia"/>
          <w:lang w:eastAsia="ko-KR"/>
        </w:rPr>
        <w:t>according to clause 8.1 of TS 38.213 [6]</w:t>
      </w:r>
      <w:r w:rsidRPr="008B1243">
        <w:rPr>
          <w:rFonts w:eastAsia="Yu Mincho"/>
          <w:lang w:eastAsia="ko-KR"/>
        </w:rPr>
        <w:t xml:space="preserve"> </w:t>
      </w:r>
      <w:r w:rsidRPr="008B1243">
        <w:rPr>
          <w:lang w:eastAsia="ko-KR"/>
        </w:rPr>
        <w:t>regardless the FR2 UL gap</w:t>
      </w:r>
      <w:r w:rsidRPr="008B1243">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123AA551" w14:textId="77777777" w:rsidR="00E950E8" w:rsidRPr="008B1243" w:rsidRDefault="00E950E8" w:rsidP="00E950E8">
      <w:pPr>
        <w:pStyle w:val="B1"/>
        <w:rPr>
          <w:lang w:eastAsia="ko-KR"/>
        </w:rPr>
      </w:pPr>
      <w:r w:rsidRPr="008B1243">
        <w:rPr>
          <w:lang w:eastAsia="ko-KR"/>
        </w:rPr>
        <w:t>1&gt;</w:t>
      </w:r>
      <w:r w:rsidRPr="008B1243">
        <w:rPr>
          <w:lang w:eastAsia="ko-KR"/>
        </w:rPr>
        <w:tab/>
        <w:t>if the Random Access Preamble was not selected by the MAC entity among the contention-based Random Access Preamble(s):</w:t>
      </w:r>
    </w:p>
    <w:p w14:paraId="6EE4C880"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 PUSCH occasion from the PUSCH occasions configured in </w:t>
      </w:r>
      <w:r w:rsidRPr="008B1243">
        <w:rPr>
          <w:i/>
          <w:iCs/>
          <w:lang w:eastAsia="ko-KR"/>
        </w:rPr>
        <w:t>msgA-CFRA-PUSCH</w:t>
      </w:r>
      <w:r w:rsidRPr="008B1243">
        <w:rPr>
          <w:lang w:eastAsia="ko-KR"/>
        </w:rPr>
        <w:t xml:space="preserve"> corresponding to the PRACH slot of the selected PRACH occasion, according to </w:t>
      </w:r>
      <w:r w:rsidRPr="008B1243">
        <w:rPr>
          <w:i/>
          <w:iCs/>
          <w:lang w:eastAsia="ko-KR"/>
        </w:rPr>
        <w:t>msgA-PUSCH-resource-Index</w:t>
      </w:r>
      <w:r w:rsidRPr="008B1243">
        <w:rPr>
          <w:lang w:eastAsia="ko-KR"/>
        </w:rPr>
        <w:t xml:space="preserve"> corresponding to the selected SSB;</w:t>
      </w:r>
    </w:p>
    <w:p w14:paraId="59ECB98E" w14:textId="77777777" w:rsidR="00E950E8" w:rsidRPr="008B1243" w:rsidRDefault="00E950E8" w:rsidP="00E950E8">
      <w:pPr>
        <w:pStyle w:val="B2"/>
        <w:rPr>
          <w:lang w:eastAsia="ko-KR"/>
        </w:rPr>
      </w:pPr>
      <w:r w:rsidRPr="008B1243">
        <w:rPr>
          <w:lang w:eastAsia="ko-KR"/>
        </w:rPr>
        <w:t>2&gt;</w:t>
      </w:r>
      <w:r w:rsidRPr="008B1243">
        <w:rPr>
          <w:lang w:eastAsia="ko-KR"/>
        </w:rPr>
        <w:tab/>
        <w:t>determine the UL grant and the associated HARQ information for the MSGA payload in the selected PUSCH occasion;</w:t>
      </w:r>
    </w:p>
    <w:p w14:paraId="69975B85" w14:textId="77777777" w:rsidR="00E950E8" w:rsidRPr="008B1243" w:rsidRDefault="00E950E8" w:rsidP="00E950E8">
      <w:pPr>
        <w:pStyle w:val="B2"/>
        <w:rPr>
          <w:lang w:eastAsia="ko-KR"/>
        </w:rPr>
      </w:pPr>
      <w:r w:rsidRPr="008B1243">
        <w:rPr>
          <w:lang w:eastAsia="ko-KR"/>
        </w:rPr>
        <w:t>2&gt;</w:t>
      </w:r>
      <w:r w:rsidRPr="008B1243">
        <w:rPr>
          <w:lang w:eastAsia="ko-KR"/>
        </w:rPr>
        <w:tab/>
        <w:t>deliver the UL grant and the associated HARQ information to the HARQ entity.</w:t>
      </w:r>
    </w:p>
    <w:p w14:paraId="6E9EDC79" w14:textId="77777777" w:rsidR="00E950E8" w:rsidRPr="008B1243" w:rsidRDefault="00E950E8" w:rsidP="00E950E8">
      <w:pPr>
        <w:pStyle w:val="B1"/>
        <w:rPr>
          <w:lang w:eastAsia="ko-KR"/>
        </w:rPr>
      </w:pPr>
      <w:r w:rsidRPr="008B1243">
        <w:rPr>
          <w:lang w:eastAsia="ko-KR"/>
        </w:rPr>
        <w:t>1&gt;</w:t>
      </w:r>
      <w:r w:rsidRPr="008B1243">
        <w:rPr>
          <w:lang w:eastAsia="ko-KR"/>
        </w:rPr>
        <w:tab/>
        <w:t>else:</w:t>
      </w:r>
    </w:p>
    <w:p w14:paraId="5F7D0205"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select a PUSCH occasion corresponding to the selected preamble and PRACH occasion according to clause 8.1A of TS 38.213 [6];</w:t>
      </w:r>
    </w:p>
    <w:p w14:paraId="59C36197" w14:textId="77777777" w:rsidR="00E950E8" w:rsidRPr="008B1243" w:rsidRDefault="00E950E8" w:rsidP="00E950E8">
      <w:pPr>
        <w:pStyle w:val="B2"/>
        <w:rPr>
          <w:lang w:eastAsia="ko-KR"/>
        </w:rPr>
      </w:pPr>
      <w:r w:rsidRPr="008B1243">
        <w:rPr>
          <w:lang w:eastAsia="ko-KR"/>
        </w:rPr>
        <w:t>2&gt;</w:t>
      </w:r>
      <w:r w:rsidRPr="008B1243">
        <w:rPr>
          <w:lang w:eastAsia="ko-KR"/>
        </w:rPr>
        <w:tab/>
        <w:t>determine the UL grant for the MSGA payload according to the PUSCH configuration associated with the selected Random Access P</w:t>
      </w:r>
      <w:r w:rsidRPr="008B1243">
        <w:rPr>
          <w:lang w:eastAsia="zh-CN"/>
        </w:rPr>
        <w:t xml:space="preserve">reambles group and </w:t>
      </w:r>
      <w:r w:rsidRPr="008B1243">
        <w:rPr>
          <w:lang w:eastAsia="ko-KR"/>
        </w:rPr>
        <w:t>determine the associated HARQ information;</w:t>
      </w:r>
    </w:p>
    <w:p w14:paraId="3783CDA6" w14:textId="77777777" w:rsidR="00E950E8" w:rsidRPr="008B1243" w:rsidRDefault="00E950E8" w:rsidP="00E950E8">
      <w:pPr>
        <w:pStyle w:val="B2"/>
        <w:rPr>
          <w:lang w:eastAsia="ko-KR"/>
        </w:rPr>
      </w:pPr>
      <w:r w:rsidRPr="008B1243">
        <w:rPr>
          <w:lang w:eastAsia="ko-KR"/>
        </w:rPr>
        <w:t>2&gt;</w:t>
      </w:r>
      <w:r w:rsidRPr="008B1243">
        <w:rPr>
          <w:lang w:eastAsia="ko-KR"/>
        </w:rPr>
        <w:tab/>
        <w:t>if the selected preamble and PRACH occasion is mapped to a valid PUSCH occasion as specified in clause 8.1A of TS 38.213 [6]:</w:t>
      </w:r>
    </w:p>
    <w:p w14:paraId="56753371" w14:textId="77777777" w:rsidR="00E950E8" w:rsidRPr="008B1243" w:rsidRDefault="00E950E8" w:rsidP="00E950E8">
      <w:pPr>
        <w:pStyle w:val="B3"/>
        <w:rPr>
          <w:lang w:eastAsia="ko-KR"/>
        </w:rPr>
      </w:pPr>
      <w:r w:rsidRPr="008B1243">
        <w:rPr>
          <w:lang w:eastAsia="ko-KR"/>
        </w:rPr>
        <w:t>3&gt;</w:t>
      </w:r>
      <w:r w:rsidRPr="008B1243">
        <w:rPr>
          <w:lang w:eastAsia="ko-KR"/>
        </w:rPr>
        <w:tab/>
        <w:t>deliver the UL grant and the associated HARQ information to the HARQ entity.</w:t>
      </w:r>
    </w:p>
    <w:p w14:paraId="69436398" w14:textId="77777777" w:rsidR="00E950E8" w:rsidRPr="008B1243" w:rsidRDefault="00E950E8" w:rsidP="00E950E8">
      <w:pPr>
        <w:pStyle w:val="B1"/>
        <w:rPr>
          <w:lang w:eastAsia="ko-KR"/>
        </w:rPr>
      </w:pPr>
      <w:r w:rsidRPr="008B1243">
        <w:rPr>
          <w:lang w:eastAsia="ko-KR"/>
        </w:rPr>
        <w:t>1&gt;</w:t>
      </w:r>
      <w:r w:rsidRPr="008B1243">
        <w:rPr>
          <w:lang w:eastAsia="ko-KR"/>
        </w:rPr>
        <w:tab/>
        <w:t xml:space="preserve">perform the </w:t>
      </w:r>
      <w:r w:rsidRPr="008B1243">
        <w:rPr>
          <w:lang w:eastAsia="zh-CN"/>
        </w:rPr>
        <w:t>MSGA</w:t>
      </w:r>
      <w:r w:rsidRPr="008B1243">
        <w:rPr>
          <w:lang w:eastAsia="ko-KR"/>
        </w:rPr>
        <w:t xml:space="preserve"> transmission procedure (see clause 5.1.3</w:t>
      </w:r>
      <w:r w:rsidRPr="008B1243">
        <w:rPr>
          <w:lang w:eastAsia="zh-CN"/>
        </w:rPr>
        <w:t>a</w:t>
      </w:r>
      <w:r w:rsidRPr="008B1243">
        <w:rPr>
          <w:lang w:eastAsia="ko-KR"/>
        </w:rPr>
        <w:t>).</w:t>
      </w:r>
    </w:p>
    <w:p w14:paraId="5950AD7C" w14:textId="77777777" w:rsidR="00E950E8" w:rsidRPr="008B1243" w:rsidRDefault="00E950E8" w:rsidP="00E950E8">
      <w:pPr>
        <w:pStyle w:val="NO"/>
        <w:rPr>
          <w:lang w:eastAsia="ko-KR"/>
        </w:rPr>
      </w:pPr>
      <w:r w:rsidRPr="008B1243">
        <w:rPr>
          <w:lang w:eastAsia="ko-KR"/>
        </w:rPr>
        <w:t>NOTE 1:</w:t>
      </w:r>
      <w:r w:rsidRPr="008B1243">
        <w:rPr>
          <w:lang w:eastAsia="ko-KR"/>
        </w:rPr>
        <w:tab/>
        <w:t xml:space="preserve">To determine if there is an SSB with </w:t>
      </w:r>
      <w:r w:rsidRPr="008B1243">
        <w:rPr>
          <w:i/>
          <w:iCs/>
          <w:lang w:eastAsia="ko-KR"/>
        </w:rPr>
        <w:t>SS-RSRP</w:t>
      </w:r>
      <w:r w:rsidRPr="008B1243">
        <w:rPr>
          <w:lang w:eastAsia="ko-KR"/>
        </w:rPr>
        <w:t xml:space="preserve"> above </w:t>
      </w:r>
      <w:r w:rsidRPr="008B1243">
        <w:rPr>
          <w:i/>
          <w:iCs/>
          <w:lang w:eastAsia="ko-KR"/>
        </w:rPr>
        <w:t>msgA-RSRP-ThresholdSSB</w:t>
      </w:r>
      <w:r w:rsidRPr="008B1243">
        <w:rPr>
          <w:lang w:eastAsia="ko-KR"/>
        </w:rPr>
        <w:t xml:space="preserve">, the UE uses the latest unfiltered </w:t>
      </w:r>
      <w:r w:rsidRPr="008B1243">
        <w:rPr>
          <w:i/>
          <w:iCs/>
          <w:lang w:eastAsia="ko-KR"/>
        </w:rPr>
        <w:t>L1-RSRP</w:t>
      </w:r>
      <w:r w:rsidRPr="008B1243">
        <w:rPr>
          <w:lang w:eastAsia="ko-KR"/>
        </w:rPr>
        <w:t xml:space="preserve"> measurement.</w:t>
      </w:r>
    </w:p>
    <w:p w14:paraId="071C6423" w14:textId="77777777" w:rsidR="00E950E8" w:rsidRPr="008B1243" w:rsidRDefault="00E950E8" w:rsidP="00E950E8">
      <w:pPr>
        <w:pStyle w:val="NO"/>
        <w:rPr>
          <w:lang w:eastAsia="ko-KR"/>
        </w:rPr>
      </w:pPr>
      <w:r w:rsidRPr="008B1243">
        <w:rPr>
          <w:rFonts w:ascii="Tms Rmn" w:eastAsia="MS Mincho" w:hAnsi="Tms Rmn"/>
        </w:rPr>
        <w:t>NOTE 2</w:t>
      </w:r>
      <w:r w:rsidRPr="008B1243">
        <w:rPr>
          <w:lang w:eastAsia="ko-KR"/>
        </w:rPr>
        <w:t>:</w:t>
      </w:r>
      <w:r w:rsidRPr="008B1243">
        <w:rPr>
          <w:lang w:eastAsia="ko-KR"/>
        </w:rPr>
        <w:tab/>
      </w:r>
      <w:r w:rsidRPr="008B1243">
        <w:rPr>
          <w:rFonts w:ascii="Tms Rmn" w:eastAsia="MS Mincho" w:hAnsi="Tms Rmn"/>
        </w:rPr>
        <w:t xml:space="preserve">If a RedCap UE in RRC_IDLE or RRC_INACTIVE mode is configured with a BWP indicated by </w:t>
      </w:r>
      <w:r w:rsidRPr="008B1243">
        <w:rPr>
          <w:rFonts w:ascii="Tms Rmn" w:eastAsia="MS Mincho" w:hAnsi="Tms Rmn"/>
          <w:i/>
          <w:iCs/>
        </w:rPr>
        <w:t>initialDownlinkBWP-RedCap</w:t>
      </w:r>
      <w:r w:rsidRPr="008B1243">
        <w:rPr>
          <w:rFonts w:ascii="Tms Rmn" w:eastAsia="MS Mincho" w:hAnsi="Tms Rmn"/>
        </w:rPr>
        <w:t xml:space="preserve"> which is not associated with any SSB, SS-RSRP measurement is performed based on the SSB associated with the BWP indicated by </w:t>
      </w:r>
      <w:r w:rsidRPr="008B1243">
        <w:rPr>
          <w:rFonts w:ascii="Tms Rmn" w:eastAsia="MS Mincho" w:hAnsi="Tms Rmn"/>
          <w:i/>
          <w:iCs/>
        </w:rPr>
        <w:t>initialDownlinkBWP</w:t>
      </w:r>
      <w:r w:rsidRPr="008B1243">
        <w:rPr>
          <w:rFonts w:ascii="Tms Rmn" w:eastAsia="MS Mincho" w:hAnsi="Tms Rmn"/>
        </w:rPr>
        <w:t>.</w:t>
      </w:r>
    </w:p>
    <w:p w14:paraId="673A5061" w14:textId="77777777" w:rsidR="00E950E8" w:rsidRPr="008B1243" w:rsidRDefault="00E950E8" w:rsidP="00E950E8">
      <w:pPr>
        <w:pStyle w:val="Heading3"/>
        <w:rPr>
          <w:lang w:eastAsia="ko-KR"/>
        </w:rPr>
      </w:pPr>
      <w:bookmarkStart w:id="77" w:name="_Toc37296179"/>
      <w:bookmarkStart w:id="78" w:name="_Toc46490305"/>
      <w:bookmarkStart w:id="79" w:name="_Toc52752000"/>
      <w:bookmarkStart w:id="80" w:name="_Toc52796462"/>
      <w:bookmarkStart w:id="81" w:name="_Toc100871972"/>
      <w:r w:rsidRPr="008B1243">
        <w:rPr>
          <w:lang w:eastAsia="ko-KR"/>
        </w:rPr>
        <w:t>5.1.3</w:t>
      </w:r>
      <w:r w:rsidRPr="008B1243">
        <w:rPr>
          <w:lang w:eastAsia="ko-KR"/>
        </w:rPr>
        <w:tab/>
        <w:t>Random Access Preamble transmission</w:t>
      </w:r>
      <w:bookmarkEnd w:id="69"/>
      <w:bookmarkEnd w:id="77"/>
      <w:bookmarkEnd w:id="78"/>
      <w:bookmarkEnd w:id="79"/>
      <w:bookmarkEnd w:id="80"/>
      <w:bookmarkEnd w:id="81"/>
    </w:p>
    <w:p w14:paraId="432A85E2" w14:textId="77777777" w:rsidR="00E950E8" w:rsidRPr="008B1243" w:rsidRDefault="00E950E8" w:rsidP="00E950E8">
      <w:pPr>
        <w:rPr>
          <w:lang w:eastAsia="ko-KR"/>
        </w:rPr>
      </w:pPr>
      <w:r w:rsidRPr="008B1243">
        <w:rPr>
          <w:lang w:eastAsia="ko-KR"/>
        </w:rPr>
        <w:t>The MAC entity shall, for each Random Access Preamble:</w:t>
      </w:r>
    </w:p>
    <w:p w14:paraId="515F177A"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r w:rsidRPr="008B1243">
        <w:rPr>
          <w:i/>
          <w:lang w:eastAsia="ko-KR"/>
        </w:rPr>
        <w:t>PREAMBLE_TRANSMISSION_COUNTER</w:t>
      </w:r>
      <w:r w:rsidRPr="008B1243">
        <w:rPr>
          <w:lang w:eastAsia="ko-KR"/>
        </w:rPr>
        <w:t xml:space="preserve"> is greater than one; and</w:t>
      </w:r>
    </w:p>
    <w:p w14:paraId="48147E22" w14:textId="77777777" w:rsidR="00E950E8" w:rsidRPr="008B1243" w:rsidRDefault="00E950E8" w:rsidP="00E950E8">
      <w:pPr>
        <w:pStyle w:val="B1"/>
        <w:rPr>
          <w:lang w:eastAsia="ko-KR"/>
        </w:rPr>
      </w:pPr>
      <w:r w:rsidRPr="008B1243">
        <w:rPr>
          <w:lang w:eastAsia="ko-KR"/>
        </w:rPr>
        <w:t>1&gt;</w:t>
      </w:r>
      <w:r w:rsidRPr="008B1243">
        <w:rPr>
          <w:lang w:eastAsia="ko-KR"/>
        </w:rPr>
        <w:tab/>
        <w:t>if the notification of suspending power ramping counter has not been received from lower layers; and</w:t>
      </w:r>
    </w:p>
    <w:p w14:paraId="5537BDE2" w14:textId="77777777" w:rsidR="00E950E8" w:rsidRPr="008B1243" w:rsidRDefault="00E950E8" w:rsidP="00E950E8">
      <w:pPr>
        <w:pStyle w:val="B1"/>
        <w:rPr>
          <w:lang w:eastAsia="ko-KR"/>
        </w:rPr>
      </w:pPr>
      <w:r w:rsidRPr="008B1243">
        <w:rPr>
          <w:lang w:eastAsia="ko-KR"/>
        </w:rPr>
        <w:t>1&gt;</w:t>
      </w:r>
      <w:r w:rsidRPr="008B1243">
        <w:rPr>
          <w:lang w:eastAsia="ko-KR"/>
        </w:rPr>
        <w:tab/>
        <w:t>if LBT failure indication was not received from lower layers for the last Random Access Preamble transmission; and</w:t>
      </w:r>
    </w:p>
    <w:p w14:paraId="567C77A5" w14:textId="77777777" w:rsidR="00E950E8" w:rsidRPr="008B1243" w:rsidRDefault="00E950E8" w:rsidP="00E950E8">
      <w:pPr>
        <w:pStyle w:val="B1"/>
        <w:rPr>
          <w:lang w:eastAsia="ko-KR"/>
        </w:rPr>
      </w:pPr>
      <w:r w:rsidRPr="008B1243">
        <w:rPr>
          <w:lang w:eastAsia="ko-KR"/>
        </w:rPr>
        <w:t>1&gt;</w:t>
      </w:r>
      <w:r w:rsidRPr="008B1243">
        <w:rPr>
          <w:lang w:eastAsia="ko-KR"/>
        </w:rPr>
        <w:tab/>
        <w:t>if SSB or CSI-RS selected is not changed from the selection in the last Random Access Preamble transmission:</w:t>
      </w:r>
    </w:p>
    <w:p w14:paraId="0006C80B" w14:textId="77777777" w:rsidR="00E950E8" w:rsidRPr="008B1243" w:rsidRDefault="00E950E8" w:rsidP="00E950E8">
      <w:pPr>
        <w:pStyle w:val="B2"/>
        <w:rPr>
          <w:lang w:eastAsia="ko-KR"/>
        </w:rPr>
      </w:pPr>
      <w:r w:rsidRPr="008B1243">
        <w:rPr>
          <w:lang w:eastAsia="ko-KR"/>
        </w:rPr>
        <w:t>2&gt;</w:t>
      </w:r>
      <w:r w:rsidRPr="008B1243">
        <w:rPr>
          <w:lang w:eastAsia="ko-KR"/>
        </w:rPr>
        <w:tab/>
        <w:t xml:space="preserve">increment </w:t>
      </w:r>
      <w:r w:rsidRPr="008B1243">
        <w:rPr>
          <w:i/>
          <w:lang w:eastAsia="ko-KR"/>
        </w:rPr>
        <w:t>PREAMBLE_POWER_RAMPING_COUNTER</w:t>
      </w:r>
      <w:r w:rsidRPr="008B1243">
        <w:rPr>
          <w:lang w:eastAsia="ko-KR"/>
        </w:rPr>
        <w:t xml:space="preserve"> by 1.</w:t>
      </w:r>
    </w:p>
    <w:p w14:paraId="1F34EBF8"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select the value of </w:t>
      </w:r>
      <w:r w:rsidRPr="008B1243">
        <w:rPr>
          <w:i/>
          <w:lang w:eastAsia="ko-KR"/>
        </w:rPr>
        <w:t>DELTA_PREAMBLE</w:t>
      </w:r>
      <w:r w:rsidRPr="008B1243">
        <w:rPr>
          <w:lang w:eastAsia="ko-KR"/>
        </w:rPr>
        <w:t xml:space="preserve"> according to clause 7.3;</w:t>
      </w:r>
    </w:p>
    <w:p w14:paraId="4C4D55BF"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w:t>
      </w:r>
      <w:r w:rsidRPr="008B1243">
        <w:rPr>
          <w:i/>
          <w:lang w:eastAsia="ko-KR"/>
        </w:rPr>
        <w:t>PREAMBLE_RECEIVED_TARGET_POWER</w:t>
      </w:r>
      <w:r w:rsidRPr="008B1243">
        <w:rPr>
          <w:lang w:eastAsia="ko-KR"/>
        </w:rPr>
        <w:t xml:space="preserve"> to </w:t>
      </w:r>
      <w:r w:rsidRPr="008B1243">
        <w:rPr>
          <w:i/>
          <w:lang w:eastAsia="ko-KR"/>
        </w:rPr>
        <w:t>preambleReceivedTargetPower</w:t>
      </w:r>
      <w:r w:rsidRPr="008B1243">
        <w:rPr>
          <w:lang w:eastAsia="ko-KR"/>
        </w:rPr>
        <w:t xml:space="preserve"> + </w:t>
      </w:r>
      <w:r w:rsidRPr="008B1243">
        <w:rPr>
          <w:i/>
          <w:lang w:eastAsia="ko-KR"/>
        </w:rPr>
        <w:t>DELTA_PREAMBLE</w:t>
      </w:r>
      <w:r w:rsidRPr="008B1243">
        <w:rPr>
          <w:lang w:eastAsia="ko-KR"/>
        </w:rPr>
        <w:t xml:space="preserve"> + (</w:t>
      </w:r>
      <w:r w:rsidRPr="008B1243">
        <w:rPr>
          <w:i/>
          <w:lang w:eastAsia="ko-KR"/>
        </w:rPr>
        <w:t>PREAMBLE_POWER_RAMPING_COUNTER</w:t>
      </w:r>
      <w:r w:rsidRPr="008B1243">
        <w:rPr>
          <w:lang w:eastAsia="ko-KR"/>
        </w:rPr>
        <w:t xml:space="preserve"> – 1) × </w:t>
      </w:r>
      <w:r w:rsidRPr="008B1243">
        <w:rPr>
          <w:i/>
          <w:lang w:eastAsia="ko-KR"/>
        </w:rPr>
        <w:t>PREAMBLE_POWER_RAMPING_STEP</w:t>
      </w:r>
      <w:r w:rsidRPr="008B1243">
        <w:rPr>
          <w:lang w:eastAsia="ko-KR"/>
        </w:rPr>
        <w:t xml:space="preserve"> </w:t>
      </w:r>
      <w:r w:rsidRPr="008B1243">
        <w:rPr>
          <w:i/>
          <w:lang w:eastAsia="ko-KR"/>
        </w:rPr>
        <w:t>+</w:t>
      </w:r>
      <w:r w:rsidRPr="008B1243">
        <w:rPr>
          <w:lang w:eastAsia="ko-KR"/>
        </w:rPr>
        <w:t xml:space="preserve"> </w:t>
      </w:r>
      <w:r w:rsidRPr="008B1243">
        <w:rPr>
          <w:i/>
          <w:iCs/>
        </w:rPr>
        <w:t>POWER_OFFSET_2STEP_RA</w:t>
      </w:r>
      <w:r w:rsidRPr="008B1243">
        <w:rPr>
          <w:lang w:eastAsia="ko-KR"/>
        </w:rPr>
        <w:t>;</w:t>
      </w:r>
    </w:p>
    <w:p w14:paraId="4DDF60E5" w14:textId="77777777" w:rsidR="00E950E8" w:rsidRPr="008B1243" w:rsidRDefault="00E950E8" w:rsidP="00E950E8">
      <w:pPr>
        <w:pStyle w:val="B1"/>
        <w:rPr>
          <w:lang w:eastAsia="ko-KR"/>
        </w:rPr>
      </w:pPr>
      <w:r w:rsidRPr="008B1243">
        <w:rPr>
          <w:lang w:eastAsia="ko-KR"/>
        </w:rPr>
        <w:t>1&gt;</w:t>
      </w:r>
      <w:r w:rsidRPr="008B1243">
        <w:rPr>
          <w:lang w:eastAsia="ko-KR"/>
        </w:rPr>
        <w:tab/>
        <w:t>except for contention-free Random Access Preamble for beam failure recovery request, compute the RA-RNTI associated with the PRACH occasion in which the Random Access Preamble is transmitted;</w:t>
      </w:r>
    </w:p>
    <w:p w14:paraId="0D95093C" w14:textId="77777777" w:rsidR="00E950E8" w:rsidRPr="008B1243" w:rsidRDefault="00E950E8" w:rsidP="00E950E8">
      <w:pPr>
        <w:pStyle w:val="B1"/>
        <w:rPr>
          <w:lang w:eastAsia="ko-KR"/>
        </w:rPr>
      </w:pPr>
      <w:r w:rsidRPr="008B1243">
        <w:rPr>
          <w:lang w:eastAsia="ko-KR"/>
        </w:rPr>
        <w:t>1&gt;</w:t>
      </w:r>
      <w:r w:rsidRPr="008B1243">
        <w:rPr>
          <w:lang w:eastAsia="ko-KR"/>
        </w:rPr>
        <w:tab/>
        <w:t xml:space="preserve">instruct the physical layer to transmit the Random Access Preamble using the selected PRACH occasion, corresponding RA-RNTI (if available), </w:t>
      </w:r>
      <w:r w:rsidRPr="008B1243">
        <w:rPr>
          <w:i/>
          <w:lang w:eastAsia="ko-KR"/>
        </w:rPr>
        <w:t>PREAMBLE_INDEX</w:t>
      </w:r>
      <w:r w:rsidRPr="008B1243">
        <w:rPr>
          <w:lang w:eastAsia="ko-KR"/>
        </w:rPr>
        <w:t xml:space="preserve">, and </w:t>
      </w:r>
      <w:r w:rsidRPr="008B1243">
        <w:rPr>
          <w:i/>
          <w:lang w:eastAsia="ko-KR"/>
        </w:rPr>
        <w:t>PREAMBLE_RECEIVED_TARGET_POWER</w:t>
      </w:r>
      <w:r w:rsidRPr="008B1243">
        <w:rPr>
          <w:lang w:eastAsia="ko-KR"/>
        </w:rPr>
        <w:t>.</w:t>
      </w:r>
    </w:p>
    <w:p w14:paraId="299006AF" w14:textId="77777777" w:rsidR="00E950E8" w:rsidRPr="008B1243" w:rsidRDefault="00E950E8" w:rsidP="00E950E8">
      <w:pPr>
        <w:pStyle w:val="B1"/>
        <w:rPr>
          <w:lang w:eastAsia="ko-KR"/>
        </w:rPr>
      </w:pPr>
      <w:r w:rsidRPr="008B1243">
        <w:rPr>
          <w:lang w:eastAsia="ko-KR"/>
        </w:rPr>
        <w:t>1&gt;</w:t>
      </w:r>
      <w:r w:rsidRPr="008B1243">
        <w:rPr>
          <w:lang w:eastAsia="ko-KR"/>
        </w:rPr>
        <w:tab/>
        <w:t>if LBT failure indication is received from lower layers for this Random Access Preamble transmission:</w:t>
      </w:r>
    </w:p>
    <w:p w14:paraId="155D30C8" w14:textId="77777777" w:rsidR="00E950E8" w:rsidRPr="008B1243" w:rsidRDefault="00E950E8" w:rsidP="00E950E8">
      <w:pPr>
        <w:pStyle w:val="B2"/>
        <w:rPr>
          <w:lang w:eastAsia="ko-KR"/>
        </w:rPr>
      </w:pPr>
      <w:r w:rsidRPr="008B1243">
        <w:t>2&gt;</w:t>
      </w:r>
      <w:r w:rsidRPr="008B1243">
        <w:tab/>
      </w:r>
      <w:r w:rsidRPr="008B1243">
        <w:rPr>
          <w:lang w:eastAsia="ko-KR"/>
        </w:rPr>
        <w:t xml:space="preserve">if </w:t>
      </w:r>
      <w:r w:rsidRPr="008B1243">
        <w:rPr>
          <w:i/>
          <w:lang w:eastAsia="ko-KR"/>
        </w:rPr>
        <w:t>lbt-FailureRecoveryConfig</w:t>
      </w:r>
      <w:r w:rsidRPr="008B1243">
        <w:rPr>
          <w:lang w:eastAsia="ko-KR"/>
        </w:rPr>
        <w:t xml:space="preserve"> is configured:</w:t>
      </w:r>
    </w:p>
    <w:p w14:paraId="33252DE4" w14:textId="77777777" w:rsidR="00E950E8" w:rsidRPr="008B1243" w:rsidRDefault="00E950E8" w:rsidP="00E950E8">
      <w:pPr>
        <w:pStyle w:val="B3"/>
        <w:rPr>
          <w:lang w:eastAsia="ko-KR"/>
        </w:rPr>
      </w:pPr>
      <w:r w:rsidRPr="008B1243">
        <w:t>3&gt;</w:t>
      </w:r>
      <w:r w:rsidRPr="008B1243">
        <w:tab/>
      </w:r>
      <w:r w:rsidRPr="008B1243">
        <w:rPr>
          <w:lang w:eastAsia="ko-KR"/>
        </w:rPr>
        <w:t>perform the Random Access Resource selection procedure (see clause 5.1.2).</w:t>
      </w:r>
    </w:p>
    <w:p w14:paraId="345E5760" w14:textId="77777777" w:rsidR="00E950E8" w:rsidRPr="008B1243" w:rsidRDefault="00E950E8" w:rsidP="00E950E8">
      <w:pPr>
        <w:pStyle w:val="B2"/>
        <w:rPr>
          <w:lang w:eastAsia="ko-KR"/>
        </w:rPr>
      </w:pPr>
      <w:r w:rsidRPr="008B1243">
        <w:t>2&gt;</w:t>
      </w:r>
      <w:r w:rsidRPr="008B1243">
        <w:tab/>
      </w:r>
      <w:r w:rsidRPr="008B1243">
        <w:rPr>
          <w:lang w:eastAsia="ko-KR"/>
        </w:rPr>
        <w:t>else:</w:t>
      </w:r>
    </w:p>
    <w:p w14:paraId="224AC5A9" w14:textId="77777777" w:rsidR="00E950E8" w:rsidRPr="008B1243" w:rsidRDefault="00E950E8" w:rsidP="00E950E8">
      <w:pPr>
        <w:pStyle w:val="B3"/>
        <w:rPr>
          <w:lang w:eastAsia="ko-KR"/>
        </w:rPr>
      </w:pPr>
      <w:r w:rsidRPr="008B1243">
        <w:rPr>
          <w:noProof/>
          <w:lang w:eastAsia="ko-KR"/>
        </w:rPr>
        <w:t>3&gt;</w:t>
      </w:r>
      <w:r w:rsidRPr="008B1243">
        <w:rPr>
          <w:noProof/>
        </w:rPr>
        <w:tab/>
      </w:r>
      <w:r w:rsidRPr="008B1243">
        <w:rPr>
          <w:lang w:eastAsia="ko-KR"/>
        </w:rPr>
        <w:t xml:space="preserve">increment </w:t>
      </w:r>
      <w:r w:rsidRPr="008B1243">
        <w:rPr>
          <w:i/>
          <w:iCs/>
          <w:lang w:eastAsia="ko-KR"/>
        </w:rPr>
        <w:t>PREAMBLE_TRANSMISSION_COUNTER</w:t>
      </w:r>
      <w:r w:rsidRPr="008B1243">
        <w:rPr>
          <w:lang w:eastAsia="ko-KR"/>
        </w:rPr>
        <w:t xml:space="preserve"> by 1;</w:t>
      </w:r>
    </w:p>
    <w:p w14:paraId="298D9852"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lang w:eastAsia="ko-KR"/>
        </w:rPr>
        <w:t>PREAMBLE_TRANSMISSION_COUNTER</w:t>
      </w:r>
      <w:r w:rsidRPr="008B1243">
        <w:rPr>
          <w:lang w:eastAsia="ko-KR"/>
        </w:rPr>
        <w:t xml:space="preserve"> = </w:t>
      </w:r>
      <w:r w:rsidRPr="008B1243">
        <w:rPr>
          <w:i/>
          <w:lang w:eastAsia="ko-KR"/>
        </w:rPr>
        <w:t>preambleTransMax</w:t>
      </w:r>
      <w:r w:rsidRPr="008B1243">
        <w:rPr>
          <w:lang w:eastAsia="ko-KR"/>
        </w:rPr>
        <w:t xml:space="preserve"> + 1:</w:t>
      </w:r>
    </w:p>
    <w:p w14:paraId="381956E9" w14:textId="77777777" w:rsidR="00E950E8" w:rsidRPr="008B1243" w:rsidRDefault="00E950E8" w:rsidP="00E950E8">
      <w:pPr>
        <w:pStyle w:val="B4"/>
        <w:rPr>
          <w:lang w:eastAsia="ko-KR"/>
        </w:rPr>
      </w:pPr>
      <w:r w:rsidRPr="008B1243">
        <w:rPr>
          <w:lang w:eastAsia="ko-KR"/>
        </w:rPr>
        <w:t>4&gt;</w:t>
      </w:r>
      <w:r w:rsidRPr="008B1243">
        <w:rPr>
          <w:lang w:eastAsia="ko-KR"/>
        </w:rPr>
        <w:tab/>
        <w:t>if the Random Access Preamble is transmitted on the SpCell:</w:t>
      </w:r>
    </w:p>
    <w:p w14:paraId="3F27E94F" w14:textId="77777777" w:rsidR="00E950E8" w:rsidRPr="008B1243" w:rsidRDefault="00E950E8" w:rsidP="00E950E8">
      <w:pPr>
        <w:pStyle w:val="B5"/>
        <w:rPr>
          <w:lang w:eastAsia="ko-KR"/>
        </w:rPr>
      </w:pPr>
      <w:r w:rsidRPr="008B1243">
        <w:rPr>
          <w:lang w:eastAsia="ko-KR"/>
        </w:rPr>
        <w:t>5&gt;</w:t>
      </w:r>
      <w:r w:rsidRPr="008B1243">
        <w:rPr>
          <w:lang w:eastAsia="ko-KR"/>
        </w:rPr>
        <w:tab/>
        <w:t>indicate a Random Access problem to upper layers;</w:t>
      </w:r>
    </w:p>
    <w:p w14:paraId="792E4C2B" w14:textId="77777777" w:rsidR="00E950E8" w:rsidRPr="008B1243" w:rsidRDefault="00E950E8" w:rsidP="00E950E8">
      <w:pPr>
        <w:pStyle w:val="B5"/>
        <w:rPr>
          <w:lang w:eastAsia="ko-KR"/>
        </w:rPr>
      </w:pPr>
      <w:r w:rsidRPr="008B1243">
        <w:rPr>
          <w:lang w:eastAsia="ko-KR"/>
        </w:rPr>
        <w:t>5&gt;</w:t>
      </w:r>
      <w:r w:rsidRPr="008B1243">
        <w:rPr>
          <w:lang w:eastAsia="ko-KR"/>
        </w:rPr>
        <w:tab/>
        <w:t>if this Random Access procedure was triggered for SI request:</w:t>
      </w:r>
    </w:p>
    <w:p w14:paraId="002D10FA" w14:textId="77777777" w:rsidR="00E950E8" w:rsidRPr="008B1243" w:rsidRDefault="00E950E8" w:rsidP="00E950E8">
      <w:pPr>
        <w:pStyle w:val="B6"/>
        <w:rPr>
          <w:lang w:eastAsia="ko-KR"/>
        </w:rPr>
      </w:pPr>
      <w:r w:rsidRPr="008B1243">
        <w:rPr>
          <w:lang w:eastAsia="ko-KR"/>
        </w:rPr>
        <w:t>6&gt;</w:t>
      </w:r>
      <w:r w:rsidRPr="008B1243">
        <w:rPr>
          <w:lang w:eastAsia="ko-KR"/>
        </w:rPr>
        <w:tab/>
        <w:t>consider the Random Access procedure unsuccessfully completed.</w:t>
      </w:r>
    </w:p>
    <w:p w14:paraId="5BF0E3F7" w14:textId="77777777" w:rsidR="00E950E8" w:rsidRPr="008B1243" w:rsidRDefault="00E950E8" w:rsidP="00E950E8">
      <w:pPr>
        <w:pStyle w:val="B4"/>
        <w:rPr>
          <w:lang w:eastAsia="ko-KR"/>
        </w:rPr>
      </w:pPr>
      <w:r w:rsidRPr="008B1243">
        <w:rPr>
          <w:lang w:eastAsia="ko-KR"/>
        </w:rPr>
        <w:lastRenderedPageBreak/>
        <w:t>4&gt;</w:t>
      </w:r>
      <w:r w:rsidRPr="008B1243">
        <w:rPr>
          <w:lang w:eastAsia="ko-KR"/>
        </w:rPr>
        <w:tab/>
        <w:t>else if the Random Access Preamble is transmitted on an SCell:</w:t>
      </w:r>
    </w:p>
    <w:p w14:paraId="43666DD2" w14:textId="77777777" w:rsidR="00E950E8" w:rsidRPr="008B1243" w:rsidRDefault="00E950E8" w:rsidP="00E950E8">
      <w:pPr>
        <w:pStyle w:val="B5"/>
        <w:rPr>
          <w:lang w:eastAsia="ko-KR"/>
        </w:rPr>
      </w:pPr>
      <w:r w:rsidRPr="008B1243">
        <w:rPr>
          <w:lang w:eastAsia="ko-KR"/>
        </w:rPr>
        <w:t>5&gt;</w:t>
      </w:r>
      <w:r w:rsidRPr="008B1243">
        <w:rPr>
          <w:lang w:eastAsia="ko-KR"/>
        </w:rPr>
        <w:tab/>
        <w:t>consider the Random Access procedure unsuccessfully completed.</w:t>
      </w:r>
    </w:p>
    <w:p w14:paraId="4B8FF984"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procedure is not completed:</w:t>
      </w:r>
    </w:p>
    <w:p w14:paraId="6D6409D4" w14:textId="77777777" w:rsidR="00E950E8" w:rsidRPr="008B1243" w:rsidRDefault="00E950E8" w:rsidP="00E950E8">
      <w:pPr>
        <w:pStyle w:val="B4"/>
        <w:rPr>
          <w:lang w:eastAsia="ko-KR"/>
        </w:rPr>
      </w:pPr>
      <w:r w:rsidRPr="008B1243">
        <w:t>4&gt;</w:t>
      </w:r>
      <w:r w:rsidRPr="008B1243">
        <w:tab/>
      </w:r>
      <w:r w:rsidRPr="008B1243">
        <w:rPr>
          <w:lang w:eastAsia="ko-KR"/>
        </w:rPr>
        <w:t>perform the Random Access Resource selection procedure (see clause 5.1.2).</w:t>
      </w:r>
    </w:p>
    <w:p w14:paraId="31D9F1CB" w14:textId="77777777" w:rsidR="00E950E8" w:rsidRPr="008B1243" w:rsidRDefault="00E950E8" w:rsidP="00E950E8">
      <w:pPr>
        <w:rPr>
          <w:lang w:eastAsia="ko-KR"/>
        </w:rPr>
      </w:pPr>
      <w:r w:rsidRPr="008B1243">
        <w:rPr>
          <w:lang w:eastAsia="ko-KR"/>
        </w:rPr>
        <w:t>The RA-RNTI associated with the PRACH occasion in which the Random Access Preamble is transmitted, is computed as:</w:t>
      </w:r>
    </w:p>
    <w:p w14:paraId="111DC241" w14:textId="77777777" w:rsidR="00E950E8" w:rsidRPr="008B1243" w:rsidRDefault="00E950E8" w:rsidP="00E950E8">
      <w:pPr>
        <w:pStyle w:val="EQ"/>
        <w:jc w:val="center"/>
        <w:rPr>
          <w:lang w:eastAsia="ko-KR"/>
        </w:rPr>
      </w:pPr>
      <w:r w:rsidRPr="008B1243">
        <w:rPr>
          <w:lang w:eastAsia="ko-KR"/>
        </w:rPr>
        <w:t>RA-RNTI = 1 + s_id + 14 × t_id + 14 × 80 × f_id + 14 × 80 × 8 × ul_carrier_id</w:t>
      </w:r>
    </w:p>
    <w:p w14:paraId="3DB1F25C" w14:textId="77777777" w:rsidR="00E950E8" w:rsidRPr="008B1243" w:rsidRDefault="00E950E8" w:rsidP="00E950E8">
      <w:pPr>
        <w:rPr>
          <w:lang w:eastAsia="ko-KR"/>
        </w:rPr>
      </w:pPr>
      <w:r w:rsidRPr="008B1243">
        <w:rPr>
          <w:lang w:eastAsia="ko-KR"/>
        </w:rPr>
        <w:t xml:space="preserve">where s_id is the index of the first OFDM symbol of the PRACH occasion (0 </w:t>
      </w:r>
      <w:r w:rsidRPr="008B1243">
        <w:rPr>
          <w:noProof/>
        </w:rPr>
        <w:t>≤</w:t>
      </w:r>
      <w:r w:rsidRPr="008B1243">
        <w:rPr>
          <w:noProof/>
          <w:lang w:eastAsia="ko-KR"/>
        </w:rPr>
        <w:t xml:space="preserve"> </w:t>
      </w:r>
      <w:r w:rsidRPr="008B1243">
        <w:rPr>
          <w:lang w:eastAsia="ko-KR"/>
        </w:rPr>
        <w:t xml:space="preserve">s_id &lt; 14), t_id is the index of the first slot of the PRACH occasion in a system frame (0 </w:t>
      </w:r>
      <w:r w:rsidRPr="008B1243">
        <w:rPr>
          <w:noProof/>
        </w:rPr>
        <w:t>≤</w:t>
      </w:r>
      <w:r w:rsidRPr="008B1243">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8B1243">
        <w:rPr>
          <w:noProof/>
        </w:rPr>
        <w:t>≤</w:t>
      </w:r>
      <w:r w:rsidRPr="008B1243">
        <w:rPr>
          <w:lang w:eastAsia="ko-KR"/>
        </w:rPr>
        <w:t xml:space="preserve"> t_id &lt; 80), f_id is the index of the PRACH occasion in the frequency domain (0 </w:t>
      </w:r>
      <w:r w:rsidRPr="008B1243">
        <w:rPr>
          <w:noProof/>
        </w:rPr>
        <w:t>≤</w:t>
      </w:r>
      <w:r w:rsidRPr="008B1243">
        <w:rPr>
          <w:lang w:eastAsia="ko-KR"/>
        </w:rPr>
        <w:t xml:space="preserve"> f_id &lt; 8), and ul_carrier_id is the UL carrier used for Random Access Preamble transmission (0 for NUL carrier, and 1 for SUL carrier).</w:t>
      </w:r>
    </w:p>
    <w:p w14:paraId="6EAB767B" w14:textId="77777777" w:rsidR="00E950E8" w:rsidRPr="008B1243" w:rsidRDefault="00E950E8" w:rsidP="00E950E8">
      <w:pPr>
        <w:pStyle w:val="Heading3"/>
        <w:rPr>
          <w:rFonts w:eastAsia="맑은 고딕"/>
          <w:lang w:eastAsia="ko-KR"/>
        </w:rPr>
      </w:pPr>
      <w:bookmarkStart w:id="82" w:name="_Toc37296180"/>
      <w:bookmarkStart w:id="83" w:name="_Toc46490306"/>
      <w:bookmarkStart w:id="84" w:name="_Toc52752001"/>
      <w:bookmarkStart w:id="85" w:name="_Toc52796463"/>
      <w:bookmarkStart w:id="86" w:name="_Toc100871973"/>
      <w:bookmarkStart w:id="87" w:name="_Toc29239823"/>
      <w:r w:rsidRPr="008B1243">
        <w:rPr>
          <w:rFonts w:eastAsia="맑은 고딕"/>
          <w:lang w:eastAsia="ko-KR"/>
        </w:rPr>
        <w:t>5.1.3a</w:t>
      </w:r>
      <w:r w:rsidRPr="008B1243">
        <w:rPr>
          <w:rFonts w:eastAsia="맑은 고딕"/>
          <w:lang w:eastAsia="ko-KR"/>
        </w:rPr>
        <w:tab/>
      </w:r>
      <w:r w:rsidRPr="008B1243">
        <w:rPr>
          <w:lang w:eastAsia="zh-CN"/>
        </w:rPr>
        <w:t>MSGA</w:t>
      </w:r>
      <w:r w:rsidRPr="008B1243">
        <w:rPr>
          <w:rFonts w:eastAsia="맑은 고딕"/>
          <w:lang w:eastAsia="ko-KR"/>
        </w:rPr>
        <w:t xml:space="preserve"> transmission</w:t>
      </w:r>
      <w:bookmarkEnd w:id="82"/>
      <w:bookmarkEnd w:id="83"/>
      <w:bookmarkEnd w:id="84"/>
      <w:bookmarkEnd w:id="85"/>
      <w:bookmarkEnd w:id="86"/>
    </w:p>
    <w:p w14:paraId="42ED3C54" w14:textId="77777777" w:rsidR="00E950E8" w:rsidRPr="008B1243" w:rsidRDefault="00E950E8" w:rsidP="00E950E8">
      <w:pPr>
        <w:rPr>
          <w:rFonts w:eastAsia="맑은 고딕"/>
          <w:lang w:eastAsia="ko-KR"/>
        </w:rPr>
      </w:pPr>
      <w:r w:rsidRPr="008B1243">
        <w:rPr>
          <w:lang w:eastAsia="ko-KR"/>
        </w:rPr>
        <w:t xml:space="preserve">The MAC entity shall, for each </w:t>
      </w:r>
      <w:r w:rsidRPr="008B1243">
        <w:rPr>
          <w:lang w:eastAsia="zh-CN"/>
        </w:rPr>
        <w:t>MSGA</w:t>
      </w:r>
      <w:r w:rsidRPr="008B1243">
        <w:rPr>
          <w:lang w:eastAsia="ko-KR"/>
        </w:rPr>
        <w:t>:</w:t>
      </w:r>
    </w:p>
    <w:p w14:paraId="22302EDF"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r w:rsidRPr="008B1243">
        <w:rPr>
          <w:i/>
          <w:iCs/>
          <w:lang w:eastAsia="ko-KR"/>
        </w:rPr>
        <w:t>PREAMBLE_TRANSMISSION_COUNTER</w:t>
      </w:r>
      <w:r w:rsidRPr="008B1243">
        <w:rPr>
          <w:lang w:eastAsia="ko-KR"/>
        </w:rPr>
        <w:t xml:space="preserve"> is greater than one; and</w:t>
      </w:r>
    </w:p>
    <w:p w14:paraId="2D82D803" w14:textId="77777777" w:rsidR="00E950E8" w:rsidRPr="008B1243" w:rsidRDefault="00E950E8" w:rsidP="00E950E8">
      <w:pPr>
        <w:pStyle w:val="B1"/>
        <w:rPr>
          <w:lang w:eastAsia="ko-KR"/>
        </w:rPr>
      </w:pPr>
      <w:r w:rsidRPr="008B1243">
        <w:rPr>
          <w:lang w:eastAsia="ko-KR"/>
        </w:rPr>
        <w:t>1&gt;</w:t>
      </w:r>
      <w:r w:rsidRPr="008B1243">
        <w:rPr>
          <w:lang w:eastAsia="ko-KR"/>
        </w:rPr>
        <w:tab/>
        <w:t>if the notification of suspending power ramping counter has not been received from lower layers; and</w:t>
      </w:r>
    </w:p>
    <w:p w14:paraId="0FA5AB02" w14:textId="77777777" w:rsidR="00E950E8" w:rsidRPr="008B1243" w:rsidRDefault="00E950E8" w:rsidP="00E950E8">
      <w:pPr>
        <w:pStyle w:val="B1"/>
        <w:rPr>
          <w:lang w:eastAsia="ko-KR"/>
        </w:rPr>
      </w:pPr>
      <w:r w:rsidRPr="008B1243">
        <w:rPr>
          <w:lang w:eastAsia="ko-KR"/>
        </w:rPr>
        <w:t>1&gt;</w:t>
      </w:r>
      <w:r w:rsidRPr="008B1243">
        <w:rPr>
          <w:lang w:eastAsia="ko-KR"/>
        </w:rPr>
        <w:tab/>
        <w:t>if LBT failure indication was not received from lower layers for the last MSGA Random Access Preamble transmission; and</w:t>
      </w:r>
    </w:p>
    <w:p w14:paraId="619E1CE1" w14:textId="77777777" w:rsidR="00E950E8" w:rsidRPr="008B1243" w:rsidRDefault="00E950E8" w:rsidP="00E950E8">
      <w:pPr>
        <w:pStyle w:val="B1"/>
        <w:rPr>
          <w:lang w:eastAsia="ko-KR"/>
        </w:rPr>
      </w:pPr>
      <w:r w:rsidRPr="008B1243">
        <w:rPr>
          <w:lang w:eastAsia="ko-KR"/>
        </w:rPr>
        <w:t>1&gt;</w:t>
      </w:r>
      <w:r w:rsidRPr="008B1243">
        <w:rPr>
          <w:lang w:eastAsia="ko-KR"/>
        </w:rPr>
        <w:tab/>
        <w:t>if SSB selected is not changed from the selection in the last Random Access Preamble transmission:</w:t>
      </w:r>
    </w:p>
    <w:p w14:paraId="09C6C393" w14:textId="77777777" w:rsidR="00E950E8" w:rsidRPr="008B1243" w:rsidRDefault="00E950E8" w:rsidP="00E950E8">
      <w:pPr>
        <w:pStyle w:val="B2"/>
        <w:rPr>
          <w:lang w:eastAsia="ko-KR"/>
        </w:rPr>
      </w:pPr>
      <w:r w:rsidRPr="008B1243">
        <w:rPr>
          <w:lang w:eastAsia="ko-KR"/>
        </w:rPr>
        <w:t>2&gt;</w:t>
      </w:r>
      <w:r w:rsidRPr="008B1243">
        <w:rPr>
          <w:lang w:eastAsia="ko-KR"/>
        </w:rPr>
        <w:tab/>
        <w:t xml:space="preserve">increment </w:t>
      </w:r>
      <w:r w:rsidRPr="008B1243">
        <w:rPr>
          <w:i/>
          <w:iCs/>
          <w:lang w:eastAsia="ko-KR"/>
        </w:rPr>
        <w:t>PREAMBLE_POWER_RAMPING_COUNTER</w:t>
      </w:r>
      <w:r w:rsidRPr="008B1243">
        <w:rPr>
          <w:lang w:eastAsia="ko-KR"/>
        </w:rPr>
        <w:t xml:space="preserve"> by 1.</w:t>
      </w:r>
    </w:p>
    <w:p w14:paraId="29499E18"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select the value of </w:t>
      </w:r>
      <w:r w:rsidRPr="008B1243">
        <w:rPr>
          <w:i/>
          <w:iCs/>
          <w:lang w:eastAsia="ko-KR"/>
        </w:rPr>
        <w:t>DELTA_PREAMBLE</w:t>
      </w:r>
      <w:r w:rsidRPr="008B1243">
        <w:rPr>
          <w:lang w:eastAsia="ko-KR"/>
        </w:rPr>
        <w:t xml:space="preserve"> according to clause 7.3;</w:t>
      </w:r>
    </w:p>
    <w:p w14:paraId="0842C155"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w:t>
      </w:r>
      <w:r w:rsidRPr="008B1243">
        <w:rPr>
          <w:i/>
          <w:iCs/>
          <w:lang w:eastAsia="ko-KR"/>
        </w:rPr>
        <w:t>PREAMBLE_RECEIVED_TARGET_POWER</w:t>
      </w:r>
      <w:r w:rsidRPr="008B1243">
        <w:rPr>
          <w:lang w:eastAsia="ko-KR"/>
        </w:rPr>
        <w:t xml:space="preserve"> to </w:t>
      </w:r>
      <w:r w:rsidRPr="008B1243">
        <w:rPr>
          <w:i/>
          <w:iCs/>
          <w:lang w:eastAsia="ko-KR"/>
        </w:rPr>
        <w:t>msgA-PreambleReceivedTargetPower</w:t>
      </w:r>
      <w:r w:rsidRPr="008B1243">
        <w:rPr>
          <w:lang w:eastAsia="ko-KR"/>
        </w:rPr>
        <w:t xml:space="preserve"> + </w:t>
      </w:r>
      <w:r w:rsidRPr="008B1243">
        <w:rPr>
          <w:i/>
          <w:iCs/>
          <w:lang w:eastAsia="ko-KR"/>
        </w:rPr>
        <w:t>DELTA_PREAMBLE</w:t>
      </w:r>
      <w:r w:rsidRPr="008B1243">
        <w:rPr>
          <w:lang w:eastAsia="ko-KR"/>
        </w:rPr>
        <w:t xml:space="preserve"> + (</w:t>
      </w:r>
      <w:r w:rsidRPr="008B1243">
        <w:rPr>
          <w:i/>
          <w:iCs/>
          <w:lang w:eastAsia="ko-KR"/>
        </w:rPr>
        <w:t>PREAMBLE_POWER_RAMPING_COUNTER</w:t>
      </w:r>
      <w:r w:rsidRPr="008B1243">
        <w:rPr>
          <w:lang w:eastAsia="ko-KR"/>
        </w:rPr>
        <w:t xml:space="preserve"> – 1) × </w:t>
      </w:r>
      <w:r w:rsidRPr="008B1243">
        <w:rPr>
          <w:i/>
          <w:iCs/>
          <w:lang w:eastAsia="ko-KR"/>
        </w:rPr>
        <w:t>PREAMBLE_POWER_RAMPING_STEP</w:t>
      </w:r>
      <w:r w:rsidRPr="008B1243">
        <w:rPr>
          <w:lang w:eastAsia="ko-KR"/>
        </w:rPr>
        <w:t>;</w:t>
      </w:r>
    </w:p>
    <w:p w14:paraId="03FF9FB7" w14:textId="77777777" w:rsidR="00E950E8" w:rsidRPr="008B1243" w:rsidRDefault="00E950E8" w:rsidP="00E950E8">
      <w:pPr>
        <w:pStyle w:val="B1"/>
        <w:rPr>
          <w:lang w:eastAsia="ko-KR"/>
        </w:rPr>
      </w:pPr>
      <w:r w:rsidRPr="008B1243">
        <w:rPr>
          <w:rFonts w:eastAsiaTheme="minorEastAsia"/>
          <w:lang w:eastAsia="ko-KR"/>
        </w:rPr>
        <w:t>1</w:t>
      </w:r>
      <w:r w:rsidRPr="008B1243">
        <w:rPr>
          <w:lang w:eastAsia="ko-KR"/>
        </w:rPr>
        <w:t>&gt;</w:t>
      </w:r>
      <w:r w:rsidRPr="008B1243">
        <w:rPr>
          <w:lang w:eastAsia="ko-KR"/>
        </w:rPr>
        <w:tab/>
        <w:t xml:space="preserve">if this is the first </w:t>
      </w:r>
      <w:r w:rsidRPr="008B1243">
        <w:rPr>
          <w:rFonts w:eastAsiaTheme="minorEastAsia"/>
          <w:lang w:eastAsia="ko-KR"/>
        </w:rPr>
        <w:t>MSGA transmission</w:t>
      </w:r>
      <w:r w:rsidRPr="008B1243">
        <w:rPr>
          <w:lang w:eastAsia="ko-KR"/>
        </w:rPr>
        <w:t xml:space="preserve"> within this Random Access procedure:</w:t>
      </w:r>
    </w:p>
    <w:p w14:paraId="009EEE0D" w14:textId="77777777" w:rsidR="00E950E8" w:rsidRPr="008B1243" w:rsidRDefault="00E950E8" w:rsidP="00E950E8">
      <w:pPr>
        <w:pStyle w:val="B2"/>
        <w:rPr>
          <w:lang w:eastAsia="ko-KR"/>
        </w:rPr>
      </w:pPr>
      <w:r w:rsidRPr="008B1243">
        <w:rPr>
          <w:lang w:eastAsia="ko-KR"/>
        </w:rPr>
        <w:t>2&gt;</w:t>
      </w:r>
      <w:r w:rsidRPr="008B1243">
        <w:rPr>
          <w:lang w:eastAsia="ko-KR"/>
        </w:rPr>
        <w:tab/>
        <w:t>if the transmission is not being made for the CCCH logical channel:</w:t>
      </w:r>
    </w:p>
    <w:p w14:paraId="6C1F0F88" w14:textId="77777777" w:rsidR="00E950E8" w:rsidRPr="008B1243" w:rsidRDefault="00E950E8" w:rsidP="00E950E8">
      <w:pPr>
        <w:pStyle w:val="B3"/>
      </w:pPr>
      <w:r w:rsidRPr="008B1243">
        <w:t>3&gt;</w:t>
      </w:r>
      <w:r w:rsidRPr="008B1243">
        <w:tab/>
        <w:t>indicate to the Multiplexing and assembly entity to include a C-RNTI MAC CE in the subsequent uplink transmission.</w:t>
      </w:r>
    </w:p>
    <w:p w14:paraId="7EA3D80E" w14:textId="77777777" w:rsidR="00E950E8" w:rsidRPr="008B1243" w:rsidRDefault="00E950E8" w:rsidP="00E950E8">
      <w:pPr>
        <w:pStyle w:val="B2"/>
      </w:pPr>
      <w:r w:rsidRPr="008B1243">
        <w:t>2&gt;</w:t>
      </w:r>
      <w:r w:rsidRPr="008B1243">
        <w:tab/>
        <w:t xml:space="preserve">if the Random Access procedure was initiated for SpCell beam failure recovery and </w:t>
      </w:r>
      <w:r w:rsidRPr="008B1243">
        <w:rPr>
          <w:i/>
        </w:rPr>
        <w:t>spCell-BFR-CBRA</w:t>
      </w:r>
      <w:r w:rsidRPr="008B1243">
        <w:rPr>
          <w:iCs/>
        </w:rPr>
        <w:t xml:space="preserve"> </w:t>
      </w:r>
      <w:r w:rsidRPr="008B1243">
        <w:t>with value</w:t>
      </w:r>
      <w:r w:rsidRPr="008B1243">
        <w:rPr>
          <w:iCs/>
        </w:rPr>
        <w:t xml:space="preserve"> </w:t>
      </w:r>
      <w:r w:rsidRPr="008B1243">
        <w:rPr>
          <w:i/>
        </w:rPr>
        <w:t>true</w:t>
      </w:r>
      <w:r w:rsidRPr="008B1243">
        <w:rPr>
          <w:iCs/>
        </w:rPr>
        <w:t xml:space="preserve"> </w:t>
      </w:r>
      <w:r w:rsidRPr="008B1243">
        <w:t>is configured:</w:t>
      </w:r>
    </w:p>
    <w:p w14:paraId="6EA47C02" w14:textId="77777777" w:rsidR="00E950E8" w:rsidRPr="008B1243" w:rsidRDefault="00E950E8" w:rsidP="00E950E8">
      <w:pPr>
        <w:pStyle w:val="B3"/>
      </w:pPr>
      <w:r w:rsidRPr="008B1243">
        <w:t>3&gt;</w:t>
      </w:r>
      <w:r w:rsidRPr="008B1243">
        <w:tab/>
        <w:t>if there is at least one Serving Cell of this MAC entity configured with two BFD-RS sets:</w:t>
      </w:r>
    </w:p>
    <w:p w14:paraId="37363A5C" w14:textId="77777777" w:rsidR="00E950E8" w:rsidRPr="008B1243" w:rsidRDefault="00E950E8" w:rsidP="00E950E8">
      <w:pPr>
        <w:pStyle w:val="B4"/>
      </w:pPr>
      <w:r w:rsidRPr="008B1243">
        <w:t>4&gt;</w:t>
      </w:r>
      <w:r w:rsidRPr="008B1243">
        <w:tab/>
        <w:t>indicate to the Multiplexing and assembly entity to include an Enhanced BFR MAC CE or a Truncated Enhanced BFR MAC CE in the subsequent uplink transmission.</w:t>
      </w:r>
    </w:p>
    <w:p w14:paraId="3669A8F9" w14:textId="77777777" w:rsidR="00E950E8" w:rsidRPr="008B1243" w:rsidRDefault="00E950E8" w:rsidP="00E950E8">
      <w:pPr>
        <w:pStyle w:val="B3"/>
      </w:pPr>
      <w:r w:rsidRPr="008B1243">
        <w:t>3&gt;</w:t>
      </w:r>
      <w:r w:rsidRPr="008B1243">
        <w:tab/>
        <w:t>else:</w:t>
      </w:r>
    </w:p>
    <w:p w14:paraId="0E843239" w14:textId="77777777" w:rsidR="00E950E8" w:rsidRPr="008B1243" w:rsidRDefault="00E950E8" w:rsidP="00E950E8">
      <w:pPr>
        <w:pStyle w:val="B4"/>
      </w:pPr>
      <w:r w:rsidRPr="008B1243">
        <w:t>4&gt;</w:t>
      </w:r>
      <w:r w:rsidRPr="008B1243">
        <w:tab/>
        <w:t>indicate to the Multiplexing and assembly entity to include a BFR MAC CE or a Truncated BFR MAC CE in the subsequent uplink transmission.</w:t>
      </w:r>
    </w:p>
    <w:p w14:paraId="00877F6A" w14:textId="77777777" w:rsidR="00E950E8" w:rsidRPr="008B1243" w:rsidRDefault="00E950E8" w:rsidP="00E950E8">
      <w:pPr>
        <w:pStyle w:val="B2"/>
      </w:pPr>
      <w:r w:rsidRPr="008B1243">
        <w:t>2&gt;</w:t>
      </w:r>
      <w:r w:rsidRPr="008B1243">
        <w:tab/>
        <w:t>else if the Random Access procedure was initiated for beam failure recovery of both BFD-RS sets of SpCell:</w:t>
      </w:r>
    </w:p>
    <w:p w14:paraId="692FBCA7" w14:textId="77777777" w:rsidR="00E950E8" w:rsidRPr="008B1243" w:rsidRDefault="00E950E8" w:rsidP="00E950E8">
      <w:pPr>
        <w:pStyle w:val="B3"/>
      </w:pPr>
      <w:r w:rsidRPr="008B1243">
        <w:t>3&gt;</w:t>
      </w:r>
      <w:r w:rsidRPr="008B1243">
        <w:tab/>
        <w:t>indicate to the Multiplexing and assembly entity to include an Enhanced BFR MAC CE or a Truncated Enhanced BFR MAC CE in the subsequent uplink transmission.</w:t>
      </w:r>
    </w:p>
    <w:p w14:paraId="676546E1" w14:textId="77777777" w:rsidR="00E950E8" w:rsidRPr="008B1243" w:rsidRDefault="00E950E8" w:rsidP="00E950E8">
      <w:pPr>
        <w:pStyle w:val="B2"/>
      </w:pPr>
      <w:r w:rsidRPr="008B1243">
        <w:lastRenderedPageBreak/>
        <w:t>2&gt;</w:t>
      </w:r>
      <w:r w:rsidRPr="008B1243">
        <w:tab/>
        <w:t xml:space="preserve">obtain the MAC PDU to transmit from the Multiplexing and assembly entity according to the HARQ information determined for the MSGA payload (see clause 5.1.2a) and store it in the </w:t>
      </w:r>
      <w:r w:rsidRPr="008B1243">
        <w:rPr>
          <w:rFonts w:eastAsiaTheme="minorEastAsia"/>
        </w:rPr>
        <w:t>MSGA</w:t>
      </w:r>
      <w:r w:rsidRPr="008B1243">
        <w:t xml:space="preserve"> buffer.</w:t>
      </w:r>
    </w:p>
    <w:p w14:paraId="335D26D7" w14:textId="77777777" w:rsidR="00E950E8" w:rsidRPr="008B1243" w:rsidRDefault="00E950E8" w:rsidP="00E950E8">
      <w:pPr>
        <w:pStyle w:val="B1"/>
        <w:rPr>
          <w:lang w:eastAsia="ko-KR"/>
        </w:rPr>
      </w:pPr>
      <w:r w:rsidRPr="008B1243">
        <w:rPr>
          <w:lang w:eastAsia="ko-KR"/>
        </w:rPr>
        <w:t>1&gt;</w:t>
      </w:r>
      <w:r w:rsidRPr="008B1243">
        <w:rPr>
          <w:lang w:eastAsia="ko-KR"/>
        </w:rPr>
        <w:tab/>
      </w:r>
      <w:r w:rsidRPr="008B1243">
        <w:rPr>
          <w:rFonts w:eastAsiaTheme="minorEastAsia"/>
          <w:lang w:eastAsia="ko-KR"/>
        </w:rPr>
        <w:t>c</w:t>
      </w:r>
      <w:r w:rsidRPr="008B1243">
        <w:rPr>
          <w:lang w:eastAsia="ko-KR"/>
        </w:rPr>
        <w:t>ompute the MSGB-RNTI associated with the PRACH occasion in which the Random Access Preamble is transmitted;</w:t>
      </w:r>
    </w:p>
    <w:p w14:paraId="17A7DEAC" w14:textId="77777777" w:rsidR="00E950E8" w:rsidRPr="008B1243" w:rsidRDefault="00E950E8" w:rsidP="00E950E8">
      <w:pPr>
        <w:pStyle w:val="B1"/>
        <w:rPr>
          <w:lang w:eastAsia="ko-KR"/>
        </w:rPr>
      </w:pPr>
      <w:r w:rsidRPr="008B1243">
        <w:rPr>
          <w:lang w:eastAsia="ko-KR"/>
        </w:rPr>
        <w:t>1&gt;</w:t>
      </w:r>
      <w:r w:rsidRPr="008B1243">
        <w:rPr>
          <w:lang w:eastAsia="ko-KR"/>
        </w:rPr>
        <w:tab/>
        <w:t xml:space="preserve">instruct the physical layer to transmit the </w:t>
      </w:r>
      <w:r w:rsidRPr="008B1243">
        <w:rPr>
          <w:rFonts w:eastAsiaTheme="minorEastAsia"/>
          <w:lang w:eastAsia="ko-KR"/>
        </w:rPr>
        <w:t>MSGA</w:t>
      </w:r>
      <w:r w:rsidRPr="008B1243">
        <w:rPr>
          <w:lang w:eastAsia="ko-KR"/>
        </w:rPr>
        <w:t xml:space="preserve"> using the selected PRACH occasion and the associated PUSCH resource of MSGA (if the selected preamble and PRACH occasion is mapped to a valid PUSCH occasion), using the corresponding RA-RNTI, MSGB-RNTI, </w:t>
      </w:r>
      <w:r w:rsidRPr="008B1243">
        <w:rPr>
          <w:i/>
          <w:iCs/>
          <w:lang w:eastAsia="ko-KR"/>
        </w:rPr>
        <w:t>PREAMBLE_INDEX</w:t>
      </w:r>
      <w:r w:rsidRPr="008B1243">
        <w:rPr>
          <w:lang w:eastAsia="ko-KR"/>
        </w:rPr>
        <w:t xml:space="preserve">, </w:t>
      </w:r>
      <w:r w:rsidRPr="008B1243">
        <w:rPr>
          <w:i/>
          <w:iCs/>
          <w:lang w:eastAsia="ko-KR"/>
        </w:rPr>
        <w:t>PREAMBLE_RECEIVED_TARGET_POWER</w:t>
      </w:r>
      <w:r w:rsidRPr="008B1243">
        <w:rPr>
          <w:iCs/>
          <w:lang w:eastAsia="ko-KR"/>
        </w:rPr>
        <w:t xml:space="preserve">, </w:t>
      </w:r>
      <w:r w:rsidRPr="008B1243">
        <w:rPr>
          <w:i/>
          <w:iCs/>
          <w:lang w:eastAsia="ko-KR"/>
        </w:rPr>
        <w:t>msgA-P</w:t>
      </w:r>
      <w:r w:rsidRPr="008B1243">
        <w:rPr>
          <w:i/>
        </w:rPr>
        <w:t>reambleReceivedTargetPower</w:t>
      </w:r>
      <w:r w:rsidRPr="008B1243">
        <w:rPr>
          <w:iCs/>
        </w:rPr>
        <w:t>,</w:t>
      </w:r>
      <w:r w:rsidRPr="008B1243">
        <w:rPr>
          <w:lang w:eastAsia="ko-KR"/>
        </w:rPr>
        <w:t xml:space="preserve"> and the amount of </w:t>
      </w:r>
      <w:r w:rsidRPr="008B1243">
        <w:t>power ramping</w:t>
      </w:r>
      <w:r w:rsidRPr="008B1243">
        <w:rPr>
          <w:lang w:eastAsia="ko-KR"/>
        </w:rPr>
        <w:t xml:space="preserve"> applied to the latest MSGA preamble transmission (i.e. (</w:t>
      </w:r>
      <w:r w:rsidRPr="008B1243">
        <w:rPr>
          <w:i/>
          <w:lang w:eastAsia="ko-KR"/>
        </w:rPr>
        <w:t>PREAMBLE_POWER_RAMPING_COUNTER</w:t>
      </w:r>
      <w:r w:rsidRPr="008B1243">
        <w:rPr>
          <w:lang w:eastAsia="ko-KR"/>
        </w:rPr>
        <w:t xml:space="preserve"> – 1) × </w:t>
      </w:r>
      <w:r w:rsidRPr="008B1243">
        <w:rPr>
          <w:i/>
          <w:lang w:eastAsia="ko-KR"/>
        </w:rPr>
        <w:t>PREAMBLE_POWER_RAMPING_STEP</w:t>
      </w:r>
      <w:r w:rsidRPr="008B1243">
        <w:rPr>
          <w:lang w:eastAsia="ko-KR"/>
        </w:rPr>
        <w:t>);</w:t>
      </w:r>
    </w:p>
    <w:p w14:paraId="1E163AC9" w14:textId="77777777" w:rsidR="00E950E8" w:rsidRPr="008B1243" w:rsidRDefault="00E950E8" w:rsidP="00E950E8">
      <w:pPr>
        <w:pStyle w:val="B1"/>
        <w:rPr>
          <w:lang w:eastAsia="ko-KR"/>
        </w:rPr>
      </w:pPr>
      <w:r w:rsidRPr="008B1243">
        <w:rPr>
          <w:lang w:eastAsia="ko-KR"/>
        </w:rPr>
        <w:t>1&gt;</w:t>
      </w:r>
      <w:r w:rsidRPr="008B1243">
        <w:rPr>
          <w:lang w:eastAsia="ko-KR"/>
        </w:rPr>
        <w:tab/>
        <w:t>if LBT failure indication is received from lower layers for the transmission of this MSGA Random Access Preamble:</w:t>
      </w:r>
    </w:p>
    <w:p w14:paraId="55DA03BD" w14:textId="77777777" w:rsidR="00E950E8" w:rsidRPr="008B1243" w:rsidRDefault="00E950E8" w:rsidP="00E950E8">
      <w:pPr>
        <w:pStyle w:val="B2"/>
      </w:pPr>
      <w:r w:rsidRPr="008B1243">
        <w:t>2&gt;</w:t>
      </w:r>
      <w:r w:rsidRPr="008B1243">
        <w:tab/>
      </w:r>
      <w:r w:rsidRPr="008B1243">
        <w:rPr>
          <w:lang w:eastAsia="ko-KR"/>
        </w:rPr>
        <w:t>instruct the physical layer to cancel the transmission of the MSGA payload on the associated PUSCH resource;</w:t>
      </w:r>
    </w:p>
    <w:p w14:paraId="27CE57E2" w14:textId="77777777" w:rsidR="00E950E8" w:rsidRPr="008B1243" w:rsidRDefault="00E950E8" w:rsidP="00E950E8">
      <w:pPr>
        <w:pStyle w:val="B2"/>
        <w:rPr>
          <w:lang w:eastAsia="ko-KR"/>
        </w:rPr>
      </w:pPr>
      <w:r w:rsidRPr="008B1243">
        <w:t>2&gt;</w:t>
      </w:r>
      <w:r w:rsidRPr="008B1243">
        <w:tab/>
      </w:r>
      <w:r w:rsidRPr="008B1243">
        <w:rPr>
          <w:lang w:eastAsia="ko-KR"/>
        </w:rPr>
        <w:t xml:space="preserve">if </w:t>
      </w:r>
      <w:r w:rsidRPr="008B1243">
        <w:rPr>
          <w:i/>
          <w:lang w:eastAsia="ko-KR"/>
        </w:rPr>
        <w:t>lbt-FailureRecoveryConfig</w:t>
      </w:r>
      <w:r w:rsidRPr="008B1243">
        <w:rPr>
          <w:lang w:eastAsia="ko-KR"/>
        </w:rPr>
        <w:t xml:space="preserve"> is configured:</w:t>
      </w:r>
    </w:p>
    <w:p w14:paraId="320E33FF" w14:textId="77777777" w:rsidR="00E950E8" w:rsidRPr="008B1243" w:rsidRDefault="00E950E8" w:rsidP="00E950E8">
      <w:pPr>
        <w:pStyle w:val="B3"/>
        <w:rPr>
          <w:lang w:eastAsia="ko-KR"/>
        </w:rPr>
      </w:pPr>
      <w:r w:rsidRPr="008B1243">
        <w:t>3&gt;</w:t>
      </w:r>
      <w:r w:rsidRPr="008B1243">
        <w:tab/>
      </w:r>
      <w:r w:rsidRPr="008B1243">
        <w:rPr>
          <w:lang w:eastAsia="ko-KR"/>
        </w:rPr>
        <w:t>perform the Random Access Resource selection procedure for 2-step RA type (see clause 5.1.2a).</w:t>
      </w:r>
    </w:p>
    <w:p w14:paraId="65ED8EA2" w14:textId="77777777" w:rsidR="00E950E8" w:rsidRPr="008B1243" w:rsidRDefault="00E950E8" w:rsidP="00E950E8">
      <w:pPr>
        <w:pStyle w:val="B2"/>
        <w:rPr>
          <w:lang w:eastAsia="ko-KR"/>
        </w:rPr>
      </w:pPr>
      <w:r w:rsidRPr="008B1243">
        <w:t>2&gt;</w:t>
      </w:r>
      <w:r w:rsidRPr="008B1243">
        <w:tab/>
      </w:r>
      <w:r w:rsidRPr="008B1243">
        <w:rPr>
          <w:lang w:eastAsia="ko-KR"/>
        </w:rPr>
        <w:t>else:</w:t>
      </w:r>
    </w:p>
    <w:p w14:paraId="6585C440" w14:textId="77777777" w:rsidR="00E950E8" w:rsidRPr="008B1243" w:rsidRDefault="00E950E8" w:rsidP="00E950E8">
      <w:pPr>
        <w:pStyle w:val="B3"/>
        <w:rPr>
          <w:lang w:eastAsia="ko-KR"/>
        </w:rPr>
      </w:pPr>
      <w:r w:rsidRPr="008B1243">
        <w:rPr>
          <w:lang w:eastAsia="ko-KR"/>
        </w:rPr>
        <w:t>3&gt;</w:t>
      </w:r>
      <w:r w:rsidRPr="008B1243">
        <w:rPr>
          <w:lang w:eastAsia="ko-KR"/>
        </w:rPr>
        <w:tab/>
        <w:t xml:space="preserve">increment </w:t>
      </w:r>
      <w:r w:rsidRPr="008B1243">
        <w:rPr>
          <w:i/>
          <w:iCs/>
          <w:lang w:eastAsia="ko-KR"/>
        </w:rPr>
        <w:t>PREAMBLE_TRANSMISSION_COUNTER</w:t>
      </w:r>
      <w:r w:rsidRPr="008B1243">
        <w:rPr>
          <w:lang w:eastAsia="ko-KR"/>
        </w:rPr>
        <w:t xml:space="preserve"> by 1;</w:t>
      </w:r>
    </w:p>
    <w:p w14:paraId="57C6BE90"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iCs/>
          <w:lang w:eastAsia="ko-KR"/>
        </w:rPr>
        <w:t>PREAMBLE_TRANSMISSION_COUNTE</w:t>
      </w:r>
      <w:r w:rsidRPr="008B1243">
        <w:rPr>
          <w:lang w:eastAsia="ko-KR"/>
        </w:rPr>
        <w:t xml:space="preserve">R = </w:t>
      </w:r>
      <w:r w:rsidRPr="008B1243">
        <w:rPr>
          <w:i/>
          <w:iCs/>
          <w:lang w:eastAsia="ko-KR"/>
        </w:rPr>
        <w:t>preambleTransMax</w:t>
      </w:r>
      <w:r w:rsidRPr="008B1243">
        <w:rPr>
          <w:iCs/>
          <w:lang w:eastAsia="ko-KR"/>
        </w:rPr>
        <w:t xml:space="preserve"> </w:t>
      </w:r>
      <w:r w:rsidRPr="008B1243">
        <w:rPr>
          <w:lang w:eastAsia="ko-KR"/>
        </w:rPr>
        <w:t>+ 1:</w:t>
      </w:r>
    </w:p>
    <w:p w14:paraId="7E89890E" w14:textId="77777777" w:rsidR="00E950E8" w:rsidRPr="008B1243" w:rsidRDefault="00E950E8" w:rsidP="00E950E8">
      <w:pPr>
        <w:pStyle w:val="B4"/>
        <w:rPr>
          <w:lang w:eastAsia="zh-CN"/>
        </w:rPr>
      </w:pPr>
      <w:r w:rsidRPr="008B1243">
        <w:rPr>
          <w:lang w:eastAsia="ko-KR"/>
        </w:rPr>
        <w:t>4&gt;</w:t>
      </w:r>
      <w:r w:rsidRPr="008B1243">
        <w:rPr>
          <w:lang w:eastAsia="ko-KR"/>
        </w:rPr>
        <w:tab/>
      </w:r>
      <w:r w:rsidRPr="008B1243">
        <w:rPr>
          <w:lang w:eastAsia="zh-CN"/>
        </w:rPr>
        <w:t>indicate a Random Access problem to upper layers;</w:t>
      </w:r>
    </w:p>
    <w:p w14:paraId="7D5BC9C1" w14:textId="77777777" w:rsidR="00E950E8" w:rsidRPr="008B1243" w:rsidRDefault="00E950E8" w:rsidP="00E950E8">
      <w:pPr>
        <w:pStyle w:val="B4"/>
        <w:rPr>
          <w:lang w:eastAsia="zh-CN"/>
        </w:rPr>
      </w:pPr>
      <w:r w:rsidRPr="008B1243">
        <w:rPr>
          <w:lang w:eastAsia="ko-KR"/>
        </w:rPr>
        <w:t>4&gt;</w:t>
      </w:r>
      <w:r w:rsidRPr="008B1243">
        <w:rPr>
          <w:lang w:eastAsia="ko-KR"/>
        </w:rPr>
        <w:tab/>
        <w:t xml:space="preserve">if </w:t>
      </w:r>
      <w:r w:rsidRPr="008B1243">
        <w:rPr>
          <w:lang w:eastAsia="zh-CN"/>
        </w:rPr>
        <w:t>this</w:t>
      </w:r>
      <w:r w:rsidRPr="008B1243">
        <w:rPr>
          <w:lang w:eastAsia="ko-KR"/>
        </w:rPr>
        <w:t xml:space="preserve"> Random Access procedure was triggered for SI request:</w:t>
      </w:r>
    </w:p>
    <w:p w14:paraId="4557F211" w14:textId="77777777" w:rsidR="00E950E8" w:rsidRPr="008B1243" w:rsidRDefault="00E950E8" w:rsidP="00E950E8">
      <w:pPr>
        <w:pStyle w:val="B5"/>
        <w:rPr>
          <w:lang w:eastAsia="zh-CN"/>
        </w:rPr>
      </w:pPr>
      <w:r w:rsidRPr="008B1243">
        <w:rPr>
          <w:lang w:eastAsia="zh-CN"/>
        </w:rPr>
        <w:t>5&gt;</w:t>
      </w:r>
      <w:r w:rsidRPr="008B1243">
        <w:rPr>
          <w:lang w:eastAsia="zh-CN"/>
        </w:rPr>
        <w:tab/>
      </w:r>
      <w:r w:rsidRPr="008B1243">
        <w:rPr>
          <w:lang w:eastAsia="ko-KR"/>
        </w:rPr>
        <w:t>consider</w:t>
      </w:r>
      <w:r w:rsidRPr="008B1243">
        <w:rPr>
          <w:lang w:eastAsia="zh-CN"/>
        </w:rPr>
        <w:t xml:space="preserve"> this Random Access procedure unsuccessfully completed.</w:t>
      </w:r>
    </w:p>
    <w:p w14:paraId="59EE40E1"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procedure is not completed:</w:t>
      </w:r>
    </w:p>
    <w:p w14:paraId="243BD540"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w:t>
      </w:r>
      <w:r w:rsidRPr="008B1243">
        <w:rPr>
          <w:i/>
          <w:iCs/>
          <w:lang w:eastAsia="ko-KR"/>
        </w:rPr>
        <w:t>msgA-TransMax</w:t>
      </w:r>
      <w:r w:rsidRPr="008B1243">
        <w:rPr>
          <w:lang w:eastAsia="ko-KR"/>
        </w:rPr>
        <w:t xml:space="preserve"> is applied (see clause 5.1.1a) and </w:t>
      </w:r>
      <w:r w:rsidRPr="008B1243">
        <w:rPr>
          <w:i/>
          <w:iCs/>
          <w:lang w:eastAsia="ko-KR"/>
        </w:rPr>
        <w:t>PREAMBLE_TRANSMISSION_COUNTER</w:t>
      </w:r>
      <w:r w:rsidRPr="008B1243">
        <w:rPr>
          <w:lang w:eastAsia="ko-KR"/>
        </w:rPr>
        <w:t xml:space="preserve"> = </w:t>
      </w:r>
      <w:r w:rsidRPr="008B1243">
        <w:rPr>
          <w:i/>
          <w:iCs/>
          <w:lang w:eastAsia="ko-KR"/>
        </w:rPr>
        <w:t>msgA-TransMax</w:t>
      </w:r>
      <w:r w:rsidRPr="008B1243">
        <w:rPr>
          <w:lang w:eastAsia="ko-KR"/>
        </w:rPr>
        <w:t xml:space="preserve"> + 1:</w:t>
      </w:r>
    </w:p>
    <w:p w14:paraId="2670C61A" w14:textId="77777777" w:rsidR="00E950E8" w:rsidRPr="008B1243" w:rsidRDefault="00E950E8" w:rsidP="00E950E8">
      <w:pPr>
        <w:pStyle w:val="B5"/>
        <w:rPr>
          <w:rFonts w:eastAsiaTheme="minorEastAsia"/>
          <w:lang w:eastAsia="ko-KR"/>
        </w:rPr>
      </w:pPr>
      <w:r w:rsidRPr="008B1243">
        <w:rPr>
          <w:lang w:eastAsia="ko-KR"/>
        </w:rPr>
        <w:t>5&gt;</w:t>
      </w:r>
      <w:r w:rsidRPr="008B1243">
        <w:rPr>
          <w:lang w:eastAsia="ko-KR"/>
        </w:rPr>
        <w:tab/>
      </w:r>
      <w:r w:rsidRPr="008B1243">
        <w:rPr>
          <w:rFonts w:eastAsiaTheme="minorEastAsia"/>
          <w:lang w:eastAsia="ko-KR"/>
        </w:rPr>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4-stepRA</w:t>
      </w:r>
      <w:r w:rsidRPr="008B1243">
        <w:rPr>
          <w:rFonts w:eastAsiaTheme="minorEastAsia"/>
          <w:lang w:eastAsia="ko-KR"/>
        </w:rPr>
        <w:t>;</w:t>
      </w:r>
    </w:p>
    <w:p w14:paraId="4F6CA2B8" w14:textId="77777777" w:rsidR="00E950E8" w:rsidRPr="008B1243" w:rsidRDefault="00E950E8" w:rsidP="00E950E8">
      <w:pPr>
        <w:pStyle w:val="B5"/>
        <w:rPr>
          <w:lang w:eastAsia="ko-KR"/>
        </w:rPr>
      </w:pPr>
      <w:r w:rsidRPr="008B1243">
        <w:rPr>
          <w:lang w:eastAsia="ko-KR"/>
        </w:rPr>
        <w:t>5&gt;</w:t>
      </w:r>
      <w:r w:rsidRPr="008B1243">
        <w:rPr>
          <w:lang w:eastAsia="ko-KR"/>
        </w:rPr>
        <w:tab/>
      </w:r>
      <w:r w:rsidRPr="008B1243">
        <w:t>perform initialization of variables specific to Random Access type as specified in clause 5.1.1a;</w:t>
      </w:r>
    </w:p>
    <w:p w14:paraId="15AB4D6E" w14:textId="77777777" w:rsidR="00E950E8" w:rsidRPr="008B1243" w:rsidRDefault="00E950E8" w:rsidP="00E950E8">
      <w:pPr>
        <w:pStyle w:val="B5"/>
        <w:rPr>
          <w:lang w:eastAsia="ko-KR"/>
        </w:rPr>
      </w:pPr>
      <w:r w:rsidRPr="008B1243">
        <w:rPr>
          <w:lang w:eastAsia="ko-KR"/>
        </w:rPr>
        <w:t>5&gt;</w:t>
      </w:r>
      <w:r w:rsidRPr="008B1243">
        <w:rPr>
          <w:lang w:eastAsia="ko-KR"/>
        </w:rPr>
        <w:tab/>
        <w:t xml:space="preserve">if </w:t>
      </w:r>
      <w:r w:rsidRPr="008B1243">
        <w:t>the</w:t>
      </w:r>
      <w:r w:rsidRPr="008B1243">
        <w:rPr>
          <w:lang w:eastAsia="ko-KR"/>
        </w:rPr>
        <w:t xml:space="preserve"> Msg3 buffer is empty:</w:t>
      </w:r>
    </w:p>
    <w:p w14:paraId="67C62D9B" w14:textId="77777777" w:rsidR="00E950E8" w:rsidRPr="008B1243" w:rsidRDefault="00E950E8" w:rsidP="00E950E8">
      <w:pPr>
        <w:pStyle w:val="B6"/>
      </w:pPr>
      <w:r w:rsidRPr="008B1243">
        <w:t>6&gt;</w:t>
      </w:r>
      <w:r w:rsidRPr="008B1243">
        <w:tab/>
        <w:t>obtain the MAC PDU to transmit from the MSGA buffer and store it in the Msg3 buffer;</w:t>
      </w:r>
    </w:p>
    <w:p w14:paraId="38D07970" w14:textId="77777777" w:rsidR="00E950E8" w:rsidRPr="008B1243" w:rsidRDefault="00E950E8" w:rsidP="00E950E8">
      <w:pPr>
        <w:pStyle w:val="B5"/>
      </w:pPr>
      <w:r w:rsidRPr="008B1243">
        <w:t>5&gt;</w:t>
      </w:r>
      <w:r w:rsidRPr="008B1243">
        <w:tab/>
        <w:t>flush HARQ buffer used for the transmission of MAC PDU in the MSGA buffer;</w:t>
      </w:r>
    </w:p>
    <w:p w14:paraId="30CF8745" w14:textId="77777777" w:rsidR="00E950E8" w:rsidRPr="008B1243" w:rsidRDefault="00E950E8" w:rsidP="00E950E8">
      <w:pPr>
        <w:pStyle w:val="B5"/>
      </w:pPr>
      <w:r w:rsidRPr="008B1243">
        <w:t>5&gt;</w:t>
      </w:r>
      <w:r w:rsidRPr="008B1243">
        <w:tab/>
        <w:t>discard explicitly signalled contention-free 2-step RA type Random Access Resources, if any;</w:t>
      </w:r>
    </w:p>
    <w:p w14:paraId="248523C8" w14:textId="77777777" w:rsidR="00E950E8" w:rsidRPr="008B1243" w:rsidRDefault="00E950E8" w:rsidP="00E950E8">
      <w:pPr>
        <w:pStyle w:val="B5"/>
        <w:rPr>
          <w:lang w:eastAsia="ko-KR"/>
        </w:rPr>
      </w:pPr>
      <w:r w:rsidRPr="008B1243">
        <w:t>5&gt;</w:t>
      </w:r>
      <w:r w:rsidRPr="008B1243">
        <w:tab/>
        <w:t>perform the</w:t>
      </w:r>
      <w:r w:rsidRPr="008B1243">
        <w:rPr>
          <w:lang w:eastAsia="ko-KR"/>
        </w:rPr>
        <w:t xml:space="preserve"> Random Access Resource selection procedure </w:t>
      </w:r>
      <w:r w:rsidRPr="008B1243">
        <w:rPr>
          <w:lang w:eastAsia="zh-CN"/>
        </w:rPr>
        <w:t>as specified in</w:t>
      </w:r>
      <w:r w:rsidRPr="008B1243">
        <w:rPr>
          <w:lang w:eastAsia="ko-KR"/>
        </w:rPr>
        <w:t xml:space="preserve"> clause 5.1.2.</w:t>
      </w:r>
    </w:p>
    <w:p w14:paraId="22BA6E99"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6531AD3C" w14:textId="77777777" w:rsidR="00E950E8" w:rsidRPr="008B1243" w:rsidRDefault="00E950E8" w:rsidP="00E950E8">
      <w:pPr>
        <w:pStyle w:val="B5"/>
        <w:rPr>
          <w:lang w:eastAsia="ko-KR"/>
        </w:rPr>
      </w:pPr>
      <w:r w:rsidRPr="008B1243">
        <w:t>5&gt;</w:t>
      </w:r>
      <w:r w:rsidRPr="008B1243">
        <w:tab/>
      </w:r>
      <w:r w:rsidRPr="008B1243">
        <w:rPr>
          <w:lang w:eastAsia="ko-KR"/>
        </w:rPr>
        <w:t>perform the Random Access Resource selection procedure for 2-step RA type (see clause 5.1.2a).</w:t>
      </w:r>
    </w:p>
    <w:p w14:paraId="3DCFC5D7" w14:textId="77777777" w:rsidR="00E950E8" w:rsidRPr="008B1243" w:rsidRDefault="00E950E8" w:rsidP="00E950E8">
      <w:pPr>
        <w:pStyle w:val="NO"/>
        <w:rPr>
          <w:lang w:eastAsia="ko-KR"/>
        </w:rPr>
      </w:pPr>
      <w:r w:rsidRPr="008B1243">
        <w:rPr>
          <w:lang w:eastAsia="ko-KR"/>
        </w:rPr>
        <w:t>NOTE:</w:t>
      </w:r>
      <w:r w:rsidRPr="008B1243">
        <w:rPr>
          <w:lang w:eastAsia="ko-KR"/>
        </w:rPr>
        <w:tab/>
        <w:t xml:space="preserve">The MSGA transmission includes the transmission of the PRACH Preamble as well as the contents of the MSGA buffer in the PUSCH resource corresponding to the selected PRACH occasion and </w:t>
      </w:r>
      <w:r w:rsidRPr="008B1243">
        <w:rPr>
          <w:i/>
          <w:iCs/>
          <w:lang w:eastAsia="ko-KR"/>
        </w:rPr>
        <w:t>PREAMBLE_INDEX</w:t>
      </w:r>
      <w:r w:rsidRPr="008B1243">
        <w:rPr>
          <w:lang w:eastAsia="ko-KR"/>
        </w:rPr>
        <w:t xml:space="preserve"> (see TS 38.213 [6])</w:t>
      </w:r>
    </w:p>
    <w:p w14:paraId="66E5AA49" w14:textId="77777777" w:rsidR="00E950E8" w:rsidRPr="008B1243" w:rsidRDefault="00E950E8" w:rsidP="00E950E8">
      <w:pPr>
        <w:rPr>
          <w:lang w:eastAsia="ko-KR"/>
        </w:rPr>
      </w:pPr>
      <w:r w:rsidRPr="008B1243">
        <w:rPr>
          <w:lang w:eastAsia="ko-KR"/>
        </w:rPr>
        <w:t>The MSGB-RNTI associated with the PRACH occasion in which the Random Access Preamble is transmitted, is computed as:</w:t>
      </w:r>
    </w:p>
    <w:p w14:paraId="13C2A2EA" w14:textId="77777777" w:rsidR="00E950E8" w:rsidRPr="008B1243" w:rsidRDefault="00E950E8" w:rsidP="00E950E8">
      <w:pPr>
        <w:pStyle w:val="EQ"/>
        <w:jc w:val="center"/>
        <w:rPr>
          <w:lang w:eastAsia="ko-KR"/>
        </w:rPr>
      </w:pPr>
      <w:r w:rsidRPr="008B1243">
        <w:rPr>
          <w:lang w:eastAsia="ko-KR"/>
        </w:rPr>
        <w:t>MSGB-RNTI = 1 + s_id + 14 × t_id + 14 × 80 × f_id + 14 × 80 × 8 × ul_carrier_id + 14 × 80 × 8 × 2</w:t>
      </w:r>
    </w:p>
    <w:p w14:paraId="2CF0B02B" w14:textId="77777777" w:rsidR="00E950E8" w:rsidRPr="008B1243" w:rsidRDefault="00E950E8" w:rsidP="00E950E8">
      <w:pPr>
        <w:rPr>
          <w:lang w:eastAsia="ko-KR"/>
        </w:rPr>
      </w:pPr>
      <w:r w:rsidRPr="008B1243">
        <w:rPr>
          <w:lang w:eastAsia="ko-KR"/>
        </w:rPr>
        <w:lastRenderedPageBreak/>
        <w:t xml:space="preserve">where s_id is the index of the first OFDM symbol of the PRACH occasion (0 </w:t>
      </w:r>
      <w:r w:rsidRPr="008B1243">
        <w:rPr>
          <w:noProof/>
        </w:rPr>
        <w:t>≤</w:t>
      </w:r>
      <w:r w:rsidRPr="008B1243">
        <w:rPr>
          <w:noProof/>
          <w:lang w:eastAsia="ko-KR"/>
        </w:rPr>
        <w:t xml:space="preserve"> </w:t>
      </w:r>
      <w:r w:rsidRPr="008B1243">
        <w:rPr>
          <w:lang w:eastAsia="ko-KR"/>
        </w:rPr>
        <w:t xml:space="preserve">s_id &lt; 14), t_id is the index of the first slot of the PRACH occasion in a system frame (0 </w:t>
      </w:r>
      <w:r w:rsidRPr="008B1243">
        <w:rPr>
          <w:noProof/>
        </w:rPr>
        <w:t>≤</w:t>
      </w:r>
      <w:r w:rsidRPr="008B1243">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rsidRPr="008B1243">
        <w:rPr>
          <w:noProof/>
        </w:rPr>
        <w:t>≤</w:t>
      </w:r>
      <w:r w:rsidRPr="008B1243">
        <w:rPr>
          <w:lang w:eastAsia="ko-KR"/>
        </w:rPr>
        <w:t xml:space="preserve"> t_id &lt; 80), f_id is the index of the PRACH occasion in the frequency domain (0 </w:t>
      </w:r>
      <w:r w:rsidRPr="008B1243">
        <w:rPr>
          <w:noProof/>
        </w:rPr>
        <w:t>≤</w:t>
      </w:r>
      <w:r w:rsidRPr="008B1243">
        <w:rPr>
          <w:lang w:eastAsia="ko-KR"/>
        </w:rPr>
        <w:t xml:space="preserve"> f_id &lt; 8), and ul_carrier_id is the UL carrier used for Random Access Preamble transmission (0 for NUL carrier, and 1 for SUL carrier). The RA-RNTI is calculated as specified in clause 5.1.3.</w:t>
      </w:r>
    </w:p>
    <w:p w14:paraId="28A32E33" w14:textId="77777777" w:rsidR="00E950E8" w:rsidRPr="008B1243" w:rsidRDefault="00E950E8" w:rsidP="00E950E8">
      <w:pPr>
        <w:pStyle w:val="Heading3"/>
        <w:rPr>
          <w:lang w:eastAsia="ko-KR"/>
        </w:rPr>
      </w:pPr>
      <w:bookmarkStart w:id="88" w:name="_Toc37296181"/>
      <w:bookmarkStart w:id="89" w:name="_Toc46490307"/>
      <w:bookmarkStart w:id="90" w:name="_Toc52752002"/>
      <w:bookmarkStart w:id="91" w:name="_Toc52796464"/>
      <w:bookmarkStart w:id="92" w:name="_Toc100871974"/>
      <w:r w:rsidRPr="008B1243">
        <w:rPr>
          <w:lang w:eastAsia="ko-KR"/>
        </w:rPr>
        <w:t>5.1.4</w:t>
      </w:r>
      <w:r w:rsidRPr="008B1243">
        <w:rPr>
          <w:lang w:eastAsia="ko-KR"/>
        </w:rPr>
        <w:tab/>
        <w:t>Random Access Response reception</w:t>
      </w:r>
      <w:bookmarkEnd w:id="87"/>
      <w:bookmarkEnd w:id="88"/>
      <w:bookmarkEnd w:id="89"/>
      <w:bookmarkEnd w:id="90"/>
      <w:bookmarkEnd w:id="91"/>
      <w:bookmarkEnd w:id="92"/>
    </w:p>
    <w:p w14:paraId="1730266F" w14:textId="77777777" w:rsidR="00E950E8" w:rsidRPr="008B1243" w:rsidRDefault="00E950E8" w:rsidP="00E950E8">
      <w:pPr>
        <w:rPr>
          <w:lang w:eastAsia="ko-KR"/>
        </w:rPr>
      </w:pPr>
      <w:r w:rsidRPr="008B1243">
        <w:rPr>
          <w:lang w:eastAsia="ko-KR"/>
        </w:rPr>
        <w:t>Once the Random Access Preamble is transmitted and regardless of the possible occurrence of a measurement gap, the MAC entity shall:</w:t>
      </w:r>
    </w:p>
    <w:p w14:paraId="2D3F23E0" w14:textId="77777777" w:rsidR="00E950E8" w:rsidRPr="008B1243" w:rsidRDefault="00E950E8" w:rsidP="00E950E8">
      <w:pPr>
        <w:pStyle w:val="B1"/>
        <w:rPr>
          <w:lang w:eastAsia="ko-KR"/>
        </w:rPr>
      </w:pPr>
      <w:r w:rsidRPr="008B1243">
        <w:rPr>
          <w:lang w:eastAsia="ko-KR"/>
        </w:rPr>
        <w:t>1&gt;</w:t>
      </w:r>
      <w:r w:rsidRPr="008B1243">
        <w:rPr>
          <w:lang w:eastAsia="ko-KR"/>
        </w:rPr>
        <w:tab/>
        <w:t>if the contention-free Random Access Preamble for beam failure recovery request was transmitted by the MAC entity:</w:t>
      </w:r>
    </w:p>
    <w:p w14:paraId="6A502103" w14:textId="77777777" w:rsidR="00E950E8" w:rsidRPr="008B1243" w:rsidRDefault="00E950E8" w:rsidP="00E950E8">
      <w:pPr>
        <w:pStyle w:val="B2"/>
        <w:rPr>
          <w:lang w:eastAsia="ko-KR"/>
        </w:rPr>
      </w:pPr>
      <w:r w:rsidRPr="008B1243">
        <w:rPr>
          <w:lang w:eastAsia="ko-KR"/>
        </w:rPr>
        <w:t>2&gt;</w:t>
      </w:r>
      <w:r w:rsidRPr="008B1243">
        <w:rPr>
          <w:lang w:eastAsia="ko-KR"/>
        </w:rPr>
        <w:tab/>
        <w:t>if the contention-free Random Access Preamble for beam failure recovery request was transmitted on a non-terrestrial network:</w:t>
      </w:r>
    </w:p>
    <w:p w14:paraId="1F0F6BB9"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r w:rsidRPr="008B1243">
        <w:rPr>
          <w:i/>
          <w:iCs/>
          <w:lang w:eastAsia="ko-KR"/>
        </w:rPr>
        <w:t>ra-ResponseWindow</w:t>
      </w:r>
      <w:r w:rsidRPr="008B1243">
        <w:rPr>
          <w:lang w:eastAsia="ko-KR"/>
        </w:rPr>
        <w:t xml:space="preserve"> configured in </w:t>
      </w:r>
      <w:r w:rsidRPr="008B1243">
        <w:rPr>
          <w:i/>
          <w:iCs/>
          <w:lang w:eastAsia="ko-KR"/>
        </w:rPr>
        <w:t>BeamFailureRecoveryConfig</w:t>
      </w:r>
      <w:r w:rsidRPr="008B1243">
        <w:rPr>
          <w:lang w:eastAsia="ko-KR"/>
        </w:rPr>
        <w:t xml:space="preserve"> at the PDCCH occasion as specified in TS 38.213 [6].</w:t>
      </w:r>
    </w:p>
    <w:p w14:paraId="2DA466CF"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1708DB6F"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r w:rsidRPr="008B1243">
        <w:rPr>
          <w:i/>
          <w:lang w:eastAsia="ko-KR"/>
        </w:rPr>
        <w:t>ra-ResponseWindow</w:t>
      </w:r>
      <w:r w:rsidRPr="008B1243">
        <w:rPr>
          <w:lang w:eastAsia="ko-KR"/>
        </w:rPr>
        <w:t xml:space="preserve"> configured in </w:t>
      </w:r>
      <w:r w:rsidRPr="008B1243">
        <w:rPr>
          <w:i/>
          <w:lang w:eastAsia="ko-KR"/>
        </w:rPr>
        <w:t>BeamFailureRecoveryConfig</w:t>
      </w:r>
      <w:r w:rsidRPr="008B1243">
        <w:rPr>
          <w:lang w:eastAsia="ko-KR"/>
        </w:rPr>
        <w:t xml:space="preserve"> at the first PDCCH occasion as specified in TS 38.213 [6] from the end of the Random Access Preamble transmission.</w:t>
      </w:r>
    </w:p>
    <w:p w14:paraId="49D6E8B2" w14:textId="77777777" w:rsidR="00E950E8" w:rsidRPr="008B1243" w:rsidRDefault="00E950E8" w:rsidP="00E950E8">
      <w:pPr>
        <w:pStyle w:val="B2"/>
        <w:rPr>
          <w:lang w:eastAsia="ko-KR"/>
        </w:rPr>
      </w:pPr>
      <w:r w:rsidRPr="008B1243">
        <w:rPr>
          <w:lang w:eastAsia="ko-KR"/>
        </w:rPr>
        <w:t>2&gt;</w:t>
      </w:r>
      <w:r w:rsidRPr="008B1243">
        <w:rPr>
          <w:lang w:eastAsia="ko-KR"/>
        </w:rPr>
        <w:tab/>
        <w:t xml:space="preserve">monitor for a PDCCH transmission on the search space indicated by </w:t>
      </w:r>
      <w:r w:rsidRPr="008B1243">
        <w:rPr>
          <w:i/>
          <w:lang w:eastAsia="ko-KR"/>
        </w:rPr>
        <w:t>recoverySearchSpaceId</w:t>
      </w:r>
      <w:r w:rsidRPr="008B1243">
        <w:rPr>
          <w:lang w:eastAsia="ko-KR"/>
        </w:rPr>
        <w:t xml:space="preserve"> of the SpCell identified by the C-RNTI while </w:t>
      </w:r>
      <w:r w:rsidRPr="008B1243">
        <w:rPr>
          <w:i/>
          <w:lang w:eastAsia="ko-KR"/>
        </w:rPr>
        <w:t>ra-ResponseWindow</w:t>
      </w:r>
      <w:r w:rsidRPr="008B1243">
        <w:rPr>
          <w:lang w:eastAsia="ko-KR"/>
        </w:rPr>
        <w:t xml:space="preserve"> is running.</w:t>
      </w:r>
    </w:p>
    <w:p w14:paraId="54A9D76B" w14:textId="77777777" w:rsidR="00E950E8" w:rsidRPr="008B1243" w:rsidRDefault="00E950E8" w:rsidP="00E950E8">
      <w:pPr>
        <w:pStyle w:val="B1"/>
        <w:rPr>
          <w:lang w:eastAsia="ko-KR"/>
        </w:rPr>
      </w:pPr>
      <w:r w:rsidRPr="008B1243">
        <w:rPr>
          <w:lang w:eastAsia="ko-KR"/>
        </w:rPr>
        <w:t>1&gt;</w:t>
      </w:r>
      <w:r w:rsidRPr="008B1243">
        <w:rPr>
          <w:lang w:eastAsia="ko-KR"/>
        </w:rPr>
        <w:tab/>
        <w:t>else:</w:t>
      </w:r>
    </w:p>
    <w:p w14:paraId="12BA0D26"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Preamble was transmitted on a non-terrestrial network:</w:t>
      </w:r>
    </w:p>
    <w:p w14:paraId="06972627"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r w:rsidRPr="008B1243">
        <w:rPr>
          <w:i/>
          <w:iCs/>
          <w:lang w:eastAsia="ko-KR"/>
        </w:rPr>
        <w:t>ra-ResponseWindow</w:t>
      </w:r>
      <w:r w:rsidRPr="008B1243">
        <w:rPr>
          <w:lang w:eastAsia="ko-KR"/>
        </w:rPr>
        <w:t xml:space="preserve"> configured in </w:t>
      </w:r>
      <w:r w:rsidRPr="008B1243">
        <w:rPr>
          <w:i/>
          <w:iCs/>
          <w:lang w:eastAsia="ko-KR"/>
        </w:rPr>
        <w:t>RACH-ConfigCommon</w:t>
      </w:r>
      <w:r w:rsidRPr="008B1243">
        <w:rPr>
          <w:lang w:eastAsia="ko-KR"/>
        </w:rPr>
        <w:t xml:space="preserve"> at the PDCCH occasion as specified in TS 38.213 [6].</w:t>
      </w:r>
    </w:p>
    <w:p w14:paraId="6F9F543F"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4E6FE9ED"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r w:rsidRPr="008B1243">
        <w:rPr>
          <w:i/>
          <w:lang w:eastAsia="ko-KR"/>
        </w:rPr>
        <w:t>ra-ResponseWindow</w:t>
      </w:r>
      <w:r w:rsidRPr="008B1243">
        <w:rPr>
          <w:lang w:eastAsia="ko-KR"/>
        </w:rPr>
        <w:t xml:space="preserve"> configured in </w:t>
      </w:r>
      <w:r w:rsidRPr="008B1243">
        <w:rPr>
          <w:i/>
          <w:lang w:eastAsia="ko-KR"/>
        </w:rPr>
        <w:t>RACH-ConfigCommon</w:t>
      </w:r>
      <w:r w:rsidRPr="008B1243">
        <w:rPr>
          <w:lang w:eastAsia="ko-KR"/>
        </w:rPr>
        <w:t xml:space="preserve"> at the first PDCCH occasion as specified in TS 38.213 [6] from the end of the Random Access Preamble transmission.</w:t>
      </w:r>
    </w:p>
    <w:p w14:paraId="366DF873" w14:textId="77777777" w:rsidR="00E950E8" w:rsidRPr="008B1243" w:rsidRDefault="00E950E8" w:rsidP="00E950E8">
      <w:pPr>
        <w:pStyle w:val="B2"/>
        <w:rPr>
          <w:lang w:eastAsia="ko-KR"/>
        </w:rPr>
      </w:pPr>
      <w:r w:rsidRPr="008B1243">
        <w:rPr>
          <w:lang w:eastAsia="ko-KR"/>
        </w:rPr>
        <w:t>2&gt;</w:t>
      </w:r>
      <w:r w:rsidRPr="008B1243">
        <w:rPr>
          <w:lang w:eastAsia="ko-KR"/>
        </w:rPr>
        <w:tab/>
        <w:t xml:space="preserve">monitor the PDCCH of the SpCell for Random Access Response(s) identified by the RA-RNTI while the </w:t>
      </w:r>
      <w:r w:rsidRPr="008B1243">
        <w:rPr>
          <w:i/>
          <w:lang w:eastAsia="ko-KR"/>
        </w:rPr>
        <w:t>ra-ResponseWindow</w:t>
      </w:r>
      <w:r w:rsidRPr="008B1243">
        <w:rPr>
          <w:lang w:eastAsia="ko-KR"/>
        </w:rPr>
        <w:t xml:space="preserve"> is running.</w:t>
      </w:r>
    </w:p>
    <w:p w14:paraId="33E114F7"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notification of a reception of a PDCCH transmission on the search space indicated by </w:t>
      </w:r>
      <w:r w:rsidRPr="008B1243">
        <w:rPr>
          <w:i/>
          <w:lang w:eastAsia="ko-KR"/>
        </w:rPr>
        <w:t>recoverySearchSpaceId</w:t>
      </w:r>
      <w:r w:rsidRPr="008B1243">
        <w:rPr>
          <w:lang w:eastAsia="ko-KR"/>
        </w:rPr>
        <w:t xml:space="preserve"> is received from lower layers on the Serving Cell where the preamble was transmitted; and</w:t>
      </w:r>
    </w:p>
    <w:p w14:paraId="5CEE229E" w14:textId="77777777" w:rsidR="00E950E8" w:rsidRPr="008B1243" w:rsidRDefault="00E950E8" w:rsidP="00E950E8">
      <w:pPr>
        <w:pStyle w:val="B1"/>
        <w:rPr>
          <w:lang w:eastAsia="ko-KR"/>
        </w:rPr>
      </w:pPr>
      <w:r w:rsidRPr="008B1243">
        <w:rPr>
          <w:lang w:eastAsia="ko-KR"/>
        </w:rPr>
        <w:t>1&gt;</w:t>
      </w:r>
      <w:r w:rsidRPr="008B1243">
        <w:rPr>
          <w:lang w:eastAsia="ko-KR"/>
        </w:rPr>
        <w:tab/>
        <w:t>if PDCCH transmission is addressed to the C-RNTI; and</w:t>
      </w:r>
    </w:p>
    <w:p w14:paraId="36B2EDE7" w14:textId="77777777" w:rsidR="00E950E8" w:rsidRPr="008B1243" w:rsidRDefault="00E950E8" w:rsidP="00E950E8">
      <w:pPr>
        <w:pStyle w:val="B1"/>
        <w:rPr>
          <w:lang w:eastAsia="ko-KR"/>
        </w:rPr>
      </w:pPr>
      <w:r w:rsidRPr="008B1243">
        <w:rPr>
          <w:lang w:eastAsia="ko-KR"/>
        </w:rPr>
        <w:t>1&gt;</w:t>
      </w:r>
      <w:r w:rsidRPr="008B1243">
        <w:rPr>
          <w:lang w:eastAsia="ko-KR"/>
        </w:rPr>
        <w:tab/>
        <w:t>if the contention-free Random Access Preamble for beam failure recovery request was transmitted by the MAC entity:</w:t>
      </w:r>
    </w:p>
    <w:p w14:paraId="095D7CFB" w14:textId="77777777" w:rsidR="00E950E8" w:rsidRPr="008B1243" w:rsidRDefault="00E950E8" w:rsidP="00E950E8">
      <w:pPr>
        <w:pStyle w:val="B2"/>
        <w:rPr>
          <w:lang w:eastAsia="ko-KR"/>
        </w:rPr>
      </w:pPr>
      <w:r w:rsidRPr="008B1243">
        <w:rPr>
          <w:lang w:eastAsia="ko-KR"/>
        </w:rPr>
        <w:t>2&gt;</w:t>
      </w:r>
      <w:r w:rsidRPr="008B1243">
        <w:rPr>
          <w:lang w:eastAsia="ko-KR"/>
        </w:rPr>
        <w:tab/>
        <w:t>consider the Random Access procedure successfully completed.</w:t>
      </w:r>
    </w:p>
    <w:p w14:paraId="6290564A" w14:textId="77777777" w:rsidR="00E950E8" w:rsidRPr="008B1243" w:rsidRDefault="00E950E8" w:rsidP="00E950E8">
      <w:pPr>
        <w:pStyle w:val="B1"/>
        <w:rPr>
          <w:lang w:eastAsia="ko-KR"/>
        </w:rPr>
      </w:pPr>
      <w:r w:rsidRPr="008B1243">
        <w:rPr>
          <w:lang w:eastAsia="ko-KR"/>
        </w:rPr>
        <w:t>1&gt;</w:t>
      </w:r>
      <w:r w:rsidRPr="008B1243">
        <w:rPr>
          <w:lang w:eastAsia="ko-KR"/>
        </w:rPr>
        <w:tab/>
        <w:t>else if a valid (as specified in TS 38.213 [6]) downlink assignment has been received on the PDCCH for the RA-RNTI and the received TB is successfully decoded:</w:t>
      </w:r>
    </w:p>
    <w:p w14:paraId="564B3C0F"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Response contains a MAC subPDU with Backoff Indicator:</w:t>
      </w:r>
    </w:p>
    <w:p w14:paraId="1F4BE9DC"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the </w:t>
      </w:r>
      <w:r w:rsidRPr="008B1243">
        <w:rPr>
          <w:i/>
          <w:lang w:eastAsia="ko-KR"/>
        </w:rPr>
        <w:t>PREAMBLE_BACKOFF</w:t>
      </w:r>
      <w:r w:rsidRPr="008B1243">
        <w:rPr>
          <w:lang w:eastAsia="ko-KR"/>
        </w:rPr>
        <w:t xml:space="preserve"> to value of the BI field of the MAC subPDU using Table 7.2-1, multiplied with </w:t>
      </w:r>
      <w:r w:rsidRPr="008B1243">
        <w:rPr>
          <w:i/>
          <w:lang w:eastAsia="ko-KR"/>
        </w:rPr>
        <w:t>SCALING_FACTOR_BI</w:t>
      </w:r>
      <w:r w:rsidRPr="008B1243">
        <w:rPr>
          <w:lang w:eastAsia="ko-KR"/>
        </w:rPr>
        <w:t>.</w:t>
      </w:r>
    </w:p>
    <w:p w14:paraId="3E5771AB"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3BB0714E"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the </w:t>
      </w:r>
      <w:r w:rsidRPr="008B1243">
        <w:rPr>
          <w:i/>
          <w:lang w:eastAsia="ko-KR"/>
        </w:rPr>
        <w:t>PREAMBLE_BACKOFF</w:t>
      </w:r>
      <w:r w:rsidRPr="008B1243">
        <w:rPr>
          <w:lang w:eastAsia="ko-KR"/>
        </w:rPr>
        <w:t xml:space="preserve"> to 0 ms.</w:t>
      </w:r>
    </w:p>
    <w:p w14:paraId="7AF7A269"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 xml:space="preserve">if the Random Access Response contains a MAC subPDU with Random Access Preamble identifier corresponding to the transmitted </w:t>
      </w:r>
      <w:r w:rsidRPr="008B1243">
        <w:rPr>
          <w:i/>
          <w:lang w:eastAsia="ko-KR"/>
        </w:rPr>
        <w:t>PREAMBLE_INDEX</w:t>
      </w:r>
      <w:r w:rsidRPr="008B1243">
        <w:rPr>
          <w:lang w:eastAsia="ko-KR"/>
        </w:rPr>
        <w:t xml:space="preserve"> (see clause 5.1.3):</w:t>
      </w:r>
    </w:p>
    <w:p w14:paraId="091E97A0" w14:textId="77777777" w:rsidR="00E950E8" w:rsidRPr="008B1243" w:rsidRDefault="00E950E8" w:rsidP="00E950E8">
      <w:pPr>
        <w:pStyle w:val="B3"/>
        <w:rPr>
          <w:lang w:eastAsia="ko-KR"/>
        </w:rPr>
      </w:pPr>
      <w:r w:rsidRPr="008B1243">
        <w:rPr>
          <w:lang w:eastAsia="ko-KR"/>
        </w:rPr>
        <w:t>3&gt;</w:t>
      </w:r>
      <w:r w:rsidRPr="008B1243">
        <w:rPr>
          <w:lang w:eastAsia="ko-KR"/>
        </w:rPr>
        <w:tab/>
        <w:t>consider this Random Access Response reception successful.</w:t>
      </w:r>
    </w:p>
    <w:p w14:paraId="75AB83CD"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Response reception is considered successful:</w:t>
      </w:r>
    </w:p>
    <w:p w14:paraId="4FEC55E5"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Response includes a MAC subPDU with RAPID only:</w:t>
      </w:r>
    </w:p>
    <w:p w14:paraId="38A806F0" w14:textId="77777777" w:rsidR="00E950E8" w:rsidRPr="008B1243" w:rsidRDefault="00E950E8" w:rsidP="00E950E8">
      <w:pPr>
        <w:pStyle w:val="B4"/>
        <w:rPr>
          <w:lang w:eastAsia="ko-KR"/>
        </w:rPr>
      </w:pPr>
      <w:r w:rsidRPr="008B1243">
        <w:rPr>
          <w:lang w:eastAsia="ko-KR"/>
        </w:rPr>
        <w:t>4&gt;</w:t>
      </w:r>
      <w:r w:rsidRPr="008B1243">
        <w:rPr>
          <w:lang w:eastAsia="ko-KR"/>
        </w:rPr>
        <w:tab/>
        <w:t>consider this Random Access procedure successfully completed;</w:t>
      </w:r>
    </w:p>
    <w:p w14:paraId="211EE960" w14:textId="77777777" w:rsidR="00E950E8" w:rsidRPr="008B1243" w:rsidRDefault="00E950E8" w:rsidP="00E950E8">
      <w:pPr>
        <w:pStyle w:val="B4"/>
        <w:rPr>
          <w:lang w:eastAsia="ko-KR"/>
        </w:rPr>
      </w:pPr>
      <w:r w:rsidRPr="008B1243">
        <w:rPr>
          <w:lang w:eastAsia="ko-KR"/>
        </w:rPr>
        <w:t>4&gt;</w:t>
      </w:r>
      <w:r w:rsidRPr="008B1243">
        <w:rPr>
          <w:lang w:eastAsia="ko-KR"/>
        </w:rPr>
        <w:tab/>
        <w:t>indicate the reception of an acknowledgement for SI request to upper layers.</w:t>
      </w:r>
    </w:p>
    <w:p w14:paraId="39EBC697"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252E69F8" w14:textId="77777777" w:rsidR="00E950E8" w:rsidRPr="008B1243" w:rsidRDefault="00E950E8" w:rsidP="00E950E8">
      <w:pPr>
        <w:pStyle w:val="B4"/>
        <w:rPr>
          <w:lang w:eastAsia="ko-KR"/>
        </w:rPr>
      </w:pPr>
      <w:r w:rsidRPr="008B1243">
        <w:rPr>
          <w:lang w:eastAsia="ko-KR"/>
        </w:rPr>
        <w:t>4&gt;</w:t>
      </w:r>
      <w:r w:rsidRPr="008B1243">
        <w:rPr>
          <w:lang w:eastAsia="ko-KR"/>
        </w:rPr>
        <w:tab/>
        <w:t>apply the following actions for the Serving Cell where the Random Access Preamble was transmitted:</w:t>
      </w:r>
    </w:p>
    <w:p w14:paraId="00A42424" w14:textId="77777777" w:rsidR="00E950E8" w:rsidRPr="008B1243" w:rsidRDefault="00E950E8" w:rsidP="00E950E8">
      <w:pPr>
        <w:pStyle w:val="B5"/>
        <w:rPr>
          <w:lang w:eastAsia="ko-KR"/>
        </w:rPr>
      </w:pPr>
      <w:r w:rsidRPr="008B1243">
        <w:rPr>
          <w:lang w:eastAsia="ko-KR"/>
        </w:rPr>
        <w:t>5&gt;</w:t>
      </w:r>
      <w:r w:rsidRPr="008B1243">
        <w:rPr>
          <w:lang w:eastAsia="ko-KR"/>
        </w:rPr>
        <w:tab/>
        <w:t>process the received Timing Advance Command (see clause 5.2);</w:t>
      </w:r>
    </w:p>
    <w:p w14:paraId="340B32C6" w14:textId="77777777" w:rsidR="00E950E8" w:rsidRPr="008B1243" w:rsidRDefault="00E950E8" w:rsidP="00E950E8">
      <w:pPr>
        <w:pStyle w:val="B5"/>
        <w:rPr>
          <w:lang w:eastAsia="ko-KR"/>
        </w:rPr>
      </w:pPr>
      <w:r w:rsidRPr="008B1243">
        <w:rPr>
          <w:lang w:eastAsia="ko-KR"/>
        </w:rPr>
        <w:t>5&gt;</w:t>
      </w:r>
      <w:r w:rsidRPr="008B1243">
        <w:rPr>
          <w:lang w:eastAsia="ko-KR"/>
        </w:rPr>
        <w:tab/>
        <w:t xml:space="preserve">indicate the </w:t>
      </w:r>
      <w:r w:rsidRPr="008B1243">
        <w:rPr>
          <w:i/>
          <w:lang w:eastAsia="ko-KR"/>
        </w:rPr>
        <w:t>preambleReceivedTargetPower</w:t>
      </w:r>
      <w:r w:rsidRPr="008B1243">
        <w:rPr>
          <w:lang w:eastAsia="ko-KR"/>
        </w:rPr>
        <w:t xml:space="preserve"> and the amount of power ramping applied to the latest Random Access Preamble transmission to lower layers (i.e. (</w:t>
      </w:r>
      <w:r w:rsidRPr="008B1243">
        <w:rPr>
          <w:i/>
          <w:lang w:eastAsia="ko-KR"/>
        </w:rPr>
        <w:t>PREAMBLE_POWER_RAMPING_COUNTER</w:t>
      </w:r>
      <w:r w:rsidRPr="008B1243">
        <w:rPr>
          <w:lang w:eastAsia="ko-KR"/>
        </w:rPr>
        <w:t xml:space="preserve"> – 1) × </w:t>
      </w:r>
      <w:r w:rsidRPr="008B1243">
        <w:rPr>
          <w:i/>
          <w:lang w:eastAsia="ko-KR"/>
        </w:rPr>
        <w:t>PREAMBLE_POWER_RAMPING_STEP</w:t>
      </w:r>
      <w:r w:rsidRPr="008B1243">
        <w:rPr>
          <w:lang w:eastAsia="ko-KR"/>
        </w:rPr>
        <w:t>);</w:t>
      </w:r>
    </w:p>
    <w:p w14:paraId="2CA7AA87" w14:textId="77777777" w:rsidR="00E950E8" w:rsidRPr="008B1243" w:rsidRDefault="00E950E8" w:rsidP="00E950E8">
      <w:pPr>
        <w:pStyle w:val="B5"/>
        <w:rPr>
          <w:lang w:eastAsia="ko-KR"/>
        </w:rPr>
      </w:pPr>
      <w:r w:rsidRPr="008B1243">
        <w:rPr>
          <w:lang w:eastAsia="ko-KR"/>
        </w:rPr>
        <w:t>5&gt;</w:t>
      </w:r>
      <w:r w:rsidRPr="008B1243">
        <w:rPr>
          <w:lang w:eastAsia="ko-KR"/>
        </w:rPr>
        <w:tab/>
        <w:t xml:space="preserve">if the Random Access procedure for an SCell is performed on uplink carrier where </w:t>
      </w:r>
      <w:r w:rsidRPr="008B1243">
        <w:rPr>
          <w:i/>
          <w:lang w:eastAsia="ko-KR"/>
        </w:rPr>
        <w:t>pusch-Config</w:t>
      </w:r>
      <w:r w:rsidRPr="008B1243">
        <w:rPr>
          <w:lang w:eastAsia="ko-KR"/>
        </w:rPr>
        <w:t xml:space="preserve"> is not configured:</w:t>
      </w:r>
    </w:p>
    <w:p w14:paraId="3745BECB" w14:textId="77777777" w:rsidR="00E950E8" w:rsidRPr="008B1243" w:rsidRDefault="00E950E8" w:rsidP="00E950E8">
      <w:pPr>
        <w:pStyle w:val="B6"/>
        <w:rPr>
          <w:lang w:eastAsia="ko-KR"/>
        </w:rPr>
      </w:pPr>
      <w:r w:rsidRPr="008B1243">
        <w:rPr>
          <w:lang w:eastAsia="ko-KR"/>
        </w:rPr>
        <w:t>6&gt;</w:t>
      </w:r>
      <w:r w:rsidRPr="008B1243">
        <w:rPr>
          <w:lang w:eastAsia="ko-KR"/>
        </w:rPr>
        <w:tab/>
        <w:t>ignore the received UL grant.</w:t>
      </w:r>
    </w:p>
    <w:p w14:paraId="09B5475B" w14:textId="77777777" w:rsidR="00E950E8" w:rsidRPr="008B1243" w:rsidRDefault="00E950E8" w:rsidP="00E950E8">
      <w:pPr>
        <w:pStyle w:val="B5"/>
        <w:rPr>
          <w:lang w:eastAsia="ko-KR"/>
        </w:rPr>
      </w:pPr>
      <w:r w:rsidRPr="008B1243">
        <w:rPr>
          <w:lang w:eastAsia="ko-KR"/>
        </w:rPr>
        <w:t>5&gt;</w:t>
      </w:r>
      <w:r w:rsidRPr="008B1243">
        <w:rPr>
          <w:lang w:eastAsia="ko-KR"/>
        </w:rPr>
        <w:tab/>
        <w:t>else:</w:t>
      </w:r>
    </w:p>
    <w:p w14:paraId="0A7F2283" w14:textId="77777777" w:rsidR="00E950E8" w:rsidRPr="008B1243" w:rsidRDefault="00E950E8" w:rsidP="00E950E8">
      <w:pPr>
        <w:pStyle w:val="B6"/>
        <w:rPr>
          <w:lang w:eastAsia="ko-KR"/>
        </w:rPr>
      </w:pPr>
      <w:r w:rsidRPr="008B1243">
        <w:rPr>
          <w:lang w:eastAsia="ko-KR"/>
        </w:rPr>
        <w:t>6&gt;</w:t>
      </w:r>
      <w:r w:rsidRPr="008B1243">
        <w:rPr>
          <w:lang w:eastAsia="ko-KR"/>
        </w:rPr>
        <w:tab/>
        <w:t>process the received UL grant value and indicate it to the lower layers.</w:t>
      </w:r>
    </w:p>
    <w:p w14:paraId="4A5BB4C3" w14:textId="77777777" w:rsidR="00E950E8" w:rsidRPr="008B1243" w:rsidRDefault="00E950E8" w:rsidP="00E950E8">
      <w:pPr>
        <w:pStyle w:val="B4"/>
        <w:rPr>
          <w:lang w:eastAsia="ko-KR"/>
        </w:rPr>
      </w:pPr>
      <w:r w:rsidRPr="008B1243">
        <w:rPr>
          <w:lang w:eastAsia="ko-KR"/>
        </w:rPr>
        <w:t>4&gt;</w:t>
      </w:r>
      <w:r w:rsidRPr="008B1243">
        <w:rPr>
          <w:lang w:eastAsia="ko-KR"/>
        </w:rPr>
        <w:tab/>
        <w:t>if the Random Access Preamble was not selected by the MAC entity among the contention-based Random Access Preamble(s):</w:t>
      </w:r>
    </w:p>
    <w:p w14:paraId="3B326705" w14:textId="77777777" w:rsidR="00E950E8" w:rsidRPr="008B1243" w:rsidRDefault="00E950E8" w:rsidP="00E950E8">
      <w:pPr>
        <w:pStyle w:val="B5"/>
        <w:rPr>
          <w:lang w:eastAsia="ko-KR"/>
        </w:rPr>
      </w:pPr>
      <w:r w:rsidRPr="008B1243">
        <w:rPr>
          <w:lang w:eastAsia="ko-KR"/>
        </w:rPr>
        <w:t>5&gt;</w:t>
      </w:r>
      <w:r w:rsidRPr="008B1243">
        <w:rPr>
          <w:lang w:eastAsia="ko-KR"/>
        </w:rPr>
        <w:tab/>
        <w:t>consider the Random Access procedure successfully completed.</w:t>
      </w:r>
    </w:p>
    <w:p w14:paraId="17A6FDEA"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7C67BE57" w14:textId="77777777" w:rsidR="00E950E8" w:rsidRPr="008B1243" w:rsidRDefault="00E950E8" w:rsidP="00E950E8">
      <w:pPr>
        <w:pStyle w:val="B5"/>
        <w:rPr>
          <w:lang w:eastAsia="ko-KR"/>
        </w:rPr>
      </w:pPr>
      <w:r w:rsidRPr="008B1243">
        <w:rPr>
          <w:lang w:eastAsia="ko-KR"/>
        </w:rPr>
        <w:t>5&gt;</w:t>
      </w:r>
      <w:r w:rsidRPr="008B1243">
        <w:rPr>
          <w:lang w:eastAsia="ko-KR"/>
        </w:rPr>
        <w:tab/>
        <w:t xml:space="preserve">set the </w:t>
      </w:r>
      <w:r w:rsidRPr="008B1243">
        <w:rPr>
          <w:i/>
          <w:lang w:eastAsia="ko-KR"/>
        </w:rPr>
        <w:t>TEMPORARY_C-RNTI</w:t>
      </w:r>
      <w:r w:rsidRPr="008B1243">
        <w:rPr>
          <w:lang w:eastAsia="ko-KR"/>
        </w:rPr>
        <w:t xml:space="preserve"> to the value received in the Random Access Response;</w:t>
      </w:r>
    </w:p>
    <w:p w14:paraId="32FE029F" w14:textId="77777777" w:rsidR="00E950E8" w:rsidRPr="008B1243" w:rsidRDefault="00E950E8" w:rsidP="00E950E8">
      <w:pPr>
        <w:pStyle w:val="B5"/>
        <w:rPr>
          <w:lang w:eastAsia="ko-KR"/>
        </w:rPr>
      </w:pPr>
      <w:r w:rsidRPr="008B1243">
        <w:rPr>
          <w:lang w:eastAsia="ko-KR"/>
        </w:rPr>
        <w:t>5&gt;</w:t>
      </w:r>
      <w:r w:rsidRPr="008B1243">
        <w:rPr>
          <w:lang w:eastAsia="ko-KR"/>
        </w:rPr>
        <w:tab/>
        <w:t>if this is the first successfully received Random Access Response within this Random Access procedure:</w:t>
      </w:r>
    </w:p>
    <w:p w14:paraId="55B760B5" w14:textId="77777777" w:rsidR="00E950E8" w:rsidRPr="008B1243" w:rsidRDefault="00E950E8" w:rsidP="00E950E8">
      <w:pPr>
        <w:pStyle w:val="B6"/>
        <w:rPr>
          <w:lang w:eastAsia="ko-KR"/>
        </w:rPr>
      </w:pPr>
      <w:r w:rsidRPr="008B1243">
        <w:rPr>
          <w:lang w:eastAsia="ko-KR"/>
        </w:rPr>
        <w:t>6&gt;</w:t>
      </w:r>
      <w:r w:rsidRPr="008B1243">
        <w:rPr>
          <w:lang w:eastAsia="ko-KR"/>
        </w:rPr>
        <w:tab/>
        <w:t>if the transmission is not being made for the CCCH logical channel:</w:t>
      </w:r>
    </w:p>
    <w:p w14:paraId="7705DC83" w14:textId="77777777" w:rsidR="00E950E8" w:rsidRPr="008B1243" w:rsidRDefault="00E950E8" w:rsidP="00E950E8">
      <w:pPr>
        <w:pStyle w:val="B7"/>
        <w:ind w:left="2268" w:hanging="283"/>
      </w:pPr>
      <w:r w:rsidRPr="008B1243">
        <w:rPr>
          <w:lang w:eastAsia="ko-KR"/>
        </w:rPr>
        <w:t>7</w:t>
      </w:r>
      <w:r w:rsidRPr="008B1243">
        <w:t>&gt;</w:t>
      </w:r>
      <w:r w:rsidRPr="008B1243">
        <w:rPr>
          <w:lang w:eastAsia="ko-KR"/>
        </w:rPr>
        <w:tab/>
      </w:r>
      <w:r w:rsidRPr="008B1243">
        <w:t xml:space="preserve">indicate to the Multiplexing and assembly entity to include a C-RNTI MAC </w:t>
      </w:r>
      <w:r w:rsidRPr="008B1243">
        <w:rPr>
          <w:lang w:eastAsia="ko-KR"/>
        </w:rPr>
        <w:t>CE</w:t>
      </w:r>
      <w:r w:rsidRPr="008B1243">
        <w:t xml:space="preserve"> in the subsequent uplink transmission.</w:t>
      </w:r>
    </w:p>
    <w:p w14:paraId="36E988D9" w14:textId="77777777" w:rsidR="00E950E8" w:rsidRPr="008B1243" w:rsidRDefault="00E950E8" w:rsidP="00E950E8">
      <w:pPr>
        <w:pStyle w:val="B6"/>
        <w:rPr>
          <w:rFonts w:eastAsia="맑은 고딕"/>
        </w:rPr>
      </w:pPr>
      <w:r w:rsidRPr="008B1243">
        <w:rPr>
          <w:rFonts w:eastAsia="맑은 고딕"/>
        </w:rPr>
        <w:t>6&gt;</w:t>
      </w:r>
      <w:r w:rsidRPr="008B1243">
        <w:rPr>
          <w:rFonts w:eastAsia="맑은 고딕"/>
        </w:rPr>
        <w:tab/>
        <w:t xml:space="preserve">if the Random Access procedure was initiated for SpCell beam failure recovery </w:t>
      </w:r>
      <w:r w:rsidRPr="008B1243">
        <w:t xml:space="preserve">and </w:t>
      </w:r>
      <w:r w:rsidRPr="008B1243">
        <w:rPr>
          <w:i/>
        </w:rPr>
        <w:t>spCell-BFR-CBRA</w:t>
      </w:r>
      <w:r w:rsidRPr="008B1243">
        <w:rPr>
          <w:iCs/>
        </w:rPr>
        <w:t xml:space="preserve"> </w:t>
      </w:r>
      <w:r w:rsidRPr="008B1243">
        <w:t>with value</w:t>
      </w:r>
      <w:r w:rsidRPr="008B1243">
        <w:rPr>
          <w:iCs/>
        </w:rPr>
        <w:t xml:space="preserve"> </w:t>
      </w:r>
      <w:r w:rsidRPr="008B1243">
        <w:rPr>
          <w:i/>
        </w:rPr>
        <w:t>true</w:t>
      </w:r>
      <w:r w:rsidRPr="008B1243">
        <w:rPr>
          <w:iCs/>
        </w:rPr>
        <w:t xml:space="preserve"> </w:t>
      </w:r>
      <w:r w:rsidRPr="008B1243">
        <w:t>is configured</w:t>
      </w:r>
      <w:r w:rsidRPr="008B1243">
        <w:rPr>
          <w:rFonts w:eastAsia="맑은 고딕"/>
        </w:rPr>
        <w:t>:</w:t>
      </w:r>
    </w:p>
    <w:p w14:paraId="3833BF07" w14:textId="77777777" w:rsidR="00E950E8" w:rsidRPr="008B1243" w:rsidRDefault="00E950E8" w:rsidP="00E950E8">
      <w:pPr>
        <w:pStyle w:val="B7"/>
        <w:ind w:left="2268" w:hanging="283"/>
      </w:pPr>
      <w:r w:rsidRPr="008B1243">
        <w:t>7&gt;</w:t>
      </w:r>
      <w:r w:rsidRPr="008B1243">
        <w:tab/>
        <w:t>if there is at least one Serving Cell of this MAC entity configured with two BFD-RS sets:</w:t>
      </w:r>
    </w:p>
    <w:p w14:paraId="34345359" w14:textId="77777777" w:rsidR="00E950E8" w:rsidRPr="008B1243" w:rsidRDefault="00E950E8" w:rsidP="00E950E8">
      <w:pPr>
        <w:pStyle w:val="B8"/>
      </w:pPr>
      <w:r w:rsidRPr="008B1243">
        <w:t>8&gt;</w:t>
      </w:r>
      <w:r w:rsidRPr="008B1243">
        <w:tab/>
        <w:t>indicate to the Multiplexing and assembly entity to include an Enhanced BFR MAC CE or a Truncated Enhanced BFR MAC CE in the subsequent uplink transmission.</w:t>
      </w:r>
    </w:p>
    <w:p w14:paraId="566E5512" w14:textId="77777777" w:rsidR="00E950E8" w:rsidRPr="008B1243" w:rsidRDefault="00E950E8" w:rsidP="00E950E8">
      <w:pPr>
        <w:pStyle w:val="B7"/>
        <w:ind w:left="2268" w:hanging="283"/>
      </w:pPr>
      <w:r w:rsidRPr="008B1243">
        <w:t>7&gt;</w:t>
      </w:r>
      <w:r w:rsidRPr="008B1243">
        <w:tab/>
        <w:t>else:</w:t>
      </w:r>
    </w:p>
    <w:p w14:paraId="61C28847" w14:textId="77777777" w:rsidR="00E950E8" w:rsidRPr="008B1243" w:rsidRDefault="00E950E8" w:rsidP="00E950E8">
      <w:pPr>
        <w:pStyle w:val="B8"/>
      </w:pPr>
      <w:r w:rsidRPr="008B1243">
        <w:t>8&gt;</w:t>
      </w:r>
      <w:r w:rsidRPr="008B1243">
        <w:tab/>
        <w:t>indicate to the Multiplexing and assembly entity to include a BFR MAC CE or a Truncated BFR MAC CE in the subsequent uplink transmission.</w:t>
      </w:r>
    </w:p>
    <w:p w14:paraId="7EF2E57B" w14:textId="77777777" w:rsidR="00E950E8" w:rsidRPr="008B1243" w:rsidRDefault="00E950E8" w:rsidP="00E950E8">
      <w:pPr>
        <w:pStyle w:val="B6"/>
        <w:rPr>
          <w:lang w:eastAsia="ko-KR"/>
        </w:rPr>
      </w:pPr>
      <w:r w:rsidRPr="008B1243">
        <w:rPr>
          <w:lang w:eastAsia="ko-KR"/>
        </w:rPr>
        <w:t>6&gt;</w:t>
      </w:r>
      <w:r w:rsidRPr="008B1243">
        <w:rPr>
          <w:lang w:eastAsia="ko-KR"/>
        </w:rPr>
        <w:tab/>
        <w:t>else if the Random Access procedure was initiated for beam failure recovery of both BFD-RS sets of SpCell:</w:t>
      </w:r>
    </w:p>
    <w:p w14:paraId="475A89C8" w14:textId="77777777" w:rsidR="00E950E8" w:rsidRPr="008B1243" w:rsidRDefault="00E950E8" w:rsidP="00E950E8">
      <w:pPr>
        <w:pStyle w:val="B7"/>
        <w:ind w:left="2268" w:hanging="283"/>
        <w:rPr>
          <w:lang w:eastAsia="ko-KR"/>
        </w:rPr>
      </w:pPr>
      <w:r w:rsidRPr="008B1243">
        <w:rPr>
          <w:lang w:eastAsia="ko-KR"/>
        </w:rPr>
        <w:t>7&gt;</w:t>
      </w:r>
      <w:r w:rsidRPr="008B1243">
        <w:rPr>
          <w:lang w:eastAsia="ko-KR"/>
        </w:rPr>
        <w:tab/>
        <w:t>indicate to the Multiplexing and assembly entity to include an Enhanced BFR MAC CE or a Truncated Enhanced BFR MAC CE in the subsequent uplink transmission.</w:t>
      </w:r>
    </w:p>
    <w:p w14:paraId="77649F49" w14:textId="77777777" w:rsidR="00E950E8" w:rsidRPr="008B1243" w:rsidRDefault="00E950E8" w:rsidP="00E950E8">
      <w:pPr>
        <w:pStyle w:val="B6"/>
        <w:rPr>
          <w:lang w:eastAsia="ko-KR"/>
        </w:rPr>
      </w:pPr>
      <w:r w:rsidRPr="008B1243">
        <w:rPr>
          <w:lang w:eastAsia="ko-KR"/>
        </w:rPr>
        <w:lastRenderedPageBreak/>
        <w:t>6&gt;</w:t>
      </w:r>
      <w:r w:rsidRPr="008B1243">
        <w:rPr>
          <w:lang w:eastAsia="ko-KR"/>
        </w:rPr>
        <w:tab/>
        <w:t>obtain the MAC PDU to transmit from the Multiplexing and assembly entity and store it in the Msg3 buffer.</w:t>
      </w:r>
    </w:p>
    <w:p w14:paraId="6A3FA75B" w14:textId="77777777" w:rsidR="00E950E8" w:rsidRPr="008B1243" w:rsidRDefault="00E950E8" w:rsidP="00E950E8">
      <w:pPr>
        <w:pStyle w:val="NO"/>
        <w:rPr>
          <w:lang w:eastAsia="ko-KR"/>
        </w:rPr>
      </w:pPr>
      <w:r w:rsidRPr="008B1243">
        <w:rPr>
          <w:lang w:eastAsia="ko-KR"/>
        </w:rPr>
        <w:t>NOTE:</w:t>
      </w:r>
      <w:r w:rsidRPr="008B1243">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2704475F"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r w:rsidRPr="008B1243">
        <w:rPr>
          <w:i/>
          <w:lang w:eastAsia="ko-KR"/>
        </w:rPr>
        <w:t>ra-ResponseWindow</w:t>
      </w:r>
      <w:r w:rsidRPr="008B1243">
        <w:rPr>
          <w:lang w:eastAsia="ko-KR"/>
        </w:rPr>
        <w:t xml:space="preserve"> configured in </w:t>
      </w:r>
      <w:r w:rsidRPr="008B1243">
        <w:rPr>
          <w:i/>
          <w:lang w:eastAsia="ko-KR"/>
        </w:rPr>
        <w:t>BeamFailureRecoveryConfig</w:t>
      </w:r>
      <w:r w:rsidRPr="008B1243">
        <w:rPr>
          <w:lang w:eastAsia="ko-KR"/>
        </w:rPr>
        <w:t xml:space="preserve"> expires and if a PDCCH transmission on the search space indicated by </w:t>
      </w:r>
      <w:r w:rsidRPr="008B1243">
        <w:rPr>
          <w:i/>
          <w:lang w:eastAsia="ko-KR"/>
        </w:rPr>
        <w:t>recoverySearchSpaceId</w:t>
      </w:r>
      <w:r w:rsidRPr="008B1243">
        <w:rPr>
          <w:lang w:eastAsia="ko-KR"/>
        </w:rPr>
        <w:t xml:space="preserve"> addressed to the C-RNTI has not been received on the Serving Cell where the preamble was transmitted; or</w:t>
      </w:r>
    </w:p>
    <w:p w14:paraId="6A32BDE8"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r w:rsidRPr="008B1243">
        <w:rPr>
          <w:i/>
          <w:lang w:eastAsia="ko-KR"/>
        </w:rPr>
        <w:t>ra-ResponseWindow</w:t>
      </w:r>
      <w:r w:rsidRPr="008B1243">
        <w:rPr>
          <w:lang w:eastAsia="ko-KR"/>
        </w:rPr>
        <w:t xml:space="preserve"> configured in </w:t>
      </w:r>
      <w:r w:rsidRPr="008B1243">
        <w:rPr>
          <w:i/>
          <w:lang w:eastAsia="ko-KR"/>
        </w:rPr>
        <w:t>RACH-ConfigCommon</w:t>
      </w:r>
      <w:r w:rsidRPr="008B1243">
        <w:rPr>
          <w:lang w:eastAsia="ko-KR"/>
        </w:rPr>
        <w:t xml:space="preserve"> expires, and if the Random Access Response containing Random Access Preamble identifiers that matches the transmitted </w:t>
      </w:r>
      <w:r w:rsidRPr="008B1243">
        <w:rPr>
          <w:i/>
          <w:lang w:eastAsia="ko-KR"/>
        </w:rPr>
        <w:t>PREAMBLE_INDEX</w:t>
      </w:r>
      <w:r w:rsidRPr="008B1243">
        <w:rPr>
          <w:lang w:eastAsia="ko-KR"/>
        </w:rPr>
        <w:t xml:space="preserve"> has not been received:</w:t>
      </w:r>
    </w:p>
    <w:p w14:paraId="37AC688A" w14:textId="77777777" w:rsidR="00E950E8" w:rsidRPr="008B1243" w:rsidRDefault="00E950E8" w:rsidP="00E950E8">
      <w:pPr>
        <w:pStyle w:val="B2"/>
        <w:rPr>
          <w:lang w:eastAsia="ko-KR"/>
        </w:rPr>
      </w:pPr>
      <w:r w:rsidRPr="008B1243">
        <w:rPr>
          <w:lang w:eastAsia="ko-KR"/>
        </w:rPr>
        <w:t>2&gt;</w:t>
      </w:r>
      <w:r w:rsidRPr="008B1243">
        <w:rPr>
          <w:lang w:eastAsia="ko-KR"/>
        </w:rPr>
        <w:tab/>
        <w:t>consider the Random Access Response reception not successful;</w:t>
      </w:r>
    </w:p>
    <w:p w14:paraId="6C334840" w14:textId="77777777" w:rsidR="00E950E8" w:rsidRPr="008B1243" w:rsidRDefault="00E950E8" w:rsidP="00E950E8">
      <w:pPr>
        <w:pStyle w:val="B2"/>
        <w:rPr>
          <w:noProof/>
        </w:rPr>
      </w:pPr>
      <w:r w:rsidRPr="008B1243">
        <w:rPr>
          <w:noProof/>
          <w:lang w:eastAsia="ko-KR"/>
        </w:rPr>
        <w:t>2&gt;</w:t>
      </w:r>
      <w:r w:rsidRPr="008B1243">
        <w:rPr>
          <w:noProof/>
        </w:rPr>
        <w:tab/>
        <w:t xml:space="preserve">increment </w:t>
      </w:r>
      <w:r w:rsidRPr="008B1243">
        <w:rPr>
          <w:i/>
          <w:noProof/>
        </w:rPr>
        <w:t>PREAMBLE_TRANSMISSION_COUNTER</w:t>
      </w:r>
      <w:r w:rsidRPr="008B1243">
        <w:rPr>
          <w:noProof/>
        </w:rPr>
        <w:t xml:space="preserve"> by 1;</w:t>
      </w:r>
    </w:p>
    <w:p w14:paraId="0667C274"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lang w:eastAsia="ko-KR"/>
        </w:rPr>
        <w:t>PREAMBLE_TRANSMISSION_COUNTER</w:t>
      </w:r>
      <w:r w:rsidRPr="008B1243">
        <w:rPr>
          <w:lang w:eastAsia="ko-KR"/>
        </w:rPr>
        <w:t xml:space="preserve"> = </w:t>
      </w:r>
      <w:r w:rsidRPr="008B1243">
        <w:rPr>
          <w:i/>
          <w:lang w:eastAsia="ko-KR"/>
        </w:rPr>
        <w:t>preambleTransMax</w:t>
      </w:r>
      <w:r w:rsidRPr="008B1243">
        <w:rPr>
          <w:lang w:eastAsia="ko-KR"/>
        </w:rPr>
        <w:t xml:space="preserve"> + 1:</w:t>
      </w:r>
    </w:p>
    <w:p w14:paraId="559B91B7"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Preamble is transmitted on the SpCell:</w:t>
      </w:r>
    </w:p>
    <w:p w14:paraId="4C31EE73" w14:textId="77777777" w:rsidR="00E950E8" w:rsidRPr="008B1243" w:rsidRDefault="00E950E8" w:rsidP="00E950E8">
      <w:pPr>
        <w:pStyle w:val="B4"/>
        <w:rPr>
          <w:lang w:eastAsia="ko-KR"/>
        </w:rPr>
      </w:pPr>
      <w:r w:rsidRPr="008B1243">
        <w:rPr>
          <w:lang w:eastAsia="ko-KR"/>
        </w:rPr>
        <w:t>4&gt;</w:t>
      </w:r>
      <w:r w:rsidRPr="008B1243">
        <w:rPr>
          <w:lang w:eastAsia="ko-KR"/>
        </w:rPr>
        <w:tab/>
        <w:t>indicate a Random Access problem to upper layers;</w:t>
      </w:r>
    </w:p>
    <w:p w14:paraId="32958ADE" w14:textId="77777777" w:rsidR="00E950E8" w:rsidRPr="008B1243" w:rsidRDefault="00E950E8" w:rsidP="00E950E8">
      <w:pPr>
        <w:pStyle w:val="B4"/>
        <w:rPr>
          <w:lang w:eastAsia="ko-KR"/>
        </w:rPr>
      </w:pPr>
      <w:r w:rsidRPr="008B1243">
        <w:rPr>
          <w:lang w:eastAsia="ko-KR"/>
        </w:rPr>
        <w:t>4&gt;</w:t>
      </w:r>
      <w:r w:rsidRPr="008B1243">
        <w:rPr>
          <w:lang w:eastAsia="ko-KR"/>
        </w:rPr>
        <w:tab/>
        <w:t>if this Random Access procedure was triggered for SI request:</w:t>
      </w:r>
    </w:p>
    <w:p w14:paraId="2DFD3F5D" w14:textId="77777777" w:rsidR="00E950E8" w:rsidRPr="008B1243" w:rsidRDefault="00E950E8" w:rsidP="00E950E8">
      <w:pPr>
        <w:pStyle w:val="B5"/>
        <w:rPr>
          <w:lang w:eastAsia="ko-KR"/>
        </w:rPr>
      </w:pPr>
      <w:r w:rsidRPr="008B1243">
        <w:rPr>
          <w:lang w:eastAsia="ko-KR"/>
        </w:rPr>
        <w:t>5&gt;</w:t>
      </w:r>
      <w:r w:rsidRPr="008B1243">
        <w:rPr>
          <w:lang w:eastAsia="ko-KR"/>
        </w:rPr>
        <w:tab/>
        <w:t>consider the Random Access procedure unsuccessfully completed.</w:t>
      </w:r>
    </w:p>
    <w:p w14:paraId="6774AF05" w14:textId="77777777" w:rsidR="00E950E8" w:rsidRPr="008B1243" w:rsidRDefault="00E950E8" w:rsidP="00E950E8">
      <w:pPr>
        <w:pStyle w:val="B3"/>
        <w:rPr>
          <w:lang w:eastAsia="ko-KR"/>
        </w:rPr>
      </w:pPr>
      <w:r w:rsidRPr="008B1243">
        <w:rPr>
          <w:lang w:eastAsia="ko-KR"/>
        </w:rPr>
        <w:t>3&gt;</w:t>
      </w:r>
      <w:r w:rsidRPr="008B1243">
        <w:rPr>
          <w:lang w:eastAsia="ko-KR"/>
        </w:rPr>
        <w:tab/>
        <w:t>else if the Random Access Preamble is transmitted on an SCell:</w:t>
      </w:r>
    </w:p>
    <w:p w14:paraId="026B43AA" w14:textId="77777777" w:rsidR="00E950E8" w:rsidRPr="008B1243" w:rsidRDefault="00E950E8" w:rsidP="00E950E8">
      <w:pPr>
        <w:pStyle w:val="B4"/>
        <w:rPr>
          <w:lang w:eastAsia="ko-KR"/>
        </w:rPr>
      </w:pPr>
      <w:r w:rsidRPr="008B1243">
        <w:rPr>
          <w:lang w:eastAsia="ko-KR"/>
        </w:rPr>
        <w:t>4&gt;</w:t>
      </w:r>
      <w:r w:rsidRPr="008B1243">
        <w:rPr>
          <w:lang w:eastAsia="ko-KR"/>
        </w:rPr>
        <w:tab/>
        <w:t>consider the Random Access procedure unsuccessfully completed.</w:t>
      </w:r>
    </w:p>
    <w:p w14:paraId="680F72FF"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procedure is not completed:</w:t>
      </w:r>
    </w:p>
    <w:p w14:paraId="33BBA138"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select a random backoff time according to a uniform distribution between 0 and the </w:t>
      </w:r>
      <w:r w:rsidRPr="008B1243">
        <w:rPr>
          <w:i/>
          <w:lang w:eastAsia="ko-KR"/>
        </w:rPr>
        <w:t>PREAMBLE_BACKOFF</w:t>
      </w:r>
      <w:r w:rsidRPr="008B1243">
        <w:rPr>
          <w:lang w:eastAsia="ko-KR"/>
        </w:rPr>
        <w:t>;</w:t>
      </w:r>
    </w:p>
    <w:p w14:paraId="4024A022" w14:textId="77777777" w:rsidR="00E950E8" w:rsidRPr="008B1243" w:rsidRDefault="00E950E8" w:rsidP="00E950E8">
      <w:pPr>
        <w:pStyle w:val="B3"/>
        <w:rPr>
          <w:lang w:eastAsia="ko-KR"/>
        </w:rPr>
      </w:pPr>
      <w:r w:rsidRPr="008B1243">
        <w:rPr>
          <w:lang w:eastAsia="ko-KR"/>
        </w:rPr>
        <w:t>3&gt;</w:t>
      </w:r>
      <w:r w:rsidRPr="008B1243">
        <w:rPr>
          <w:lang w:eastAsia="ko-KR"/>
        </w:rPr>
        <w:tab/>
        <w:t>if the criteria (as defined in clause 5.1.2) to select contention-free Random Access Resources is met during the backoff time:</w:t>
      </w:r>
    </w:p>
    <w:p w14:paraId="58201A6E" w14:textId="77777777" w:rsidR="00E950E8" w:rsidRPr="008B1243" w:rsidRDefault="00E950E8" w:rsidP="00E950E8">
      <w:pPr>
        <w:pStyle w:val="B4"/>
        <w:rPr>
          <w:lang w:eastAsia="ko-KR"/>
        </w:rPr>
      </w:pPr>
      <w:r w:rsidRPr="008B1243">
        <w:t>4&gt;</w:t>
      </w:r>
      <w:r w:rsidRPr="008B1243">
        <w:tab/>
      </w:r>
      <w:r w:rsidRPr="008B1243">
        <w:rPr>
          <w:lang w:eastAsia="ko-KR"/>
        </w:rPr>
        <w:t>perform the Random Access Resource selection procedure (see clause 5.1.2);</w:t>
      </w:r>
    </w:p>
    <w:p w14:paraId="62A2E53F" w14:textId="77777777" w:rsidR="00E950E8" w:rsidRPr="008B1243" w:rsidRDefault="00E950E8" w:rsidP="00E950E8">
      <w:pPr>
        <w:pStyle w:val="B3"/>
        <w:rPr>
          <w:lang w:eastAsia="ko-KR"/>
        </w:rPr>
      </w:pPr>
      <w:r w:rsidRPr="008B1243">
        <w:rPr>
          <w:lang w:eastAsia="zh-CN"/>
        </w:rPr>
        <w:t>3&gt;</w:t>
      </w:r>
      <w:r w:rsidRPr="008B1243">
        <w:rPr>
          <w:lang w:eastAsia="zh-CN"/>
        </w:rPr>
        <w:tab/>
      </w:r>
      <w:r w:rsidRPr="008B1243">
        <w:rPr>
          <w:lang w:eastAsia="ko-KR"/>
        </w:rPr>
        <w:t xml:space="preserve">else if the Random Access procedure for an SCell is performed on uplink carrier where </w:t>
      </w:r>
      <w:r w:rsidRPr="008B1243">
        <w:rPr>
          <w:i/>
          <w:lang w:eastAsia="ko-KR"/>
        </w:rPr>
        <w:t>pusch-Config</w:t>
      </w:r>
      <w:r w:rsidRPr="008B1243">
        <w:rPr>
          <w:lang w:eastAsia="ko-KR"/>
        </w:rPr>
        <w:t xml:space="preserve"> is not configured:</w:t>
      </w:r>
    </w:p>
    <w:p w14:paraId="1E418252" w14:textId="77777777" w:rsidR="00E950E8" w:rsidRPr="008B1243" w:rsidRDefault="00E950E8" w:rsidP="00E950E8">
      <w:pPr>
        <w:pStyle w:val="B4"/>
        <w:rPr>
          <w:lang w:eastAsia="ko-KR"/>
        </w:rPr>
      </w:pPr>
      <w:r w:rsidRPr="008B1243">
        <w:t>4&gt;</w:t>
      </w:r>
      <w:r w:rsidRPr="008B1243">
        <w:tab/>
      </w:r>
      <w:r w:rsidRPr="008B1243">
        <w:rPr>
          <w:lang w:eastAsia="ko-KR"/>
        </w:rPr>
        <w:t xml:space="preserve">delay the subsequent Random Access transmission until the Random Access Procedure is triggered by a PDCCH order with the same </w:t>
      </w:r>
      <w:r w:rsidRPr="008B1243">
        <w:rPr>
          <w:i/>
          <w:lang w:eastAsia="ko-KR"/>
        </w:rPr>
        <w:t>ra-PreambleIndex</w:t>
      </w:r>
      <w:r w:rsidRPr="008B1243">
        <w:rPr>
          <w:lang w:eastAsia="ko-KR"/>
        </w:rPr>
        <w:t xml:space="preserve">, </w:t>
      </w:r>
      <w:r w:rsidRPr="008B1243">
        <w:rPr>
          <w:i/>
          <w:lang w:eastAsia="ko-KR"/>
        </w:rPr>
        <w:t>ra-ssb-OccasionMaskIndex</w:t>
      </w:r>
      <w:r w:rsidRPr="008B1243">
        <w:rPr>
          <w:lang w:eastAsia="ko-KR"/>
        </w:rPr>
        <w:t>, and UL/SUL indicator TS 38.212 [9].</w:t>
      </w:r>
    </w:p>
    <w:p w14:paraId="523154DC"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49916A4A" w14:textId="77777777" w:rsidR="00E950E8" w:rsidRPr="008B1243" w:rsidRDefault="00E950E8" w:rsidP="00E950E8">
      <w:pPr>
        <w:pStyle w:val="B4"/>
        <w:rPr>
          <w:lang w:eastAsia="ko-KR"/>
        </w:rPr>
      </w:pPr>
      <w:r w:rsidRPr="008B1243">
        <w:rPr>
          <w:lang w:eastAsia="ko-KR"/>
        </w:rPr>
        <w:t>4&gt;</w:t>
      </w:r>
      <w:r w:rsidRPr="008B1243">
        <w:rPr>
          <w:lang w:eastAsia="ko-KR"/>
        </w:rPr>
        <w:tab/>
        <w:t>perform the Random Access Resource selection procedure (see clause 5.1.2) after the backoff time.</w:t>
      </w:r>
    </w:p>
    <w:p w14:paraId="6AA78813" w14:textId="77777777" w:rsidR="00E950E8" w:rsidRPr="008B1243" w:rsidRDefault="00E950E8" w:rsidP="00E950E8">
      <w:pPr>
        <w:rPr>
          <w:lang w:eastAsia="ko-KR"/>
        </w:rPr>
      </w:pPr>
      <w:r w:rsidRPr="008B1243">
        <w:rPr>
          <w:lang w:eastAsia="ko-KR"/>
        </w:rPr>
        <w:t xml:space="preserve">The MAC entity may stop </w:t>
      </w:r>
      <w:r w:rsidRPr="008B1243">
        <w:rPr>
          <w:i/>
          <w:lang w:eastAsia="ko-KR"/>
        </w:rPr>
        <w:t>ra-ResponseWindow</w:t>
      </w:r>
      <w:r w:rsidRPr="008B1243">
        <w:rPr>
          <w:lang w:eastAsia="ko-KR"/>
        </w:rPr>
        <w:t xml:space="preserve"> (and hence monitoring for Random Access Response(s)) after successful reception of a Random Access Response containing Random Access Preamble identifiers that matches the transmitted </w:t>
      </w:r>
      <w:r w:rsidRPr="008B1243">
        <w:rPr>
          <w:i/>
          <w:lang w:eastAsia="ko-KR"/>
        </w:rPr>
        <w:t>PREAMBLE_INDEX</w:t>
      </w:r>
      <w:r w:rsidRPr="008B1243">
        <w:rPr>
          <w:lang w:eastAsia="ko-KR"/>
        </w:rPr>
        <w:t>.</w:t>
      </w:r>
    </w:p>
    <w:p w14:paraId="381C3006" w14:textId="77777777" w:rsidR="00E950E8" w:rsidRPr="008B1243" w:rsidRDefault="00E950E8" w:rsidP="00E950E8">
      <w:pPr>
        <w:rPr>
          <w:lang w:eastAsia="ko-KR"/>
        </w:rPr>
      </w:pPr>
      <w:r w:rsidRPr="008B1243">
        <w:rPr>
          <w:lang w:eastAsia="ko-KR"/>
        </w:rPr>
        <w:t>HARQ operation is not applicable to the Random Access Response reception.</w:t>
      </w:r>
    </w:p>
    <w:p w14:paraId="2C6B17F8" w14:textId="77777777" w:rsidR="00E950E8" w:rsidRPr="008B1243" w:rsidRDefault="00E950E8" w:rsidP="00E950E8">
      <w:pPr>
        <w:pStyle w:val="Heading3"/>
        <w:rPr>
          <w:lang w:eastAsia="zh-CN"/>
        </w:rPr>
      </w:pPr>
      <w:bookmarkStart w:id="93" w:name="_Toc37296182"/>
      <w:bookmarkStart w:id="94" w:name="_Toc46490308"/>
      <w:bookmarkStart w:id="95" w:name="_Toc52752003"/>
      <w:bookmarkStart w:id="96" w:name="_Toc52796465"/>
      <w:bookmarkStart w:id="97" w:name="_Toc100871975"/>
      <w:bookmarkStart w:id="98" w:name="_Toc29239824"/>
      <w:r w:rsidRPr="008B1243">
        <w:rPr>
          <w:rFonts w:eastAsia="맑은 고딕"/>
          <w:lang w:eastAsia="ko-KR"/>
        </w:rPr>
        <w:t>5.1.4a</w:t>
      </w:r>
      <w:r w:rsidRPr="008B1243">
        <w:rPr>
          <w:rFonts w:eastAsia="맑은 고딕"/>
          <w:lang w:eastAsia="ko-KR"/>
        </w:rPr>
        <w:tab/>
        <w:t>MSGB reception and contention resolution</w:t>
      </w:r>
      <w:r w:rsidRPr="008B1243">
        <w:rPr>
          <w:lang w:eastAsia="zh-CN"/>
        </w:rPr>
        <w:t xml:space="preserve"> for 2-step RA type</w:t>
      </w:r>
      <w:bookmarkEnd w:id="93"/>
      <w:bookmarkEnd w:id="94"/>
      <w:bookmarkEnd w:id="95"/>
      <w:bookmarkEnd w:id="96"/>
      <w:bookmarkEnd w:id="97"/>
    </w:p>
    <w:p w14:paraId="23834B01" w14:textId="77777777" w:rsidR="00E950E8" w:rsidRPr="008B1243" w:rsidRDefault="00E950E8" w:rsidP="00E950E8">
      <w:pPr>
        <w:rPr>
          <w:rFonts w:eastAsia="맑은 고딕"/>
        </w:rPr>
      </w:pPr>
      <w:r w:rsidRPr="008B1243">
        <w:rPr>
          <w:lang w:eastAsia="ko-KR"/>
        </w:rPr>
        <w:t xml:space="preserve">Once the </w:t>
      </w:r>
      <w:r w:rsidRPr="008B1243">
        <w:rPr>
          <w:lang w:eastAsia="zh-CN"/>
        </w:rPr>
        <w:t>MSGA</w:t>
      </w:r>
      <w:r w:rsidRPr="008B1243">
        <w:rPr>
          <w:lang w:eastAsia="ko-KR"/>
        </w:rPr>
        <w:t xml:space="preserve"> preamble is transmitted, regardless of the possible occurrence of a measurement gap, the MAC entity shall:</w:t>
      </w:r>
    </w:p>
    <w:p w14:paraId="7EE12AE5" w14:textId="77777777" w:rsidR="00E950E8" w:rsidRPr="008B1243" w:rsidRDefault="00E950E8" w:rsidP="00E950E8">
      <w:pPr>
        <w:pStyle w:val="B1"/>
        <w:rPr>
          <w:lang w:eastAsia="ko-KR"/>
        </w:rPr>
      </w:pPr>
      <w:r w:rsidRPr="008B1243">
        <w:rPr>
          <w:lang w:eastAsia="ko-KR"/>
        </w:rPr>
        <w:t>1&gt;</w:t>
      </w:r>
      <w:r w:rsidRPr="008B1243">
        <w:rPr>
          <w:lang w:eastAsia="ko-KR"/>
        </w:rPr>
        <w:tab/>
        <w:t xml:space="preserve">start the </w:t>
      </w:r>
      <w:r w:rsidRPr="008B1243">
        <w:rPr>
          <w:i/>
          <w:iCs/>
          <w:lang w:eastAsia="ko-KR"/>
        </w:rPr>
        <w:t>m</w:t>
      </w:r>
      <w:r w:rsidRPr="008B1243">
        <w:rPr>
          <w:rFonts w:eastAsiaTheme="minorEastAsia"/>
          <w:i/>
          <w:iCs/>
          <w:lang w:eastAsia="ko-KR"/>
        </w:rPr>
        <w:t>sgB</w:t>
      </w:r>
      <w:r w:rsidRPr="008B1243">
        <w:rPr>
          <w:i/>
          <w:iCs/>
          <w:lang w:eastAsia="ko-KR"/>
        </w:rPr>
        <w:t>-ResponseWindow</w:t>
      </w:r>
      <w:r w:rsidRPr="008B1243">
        <w:rPr>
          <w:lang w:eastAsia="ko-KR"/>
        </w:rPr>
        <w:t xml:space="preserve"> at the PDCCH occasion as specified in TS 38.213 [6], clause 8.2A;</w:t>
      </w:r>
    </w:p>
    <w:p w14:paraId="1F37829D" w14:textId="77777777" w:rsidR="00E950E8" w:rsidRPr="008B1243" w:rsidRDefault="00E950E8" w:rsidP="00E950E8">
      <w:pPr>
        <w:pStyle w:val="B1"/>
        <w:rPr>
          <w:lang w:eastAsia="ko-KR"/>
        </w:rPr>
      </w:pPr>
      <w:r w:rsidRPr="008B1243">
        <w:rPr>
          <w:rFonts w:eastAsiaTheme="minorEastAsia"/>
          <w:lang w:eastAsia="ko-KR"/>
        </w:rPr>
        <w:lastRenderedPageBreak/>
        <w:t>1</w:t>
      </w:r>
      <w:r w:rsidRPr="008B1243">
        <w:rPr>
          <w:lang w:eastAsia="ko-KR"/>
        </w:rPr>
        <w:t>&gt;</w:t>
      </w:r>
      <w:r w:rsidRPr="008B1243">
        <w:rPr>
          <w:lang w:eastAsia="ko-KR"/>
        </w:rPr>
        <w:tab/>
        <w:t xml:space="preserve">monitor the PDCCH of the SpCell for a Random Access Response identified by MSGB-RNTI while the </w:t>
      </w:r>
      <w:r w:rsidRPr="008B1243">
        <w:rPr>
          <w:rFonts w:eastAsiaTheme="minorEastAsia"/>
          <w:i/>
          <w:iCs/>
          <w:lang w:eastAsia="ko-KR"/>
        </w:rPr>
        <w:t>msgB</w:t>
      </w:r>
      <w:r w:rsidRPr="008B1243">
        <w:rPr>
          <w:i/>
          <w:iCs/>
          <w:lang w:eastAsia="ko-KR"/>
        </w:rPr>
        <w:t>-ResponseWindow</w:t>
      </w:r>
      <w:r w:rsidRPr="008B1243">
        <w:rPr>
          <w:lang w:eastAsia="ko-KR"/>
        </w:rPr>
        <w:t xml:space="preserve"> is running;</w:t>
      </w:r>
    </w:p>
    <w:p w14:paraId="2F9A7869" w14:textId="77777777" w:rsidR="00E950E8" w:rsidRPr="008B1243" w:rsidRDefault="00E950E8" w:rsidP="00E950E8">
      <w:pPr>
        <w:pStyle w:val="B1"/>
        <w:rPr>
          <w:lang w:eastAsia="ko-KR"/>
        </w:rPr>
      </w:pPr>
      <w:r w:rsidRPr="008B1243">
        <w:rPr>
          <w:lang w:eastAsia="ko-KR"/>
        </w:rPr>
        <w:t>1&gt;</w:t>
      </w:r>
      <w:r w:rsidRPr="008B1243">
        <w:rPr>
          <w:lang w:eastAsia="ko-KR"/>
        </w:rPr>
        <w:tab/>
        <w:t>if C-RNTI MAC CE was included in the MSGA:</w:t>
      </w:r>
    </w:p>
    <w:p w14:paraId="540A1089" w14:textId="77777777" w:rsidR="00E950E8" w:rsidRPr="008B1243" w:rsidRDefault="00E950E8" w:rsidP="00E950E8">
      <w:pPr>
        <w:pStyle w:val="B2"/>
        <w:rPr>
          <w:lang w:eastAsia="ko-KR"/>
        </w:rPr>
      </w:pPr>
      <w:r w:rsidRPr="008B1243">
        <w:rPr>
          <w:lang w:eastAsia="ko-KR"/>
        </w:rPr>
        <w:t>2&gt;</w:t>
      </w:r>
      <w:r w:rsidRPr="008B1243">
        <w:rPr>
          <w:lang w:eastAsia="ko-KR"/>
        </w:rPr>
        <w:tab/>
        <w:t xml:space="preserve">monitor the PDCCH of the SpCell for Random Access Response identified by the C-RNTI while the </w:t>
      </w:r>
      <w:r w:rsidRPr="008B1243">
        <w:rPr>
          <w:i/>
          <w:iCs/>
          <w:lang w:eastAsia="ko-KR"/>
        </w:rPr>
        <w:t>msgB-ResponseWindow</w:t>
      </w:r>
      <w:r w:rsidRPr="008B1243">
        <w:rPr>
          <w:lang w:eastAsia="ko-KR"/>
        </w:rPr>
        <w:t xml:space="preserve"> is running.</w:t>
      </w:r>
    </w:p>
    <w:p w14:paraId="2129410C" w14:textId="77777777" w:rsidR="00E950E8" w:rsidRPr="008B1243" w:rsidRDefault="00E950E8" w:rsidP="00E950E8">
      <w:pPr>
        <w:pStyle w:val="B1"/>
        <w:rPr>
          <w:lang w:eastAsia="ko-KR"/>
        </w:rPr>
      </w:pPr>
      <w:r w:rsidRPr="008B1243">
        <w:rPr>
          <w:lang w:eastAsia="ko-KR"/>
        </w:rPr>
        <w:t>1&gt;</w:t>
      </w:r>
      <w:r w:rsidRPr="008B1243">
        <w:rPr>
          <w:lang w:eastAsia="ko-KR"/>
        </w:rPr>
        <w:tab/>
        <w:t>if notification of a reception of a PDCCH transmission</w:t>
      </w:r>
      <w:r w:rsidRPr="008B1243">
        <w:t xml:space="preserve"> </w:t>
      </w:r>
      <w:r w:rsidRPr="008B1243">
        <w:rPr>
          <w:lang w:eastAsia="ko-KR"/>
        </w:rPr>
        <w:t>of the SpCell is received from lower layers:</w:t>
      </w:r>
    </w:p>
    <w:p w14:paraId="46B124B4" w14:textId="77777777" w:rsidR="00E950E8" w:rsidRPr="008B1243" w:rsidRDefault="00E950E8" w:rsidP="00E950E8">
      <w:pPr>
        <w:pStyle w:val="B2"/>
        <w:rPr>
          <w:lang w:eastAsia="ko-KR"/>
        </w:rPr>
      </w:pPr>
      <w:r w:rsidRPr="008B1243">
        <w:rPr>
          <w:lang w:eastAsia="ko-KR"/>
        </w:rPr>
        <w:t>2&gt;</w:t>
      </w:r>
      <w:r w:rsidRPr="008B1243">
        <w:rPr>
          <w:lang w:eastAsia="ko-KR"/>
        </w:rPr>
        <w:tab/>
        <w:t>if the C-RNTI MAC CE was included in MSGA:</w:t>
      </w:r>
    </w:p>
    <w:p w14:paraId="14D9E1D6"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procedure was initiated for SpCell beam failure recovery or for beam failure recovery of both BFD-RS sets of SpCell (as specified in clause 5.17) and the PDCCH transmission is addressed to the C-RNTI:</w:t>
      </w:r>
    </w:p>
    <w:p w14:paraId="05B99D6C" w14:textId="77777777" w:rsidR="00E950E8" w:rsidRPr="008B1243" w:rsidRDefault="00E950E8" w:rsidP="00E950E8">
      <w:pPr>
        <w:pStyle w:val="B4"/>
      </w:pPr>
      <w:r w:rsidRPr="008B1243">
        <w:t>4&gt;</w:t>
      </w:r>
      <w:r w:rsidRPr="008B1243">
        <w:tab/>
        <w:t>consider this Random Access Response reception successful;</w:t>
      </w:r>
    </w:p>
    <w:p w14:paraId="3CD8E112" w14:textId="77777777" w:rsidR="00E950E8" w:rsidRPr="008B1243" w:rsidRDefault="00E950E8" w:rsidP="00E950E8">
      <w:pPr>
        <w:pStyle w:val="B4"/>
      </w:pPr>
      <w:r w:rsidRPr="008B1243">
        <w:t>4&gt;</w:t>
      </w:r>
      <w:r w:rsidRPr="008B1243">
        <w:tab/>
        <w:t xml:space="preserve">stop the </w:t>
      </w:r>
      <w:r w:rsidRPr="008B1243">
        <w:rPr>
          <w:i/>
          <w:iCs/>
        </w:rPr>
        <w:t>msgB-ResponseWindow</w:t>
      </w:r>
      <w:r w:rsidRPr="008B1243">
        <w:t>;</w:t>
      </w:r>
    </w:p>
    <w:p w14:paraId="673F4927" w14:textId="77777777" w:rsidR="00E950E8" w:rsidRPr="008B1243" w:rsidRDefault="00E950E8" w:rsidP="00E950E8">
      <w:pPr>
        <w:pStyle w:val="B4"/>
        <w:rPr>
          <w:lang w:eastAsia="ko-KR"/>
        </w:rPr>
      </w:pPr>
      <w:r w:rsidRPr="008B1243">
        <w:rPr>
          <w:lang w:eastAsia="zh-CN"/>
        </w:rPr>
        <w:t>4&gt;</w:t>
      </w:r>
      <w:r w:rsidRPr="008B1243">
        <w:rPr>
          <w:lang w:eastAsia="zh-CN"/>
        </w:rPr>
        <w:tab/>
        <w:t>consider this Random Access procedure successfully completed.</w:t>
      </w:r>
    </w:p>
    <w:p w14:paraId="01E6404D" w14:textId="77777777" w:rsidR="00E950E8" w:rsidRPr="008B1243" w:rsidRDefault="00E950E8" w:rsidP="00E950E8">
      <w:pPr>
        <w:pStyle w:val="B3"/>
        <w:rPr>
          <w:lang w:eastAsia="ko-KR"/>
        </w:rPr>
      </w:pPr>
      <w:r w:rsidRPr="008B1243">
        <w:rPr>
          <w:lang w:eastAsia="ko-KR"/>
        </w:rPr>
        <w:t>3&gt;</w:t>
      </w:r>
      <w:r w:rsidRPr="008B1243">
        <w:rPr>
          <w:lang w:eastAsia="ko-KR"/>
        </w:rPr>
        <w:tab/>
        <w:t xml:space="preserve">else if the </w:t>
      </w:r>
      <w:r w:rsidRPr="008B1243">
        <w:rPr>
          <w:i/>
          <w:lang w:eastAsia="ko-KR"/>
        </w:rPr>
        <w:t>timeAlignmentTimer</w:t>
      </w:r>
      <w:r w:rsidRPr="008B1243">
        <w:rPr>
          <w:lang w:eastAsia="ko-KR"/>
        </w:rPr>
        <w:t xml:space="preserve"> associated with the PTAG is running:</w:t>
      </w:r>
    </w:p>
    <w:p w14:paraId="793D895C" w14:textId="77777777" w:rsidR="00E950E8" w:rsidRPr="008B1243" w:rsidRDefault="00E950E8" w:rsidP="00E950E8">
      <w:pPr>
        <w:pStyle w:val="B4"/>
      </w:pPr>
      <w:r w:rsidRPr="008B1243">
        <w:t>4&gt;</w:t>
      </w:r>
      <w:r w:rsidRPr="008B1243">
        <w:tab/>
        <w:t>if the PDCCH transmission is addressed to the C-RNTI and contains a UL grant for a new transmission:</w:t>
      </w:r>
    </w:p>
    <w:p w14:paraId="48CB81E3" w14:textId="77777777" w:rsidR="00E950E8" w:rsidRPr="008B1243" w:rsidRDefault="00E950E8" w:rsidP="00E950E8">
      <w:pPr>
        <w:pStyle w:val="B5"/>
      </w:pPr>
      <w:r w:rsidRPr="008B1243">
        <w:t>5&gt;</w:t>
      </w:r>
      <w:r w:rsidRPr="008B1243">
        <w:tab/>
        <w:t>consider this Random Access Response reception successful;</w:t>
      </w:r>
    </w:p>
    <w:p w14:paraId="4242CEC9" w14:textId="77777777" w:rsidR="00E950E8" w:rsidRPr="008B1243" w:rsidRDefault="00E950E8" w:rsidP="00E950E8">
      <w:pPr>
        <w:pStyle w:val="B5"/>
      </w:pPr>
      <w:r w:rsidRPr="008B1243">
        <w:t>5&gt;</w:t>
      </w:r>
      <w:r w:rsidRPr="008B1243">
        <w:tab/>
        <w:t xml:space="preserve">stop the </w:t>
      </w:r>
      <w:r w:rsidRPr="008B1243">
        <w:rPr>
          <w:i/>
          <w:iCs/>
        </w:rPr>
        <w:t>msgB-ResponseWindow</w:t>
      </w:r>
      <w:r w:rsidRPr="008B1243">
        <w:t>;</w:t>
      </w:r>
    </w:p>
    <w:p w14:paraId="1803CF63" w14:textId="77777777" w:rsidR="00E950E8" w:rsidRPr="008B1243" w:rsidRDefault="00E950E8" w:rsidP="00E950E8">
      <w:pPr>
        <w:pStyle w:val="B5"/>
        <w:rPr>
          <w:lang w:eastAsia="zh-CN"/>
        </w:rPr>
      </w:pPr>
      <w:r w:rsidRPr="008B1243">
        <w:rPr>
          <w:lang w:eastAsia="zh-CN"/>
        </w:rPr>
        <w:t>5&gt;</w:t>
      </w:r>
      <w:r w:rsidRPr="008B1243">
        <w:rPr>
          <w:lang w:eastAsia="zh-CN"/>
        </w:rPr>
        <w:tab/>
        <w:t>consider this Random Access procedure successfully completed.</w:t>
      </w:r>
    </w:p>
    <w:p w14:paraId="6537BEB0"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269B48D8" w14:textId="77777777" w:rsidR="00E950E8" w:rsidRPr="008B1243" w:rsidRDefault="00E950E8" w:rsidP="00E950E8">
      <w:pPr>
        <w:pStyle w:val="B4"/>
      </w:pPr>
      <w:r w:rsidRPr="008B1243">
        <w:t>4&gt;</w:t>
      </w:r>
      <w:r w:rsidRPr="008B1243">
        <w:tab/>
        <w:t>if a downlink assignment has been received on the PDCCH for the C-RNTI and the received TB is successfully decoded:</w:t>
      </w:r>
    </w:p>
    <w:p w14:paraId="2E465751" w14:textId="77777777" w:rsidR="00E950E8" w:rsidRPr="008B1243" w:rsidRDefault="00E950E8" w:rsidP="00E950E8">
      <w:pPr>
        <w:pStyle w:val="B5"/>
      </w:pPr>
      <w:r w:rsidRPr="008B1243">
        <w:t>5&gt;</w:t>
      </w:r>
      <w:r w:rsidRPr="008B1243">
        <w:tab/>
        <w:t>if the MAC PDU contains the Absolute Timing Advance Command MAC CE:</w:t>
      </w:r>
    </w:p>
    <w:p w14:paraId="5B9097E4" w14:textId="77777777" w:rsidR="00E950E8" w:rsidRPr="008B1243" w:rsidRDefault="00E950E8" w:rsidP="00E950E8">
      <w:pPr>
        <w:pStyle w:val="B6"/>
        <w:rPr>
          <w:lang w:eastAsia="ko-KR"/>
        </w:rPr>
      </w:pPr>
      <w:r w:rsidRPr="008B1243">
        <w:rPr>
          <w:lang w:eastAsia="ko-KR"/>
        </w:rPr>
        <w:t>6&gt;</w:t>
      </w:r>
      <w:r w:rsidRPr="008B1243">
        <w:rPr>
          <w:lang w:eastAsia="ko-KR"/>
        </w:rPr>
        <w:tab/>
        <w:t>process the received Timing Advance Command (see clause 5.2);</w:t>
      </w:r>
    </w:p>
    <w:p w14:paraId="551FDB05" w14:textId="77777777" w:rsidR="00E950E8" w:rsidRPr="008B1243" w:rsidRDefault="00E950E8" w:rsidP="00E950E8">
      <w:pPr>
        <w:pStyle w:val="B6"/>
        <w:rPr>
          <w:lang w:eastAsia="ko-KR"/>
        </w:rPr>
      </w:pPr>
      <w:r w:rsidRPr="008B1243">
        <w:rPr>
          <w:lang w:eastAsia="ko-KR"/>
        </w:rPr>
        <w:t>6&gt;</w:t>
      </w:r>
      <w:r w:rsidRPr="008B1243">
        <w:rPr>
          <w:lang w:eastAsia="ko-KR"/>
        </w:rPr>
        <w:tab/>
        <w:t>consider this Random Access Response reception successful;</w:t>
      </w:r>
    </w:p>
    <w:p w14:paraId="42223CD0" w14:textId="77777777" w:rsidR="00E950E8" w:rsidRPr="008B1243" w:rsidRDefault="00E950E8" w:rsidP="00E950E8">
      <w:pPr>
        <w:pStyle w:val="B6"/>
        <w:rPr>
          <w:lang w:eastAsia="ko-KR"/>
        </w:rPr>
      </w:pPr>
      <w:r w:rsidRPr="008B1243">
        <w:rPr>
          <w:lang w:eastAsia="ko-KR"/>
        </w:rPr>
        <w:t>6&gt;</w:t>
      </w:r>
      <w:r w:rsidRPr="008B1243">
        <w:rPr>
          <w:lang w:eastAsia="ko-KR"/>
        </w:rPr>
        <w:tab/>
      </w:r>
      <w:r w:rsidRPr="008B1243">
        <w:t xml:space="preserve">stop the </w:t>
      </w:r>
      <w:r w:rsidRPr="008B1243">
        <w:rPr>
          <w:i/>
          <w:iCs/>
        </w:rPr>
        <w:t>msgB-ResponseWindow</w:t>
      </w:r>
      <w:r w:rsidRPr="008B1243">
        <w:t>;</w:t>
      </w:r>
    </w:p>
    <w:p w14:paraId="3683C3EA" w14:textId="77777777" w:rsidR="00E950E8" w:rsidRPr="008B1243" w:rsidRDefault="00E950E8" w:rsidP="00E950E8">
      <w:pPr>
        <w:pStyle w:val="B6"/>
        <w:rPr>
          <w:lang w:eastAsia="en-US"/>
        </w:rPr>
      </w:pPr>
      <w:r w:rsidRPr="008B1243">
        <w:t>6&gt;</w:t>
      </w:r>
      <w:r w:rsidRPr="008B1243">
        <w:tab/>
        <w:t>consider this Random Access procedure successfully completed and finish the disassembly and demultiplexing of the MAC PDU.</w:t>
      </w:r>
    </w:p>
    <w:p w14:paraId="77FFC55E" w14:textId="77777777" w:rsidR="00E950E8" w:rsidRPr="008B1243" w:rsidRDefault="00E950E8" w:rsidP="00E950E8">
      <w:pPr>
        <w:pStyle w:val="B2"/>
        <w:rPr>
          <w:lang w:eastAsia="ko-KR"/>
        </w:rPr>
      </w:pPr>
      <w:r w:rsidRPr="008B1243">
        <w:rPr>
          <w:lang w:eastAsia="ko-KR"/>
        </w:rPr>
        <w:t>2&gt;</w:t>
      </w:r>
      <w:r w:rsidRPr="008B1243">
        <w:rPr>
          <w:lang w:eastAsia="ko-KR"/>
        </w:rPr>
        <w:tab/>
        <w:t>if a valid (as specified in TS 38.213 [6]) downlink assignment has been received on the PDCCH for the MSGB-RNTI and the received TB is successfully decoded:</w:t>
      </w:r>
    </w:p>
    <w:p w14:paraId="2A438D6D" w14:textId="77777777" w:rsidR="00E950E8" w:rsidRPr="008B1243" w:rsidRDefault="00E950E8" w:rsidP="00E950E8">
      <w:pPr>
        <w:pStyle w:val="B3"/>
        <w:rPr>
          <w:lang w:eastAsia="ko-KR"/>
        </w:rPr>
      </w:pPr>
      <w:r w:rsidRPr="008B1243">
        <w:rPr>
          <w:lang w:eastAsia="ko-KR"/>
        </w:rPr>
        <w:t>3&gt;</w:t>
      </w:r>
      <w:r w:rsidRPr="008B1243">
        <w:rPr>
          <w:lang w:eastAsia="ko-KR"/>
        </w:rPr>
        <w:tab/>
        <w:t>if the MSGB contains a MAC subPDU with Backoff Indicator:</w:t>
      </w:r>
    </w:p>
    <w:p w14:paraId="7C95662F"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the </w:t>
      </w:r>
      <w:r w:rsidRPr="008B1243">
        <w:rPr>
          <w:i/>
          <w:iCs/>
          <w:lang w:eastAsia="ko-KR"/>
        </w:rPr>
        <w:t>PREAMBLE_BACKOFF</w:t>
      </w:r>
      <w:r w:rsidRPr="008B1243">
        <w:rPr>
          <w:lang w:eastAsia="ko-KR"/>
        </w:rPr>
        <w:t xml:space="preserve"> to value of the BI field of the MAC subPDU using Table 7.2-1, multiplied with </w:t>
      </w:r>
      <w:r w:rsidRPr="008B1243">
        <w:rPr>
          <w:i/>
          <w:lang w:eastAsia="ko-KR"/>
        </w:rPr>
        <w:t>SCALING_FACTOR_BI</w:t>
      </w:r>
      <w:r w:rsidRPr="008B1243">
        <w:rPr>
          <w:lang w:eastAsia="ko-KR"/>
        </w:rPr>
        <w:t>.</w:t>
      </w:r>
    </w:p>
    <w:p w14:paraId="0A7E263E"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248DD418"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the </w:t>
      </w:r>
      <w:r w:rsidRPr="008B1243">
        <w:rPr>
          <w:i/>
          <w:iCs/>
          <w:lang w:eastAsia="ko-KR"/>
        </w:rPr>
        <w:t>PREAMBLE_BACKOFF</w:t>
      </w:r>
      <w:r w:rsidRPr="008B1243">
        <w:rPr>
          <w:lang w:eastAsia="ko-KR"/>
        </w:rPr>
        <w:t xml:space="preserve"> to 0 ms.</w:t>
      </w:r>
    </w:p>
    <w:p w14:paraId="700E5FB4" w14:textId="77777777" w:rsidR="00E950E8" w:rsidRPr="008B1243" w:rsidRDefault="00E950E8" w:rsidP="00E950E8">
      <w:pPr>
        <w:pStyle w:val="B3"/>
        <w:rPr>
          <w:lang w:eastAsia="zh-CN"/>
        </w:rPr>
      </w:pPr>
      <w:r w:rsidRPr="008B1243">
        <w:rPr>
          <w:rFonts w:eastAsiaTheme="minorEastAsia"/>
          <w:lang w:eastAsia="ko-KR"/>
        </w:rPr>
        <w:t>3&gt;</w:t>
      </w:r>
      <w:r w:rsidRPr="008B1243">
        <w:rPr>
          <w:rFonts w:eastAsiaTheme="minorEastAsia"/>
          <w:lang w:eastAsia="ko-KR"/>
        </w:rPr>
        <w:tab/>
      </w:r>
      <w:r w:rsidRPr="008B1243">
        <w:rPr>
          <w:lang w:eastAsia="ko-KR"/>
        </w:rPr>
        <w:t xml:space="preserve">if the MSGB contains a </w:t>
      </w:r>
      <w:r w:rsidRPr="008B1243">
        <w:rPr>
          <w:lang w:eastAsia="zh-CN"/>
        </w:rPr>
        <w:t>fallbackRAR</w:t>
      </w:r>
      <w:r w:rsidRPr="008B1243">
        <w:rPr>
          <w:iCs/>
          <w:lang w:eastAsia="zh-CN"/>
        </w:rPr>
        <w:t xml:space="preserve"> </w:t>
      </w:r>
      <w:r w:rsidRPr="008B1243">
        <w:rPr>
          <w:lang w:eastAsia="zh-CN"/>
        </w:rPr>
        <w:t>MAC subPDU; and</w:t>
      </w:r>
    </w:p>
    <w:p w14:paraId="727A6510" w14:textId="77777777" w:rsidR="00E950E8" w:rsidRPr="008B1243" w:rsidRDefault="00E950E8" w:rsidP="00E950E8">
      <w:pPr>
        <w:pStyle w:val="B3"/>
        <w:rPr>
          <w:rFonts w:eastAsia="맑은 고딕"/>
          <w:lang w:eastAsia="ko-KR"/>
        </w:rPr>
      </w:pPr>
      <w:r w:rsidRPr="008B1243">
        <w:rPr>
          <w:lang w:eastAsia="ko-KR"/>
        </w:rPr>
        <w:t>3&gt;</w:t>
      </w:r>
      <w:r w:rsidRPr="008B1243">
        <w:rPr>
          <w:lang w:eastAsia="ko-KR"/>
        </w:rPr>
        <w:tab/>
        <w:t>if the Random Access Preamble identifier</w:t>
      </w:r>
      <w:r w:rsidRPr="008B1243">
        <w:rPr>
          <w:lang w:eastAsia="zh-CN"/>
        </w:rPr>
        <w:t xml:space="preserve"> in</w:t>
      </w:r>
      <w:r w:rsidRPr="008B1243">
        <w:rPr>
          <w:lang w:eastAsia="ko-KR"/>
        </w:rPr>
        <w:t xml:space="preserve"> </w:t>
      </w:r>
      <w:r w:rsidRPr="008B1243">
        <w:rPr>
          <w:lang w:eastAsia="zh-CN"/>
        </w:rPr>
        <w:t>the MAC subPDU matches the</w:t>
      </w:r>
      <w:r w:rsidRPr="008B1243">
        <w:rPr>
          <w:lang w:eastAsia="ko-KR"/>
        </w:rPr>
        <w:t xml:space="preserve"> transmitted </w:t>
      </w:r>
      <w:r w:rsidRPr="008B1243">
        <w:rPr>
          <w:i/>
          <w:iCs/>
          <w:lang w:eastAsia="ko-KR"/>
        </w:rPr>
        <w:t>PREAMBLE_INDEX</w:t>
      </w:r>
      <w:r w:rsidRPr="008B1243">
        <w:rPr>
          <w:lang w:eastAsia="ko-KR"/>
        </w:rPr>
        <w:t xml:space="preserve"> (see clause 5.1.3a):</w:t>
      </w:r>
    </w:p>
    <w:p w14:paraId="5C840D93" w14:textId="77777777" w:rsidR="00E950E8" w:rsidRPr="008B1243" w:rsidRDefault="00E950E8" w:rsidP="00E950E8">
      <w:pPr>
        <w:pStyle w:val="B4"/>
        <w:rPr>
          <w:lang w:eastAsia="ko-KR"/>
        </w:rPr>
      </w:pPr>
      <w:r w:rsidRPr="008B1243">
        <w:rPr>
          <w:lang w:eastAsia="ko-KR"/>
        </w:rPr>
        <w:t>4&gt;</w:t>
      </w:r>
      <w:r w:rsidRPr="008B1243">
        <w:rPr>
          <w:lang w:eastAsia="ko-KR"/>
        </w:rPr>
        <w:tab/>
        <w:t>consider this Random Access Response reception successful;</w:t>
      </w:r>
    </w:p>
    <w:p w14:paraId="5109967F" w14:textId="77777777" w:rsidR="00E950E8" w:rsidRPr="008B1243" w:rsidRDefault="00E950E8" w:rsidP="00E950E8">
      <w:pPr>
        <w:pStyle w:val="B4"/>
        <w:rPr>
          <w:lang w:eastAsia="ko-KR"/>
        </w:rPr>
      </w:pPr>
      <w:bookmarkStart w:id="99" w:name="_Hlk18930824"/>
      <w:r w:rsidRPr="008B1243">
        <w:rPr>
          <w:lang w:eastAsia="ko-KR"/>
        </w:rPr>
        <w:lastRenderedPageBreak/>
        <w:t>4&gt;</w:t>
      </w:r>
      <w:r w:rsidRPr="008B1243">
        <w:rPr>
          <w:lang w:eastAsia="ko-KR"/>
        </w:rPr>
        <w:tab/>
        <w:t>apply the following actions for the SpCell:</w:t>
      </w:r>
    </w:p>
    <w:p w14:paraId="77DF54A9" w14:textId="77777777" w:rsidR="00E950E8" w:rsidRPr="008B1243" w:rsidRDefault="00E950E8" w:rsidP="00E950E8">
      <w:pPr>
        <w:pStyle w:val="B5"/>
      </w:pPr>
      <w:r w:rsidRPr="008B1243">
        <w:t>5&gt;</w:t>
      </w:r>
      <w:r w:rsidRPr="008B1243">
        <w:tab/>
        <w:t>process the received Timing Advance Command (see clause 5.2);</w:t>
      </w:r>
    </w:p>
    <w:p w14:paraId="4DBFBF05" w14:textId="77777777" w:rsidR="00E950E8" w:rsidRPr="008B1243" w:rsidRDefault="00E950E8" w:rsidP="00E950E8">
      <w:pPr>
        <w:pStyle w:val="B5"/>
      </w:pPr>
      <w:r w:rsidRPr="008B1243">
        <w:t>5&gt;</w:t>
      </w:r>
      <w:r w:rsidRPr="008B1243">
        <w:tab/>
        <w:t xml:space="preserve">indicate the </w:t>
      </w:r>
      <w:r w:rsidRPr="008B1243">
        <w:rPr>
          <w:i/>
          <w:iCs/>
        </w:rPr>
        <w:t>msgA-PreambleReceivedTargetPower</w:t>
      </w:r>
      <w:r w:rsidRPr="008B1243">
        <w:t xml:space="preserve"> and the amount of power ramping applied to the latest Random Access Preamble transmission to lower layers (i.e. (</w:t>
      </w:r>
      <w:r w:rsidRPr="008B1243">
        <w:rPr>
          <w:i/>
          <w:iCs/>
        </w:rPr>
        <w:t>PREAMBLE_POWER_RAMPING_COUNTER</w:t>
      </w:r>
      <w:r w:rsidRPr="008B1243">
        <w:t xml:space="preserve"> – 1) × </w:t>
      </w:r>
      <w:r w:rsidRPr="008B1243">
        <w:rPr>
          <w:i/>
          <w:iCs/>
        </w:rPr>
        <w:t>PREAMBLE_POWER_RAMPING_STEP</w:t>
      </w:r>
      <w:r w:rsidRPr="008B1243">
        <w:t>);</w:t>
      </w:r>
    </w:p>
    <w:p w14:paraId="501004BF" w14:textId="77777777" w:rsidR="00E950E8" w:rsidRPr="008B1243" w:rsidRDefault="00E950E8" w:rsidP="00E950E8">
      <w:pPr>
        <w:pStyle w:val="B5"/>
      </w:pPr>
      <w:r w:rsidRPr="008B1243">
        <w:t>5&gt;</w:t>
      </w:r>
      <w:r w:rsidRPr="008B1243">
        <w:tab/>
        <w:t>if the Random Access Preamble was not selected by the MAC entity among the contention-based Random Access Preamble(s):</w:t>
      </w:r>
    </w:p>
    <w:p w14:paraId="1192FCBD" w14:textId="77777777" w:rsidR="00E950E8" w:rsidRPr="008B1243" w:rsidRDefault="00E950E8" w:rsidP="00E950E8">
      <w:pPr>
        <w:pStyle w:val="B6"/>
      </w:pPr>
      <w:r w:rsidRPr="008B1243">
        <w:t>6&gt;</w:t>
      </w:r>
      <w:r w:rsidRPr="008B1243">
        <w:tab/>
        <w:t>consider the Random Access procedure successfully completed;</w:t>
      </w:r>
    </w:p>
    <w:p w14:paraId="4EF6A0F9" w14:textId="77777777" w:rsidR="00E950E8" w:rsidRPr="008B1243" w:rsidRDefault="00E950E8" w:rsidP="00E950E8">
      <w:pPr>
        <w:pStyle w:val="B6"/>
      </w:pPr>
      <w:r w:rsidRPr="008B1243">
        <w:t>6&gt;</w:t>
      </w:r>
      <w:r w:rsidRPr="008B1243">
        <w:tab/>
        <w:t>process the received UL grant value and indicate it to the lower layers.</w:t>
      </w:r>
    </w:p>
    <w:p w14:paraId="668A40C7" w14:textId="77777777" w:rsidR="00E950E8" w:rsidRPr="008B1243" w:rsidRDefault="00E950E8" w:rsidP="00E950E8">
      <w:pPr>
        <w:pStyle w:val="B5"/>
      </w:pPr>
      <w:r w:rsidRPr="008B1243">
        <w:t>5&gt;</w:t>
      </w:r>
      <w:r w:rsidRPr="008B1243">
        <w:tab/>
        <w:t>else:</w:t>
      </w:r>
    </w:p>
    <w:p w14:paraId="60E407B4" w14:textId="77777777" w:rsidR="00E950E8" w:rsidRPr="008B1243" w:rsidRDefault="00E950E8" w:rsidP="00E950E8">
      <w:pPr>
        <w:pStyle w:val="B6"/>
        <w:rPr>
          <w:lang w:eastAsia="ko-KR"/>
        </w:rPr>
      </w:pPr>
      <w:r w:rsidRPr="008B1243">
        <w:t>6&gt;</w:t>
      </w:r>
      <w:r w:rsidRPr="008B1243">
        <w:tab/>
        <w:t xml:space="preserve">set the </w:t>
      </w:r>
      <w:r w:rsidRPr="008B1243">
        <w:rPr>
          <w:i/>
        </w:rPr>
        <w:t>TEMPORARY_C-RNTI</w:t>
      </w:r>
      <w:r w:rsidRPr="008B1243">
        <w:t xml:space="preserve"> to the value received in the Random Access Response;</w:t>
      </w:r>
    </w:p>
    <w:p w14:paraId="2708766F" w14:textId="77777777" w:rsidR="00E950E8" w:rsidRPr="008B1243" w:rsidRDefault="00E950E8" w:rsidP="00E950E8">
      <w:pPr>
        <w:pStyle w:val="B6"/>
        <w:rPr>
          <w:lang w:eastAsia="ko-KR"/>
        </w:rPr>
      </w:pPr>
      <w:r w:rsidRPr="008B1243">
        <w:rPr>
          <w:lang w:eastAsia="ko-KR"/>
        </w:rPr>
        <w:t>6&gt;</w:t>
      </w:r>
      <w:r w:rsidRPr="008B1243">
        <w:rPr>
          <w:lang w:eastAsia="ko-KR"/>
        </w:rPr>
        <w:tab/>
        <w:t>if the Msg3 buffer is empty:</w:t>
      </w:r>
    </w:p>
    <w:p w14:paraId="0AB44556" w14:textId="77777777" w:rsidR="00E950E8" w:rsidRPr="008B1243" w:rsidRDefault="00E950E8" w:rsidP="00E950E8">
      <w:pPr>
        <w:pStyle w:val="B7"/>
        <w:ind w:left="2268" w:hanging="283"/>
        <w:rPr>
          <w:lang w:eastAsia="en-US"/>
        </w:rPr>
      </w:pPr>
      <w:r w:rsidRPr="008B1243">
        <w:t>7&gt;</w:t>
      </w:r>
      <w:r w:rsidRPr="008B1243">
        <w:tab/>
        <w:t>obtain the MAC PDU to transmit from the MSGA buffer and store it in the Msg3 buffer;</w:t>
      </w:r>
    </w:p>
    <w:p w14:paraId="40D4B2E2" w14:textId="77777777" w:rsidR="00E950E8" w:rsidRPr="008B1243" w:rsidRDefault="00E950E8" w:rsidP="00E950E8">
      <w:pPr>
        <w:pStyle w:val="B6"/>
        <w:rPr>
          <w:rFonts w:eastAsia="SimSun"/>
        </w:rPr>
      </w:pPr>
      <w:r w:rsidRPr="008B1243">
        <w:rPr>
          <w:lang w:eastAsia="ko-KR"/>
        </w:rPr>
        <w:t>6&gt;</w:t>
      </w:r>
      <w:r w:rsidRPr="008B1243">
        <w:rPr>
          <w:lang w:eastAsia="ko-KR"/>
        </w:rPr>
        <w:tab/>
        <w:t>process the received UL grant value and indicate it to the lower layers and proceed with Msg3 transmission</w:t>
      </w:r>
      <w:bookmarkEnd w:id="99"/>
      <w:r w:rsidRPr="008B1243">
        <w:rPr>
          <w:lang w:eastAsia="ko-KR"/>
        </w:rPr>
        <w:t>.</w:t>
      </w:r>
    </w:p>
    <w:p w14:paraId="3ADF5C3F" w14:textId="77777777" w:rsidR="00E950E8" w:rsidRPr="008B1243" w:rsidRDefault="00E950E8" w:rsidP="00E950E8">
      <w:pPr>
        <w:pStyle w:val="NO"/>
        <w:rPr>
          <w:i/>
          <w:iCs/>
          <w:lang w:eastAsia="zh-CN"/>
        </w:rPr>
      </w:pPr>
      <w:r w:rsidRPr="008B1243">
        <w:rPr>
          <w:lang w:eastAsia="ko-KR"/>
        </w:rPr>
        <w:t>NOTE:</w:t>
      </w:r>
      <w:r w:rsidRPr="008B1243">
        <w:rPr>
          <w:lang w:eastAsia="ko-KR"/>
        </w:rPr>
        <w:tab/>
        <w:t xml:space="preserve">If within a </w:t>
      </w:r>
      <w:r w:rsidRPr="008B1243">
        <w:rPr>
          <w:lang w:eastAsia="zh-CN"/>
        </w:rPr>
        <w:t>2-step RA type</w:t>
      </w:r>
      <w:r w:rsidRPr="008B1243">
        <w:rPr>
          <w:lang w:eastAsia="ko-KR"/>
        </w:rPr>
        <w:t xml:space="preserve"> procedure, an uplink grant provided in the </w:t>
      </w:r>
      <w:r w:rsidRPr="008B1243">
        <w:rPr>
          <w:lang w:eastAsia="zh-CN"/>
        </w:rPr>
        <w:t>fallback</w:t>
      </w:r>
      <w:r w:rsidRPr="008B1243">
        <w:rPr>
          <w:lang w:eastAsia="ko-KR"/>
        </w:rPr>
        <w:t xml:space="preserve"> </w:t>
      </w:r>
      <w:r w:rsidRPr="008B1243">
        <w:rPr>
          <w:lang w:eastAsia="zh-CN"/>
        </w:rPr>
        <w:t xml:space="preserve">RAR </w:t>
      </w:r>
      <w:r w:rsidRPr="008B1243">
        <w:rPr>
          <w:lang w:eastAsia="ko-KR"/>
        </w:rPr>
        <w:t xml:space="preserve">has a different size than the </w:t>
      </w:r>
      <w:r w:rsidRPr="008B1243">
        <w:rPr>
          <w:lang w:eastAsia="zh-CN"/>
        </w:rPr>
        <w:t>MSGA payload</w:t>
      </w:r>
      <w:r w:rsidRPr="008B1243">
        <w:rPr>
          <w:lang w:eastAsia="ko-KR"/>
        </w:rPr>
        <w:t>, the UE behavior is not defined.</w:t>
      </w:r>
    </w:p>
    <w:p w14:paraId="25E2B60E" w14:textId="77777777" w:rsidR="00E950E8" w:rsidRPr="008B1243" w:rsidRDefault="00E950E8" w:rsidP="00E950E8">
      <w:pPr>
        <w:pStyle w:val="B3"/>
        <w:rPr>
          <w:rFonts w:eastAsia="맑은 고딕"/>
          <w:lang w:eastAsia="ko-KR"/>
        </w:rPr>
      </w:pPr>
      <w:r w:rsidRPr="008B1243">
        <w:rPr>
          <w:lang w:eastAsia="ko-KR"/>
        </w:rPr>
        <w:t>3&gt;</w:t>
      </w:r>
      <w:r w:rsidRPr="008B1243">
        <w:rPr>
          <w:lang w:eastAsia="ko-KR"/>
        </w:rPr>
        <w:tab/>
        <w:t xml:space="preserve">else if the MSGB contains a </w:t>
      </w:r>
      <w:r w:rsidRPr="008B1243">
        <w:rPr>
          <w:lang w:eastAsia="zh-CN"/>
        </w:rPr>
        <w:t>successRAR MAC subPDU; and</w:t>
      </w:r>
    </w:p>
    <w:p w14:paraId="056EF069" w14:textId="77777777" w:rsidR="00E950E8" w:rsidRPr="008B1243" w:rsidRDefault="00E950E8" w:rsidP="00E950E8">
      <w:pPr>
        <w:pStyle w:val="B3"/>
        <w:rPr>
          <w:lang w:eastAsia="ko-KR"/>
        </w:rPr>
      </w:pPr>
      <w:r w:rsidRPr="008B1243">
        <w:rPr>
          <w:lang w:eastAsia="zh-CN"/>
        </w:rPr>
        <w:t>3</w:t>
      </w:r>
      <w:r w:rsidRPr="008B1243">
        <w:rPr>
          <w:lang w:eastAsia="ko-KR"/>
        </w:rPr>
        <w:t>&gt;</w:t>
      </w:r>
      <w:r w:rsidRPr="008B1243">
        <w:rPr>
          <w:lang w:eastAsia="ko-KR"/>
        </w:rPr>
        <w:tab/>
        <w:t xml:space="preserve">if the CCCH SDU was included in the MSGA and the UE Contention Resolution Identity in the </w:t>
      </w:r>
      <w:r w:rsidRPr="008B1243">
        <w:rPr>
          <w:lang w:eastAsia="zh-CN"/>
        </w:rPr>
        <w:t>MAC subPDU</w:t>
      </w:r>
      <w:r w:rsidRPr="008B1243">
        <w:rPr>
          <w:lang w:eastAsia="ko-KR"/>
        </w:rPr>
        <w:t xml:space="preserve"> matches the CCCH SDU:</w:t>
      </w:r>
    </w:p>
    <w:p w14:paraId="0C099DE7" w14:textId="77777777" w:rsidR="00E950E8" w:rsidRPr="008B1243" w:rsidRDefault="00E950E8" w:rsidP="00E950E8">
      <w:pPr>
        <w:pStyle w:val="B4"/>
        <w:rPr>
          <w:lang w:eastAsia="zh-CN"/>
        </w:rPr>
      </w:pPr>
      <w:r w:rsidRPr="008B1243">
        <w:rPr>
          <w:lang w:eastAsia="zh-CN"/>
        </w:rPr>
        <w:t>4&gt;</w:t>
      </w:r>
      <w:r w:rsidRPr="008B1243">
        <w:rPr>
          <w:lang w:eastAsia="zh-CN"/>
        </w:rPr>
        <w:tab/>
        <w:t xml:space="preserve">stop </w:t>
      </w:r>
      <w:r w:rsidRPr="008B1243">
        <w:rPr>
          <w:i/>
          <w:iCs/>
          <w:lang w:eastAsia="zh-CN"/>
        </w:rPr>
        <w:t>msgB-ResponseWindow</w:t>
      </w:r>
      <w:r w:rsidRPr="008B1243">
        <w:rPr>
          <w:lang w:eastAsia="zh-CN"/>
        </w:rPr>
        <w:t>;</w:t>
      </w:r>
    </w:p>
    <w:p w14:paraId="67FB4B68" w14:textId="77777777" w:rsidR="00E950E8" w:rsidRPr="008B1243" w:rsidRDefault="00E950E8" w:rsidP="00E950E8">
      <w:pPr>
        <w:pStyle w:val="B4"/>
        <w:rPr>
          <w:lang w:eastAsia="zh-CN"/>
        </w:rPr>
      </w:pPr>
      <w:r w:rsidRPr="008B1243">
        <w:rPr>
          <w:lang w:eastAsia="zh-CN"/>
        </w:rPr>
        <w:t>4&gt;</w:t>
      </w:r>
      <w:r w:rsidRPr="008B1243">
        <w:rPr>
          <w:lang w:eastAsia="zh-CN"/>
        </w:rPr>
        <w:tab/>
        <w:t>if this Random Access procedure was initiated for SI request:</w:t>
      </w:r>
    </w:p>
    <w:p w14:paraId="2E88C03B" w14:textId="77777777" w:rsidR="00E950E8" w:rsidRPr="008B1243" w:rsidRDefault="00E950E8" w:rsidP="00E950E8">
      <w:pPr>
        <w:pStyle w:val="B5"/>
        <w:rPr>
          <w:lang w:eastAsia="zh-CN"/>
        </w:rPr>
      </w:pPr>
      <w:r w:rsidRPr="008B1243">
        <w:rPr>
          <w:lang w:eastAsia="zh-CN"/>
        </w:rPr>
        <w:t>5&gt;</w:t>
      </w:r>
      <w:r w:rsidRPr="008B1243">
        <w:rPr>
          <w:lang w:eastAsia="zh-CN"/>
        </w:rPr>
        <w:tab/>
        <w:t>indicate the reception of an acknowledgement for SI request to upper layers.</w:t>
      </w:r>
    </w:p>
    <w:p w14:paraId="4F435D0B" w14:textId="77777777" w:rsidR="00E950E8" w:rsidRPr="008B1243" w:rsidRDefault="00E950E8" w:rsidP="00E950E8">
      <w:pPr>
        <w:pStyle w:val="B4"/>
        <w:rPr>
          <w:lang w:eastAsia="zh-CN"/>
        </w:rPr>
      </w:pPr>
      <w:r w:rsidRPr="008B1243">
        <w:rPr>
          <w:lang w:eastAsia="zh-CN"/>
        </w:rPr>
        <w:t>4&gt;</w:t>
      </w:r>
      <w:r w:rsidRPr="008B1243">
        <w:rPr>
          <w:lang w:eastAsia="zh-CN"/>
        </w:rPr>
        <w:tab/>
        <w:t>else:</w:t>
      </w:r>
    </w:p>
    <w:p w14:paraId="66553F04" w14:textId="77777777" w:rsidR="00E950E8" w:rsidRPr="008B1243" w:rsidRDefault="00E950E8" w:rsidP="00E950E8">
      <w:pPr>
        <w:pStyle w:val="B5"/>
        <w:rPr>
          <w:rFonts w:eastAsia="맑은 고딕"/>
          <w:lang w:eastAsia="zh-CN"/>
        </w:rPr>
      </w:pPr>
      <w:r w:rsidRPr="008B1243">
        <w:rPr>
          <w:lang w:eastAsia="zh-CN"/>
        </w:rPr>
        <w:t>5&gt;</w:t>
      </w:r>
      <w:r w:rsidRPr="008B1243">
        <w:rPr>
          <w:lang w:eastAsia="zh-CN"/>
        </w:rPr>
        <w:tab/>
        <w:t xml:space="preserve">set the C-RNTI to the value received in the </w:t>
      </w:r>
      <w:r w:rsidRPr="008B1243">
        <w:rPr>
          <w:i/>
          <w:iCs/>
          <w:lang w:eastAsia="zh-CN"/>
        </w:rPr>
        <w:t>successRAR</w:t>
      </w:r>
      <w:r w:rsidRPr="008B1243">
        <w:rPr>
          <w:iCs/>
          <w:lang w:eastAsia="zh-CN"/>
        </w:rPr>
        <w:t>;</w:t>
      </w:r>
    </w:p>
    <w:p w14:paraId="6F5F7C5A" w14:textId="77777777" w:rsidR="00E950E8" w:rsidRPr="008B1243" w:rsidRDefault="00E950E8" w:rsidP="00E950E8">
      <w:pPr>
        <w:pStyle w:val="B5"/>
        <w:rPr>
          <w:lang w:eastAsia="ko-KR"/>
        </w:rPr>
      </w:pPr>
      <w:r w:rsidRPr="008B1243">
        <w:rPr>
          <w:lang w:eastAsia="ko-KR"/>
        </w:rPr>
        <w:t>5&gt;</w:t>
      </w:r>
      <w:r w:rsidRPr="008B1243">
        <w:rPr>
          <w:lang w:eastAsia="ko-KR"/>
        </w:rPr>
        <w:tab/>
        <w:t>apply the following actions for the SpCell:</w:t>
      </w:r>
    </w:p>
    <w:p w14:paraId="3D328B39" w14:textId="77777777" w:rsidR="00E950E8" w:rsidRPr="008B1243" w:rsidRDefault="00E950E8" w:rsidP="00E950E8">
      <w:pPr>
        <w:pStyle w:val="B6"/>
        <w:rPr>
          <w:lang w:eastAsia="en-US"/>
        </w:rPr>
      </w:pPr>
      <w:r w:rsidRPr="008B1243">
        <w:t>6&gt;</w:t>
      </w:r>
      <w:r w:rsidRPr="008B1243">
        <w:tab/>
        <w:t>process the received Timing Advance Command (see clause 5.2);</w:t>
      </w:r>
    </w:p>
    <w:p w14:paraId="5713CD5E" w14:textId="77777777" w:rsidR="00E950E8" w:rsidRPr="008B1243" w:rsidRDefault="00E950E8" w:rsidP="00E950E8">
      <w:pPr>
        <w:pStyle w:val="B6"/>
      </w:pPr>
      <w:r w:rsidRPr="008B1243">
        <w:t>6&gt;</w:t>
      </w:r>
      <w:r w:rsidRPr="008B1243">
        <w:tab/>
        <w:t xml:space="preserve">indicate the </w:t>
      </w:r>
      <w:r w:rsidRPr="008B1243">
        <w:rPr>
          <w:i/>
          <w:iCs/>
        </w:rPr>
        <w:t>msgA-PreambleReceivedTargetPower</w:t>
      </w:r>
      <w:r w:rsidRPr="008B1243">
        <w:t xml:space="preserve"> and the amount of power ramping applied to the latest Random Access Preamble transmission to lower layers (i.e. (</w:t>
      </w:r>
      <w:r w:rsidRPr="008B1243">
        <w:rPr>
          <w:i/>
          <w:iCs/>
        </w:rPr>
        <w:t>PREAMBLE_POWER_RAMPING_COUNTER</w:t>
      </w:r>
      <w:r w:rsidRPr="008B1243">
        <w:t xml:space="preserve"> – 1) × </w:t>
      </w:r>
      <w:r w:rsidRPr="008B1243">
        <w:rPr>
          <w:i/>
          <w:iCs/>
        </w:rPr>
        <w:t>PREAMBLE_POWER_RAMPING_STEP</w:t>
      </w:r>
      <w:r w:rsidRPr="008B1243">
        <w:t>).</w:t>
      </w:r>
    </w:p>
    <w:p w14:paraId="2DBA69D0" w14:textId="77777777" w:rsidR="00E950E8" w:rsidRPr="008B1243" w:rsidRDefault="00E950E8" w:rsidP="00E950E8">
      <w:pPr>
        <w:pStyle w:val="B4"/>
      </w:pPr>
      <w:r w:rsidRPr="008B1243">
        <w:t>4&gt;</w:t>
      </w:r>
      <w:r w:rsidRPr="008B1243">
        <w:tab/>
      </w:r>
      <w:r w:rsidRPr="008B1243">
        <w:rPr>
          <w:lang w:eastAsia="zh-CN"/>
        </w:rPr>
        <w:t xml:space="preserve">deliver the </w:t>
      </w:r>
      <w:r w:rsidRPr="008B1243">
        <w:rPr>
          <w:i/>
          <w:iCs/>
          <w:lang w:eastAsia="zh-CN"/>
        </w:rPr>
        <w:t>TPC</w:t>
      </w:r>
      <w:r w:rsidRPr="008B1243">
        <w:rPr>
          <w:lang w:eastAsia="zh-CN"/>
        </w:rPr>
        <w:t xml:space="preserve">, </w:t>
      </w:r>
      <w:r w:rsidRPr="008B1243">
        <w:rPr>
          <w:i/>
          <w:iCs/>
          <w:lang w:eastAsia="zh-CN"/>
        </w:rPr>
        <w:t>PUCCH resource Indicator</w:t>
      </w:r>
      <w:r w:rsidRPr="008B1243">
        <w:rPr>
          <w:iCs/>
          <w:lang w:eastAsia="zh-CN"/>
        </w:rPr>
        <w:t xml:space="preserve">, </w:t>
      </w:r>
      <w:r w:rsidRPr="008B1243">
        <w:rPr>
          <w:i/>
          <w:iCs/>
          <w:lang w:eastAsia="zh-CN"/>
        </w:rPr>
        <w:t>ChannelAccess-CPext</w:t>
      </w:r>
      <w:r w:rsidRPr="008B1243">
        <w:rPr>
          <w:lang w:eastAsia="zh-CN"/>
        </w:rPr>
        <w:t xml:space="preserve"> (if indicated), and </w:t>
      </w:r>
      <w:r w:rsidRPr="008B1243">
        <w:rPr>
          <w:i/>
          <w:iCs/>
          <w:lang w:eastAsia="zh-CN"/>
        </w:rPr>
        <w:t>HARQ feedback Timing Indicator</w:t>
      </w:r>
      <w:r w:rsidRPr="008B1243">
        <w:rPr>
          <w:lang w:eastAsia="zh-CN"/>
        </w:rPr>
        <w:t xml:space="preserve"> received in successRAR to lower layers.</w:t>
      </w:r>
    </w:p>
    <w:p w14:paraId="637A2228" w14:textId="77777777" w:rsidR="00E950E8" w:rsidRPr="008B1243" w:rsidRDefault="00E950E8" w:rsidP="00E950E8">
      <w:pPr>
        <w:pStyle w:val="B4"/>
        <w:rPr>
          <w:lang w:eastAsia="zh-CN"/>
        </w:rPr>
      </w:pPr>
      <w:r w:rsidRPr="008B1243">
        <w:rPr>
          <w:lang w:eastAsia="ko-KR"/>
        </w:rPr>
        <w:t>4&gt;</w:t>
      </w:r>
      <w:r w:rsidRPr="008B1243">
        <w:rPr>
          <w:lang w:eastAsia="ko-KR"/>
        </w:rPr>
        <w:tab/>
        <w:t>consider this Random Access Response reception successful;</w:t>
      </w:r>
    </w:p>
    <w:p w14:paraId="5F7D5150" w14:textId="77777777" w:rsidR="00E950E8" w:rsidRPr="008B1243" w:rsidRDefault="00E950E8" w:rsidP="00E950E8">
      <w:pPr>
        <w:pStyle w:val="B4"/>
        <w:rPr>
          <w:lang w:eastAsia="zh-CN"/>
        </w:rPr>
      </w:pPr>
      <w:r w:rsidRPr="008B1243">
        <w:rPr>
          <w:lang w:eastAsia="zh-CN"/>
        </w:rPr>
        <w:t>4&gt;</w:t>
      </w:r>
      <w:r w:rsidRPr="008B1243">
        <w:rPr>
          <w:lang w:eastAsia="zh-CN"/>
        </w:rPr>
        <w:tab/>
        <w:t>consider this Random Access procedure successfully completed;</w:t>
      </w:r>
    </w:p>
    <w:p w14:paraId="65A562C5" w14:textId="77777777" w:rsidR="00E950E8" w:rsidRPr="008B1243" w:rsidRDefault="00E950E8" w:rsidP="00E950E8">
      <w:pPr>
        <w:pStyle w:val="B4"/>
        <w:rPr>
          <w:lang w:eastAsia="ko-KR"/>
        </w:rPr>
      </w:pPr>
      <w:r w:rsidRPr="008B1243">
        <w:rPr>
          <w:lang w:eastAsia="zh-CN"/>
        </w:rPr>
        <w:t>4&gt;</w:t>
      </w:r>
      <w:r w:rsidRPr="008B1243">
        <w:rPr>
          <w:lang w:eastAsia="zh-CN"/>
        </w:rPr>
        <w:tab/>
      </w:r>
      <w:r w:rsidRPr="008B1243">
        <w:rPr>
          <w:lang w:eastAsia="ko-KR"/>
        </w:rPr>
        <w:t>finish the disassembly and demultiplexing of the MAC PDU.</w:t>
      </w:r>
    </w:p>
    <w:p w14:paraId="14CB114F"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r w:rsidRPr="008B1243">
        <w:rPr>
          <w:i/>
          <w:iCs/>
          <w:lang w:eastAsia="ko-KR"/>
        </w:rPr>
        <w:t>msgB-ResponseWindow</w:t>
      </w:r>
      <w:r w:rsidRPr="008B1243">
        <w:rPr>
          <w:lang w:eastAsia="ko-KR"/>
        </w:rPr>
        <w:t xml:space="preserve"> expires, and </w:t>
      </w:r>
      <w:r w:rsidRPr="008B1243">
        <w:rPr>
          <w:rFonts w:eastAsiaTheme="minorEastAsia"/>
          <w:lang w:eastAsia="ko-KR"/>
        </w:rPr>
        <w:t>the Random Access Response Reception has not been considered as successful based on descriptions above</w:t>
      </w:r>
      <w:r w:rsidRPr="008B1243">
        <w:rPr>
          <w:lang w:eastAsia="ko-KR"/>
        </w:rPr>
        <w:t>:</w:t>
      </w:r>
    </w:p>
    <w:p w14:paraId="4D63D333" w14:textId="77777777" w:rsidR="00E950E8" w:rsidRPr="008B1243" w:rsidRDefault="00E950E8" w:rsidP="00E950E8">
      <w:pPr>
        <w:pStyle w:val="B2"/>
        <w:rPr>
          <w:lang w:eastAsia="ko-KR"/>
        </w:rPr>
      </w:pPr>
      <w:r w:rsidRPr="008B1243">
        <w:rPr>
          <w:lang w:eastAsia="ko-KR"/>
        </w:rPr>
        <w:t>2&gt;</w:t>
      </w:r>
      <w:r w:rsidRPr="008B1243">
        <w:rPr>
          <w:lang w:eastAsia="ko-KR"/>
        </w:rPr>
        <w:tab/>
        <w:t xml:space="preserve">increment </w:t>
      </w:r>
      <w:r w:rsidRPr="008B1243">
        <w:rPr>
          <w:i/>
          <w:iCs/>
          <w:lang w:eastAsia="ko-KR"/>
        </w:rPr>
        <w:t>PREAMBLE_TRANSMISSION_COUNTER</w:t>
      </w:r>
      <w:r w:rsidRPr="008B1243">
        <w:rPr>
          <w:lang w:eastAsia="ko-KR"/>
        </w:rPr>
        <w:t xml:space="preserve"> by 1;</w:t>
      </w:r>
    </w:p>
    <w:p w14:paraId="09AA1AA8"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iCs/>
          <w:lang w:eastAsia="ko-KR"/>
        </w:rPr>
        <w:t>PREAMBLE_TRANSMISSION_COUNTE</w:t>
      </w:r>
      <w:r w:rsidRPr="008B1243">
        <w:rPr>
          <w:lang w:eastAsia="ko-KR"/>
        </w:rPr>
        <w:t xml:space="preserve">R = </w:t>
      </w:r>
      <w:r w:rsidRPr="008B1243">
        <w:rPr>
          <w:i/>
          <w:iCs/>
          <w:lang w:eastAsia="ko-KR"/>
        </w:rPr>
        <w:t>preambleTransMax</w:t>
      </w:r>
      <w:r w:rsidRPr="008B1243">
        <w:rPr>
          <w:iCs/>
          <w:lang w:eastAsia="ko-KR"/>
        </w:rPr>
        <w:t xml:space="preserve"> </w:t>
      </w:r>
      <w:r w:rsidRPr="008B1243">
        <w:rPr>
          <w:lang w:eastAsia="ko-KR"/>
        </w:rPr>
        <w:t>+ 1:</w:t>
      </w:r>
    </w:p>
    <w:p w14:paraId="5DCD4B50" w14:textId="77777777" w:rsidR="00E950E8" w:rsidRPr="008B1243" w:rsidRDefault="00E950E8" w:rsidP="00E950E8">
      <w:pPr>
        <w:pStyle w:val="B3"/>
        <w:rPr>
          <w:lang w:eastAsia="zh-CN"/>
        </w:rPr>
      </w:pPr>
      <w:r w:rsidRPr="008B1243">
        <w:rPr>
          <w:lang w:eastAsia="ko-KR"/>
        </w:rPr>
        <w:lastRenderedPageBreak/>
        <w:t>3&gt;</w:t>
      </w:r>
      <w:r w:rsidRPr="008B1243">
        <w:rPr>
          <w:lang w:eastAsia="ko-KR"/>
        </w:rPr>
        <w:tab/>
      </w:r>
      <w:r w:rsidRPr="008B1243">
        <w:rPr>
          <w:lang w:eastAsia="zh-CN"/>
        </w:rPr>
        <w:t>indicate a Random Access problem to upper layers;</w:t>
      </w:r>
    </w:p>
    <w:p w14:paraId="27CF2351" w14:textId="77777777" w:rsidR="00E950E8" w:rsidRPr="008B1243" w:rsidRDefault="00E950E8" w:rsidP="00E950E8">
      <w:pPr>
        <w:pStyle w:val="B3"/>
        <w:rPr>
          <w:lang w:eastAsia="zh-CN"/>
        </w:rPr>
      </w:pPr>
      <w:r w:rsidRPr="008B1243">
        <w:rPr>
          <w:lang w:eastAsia="ko-KR"/>
        </w:rPr>
        <w:t>3&gt;</w:t>
      </w:r>
      <w:r w:rsidRPr="008B1243">
        <w:rPr>
          <w:lang w:eastAsia="ko-KR"/>
        </w:rPr>
        <w:tab/>
        <w:t>if this Random Access procedure was triggered for SI request:</w:t>
      </w:r>
    </w:p>
    <w:p w14:paraId="508A9971" w14:textId="77777777" w:rsidR="00E950E8" w:rsidRPr="008B1243" w:rsidRDefault="00E950E8" w:rsidP="00E950E8">
      <w:pPr>
        <w:pStyle w:val="B4"/>
        <w:rPr>
          <w:rFonts w:eastAsia="맑은 고딕"/>
          <w:lang w:eastAsia="zh-CN"/>
        </w:rPr>
      </w:pPr>
      <w:r w:rsidRPr="008B1243">
        <w:rPr>
          <w:lang w:eastAsia="zh-CN"/>
        </w:rPr>
        <w:t>4&gt;</w:t>
      </w:r>
      <w:r w:rsidRPr="008B1243">
        <w:rPr>
          <w:lang w:eastAsia="zh-CN"/>
        </w:rPr>
        <w:tab/>
        <w:t>consider this Random Access procedure unsuccessfully completed.</w:t>
      </w:r>
    </w:p>
    <w:p w14:paraId="702D54AC"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procedure is not completed:</w:t>
      </w:r>
    </w:p>
    <w:p w14:paraId="16163569"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iCs/>
          <w:lang w:eastAsia="ko-KR"/>
        </w:rPr>
        <w:t>msgA-TransMax</w:t>
      </w:r>
      <w:r w:rsidRPr="008B1243">
        <w:rPr>
          <w:lang w:eastAsia="ko-KR"/>
        </w:rPr>
        <w:t xml:space="preserve"> is applied (see clause 5.1.1a) and </w:t>
      </w:r>
      <w:r w:rsidRPr="008B1243">
        <w:rPr>
          <w:i/>
          <w:lang w:eastAsia="ko-KR"/>
        </w:rPr>
        <w:t>PREAMBLE_TRANSMISSION_COUNTER</w:t>
      </w:r>
      <w:r w:rsidRPr="008B1243">
        <w:rPr>
          <w:lang w:eastAsia="ko-KR"/>
        </w:rPr>
        <w:t xml:space="preserve"> = </w:t>
      </w:r>
      <w:r w:rsidRPr="008B1243">
        <w:rPr>
          <w:i/>
          <w:iCs/>
          <w:lang w:eastAsia="ko-KR"/>
        </w:rPr>
        <w:t>msgA-TransMax</w:t>
      </w:r>
      <w:r w:rsidRPr="008B1243">
        <w:rPr>
          <w:lang w:eastAsia="ko-KR"/>
        </w:rPr>
        <w:t xml:space="preserve"> + 1:</w:t>
      </w:r>
    </w:p>
    <w:p w14:paraId="6D0BB869" w14:textId="77777777" w:rsidR="00E950E8" w:rsidRPr="008B1243" w:rsidRDefault="00E950E8" w:rsidP="00E950E8">
      <w:pPr>
        <w:pStyle w:val="B4"/>
        <w:rPr>
          <w:rFonts w:eastAsiaTheme="minorEastAsia"/>
          <w:lang w:eastAsia="ko-KR"/>
        </w:rPr>
      </w:pPr>
      <w:r w:rsidRPr="008B1243">
        <w:rPr>
          <w:lang w:eastAsia="ko-KR"/>
        </w:rPr>
        <w:t>4&gt;</w:t>
      </w:r>
      <w:r w:rsidRPr="008B1243">
        <w:rPr>
          <w:lang w:eastAsia="ko-KR"/>
        </w:rPr>
        <w:tab/>
      </w:r>
      <w:r w:rsidRPr="008B1243">
        <w:rPr>
          <w:rFonts w:eastAsiaTheme="minorEastAsia"/>
          <w:lang w:eastAsia="ko-KR"/>
        </w:rPr>
        <w:t xml:space="preserve">set the </w:t>
      </w:r>
      <w:r w:rsidRPr="008B1243">
        <w:rPr>
          <w:rFonts w:eastAsiaTheme="minorEastAsia"/>
          <w:i/>
          <w:lang w:eastAsia="ko-KR"/>
        </w:rPr>
        <w:t>RA_TYPE</w:t>
      </w:r>
      <w:r w:rsidRPr="008B1243">
        <w:rPr>
          <w:rFonts w:eastAsiaTheme="minorEastAsia"/>
          <w:lang w:eastAsia="ko-KR"/>
        </w:rPr>
        <w:t xml:space="preserve"> to </w:t>
      </w:r>
      <w:r w:rsidRPr="008B1243">
        <w:rPr>
          <w:rFonts w:eastAsiaTheme="minorEastAsia"/>
          <w:i/>
          <w:iCs/>
          <w:lang w:eastAsia="ko-KR"/>
        </w:rPr>
        <w:t>4-stepRA</w:t>
      </w:r>
      <w:r w:rsidRPr="008B1243">
        <w:rPr>
          <w:rFonts w:eastAsiaTheme="minorEastAsia"/>
          <w:lang w:eastAsia="ko-KR"/>
        </w:rPr>
        <w:t>;</w:t>
      </w:r>
    </w:p>
    <w:p w14:paraId="75AE87FB" w14:textId="77777777" w:rsidR="00E950E8" w:rsidRPr="008B1243" w:rsidRDefault="00E950E8" w:rsidP="00E950E8">
      <w:pPr>
        <w:pStyle w:val="B4"/>
        <w:rPr>
          <w:rFonts w:eastAsia="맑은 고딕"/>
          <w:lang w:eastAsia="ko-KR"/>
        </w:rPr>
      </w:pPr>
      <w:r w:rsidRPr="008B1243">
        <w:rPr>
          <w:lang w:eastAsia="ko-KR"/>
        </w:rPr>
        <w:t>4&gt;</w:t>
      </w:r>
      <w:r w:rsidRPr="008B1243">
        <w:rPr>
          <w:lang w:eastAsia="ko-KR"/>
        </w:rPr>
        <w:tab/>
      </w:r>
      <w:r w:rsidRPr="008B1243">
        <w:t>perform initialization of variables specific to Random Access type as specified in clause 5.1.1a;</w:t>
      </w:r>
    </w:p>
    <w:p w14:paraId="43A3A17E" w14:textId="77777777" w:rsidR="00E950E8" w:rsidRPr="008B1243" w:rsidRDefault="00E950E8" w:rsidP="00E950E8">
      <w:pPr>
        <w:pStyle w:val="B4"/>
        <w:rPr>
          <w:lang w:eastAsia="ko-KR"/>
        </w:rPr>
      </w:pPr>
      <w:r w:rsidRPr="008B1243">
        <w:rPr>
          <w:lang w:eastAsia="ko-KR"/>
        </w:rPr>
        <w:t>4&gt;</w:t>
      </w:r>
      <w:r w:rsidRPr="008B1243">
        <w:rPr>
          <w:lang w:eastAsia="ko-KR"/>
        </w:rPr>
        <w:tab/>
        <w:t>if the Msg3 buffer is empty:</w:t>
      </w:r>
    </w:p>
    <w:p w14:paraId="77773B9B" w14:textId="77777777" w:rsidR="00E950E8" w:rsidRPr="008B1243" w:rsidRDefault="00E950E8" w:rsidP="00E950E8">
      <w:pPr>
        <w:pStyle w:val="B5"/>
      </w:pPr>
      <w:r w:rsidRPr="008B1243">
        <w:t>5&gt;</w:t>
      </w:r>
      <w:r w:rsidRPr="008B1243">
        <w:tab/>
        <w:t>obtain the MAC PDU to transmit from the MSGA buffer and store it in the Msg3 buffer;</w:t>
      </w:r>
    </w:p>
    <w:p w14:paraId="3436AB89" w14:textId="77777777" w:rsidR="00E950E8" w:rsidRPr="008B1243" w:rsidRDefault="00E950E8" w:rsidP="00E950E8">
      <w:pPr>
        <w:pStyle w:val="B4"/>
      </w:pPr>
      <w:r w:rsidRPr="008B1243">
        <w:t>4&gt;</w:t>
      </w:r>
      <w:r w:rsidRPr="008B1243">
        <w:tab/>
        <w:t>flush HARQ buffer used for the transmission of MAC PDU in the MSGA buffer;</w:t>
      </w:r>
    </w:p>
    <w:p w14:paraId="305F74EC" w14:textId="77777777" w:rsidR="00E950E8" w:rsidRPr="008B1243" w:rsidRDefault="00E950E8" w:rsidP="00E950E8">
      <w:pPr>
        <w:pStyle w:val="B4"/>
        <w:rPr>
          <w:lang w:eastAsia="ko-KR"/>
        </w:rPr>
      </w:pPr>
      <w:r w:rsidRPr="008B1243">
        <w:t>4&gt;</w:t>
      </w:r>
      <w:r w:rsidRPr="008B1243">
        <w:tab/>
        <w:t>discard explicitly signalled contention-free 2-step RA type Random Access Resources, if any;</w:t>
      </w:r>
    </w:p>
    <w:p w14:paraId="59154684" w14:textId="77777777" w:rsidR="00E950E8" w:rsidRPr="008B1243" w:rsidRDefault="00E950E8" w:rsidP="00E950E8">
      <w:pPr>
        <w:pStyle w:val="B4"/>
        <w:rPr>
          <w:lang w:eastAsia="ko-KR"/>
        </w:rPr>
      </w:pPr>
      <w:r w:rsidRPr="008B1243">
        <w:rPr>
          <w:lang w:eastAsia="ko-KR"/>
        </w:rPr>
        <w:t>4&gt;</w:t>
      </w:r>
      <w:r w:rsidRPr="008B1243">
        <w:rPr>
          <w:lang w:eastAsia="ko-KR"/>
        </w:rPr>
        <w:tab/>
        <w:t xml:space="preserve">perform the Random Access Resource selection procedure </w:t>
      </w:r>
      <w:r w:rsidRPr="008B1243">
        <w:rPr>
          <w:lang w:eastAsia="zh-CN"/>
        </w:rPr>
        <w:t>as specified in</w:t>
      </w:r>
      <w:r w:rsidRPr="008B1243">
        <w:rPr>
          <w:lang w:eastAsia="ko-KR"/>
        </w:rPr>
        <w:t xml:space="preserve"> clause 5.1.2.</w:t>
      </w:r>
    </w:p>
    <w:p w14:paraId="203F2C6B"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3297BF04"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select a random backoff time according to a uniform distribution between 0 and the </w:t>
      </w:r>
      <w:r w:rsidRPr="008B1243">
        <w:rPr>
          <w:i/>
          <w:iCs/>
          <w:lang w:eastAsia="ko-KR"/>
        </w:rPr>
        <w:t>PREAMBLE_BACKOFF</w:t>
      </w:r>
      <w:r w:rsidRPr="008B1243">
        <w:rPr>
          <w:lang w:eastAsia="ko-KR"/>
        </w:rPr>
        <w:t>;</w:t>
      </w:r>
    </w:p>
    <w:p w14:paraId="0287D47F" w14:textId="77777777" w:rsidR="00E950E8" w:rsidRPr="008B1243" w:rsidRDefault="00E950E8" w:rsidP="00E950E8">
      <w:pPr>
        <w:pStyle w:val="B4"/>
        <w:rPr>
          <w:lang w:eastAsia="ko-KR"/>
        </w:rPr>
      </w:pPr>
      <w:r w:rsidRPr="008B1243">
        <w:rPr>
          <w:lang w:eastAsia="ko-KR"/>
        </w:rPr>
        <w:t>4&gt;</w:t>
      </w:r>
      <w:r w:rsidRPr="008B1243">
        <w:rPr>
          <w:lang w:eastAsia="ko-KR"/>
        </w:rPr>
        <w:tab/>
        <w:t>if the criteria (as defined in clause 5.1.2a) to select contention-free Random Access Resources is met during the backoff time:</w:t>
      </w:r>
    </w:p>
    <w:p w14:paraId="2FEFD006" w14:textId="77777777" w:rsidR="00E950E8" w:rsidRPr="008B1243" w:rsidRDefault="00E950E8" w:rsidP="00E950E8">
      <w:pPr>
        <w:pStyle w:val="B5"/>
        <w:rPr>
          <w:lang w:eastAsia="ko-KR"/>
        </w:rPr>
      </w:pPr>
      <w:r w:rsidRPr="008B1243">
        <w:t>5&gt;</w:t>
      </w:r>
      <w:r w:rsidRPr="008B1243">
        <w:tab/>
      </w:r>
      <w:r w:rsidRPr="008B1243">
        <w:rPr>
          <w:lang w:eastAsia="ko-KR"/>
        </w:rPr>
        <w:t xml:space="preserve">perform the Random Access Resource selection procedure </w:t>
      </w:r>
      <w:r w:rsidRPr="008B1243">
        <w:rPr>
          <w:lang w:eastAsia="zh-CN"/>
        </w:rPr>
        <w:t xml:space="preserve">for 2-step RA type Random Access </w:t>
      </w:r>
      <w:r w:rsidRPr="008B1243">
        <w:rPr>
          <w:lang w:eastAsia="ko-KR"/>
        </w:rPr>
        <w:t>(see clause 5.1.2a).</w:t>
      </w:r>
    </w:p>
    <w:p w14:paraId="1E0C3F64" w14:textId="77777777" w:rsidR="00E950E8" w:rsidRPr="008B1243" w:rsidRDefault="00E950E8" w:rsidP="00E950E8">
      <w:pPr>
        <w:pStyle w:val="B3"/>
        <w:ind w:hanging="1"/>
        <w:rPr>
          <w:lang w:eastAsia="ko-KR"/>
        </w:rPr>
      </w:pPr>
      <w:r w:rsidRPr="008B1243">
        <w:rPr>
          <w:lang w:eastAsia="ko-KR"/>
        </w:rPr>
        <w:t>4&gt;</w:t>
      </w:r>
      <w:r w:rsidRPr="008B1243">
        <w:rPr>
          <w:lang w:eastAsia="ko-KR"/>
        </w:rPr>
        <w:tab/>
        <w:t>else:</w:t>
      </w:r>
    </w:p>
    <w:p w14:paraId="56E89533" w14:textId="77777777" w:rsidR="00E950E8" w:rsidRPr="008B1243" w:rsidRDefault="00E950E8" w:rsidP="00E950E8">
      <w:pPr>
        <w:pStyle w:val="B5"/>
        <w:rPr>
          <w:lang w:eastAsia="ko-KR"/>
        </w:rPr>
      </w:pPr>
      <w:r w:rsidRPr="008B1243">
        <w:rPr>
          <w:lang w:eastAsia="ko-KR"/>
        </w:rPr>
        <w:t>5&gt;</w:t>
      </w:r>
      <w:r w:rsidRPr="008B1243">
        <w:rPr>
          <w:lang w:eastAsia="ko-KR"/>
        </w:rPr>
        <w:tab/>
        <w:t xml:space="preserve">perform the Random Access Resource selection procedure </w:t>
      </w:r>
      <w:r w:rsidRPr="008B1243">
        <w:rPr>
          <w:lang w:eastAsia="zh-CN"/>
        </w:rPr>
        <w:t xml:space="preserve">for 2-step RA type Random Access </w:t>
      </w:r>
      <w:r w:rsidRPr="008B1243">
        <w:rPr>
          <w:lang w:eastAsia="ko-KR"/>
        </w:rPr>
        <w:t>(see clause 5.1.2</w:t>
      </w:r>
      <w:r w:rsidRPr="008B1243">
        <w:rPr>
          <w:rFonts w:eastAsiaTheme="minorEastAsia"/>
          <w:lang w:eastAsia="ko-KR"/>
        </w:rPr>
        <w:t>a</w:t>
      </w:r>
      <w:r w:rsidRPr="008B1243">
        <w:rPr>
          <w:lang w:eastAsia="ko-KR"/>
        </w:rPr>
        <w:t>) after the backoff time.</w:t>
      </w:r>
    </w:p>
    <w:p w14:paraId="33B0B65F" w14:textId="77777777" w:rsidR="00E950E8" w:rsidRPr="008B1243" w:rsidRDefault="00E950E8" w:rsidP="00E950E8">
      <w:pPr>
        <w:rPr>
          <w:lang w:eastAsia="ko-KR"/>
        </w:rPr>
      </w:pPr>
      <w:r w:rsidRPr="008B1243">
        <w:t xml:space="preserve">Upon receiving a fallbackRAR, the MAC entity may stop </w:t>
      </w:r>
      <w:r w:rsidRPr="008B1243">
        <w:rPr>
          <w:i/>
          <w:iCs/>
        </w:rPr>
        <w:t>msgB-ResponseWindow</w:t>
      </w:r>
      <w:r w:rsidRPr="008B1243">
        <w:t xml:space="preserve"> once the Random Access Response reception is considered as successful.</w:t>
      </w:r>
    </w:p>
    <w:p w14:paraId="1D51231F" w14:textId="77777777" w:rsidR="00E950E8" w:rsidRPr="008B1243" w:rsidRDefault="00E950E8" w:rsidP="00E950E8">
      <w:pPr>
        <w:pStyle w:val="Heading3"/>
        <w:rPr>
          <w:lang w:eastAsia="ko-KR"/>
        </w:rPr>
      </w:pPr>
      <w:bookmarkStart w:id="100" w:name="_Toc37296183"/>
      <w:bookmarkStart w:id="101" w:name="_Toc46490309"/>
      <w:bookmarkStart w:id="102" w:name="_Toc52752004"/>
      <w:bookmarkStart w:id="103" w:name="_Toc52796466"/>
      <w:bookmarkStart w:id="104" w:name="_Toc100871976"/>
      <w:r w:rsidRPr="008B1243">
        <w:rPr>
          <w:lang w:eastAsia="ko-KR"/>
        </w:rPr>
        <w:t>5.1.5</w:t>
      </w:r>
      <w:r w:rsidRPr="008B1243">
        <w:rPr>
          <w:lang w:eastAsia="ko-KR"/>
        </w:rPr>
        <w:tab/>
        <w:t>Contention Resolution</w:t>
      </w:r>
      <w:bookmarkEnd w:id="98"/>
      <w:bookmarkEnd w:id="100"/>
      <w:bookmarkEnd w:id="101"/>
      <w:bookmarkEnd w:id="102"/>
      <w:bookmarkEnd w:id="103"/>
      <w:bookmarkEnd w:id="104"/>
    </w:p>
    <w:p w14:paraId="4CBD101D" w14:textId="77777777" w:rsidR="00E950E8" w:rsidRPr="008B1243" w:rsidRDefault="00E950E8" w:rsidP="00E950E8">
      <w:pPr>
        <w:rPr>
          <w:lang w:eastAsia="ko-KR"/>
        </w:rPr>
      </w:pPr>
      <w:r w:rsidRPr="008B1243">
        <w:rPr>
          <w:lang w:eastAsia="ko-KR"/>
        </w:rPr>
        <w:t>Once Msg3 is transmitted the MAC entity shall:</w:t>
      </w:r>
    </w:p>
    <w:p w14:paraId="0C1FF6B0" w14:textId="77777777" w:rsidR="00E950E8" w:rsidRPr="008B1243" w:rsidRDefault="00E950E8" w:rsidP="00E950E8">
      <w:pPr>
        <w:pStyle w:val="B1"/>
        <w:rPr>
          <w:lang w:eastAsia="ko-KR"/>
        </w:rPr>
      </w:pPr>
      <w:r w:rsidRPr="008B1243">
        <w:rPr>
          <w:lang w:eastAsia="ko-KR"/>
        </w:rPr>
        <w:t>1&gt;</w:t>
      </w:r>
      <w:r w:rsidRPr="008B1243">
        <w:rPr>
          <w:lang w:eastAsia="ko-KR"/>
        </w:rPr>
        <w:tab/>
        <w:t>if Msg3 is transmitted on a non-terrestrial network:</w:t>
      </w:r>
    </w:p>
    <w:p w14:paraId="414782B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start the </w:t>
      </w:r>
      <w:r w:rsidRPr="008B1243">
        <w:rPr>
          <w:i/>
          <w:iCs/>
          <w:lang w:eastAsia="ko-KR"/>
        </w:rPr>
        <w:t>ra-ContentionResolutionTimer</w:t>
      </w:r>
      <w:r w:rsidRPr="008B1243">
        <w:rPr>
          <w:lang w:eastAsia="ko-KR"/>
        </w:rPr>
        <w:t xml:space="preserve"> and restart the </w:t>
      </w:r>
      <w:r w:rsidRPr="008B1243">
        <w:rPr>
          <w:i/>
          <w:iCs/>
          <w:lang w:eastAsia="ko-KR"/>
        </w:rPr>
        <w:t>ra-ContentionResolutionTimer</w:t>
      </w:r>
      <w:r w:rsidRPr="008B1243">
        <w:rPr>
          <w:lang w:eastAsia="ko-KR"/>
        </w:rPr>
        <w:t xml:space="preserve"> at each HARQ retransmission in the first symbol after the end of the Msg3 transmission plus the UE estimate of UE-gNB RTT.</w:t>
      </w:r>
    </w:p>
    <w:p w14:paraId="6F6EC34E" w14:textId="77777777" w:rsidR="00E950E8" w:rsidRPr="008B1243" w:rsidRDefault="00E950E8" w:rsidP="00E950E8">
      <w:pPr>
        <w:pStyle w:val="B1"/>
        <w:rPr>
          <w:lang w:eastAsia="ko-KR"/>
        </w:rPr>
      </w:pPr>
      <w:r w:rsidRPr="008B1243">
        <w:rPr>
          <w:lang w:eastAsia="ko-KR"/>
        </w:rPr>
        <w:t>1&gt;</w:t>
      </w:r>
      <w:r w:rsidRPr="008B1243">
        <w:rPr>
          <w:lang w:eastAsia="ko-KR"/>
        </w:rPr>
        <w:tab/>
        <w:t>else if the Msg3 transmission (i.e. initial transmission or HARQ retransmission) is scheduled with Type A PUSCH repetition:</w:t>
      </w:r>
    </w:p>
    <w:p w14:paraId="074767D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start or restart the </w:t>
      </w:r>
      <w:r w:rsidRPr="008B1243">
        <w:rPr>
          <w:i/>
          <w:lang w:eastAsia="ko-KR"/>
        </w:rPr>
        <w:t>ra-ContentionResolutionTimer</w:t>
      </w:r>
      <w:r w:rsidRPr="008B1243">
        <w:rPr>
          <w:lang w:eastAsia="ko-KR"/>
        </w:rPr>
        <w:t xml:space="preserve"> in the first symbol after the end of all repetitions of the Msg3 transmission.</w:t>
      </w:r>
    </w:p>
    <w:p w14:paraId="5967A182" w14:textId="77777777" w:rsidR="00E950E8" w:rsidRPr="008B1243" w:rsidRDefault="00E950E8" w:rsidP="00E950E8">
      <w:pPr>
        <w:pStyle w:val="B1"/>
        <w:rPr>
          <w:lang w:eastAsia="zh-CN"/>
        </w:rPr>
      </w:pPr>
      <w:r w:rsidRPr="008B1243">
        <w:rPr>
          <w:lang w:eastAsia="zh-CN"/>
        </w:rPr>
        <w:t>1&gt;</w:t>
      </w:r>
      <w:r w:rsidRPr="008B1243">
        <w:rPr>
          <w:lang w:eastAsia="zh-CN"/>
        </w:rPr>
        <w:tab/>
        <w:t>else:</w:t>
      </w:r>
    </w:p>
    <w:p w14:paraId="77ABE27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start or restart the </w:t>
      </w:r>
      <w:r w:rsidRPr="008B1243">
        <w:rPr>
          <w:i/>
          <w:lang w:eastAsia="ko-KR"/>
        </w:rPr>
        <w:t>ra-ContentionResolutionTimer</w:t>
      </w:r>
      <w:r w:rsidRPr="008B1243">
        <w:rPr>
          <w:lang w:eastAsia="ko-KR"/>
        </w:rPr>
        <w:t xml:space="preserve"> in the first symbol after the end of the Msg3 transmission.</w:t>
      </w:r>
    </w:p>
    <w:p w14:paraId="181C2B87" w14:textId="77777777" w:rsidR="00E950E8" w:rsidRPr="008B1243" w:rsidRDefault="00E950E8" w:rsidP="00E950E8">
      <w:pPr>
        <w:pStyle w:val="B1"/>
        <w:rPr>
          <w:lang w:eastAsia="ko-KR"/>
        </w:rPr>
      </w:pPr>
      <w:r w:rsidRPr="008B1243">
        <w:rPr>
          <w:lang w:eastAsia="ko-KR"/>
        </w:rPr>
        <w:t>1&gt;</w:t>
      </w:r>
      <w:r w:rsidRPr="008B1243">
        <w:rPr>
          <w:lang w:eastAsia="ko-KR"/>
        </w:rPr>
        <w:tab/>
        <w:t xml:space="preserve">monitor the PDCCH while the </w:t>
      </w:r>
      <w:r w:rsidRPr="008B1243">
        <w:rPr>
          <w:i/>
          <w:lang w:eastAsia="ko-KR"/>
        </w:rPr>
        <w:t>ra-ContentionResolutionTimer</w:t>
      </w:r>
      <w:r w:rsidRPr="008B1243">
        <w:rPr>
          <w:lang w:eastAsia="ko-KR"/>
        </w:rPr>
        <w:t xml:space="preserve"> is running regardless of the possible occurrence of a measurement gap;</w:t>
      </w:r>
    </w:p>
    <w:p w14:paraId="0BBE9F5B" w14:textId="77777777" w:rsidR="00E950E8" w:rsidRPr="008B1243" w:rsidRDefault="00E950E8" w:rsidP="00E950E8">
      <w:pPr>
        <w:pStyle w:val="B1"/>
        <w:rPr>
          <w:lang w:eastAsia="ko-KR"/>
        </w:rPr>
      </w:pPr>
      <w:r w:rsidRPr="008B1243">
        <w:rPr>
          <w:lang w:eastAsia="ko-KR"/>
        </w:rPr>
        <w:lastRenderedPageBreak/>
        <w:t>1&gt;</w:t>
      </w:r>
      <w:r w:rsidRPr="008B1243">
        <w:rPr>
          <w:lang w:eastAsia="ko-KR"/>
        </w:rPr>
        <w:tab/>
        <w:t>if notification of a reception of a PDCCH transmission</w:t>
      </w:r>
      <w:r w:rsidRPr="008B1243">
        <w:t xml:space="preserve"> </w:t>
      </w:r>
      <w:r w:rsidRPr="008B1243">
        <w:rPr>
          <w:lang w:eastAsia="ko-KR"/>
        </w:rPr>
        <w:t>of the SpCell is received from lower layers:</w:t>
      </w:r>
    </w:p>
    <w:p w14:paraId="2AF41A36" w14:textId="77777777" w:rsidR="00E950E8" w:rsidRPr="008B1243" w:rsidRDefault="00E950E8" w:rsidP="00E950E8">
      <w:pPr>
        <w:pStyle w:val="B2"/>
        <w:rPr>
          <w:lang w:eastAsia="ko-KR"/>
        </w:rPr>
      </w:pPr>
      <w:r w:rsidRPr="008B1243">
        <w:rPr>
          <w:lang w:eastAsia="ko-KR"/>
        </w:rPr>
        <w:t>2&gt;</w:t>
      </w:r>
      <w:r w:rsidRPr="008B1243">
        <w:rPr>
          <w:lang w:eastAsia="ko-KR"/>
        </w:rPr>
        <w:tab/>
        <w:t>if the C-RNTI MAC CE was included in Msg3:</w:t>
      </w:r>
    </w:p>
    <w:p w14:paraId="719E4D46"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procedure was initiated for SpCell beam failure recovery or for beam failure recovery of both BFD-RS sets of SpCell (as specified in clause 5.17) and the PDCCH transmission is addressed to the C-RNTI; or</w:t>
      </w:r>
    </w:p>
    <w:p w14:paraId="61077774"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procedure was initiated by a PDCCH order and the PDCCH transmission is addressed to the C-RNTI; or</w:t>
      </w:r>
    </w:p>
    <w:p w14:paraId="767E953F"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procedure was initiated by the MAC sublayer itself or by the RRC sublayer and the PDCCH transmission is addressed to the C-RNTI and contains a UL grant for a new transmission:</w:t>
      </w:r>
    </w:p>
    <w:p w14:paraId="7130989B" w14:textId="77777777" w:rsidR="00E950E8" w:rsidRPr="008B1243" w:rsidRDefault="00E950E8" w:rsidP="00E950E8">
      <w:pPr>
        <w:pStyle w:val="B4"/>
        <w:rPr>
          <w:lang w:eastAsia="ko-KR"/>
        </w:rPr>
      </w:pPr>
      <w:r w:rsidRPr="008B1243">
        <w:rPr>
          <w:lang w:eastAsia="ko-KR"/>
        </w:rPr>
        <w:t>4&gt;</w:t>
      </w:r>
      <w:r w:rsidRPr="008B1243">
        <w:rPr>
          <w:lang w:eastAsia="ko-KR"/>
        </w:rPr>
        <w:tab/>
        <w:t>consider this Contention Resolution successful;</w:t>
      </w:r>
    </w:p>
    <w:p w14:paraId="705B62EC" w14:textId="77777777" w:rsidR="00E950E8" w:rsidRPr="008B1243" w:rsidRDefault="00E950E8" w:rsidP="00E950E8">
      <w:pPr>
        <w:pStyle w:val="B4"/>
        <w:rPr>
          <w:lang w:eastAsia="ko-KR"/>
        </w:rPr>
      </w:pPr>
      <w:r w:rsidRPr="008B1243">
        <w:rPr>
          <w:lang w:eastAsia="ko-KR"/>
        </w:rPr>
        <w:t>4&gt;</w:t>
      </w:r>
      <w:r w:rsidRPr="008B1243">
        <w:rPr>
          <w:lang w:eastAsia="ko-KR"/>
        </w:rPr>
        <w:tab/>
        <w:t xml:space="preserve">stop </w:t>
      </w:r>
      <w:r w:rsidRPr="008B1243">
        <w:rPr>
          <w:i/>
          <w:lang w:eastAsia="ko-KR"/>
        </w:rPr>
        <w:t>ra-ContentionResolutionTimer</w:t>
      </w:r>
      <w:r w:rsidRPr="008B1243">
        <w:rPr>
          <w:lang w:eastAsia="ko-KR"/>
        </w:rPr>
        <w:t>;</w:t>
      </w:r>
    </w:p>
    <w:p w14:paraId="7CEEF83C" w14:textId="77777777" w:rsidR="00E950E8" w:rsidRPr="008B1243" w:rsidRDefault="00E950E8" w:rsidP="00E950E8">
      <w:pPr>
        <w:pStyle w:val="B4"/>
        <w:rPr>
          <w:lang w:eastAsia="ko-KR"/>
        </w:rPr>
      </w:pPr>
      <w:r w:rsidRPr="008B1243">
        <w:rPr>
          <w:lang w:eastAsia="ko-KR"/>
        </w:rPr>
        <w:t>4&gt;</w:t>
      </w:r>
      <w:r w:rsidRPr="008B1243">
        <w:rPr>
          <w:lang w:eastAsia="ko-KR"/>
        </w:rPr>
        <w:tab/>
        <w:t xml:space="preserve">discard the </w:t>
      </w:r>
      <w:r w:rsidRPr="008B1243">
        <w:rPr>
          <w:i/>
          <w:lang w:eastAsia="ko-KR"/>
        </w:rPr>
        <w:t>TEMPORARY_C-RNTI</w:t>
      </w:r>
      <w:r w:rsidRPr="008B1243">
        <w:rPr>
          <w:lang w:eastAsia="ko-KR"/>
        </w:rPr>
        <w:t>;</w:t>
      </w:r>
    </w:p>
    <w:p w14:paraId="76B6036A" w14:textId="77777777" w:rsidR="00E950E8" w:rsidRPr="008B1243" w:rsidRDefault="00E950E8" w:rsidP="00E950E8">
      <w:pPr>
        <w:pStyle w:val="B4"/>
        <w:rPr>
          <w:lang w:eastAsia="ko-KR"/>
        </w:rPr>
      </w:pPr>
      <w:r w:rsidRPr="008B1243">
        <w:rPr>
          <w:lang w:eastAsia="ko-KR"/>
        </w:rPr>
        <w:t>4&gt;</w:t>
      </w:r>
      <w:r w:rsidRPr="008B1243">
        <w:rPr>
          <w:lang w:eastAsia="ko-KR"/>
        </w:rPr>
        <w:tab/>
        <w:t>consider this Random Access procedure successfully completed.</w:t>
      </w:r>
    </w:p>
    <w:p w14:paraId="3FADEFD2"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the CCCH SDU was included in Msg3 and the PDCCH transmission is addressed to its </w:t>
      </w:r>
      <w:r w:rsidRPr="008B1243">
        <w:rPr>
          <w:i/>
          <w:lang w:eastAsia="ko-KR"/>
        </w:rPr>
        <w:t>TEMPORARY_C-RNTI</w:t>
      </w:r>
      <w:r w:rsidRPr="008B1243">
        <w:rPr>
          <w:lang w:eastAsia="ko-KR"/>
        </w:rPr>
        <w:t>:</w:t>
      </w:r>
    </w:p>
    <w:p w14:paraId="0ED61DF0" w14:textId="77777777" w:rsidR="00E950E8" w:rsidRPr="008B1243" w:rsidRDefault="00E950E8" w:rsidP="00E950E8">
      <w:pPr>
        <w:pStyle w:val="B3"/>
        <w:rPr>
          <w:lang w:eastAsia="ko-KR"/>
        </w:rPr>
      </w:pPr>
      <w:r w:rsidRPr="008B1243">
        <w:rPr>
          <w:lang w:eastAsia="ko-KR"/>
        </w:rPr>
        <w:t>3&gt;</w:t>
      </w:r>
      <w:r w:rsidRPr="008B1243">
        <w:rPr>
          <w:lang w:eastAsia="ko-KR"/>
        </w:rPr>
        <w:tab/>
        <w:t>if the MAC PDU is successfully decoded:</w:t>
      </w:r>
    </w:p>
    <w:p w14:paraId="47474113" w14:textId="77777777" w:rsidR="00E950E8" w:rsidRPr="008B1243" w:rsidRDefault="00E950E8" w:rsidP="00E950E8">
      <w:pPr>
        <w:pStyle w:val="B4"/>
        <w:rPr>
          <w:lang w:eastAsia="ko-KR"/>
        </w:rPr>
      </w:pPr>
      <w:r w:rsidRPr="008B1243">
        <w:rPr>
          <w:lang w:eastAsia="ko-KR"/>
        </w:rPr>
        <w:t>4&gt;</w:t>
      </w:r>
      <w:r w:rsidRPr="008B1243">
        <w:rPr>
          <w:lang w:eastAsia="ko-KR"/>
        </w:rPr>
        <w:tab/>
        <w:t xml:space="preserve">stop </w:t>
      </w:r>
      <w:r w:rsidRPr="008B1243">
        <w:rPr>
          <w:i/>
          <w:lang w:eastAsia="ko-KR"/>
        </w:rPr>
        <w:t>ra-ContentionResolutionTimer</w:t>
      </w:r>
      <w:r w:rsidRPr="008B1243">
        <w:rPr>
          <w:lang w:eastAsia="ko-KR"/>
        </w:rPr>
        <w:t>;</w:t>
      </w:r>
    </w:p>
    <w:p w14:paraId="13985B49" w14:textId="77777777" w:rsidR="00E950E8" w:rsidRPr="008B1243" w:rsidRDefault="00E950E8" w:rsidP="00E950E8">
      <w:pPr>
        <w:pStyle w:val="B4"/>
        <w:rPr>
          <w:lang w:eastAsia="ko-KR"/>
        </w:rPr>
      </w:pPr>
      <w:r w:rsidRPr="008B1243">
        <w:rPr>
          <w:lang w:eastAsia="ko-KR"/>
        </w:rPr>
        <w:t>4&gt;</w:t>
      </w:r>
      <w:r w:rsidRPr="008B1243">
        <w:rPr>
          <w:lang w:eastAsia="ko-KR"/>
        </w:rPr>
        <w:tab/>
        <w:t>if the MAC PDU contains a UE Contention Resolution Identity MAC CE; and</w:t>
      </w:r>
    </w:p>
    <w:p w14:paraId="56F2A9C7" w14:textId="77777777" w:rsidR="00E950E8" w:rsidRPr="008B1243" w:rsidRDefault="00E950E8" w:rsidP="00E950E8">
      <w:pPr>
        <w:pStyle w:val="B4"/>
        <w:rPr>
          <w:lang w:eastAsia="ko-KR"/>
        </w:rPr>
      </w:pPr>
      <w:r w:rsidRPr="008B1243">
        <w:rPr>
          <w:lang w:eastAsia="ko-KR"/>
        </w:rPr>
        <w:t>4&gt;</w:t>
      </w:r>
      <w:r w:rsidRPr="008B1243">
        <w:rPr>
          <w:lang w:eastAsia="ko-KR"/>
        </w:rPr>
        <w:tab/>
        <w:t>if the UE Contention Resolution Identity in the MAC CE matches the CCCH SDU transmitted in Msg3:</w:t>
      </w:r>
    </w:p>
    <w:p w14:paraId="36682237" w14:textId="77777777" w:rsidR="00E950E8" w:rsidRPr="008B1243" w:rsidRDefault="00E950E8" w:rsidP="00E950E8">
      <w:pPr>
        <w:pStyle w:val="B5"/>
        <w:rPr>
          <w:lang w:eastAsia="ko-KR"/>
        </w:rPr>
      </w:pPr>
      <w:r w:rsidRPr="008B1243">
        <w:rPr>
          <w:lang w:eastAsia="ko-KR"/>
        </w:rPr>
        <w:t>5&gt;</w:t>
      </w:r>
      <w:r w:rsidRPr="008B1243">
        <w:rPr>
          <w:lang w:eastAsia="ko-KR"/>
        </w:rPr>
        <w:tab/>
        <w:t>consider this Contention Resolution successful and finish the disassembly and demultiplexing of the MAC PDU;</w:t>
      </w:r>
    </w:p>
    <w:p w14:paraId="53F57989" w14:textId="77777777" w:rsidR="00E950E8" w:rsidRPr="008B1243" w:rsidRDefault="00E950E8" w:rsidP="00E950E8">
      <w:pPr>
        <w:pStyle w:val="B5"/>
        <w:rPr>
          <w:lang w:eastAsia="ko-KR"/>
        </w:rPr>
      </w:pPr>
      <w:r w:rsidRPr="008B1243">
        <w:rPr>
          <w:lang w:eastAsia="ko-KR"/>
        </w:rPr>
        <w:t>5&gt;</w:t>
      </w:r>
      <w:r w:rsidRPr="008B1243">
        <w:rPr>
          <w:lang w:eastAsia="ko-KR"/>
        </w:rPr>
        <w:tab/>
        <w:t>if this Random Access procedure was initiated for SI request:</w:t>
      </w:r>
    </w:p>
    <w:p w14:paraId="0B4469A5" w14:textId="77777777" w:rsidR="00E950E8" w:rsidRPr="008B1243" w:rsidRDefault="00E950E8" w:rsidP="00E950E8">
      <w:pPr>
        <w:pStyle w:val="B6"/>
        <w:rPr>
          <w:lang w:eastAsia="ko-KR"/>
        </w:rPr>
      </w:pPr>
      <w:r w:rsidRPr="008B1243">
        <w:rPr>
          <w:lang w:eastAsia="ko-KR"/>
        </w:rPr>
        <w:t>6&gt;</w:t>
      </w:r>
      <w:r w:rsidRPr="008B1243">
        <w:rPr>
          <w:lang w:eastAsia="ko-KR"/>
        </w:rPr>
        <w:tab/>
        <w:t>indicate the reception of an acknowledgement for SI request to upper layers.</w:t>
      </w:r>
    </w:p>
    <w:p w14:paraId="5A958F7E" w14:textId="77777777" w:rsidR="00E950E8" w:rsidRPr="008B1243" w:rsidRDefault="00E950E8" w:rsidP="00E950E8">
      <w:pPr>
        <w:pStyle w:val="B5"/>
        <w:rPr>
          <w:lang w:eastAsia="ko-KR"/>
        </w:rPr>
      </w:pPr>
      <w:r w:rsidRPr="008B1243">
        <w:rPr>
          <w:lang w:eastAsia="ko-KR"/>
        </w:rPr>
        <w:t>5&gt;</w:t>
      </w:r>
      <w:r w:rsidRPr="008B1243">
        <w:rPr>
          <w:lang w:eastAsia="ko-KR"/>
        </w:rPr>
        <w:tab/>
        <w:t>else:</w:t>
      </w:r>
    </w:p>
    <w:p w14:paraId="36AEC996" w14:textId="77777777" w:rsidR="00E950E8" w:rsidRPr="008B1243" w:rsidRDefault="00E950E8" w:rsidP="00E950E8">
      <w:pPr>
        <w:pStyle w:val="B6"/>
        <w:rPr>
          <w:lang w:eastAsia="ko-KR"/>
        </w:rPr>
      </w:pPr>
      <w:r w:rsidRPr="008B1243">
        <w:rPr>
          <w:lang w:eastAsia="ko-KR"/>
        </w:rPr>
        <w:t>6&gt;</w:t>
      </w:r>
      <w:r w:rsidRPr="008B1243">
        <w:rPr>
          <w:lang w:eastAsia="ko-KR"/>
        </w:rPr>
        <w:tab/>
        <w:t xml:space="preserve">set the C-RNTI to the value of the </w:t>
      </w:r>
      <w:r w:rsidRPr="008B1243">
        <w:rPr>
          <w:i/>
          <w:lang w:eastAsia="ko-KR"/>
        </w:rPr>
        <w:t>TEMPORARY_C-RNTI</w:t>
      </w:r>
      <w:r w:rsidRPr="008B1243">
        <w:rPr>
          <w:lang w:eastAsia="ko-KR"/>
        </w:rPr>
        <w:t>;</w:t>
      </w:r>
    </w:p>
    <w:p w14:paraId="6A786026" w14:textId="77777777" w:rsidR="00E950E8" w:rsidRPr="008B1243" w:rsidRDefault="00E950E8" w:rsidP="00E950E8">
      <w:pPr>
        <w:pStyle w:val="B5"/>
        <w:rPr>
          <w:lang w:eastAsia="ko-KR"/>
        </w:rPr>
      </w:pPr>
      <w:r w:rsidRPr="008B1243">
        <w:rPr>
          <w:lang w:eastAsia="ko-KR"/>
        </w:rPr>
        <w:t>5&gt;</w:t>
      </w:r>
      <w:r w:rsidRPr="008B1243">
        <w:rPr>
          <w:lang w:eastAsia="ko-KR"/>
        </w:rPr>
        <w:tab/>
        <w:t xml:space="preserve">discard the </w:t>
      </w:r>
      <w:r w:rsidRPr="008B1243">
        <w:rPr>
          <w:i/>
          <w:lang w:eastAsia="ko-KR"/>
        </w:rPr>
        <w:t>TEMPORARY_C-RNTI</w:t>
      </w:r>
      <w:r w:rsidRPr="008B1243">
        <w:rPr>
          <w:lang w:eastAsia="ko-KR"/>
        </w:rPr>
        <w:t>;</w:t>
      </w:r>
    </w:p>
    <w:p w14:paraId="270D77C9" w14:textId="77777777" w:rsidR="00E950E8" w:rsidRPr="008B1243" w:rsidRDefault="00E950E8" w:rsidP="00E950E8">
      <w:pPr>
        <w:pStyle w:val="B5"/>
        <w:rPr>
          <w:lang w:eastAsia="ko-KR"/>
        </w:rPr>
      </w:pPr>
      <w:r w:rsidRPr="008B1243">
        <w:rPr>
          <w:lang w:eastAsia="ko-KR"/>
        </w:rPr>
        <w:t>5&gt;</w:t>
      </w:r>
      <w:r w:rsidRPr="008B1243">
        <w:rPr>
          <w:lang w:eastAsia="ko-KR"/>
        </w:rPr>
        <w:tab/>
        <w:t>consider this Random Access procedure successfully completed.</w:t>
      </w:r>
    </w:p>
    <w:p w14:paraId="4AB915AA"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3980E4B6" w14:textId="77777777" w:rsidR="00E950E8" w:rsidRPr="008B1243" w:rsidRDefault="00E950E8" w:rsidP="00E950E8">
      <w:pPr>
        <w:pStyle w:val="B5"/>
        <w:rPr>
          <w:lang w:eastAsia="ko-KR"/>
        </w:rPr>
      </w:pPr>
      <w:r w:rsidRPr="008B1243">
        <w:rPr>
          <w:lang w:eastAsia="ko-KR"/>
        </w:rPr>
        <w:t>5&gt;</w:t>
      </w:r>
      <w:r w:rsidRPr="008B1243">
        <w:rPr>
          <w:lang w:eastAsia="ko-KR"/>
        </w:rPr>
        <w:tab/>
        <w:t xml:space="preserve">discard the </w:t>
      </w:r>
      <w:r w:rsidRPr="008B1243">
        <w:rPr>
          <w:i/>
          <w:lang w:eastAsia="ko-KR"/>
        </w:rPr>
        <w:t>TEMPORARY_C-RNTI</w:t>
      </w:r>
      <w:r w:rsidRPr="008B1243">
        <w:rPr>
          <w:lang w:eastAsia="ko-KR"/>
        </w:rPr>
        <w:t>;</w:t>
      </w:r>
    </w:p>
    <w:p w14:paraId="20D2FEAC" w14:textId="77777777" w:rsidR="00E950E8" w:rsidRPr="008B1243" w:rsidRDefault="00E950E8" w:rsidP="00E950E8">
      <w:pPr>
        <w:pStyle w:val="B5"/>
        <w:rPr>
          <w:lang w:eastAsia="ko-KR"/>
        </w:rPr>
      </w:pPr>
      <w:r w:rsidRPr="008B1243">
        <w:rPr>
          <w:lang w:eastAsia="ko-KR"/>
        </w:rPr>
        <w:t>5&gt;</w:t>
      </w:r>
      <w:r w:rsidRPr="008B1243">
        <w:rPr>
          <w:lang w:eastAsia="ko-KR"/>
        </w:rPr>
        <w:tab/>
        <w:t>consider this Contention Resolution not successful and discard the successfully decoded MAC PDU.</w:t>
      </w:r>
    </w:p>
    <w:p w14:paraId="5980DD2E"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r w:rsidRPr="008B1243">
        <w:rPr>
          <w:i/>
          <w:lang w:eastAsia="ko-KR"/>
        </w:rPr>
        <w:t>ra-ContentionResolutionTimer</w:t>
      </w:r>
      <w:r w:rsidRPr="008B1243">
        <w:rPr>
          <w:lang w:eastAsia="ko-KR"/>
        </w:rPr>
        <w:t xml:space="preserve"> expires:</w:t>
      </w:r>
    </w:p>
    <w:p w14:paraId="3FB21F9A"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Msg3 is transmitted on a non-terrestrial network and </w:t>
      </w:r>
      <w:r w:rsidRPr="008B1243">
        <w:rPr>
          <w:i/>
          <w:iCs/>
          <w:lang w:eastAsia="ko-KR"/>
        </w:rPr>
        <w:t>ra-ContentionResolutionTimer</w:t>
      </w:r>
      <w:r w:rsidRPr="008B1243">
        <w:rPr>
          <w:lang w:eastAsia="ko-KR"/>
        </w:rPr>
        <w:t xml:space="preserve"> expires prior to the first symbol after the end of a Msg3 retransmission plus the UE estimate of UE-gNB RTT:</w:t>
      </w:r>
    </w:p>
    <w:p w14:paraId="2F733462" w14:textId="77777777" w:rsidR="00E950E8" w:rsidRPr="008B1243" w:rsidRDefault="00E950E8" w:rsidP="00E950E8">
      <w:pPr>
        <w:pStyle w:val="B3"/>
        <w:rPr>
          <w:lang w:eastAsia="ko-KR"/>
        </w:rPr>
      </w:pPr>
      <w:r w:rsidRPr="008B1243">
        <w:rPr>
          <w:lang w:eastAsia="ko-KR"/>
        </w:rPr>
        <w:t>3&gt;</w:t>
      </w:r>
      <w:r w:rsidRPr="008B1243">
        <w:rPr>
          <w:lang w:eastAsia="ko-KR"/>
        </w:rPr>
        <w:tab/>
        <w:t>do not consider the Contention Resolution unsuccessful.</w:t>
      </w:r>
    </w:p>
    <w:p w14:paraId="71AD5A7B"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22751A72" w14:textId="77777777" w:rsidR="00E950E8" w:rsidRPr="008B1243" w:rsidRDefault="00E950E8" w:rsidP="00E950E8">
      <w:pPr>
        <w:pStyle w:val="B3"/>
        <w:rPr>
          <w:lang w:eastAsia="ko-KR"/>
        </w:rPr>
      </w:pPr>
      <w:r w:rsidRPr="008B1243">
        <w:rPr>
          <w:lang w:eastAsia="ko-KR"/>
        </w:rPr>
        <w:t>3&gt;</w:t>
      </w:r>
      <w:r w:rsidRPr="008B1243">
        <w:rPr>
          <w:lang w:eastAsia="ko-KR"/>
        </w:rPr>
        <w:tab/>
        <w:t xml:space="preserve">discard the </w:t>
      </w:r>
      <w:r w:rsidRPr="008B1243">
        <w:rPr>
          <w:i/>
          <w:lang w:eastAsia="ko-KR"/>
        </w:rPr>
        <w:t>TEMPORARY_C-RNTI</w:t>
      </w:r>
      <w:r w:rsidRPr="008B1243">
        <w:rPr>
          <w:lang w:eastAsia="ko-KR"/>
        </w:rPr>
        <w:t>;</w:t>
      </w:r>
    </w:p>
    <w:p w14:paraId="01844156" w14:textId="77777777" w:rsidR="00E950E8" w:rsidRPr="008B1243" w:rsidRDefault="00E950E8" w:rsidP="00E950E8">
      <w:pPr>
        <w:pStyle w:val="B3"/>
        <w:rPr>
          <w:lang w:eastAsia="ko-KR"/>
        </w:rPr>
      </w:pPr>
      <w:r w:rsidRPr="008B1243">
        <w:rPr>
          <w:lang w:eastAsia="ko-KR"/>
        </w:rPr>
        <w:t>3&gt;</w:t>
      </w:r>
      <w:r w:rsidRPr="008B1243">
        <w:rPr>
          <w:lang w:eastAsia="ko-KR"/>
        </w:rPr>
        <w:tab/>
        <w:t>consider the Contention Resolution not successful.</w:t>
      </w:r>
    </w:p>
    <w:p w14:paraId="49CB4361" w14:textId="77777777" w:rsidR="00E950E8" w:rsidRPr="008B1243" w:rsidRDefault="00E950E8" w:rsidP="00E950E8">
      <w:pPr>
        <w:pStyle w:val="B1"/>
        <w:rPr>
          <w:lang w:eastAsia="ko-KR"/>
        </w:rPr>
      </w:pPr>
      <w:r w:rsidRPr="008B1243">
        <w:rPr>
          <w:lang w:eastAsia="ko-KR"/>
        </w:rPr>
        <w:lastRenderedPageBreak/>
        <w:t>1&gt;</w:t>
      </w:r>
      <w:r w:rsidRPr="008B1243">
        <w:rPr>
          <w:lang w:eastAsia="ko-KR"/>
        </w:rPr>
        <w:tab/>
        <w:t>if the Contention Resolution is considered not successful:</w:t>
      </w:r>
    </w:p>
    <w:p w14:paraId="15E4B07E" w14:textId="77777777" w:rsidR="00E950E8" w:rsidRPr="008B1243" w:rsidRDefault="00E950E8" w:rsidP="00E950E8">
      <w:pPr>
        <w:pStyle w:val="B2"/>
        <w:rPr>
          <w:lang w:eastAsia="ko-KR"/>
        </w:rPr>
      </w:pPr>
      <w:r w:rsidRPr="008B1243">
        <w:rPr>
          <w:lang w:eastAsia="ko-KR"/>
        </w:rPr>
        <w:t>2&gt;</w:t>
      </w:r>
      <w:r w:rsidRPr="008B1243">
        <w:rPr>
          <w:lang w:eastAsia="ko-KR"/>
        </w:rPr>
        <w:tab/>
        <w:t>flush the HARQ buffer used for transmission of the MAC PDU in the Msg3 buffer;</w:t>
      </w:r>
    </w:p>
    <w:p w14:paraId="01537EF6" w14:textId="77777777" w:rsidR="00E950E8" w:rsidRPr="008B1243" w:rsidRDefault="00E950E8" w:rsidP="00E950E8">
      <w:pPr>
        <w:pStyle w:val="B2"/>
        <w:rPr>
          <w:lang w:eastAsia="ko-KR"/>
        </w:rPr>
      </w:pPr>
      <w:r w:rsidRPr="008B1243">
        <w:rPr>
          <w:lang w:eastAsia="ko-KR"/>
        </w:rPr>
        <w:t>2&gt;</w:t>
      </w:r>
      <w:r w:rsidRPr="008B1243">
        <w:rPr>
          <w:lang w:eastAsia="ko-KR"/>
        </w:rPr>
        <w:tab/>
        <w:t xml:space="preserve">increment </w:t>
      </w:r>
      <w:r w:rsidRPr="008B1243">
        <w:rPr>
          <w:i/>
          <w:lang w:eastAsia="ko-KR"/>
        </w:rPr>
        <w:t>PREAMBLE_TRANSMISSION_COUNTER</w:t>
      </w:r>
      <w:r w:rsidRPr="008B1243">
        <w:rPr>
          <w:lang w:eastAsia="ko-KR"/>
        </w:rPr>
        <w:t xml:space="preserve"> by 1;</w:t>
      </w:r>
    </w:p>
    <w:p w14:paraId="7B3A44C8"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lang w:eastAsia="ko-KR"/>
        </w:rPr>
        <w:t>PREAMBLE_TRANSMISSION_COUNTER</w:t>
      </w:r>
      <w:r w:rsidRPr="008B1243">
        <w:rPr>
          <w:lang w:eastAsia="ko-KR"/>
        </w:rPr>
        <w:t xml:space="preserve"> = </w:t>
      </w:r>
      <w:r w:rsidRPr="008B1243">
        <w:rPr>
          <w:i/>
          <w:lang w:eastAsia="ko-KR"/>
        </w:rPr>
        <w:t>preambleTransMax</w:t>
      </w:r>
      <w:r w:rsidRPr="008B1243">
        <w:rPr>
          <w:lang w:eastAsia="ko-KR"/>
        </w:rPr>
        <w:t xml:space="preserve"> + 1:</w:t>
      </w:r>
    </w:p>
    <w:p w14:paraId="056DAD50" w14:textId="77777777" w:rsidR="00E950E8" w:rsidRPr="008B1243" w:rsidRDefault="00E950E8" w:rsidP="00E950E8">
      <w:pPr>
        <w:pStyle w:val="B3"/>
        <w:rPr>
          <w:lang w:eastAsia="ko-KR"/>
        </w:rPr>
      </w:pPr>
      <w:r w:rsidRPr="008B1243">
        <w:rPr>
          <w:lang w:eastAsia="ko-KR"/>
        </w:rPr>
        <w:t>3&gt;</w:t>
      </w:r>
      <w:r w:rsidRPr="008B1243">
        <w:rPr>
          <w:lang w:eastAsia="ko-KR"/>
        </w:rPr>
        <w:tab/>
        <w:t>indicate a Random Access problem to upper layers.</w:t>
      </w:r>
    </w:p>
    <w:p w14:paraId="5B9E906E" w14:textId="77777777" w:rsidR="00E950E8" w:rsidRPr="008B1243" w:rsidRDefault="00E950E8" w:rsidP="00E950E8">
      <w:pPr>
        <w:pStyle w:val="B3"/>
        <w:rPr>
          <w:lang w:eastAsia="ko-KR"/>
        </w:rPr>
      </w:pPr>
      <w:r w:rsidRPr="008B1243">
        <w:rPr>
          <w:lang w:eastAsia="ko-KR"/>
        </w:rPr>
        <w:t>3&gt;</w:t>
      </w:r>
      <w:r w:rsidRPr="008B1243">
        <w:rPr>
          <w:lang w:eastAsia="ko-KR"/>
        </w:rPr>
        <w:tab/>
        <w:t>if this Random Access procedure was triggered for SI request:</w:t>
      </w:r>
    </w:p>
    <w:p w14:paraId="6D17B8E7" w14:textId="77777777" w:rsidR="00E950E8" w:rsidRPr="008B1243" w:rsidRDefault="00E950E8" w:rsidP="00E950E8">
      <w:pPr>
        <w:pStyle w:val="B4"/>
        <w:rPr>
          <w:lang w:eastAsia="ko-KR"/>
        </w:rPr>
      </w:pPr>
      <w:r w:rsidRPr="008B1243">
        <w:rPr>
          <w:lang w:eastAsia="ko-KR"/>
        </w:rPr>
        <w:t>4&gt;</w:t>
      </w:r>
      <w:r w:rsidRPr="008B1243">
        <w:rPr>
          <w:lang w:eastAsia="ko-KR"/>
        </w:rPr>
        <w:tab/>
        <w:t>consider the Random Access procedure unsuccessfully completed.</w:t>
      </w:r>
    </w:p>
    <w:p w14:paraId="421D7A2B"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procedure is not completed:</w:t>
      </w:r>
    </w:p>
    <w:p w14:paraId="7FE48E05"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w:t>
      </w:r>
      <w:r w:rsidRPr="008B1243">
        <w:rPr>
          <w:i/>
          <w:iCs/>
          <w:lang w:eastAsia="ko-KR"/>
        </w:rPr>
        <w:t>RA_TYPE</w:t>
      </w:r>
      <w:r w:rsidRPr="008B1243">
        <w:rPr>
          <w:lang w:eastAsia="ko-KR"/>
        </w:rPr>
        <w:t xml:space="preserve"> is set to </w:t>
      </w:r>
      <w:r w:rsidRPr="008B1243">
        <w:rPr>
          <w:i/>
          <w:iCs/>
          <w:lang w:eastAsia="ko-KR"/>
        </w:rPr>
        <w:t>4-stepRA</w:t>
      </w:r>
      <w:r w:rsidRPr="008B1243">
        <w:rPr>
          <w:lang w:eastAsia="ko-KR"/>
        </w:rPr>
        <w:t>:</w:t>
      </w:r>
    </w:p>
    <w:p w14:paraId="7E29642D"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select a random backoff time according to a uniform distribution between 0 and the </w:t>
      </w:r>
      <w:r w:rsidRPr="008B1243">
        <w:rPr>
          <w:i/>
          <w:lang w:eastAsia="ko-KR"/>
        </w:rPr>
        <w:t>PREAMBLE_BACKOFF</w:t>
      </w:r>
      <w:r w:rsidRPr="008B1243">
        <w:rPr>
          <w:lang w:eastAsia="ko-KR"/>
        </w:rPr>
        <w:t>;</w:t>
      </w:r>
    </w:p>
    <w:p w14:paraId="14F5170C" w14:textId="77777777" w:rsidR="00E950E8" w:rsidRPr="008B1243" w:rsidRDefault="00E950E8" w:rsidP="00E950E8">
      <w:pPr>
        <w:pStyle w:val="B4"/>
        <w:rPr>
          <w:lang w:eastAsia="ko-KR"/>
        </w:rPr>
      </w:pPr>
      <w:r w:rsidRPr="008B1243">
        <w:rPr>
          <w:lang w:eastAsia="ko-KR"/>
        </w:rPr>
        <w:t>4&gt;</w:t>
      </w:r>
      <w:r w:rsidRPr="008B1243">
        <w:rPr>
          <w:lang w:eastAsia="ko-KR"/>
        </w:rPr>
        <w:tab/>
        <w:t>if the criteria (as defined in clause 5.1.2) to select contention-free Random Access Resources is met during the backoff time:</w:t>
      </w:r>
    </w:p>
    <w:p w14:paraId="1981F536" w14:textId="77777777" w:rsidR="00E950E8" w:rsidRPr="008B1243" w:rsidRDefault="00E950E8" w:rsidP="00E950E8">
      <w:pPr>
        <w:pStyle w:val="B5"/>
        <w:rPr>
          <w:lang w:eastAsia="ko-KR"/>
        </w:rPr>
      </w:pPr>
      <w:r w:rsidRPr="008B1243">
        <w:t>5&gt;</w:t>
      </w:r>
      <w:r w:rsidRPr="008B1243">
        <w:tab/>
      </w:r>
      <w:r w:rsidRPr="008B1243">
        <w:rPr>
          <w:lang w:eastAsia="ko-KR"/>
        </w:rPr>
        <w:t>perform the Random Access Resource selection procedure (see clause 5.1.2);</w:t>
      </w:r>
    </w:p>
    <w:p w14:paraId="29A8E7E5"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4FD4F669" w14:textId="77777777" w:rsidR="00E950E8" w:rsidRPr="008B1243" w:rsidRDefault="00E950E8" w:rsidP="00E950E8">
      <w:pPr>
        <w:pStyle w:val="B5"/>
        <w:rPr>
          <w:lang w:eastAsia="ko-KR"/>
        </w:rPr>
      </w:pPr>
      <w:r w:rsidRPr="008B1243">
        <w:rPr>
          <w:lang w:eastAsia="ko-KR"/>
        </w:rPr>
        <w:t>5&gt;</w:t>
      </w:r>
      <w:r w:rsidRPr="008B1243">
        <w:rPr>
          <w:lang w:eastAsia="ko-KR"/>
        </w:rPr>
        <w:tab/>
        <w:t>perform the Random Access Resource selection procedure (see clause 5.1.2) after the backoff time.</w:t>
      </w:r>
    </w:p>
    <w:p w14:paraId="37FDF928" w14:textId="77777777" w:rsidR="00E950E8" w:rsidRPr="008B1243" w:rsidRDefault="00E950E8" w:rsidP="00E950E8">
      <w:pPr>
        <w:pStyle w:val="B3"/>
      </w:pPr>
      <w:bookmarkStart w:id="105" w:name="_Toc29239825"/>
      <w:r w:rsidRPr="008B1243">
        <w:t>3&gt;</w:t>
      </w:r>
      <w:r w:rsidRPr="008B1243">
        <w:tab/>
        <w:t xml:space="preserve">else (i.e. the </w:t>
      </w:r>
      <w:r w:rsidRPr="008B1243">
        <w:rPr>
          <w:i/>
          <w:iCs/>
        </w:rPr>
        <w:t>RA_TYPE</w:t>
      </w:r>
      <w:r w:rsidRPr="008B1243">
        <w:t xml:space="preserve"> is set to </w:t>
      </w:r>
      <w:r w:rsidRPr="008B1243">
        <w:rPr>
          <w:i/>
          <w:iCs/>
        </w:rPr>
        <w:t>2-stepRA</w:t>
      </w:r>
      <w:r w:rsidRPr="008B1243">
        <w:t>):</w:t>
      </w:r>
    </w:p>
    <w:p w14:paraId="254C334C"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w:t>
      </w:r>
      <w:r w:rsidRPr="008B1243">
        <w:rPr>
          <w:i/>
          <w:iCs/>
          <w:lang w:eastAsia="ko-KR"/>
        </w:rPr>
        <w:t>msgA-TransMax</w:t>
      </w:r>
      <w:r w:rsidRPr="008B1243">
        <w:rPr>
          <w:lang w:eastAsia="ko-KR"/>
        </w:rPr>
        <w:t xml:space="preserve"> is applied (see clause 5.1.1a) and </w:t>
      </w:r>
      <w:r w:rsidRPr="008B1243">
        <w:rPr>
          <w:i/>
          <w:lang w:eastAsia="ko-KR"/>
        </w:rPr>
        <w:t>PREAMBLE_TRANSMISSION_COUNTER</w:t>
      </w:r>
      <w:r w:rsidRPr="008B1243">
        <w:rPr>
          <w:lang w:eastAsia="ko-KR"/>
        </w:rPr>
        <w:t xml:space="preserve"> = </w:t>
      </w:r>
      <w:r w:rsidRPr="008B1243">
        <w:rPr>
          <w:i/>
          <w:iCs/>
          <w:lang w:eastAsia="ko-KR"/>
        </w:rPr>
        <w:t>msgA-TransMax</w:t>
      </w:r>
      <w:r w:rsidRPr="008B1243">
        <w:rPr>
          <w:lang w:eastAsia="ko-KR"/>
        </w:rPr>
        <w:t xml:space="preserve"> + 1:</w:t>
      </w:r>
    </w:p>
    <w:p w14:paraId="7758B430" w14:textId="77777777" w:rsidR="00E950E8" w:rsidRPr="008B1243" w:rsidRDefault="00E950E8" w:rsidP="00E950E8">
      <w:pPr>
        <w:pStyle w:val="B5"/>
        <w:rPr>
          <w:lang w:eastAsia="ko-KR"/>
        </w:rPr>
      </w:pPr>
      <w:r w:rsidRPr="008B1243">
        <w:rPr>
          <w:lang w:eastAsia="ko-KR"/>
        </w:rPr>
        <w:t>5&gt;</w:t>
      </w:r>
      <w:r w:rsidRPr="008B1243">
        <w:rPr>
          <w:lang w:eastAsia="ko-KR"/>
        </w:rPr>
        <w:tab/>
        <w:t xml:space="preserve">set the </w:t>
      </w:r>
      <w:r w:rsidRPr="008B1243">
        <w:rPr>
          <w:i/>
          <w:lang w:eastAsia="ko-KR"/>
        </w:rPr>
        <w:t>RA_TYPE</w:t>
      </w:r>
      <w:r w:rsidRPr="008B1243">
        <w:rPr>
          <w:lang w:eastAsia="ko-KR"/>
        </w:rPr>
        <w:t xml:space="preserve"> to </w:t>
      </w:r>
      <w:r w:rsidRPr="008B1243">
        <w:rPr>
          <w:i/>
          <w:iCs/>
          <w:lang w:eastAsia="ko-KR"/>
        </w:rPr>
        <w:t>4-stepRA</w:t>
      </w:r>
      <w:r w:rsidRPr="008B1243">
        <w:rPr>
          <w:lang w:eastAsia="ko-KR"/>
        </w:rPr>
        <w:t>;</w:t>
      </w:r>
    </w:p>
    <w:p w14:paraId="21057D84" w14:textId="77777777" w:rsidR="00E950E8" w:rsidRPr="008B1243" w:rsidRDefault="00E950E8" w:rsidP="00E950E8">
      <w:pPr>
        <w:pStyle w:val="B5"/>
      </w:pPr>
      <w:r w:rsidRPr="008B1243">
        <w:rPr>
          <w:lang w:eastAsia="ko-KR"/>
        </w:rPr>
        <w:t>5&gt;</w:t>
      </w:r>
      <w:r w:rsidRPr="008B1243">
        <w:rPr>
          <w:lang w:eastAsia="ko-KR"/>
        </w:rPr>
        <w:tab/>
      </w:r>
      <w:r w:rsidRPr="008B1243">
        <w:t>perform initialization of variables specific to Random Access type as specified in clause 5.1.1a;</w:t>
      </w:r>
    </w:p>
    <w:p w14:paraId="6AACEFF7" w14:textId="77777777" w:rsidR="00E950E8" w:rsidRPr="008B1243" w:rsidRDefault="00E950E8" w:rsidP="00E950E8">
      <w:pPr>
        <w:pStyle w:val="B5"/>
      </w:pPr>
      <w:r w:rsidRPr="008B1243">
        <w:t>5&gt;</w:t>
      </w:r>
      <w:r w:rsidRPr="008B1243">
        <w:tab/>
        <w:t>flush HARQ buffer used for the transmission of MAC PDU in the MSGA buffer;</w:t>
      </w:r>
    </w:p>
    <w:p w14:paraId="077ECDB8" w14:textId="77777777" w:rsidR="00E950E8" w:rsidRPr="008B1243" w:rsidRDefault="00E950E8" w:rsidP="00E950E8">
      <w:pPr>
        <w:pStyle w:val="B5"/>
        <w:rPr>
          <w:lang w:eastAsia="ko-KR"/>
        </w:rPr>
      </w:pPr>
      <w:r w:rsidRPr="008B1243">
        <w:t>5&gt;</w:t>
      </w:r>
      <w:r w:rsidRPr="008B1243">
        <w:tab/>
        <w:t>discard explicitly signalled contention-free 2-step RA type Random Access Resources, if any;</w:t>
      </w:r>
    </w:p>
    <w:p w14:paraId="26A6D068" w14:textId="77777777" w:rsidR="00E950E8" w:rsidRPr="008B1243" w:rsidRDefault="00E950E8" w:rsidP="00E950E8">
      <w:pPr>
        <w:pStyle w:val="B5"/>
        <w:rPr>
          <w:lang w:eastAsia="ko-KR"/>
        </w:rPr>
      </w:pPr>
      <w:r w:rsidRPr="008B1243">
        <w:rPr>
          <w:lang w:eastAsia="ko-KR"/>
        </w:rPr>
        <w:t>5&gt;</w:t>
      </w:r>
      <w:r w:rsidRPr="008B1243">
        <w:rPr>
          <w:lang w:eastAsia="ko-KR"/>
        </w:rPr>
        <w:tab/>
        <w:t>perform the Random Access Resource selection as specified in clause 5.1.2.</w:t>
      </w:r>
    </w:p>
    <w:p w14:paraId="6895E0F9"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58E49D54" w14:textId="77777777" w:rsidR="00E950E8" w:rsidRPr="008B1243" w:rsidRDefault="00E950E8" w:rsidP="00E950E8">
      <w:pPr>
        <w:pStyle w:val="B5"/>
        <w:rPr>
          <w:lang w:eastAsia="ko-KR"/>
        </w:rPr>
      </w:pPr>
      <w:r w:rsidRPr="008B1243">
        <w:rPr>
          <w:lang w:eastAsia="ko-KR"/>
        </w:rPr>
        <w:t>5&gt;</w:t>
      </w:r>
      <w:r w:rsidRPr="008B1243">
        <w:rPr>
          <w:lang w:eastAsia="ko-KR"/>
        </w:rPr>
        <w:tab/>
        <w:t xml:space="preserve">select a random backoff time according to a uniform distribution between 0 and the </w:t>
      </w:r>
      <w:r w:rsidRPr="008B1243">
        <w:rPr>
          <w:i/>
          <w:lang w:eastAsia="ko-KR"/>
        </w:rPr>
        <w:t>PREAMBLE_BACKOFF</w:t>
      </w:r>
      <w:r w:rsidRPr="008B1243">
        <w:rPr>
          <w:lang w:eastAsia="ko-KR"/>
        </w:rPr>
        <w:t>;</w:t>
      </w:r>
    </w:p>
    <w:p w14:paraId="5574766E" w14:textId="77777777" w:rsidR="00E950E8" w:rsidRPr="008B1243" w:rsidRDefault="00E950E8" w:rsidP="00E950E8">
      <w:pPr>
        <w:pStyle w:val="B5"/>
        <w:rPr>
          <w:lang w:eastAsia="ko-KR"/>
        </w:rPr>
      </w:pPr>
      <w:r w:rsidRPr="008B1243">
        <w:rPr>
          <w:lang w:eastAsia="ko-KR"/>
        </w:rPr>
        <w:t>5&gt;</w:t>
      </w:r>
      <w:r w:rsidRPr="008B1243">
        <w:rPr>
          <w:lang w:eastAsia="ko-KR"/>
        </w:rPr>
        <w:tab/>
        <w:t>if the criteria (as defined in clause 5.1.2a) to select contention-free Random Access Resources is met during the backoff time:</w:t>
      </w:r>
    </w:p>
    <w:p w14:paraId="6FF04EC6" w14:textId="77777777" w:rsidR="00E950E8" w:rsidRPr="008B1243" w:rsidRDefault="00E950E8" w:rsidP="00E950E8">
      <w:pPr>
        <w:pStyle w:val="B6"/>
        <w:rPr>
          <w:lang w:eastAsia="en-US"/>
        </w:rPr>
      </w:pPr>
      <w:r w:rsidRPr="008B1243">
        <w:t>6&gt;</w:t>
      </w:r>
      <w:r w:rsidRPr="008B1243">
        <w:tab/>
        <w:t xml:space="preserve">perform the Random Access Resource selection procedure </w:t>
      </w:r>
      <w:r w:rsidRPr="008B1243">
        <w:rPr>
          <w:rFonts w:eastAsia="SimSun"/>
          <w:lang w:eastAsia="zh-CN"/>
        </w:rPr>
        <w:t xml:space="preserve">for 2-step RA type </w:t>
      </w:r>
      <w:r w:rsidRPr="008B1243">
        <w:t>as specified in clause 5.1.2a.</w:t>
      </w:r>
    </w:p>
    <w:p w14:paraId="710AE296" w14:textId="77777777" w:rsidR="00E950E8" w:rsidRPr="008B1243" w:rsidRDefault="00E950E8" w:rsidP="00E950E8">
      <w:pPr>
        <w:pStyle w:val="B5"/>
      </w:pPr>
      <w:r w:rsidRPr="008B1243">
        <w:t>5&gt;</w:t>
      </w:r>
      <w:r w:rsidRPr="008B1243">
        <w:tab/>
        <w:t>else:</w:t>
      </w:r>
    </w:p>
    <w:p w14:paraId="49A37A9F" w14:textId="77777777" w:rsidR="00E950E8" w:rsidRPr="008B1243" w:rsidRDefault="00E950E8" w:rsidP="00E950E8">
      <w:pPr>
        <w:pStyle w:val="B6"/>
        <w:rPr>
          <w:lang w:eastAsia="ko-KR"/>
        </w:rPr>
      </w:pPr>
      <w:r w:rsidRPr="008B1243">
        <w:t>6&gt;</w:t>
      </w:r>
      <w:r w:rsidRPr="008B1243">
        <w:tab/>
        <w:t>perform the Random Access Resource selection for 2-step RA type procedure (see clause 5.1.2a) after the backoff time.</w:t>
      </w:r>
    </w:p>
    <w:p w14:paraId="1FA3EF6B" w14:textId="77777777" w:rsidR="00E950E8" w:rsidRPr="008B1243" w:rsidRDefault="00E950E8" w:rsidP="00E950E8">
      <w:pPr>
        <w:pStyle w:val="Heading3"/>
        <w:rPr>
          <w:lang w:eastAsia="ko-KR"/>
        </w:rPr>
      </w:pPr>
      <w:bookmarkStart w:id="106" w:name="_Toc37296184"/>
      <w:bookmarkStart w:id="107" w:name="_Toc46490310"/>
      <w:bookmarkStart w:id="108" w:name="_Toc52752005"/>
      <w:bookmarkStart w:id="109" w:name="_Toc52796467"/>
      <w:bookmarkStart w:id="110" w:name="_Toc100871977"/>
      <w:r w:rsidRPr="008B1243">
        <w:rPr>
          <w:lang w:eastAsia="ko-KR"/>
        </w:rPr>
        <w:t>5.1.6</w:t>
      </w:r>
      <w:r w:rsidRPr="008B1243">
        <w:rPr>
          <w:lang w:eastAsia="ko-KR"/>
        </w:rPr>
        <w:tab/>
        <w:t>Completion of the Random Access procedure</w:t>
      </w:r>
      <w:bookmarkEnd w:id="105"/>
      <w:bookmarkEnd w:id="106"/>
      <w:bookmarkEnd w:id="107"/>
      <w:bookmarkEnd w:id="108"/>
      <w:bookmarkEnd w:id="109"/>
      <w:bookmarkEnd w:id="110"/>
    </w:p>
    <w:p w14:paraId="6F24A48D" w14:textId="77777777" w:rsidR="00E950E8" w:rsidRPr="008B1243" w:rsidRDefault="00E950E8" w:rsidP="00E950E8">
      <w:pPr>
        <w:rPr>
          <w:lang w:eastAsia="ko-KR"/>
        </w:rPr>
      </w:pPr>
      <w:r w:rsidRPr="008B1243">
        <w:rPr>
          <w:lang w:eastAsia="ko-KR"/>
        </w:rPr>
        <w:t>Upon completion of the Random Access procedure, the MAC entity shall:</w:t>
      </w:r>
    </w:p>
    <w:p w14:paraId="6BC99667" w14:textId="77777777" w:rsidR="00E950E8" w:rsidRPr="008B1243" w:rsidRDefault="00E950E8" w:rsidP="00E950E8">
      <w:pPr>
        <w:pStyle w:val="B1"/>
        <w:rPr>
          <w:lang w:eastAsia="ko-KR"/>
        </w:rPr>
      </w:pPr>
      <w:r w:rsidRPr="008B1243">
        <w:rPr>
          <w:lang w:eastAsia="ko-KR"/>
        </w:rPr>
        <w:lastRenderedPageBreak/>
        <w:t>1&gt;</w:t>
      </w:r>
      <w:r w:rsidRPr="008B1243">
        <w:rPr>
          <w:lang w:eastAsia="ko-KR"/>
        </w:rPr>
        <w:tab/>
        <w:t>discard any explicitly signalled contention-free</w:t>
      </w:r>
      <w:r w:rsidRPr="008B1243">
        <w:t xml:space="preserve"> </w:t>
      </w:r>
      <w:r w:rsidRPr="008B1243">
        <w:rPr>
          <w:lang w:eastAsia="ko-KR"/>
        </w:rPr>
        <w:t>Random Access Resources</w:t>
      </w:r>
      <w:r w:rsidRPr="008B1243">
        <w:t xml:space="preserve"> for 2-step RA type and 4-step RA type </w:t>
      </w:r>
      <w:r w:rsidRPr="008B1243">
        <w:rPr>
          <w:lang w:eastAsia="ko-KR"/>
        </w:rPr>
        <w:t>except the 4-step RA type contention-free Random Access Resources for beam failure recovery request, if any;</w:t>
      </w:r>
    </w:p>
    <w:p w14:paraId="2F9BDDE3" w14:textId="77777777" w:rsidR="00E950E8" w:rsidRPr="008B1243" w:rsidRDefault="00E950E8" w:rsidP="00E950E8">
      <w:pPr>
        <w:pStyle w:val="B1"/>
        <w:rPr>
          <w:lang w:eastAsia="ko-KR"/>
        </w:rPr>
      </w:pPr>
      <w:r w:rsidRPr="008B1243">
        <w:rPr>
          <w:lang w:eastAsia="ko-KR"/>
        </w:rPr>
        <w:t>1&gt;</w:t>
      </w:r>
      <w:r w:rsidRPr="008B1243">
        <w:rPr>
          <w:lang w:eastAsia="ko-KR"/>
        </w:rPr>
        <w:tab/>
        <w:t>flush the HARQ buffer used for transmission of the MAC PDU in the Msg3 buffer and the MSGA buffer.</w:t>
      </w:r>
    </w:p>
    <w:p w14:paraId="099C19AC" w14:textId="77777777" w:rsidR="00E950E8" w:rsidRPr="008B1243" w:rsidRDefault="00E950E8" w:rsidP="00E950E8">
      <w:pPr>
        <w:pStyle w:val="B1"/>
        <w:ind w:left="0" w:firstLine="0"/>
        <w:rPr>
          <w:lang w:eastAsia="ko-KR"/>
        </w:rPr>
      </w:pPr>
      <w:r w:rsidRPr="008B1243">
        <w:rPr>
          <w:lang w:eastAsia="ko-KR"/>
        </w:rPr>
        <w:t>Upon successful completion of the Random Access procedure initiated for DAPS handover, the target MAC entity shall:</w:t>
      </w:r>
    </w:p>
    <w:p w14:paraId="4491848C" w14:textId="77777777" w:rsidR="00E950E8" w:rsidRPr="008B1243" w:rsidRDefault="00E950E8" w:rsidP="00E950E8">
      <w:pPr>
        <w:pStyle w:val="B1"/>
        <w:rPr>
          <w:lang w:eastAsia="ko-KR"/>
        </w:rPr>
      </w:pPr>
      <w:r w:rsidRPr="008B1243">
        <w:rPr>
          <w:noProof/>
          <w:lang w:eastAsia="ko-KR"/>
        </w:rPr>
        <w:t>1&gt;</w:t>
      </w:r>
      <w:r w:rsidRPr="008B1243">
        <w:rPr>
          <w:noProof/>
        </w:rPr>
        <w:tab/>
        <w:t>indicate the successful completion of the Random Access procedure to the upper layers.</w:t>
      </w:r>
    </w:p>
    <w:p w14:paraId="2A8AA71A" w14:textId="77777777" w:rsidR="00E950E8" w:rsidRPr="008B1243" w:rsidRDefault="00E950E8" w:rsidP="00E950E8">
      <w:pPr>
        <w:pStyle w:val="Heading3"/>
        <w:rPr>
          <w:lang w:eastAsia="ko-KR"/>
        </w:rPr>
      </w:pPr>
      <w:bookmarkStart w:id="111" w:name="_Toc46490323"/>
      <w:bookmarkStart w:id="112" w:name="_Toc52752018"/>
      <w:bookmarkStart w:id="113" w:name="_Toc52796480"/>
      <w:bookmarkStart w:id="114" w:name="_Toc100871990"/>
      <w:r w:rsidRPr="008B1243">
        <w:rPr>
          <w:lang w:eastAsia="ko-KR"/>
        </w:rPr>
        <w:t>5.4.3</w:t>
      </w:r>
      <w:r w:rsidRPr="008B1243">
        <w:rPr>
          <w:lang w:eastAsia="ko-KR"/>
        </w:rPr>
        <w:tab/>
        <w:t>Multiplexing and assembly</w:t>
      </w:r>
      <w:bookmarkEnd w:id="111"/>
      <w:bookmarkEnd w:id="112"/>
      <w:bookmarkEnd w:id="113"/>
      <w:bookmarkEnd w:id="114"/>
    </w:p>
    <w:p w14:paraId="243958C1" w14:textId="77777777" w:rsidR="00E950E8" w:rsidRPr="008B1243" w:rsidRDefault="00E950E8" w:rsidP="00E950E8">
      <w:pPr>
        <w:pStyle w:val="Heading4"/>
        <w:rPr>
          <w:lang w:eastAsia="ko-KR"/>
        </w:rPr>
      </w:pPr>
      <w:bookmarkStart w:id="115" w:name="_Toc29239839"/>
      <w:bookmarkStart w:id="116" w:name="_Toc37296198"/>
      <w:bookmarkStart w:id="117" w:name="_Toc46490324"/>
      <w:bookmarkStart w:id="118" w:name="_Toc52752019"/>
      <w:bookmarkStart w:id="119" w:name="_Toc52796481"/>
      <w:bookmarkStart w:id="120" w:name="_Toc100871991"/>
      <w:r w:rsidRPr="008B1243">
        <w:rPr>
          <w:lang w:eastAsia="ko-KR"/>
        </w:rPr>
        <w:t>5.4.3.1</w:t>
      </w:r>
      <w:r w:rsidRPr="008B1243">
        <w:rPr>
          <w:lang w:eastAsia="ko-KR"/>
        </w:rPr>
        <w:tab/>
        <w:t>Logical Channel Prioritization</w:t>
      </w:r>
      <w:bookmarkEnd w:id="115"/>
      <w:bookmarkEnd w:id="116"/>
      <w:bookmarkEnd w:id="117"/>
      <w:bookmarkEnd w:id="118"/>
      <w:bookmarkEnd w:id="119"/>
      <w:bookmarkEnd w:id="120"/>
    </w:p>
    <w:p w14:paraId="470EA274" w14:textId="77777777" w:rsidR="00E950E8" w:rsidRPr="008B1243" w:rsidRDefault="00E950E8" w:rsidP="00E950E8">
      <w:pPr>
        <w:pStyle w:val="Heading5"/>
        <w:rPr>
          <w:lang w:eastAsia="ko-KR"/>
        </w:rPr>
      </w:pPr>
      <w:bookmarkStart w:id="121" w:name="_Toc29239840"/>
      <w:bookmarkStart w:id="122" w:name="_Toc37296199"/>
      <w:bookmarkStart w:id="123" w:name="_Toc46490325"/>
      <w:bookmarkStart w:id="124" w:name="_Toc52752020"/>
      <w:bookmarkStart w:id="125" w:name="_Toc52796482"/>
      <w:bookmarkStart w:id="126" w:name="_Toc100871992"/>
      <w:r w:rsidRPr="008B1243">
        <w:rPr>
          <w:lang w:eastAsia="ko-KR"/>
        </w:rPr>
        <w:t>5.4.3.1.1</w:t>
      </w:r>
      <w:r w:rsidRPr="008B1243">
        <w:rPr>
          <w:lang w:eastAsia="ko-KR"/>
        </w:rPr>
        <w:tab/>
        <w:t>General</w:t>
      </w:r>
      <w:bookmarkEnd w:id="121"/>
      <w:bookmarkEnd w:id="122"/>
      <w:bookmarkEnd w:id="123"/>
      <w:bookmarkEnd w:id="124"/>
      <w:bookmarkEnd w:id="125"/>
      <w:bookmarkEnd w:id="126"/>
    </w:p>
    <w:p w14:paraId="177B1AC7" w14:textId="77777777" w:rsidR="00E950E8" w:rsidRPr="008B1243" w:rsidRDefault="00E950E8" w:rsidP="00E950E8">
      <w:pPr>
        <w:rPr>
          <w:lang w:eastAsia="ko-KR"/>
        </w:rPr>
      </w:pPr>
      <w:r w:rsidRPr="008B1243">
        <w:rPr>
          <w:lang w:eastAsia="ko-KR"/>
        </w:rPr>
        <w:t>The Logical Channel Prioritization (LCP) procedure is applied whenever a new transmission is performed.</w:t>
      </w:r>
    </w:p>
    <w:p w14:paraId="68BF0794" w14:textId="77777777" w:rsidR="00E950E8" w:rsidRPr="008B1243" w:rsidRDefault="00E950E8" w:rsidP="00E950E8">
      <w:pPr>
        <w:rPr>
          <w:lang w:eastAsia="ko-KR"/>
        </w:rPr>
      </w:pPr>
      <w:r w:rsidRPr="008B1243">
        <w:rPr>
          <w:lang w:eastAsia="ko-KR"/>
        </w:rPr>
        <w:t>RRC controls the scheduling of uplink data by signalling for each logical channel per MAC entity:</w:t>
      </w:r>
    </w:p>
    <w:p w14:paraId="039296F4"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priority</w:t>
      </w:r>
      <w:r w:rsidRPr="008B1243">
        <w:rPr>
          <w:lang w:eastAsia="ko-KR"/>
        </w:rPr>
        <w:t xml:space="preserve"> where an increasing priority value indicates a lower priority level;</w:t>
      </w:r>
    </w:p>
    <w:p w14:paraId="29B5CE7B"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prioritisedBitRate</w:t>
      </w:r>
      <w:r w:rsidRPr="008B1243">
        <w:rPr>
          <w:lang w:eastAsia="ko-KR"/>
        </w:rPr>
        <w:t xml:space="preserve"> which sets the Prioritized Bit Rate (PBR);</w:t>
      </w:r>
    </w:p>
    <w:p w14:paraId="3EBF153B"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bucketSizeDuration</w:t>
      </w:r>
      <w:r w:rsidRPr="008B1243">
        <w:rPr>
          <w:lang w:eastAsia="ko-KR"/>
        </w:rPr>
        <w:t xml:space="preserve"> which sets the Bucket Size Duration (BSD).</w:t>
      </w:r>
    </w:p>
    <w:p w14:paraId="439E5C63" w14:textId="77777777" w:rsidR="00E950E8" w:rsidRPr="008B1243" w:rsidRDefault="00E950E8" w:rsidP="00E950E8">
      <w:pPr>
        <w:rPr>
          <w:lang w:eastAsia="ko-KR"/>
        </w:rPr>
      </w:pPr>
      <w:r w:rsidRPr="008B1243">
        <w:rPr>
          <w:lang w:eastAsia="ko-KR"/>
        </w:rPr>
        <w:t>RRC additionally controls the LCP procedure by configuring mapping restrictions for each logical channel:</w:t>
      </w:r>
    </w:p>
    <w:p w14:paraId="2D4B27A5"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allowedSCS-List</w:t>
      </w:r>
      <w:r w:rsidRPr="008B1243">
        <w:rPr>
          <w:lang w:eastAsia="ko-KR"/>
        </w:rPr>
        <w:t xml:space="preserve"> which sets the allowed Subcarrier Spacing(s) for transmission;</w:t>
      </w:r>
    </w:p>
    <w:p w14:paraId="373CAB13"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maxPUSCH-Duration</w:t>
      </w:r>
      <w:r w:rsidRPr="008B1243">
        <w:rPr>
          <w:lang w:eastAsia="ko-KR"/>
        </w:rPr>
        <w:t xml:space="preserve"> which sets the maximum PUSCH duration allowed for transmission;</w:t>
      </w:r>
    </w:p>
    <w:p w14:paraId="2D7BD258"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configuredGrantType1Allowed</w:t>
      </w:r>
      <w:r w:rsidRPr="008B1243">
        <w:rPr>
          <w:lang w:eastAsia="ko-KR"/>
        </w:rPr>
        <w:t xml:space="preserve"> which sets whether a configured grant Type 1 can be used for transmission;</w:t>
      </w:r>
    </w:p>
    <w:p w14:paraId="024136AA"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allowedServingCells</w:t>
      </w:r>
      <w:r w:rsidRPr="008B1243">
        <w:rPr>
          <w:lang w:eastAsia="ko-KR"/>
        </w:rPr>
        <w:t xml:space="preserve"> which sets the allowed cell(s) for transmission;</w:t>
      </w:r>
    </w:p>
    <w:p w14:paraId="1ADAD02E"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allowedCG-List</w:t>
      </w:r>
      <w:r w:rsidRPr="008B1243">
        <w:rPr>
          <w:lang w:eastAsia="ko-KR"/>
        </w:rPr>
        <w:t xml:space="preserve"> which sets the allowed configured grant(s) for transmission;</w:t>
      </w:r>
    </w:p>
    <w:p w14:paraId="577145EF" w14:textId="77777777" w:rsidR="00E950E8" w:rsidRPr="008B1243" w:rsidRDefault="00E950E8" w:rsidP="00E950E8">
      <w:pPr>
        <w:pStyle w:val="B1"/>
        <w:rPr>
          <w:rFonts w:eastAsia="맑은 고딕"/>
          <w:lang w:eastAsia="ko-KR"/>
        </w:rPr>
      </w:pPr>
      <w:r w:rsidRPr="008B1243">
        <w:rPr>
          <w:lang w:eastAsia="ko-KR"/>
        </w:rPr>
        <w:t>-</w:t>
      </w:r>
      <w:r w:rsidRPr="008B1243">
        <w:rPr>
          <w:lang w:eastAsia="ko-KR"/>
        </w:rPr>
        <w:tab/>
      </w:r>
      <w:r w:rsidRPr="008B1243">
        <w:rPr>
          <w:i/>
        </w:rPr>
        <w:t>allowedPHY-PriorityIndex</w:t>
      </w:r>
      <w:r w:rsidRPr="008B1243">
        <w:t xml:space="preserve"> </w:t>
      </w:r>
      <w:r w:rsidRPr="008B1243">
        <w:rPr>
          <w:lang w:eastAsia="ko-KR"/>
        </w:rPr>
        <w:t>which sets the allowed PHY priority index(es) of a dynamic grant for transmission;</w:t>
      </w:r>
    </w:p>
    <w:p w14:paraId="2F94CEC5"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rPr>
        <w:t>allowedHARQ-mode</w:t>
      </w:r>
      <w:r w:rsidRPr="008B1243">
        <w:t xml:space="preserve"> </w:t>
      </w:r>
      <w:r w:rsidRPr="008B1243">
        <w:rPr>
          <w:lang w:eastAsia="ko-KR"/>
        </w:rPr>
        <w:t>which sets the allowed HARQ mode for transmission.</w:t>
      </w:r>
    </w:p>
    <w:p w14:paraId="7ACD3973" w14:textId="77777777" w:rsidR="00E950E8" w:rsidRPr="008B1243" w:rsidRDefault="00E950E8" w:rsidP="00E950E8">
      <w:pPr>
        <w:rPr>
          <w:lang w:eastAsia="ko-KR"/>
        </w:rPr>
      </w:pPr>
      <w:r w:rsidRPr="008B1243">
        <w:rPr>
          <w:lang w:eastAsia="ko-KR"/>
        </w:rPr>
        <w:t>The following UE variable is used for the Logical channel prioritization procedure:</w:t>
      </w:r>
    </w:p>
    <w:p w14:paraId="2E21E179"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Bj</w:t>
      </w:r>
      <w:r w:rsidRPr="008B1243">
        <w:rPr>
          <w:lang w:eastAsia="ko-KR"/>
        </w:rPr>
        <w:t xml:space="preserve"> which is maintained for each logical channel </w:t>
      </w:r>
      <w:r w:rsidRPr="008B1243">
        <w:rPr>
          <w:i/>
        </w:rPr>
        <w:t>j</w:t>
      </w:r>
      <w:r w:rsidRPr="008B1243">
        <w:rPr>
          <w:lang w:eastAsia="ko-KR"/>
        </w:rPr>
        <w:t>.</w:t>
      </w:r>
    </w:p>
    <w:p w14:paraId="64D399A0" w14:textId="77777777" w:rsidR="00E950E8" w:rsidRPr="008B1243" w:rsidRDefault="00E950E8" w:rsidP="00E950E8">
      <w:pPr>
        <w:rPr>
          <w:lang w:eastAsia="ko-KR"/>
        </w:rPr>
      </w:pPr>
      <w:r w:rsidRPr="008B1243">
        <w:rPr>
          <w:lang w:eastAsia="ko-KR"/>
        </w:rPr>
        <w:t xml:space="preserve">The MAC entity shall initialize </w:t>
      </w:r>
      <w:r w:rsidRPr="008B1243">
        <w:rPr>
          <w:i/>
        </w:rPr>
        <w:t>Bj</w:t>
      </w:r>
      <w:r w:rsidRPr="008B1243">
        <w:rPr>
          <w:lang w:eastAsia="ko-KR"/>
        </w:rPr>
        <w:t xml:space="preserve"> of the logical channel to zero when the logical channel is established.</w:t>
      </w:r>
    </w:p>
    <w:p w14:paraId="24B97195" w14:textId="77777777" w:rsidR="00E950E8" w:rsidRPr="008B1243" w:rsidRDefault="00E950E8" w:rsidP="00E950E8">
      <w:pPr>
        <w:rPr>
          <w:lang w:eastAsia="ko-KR"/>
        </w:rPr>
      </w:pPr>
      <w:r w:rsidRPr="008B1243">
        <w:rPr>
          <w:lang w:eastAsia="ko-KR"/>
        </w:rPr>
        <w:t xml:space="preserve">For each logical channel </w:t>
      </w:r>
      <w:r w:rsidRPr="008B1243">
        <w:rPr>
          <w:i/>
        </w:rPr>
        <w:t>j</w:t>
      </w:r>
      <w:r w:rsidRPr="008B1243">
        <w:rPr>
          <w:lang w:eastAsia="ko-KR"/>
        </w:rPr>
        <w:t>, the MAC entity shall:</w:t>
      </w:r>
    </w:p>
    <w:p w14:paraId="79472E87" w14:textId="77777777" w:rsidR="00E950E8" w:rsidRPr="008B1243" w:rsidRDefault="00E950E8" w:rsidP="00E950E8">
      <w:pPr>
        <w:pStyle w:val="B1"/>
        <w:rPr>
          <w:lang w:eastAsia="ko-KR"/>
        </w:rPr>
      </w:pPr>
      <w:r w:rsidRPr="008B1243">
        <w:rPr>
          <w:lang w:eastAsia="ko-KR"/>
        </w:rPr>
        <w:t>1&gt;</w:t>
      </w:r>
      <w:r w:rsidRPr="008B1243">
        <w:rPr>
          <w:lang w:eastAsia="ko-KR"/>
        </w:rPr>
        <w:tab/>
        <w:t xml:space="preserve">increment </w:t>
      </w:r>
      <w:r w:rsidRPr="008B1243">
        <w:rPr>
          <w:i/>
          <w:lang w:eastAsia="ko-KR"/>
        </w:rPr>
        <w:t>Bj</w:t>
      </w:r>
      <w:r w:rsidRPr="008B1243">
        <w:rPr>
          <w:lang w:eastAsia="ko-KR"/>
        </w:rPr>
        <w:t xml:space="preserve"> by the product PBR × T before every instance of the LCP procedure, where T is the time elapsed since </w:t>
      </w:r>
      <w:r w:rsidRPr="008B1243">
        <w:rPr>
          <w:i/>
          <w:lang w:eastAsia="ko-KR"/>
        </w:rPr>
        <w:t>Bj</w:t>
      </w:r>
      <w:r w:rsidRPr="008B1243">
        <w:rPr>
          <w:lang w:eastAsia="ko-KR"/>
        </w:rPr>
        <w:t xml:space="preserve"> was last incremented;</w:t>
      </w:r>
    </w:p>
    <w:p w14:paraId="3AD0E33C"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value of </w:t>
      </w:r>
      <w:r w:rsidRPr="008B1243">
        <w:rPr>
          <w:i/>
          <w:lang w:eastAsia="ko-KR"/>
        </w:rPr>
        <w:t>Bj</w:t>
      </w:r>
      <w:r w:rsidRPr="008B1243">
        <w:rPr>
          <w:lang w:eastAsia="ko-KR"/>
        </w:rPr>
        <w:t xml:space="preserve"> is greater than the bucket size (i.e. PBR × BSD):</w:t>
      </w:r>
    </w:p>
    <w:p w14:paraId="7AAA47BD"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w:t>
      </w:r>
      <w:r w:rsidRPr="008B1243">
        <w:rPr>
          <w:i/>
          <w:lang w:eastAsia="ko-KR"/>
        </w:rPr>
        <w:t>Bj</w:t>
      </w:r>
      <w:r w:rsidRPr="008B1243">
        <w:rPr>
          <w:lang w:eastAsia="ko-KR"/>
        </w:rPr>
        <w:t xml:space="preserve"> to the bucket size.</w:t>
      </w:r>
    </w:p>
    <w:p w14:paraId="718F20C8" w14:textId="77777777" w:rsidR="00E950E8" w:rsidRPr="008B1243" w:rsidRDefault="00E950E8" w:rsidP="00E950E8">
      <w:pPr>
        <w:pStyle w:val="NO"/>
        <w:rPr>
          <w:lang w:eastAsia="ko-KR"/>
        </w:rPr>
      </w:pPr>
      <w:r w:rsidRPr="008B1243">
        <w:rPr>
          <w:lang w:eastAsia="ko-KR"/>
        </w:rPr>
        <w:t>NOTE:</w:t>
      </w:r>
      <w:r w:rsidRPr="008B1243">
        <w:rPr>
          <w:lang w:eastAsia="ko-KR"/>
        </w:rPr>
        <w:tab/>
        <w:t xml:space="preserve">The exact moment(s) when the UE updates </w:t>
      </w:r>
      <w:r w:rsidRPr="008B1243">
        <w:rPr>
          <w:i/>
          <w:lang w:eastAsia="ko-KR"/>
        </w:rPr>
        <w:t>Bj</w:t>
      </w:r>
      <w:r w:rsidRPr="008B1243">
        <w:rPr>
          <w:lang w:eastAsia="ko-KR"/>
        </w:rPr>
        <w:t xml:space="preserve"> between LCP procedures is up to UE implementation, as long as </w:t>
      </w:r>
      <w:r w:rsidRPr="008B1243">
        <w:rPr>
          <w:i/>
          <w:lang w:eastAsia="ko-KR"/>
        </w:rPr>
        <w:t>Bj</w:t>
      </w:r>
      <w:r w:rsidRPr="008B1243">
        <w:rPr>
          <w:lang w:eastAsia="ko-KR"/>
        </w:rPr>
        <w:t xml:space="preserve"> is up to date at the time when a grant is processed by LCP.</w:t>
      </w:r>
    </w:p>
    <w:p w14:paraId="1AE99411" w14:textId="77777777" w:rsidR="00E950E8" w:rsidRPr="008B1243" w:rsidRDefault="00E950E8" w:rsidP="00E950E8">
      <w:pPr>
        <w:pStyle w:val="Heading5"/>
        <w:rPr>
          <w:lang w:eastAsia="ko-KR"/>
        </w:rPr>
      </w:pPr>
      <w:bookmarkStart w:id="127" w:name="_Toc29239841"/>
      <w:bookmarkStart w:id="128" w:name="_Toc37296200"/>
      <w:bookmarkStart w:id="129" w:name="_Toc46490326"/>
      <w:bookmarkStart w:id="130" w:name="_Toc52752021"/>
      <w:bookmarkStart w:id="131" w:name="_Toc52796483"/>
      <w:bookmarkStart w:id="132" w:name="_Toc100871993"/>
      <w:r w:rsidRPr="008B1243">
        <w:rPr>
          <w:lang w:eastAsia="ko-KR"/>
        </w:rPr>
        <w:t>5.4.3.1.2</w:t>
      </w:r>
      <w:r w:rsidRPr="008B1243">
        <w:rPr>
          <w:lang w:eastAsia="ko-KR"/>
        </w:rPr>
        <w:tab/>
        <w:t>Selection of logical channels</w:t>
      </w:r>
      <w:bookmarkEnd w:id="127"/>
      <w:bookmarkEnd w:id="128"/>
      <w:bookmarkEnd w:id="129"/>
      <w:bookmarkEnd w:id="130"/>
      <w:bookmarkEnd w:id="131"/>
      <w:bookmarkEnd w:id="132"/>
    </w:p>
    <w:p w14:paraId="0DE209F3" w14:textId="77777777" w:rsidR="00E950E8" w:rsidRPr="008B1243" w:rsidRDefault="00E950E8" w:rsidP="00E950E8">
      <w:pPr>
        <w:rPr>
          <w:lang w:eastAsia="ko-KR"/>
        </w:rPr>
      </w:pPr>
      <w:r w:rsidRPr="008B1243">
        <w:rPr>
          <w:lang w:eastAsia="ko-KR"/>
        </w:rPr>
        <w:t>The MAC entity shall, when a new transmission is performed:</w:t>
      </w:r>
    </w:p>
    <w:p w14:paraId="33A4647A" w14:textId="77777777" w:rsidR="00E950E8" w:rsidRPr="008B1243" w:rsidRDefault="00E950E8" w:rsidP="00E950E8">
      <w:pPr>
        <w:pStyle w:val="B1"/>
        <w:rPr>
          <w:lang w:eastAsia="ko-KR"/>
        </w:rPr>
      </w:pPr>
      <w:r w:rsidRPr="008B1243">
        <w:rPr>
          <w:lang w:eastAsia="ko-KR"/>
        </w:rPr>
        <w:t>1&gt;</w:t>
      </w:r>
      <w:r w:rsidRPr="008B1243">
        <w:rPr>
          <w:lang w:eastAsia="ko-KR"/>
        </w:rPr>
        <w:tab/>
        <w:t>select the logical channels for each UL grant that satisfy all the following conditions:</w:t>
      </w:r>
    </w:p>
    <w:p w14:paraId="44AF74D0"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 xml:space="preserve">the set of allowed Subcarrier Spacing index values in </w:t>
      </w:r>
      <w:r w:rsidRPr="008B1243">
        <w:rPr>
          <w:i/>
          <w:lang w:eastAsia="ko-KR"/>
        </w:rPr>
        <w:t>allowedSCS-List</w:t>
      </w:r>
      <w:r w:rsidRPr="008B1243">
        <w:rPr>
          <w:lang w:eastAsia="ko-KR"/>
        </w:rPr>
        <w:t>, if configured, includes the Subcarrier Spacing index associated to the UL grant; and</w:t>
      </w:r>
    </w:p>
    <w:p w14:paraId="1A2116E6"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rPr>
          <w:i/>
          <w:lang w:eastAsia="ko-KR"/>
        </w:rPr>
        <w:t>maxPUSCH-Duration</w:t>
      </w:r>
      <w:r w:rsidRPr="008B1243">
        <w:rPr>
          <w:lang w:eastAsia="ko-KR"/>
        </w:rPr>
        <w:t>, if configured, is larger than or equal to the PUSCH transmission duration associated to the UL grant; and</w:t>
      </w:r>
    </w:p>
    <w:p w14:paraId="0278260A"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rPr>
          <w:i/>
          <w:lang w:eastAsia="ko-KR"/>
        </w:rPr>
        <w:t>configuredGrantType1Allowed</w:t>
      </w:r>
      <w:r w:rsidRPr="008B1243">
        <w:rPr>
          <w:lang w:eastAsia="ko-KR"/>
        </w:rPr>
        <w:t xml:space="preserve">, if configured, is set to </w:t>
      </w:r>
      <w:r w:rsidRPr="008B1243">
        <w:rPr>
          <w:i/>
          <w:lang w:eastAsia="ko-KR"/>
        </w:rPr>
        <w:t>true</w:t>
      </w:r>
      <w:r w:rsidRPr="008B1243">
        <w:rPr>
          <w:lang w:eastAsia="ko-KR"/>
        </w:rPr>
        <w:t xml:space="preserve"> in case the UL grant is a Configured Grant Type 1; and</w:t>
      </w:r>
    </w:p>
    <w:p w14:paraId="5657EEC0"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rPr>
          <w:i/>
          <w:lang w:eastAsia="ko-KR"/>
        </w:rPr>
        <w:t>allowedServingCells</w:t>
      </w:r>
      <w:r w:rsidRPr="008B1243">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066F2089"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rPr>
          <w:i/>
          <w:lang w:eastAsia="ko-KR"/>
        </w:rPr>
        <w:t>allowedCG-List</w:t>
      </w:r>
      <w:r w:rsidRPr="008B1243">
        <w:rPr>
          <w:lang w:eastAsia="ko-KR"/>
        </w:rPr>
        <w:t>, if configured, includes the configured grant index associated to the UL grant; and</w:t>
      </w:r>
    </w:p>
    <w:p w14:paraId="703FD7A5" w14:textId="77777777" w:rsidR="00E950E8" w:rsidRPr="008B1243" w:rsidRDefault="00E950E8" w:rsidP="00E950E8">
      <w:pPr>
        <w:pStyle w:val="B2"/>
        <w:rPr>
          <w:rFonts w:eastAsia="맑은 고딕"/>
          <w:lang w:eastAsia="ko-KR"/>
        </w:rPr>
      </w:pPr>
      <w:r w:rsidRPr="008B1243">
        <w:rPr>
          <w:lang w:eastAsia="ko-KR"/>
        </w:rPr>
        <w:t>2&gt;</w:t>
      </w:r>
      <w:r w:rsidRPr="008B1243">
        <w:rPr>
          <w:lang w:eastAsia="ko-KR"/>
        </w:rPr>
        <w:tab/>
      </w:r>
      <w:r w:rsidRPr="008B1243">
        <w:rPr>
          <w:i/>
        </w:rPr>
        <w:t>allowedPHY-PriorityIndex</w:t>
      </w:r>
      <w:r w:rsidRPr="008B1243">
        <w:rPr>
          <w:lang w:eastAsia="ko-KR"/>
        </w:rPr>
        <w:t>, if configured, includes the priority index (as specified in clause 9 of TS 38.213 [6]) associated to the dynamic UL grant; and</w:t>
      </w:r>
    </w:p>
    <w:p w14:paraId="5C40D7C4"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rPr>
          <w:i/>
          <w:iCs/>
        </w:rPr>
        <w:t>allowedHARQ-mode</w:t>
      </w:r>
      <w:r w:rsidRPr="008B1243">
        <w:rPr>
          <w:lang w:eastAsia="ko-KR"/>
        </w:rPr>
        <w:t>, if configured, includes the HARQ mode for the HARQ process associated to the UL grant.</w:t>
      </w:r>
    </w:p>
    <w:p w14:paraId="3EA259BD" w14:textId="77777777" w:rsidR="00E950E8" w:rsidRPr="008B1243" w:rsidRDefault="00E950E8" w:rsidP="00E950E8">
      <w:pPr>
        <w:pStyle w:val="NO"/>
        <w:rPr>
          <w:lang w:eastAsia="ko-KR"/>
        </w:rPr>
      </w:pPr>
      <w:r w:rsidRPr="008B1243">
        <w:rPr>
          <w:lang w:eastAsia="ko-KR"/>
        </w:rPr>
        <w:t>NOTE:</w:t>
      </w:r>
      <w:r w:rsidRPr="008B1243">
        <w:rPr>
          <w:lang w:eastAsia="ko-KR"/>
        </w:rPr>
        <w:tab/>
        <w:t>The Subcarrier Spacing index, PUSCH transmission duration, Cell information,</w:t>
      </w:r>
      <w:r w:rsidRPr="008B1243">
        <w:rPr>
          <w:rFonts w:eastAsia="맑은 고딕"/>
          <w:lang w:eastAsia="ko-KR"/>
        </w:rPr>
        <w:t xml:space="preserve"> and priority index</w:t>
      </w:r>
      <w:r w:rsidRPr="008B1243">
        <w:rPr>
          <w:lang w:eastAsia="ko-KR"/>
        </w:rPr>
        <w:t xml:space="preserve"> are included in Uplink transmission information received from lower layers for the corresponding scheduled uplink transmission.</w:t>
      </w:r>
    </w:p>
    <w:p w14:paraId="755971D6" w14:textId="77777777" w:rsidR="00E950E8" w:rsidRPr="008B1243" w:rsidRDefault="00E950E8" w:rsidP="00E950E8">
      <w:pPr>
        <w:pStyle w:val="Heading5"/>
        <w:rPr>
          <w:lang w:eastAsia="ko-KR"/>
        </w:rPr>
      </w:pPr>
      <w:bookmarkStart w:id="133" w:name="_Toc29239842"/>
      <w:bookmarkStart w:id="134" w:name="_Toc37296201"/>
      <w:bookmarkStart w:id="135" w:name="_Toc46490327"/>
      <w:bookmarkStart w:id="136" w:name="_Toc52752022"/>
      <w:bookmarkStart w:id="137" w:name="_Toc52796484"/>
      <w:bookmarkStart w:id="138" w:name="_Toc100871994"/>
      <w:r w:rsidRPr="008B1243">
        <w:rPr>
          <w:lang w:eastAsia="ko-KR"/>
        </w:rPr>
        <w:t>5.4.3.1.3</w:t>
      </w:r>
      <w:r w:rsidRPr="008B1243">
        <w:rPr>
          <w:lang w:eastAsia="ko-KR"/>
        </w:rPr>
        <w:tab/>
        <w:t>Allocation of resources</w:t>
      </w:r>
      <w:bookmarkEnd w:id="133"/>
      <w:bookmarkEnd w:id="134"/>
      <w:bookmarkEnd w:id="135"/>
      <w:bookmarkEnd w:id="136"/>
      <w:bookmarkEnd w:id="137"/>
      <w:bookmarkEnd w:id="138"/>
    </w:p>
    <w:p w14:paraId="03711834" w14:textId="77777777" w:rsidR="00E950E8" w:rsidRPr="008B1243" w:rsidRDefault="00E950E8" w:rsidP="00E950E8">
      <w:pPr>
        <w:rPr>
          <w:lang w:eastAsia="ko-KR"/>
        </w:rPr>
      </w:pPr>
      <w:r w:rsidRPr="008B1243">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8B1243">
        <w:t xml:space="preserve"> </w:t>
      </w:r>
      <w:r w:rsidRPr="008B1243">
        <w:rPr>
          <w:lang w:eastAsia="ko-KR"/>
        </w:rPr>
        <w:t>The source MAC entity shall select only the logical channel(s) corresponding to DAPS DRB(s) during DAPS handover.</w:t>
      </w:r>
    </w:p>
    <w:p w14:paraId="24BA474D" w14:textId="77777777" w:rsidR="00E950E8" w:rsidRPr="008B1243" w:rsidRDefault="00E950E8" w:rsidP="00E950E8">
      <w:pPr>
        <w:rPr>
          <w:lang w:eastAsia="ko-KR"/>
        </w:rPr>
      </w:pPr>
      <w:r w:rsidRPr="008B1243">
        <w:rPr>
          <w:lang w:eastAsia="ko-KR"/>
        </w:rPr>
        <w:t>The MAC entity shall, when a new transmission is performed:</w:t>
      </w:r>
    </w:p>
    <w:p w14:paraId="194E2898" w14:textId="77777777" w:rsidR="00E950E8" w:rsidRPr="008B1243" w:rsidRDefault="00E950E8" w:rsidP="00E950E8">
      <w:pPr>
        <w:pStyle w:val="B1"/>
        <w:rPr>
          <w:lang w:eastAsia="ko-KR"/>
        </w:rPr>
      </w:pPr>
      <w:r w:rsidRPr="008B1243">
        <w:rPr>
          <w:lang w:eastAsia="ko-KR"/>
        </w:rPr>
        <w:t>1&gt;</w:t>
      </w:r>
      <w:r w:rsidRPr="008B1243">
        <w:rPr>
          <w:lang w:eastAsia="ko-KR"/>
        </w:rPr>
        <w:tab/>
        <w:t>allocate resources to the logical channels as follows:</w:t>
      </w:r>
    </w:p>
    <w:p w14:paraId="66781DF7" w14:textId="77777777" w:rsidR="00E950E8" w:rsidRPr="008B1243" w:rsidRDefault="00E950E8" w:rsidP="00E950E8">
      <w:pPr>
        <w:pStyle w:val="B2"/>
        <w:rPr>
          <w:noProof/>
        </w:rPr>
      </w:pPr>
      <w:r w:rsidRPr="008B1243">
        <w:rPr>
          <w:noProof/>
          <w:lang w:eastAsia="ko-KR"/>
        </w:rPr>
        <w:t>2&gt;</w:t>
      </w:r>
      <w:r w:rsidRPr="008B1243">
        <w:rPr>
          <w:noProof/>
        </w:rPr>
        <w:tab/>
        <w:t xml:space="preserve">logical channels selected in </w:t>
      </w:r>
      <w:r w:rsidRPr="008B1243">
        <w:rPr>
          <w:noProof/>
          <w:lang w:eastAsia="ko-KR"/>
        </w:rPr>
        <w:t>clause</w:t>
      </w:r>
      <w:r w:rsidRPr="008B1243">
        <w:rPr>
          <w:noProof/>
        </w:rPr>
        <w:t xml:space="preserve"> 5.4.3.1.2</w:t>
      </w:r>
      <w:r w:rsidRPr="008B1243">
        <w:rPr>
          <w:noProof/>
          <w:lang w:eastAsia="ko-KR"/>
        </w:rPr>
        <w:t xml:space="preserve"> for the UL grant </w:t>
      </w:r>
      <w:r w:rsidRPr="008B1243">
        <w:rPr>
          <w:noProof/>
        </w:rPr>
        <w:t xml:space="preserve">with </w:t>
      </w:r>
      <w:r w:rsidRPr="008B1243">
        <w:rPr>
          <w:i/>
          <w:noProof/>
        </w:rPr>
        <w:t>Bj</w:t>
      </w:r>
      <w:r w:rsidRPr="008B1243">
        <w:rPr>
          <w:noProof/>
        </w:rPr>
        <w:t xml:space="preserve"> &gt; 0 are allocated resources in a decreasing priority order. If the PBR of a logical channel is set to </w:t>
      </w:r>
      <w:r w:rsidRPr="008B1243">
        <w:rPr>
          <w:i/>
          <w:noProof/>
        </w:rPr>
        <w:t>infinity</w:t>
      </w:r>
      <w:r w:rsidRPr="008B1243">
        <w:rPr>
          <w:noProof/>
        </w:rPr>
        <w:t>, the MAC entity shall allocate resources for all the data that is available for transmission on the logical channel before meeting the PBR of the lower priority logical channel(s);</w:t>
      </w:r>
    </w:p>
    <w:p w14:paraId="29228943" w14:textId="77777777" w:rsidR="00E950E8" w:rsidRPr="008B1243" w:rsidRDefault="00E950E8" w:rsidP="00E950E8">
      <w:pPr>
        <w:pStyle w:val="B2"/>
        <w:rPr>
          <w:noProof/>
        </w:rPr>
      </w:pPr>
      <w:r w:rsidRPr="008B1243">
        <w:rPr>
          <w:noProof/>
          <w:lang w:eastAsia="ko-KR"/>
        </w:rPr>
        <w:t>2&gt;</w:t>
      </w:r>
      <w:r w:rsidRPr="008B1243">
        <w:rPr>
          <w:noProof/>
        </w:rPr>
        <w:tab/>
        <w:t xml:space="preserve">decrement </w:t>
      </w:r>
      <w:r w:rsidRPr="008B1243">
        <w:rPr>
          <w:i/>
          <w:noProof/>
        </w:rPr>
        <w:t>Bj</w:t>
      </w:r>
      <w:r w:rsidRPr="008B1243">
        <w:rPr>
          <w:noProof/>
        </w:rPr>
        <w:t xml:space="preserve"> by the total size of MAC SDUs served to logical channel </w:t>
      </w:r>
      <w:r w:rsidRPr="008B1243">
        <w:rPr>
          <w:i/>
        </w:rPr>
        <w:t>j</w:t>
      </w:r>
      <w:r w:rsidRPr="008B1243">
        <w:rPr>
          <w:noProof/>
        </w:rPr>
        <w:t xml:space="preserve"> </w:t>
      </w:r>
      <w:r w:rsidRPr="008B1243">
        <w:rPr>
          <w:noProof/>
          <w:lang w:eastAsia="ko-KR"/>
        </w:rPr>
        <w:t>above</w:t>
      </w:r>
      <w:r w:rsidRPr="008B1243">
        <w:rPr>
          <w:noProof/>
        </w:rPr>
        <w:t>;</w:t>
      </w:r>
    </w:p>
    <w:p w14:paraId="2CF8A4D6" w14:textId="77777777" w:rsidR="00E950E8" w:rsidRPr="008B1243" w:rsidRDefault="00E950E8" w:rsidP="00E950E8">
      <w:pPr>
        <w:pStyle w:val="B2"/>
        <w:rPr>
          <w:noProof/>
        </w:rPr>
      </w:pPr>
      <w:r w:rsidRPr="008B1243">
        <w:rPr>
          <w:noProof/>
          <w:lang w:eastAsia="ko-KR"/>
        </w:rPr>
        <w:t>2&gt;</w:t>
      </w:r>
      <w:r w:rsidRPr="008B1243">
        <w:rPr>
          <w:noProof/>
        </w:rPr>
        <w:tab/>
        <w:t xml:space="preserve">if any resources remain, all the logical channels selected in clause 5.4.3.1.2 are served in a strict decreasing priority order (regardless of the value of </w:t>
      </w:r>
      <w:r w:rsidRPr="008B1243">
        <w:rPr>
          <w:i/>
          <w:noProof/>
        </w:rPr>
        <w:t>Bj</w:t>
      </w:r>
      <w:r w:rsidRPr="008B1243">
        <w:rPr>
          <w:noProof/>
        </w:rPr>
        <w:t>) until either the data for that logical channel or the UL grant is exhausted, whichever comes first. Logical channels configured with equal priority should be served equally.</w:t>
      </w:r>
    </w:p>
    <w:p w14:paraId="59D862E2" w14:textId="77777777" w:rsidR="00E950E8" w:rsidRPr="008B1243" w:rsidRDefault="00E950E8" w:rsidP="00E950E8">
      <w:pPr>
        <w:pStyle w:val="NO"/>
        <w:rPr>
          <w:lang w:eastAsia="ko-KR"/>
        </w:rPr>
      </w:pPr>
      <w:r w:rsidRPr="008B1243">
        <w:rPr>
          <w:lang w:eastAsia="ko-KR"/>
        </w:rPr>
        <w:t>NOTE 1:</w:t>
      </w:r>
      <w:r w:rsidRPr="008B1243">
        <w:rPr>
          <w:lang w:eastAsia="ko-KR"/>
        </w:rPr>
        <w:tab/>
        <w:t xml:space="preserve">The value of </w:t>
      </w:r>
      <w:r w:rsidRPr="008B1243">
        <w:rPr>
          <w:i/>
          <w:lang w:eastAsia="ko-KR"/>
        </w:rPr>
        <w:t>Bj</w:t>
      </w:r>
      <w:r w:rsidRPr="008B1243">
        <w:t xml:space="preserve"> </w:t>
      </w:r>
      <w:r w:rsidRPr="008B1243">
        <w:rPr>
          <w:lang w:eastAsia="ko-KR"/>
        </w:rPr>
        <w:t>can be negative.</w:t>
      </w:r>
    </w:p>
    <w:p w14:paraId="5D565A55" w14:textId="77777777" w:rsidR="00E950E8" w:rsidRPr="008B1243" w:rsidRDefault="00E950E8" w:rsidP="00E950E8">
      <w:pPr>
        <w:rPr>
          <w:lang w:eastAsia="ko-KR"/>
        </w:rPr>
      </w:pPr>
      <w:r w:rsidRPr="008B1243">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54D44DBD" w14:textId="77777777" w:rsidR="00E950E8" w:rsidRPr="008B1243" w:rsidRDefault="00E950E8" w:rsidP="00E950E8">
      <w:pPr>
        <w:rPr>
          <w:lang w:eastAsia="ko-KR"/>
        </w:rPr>
      </w:pPr>
      <w:r w:rsidRPr="008B1243">
        <w:rPr>
          <w:lang w:eastAsia="ko-KR"/>
        </w:rPr>
        <w:t>The UE shall also follow the rules below during the scheduling procedures above:</w:t>
      </w:r>
    </w:p>
    <w:p w14:paraId="6FB723D9" w14:textId="77777777" w:rsidR="00E950E8" w:rsidRPr="008B1243" w:rsidRDefault="00E950E8" w:rsidP="00E950E8">
      <w:pPr>
        <w:pStyle w:val="B1"/>
        <w:rPr>
          <w:lang w:eastAsia="ko-KR"/>
        </w:rPr>
      </w:pPr>
      <w:r w:rsidRPr="008B1243">
        <w:rPr>
          <w:lang w:eastAsia="ko-KR"/>
        </w:rPr>
        <w:t>-</w:t>
      </w:r>
      <w:r w:rsidRPr="008B124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E73404" w14:textId="77777777" w:rsidR="00E950E8" w:rsidRPr="008B1243" w:rsidRDefault="00E950E8" w:rsidP="00E950E8">
      <w:pPr>
        <w:pStyle w:val="B1"/>
        <w:rPr>
          <w:lang w:eastAsia="ko-KR"/>
        </w:rPr>
      </w:pPr>
      <w:r w:rsidRPr="008B1243">
        <w:rPr>
          <w:lang w:eastAsia="ko-KR"/>
        </w:rPr>
        <w:t>-</w:t>
      </w:r>
      <w:r w:rsidRPr="008B1243">
        <w:rPr>
          <w:lang w:eastAsia="ko-KR"/>
        </w:rPr>
        <w:tab/>
        <w:t>if the UE segments an RLC SDU from the logical channel, it shall maximize the size of the segment to fill the grant of the associated MAC entity as much as possible;</w:t>
      </w:r>
    </w:p>
    <w:p w14:paraId="43C364C8" w14:textId="77777777" w:rsidR="00E950E8" w:rsidRPr="008B1243" w:rsidRDefault="00E950E8" w:rsidP="00E950E8">
      <w:pPr>
        <w:pStyle w:val="B1"/>
        <w:rPr>
          <w:lang w:eastAsia="ko-KR"/>
        </w:rPr>
      </w:pPr>
      <w:r w:rsidRPr="008B1243">
        <w:rPr>
          <w:lang w:eastAsia="ko-KR"/>
        </w:rPr>
        <w:t>-</w:t>
      </w:r>
      <w:r w:rsidRPr="008B1243">
        <w:rPr>
          <w:lang w:eastAsia="ko-KR"/>
        </w:rPr>
        <w:tab/>
        <w:t>the UE should maximise the transmission of data;</w:t>
      </w:r>
    </w:p>
    <w:p w14:paraId="39FE12A4" w14:textId="77777777" w:rsidR="00E950E8" w:rsidRPr="008B1243" w:rsidRDefault="00E950E8" w:rsidP="00E950E8">
      <w:pPr>
        <w:pStyle w:val="B1"/>
        <w:rPr>
          <w:lang w:eastAsia="ko-KR"/>
        </w:rPr>
      </w:pPr>
      <w:r w:rsidRPr="008B1243">
        <w:rPr>
          <w:lang w:eastAsia="ko-KR"/>
        </w:rPr>
        <w:lastRenderedPageBreak/>
        <w:t>-</w:t>
      </w:r>
      <w:r w:rsidRPr="008B1243">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631DEA14" w14:textId="77777777" w:rsidR="00E950E8" w:rsidRPr="008B1243" w:rsidRDefault="00E950E8" w:rsidP="00E950E8">
      <w:pPr>
        <w:rPr>
          <w:lang w:eastAsia="ko-KR"/>
        </w:rPr>
      </w:pPr>
      <w:r w:rsidRPr="008B1243">
        <w:rPr>
          <w:lang w:eastAsia="ko-KR"/>
        </w:rPr>
        <w:t>The MAC entity shall:</w:t>
      </w:r>
    </w:p>
    <w:p w14:paraId="0DA9EC91"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MAC entity is configured with </w:t>
      </w:r>
      <w:r w:rsidRPr="008B1243">
        <w:rPr>
          <w:i/>
          <w:noProof/>
        </w:rPr>
        <w:t>enhancedSkipUplinkTxDynamic</w:t>
      </w:r>
      <w:r w:rsidRPr="008B1243">
        <w:rPr>
          <w:noProof/>
        </w:rPr>
        <w:t xml:space="preserve"> with value </w:t>
      </w:r>
      <w:r w:rsidRPr="008B1243">
        <w:rPr>
          <w:i/>
          <w:noProof/>
        </w:rPr>
        <w:t>true</w:t>
      </w:r>
      <w:r w:rsidRPr="008B1243">
        <w:rPr>
          <w:noProof/>
        </w:rPr>
        <w:t xml:space="preserve"> and the grant indicated to the HARQ entity was addressed to a C-RNTI, or </w:t>
      </w:r>
      <w:r w:rsidRPr="008B1243">
        <w:rPr>
          <w:noProof/>
          <w:lang w:eastAsia="zh-CN"/>
        </w:rPr>
        <w:t>if</w:t>
      </w:r>
      <w:r w:rsidRPr="008B1243">
        <w:rPr>
          <w:noProof/>
        </w:rPr>
        <w:t xml:space="preserve"> the MAC entity is configured with </w:t>
      </w:r>
      <w:r w:rsidRPr="008B1243">
        <w:rPr>
          <w:i/>
          <w:noProof/>
        </w:rPr>
        <w:t>enhancedSkipUplinkTxConfigured</w:t>
      </w:r>
      <w:r w:rsidRPr="008B1243">
        <w:rPr>
          <w:noProof/>
        </w:rPr>
        <w:t xml:space="preserve"> with value </w:t>
      </w:r>
      <w:r w:rsidRPr="008B1243">
        <w:rPr>
          <w:i/>
          <w:noProof/>
        </w:rPr>
        <w:t>true</w:t>
      </w:r>
      <w:r w:rsidRPr="008B1243">
        <w:rPr>
          <w:noProof/>
        </w:rPr>
        <w:t xml:space="preserve"> and the grant indicated to the HARQ entity is a configured uplink grant:</w:t>
      </w:r>
    </w:p>
    <w:p w14:paraId="4AE52E59" w14:textId="77777777" w:rsidR="00E950E8" w:rsidRPr="008B1243" w:rsidRDefault="00E950E8" w:rsidP="00E950E8">
      <w:pPr>
        <w:pStyle w:val="B2"/>
        <w:rPr>
          <w:lang w:eastAsia="ko-KR"/>
        </w:rPr>
      </w:pPr>
      <w:r w:rsidRPr="008B1243">
        <w:rPr>
          <w:lang w:eastAsia="ko-KR"/>
        </w:rPr>
        <w:t>2&gt;</w:t>
      </w:r>
      <w:r w:rsidRPr="008B1243">
        <w:rPr>
          <w:lang w:eastAsia="ko-KR"/>
        </w:rPr>
        <w:tab/>
        <w:t>if there is no UCI to be multiplexed on this PUSCH transmission as specified in TS 38.213 [6]; and</w:t>
      </w:r>
    </w:p>
    <w:p w14:paraId="552FE499" w14:textId="77777777" w:rsidR="00E950E8" w:rsidRPr="008B1243" w:rsidRDefault="00E950E8" w:rsidP="00E950E8">
      <w:pPr>
        <w:pStyle w:val="B2"/>
        <w:rPr>
          <w:lang w:eastAsia="ko-KR"/>
        </w:rPr>
      </w:pPr>
      <w:r w:rsidRPr="008B1243">
        <w:rPr>
          <w:lang w:eastAsia="ko-KR"/>
        </w:rPr>
        <w:t>2&gt;</w:t>
      </w:r>
      <w:r w:rsidRPr="008B1243">
        <w:rPr>
          <w:lang w:eastAsia="ko-KR"/>
        </w:rPr>
        <w:tab/>
        <w:t>if there is no aperiodic CSI requested for this PUSCH transmission as specified in TS 38.212 [9]</w:t>
      </w:r>
      <w:r w:rsidRPr="008B1243">
        <w:rPr>
          <w:noProof/>
        </w:rPr>
        <w:t xml:space="preserve">; </w:t>
      </w:r>
      <w:r w:rsidRPr="008B1243">
        <w:rPr>
          <w:lang w:eastAsia="ko-KR"/>
        </w:rPr>
        <w:t>and</w:t>
      </w:r>
    </w:p>
    <w:p w14:paraId="29619A60" w14:textId="77777777" w:rsidR="00E950E8" w:rsidRPr="008B1243" w:rsidRDefault="00E950E8" w:rsidP="00E950E8">
      <w:pPr>
        <w:pStyle w:val="B2"/>
        <w:rPr>
          <w:lang w:eastAsia="ko-KR"/>
        </w:rPr>
      </w:pPr>
      <w:r w:rsidRPr="008B1243">
        <w:rPr>
          <w:lang w:eastAsia="ko-KR"/>
        </w:rPr>
        <w:t>2&gt;</w:t>
      </w:r>
      <w:r w:rsidRPr="008B1243">
        <w:rPr>
          <w:lang w:eastAsia="ko-KR"/>
        </w:rPr>
        <w:tab/>
        <w:t>if the MAC PDU includes zero MAC SDUs</w:t>
      </w:r>
      <w:r w:rsidRPr="008B1243">
        <w:rPr>
          <w:noProof/>
        </w:rPr>
        <w:t xml:space="preserve">; </w:t>
      </w:r>
      <w:r w:rsidRPr="008B1243">
        <w:rPr>
          <w:lang w:eastAsia="ko-KR"/>
        </w:rPr>
        <w:t>and</w:t>
      </w:r>
    </w:p>
    <w:p w14:paraId="206C11B8" w14:textId="77777777" w:rsidR="00E950E8" w:rsidRPr="008B1243" w:rsidRDefault="00E950E8" w:rsidP="00E950E8">
      <w:pPr>
        <w:pStyle w:val="B2"/>
        <w:rPr>
          <w:lang w:eastAsia="ko-KR"/>
        </w:rPr>
      </w:pPr>
      <w:r w:rsidRPr="008B1243">
        <w:rPr>
          <w:lang w:eastAsia="ko-KR"/>
        </w:rPr>
        <w:t>2&gt;</w:t>
      </w:r>
      <w:r w:rsidRPr="008B1243">
        <w:rPr>
          <w:lang w:eastAsia="ko-KR"/>
        </w:rPr>
        <w:tab/>
        <w:t>if the MAC PDU includes only the periodic BSR and there is no data available for any LCG, or the MAC PDU includes only the padding BSR:</w:t>
      </w:r>
    </w:p>
    <w:p w14:paraId="6CF08633" w14:textId="77777777" w:rsidR="00E950E8" w:rsidRPr="008B1243" w:rsidRDefault="00E950E8" w:rsidP="00E950E8">
      <w:pPr>
        <w:pStyle w:val="B3"/>
        <w:rPr>
          <w:noProof/>
        </w:rPr>
      </w:pPr>
      <w:r w:rsidRPr="008B1243">
        <w:rPr>
          <w:noProof/>
          <w:lang w:eastAsia="ko-KR"/>
        </w:rPr>
        <w:t>3&gt;</w:t>
      </w:r>
      <w:r w:rsidRPr="008B1243">
        <w:rPr>
          <w:noProof/>
        </w:rPr>
        <w:tab/>
        <w:t>not generate a MAC PDU for the HARQ entity.</w:t>
      </w:r>
    </w:p>
    <w:p w14:paraId="625941DE" w14:textId="77777777" w:rsidR="00E950E8" w:rsidRPr="008B1243" w:rsidRDefault="00E950E8" w:rsidP="00E950E8">
      <w:pPr>
        <w:pStyle w:val="B1"/>
        <w:rPr>
          <w:lang w:eastAsia="ko-KR"/>
        </w:rPr>
      </w:pPr>
      <w:r w:rsidRPr="008B1243">
        <w:rPr>
          <w:lang w:eastAsia="ko-KR"/>
        </w:rPr>
        <w:t>1&gt;</w:t>
      </w:r>
      <w:r w:rsidRPr="008B1243">
        <w:rPr>
          <w:lang w:eastAsia="ko-KR"/>
        </w:rPr>
        <w:tab/>
        <w:t xml:space="preserve">else if the MAC entity is configured with </w:t>
      </w:r>
      <w:r w:rsidRPr="008B1243">
        <w:rPr>
          <w:i/>
          <w:lang w:eastAsia="ko-KR"/>
        </w:rPr>
        <w:t>skipUplinkTxDynamic</w:t>
      </w:r>
      <w:r w:rsidRPr="008B1243">
        <w:rPr>
          <w:lang w:eastAsia="ko-KR"/>
        </w:rPr>
        <w:t xml:space="preserve"> with value </w:t>
      </w:r>
      <w:r w:rsidRPr="008B1243">
        <w:rPr>
          <w:i/>
          <w:lang w:eastAsia="ko-KR"/>
        </w:rPr>
        <w:t>true</w:t>
      </w:r>
      <w:r w:rsidRPr="008B1243">
        <w:rPr>
          <w:lang w:eastAsia="ko-KR"/>
        </w:rPr>
        <w:t xml:space="preserve"> and the grant indicated to the HARQ entity was addressed to a C-RNTI, or the grant indicated to the HARQ entity is a configured uplink grant; and</w:t>
      </w:r>
    </w:p>
    <w:p w14:paraId="1540DEDB" w14:textId="77777777" w:rsidR="00E950E8" w:rsidRPr="008B1243" w:rsidRDefault="00E950E8" w:rsidP="00E950E8">
      <w:pPr>
        <w:pStyle w:val="B1"/>
        <w:rPr>
          <w:lang w:eastAsia="ko-KR"/>
        </w:rPr>
      </w:pPr>
      <w:r w:rsidRPr="008B1243">
        <w:rPr>
          <w:lang w:eastAsia="ko-KR"/>
        </w:rPr>
        <w:t>1&gt;</w:t>
      </w:r>
      <w:r w:rsidRPr="008B1243">
        <w:rPr>
          <w:lang w:eastAsia="ko-KR"/>
        </w:rPr>
        <w:tab/>
        <w:t>if there is no aperiodic CSI requested for this PUSCH transmission as specified in TS 38.212 [9]; and</w:t>
      </w:r>
    </w:p>
    <w:p w14:paraId="74B23F0A" w14:textId="77777777" w:rsidR="00E950E8" w:rsidRPr="008B1243" w:rsidRDefault="00E950E8" w:rsidP="00E950E8">
      <w:pPr>
        <w:pStyle w:val="B1"/>
        <w:rPr>
          <w:lang w:eastAsia="ko-KR"/>
        </w:rPr>
      </w:pPr>
      <w:r w:rsidRPr="008B1243">
        <w:rPr>
          <w:lang w:eastAsia="ko-KR"/>
        </w:rPr>
        <w:t>1&gt;</w:t>
      </w:r>
      <w:r w:rsidRPr="008B1243">
        <w:rPr>
          <w:lang w:eastAsia="ko-KR"/>
        </w:rPr>
        <w:tab/>
        <w:t>if the MAC PDU includes zero MAC SDUs; and</w:t>
      </w:r>
    </w:p>
    <w:p w14:paraId="75294769" w14:textId="77777777" w:rsidR="00E950E8" w:rsidRPr="008B1243" w:rsidRDefault="00E950E8" w:rsidP="00E950E8">
      <w:pPr>
        <w:pStyle w:val="B1"/>
        <w:rPr>
          <w:lang w:eastAsia="ko-KR"/>
        </w:rPr>
      </w:pPr>
      <w:r w:rsidRPr="008B1243">
        <w:rPr>
          <w:lang w:eastAsia="ko-KR"/>
        </w:rPr>
        <w:t>1&gt;</w:t>
      </w:r>
      <w:r w:rsidRPr="008B1243">
        <w:rPr>
          <w:lang w:eastAsia="ko-KR"/>
        </w:rPr>
        <w:tab/>
        <w:t>if the MAC PDU includes only the periodic BSR and there is no data available for any LCG, or the MAC PDU includes only the padding BSR:</w:t>
      </w:r>
    </w:p>
    <w:p w14:paraId="4BA56CD2" w14:textId="77777777" w:rsidR="00E950E8" w:rsidRPr="008B1243" w:rsidRDefault="00E950E8" w:rsidP="00E950E8">
      <w:pPr>
        <w:pStyle w:val="B2"/>
        <w:rPr>
          <w:noProof/>
        </w:rPr>
      </w:pPr>
      <w:r w:rsidRPr="008B1243">
        <w:rPr>
          <w:noProof/>
          <w:lang w:eastAsia="ko-KR"/>
        </w:rPr>
        <w:t>2&gt;</w:t>
      </w:r>
      <w:r w:rsidRPr="008B1243">
        <w:rPr>
          <w:noProof/>
        </w:rPr>
        <w:tab/>
        <w:t>not generate a MAC PDU for the HARQ entity.</w:t>
      </w:r>
    </w:p>
    <w:p w14:paraId="244CA0DD" w14:textId="77777777" w:rsidR="00E950E8" w:rsidRPr="008B1243" w:rsidRDefault="00E950E8" w:rsidP="00E950E8">
      <w:pPr>
        <w:rPr>
          <w:lang w:eastAsia="ko-KR"/>
        </w:rPr>
      </w:pPr>
      <w:r w:rsidRPr="008B1243">
        <w:rPr>
          <w:lang w:eastAsia="ko-KR"/>
        </w:rPr>
        <w:t>Logical channels shall be prioritised in accordance with the following order (highest priority listed first):</w:t>
      </w:r>
    </w:p>
    <w:p w14:paraId="2AC3F955" w14:textId="77777777" w:rsidR="00E950E8" w:rsidRPr="008B1243" w:rsidRDefault="00E950E8" w:rsidP="00E950E8">
      <w:pPr>
        <w:pStyle w:val="B1"/>
        <w:rPr>
          <w:lang w:eastAsia="ko-KR"/>
        </w:rPr>
      </w:pPr>
      <w:r w:rsidRPr="008B1243">
        <w:rPr>
          <w:lang w:eastAsia="ko-KR"/>
        </w:rPr>
        <w:t>-</w:t>
      </w:r>
      <w:r w:rsidRPr="008B1243">
        <w:rPr>
          <w:lang w:eastAsia="ko-KR"/>
        </w:rPr>
        <w:tab/>
        <w:t>C-RNTI MAC CE or data from UL-CCCH;</w:t>
      </w:r>
    </w:p>
    <w:p w14:paraId="3B40EA73" w14:textId="77777777" w:rsidR="00E950E8" w:rsidRPr="008B1243" w:rsidRDefault="00E950E8" w:rsidP="00E950E8">
      <w:pPr>
        <w:pStyle w:val="B1"/>
        <w:rPr>
          <w:lang w:eastAsia="ko-KR"/>
        </w:rPr>
      </w:pPr>
      <w:r w:rsidRPr="008B1243">
        <w:rPr>
          <w:lang w:eastAsia="ko-KR"/>
        </w:rPr>
        <w:t>-</w:t>
      </w:r>
      <w:r w:rsidRPr="008B1243">
        <w:rPr>
          <w:lang w:eastAsia="ko-KR"/>
        </w:rPr>
        <w:tab/>
        <w:t>Configured Grant Confirmation MAC CE or MAC CEs for BFR or Multiple Entry Configured Grant Confirmation MAC CE;</w:t>
      </w:r>
    </w:p>
    <w:p w14:paraId="446F1CF0"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noProof/>
        </w:rPr>
        <w:t xml:space="preserve">Sidelink Configured </w:t>
      </w:r>
      <w:r w:rsidRPr="008B1243">
        <w:rPr>
          <w:noProof/>
          <w:lang w:eastAsia="ko-KR"/>
        </w:rPr>
        <w:t>G</w:t>
      </w:r>
      <w:r w:rsidRPr="008B1243">
        <w:rPr>
          <w:noProof/>
        </w:rPr>
        <w:t xml:space="preserve">rant </w:t>
      </w:r>
      <w:r w:rsidRPr="008B1243">
        <w:rPr>
          <w:noProof/>
          <w:lang w:eastAsia="ko-KR"/>
        </w:rPr>
        <w:t>C</w:t>
      </w:r>
      <w:r w:rsidRPr="008B1243">
        <w:rPr>
          <w:noProof/>
        </w:rPr>
        <w:t xml:space="preserve">onfirmation MAC </w:t>
      </w:r>
      <w:r w:rsidRPr="008B1243">
        <w:rPr>
          <w:noProof/>
          <w:lang w:eastAsia="ko-KR"/>
        </w:rPr>
        <w:t>CE;</w:t>
      </w:r>
    </w:p>
    <w:p w14:paraId="75B5F0E3" w14:textId="77777777" w:rsidR="00E950E8" w:rsidRPr="008B1243" w:rsidRDefault="00E950E8" w:rsidP="00E950E8">
      <w:pPr>
        <w:pStyle w:val="B1"/>
        <w:rPr>
          <w:lang w:eastAsia="ko-KR"/>
        </w:rPr>
      </w:pPr>
      <w:r w:rsidRPr="008B1243">
        <w:rPr>
          <w:lang w:eastAsia="ko-KR"/>
        </w:rPr>
        <w:t>-</w:t>
      </w:r>
      <w:r w:rsidRPr="008B1243">
        <w:rPr>
          <w:lang w:eastAsia="ko-KR"/>
        </w:rPr>
        <w:tab/>
        <w:t>LBT failure MAC CE;</w:t>
      </w:r>
    </w:p>
    <w:p w14:paraId="5FE71C2A" w14:textId="77777777" w:rsidR="00E950E8" w:rsidRPr="008B1243" w:rsidRDefault="00E950E8" w:rsidP="00E950E8">
      <w:pPr>
        <w:pStyle w:val="B1"/>
        <w:rPr>
          <w:lang w:eastAsia="ko-KR"/>
        </w:rPr>
      </w:pPr>
      <w:r w:rsidRPr="008B1243">
        <w:rPr>
          <w:lang w:eastAsia="ko-KR"/>
        </w:rPr>
        <w:t>-</w:t>
      </w:r>
      <w:r w:rsidRPr="008B1243">
        <w:rPr>
          <w:lang w:eastAsia="ko-KR"/>
        </w:rPr>
        <w:tab/>
        <w:t>MAC CE for Timing Advance Report;</w:t>
      </w:r>
    </w:p>
    <w:p w14:paraId="40306015" w14:textId="77777777" w:rsidR="00E950E8" w:rsidRPr="008B1243" w:rsidRDefault="00E950E8" w:rsidP="00E950E8">
      <w:pPr>
        <w:pStyle w:val="B1"/>
        <w:rPr>
          <w:lang w:eastAsia="ko-KR"/>
        </w:rPr>
      </w:pPr>
      <w:r w:rsidRPr="008B1243">
        <w:rPr>
          <w:noProof/>
        </w:rPr>
        <w:t>-</w:t>
      </w:r>
      <w:r w:rsidRPr="008B1243">
        <w:rPr>
          <w:noProof/>
        </w:rPr>
        <w:tab/>
        <w:t>MAC CE for SL-BSR prioritized according to clause 5.22.1.6;</w:t>
      </w:r>
    </w:p>
    <w:p w14:paraId="1AE2E3E4" w14:textId="77777777" w:rsidR="00E950E8" w:rsidRPr="008B1243" w:rsidRDefault="00E950E8" w:rsidP="00E950E8">
      <w:pPr>
        <w:pStyle w:val="B1"/>
        <w:rPr>
          <w:lang w:eastAsia="ko-KR"/>
        </w:rPr>
      </w:pPr>
      <w:r w:rsidRPr="008B1243">
        <w:rPr>
          <w:lang w:eastAsia="ko-KR"/>
        </w:rPr>
        <w:t>-</w:t>
      </w:r>
      <w:r w:rsidRPr="008B1243">
        <w:rPr>
          <w:lang w:eastAsia="ko-KR"/>
        </w:rPr>
        <w:tab/>
        <w:t>MAC CE for BSR, with exception of BSR included for padding;</w:t>
      </w:r>
    </w:p>
    <w:p w14:paraId="0D4D68A4" w14:textId="77777777" w:rsidR="00E950E8" w:rsidRPr="008B1243" w:rsidRDefault="00E950E8" w:rsidP="00E950E8">
      <w:pPr>
        <w:pStyle w:val="B1"/>
        <w:rPr>
          <w:lang w:eastAsia="ko-KR"/>
        </w:rPr>
      </w:pPr>
      <w:r w:rsidRPr="008B1243">
        <w:rPr>
          <w:lang w:eastAsia="ko-KR"/>
        </w:rPr>
        <w:t>-</w:t>
      </w:r>
      <w:r w:rsidRPr="008B1243">
        <w:rPr>
          <w:lang w:eastAsia="ko-KR"/>
        </w:rPr>
        <w:tab/>
        <w:t>Single Entry PHR MAC CE or Multiple Entry PHR MAC CE;</w:t>
      </w:r>
    </w:p>
    <w:p w14:paraId="6DB401A4" w14:textId="77777777" w:rsidR="00E950E8" w:rsidRPr="008B1243" w:rsidRDefault="00E950E8" w:rsidP="00E950E8">
      <w:pPr>
        <w:pStyle w:val="B1"/>
        <w:rPr>
          <w:lang w:eastAsia="ko-KR"/>
        </w:rPr>
      </w:pPr>
      <w:r w:rsidRPr="008B1243">
        <w:rPr>
          <w:lang w:eastAsia="ko-KR"/>
        </w:rPr>
        <w:t>-</w:t>
      </w:r>
      <w:r w:rsidRPr="008B1243">
        <w:rPr>
          <w:lang w:eastAsia="ko-KR"/>
        </w:rPr>
        <w:tab/>
        <w:t>MAC CE for the number of Desired Guard Symbols;</w:t>
      </w:r>
    </w:p>
    <w:p w14:paraId="2DAFD4E9" w14:textId="77777777" w:rsidR="00E950E8" w:rsidRPr="008B1243" w:rsidRDefault="00E950E8" w:rsidP="00E950E8">
      <w:pPr>
        <w:pStyle w:val="B1"/>
        <w:rPr>
          <w:lang w:eastAsia="ko-KR"/>
        </w:rPr>
      </w:pPr>
      <w:r w:rsidRPr="008B1243">
        <w:rPr>
          <w:lang w:eastAsia="ko-KR"/>
        </w:rPr>
        <w:t>-</w:t>
      </w:r>
      <w:r w:rsidRPr="008B1243">
        <w:rPr>
          <w:lang w:eastAsia="ko-KR"/>
        </w:rPr>
        <w:tab/>
        <w:t>MAC CE for Pre-emptive BSR;</w:t>
      </w:r>
    </w:p>
    <w:p w14:paraId="4D87AA83" w14:textId="77777777" w:rsidR="00E950E8" w:rsidRPr="008B1243" w:rsidRDefault="00E950E8" w:rsidP="00E950E8">
      <w:pPr>
        <w:pStyle w:val="B1"/>
        <w:rPr>
          <w:lang w:eastAsia="ko-KR"/>
        </w:rPr>
      </w:pPr>
      <w:r w:rsidRPr="008B1243">
        <w:rPr>
          <w:noProof/>
        </w:rPr>
        <w:t>-</w:t>
      </w:r>
      <w:r w:rsidRPr="008B1243">
        <w:rPr>
          <w:noProof/>
        </w:rPr>
        <w:tab/>
        <w:t>MAC CE for SL-BSR, with exception of SL-BSR prioritized according to clause 5.22.1.6 and SL-BSR included for padding;</w:t>
      </w:r>
    </w:p>
    <w:p w14:paraId="68A54272" w14:textId="77777777" w:rsidR="00E950E8" w:rsidRPr="008B1243" w:rsidRDefault="00E950E8" w:rsidP="00E950E8">
      <w:pPr>
        <w:pStyle w:val="B1"/>
        <w:rPr>
          <w:lang w:eastAsia="ko-KR"/>
        </w:rPr>
      </w:pPr>
      <w:r w:rsidRPr="008B1243">
        <w:rPr>
          <w:lang w:eastAsia="ko-KR"/>
        </w:rPr>
        <w:t>-</w:t>
      </w:r>
      <w:r w:rsidRPr="008B1243">
        <w:rPr>
          <w:lang w:eastAsia="ko-KR"/>
        </w:rPr>
        <w:tab/>
        <w:t>data from any Logical Channel, except data from UL-CCCH;</w:t>
      </w:r>
    </w:p>
    <w:p w14:paraId="26F30DF8" w14:textId="77777777" w:rsidR="00E950E8" w:rsidRPr="008B1243" w:rsidRDefault="00E950E8" w:rsidP="00E950E8">
      <w:pPr>
        <w:pStyle w:val="B1"/>
        <w:rPr>
          <w:lang w:eastAsia="ko-KR"/>
        </w:rPr>
      </w:pPr>
      <w:r w:rsidRPr="008B1243">
        <w:rPr>
          <w:lang w:eastAsia="ko-KR"/>
        </w:rPr>
        <w:t>-</w:t>
      </w:r>
      <w:r w:rsidRPr="008B1243">
        <w:rPr>
          <w:lang w:eastAsia="ko-KR"/>
        </w:rPr>
        <w:tab/>
        <w:t>MAC CE for Recommended bit rate query;</w:t>
      </w:r>
    </w:p>
    <w:p w14:paraId="556BB4EA" w14:textId="77777777" w:rsidR="00E950E8" w:rsidRPr="008B1243" w:rsidRDefault="00E950E8" w:rsidP="00E950E8">
      <w:pPr>
        <w:pStyle w:val="B1"/>
        <w:rPr>
          <w:lang w:eastAsia="ko-KR"/>
        </w:rPr>
      </w:pPr>
      <w:r w:rsidRPr="008B1243">
        <w:rPr>
          <w:lang w:eastAsia="ko-KR"/>
        </w:rPr>
        <w:t>-</w:t>
      </w:r>
      <w:r w:rsidRPr="008B1243">
        <w:rPr>
          <w:lang w:eastAsia="ko-KR"/>
        </w:rPr>
        <w:tab/>
        <w:t>MAC CE for BSR included for padding;</w:t>
      </w:r>
    </w:p>
    <w:p w14:paraId="20085C56" w14:textId="77777777" w:rsidR="00E950E8" w:rsidRPr="008B1243" w:rsidRDefault="00E950E8" w:rsidP="00E950E8">
      <w:pPr>
        <w:pStyle w:val="B1"/>
        <w:rPr>
          <w:noProof/>
        </w:rPr>
      </w:pPr>
      <w:bookmarkStart w:id="139" w:name="_Toc29239843"/>
      <w:r w:rsidRPr="008B1243">
        <w:rPr>
          <w:noProof/>
        </w:rPr>
        <w:t>-</w:t>
      </w:r>
      <w:r w:rsidRPr="008B1243">
        <w:rPr>
          <w:noProof/>
        </w:rPr>
        <w:tab/>
        <w:t>MAC CE for SL-BSR included for padding.</w:t>
      </w:r>
    </w:p>
    <w:p w14:paraId="7BCB1539" w14:textId="77777777" w:rsidR="00E950E8" w:rsidRPr="008B1243" w:rsidRDefault="00E950E8" w:rsidP="00E950E8">
      <w:pPr>
        <w:pStyle w:val="NO"/>
        <w:rPr>
          <w:noProof/>
        </w:rPr>
      </w:pPr>
      <w:r w:rsidRPr="008B1243">
        <w:rPr>
          <w:lang w:eastAsia="ko-KR"/>
        </w:rPr>
        <w:lastRenderedPageBreak/>
        <w:t>NOTE 2</w:t>
      </w:r>
      <w:r w:rsidRPr="008B1243">
        <w:rPr>
          <w:noProof/>
        </w:rPr>
        <w:t>:</w:t>
      </w:r>
      <w:r w:rsidRPr="008B1243">
        <w:rPr>
          <w:noProof/>
        </w:rPr>
        <w:tab/>
        <w:t xml:space="preserve">Prioritization among </w:t>
      </w:r>
      <w:r w:rsidRPr="008B1243">
        <w:rPr>
          <w:lang w:eastAsia="ko-KR"/>
        </w:rPr>
        <w:t>Configured Grant Confirmation MAC CE, Multiple Entry Configured Grant Confirmation MAC CE,</w:t>
      </w:r>
      <w:r w:rsidRPr="008B1243">
        <w:rPr>
          <w:noProof/>
        </w:rPr>
        <w:t xml:space="preserve"> and MAC CEs for BFR is up to UE implementation.</w:t>
      </w:r>
    </w:p>
    <w:p w14:paraId="38FA1E93" w14:textId="77777777" w:rsidR="00E950E8" w:rsidRPr="008B1243" w:rsidRDefault="00E950E8" w:rsidP="00E950E8">
      <w:pPr>
        <w:rPr>
          <w:rFonts w:eastAsia="맑은 고딕"/>
          <w:lang w:eastAsia="ko-KR"/>
        </w:rPr>
      </w:pPr>
      <w:bookmarkStart w:id="140" w:name="_Toc37296202"/>
      <w:bookmarkStart w:id="141" w:name="_Toc46490328"/>
      <w:r w:rsidRPr="008B1243">
        <w:rPr>
          <w:rFonts w:eastAsia="맑은 고딕"/>
          <w:lang w:eastAsia="ko-KR"/>
        </w:rPr>
        <w:t xml:space="preserve">The MAC entity shall prioritize any MAC CE listed in a higher order than 'data from </w:t>
      </w:r>
      <w:r w:rsidRPr="008B1243">
        <w:rPr>
          <w:lang w:eastAsia="ko-KR"/>
        </w:rPr>
        <w:t>any Logical Channel, except data from UL-CCCH' over transmission of NR sidelink communication.</w:t>
      </w:r>
    </w:p>
    <w:p w14:paraId="6E73B269" w14:textId="77777777" w:rsidR="00E950E8" w:rsidRPr="008B1243" w:rsidRDefault="00E950E8" w:rsidP="00E950E8">
      <w:pPr>
        <w:pStyle w:val="Heading4"/>
        <w:rPr>
          <w:lang w:eastAsia="ko-KR"/>
        </w:rPr>
      </w:pPr>
      <w:bookmarkStart w:id="142" w:name="_Toc52752023"/>
      <w:bookmarkStart w:id="143" w:name="_Toc52796485"/>
      <w:bookmarkStart w:id="144" w:name="_Toc100871995"/>
      <w:r w:rsidRPr="008B1243">
        <w:rPr>
          <w:lang w:eastAsia="ko-KR"/>
        </w:rPr>
        <w:t>5.4.3.2</w:t>
      </w:r>
      <w:r w:rsidRPr="008B1243">
        <w:rPr>
          <w:lang w:eastAsia="ko-KR"/>
        </w:rPr>
        <w:tab/>
        <w:t>Multiplexing of MAC Control Elements and MAC SDUs</w:t>
      </w:r>
      <w:bookmarkEnd w:id="139"/>
      <w:bookmarkEnd w:id="140"/>
      <w:bookmarkEnd w:id="141"/>
      <w:bookmarkEnd w:id="142"/>
      <w:bookmarkEnd w:id="143"/>
      <w:bookmarkEnd w:id="144"/>
    </w:p>
    <w:p w14:paraId="67904B25" w14:textId="77777777" w:rsidR="00E950E8" w:rsidRPr="008B1243" w:rsidRDefault="00E950E8" w:rsidP="00E950E8">
      <w:pPr>
        <w:rPr>
          <w:lang w:eastAsia="ko-KR"/>
        </w:rPr>
      </w:pPr>
      <w:r w:rsidRPr="008B1243">
        <w:rPr>
          <w:lang w:eastAsia="ko-KR"/>
        </w:rPr>
        <w:t>The MAC entity shall multiplex MAC CEs and MAC SDUs in a MAC PDU according to clauses 5.4.3.1 and 6.1.2.</w:t>
      </w:r>
    </w:p>
    <w:p w14:paraId="259FC4F3" w14:textId="77777777" w:rsidR="00E950E8" w:rsidRPr="008B1243" w:rsidRDefault="00E950E8" w:rsidP="00E950E8">
      <w:pPr>
        <w:pStyle w:val="NO"/>
        <w:rPr>
          <w:lang w:eastAsia="ko-KR"/>
        </w:rPr>
      </w:pPr>
      <w:bookmarkStart w:id="145" w:name="_Toc29239844"/>
      <w:r w:rsidRPr="008B1243">
        <w:rPr>
          <w:lang w:eastAsia="ko-KR"/>
        </w:rPr>
        <w:t>NOTE:</w:t>
      </w:r>
      <w:r w:rsidRPr="008B1243">
        <w:rPr>
          <w:lang w:eastAsia="ko-KR"/>
        </w:rPr>
        <w:tab/>
        <w:t>Content of a MAC PDU does not change after being built for transmission on a dynamic uplink grant, regardless of LBT outcome.</w:t>
      </w:r>
    </w:p>
    <w:p w14:paraId="7D537770" w14:textId="77777777" w:rsidR="00E950E8" w:rsidRPr="008B1243" w:rsidRDefault="00E950E8" w:rsidP="00E950E8">
      <w:pPr>
        <w:pStyle w:val="Heading3"/>
        <w:rPr>
          <w:lang w:eastAsia="ko-KR"/>
        </w:rPr>
      </w:pPr>
      <w:bookmarkStart w:id="146" w:name="_Toc37296203"/>
      <w:bookmarkStart w:id="147" w:name="_Toc46490329"/>
      <w:bookmarkStart w:id="148" w:name="_Toc52752024"/>
      <w:bookmarkStart w:id="149" w:name="_Toc52796486"/>
      <w:bookmarkStart w:id="150" w:name="_Toc100871996"/>
      <w:r w:rsidRPr="008B1243">
        <w:rPr>
          <w:lang w:eastAsia="ko-KR"/>
        </w:rPr>
        <w:t>5.4.4</w:t>
      </w:r>
      <w:r w:rsidRPr="008B1243">
        <w:rPr>
          <w:lang w:eastAsia="ko-KR"/>
        </w:rPr>
        <w:tab/>
        <w:t>Scheduling Request</w:t>
      </w:r>
      <w:bookmarkEnd w:id="145"/>
      <w:bookmarkEnd w:id="146"/>
      <w:bookmarkEnd w:id="147"/>
      <w:bookmarkEnd w:id="148"/>
      <w:bookmarkEnd w:id="149"/>
      <w:bookmarkEnd w:id="150"/>
    </w:p>
    <w:p w14:paraId="061A09BD" w14:textId="77777777" w:rsidR="00E950E8" w:rsidRPr="008B1243" w:rsidRDefault="00E950E8" w:rsidP="00E950E8">
      <w:pPr>
        <w:rPr>
          <w:lang w:eastAsia="ko-KR"/>
        </w:rPr>
      </w:pPr>
      <w:r w:rsidRPr="008B1243">
        <w:rPr>
          <w:lang w:eastAsia="ko-KR"/>
        </w:rPr>
        <w:t>The Scheduling Request (SR) is used for requesting UL-SCH resources for new transmission.</w:t>
      </w:r>
    </w:p>
    <w:p w14:paraId="2FF4497D" w14:textId="76384165" w:rsidR="00E950E8" w:rsidRPr="008B1243" w:rsidRDefault="00E950E8" w:rsidP="00E950E8">
      <w:pPr>
        <w:rPr>
          <w:lang w:eastAsia="ko-KR"/>
        </w:rPr>
      </w:pPr>
      <w:r w:rsidRPr="008B1243">
        <w:rPr>
          <w:lang w:eastAsia="ko-KR"/>
        </w:rPr>
        <w:t>The MAC entity may be configured with zero, one, or more SR configurations. An SR configuration consists of a set of PUCCH resources for SR across different BWPs and cells. For a logical channel</w:t>
      </w:r>
      <w:r w:rsidRPr="008B1243">
        <w:rPr>
          <w:rFonts w:eastAsia="맑은 고딕"/>
          <w:lang w:eastAsia="ko-KR"/>
        </w:rPr>
        <w:t xml:space="preserve"> or for SCell beam failure recovery (see clause 5.17)</w:t>
      </w:r>
      <w:r w:rsidRPr="008B1243">
        <w:rPr>
          <w:lang w:eastAsia="ko-KR"/>
        </w:rPr>
        <w:t xml:space="preserve"> and for consistent LBT failure recovery (see clause 5.21), at most one PUCCH resource for SR is configured per BWP. For a logical channel </w:t>
      </w:r>
      <w:r w:rsidRPr="008B1243">
        <w:rPr>
          <w:lang w:eastAsia="zh-CN"/>
        </w:rPr>
        <w:t>serving</w:t>
      </w:r>
      <w:r w:rsidRPr="008B1243">
        <w:rPr>
          <w:lang w:eastAsia="ko-KR"/>
        </w:rPr>
        <w:t xml:space="preserve"> a radio bearer configured with SDT, PUCCH resource for SR is not configured for SDT. For beam failure recovery of BFD-RS set</w:t>
      </w:r>
      <w:del w:id="151" w:author="Samsung (Seungri)" w:date="2022-04-25T14:51:00Z">
        <w:r w:rsidRPr="008B1243" w:rsidDel="00E950E8">
          <w:rPr>
            <w:lang w:eastAsia="ko-KR"/>
          </w:rPr>
          <w:delText xml:space="preserve"> </w:delText>
        </w:r>
      </w:del>
      <w:r w:rsidRPr="008B1243">
        <w:rPr>
          <w:lang w:eastAsia="ko-KR"/>
        </w:rPr>
        <w:t>(s) of Serving Cell, up to two PUCCH resources for SR is configured per BWP.</w:t>
      </w:r>
    </w:p>
    <w:p w14:paraId="49B4123B" w14:textId="77777777" w:rsidR="00E950E8" w:rsidRPr="008B1243" w:rsidRDefault="00E950E8" w:rsidP="00E950E8">
      <w:pPr>
        <w:rPr>
          <w:lang w:eastAsia="ko-KR"/>
        </w:rPr>
      </w:pPr>
      <w:r w:rsidRPr="008B1243">
        <w:rPr>
          <w:lang w:eastAsia="ko-KR"/>
        </w:rPr>
        <w:t>Each SR configuration corresponds to one or more logical channels</w:t>
      </w:r>
      <w:r w:rsidRPr="008B1243">
        <w:rPr>
          <w:rFonts w:eastAsia="맑은 고딕"/>
          <w:lang w:eastAsia="ko-KR"/>
        </w:rPr>
        <w:t xml:space="preserve"> and/or to SCell beam failure recovery</w:t>
      </w:r>
      <w:r w:rsidRPr="008B1243">
        <w:rPr>
          <w:lang w:eastAsia="ko-KR"/>
        </w:rPr>
        <w:t xml:space="preserve"> and/or to consistent LBT failure recovery</w:t>
      </w:r>
      <w:r w:rsidRPr="008B1243">
        <w:t xml:space="preserve"> </w:t>
      </w:r>
      <w:r w:rsidRPr="008B1243">
        <w:rPr>
          <w:lang w:eastAsia="ko-KR"/>
        </w:rPr>
        <w:t>and/or to beam failure recovery of BFD-RS set</w:t>
      </w:r>
      <w:del w:id="152" w:author="Samsung (Seungri)" w:date="2022-04-25T14:51:00Z">
        <w:r w:rsidRPr="008B1243" w:rsidDel="00E950E8">
          <w:rPr>
            <w:lang w:eastAsia="ko-KR"/>
          </w:rPr>
          <w:delText xml:space="preserve"> </w:delText>
        </w:r>
      </w:del>
      <w:r w:rsidRPr="008B1243">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sidRPr="008B1243">
        <w:rPr>
          <w:rFonts w:eastAsia="맑은 고딕"/>
          <w:lang w:eastAsia="ko-KR"/>
        </w:rPr>
        <w:t xml:space="preserve"> or the SCell beam failure recovery </w:t>
      </w:r>
      <w:r w:rsidRPr="008B1243">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1C2C48C3" w14:textId="77777777" w:rsidR="00E950E8" w:rsidRPr="008B1243" w:rsidRDefault="00E950E8" w:rsidP="00E950E8">
      <w:pPr>
        <w:rPr>
          <w:lang w:eastAsia="ko-KR"/>
        </w:rPr>
      </w:pPr>
      <w:r w:rsidRPr="008B1243">
        <w:rPr>
          <w:lang w:eastAsia="ko-KR"/>
        </w:rPr>
        <w:t>RRC configures the following parameters for the scheduling request procedure:</w:t>
      </w:r>
    </w:p>
    <w:p w14:paraId="69F026D2"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sr-ProhibitTimer</w:t>
      </w:r>
      <w:r w:rsidRPr="008B1243">
        <w:rPr>
          <w:lang w:eastAsia="ko-KR"/>
        </w:rPr>
        <w:t xml:space="preserve"> (per SR configuration);</w:t>
      </w:r>
    </w:p>
    <w:p w14:paraId="3D0E3928"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sr-TransMax</w:t>
      </w:r>
      <w:r w:rsidRPr="008B1243">
        <w:rPr>
          <w:lang w:eastAsia="ko-KR"/>
        </w:rPr>
        <w:t xml:space="preserve"> (per SR configuration).</w:t>
      </w:r>
    </w:p>
    <w:p w14:paraId="65B37877" w14:textId="77777777" w:rsidR="00E950E8" w:rsidRPr="008B1243" w:rsidRDefault="00E950E8" w:rsidP="00E950E8">
      <w:pPr>
        <w:rPr>
          <w:lang w:eastAsia="ko-KR"/>
        </w:rPr>
      </w:pPr>
      <w:r w:rsidRPr="008B1243">
        <w:rPr>
          <w:lang w:eastAsia="ko-KR"/>
        </w:rPr>
        <w:t>The following UE variables are used for the scheduling request procedure:</w:t>
      </w:r>
    </w:p>
    <w:p w14:paraId="31214B44"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SR_COUNTER</w:t>
      </w:r>
      <w:r w:rsidRPr="008B1243">
        <w:rPr>
          <w:lang w:eastAsia="ko-KR"/>
        </w:rPr>
        <w:t xml:space="preserve"> (per SR configuration).</w:t>
      </w:r>
    </w:p>
    <w:p w14:paraId="655147F7" w14:textId="77777777" w:rsidR="00E950E8" w:rsidRPr="008B1243" w:rsidRDefault="00E950E8" w:rsidP="00E950E8">
      <w:pPr>
        <w:rPr>
          <w:noProof/>
          <w:lang w:eastAsia="ko-KR"/>
        </w:rPr>
      </w:pPr>
      <w:r w:rsidRPr="008B1243">
        <w:rPr>
          <w:noProof/>
        </w:rPr>
        <w:t xml:space="preserve">If an SR is triggered and there </w:t>
      </w:r>
      <w:r w:rsidRPr="008B1243">
        <w:rPr>
          <w:noProof/>
          <w:lang w:eastAsia="ko-KR"/>
        </w:rPr>
        <w:t>are</w:t>
      </w:r>
      <w:r w:rsidRPr="008B1243">
        <w:rPr>
          <w:noProof/>
        </w:rPr>
        <w:t xml:space="preserve"> no other SR</w:t>
      </w:r>
      <w:r w:rsidRPr="008B1243">
        <w:rPr>
          <w:noProof/>
          <w:lang w:eastAsia="ko-KR"/>
        </w:rPr>
        <w:t>s</w:t>
      </w:r>
      <w:r w:rsidRPr="008B1243">
        <w:rPr>
          <w:noProof/>
        </w:rPr>
        <w:t xml:space="preserve"> pending</w:t>
      </w:r>
      <w:r w:rsidRPr="008B1243">
        <w:rPr>
          <w:noProof/>
          <w:lang w:eastAsia="ko-KR"/>
        </w:rPr>
        <w:t xml:space="preserve"> corresponding to the same SR configuration</w:t>
      </w:r>
      <w:r w:rsidRPr="008B1243">
        <w:rPr>
          <w:noProof/>
        </w:rPr>
        <w:t xml:space="preserve">, the MAC entity shall set the </w:t>
      </w:r>
      <w:r w:rsidRPr="008B1243">
        <w:rPr>
          <w:i/>
          <w:noProof/>
        </w:rPr>
        <w:t>SR_COUNTER</w:t>
      </w:r>
      <w:r w:rsidRPr="008B1243">
        <w:rPr>
          <w:noProof/>
        </w:rPr>
        <w:t xml:space="preserve"> </w:t>
      </w:r>
      <w:r w:rsidRPr="008B1243">
        <w:rPr>
          <w:noProof/>
          <w:lang w:eastAsia="ko-KR"/>
        </w:rPr>
        <w:t xml:space="preserve">of the corresponding SR configuration </w:t>
      </w:r>
      <w:r w:rsidRPr="008B1243">
        <w:rPr>
          <w:noProof/>
        </w:rPr>
        <w:t>to 0.</w:t>
      </w:r>
    </w:p>
    <w:p w14:paraId="7A42CDE1" w14:textId="77777777" w:rsidR="00E950E8" w:rsidRPr="008B1243" w:rsidRDefault="00E950E8" w:rsidP="00E950E8">
      <w:pPr>
        <w:rPr>
          <w:noProof/>
          <w:lang w:eastAsia="ko-KR"/>
        </w:rPr>
      </w:pPr>
      <w:r w:rsidRPr="008B1243">
        <w:rPr>
          <w:noProof/>
        </w:rPr>
        <w:t>When an SR is triggered, it shall be considered as pending until it is cancelled.</w:t>
      </w:r>
    </w:p>
    <w:p w14:paraId="6FE13A4E" w14:textId="77777777" w:rsidR="00E950E8" w:rsidRPr="008B1243" w:rsidRDefault="00E950E8" w:rsidP="00E950E8">
      <w:pPr>
        <w:rPr>
          <w:rFonts w:eastAsia="맑은 고딕"/>
          <w:lang w:eastAsia="ko-KR"/>
        </w:rPr>
      </w:pPr>
      <w:r w:rsidRPr="008B1243">
        <w:rPr>
          <w:lang w:eastAsia="ko-KR"/>
        </w:rPr>
        <w:t xml:space="preserve">All pending SR(s) for BSR triggered according to the BSR procedure (clause 5.4.5) prior to the MAC PDU assembly shall be cancelled and each respective </w:t>
      </w:r>
      <w:r w:rsidRPr="008B1243">
        <w:rPr>
          <w:i/>
          <w:lang w:eastAsia="ko-KR"/>
        </w:rPr>
        <w:t>sr-ProhibitTimer</w:t>
      </w:r>
      <w:r w:rsidRPr="008B1243">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8B1243">
        <w:rPr>
          <w:i/>
          <w:lang w:eastAsia="ko-KR"/>
        </w:rPr>
        <w:t>sr-ProhibitTimer</w:t>
      </w:r>
      <w:r w:rsidRPr="008B1243">
        <w:rPr>
          <w:lang w:eastAsia="ko-KR"/>
        </w:rPr>
        <w:t xml:space="preserve"> shall be stopped when the UL grant(s) can accommodate all pending data available for transmission.</w:t>
      </w:r>
    </w:p>
    <w:p w14:paraId="2E86AF0F" w14:textId="77777777" w:rsidR="00E950E8" w:rsidRPr="008B1243" w:rsidRDefault="00E950E8" w:rsidP="00E950E8">
      <w:pPr>
        <w:rPr>
          <w:lang w:eastAsia="ko-KR"/>
        </w:rPr>
      </w:pPr>
      <w:r w:rsidRPr="008B1243">
        <w:rPr>
          <w:lang w:eastAsia="ko-KR"/>
        </w:rPr>
        <w:t>The MAC entity shall for each pending SR not triggered according to the BSR procedure (clause 5.4.5) for a Serving Cell:</w:t>
      </w:r>
    </w:p>
    <w:p w14:paraId="7FF69B80" w14:textId="77777777" w:rsidR="00E950E8" w:rsidRPr="008B1243" w:rsidRDefault="00E950E8" w:rsidP="00E950E8">
      <w:pPr>
        <w:pStyle w:val="B1"/>
        <w:rPr>
          <w:lang w:eastAsia="ko-KR"/>
        </w:rPr>
      </w:pPr>
      <w:r w:rsidRPr="008B1243">
        <w:rPr>
          <w:noProof/>
          <w:lang w:eastAsia="ko-KR"/>
        </w:rPr>
        <w:t>1&gt;</w:t>
      </w:r>
      <w:r w:rsidRPr="008B1243">
        <w:rPr>
          <w:noProof/>
        </w:rPr>
        <w:tab/>
        <w:t>if this SR was triggered by Pre-emptive BSR procedure (see clause 5.4.7) prior to the MAC PDU assembly and a MAC PDU containing the relevant Pre-emptive BSR MAC CE is transmitted; or</w:t>
      </w:r>
    </w:p>
    <w:p w14:paraId="32B88186" w14:textId="5C68ED20" w:rsidR="00E950E8" w:rsidRPr="008B1243" w:rsidRDefault="00E950E8" w:rsidP="00E950E8">
      <w:pPr>
        <w:pStyle w:val="B1"/>
        <w:rPr>
          <w:lang w:eastAsia="ko-KR"/>
        </w:rPr>
      </w:pPr>
      <w:r w:rsidRPr="008B1243">
        <w:rPr>
          <w:noProof/>
          <w:lang w:eastAsia="ko-KR"/>
        </w:rPr>
        <w:t>1&gt;</w:t>
      </w:r>
      <w:r w:rsidRPr="008B1243">
        <w:rPr>
          <w:noProof/>
        </w:rPr>
        <w:tab/>
        <w:t xml:space="preserve">if this SR was triggered by beam failure recovery (see clause 5.17) of an SCell and a MAC PDU is transmitted and this PDU includes a </w:t>
      </w:r>
      <w:commentRangeStart w:id="153"/>
      <w:ins w:id="154" w:author="RAN2#118e" w:date="2022-05-20T15:58:00Z">
        <w:r w:rsidR="00B07EAC">
          <w:rPr>
            <w:noProof/>
          </w:rPr>
          <w:t xml:space="preserve">MAC </w:t>
        </w:r>
        <w:commentRangeEnd w:id="153"/>
        <w:r w:rsidR="00B07EAC">
          <w:rPr>
            <w:rStyle w:val="CommentReference"/>
          </w:rPr>
          <w:commentReference w:id="153"/>
        </w:r>
        <w:r w:rsidR="00B07EAC">
          <w:rPr>
            <w:noProof/>
          </w:rPr>
          <w:t xml:space="preserve">CE for </w:t>
        </w:r>
      </w:ins>
      <w:r w:rsidRPr="008B1243">
        <w:rPr>
          <w:noProof/>
        </w:rPr>
        <w:t xml:space="preserve">BFR </w:t>
      </w:r>
      <w:del w:id="155" w:author="RAN2#118e" w:date="2022-05-20T15:58:00Z">
        <w:r w:rsidRPr="008B1243" w:rsidDel="00B07EAC">
          <w:rPr>
            <w:noProof/>
          </w:rPr>
          <w:delText xml:space="preserve">MAC CE or a Truncated BFR MAC CE </w:delText>
        </w:r>
      </w:del>
      <w:r w:rsidRPr="008B1243">
        <w:rPr>
          <w:noProof/>
        </w:rPr>
        <w:t>which contains beam failure recovery information for this SCell; or</w:t>
      </w:r>
    </w:p>
    <w:p w14:paraId="6B4DCD9D" w14:textId="77777777" w:rsidR="00E950E8" w:rsidRPr="008B1243" w:rsidRDefault="00E950E8" w:rsidP="00E950E8">
      <w:pPr>
        <w:pStyle w:val="B1"/>
        <w:rPr>
          <w:noProof/>
          <w:lang w:eastAsia="ko-KR"/>
        </w:rPr>
      </w:pPr>
      <w:r w:rsidRPr="008B1243">
        <w:rPr>
          <w:noProof/>
          <w:lang w:eastAsia="ko-KR"/>
        </w:rPr>
        <w:lastRenderedPageBreak/>
        <w:t>1&gt;</w:t>
      </w:r>
      <w:r w:rsidRPr="008B124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22D5FB5F" w14:textId="77777777" w:rsidR="00E950E8" w:rsidRPr="008B1243" w:rsidRDefault="00E950E8" w:rsidP="00E950E8">
      <w:pPr>
        <w:pStyle w:val="B1"/>
        <w:rPr>
          <w:lang w:eastAsia="ko-KR"/>
        </w:rPr>
      </w:pPr>
      <w:r w:rsidRPr="008B1243">
        <w:rPr>
          <w:noProof/>
          <w:lang w:eastAsia="ko-KR"/>
        </w:rPr>
        <w:t>1&gt;</w:t>
      </w:r>
      <w:r w:rsidRPr="008B1243">
        <w:rPr>
          <w:noProof/>
        </w:rPr>
        <w:tab/>
        <w:t>if this SR was triggered by beam failure recovery (see clause 5.17) of an SCell and this SCell is deactivated (see clause 5.9); or</w:t>
      </w:r>
    </w:p>
    <w:p w14:paraId="06191E64" w14:textId="77777777" w:rsidR="00E950E8" w:rsidRPr="008B1243" w:rsidRDefault="00E950E8" w:rsidP="00E950E8">
      <w:pPr>
        <w:pStyle w:val="B1"/>
        <w:rPr>
          <w:noProof/>
          <w:lang w:eastAsia="ko-KR"/>
        </w:rPr>
      </w:pPr>
      <w:r w:rsidRPr="008B1243">
        <w:rPr>
          <w:noProof/>
          <w:lang w:eastAsia="ko-KR"/>
        </w:rPr>
        <w:t>1&gt;</w:t>
      </w:r>
      <w:r w:rsidRPr="008B1243">
        <w:rPr>
          <w:noProof/>
          <w:lang w:eastAsia="ko-KR"/>
        </w:rPr>
        <w:tab/>
        <w:t>if this SR was triggered by beam failure recovery (see clause 5.17) for a BFD-RS set of an SCell and this SCell is deactivated (see clause 5.9); or</w:t>
      </w:r>
    </w:p>
    <w:p w14:paraId="0CAFA29F" w14:textId="77777777" w:rsidR="00E950E8" w:rsidRPr="008B1243" w:rsidRDefault="00E950E8" w:rsidP="00E950E8">
      <w:pPr>
        <w:pStyle w:val="B1"/>
        <w:rPr>
          <w:lang w:eastAsia="ko-KR"/>
        </w:rPr>
      </w:pPr>
      <w:r w:rsidRPr="008B1243">
        <w:rPr>
          <w:noProof/>
          <w:lang w:eastAsia="ko-KR"/>
        </w:rPr>
        <w:t>1&gt;</w:t>
      </w:r>
      <w:r w:rsidRPr="008B1243">
        <w:rPr>
          <w:noProof/>
        </w:rPr>
        <w:tab/>
        <w:t>if this SR was triggered by consistent LBT failure recovery (see clause 5.21) of an SCell and a MAC PDU is transmitted</w:t>
      </w:r>
      <w:r w:rsidRPr="008B1243">
        <w:rPr>
          <w:lang w:eastAsia="ko-KR"/>
        </w:rPr>
        <w:t xml:space="preserve"> and</w:t>
      </w:r>
      <w:r w:rsidRPr="008B1243">
        <w:rPr>
          <w:noProof/>
        </w:rPr>
        <w:t xml:space="preserve"> the MAC PDU includes an LBT failure MAC CE that indicates consistent LBT failure for this SCell; </w:t>
      </w:r>
      <w:r w:rsidRPr="008B1243">
        <w:rPr>
          <w:lang w:eastAsia="ko-KR"/>
        </w:rPr>
        <w:t>or</w:t>
      </w:r>
    </w:p>
    <w:p w14:paraId="48FE5B65" w14:textId="77777777" w:rsidR="00E950E8" w:rsidRPr="008B1243" w:rsidRDefault="00E950E8" w:rsidP="00E950E8">
      <w:pPr>
        <w:pStyle w:val="B1"/>
        <w:rPr>
          <w:lang w:eastAsia="ko-KR"/>
        </w:rPr>
      </w:pPr>
      <w:r w:rsidRPr="008B1243">
        <w:rPr>
          <w:noProof/>
          <w:lang w:eastAsia="ko-KR"/>
        </w:rPr>
        <w:t>1&gt;</w:t>
      </w:r>
      <w:r w:rsidRPr="008B1243">
        <w:rPr>
          <w:noProof/>
        </w:rPr>
        <w:tab/>
      </w:r>
      <w:r w:rsidRPr="008B1243">
        <w:rPr>
          <w:lang w:eastAsia="ko-KR"/>
        </w:rPr>
        <w:t>if this SR was triggered by consistent LBT failure recovery (see clause 5.21) of an SCell and all the triggered consistent LBT failure(s) for this SCell are cancelled:</w:t>
      </w:r>
    </w:p>
    <w:p w14:paraId="6104FCEB" w14:textId="77777777" w:rsidR="00E950E8" w:rsidRPr="008B1243" w:rsidRDefault="00E950E8" w:rsidP="00E950E8">
      <w:pPr>
        <w:pStyle w:val="B2"/>
        <w:rPr>
          <w:noProof/>
        </w:rPr>
      </w:pPr>
      <w:r w:rsidRPr="008B1243">
        <w:rPr>
          <w:noProof/>
          <w:lang w:eastAsia="ko-KR"/>
        </w:rPr>
        <w:t>2&gt;</w:t>
      </w:r>
      <w:r w:rsidRPr="008B1243">
        <w:rPr>
          <w:noProof/>
          <w:lang w:eastAsia="ko-KR"/>
        </w:rPr>
        <w:tab/>
      </w:r>
      <w:r w:rsidRPr="008B1243">
        <w:rPr>
          <w:noProof/>
        </w:rPr>
        <w:t xml:space="preserve">cancel the </w:t>
      </w:r>
      <w:r w:rsidRPr="008B1243">
        <w:rPr>
          <w:lang w:eastAsia="ko-KR"/>
        </w:rPr>
        <w:t xml:space="preserve">pending SR and stop the corresponding </w:t>
      </w:r>
      <w:r w:rsidRPr="008B1243">
        <w:rPr>
          <w:i/>
          <w:lang w:eastAsia="ko-KR"/>
        </w:rPr>
        <w:t>sr-ProhibitTimer</w:t>
      </w:r>
      <w:r w:rsidRPr="008B1243">
        <w:rPr>
          <w:iCs/>
          <w:lang w:eastAsia="ko-KR"/>
        </w:rPr>
        <w:t>, if running</w:t>
      </w:r>
      <w:r w:rsidRPr="008B1243">
        <w:rPr>
          <w:lang w:eastAsia="ko-KR"/>
        </w:rPr>
        <w:t>.</w:t>
      </w:r>
    </w:p>
    <w:p w14:paraId="1767AB4D" w14:textId="77777777" w:rsidR="00E950E8" w:rsidRPr="008B1243" w:rsidRDefault="00E950E8" w:rsidP="00E950E8">
      <w:pPr>
        <w:rPr>
          <w:noProof/>
          <w:lang w:eastAsia="ko-KR"/>
        </w:rPr>
      </w:pPr>
      <w:r w:rsidRPr="008B1243">
        <w:rPr>
          <w:noProof/>
          <w:lang w:eastAsia="ko-KR"/>
        </w:rPr>
        <w:t>Only PUCCH resources on a BWP which is active at the time of SR transmission occasion are considered valid.</w:t>
      </w:r>
    </w:p>
    <w:p w14:paraId="7F2359F9" w14:textId="77777777" w:rsidR="00E950E8" w:rsidRPr="008B1243" w:rsidRDefault="00E950E8" w:rsidP="00E950E8">
      <w:pPr>
        <w:rPr>
          <w:noProof/>
        </w:rPr>
      </w:pPr>
      <w:r w:rsidRPr="008B1243">
        <w:rPr>
          <w:noProof/>
          <w:lang w:eastAsia="ko-KR"/>
        </w:rPr>
        <w:t>A</w:t>
      </w:r>
      <w:r w:rsidRPr="008B1243">
        <w:rPr>
          <w:noProof/>
        </w:rPr>
        <w:t xml:space="preserve">s long as </w:t>
      </w:r>
      <w:r w:rsidRPr="008B1243">
        <w:rPr>
          <w:noProof/>
          <w:lang w:eastAsia="ko-KR"/>
        </w:rPr>
        <w:t xml:space="preserve">at least </w:t>
      </w:r>
      <w:r w:rsidRPr="008B1243">
        <w:rPr>
          <w:noProof/>
        </w:rPr>
        <w:t>one SR is pending, the MAC entity shall for each pending SR:</w:t>
      </w:r>
    </w:p>
    <w:p w14:paraId="0A3F9DB8" w14:textId="77777777" w:rsidR="00E950E8" w:rsidRPr="008B1243" w:rsidRDefault="00E950E8" w:rsidP="00E950E8">
      <w:pPr>
        <w:pStyle w:val="B1"/>
        <w:rPr>
          <w:noProof/>
          <w:lang w:eastAsia="ko-KR"/>
        </w:rPr>
      </w:pPr>
      <w:r w:rsidRPr="008B1243">
        <w:rPr>
          <w:noProof/>
          <w:lang w:eastAsia="ko-KR"/>
        </w:rPr>
        <w:t>1&gt;</w:t>
      </w:r>
      <w:r w:rsidRPr="008B1243">
        <w:rPr>
          <w:noProof/>
        </w:rPr>
        <w:tab/>
        <w:t xml:space="preserve">if the MAC entity has no valid PUCCH resource </w:t>
      </w:r>
      <w:r w:rsidRPr="008B1243">
        <w:rPr>
          <w:noProof/>
          <w:lang w:eastAsia="ko-KR"/>
        </w:rPr>
        <w:t xml:space="preserve">configured </w:t>
      </w:r>
      <w:r w:rsidRPr="008B1243">
        <w:rPr>
          <w:noProof/>
        </w:rPr>
        <w:t>for the pending SR</w:t>
      </w:r>
      <w:r w:rsidRPr="008B1243">
        <w:rPr>
          <w:noProof/>
          <w:lang w:eastAsia="ko-KR"/>
        </w:rPr>
        <w:t>:</w:t>
      </w:r>
    </w:p>
    <w:p w14:paraId="459263DA" w14:textId="77777777" w:rsidR="00E950E8" w:rsidRPr="008B1243" w:rsidRDefault="00E950E8" w:rsidP="00E950E8">
      <w:pPr>
        <w:pStyle w:val="B2"/>
        <w:rPr>
          <w:noProof/>
        </w:rPr>
      </w:pPr>
      <w:r w:rsidRPr="008B1243">
        <w:rPr>
          <w:noProof/>
          <w:lang w:eastAsia="ko-KR"/>
        </w:rPr>
        <w:t>2&gt;</w:t>
      </w:r>
      <w:r w:rsidRPr="008B1243">
        <w:rPr>
          <w:noProof/>
          <w:lang w:eastAsia="ko-KR"/>
        </w:rPr>
        <w:tab/>
      </w:r>
      <w:r w:rsidRPr="008B1243">
        <w:rPr>
          <w:noProof/>
        </w:rPr>
        <w:t xml:space="preserve">initiate a Random Access procedure (see clause 5.1) on the SpCell and cancel </w:t>
      </w:r>
      <w:r w:rsidRPr="008B1243">
        <w:rPr>
          <w:noProof/>
          <w:lang w:eastAsia="ko-KR"/>
        </w:rPr>
        <w:t xml:space="preserve">the </w:t>
      </w:r>
      <w:r w:rsidRPr="008B1243">
        <w:rPr>
          <w:noProof/>
        </w:rPr>
        <w:t>pending SR.</w:t>
      </w:r>
    </w:p>
    <w:p w14:paraId="1C0D6B07" w14:textId="77777777" w:rsidR="00E950E8" w:rsidRPr="008B1243" w:rsidRDefault="00E950E8" w:rsidP="00E950E8">
      <w:pPr>
        <w:pStyle w:val="B1"/>
        <w:rPr>
          <w:noProof/>
          <w:lang w:eastAsia="ko-KR"/>
        </w:rPr>
      </w:pPr>
      <w:r w:rsidRPr="008B1243">
        <w:rPr>
          <w:noProof/>
          <w:lang w:eastAsia="ko-KR"/>
        </w:rPr>
        <w:t>1&gt;</w:t>
      </w:r>
      <w:r w:rsidRPr="008B1243">
        <w:rPr>
          <w:noProof/>
        </w:rPr>
        <w:tab/>
        <w:t>else</w:t>
      </w:r>
      <w:r w:rsidRPr="008B1243">
        <w:rPr>
          <w:noProof/>
          <w:lang w:eastAsia="ko-KR"/>
        </w:rPr>
        <w:t>,</w:t>
      </w:r>
      <w:r w:rsidRPr="008B1243">
        <w:rPr>
          <w:noProof/>
        </w:rPr>
        <w:t xml:space="preserve"> </w:t>
      </w:r>
      <w:r w:rsidRPr="008B1243">
        <w:rPr>
          <w:noProof/>
          <w:lang w:eastAsia="ko-KR"/>
        </w:rPr>
        <w:t>for the SR configuration corresponding to the pending SR:</w:t>
      </w:r>
    </w:p>
    <w:p w14:paraId="49CFB44C" w14:textId="77777777" w:rsidR="00E950E8" w:rsidRPr="008B1243" w:rsidRDefault="00E950E8" w:rsidP="00E950E8">
      <w:pPr>
        <w:pStyle w:val="B2"/>
        <w:rPr>
          <w:noProof/>
          <w:lang w:eastAsia="ko-KR"/>
        </w:rPr>
      </w:pPr>
      <w:r w:rsidRPr="008B1243">
        <w:rPr>
          <w:noProof/>
          <w:lang w:eastAsia="ko-KR"/>
        </w:rPr>
        <w:t>2&gt;</w:t>
      </w:r>
      <w:r w:rsidRPr="008B1243">
        <w:rPr>
          <w:noProof/>
          <w:lang w:eastAsia="ko-KR"/>
        </w:rPr>
        <w:tab/>
        <w:t>when</w:t>
      </w:r>
      <w:r w:rsidRPr="008B1243">
        <w:rPr>
          <w:noProof/>
        </w:rPr>
        <w:t xml:space="preserve"> the MAC entity has </w:t>
      </w:r>
      <w:r w:rsidRPr="008B1243">
        <w:rPr>
          <w:noProof/>
          <w:lang w:eastAsia="ko-KR"/>
        </w:rPr>
        <w:t>an SR transmission occasion on the</w:t>
      </w:r>
      <w:r w:rsidRPr="008B1243">
        <w:rPr>
          <w:noProof/>
        </w:rPr>
        <w:t xml:space="preserve"> valid PUCCH resource for SR configured</w:t>
      </w:r>
      <w:r w:rsidRPr="008B1243">
        <w:rPr>
          <w:noProof/>
          <w:lang w:eastAsia="ko-KR"/>
        </w:rPr>
        <w:t>;</w:t>
      </w:r>
      <w:r w:rsidRPr="008B1243">
        <w:rPr>
          <w:noProof/>
        </w:rPr>
        <w:t xml:space="preserve"> and</w:t>
      </w:r>
    </w:p>
    <w:p w14:paraId="4044AFC3" w14:textId="77777777" w:rsidR="00E950E8" w:rsidRPr="008B1243" w:rsidRDefault="00E950E8" w:rsidP="00E950E8">
      <w:pPr>
        <w:pStyle w:val="B2"/>
        <w:rPr>
          <w:noProof/>
          <w:lang w:eastAsia="ko-KR"/>
        </w:rPr>
      </w:pPr>
      <w:r w:rsidRPr="008B1243">
        <w:rPr>
          <w:noProof/>
          <w:lang w:eastAsia="ko-KR"/>
        </w:rPr>
        <w:t>2&gt;</w:t>
      </w:r>
      <w:r w:rsidRPr="008B1243">
        <w:rPr>
          <w:noProof/>
          <w:lang w:eastAsia="ko-KR"/>
        </w:rPr>
        <w:tab/>
      </w:r>
      <w:r w:rsidRPr="008B1243">
        <w:rPr>
          <w:noProof/>
        </w:rPr>
        <w:t xml:space="preserve">if </w:t>
      </w:r>
      <w:r w:rsidRPr="008B1243">
        <w:rPr>
          <w:i/>
          <w:noProof/>
        </w:rPr>
        <w:t>sr-ProhibitTimer</w:t>
      </w:r>
      <w:r w:rsidRPr="008B1243">
        <w:rPr>
          <w:noProof/>
        </w:rPr>
        <w:t xml:space="preserve"> is not running</w:t>
      </w:r>
      <w:r w:rsidRPr="008B1243">
        <w:rPr>
          <w:noProof/>
          <w:lang w:eastAsia="ko-KR"/>
        </w:rPr>
        <w:t xml:space="preserve"> at the time of the SR transmission occasion; and</w:t>
      </w:r>
    </w:p>
    <w:p w14:paraId="261791C0" w14:textId="77777777" w:rsidR="00E950E8" w:rsidRPr="008B1243" w:rsidRDefault="00E950E8" w:rsidP="00E950E8">
      <w:pPr>
        <w:pStyle w:val="B2"/>
        <w:rPr>
          <w:noProof/>
        </w:rPr>
      </w:pPr>
      <w:r w:rsidRPr="008B1243">
        <w:rPr>
          <w:noProof/>
        </w:rPr>
        <w:t>2&gt;</w:t>
      </w:r>
      <w:r w:rsidRPr="008B1243">
        <w:rPr>
          <w:noProof/>
          <w:lang w:eastAsia="ko-KR"/>
        </w:rPr>
        <w:tab/>
      </w:r>
      <w:r w:rsidRPr="008B1243">
        <w:rPr>
          <w:noProof/>
        </w:rPr>
        <w:t>if the PUCCH resource for the SR transmission occasion does not overlap with a measurement gap:</w:t>
      </w:r>
    </w:p>
    <w:p w14:paraId="713F3848" w14:textId="77777777" w:rsidR="00E950E8" w:rsidRPr="008B1243" w:rsidRDefault="00E950E8" w:rsidP="00E950E8">
      <w:pPr>
        <w:pStyle w:val="B3"/>
        <w:rPr>
          <w:noProof/>
        </w:rPr>
      </w:pPr>
      <w:r w:rsidRPr="008B1243">
        <w:rPr>
          <w:noProof/>
        </w:rPr>
        <w:t>3&gt;</w:t>
      </w:r>
      <w:r w:rsidRPr="008B1243">
        <w:rPr>
          <w:noProof/>
          <w:lang w:eastAsia="ko-KR"/>
        </w:rPr>
        <w:tab/>
      </w:r>
      <w:r w:rsidRPr="008B1243">
        <w:rPr>
          <w:noProof/>
        </w:rPr>
        <w:t xml:space="preserve">if the PUCCH resource for the SR transmission occasion overlaps with neither a UL-SCH resource whose simultaneous transmission with the SR is not allowed by configuration of </w:t>
      </w:r>
      <w:r w:rsidRPr="008B1243">
        <w:rPr>
          <w:i/>
          <w:noProof/>
        </w:rPr>
        <w:t>simultaneousPUCCH-PUSCH</w:t>
      </w:r>
      <w:r w:rsidRPr="008B1243">
        <w:rPr>
          <w:noProof/>
        </w:rPr>
        <w:t xml:space="preserve"> nor an SL-SCH resource; or</w:t>
      </w:r>
    </w:p>
    <w:p w14:paraId="215F1194" w14:textId="77777777" w:rsidR="00E950E8" w:rsidRPr="008B1243" w:rsidRDefault="00E950E8" w:rsidP="00E950E8">
      <w:pPr>
        <w:pStyle w:val="B3"/>
        <w:rPr>
          <w:noProof/>
        </w:rPr>
      </w:pPr>
      <w:r w:rsidRPr="008B1243">
        <w:rPr>
          <w:noProof/>
        </w:rPr>
        <w:t>3&gt;</w:t>
      </w:r>
      <w:r w:rsidRPr="008B1243">
        <w:rPr>
          <w:noProof/>
        </w:rPr>
        <w:tab/>
        <w:t>if the MAC entity is able to perform this SR transmission simultaneously with the transmission of the SL-SCH resource; or</w:t>
      </w:r>
    </w:p>
    <w:p w14:paraId="57321223" w14:textId="77777777" w:rsidR="00E950E8" w:rsidRPr="008B1243" w:rsidRDefault="00E950E8" w:rsidP="00E950E8">
      <w:pPr>
        <w:pStyle w:val="B3"/>
        <w:rPr>
          <w:noProof/>
        </w:rPr>
      </w:pPr>
      <w:r w:rsidRPr="008B1243">
        <w:rPr>
          <w:noProof/>
          <w:lang w:eastAsia="ko-KR"/>
        </w:rPr>
        <w:t>3&gt;</w:t>
      </w:r>
      <w:r w:rsidRPr="008B1243">
        <w:rPr>
          <w:noProof/>
          <w:lang w:eastAsia="ko-KR"/>
        </w:rPr>
        <w:tab/>
        <w:t xml:space="preserve">if the MAC entity is configured with </w:t>
      </w:r>
      <w:r w:rsidRPr="008B1243">
        <w:rPr>
          <w:i/>
          <w:noProof/>
          <w:lang w:eastAsia="ko-KR"/>
        </w:rPr>
        <w:t>lch-basedPrioritization</w:t>
      </w:r>
      <w:r w:rsidRPr="008B124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8B1243">
        <w:rPr>
          <w:noProof/>
        </w:rPr>
        <w:t xml:space="preserve">for the pending SR triggered as specified in clause 5.4.5 </w:t>
      </w:r>
      <w:r w:rsidRPr="008B124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8B1243">
        <w:rPr>
          <w:noProof/>
        </w:rPr>
        <w:t xml:space="preserve"> simultaneous transmission with the SR is not allowed by configuration of </w:t>
      </w:r>
      <w:r w:rsidRPr="008B1243">
        <w:rPr>
          <w:i/>
          <w:noProof/>
        </w:rPr>
        <w:t>simultaneousPUCCH-PUSCH</w:t>
      </w:r>
      <w:r w:rsidRPr="008B1243">
        <w:rPr>
          <w:noProof/>
          <w:lang w:eastAsia="ko-KR"/>
        </w:rPr>
        <w:t>, and the priority of the uplink grant is determined as specified in clause 5.4.1; or</w:t>
      </w:r>
    </w:p>
    <w:p w14:paraId="36EEAB79" w14:textId="77777777" w:rsidR="00E950E8" w:rsidRPr="008B1243" w:rsidRDefault="00E950E8" w:rsidP="00E950E8">
      <w:pPr>
        <w:pStyle w:val="B3"/>
        <w:rPr>
          <w:noProof/>
        </w:rPr>
      </w:pPr>
      <w:r w:rsidRPr="008B1243">
        <w:rPr>
          <w:noProof/>
        </w:rPr>
        <w:t>3&gt;</w:t>
      </w:r>
      <w:r w:rsidRPr="008B1243">
        <w:rPr>
          <w:noProof/>
        </w:rPr>
        <w:tab/>
        <w:t xml:space="preserve">if </w:t>
      </w:r>
      <w:r w:rsidRPr="008B1243">
        <w:t xml:space="preserve">both </w:t>
      </w:r>
      <w:r w:rsidRPr="008B1243">
        <w:rPr>
          <w:i/>
        </w:rPr>
        <w:t>sl-PrioritizationThres</w:t>
      </w:r>
      <w:r w:rsidRPr="008B1243">
        <w:rPr>
          <w:noProof/>
        </w:rPr>
        <w:t xml:space="preserve"> </w:t>
      </w:r>
      <w:r w:rsidRPr="008B1243">
        <w:t xml:space="preserve">and </w:t>
      </w:r>
      <w:r w:rsidRPr="008B1243">
        <w:rPr>
          <w:i/>
        </w:rPr>
        <w:t>ul-PrioritizationThres</w:t>
      </w:r>
      <w:r w:rsidRPr="008B1243">
        <w:rPr>
          <w:noProof/>
        </w:rPr>
        <w:t xml:space="preserve"> </w:t>
      </w:r>
      <w:r w:rsidRPr="008B1243">
        <w:t xml:space="preserve">are configured and </w:t>
      </w:r>
      <w:r w:rsidRPr="008B1243">
        <w:rPr>
          <w:noProof/>
        </w:rPr>
        <w:t xml:space="preserve">the PUCCH resource for the SR transmission occasion for the pending SR triggered as specified in clause 5.22.1.5 </w:t>
      </w:r>
      <w:r w:rsidRPr="008B1243">
        <w:rPr>
          <w:noProof/>
          <w:lang w:eastAsia="ko-KR"/>
        </w:rPr>
        <w:t xml:space="preserve">overlaps with any UL-SCH resource(s) carrying a MAC PDU, </w:t>
      </w:r>
      <w:r w:rsidRPr="008B1243">
        <w:rPr>
          <w:noProof/>
        </w:rPr>
        <w:t xml:space="preserve">and the value of the priority of the triggered SR determined as specified in clause 5.22.1.5 is lower than </w:t>
      </w:r>
      <w:r w:rsidRPr="008B1243">
        <w:rPr>
          <w:i/>
        </w:rPr>
        <w:t>sl-PrioritizationThres</w:t>
      </w:r>
      <w:r w:rsidRPr="008B1243">
        <w:rPr>
          <w:noProof/>
        </w:rPr>
        <w:t xml:space="preserve"> and the value of the highest priority of the logical channel(s) in the MAC PDU is higher than or equal to </w:t>
      </w:r>
      <w:r w:rsidRPr="008B1243">
        <w:rPr>
          <w:i/>
        </w:rPr>
        <w:t>ul-PrioritizationThres</w:t>
      </w:r>
      <w:r w:rsidRPr="008B1243">
        <w:t xml:space="preserve"> and any MAC CE prioritized as described in clause </w:t>
      </w:r>
      <w:r w:rsidRPr="008B1243">
        <w:rPr>
          <w:lang w:eastAsia="ko-KR"/>
        </w:rPr>
        <w:t xml:space="preserve">5.4.3.1.3 is not included in the MAC PDU </w:t>
      </w:r>
      <w:r w:rsidRPr="008B1243">
        <w:t>and the MAC PDU is not prioritized by upper layer according to TS 23.287 [19]</w:t>
      </w:r>
      <w:r w:rsidRPr="008B1243">
        <w:rPr>
          <w:noProof/>
        </w:rPr>
        <w:t>; or</w:t>
      </w:r>
    </w:p>
    <w:p w14:paraId="7D3503DD" w14:textId="77777777" w:rsidR="00E950E8" w:rsidRPr="008B1243" w:rsidRDefault="00E950E8" w:rsidP="00E950E8">
      <w:pPr>
        <w:pStyle w:val="B3"/>
        <w:rPr>
          <w:noProof/>
        </w:rPr>
      </w:pPr>
      <w:r w:rsidRPr="008B1243">
        <w:rPr>
          <w:noProof/>
        </w:rPr>
        <w:t>3&gt;</w:t>
      </w:r>
      <w:r w:rsidRPr="008B124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8B1243">
        <w:rPr>
          <w:i/>
        </w:rPr>
        <w:t>ul-PrioritizationThres</w:t>
      </w:r>
      <w:r w:rsidRPr="008B1243">
        <w:t>, if configured</w:t>
      </w:r>
      <w:r w:rsidRPr="008B1243">
        <w:rPr>
          <w:noProof/>
        </w:rPr>
        <w:t>; or</w:t>
      </w:r>
    </w:p>
    <w:p w14:paraId="75E23D5A" w14:textId="77777777" w:rsidR="00E950E8" w:rsidRPr="008B1243" w:rsidRDefault="00E950E8" w:rsidP="00E950E8">
      <w:pPr>
        <w:pStyle w:val="B3"/>
        <w:rPr>
          <w:noProof/>
        </w:rPr>
      </w:pPr>
      <w:r w:rsidRPr="008B1243">
        <w:rPr>
          <w:noProof/>
        </w:rPr>
        <w:lastRenderedPageBreak/>
        <w:t>3&gt;</w:t>
      </w:r>
      <w:r w:rsidRPr="008B124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358A082" w14:textId="77777777" w:rsidR="00E950E8" w:rsidRPr="008B1243" w:rsidRDefault="00E950E8" w:rsidP="00E950E8">
      <w:pPr>
        <w:pStyle w:val="B4"/>
        <w:rPr>
          <w:lang w:eastAsia="ko-KR"/>
        </w:rPr>
      </w:pPr>
      <w:bookmarkStart w:id="156" w:name="_Hlk36893044"/>
      <w:r w:rsidRPr="008B1243">
        <w:rPr>
          <w:lang w:eastAsia="ko-KR"/>
        </w:rPr>
        <w:t>4&gt;</w:t>
      </w:r>
      <w:r w:rsidRPr="008B1243">
        <w:rPr>
          <w:lang w:eastAsia="ko-KR"/>
        </w:rPr>
        <w:tab/>
        <w:t>consider the SR transmission as a prioritized SR transmission.</w:t>
      </w:r>
    </w:p>
    <w:p w14:paraId="7A12439C" w14:textId="77777777" w:rsidR="00E950E8" w:rsidRPr="008B1243" w:rsidRDefault="00E950E8" w:rsidP="00E950E8">
      <w:pPr>
        <w:pStyle w:val="B4"/>
        <w:rPr>
          <w:noProof/>
          <w:lang w:eastAsia="ko-KR"/>
        </w:rPr>
      </w:pPr>
      <w:r w:rsidRPr="008B1243">
        <w:rPr>
          <w:lang w:eastAsia="ko-KR"/>
        </w:rPr>
        <w:t>4&gt;</w:t>
      </w:r>
      <w:r w:rsidRPr="008B1243">
        <w:rPr>
          <w:lang w:eastAsia="ko-KR"/>
        </w:rPr>
        <w:tab/>
        <w:t xml:space="preserve">consider </w:t>
      </w:r>
      <w:r w:rsidRPr="008B1243">
        <w:rPr>
          <w:rFonts w:eastAsia="맑은 고딕"/>
          <w:lang w:eastAsia="ko-KR"/>
        </w:rPr>
        <w:t>the other overlapping uplink grant(s), if any, as a de-prioritized uplink grant(s);</w:t>
      </w:r>
    </w:p>
    <w:bookmarkEnd w:id="156"/>
    <w:p w14:paraId="29B8B434" w14:textId="77777777" w:rsidR="00E950E8" w:rsidRPr="008B1243" w:rsidRDefault="00E950E8" w:rsidP="00E950E8">
      <w:pPr>
        <w:pStyle w:val="B4"/>
        <w:rPr>
          <w:lang w:eastAsia="zh-CN"/>
        </w:rPr>
      </w:pPr>
      <w:r w:rsidRPr="008B1243">
        <w:rPr>
          <w:lang w:eastAsia="zh-CN"/>
        </w:rPr>
        <w:t>4</w:t>
      </w:r>
      <w:r w:rsidRPr="008B1243">
        <w:rPr>
          <w:lang w:eastAsia="ko-KR"/>
        </w:rPr>
        <w:t>&gt;</w:t>
      </w:r>
      <w:r w:rsidRPr="008B1243">
        <w:rPr>
          <w:lang w:eastAsia="ko-KR"/>
        </w:rPr>
        <w:tab/>
        <w:t xml:space="preserve">if the de-prioritized uplink grant(s) is a configured uplink grant configured with </w:t>
      </w:r>
      <w:r w:rsidRPr="008B1243">
        <w:rPr>
          <w:i/>
          <w:lang w:eastAsia="ko-KR"/>
        </w:rPr>
        <w:t>autonomousTx</w:t>
      </w:r>
      <w:r w:rsidRPr="008B1243">
        <w:rPr>
          <w:lang w:eastAsia="ko-KR"/>
        </w:rPr>
        <w:t xml:space="preserve"> whose PUSCH has already started</w:t>
      </w:r>
      <w:r w:rsidRPr="008B1243">
        <w:rPr>
          <w:lang w:eastAsia="zh-CN"/>
        </w:rPr>
        <w:t>:</w:t>
      </w:r>
    </w:p>
    <w:p w14:paraId="2DE60489" w14:textId="77777777" w:rsidR="00E950E8" w:rsidRPr="008B1243" w:rsidRDefault="00E950E8" w:rsidP="00E950E8">
      <w:pPr>
        <w:pStyle w:val="B5"/>
        <w:rPr>
          <w:lang w:eastAsia="zh-CN"/>
        </w:rPr>
      </w:pPr>
      <w:r w:rsidRPr="008B1243">
        <w:rPr>
          <w:lang w:eastAsia="zh-CN"/>
        </w:rPr>
        <w:t>5</w:t>
      </w:r>
      <w:r w:rsidRPr="008B1243">
        <w:rPr>
          <w:lang w:eastAsia="ko-KR"/>
        </w:rPr>
        <w:t>&gt;</w:t>
      </w:r>
      <w:r w:rsidRPr="008B1243">
        <w:rPr>
          <w:lang w:eastAsia="ko-KR"/>
        </w:rPr>
        <w:tab/>
        <w:t xml:space="preserve">stop the </w:t>
      </w:r>
      <w:r w:rsidRPr="008B1243">
        <w:rPr>
          <w:i/>
          <w:lang w:eastAsia="ko-KR"/>
        </w:rPr>
        <w:t>configuredGrantTimer</w:t>
      </w:r>
      <w:r w:rsidRPr="008B1243">
        <w:rPr>
          <w:lang w:eastAsia="ko-KR"/>
        </w:rPr>
        <w:t xml:space="preserve"> for the corresponding HARQ process of the de-prioritized uplink grant(s)</w:t>
      </w:r>
      <w:r w:rsidRPr="008B1243">
        <w:rPr>
          <w:lang w:eastAsia="zh-CN"/>
        </w:rPr>
        <w:t>;</w:t>
      </w:r>
    </w:p>
    <w:p w14:paraId="6C48C6D8" w14:textId="77777777" w:rsidR="00E950E8" w:rsidRPr="008B1243" w:rsidRDefault="00E950E8" w:rsidP="00E950E8">
      <w:pPr>
        <w:pStyle w:val="B5"/>
        <w:rPr>
          <w:lang w:eastAsia="zh-CN"/>
        </w:rPr>
      </w:pPr>
      <w:r w:rsidRPr="008B1243">
        <w:rPr>
          <w:lang w:eastAsia="zh-CN"/>
        </w:rPr>
        <w:t>5</w:t>
      </w:r>
      <w:r w:rsidRPr="008B1243">
        <w:rPr>
          <w:lang w:eastAsia="ko-KR"/>
        </w:rPr>
        <w:t>&gt;</w:t>
      </w:r>
      <w:r w:rsidRPr="008B1243">
        <w:rPr>
          <w:lang w:eastAsia="ko-KR"/>
        </w:rPr>
        <w:tab/>
        <w:t xml:space="preserve">stop the </w:t>
      </w:r>
      <w:r w:rsidRPr="008B1243">
        <w:rPr>
          <w:i/>
          <w:lang w:eastAsia="ko-KR"/>
        </w:rPr>
        <w:t>cg-RetransmissionTimer</w:t>
      </w:r>
      <w:r w:rsidRPr="008B1243">
        <w:rPr>
          <w:lang w:eastAsia="ko-KR"/>
        </w:rPr>
        <w:t xml:space="preserve"> for the corresponding HARQ process of the de-prioritized uplink grant(s).</w:t>
      </w:r>
    </w:p>
    <w:p w14:paraId="3F014CD2" w14:textId="77777777" w:rsidR="00E950E8" w:rsidRPr="008B1243" w:rsidRDefault="00E950E8" w:rsidP="00E950E8">
      <w:pPr>
        <w:pStyle w:val="B4"/>
        <w:rPr>
          <w:noProof/>
        </w:rPr>
      </w:pPr>
      <w:r w:rsidRPr="008B1243">
        <w:rPr>
          <w:noProof/>
          <w:lang w:eastAsia="ko-KR"/>
        </w:rPr>
        <w:t>4&gt;</w:t>
      </w:r>
      <w:r w:rsidRPr="008B1243">
        <w:rPr>
          <w:noProof/>
        </w:rPr>
        <w:tab/>
        <w:t xml:space="preserve">if </w:t>
      </w:r>
      <w:r w:rsidRPr="008B1243">
        <w:rPr>
          <w:i/>
          <w:iCs/>
          <w:noProof/>
        </w:rPr>
        <w:t>SR_COUNTER</w:t>
      </w:r>
      <w:r w:rsidRPr="008B1243">
        <w:rPr>
          <w:noProof/>
        </w:rPr>
        <w:t xml:space="preserve"> &lt; </w:t>
      </w:r>
      <w:r w:rsidRPr="008B1243">
        <w:rPr>
          <w:i/>
          <w:iCs/>
          <w:lang w:eastAsia="ko-KR"/>
        </w:rPr>
        <w:t>sr-TransMax</w:t>
      </w:r>
      <w:r w:rsidRPr="008B1243">
        <w:rPr>
          <w:noProof/>
        </w:rPr>
        <w:t>:</w:t>
      </w:r>
    </w:p>
    <w:p w14:paraId="2FECF3F9" w14:textId="77777777" w:rsidR="00E950E8" w:rsidRPr="008B1243" w:rsidRDefault="00E950E8" w:rsidP="00E950E8">
      <w:pPr>
        <w:pStyle w:val="B5"/>
        <w:rPr>
          <w:noProof/>
        </w:rPr>
      </w:pPr>
      <w:r w:rsidRPr="008B1243">
        <w:rPr>
          <w:noProof/>
          <w:lang w:eastAsia="ko-KR"/>
        </w:rPr>
        <w:t>5&gt;</w:t>
      </w:r>
      <w:r w:rsidRPr="008B1243">
        <w:rPr>
          <w:noProof/>
        </w:rPr>
        <w:tab/>
        <w:t>instruct the physical layer to signal the SR on one valid PUCCH resource for SR;</w:t>
      </w:r>
    </w:p>
    <w:p w14:paraId="30586F93" w14:textId="77777777" w:rsidR="00E950E8" w:rsidRPr="008B1243" w:rsidRDefault="00E950E8" w:rsidP="00E950E8">
      <w:pPr>
        <w:pStyle w:val="B5"/>
        <w:rPr>
          <w:noProof/>
        </w:rPr>
      </w:pPr>
      <w:r w:rsidRPr="008B1243">
        <w:rPr>
          <w:noProof/>
          <w:lang w:eastAsia="ko-KR"/>
        </w:rPr>
        <w:t>5&gt;</w:t>
      </w:r>
      <w:r w:rsidRPr="008B1243">
        <w:rPr>
          <w:noProof/>
        </w:rPr>
        <w:tab/>
        <w:t>if LBT failure indication is not received from lower layers:</w:t>
      </w:r>
    </w:p>
    <w:p w14:paraId="4BBD2541" w14:textId="77777777" w:rsidR="00E950E8" w:rsidRPr="008B1243" w:rsidRDefault="00E950E8" w:rsidP="00E950E8">
      <w:pPr>
        <w:pStyle w:val="B6"/>
        <w:rPr>
          <w:noProof/>
        </w:rPr>
      </w:pPr>
      <w:r w:rsidRPr="008B1243">
        <w:rPr>
          <w:noProof/>
          <w:lang w:eastAsia="ko-KR"/>
        </w:rPr>
        <w:t>6&gt;</w:t>
      </w:r>
      <w:r w:rsidRPr="008B1243">
        <w:rPr>
          <w:noProof/>
        </w:rPr>
        <w:tab/>
        <w:t xml:space="preserve">increment </w:t>
      </w:r>
      <w:r w:rsidRPr="008B1243">
        <w:rPr>
          <w:i/>
          <w:noProof/>
        </w:rPr>
        <w:t>SR_COUNTER</w:t>
      </w:r>
      <w:r w:rsidRPr="008B1243">
        <w:rPr>
          <w:noProof/>
        </w:rPr>
        <w:t xml:space="preserve"> by 1;</w:t>
      </w:r>
    </w:p>
    <w:p w14:paraId="324B1A10" w14:textId="77777777" w:rsidR="00E950E8" w:rsidRPr="008B1243" w:rsidRDefault="00E950E8" w:rsidP="00E950E8">
      <w:pPr>
        <w:pStyle w:val="B6"/>
        <w:rPr>
          <w:noProof/>
        </w:rPr>
      </w:pPr>
      <w:r w:rsidRPr="008B1243">
        <w:rPr>
          <w:noProof/>
          <w:lang w:eastAsia="ko-KR"/>
        </w:rPr>
        <w:t>6&gt;</w:t>
      </w:r>
      <w:r w:rsidRPr="008B1243">
        <w:rPr>
          <w:noProof/>
        </w:rPr>
        <w:tab/>
        <w:t xml:space="preserve">start the </w:t>
      </w:r>
      <w:r w:rsidRPr="008B1243">
        <w:rPr>
          <w:i/>
          <w:noProof/>
        </w:rPr>
        <w:t>sr-ProhibitTimer</w:t>
      </w:r>
      <w:r w:rsidRPr="008B1243">
        <w:rPr>
          <w:noProof/>
        </w:rPr>
        <w:t>.</w:t>
      </w:r>
    </w:p>
    <w:p w14:paraId="06339D6D" w14:textId="77777777" w:rsidR="00E950E8" w:rsidRPr="008B1243" w:rsidRDefault="00E950E8" w:rsidP="00E950E8">
      <w:pPr>
        <w:pStyle w:val="B5"/>
        <w:rPr>
          <w:lang w:eastAsia="ko-KR"/>
        </w:rPr>
      </w:pPr>
      <w:r w:rsidRPr="008B1243">
        <w:t>5&gt;</w:t>
      </w:r>
      <w:r w:rsidRPr="008B1243">
        <w:tab/>
        <w:t xml:space="preserve">else </w:t>
      </w:r>
      <w:r w:rsidRPr="008B1243">
        <w:rPr>
          <w:lang w:eastAsia="ko-KR"/>
        </w:rPr>
        <w:t xml:space="preserve">if </w:t>
      </w:r>
      <w:r w:rsidRPr="008B1243">
        <w:rPr>
          <w:i/>
          <w:lang w:eastAsia="ko-KR"/>
        </w:rPr>
        <w:t>lbt-FailureRecoveryConfig</w:t>
      </w:r>
      <w:r w:rsidRPr="008B1243">
        <w:rPr>
          <w:lang w:eastAsia="ko-KR"/>
        </w:rPr>
        <w:t xml:space="preserve"> is not configured:</w:t>
      </w:r>
    </w:p>
    <w:p w14:paraId="052B0843" w14:textId="77777777" w:rsidR="00E950E8" w:rsidRPr="008B1243" w:rsidRDefault="00E950E8" w:rsidP="00E950E8">
      <w:pPr>
        <w:pStyle w:val="B6"/>
        <w:rPr>
          <w:noProof/>
        </w:rPr>
      </w:pPr>
      <w:r w:rsidRPr="008B1243">
        <w:rPr>
          <w:noProof/>
          <w:lang w:eastAsia="ko-KR"/>
        </w:rPr>
        <w:t>6&gt;</w:t>
      </w:r>
      <w:r w:rsidRPr="008B1243">
        <w:rPr>
          <w:noProof/>
        </w:rPr>
        <w:tab/>
        <w:t xml:space="preserve">increment </w:t>
      </w:r>
      <w:r w:rsidRPr="008B1243">
        <w:rPr>
          <w:i/>
          <w:noProof/>
        </w:rPr>
        <w:t>SR_COUNTER</w:t>
      </w:r>
      <w:r w:rsidRPr="008B1243">
        <w:rPr>
          <w:noProof/>
        </w:rPr>
        <w:t xml:space="preserve"> by 1.</w:t>
      </w:r>
    </w:p>
    <w:p w14:paraId="5EE8A584" w14:textId="77777777" w:rsidR="00E950E8" w:rsidRPr="008B1243" w:rsidRDefault="00E950E8" w:rsidP="00E950E8">
      <w:pPr>
        <w:pStyle w:val="B4"/>
        <w:rPr>
          <w:noProof/>
        </w:rPr>
      </w:pPr>
      <w:r w:rsidRPr="008B1243">
        <w:rPr>
          <w:noProof/>
          <w:lang w:eastAsia="ko-KR"/>
        </w:rPr>
        <w:t>4&gt;</w:t>
      </w:r>
      <w:r w:rsidRPr="008B1243">
        <w:rPr>
          <w:noProof/>
        </w:rPr>
        <w:tab/>
        <w:t>else:</w:t>
      </w:r>
    </w:p>
    <w:p w14:paraId="1E22951E" w14:textId="77777777" w:rsidR="00E950E8" w:rsidRPr="008B1243" w:rsidRDefault="00E950E8" w:rsidP="00E950E8">
      <w:pPr>
        <w:pStyle w:val="B5"/>
        <w:rPr>
          <w:noProof/>
        </w:rPr>
      </w:pPr>
      <w:r w:rsidRPr="008B1243">
        <w:rPr>
          <w:noProof/>
          <w:lang w:eastAsia="ko-KR"/>
        </w:rPr>
        <w:t>5&gt;</w:t>
      </w:r>
      <w:r w:rsidRPr="008B1243">
        <w:rPr>
          <w:noProof/>
        </w:rPr>
        <w:tab/>
        <w:t>notify RRC to release PUCCH for all Serving Cells;</w:t>
      </w:r>
    </w:p>
    <w:p w14:paraId="2FBF6369" w14:textId="77777777" w:rsidR="00E950E8" w:rsidRPr="008B1243" w:rsidRDefault="00E950E8" w:rsidP="00E950E8">
      <w:pPr>
        <w:pStyle w:val="B5"/>
        <w:rPr>
          <w:noProof/>
        </w:rPr>
      </w:pPr>
      <w:r w:rsidRPr="008B1243">
        <w:rPr>
          <w:noProof/>
          <w:lang w:eastAsia="ko-KR"/>
        </w:rPr>
        <w:t>5&gt;</w:t>
      </w:r>
      <w:r w:rsidRPr="008B1243">
        <w:rPr>
          <w:noProof/>
        </w:rPr>
        <w:tab/>
        <w:t>notify RRC to release SRS for all Serving Cells;</w:t>
      </w:r>
    </w:p>
    <w:p w14:paraId="5C557FDF" w14:textId="77777777" w:rsidR="00E950E8" w:rsidRPr="008B1243" w:rsidRDefault="00E950E8" w:rsidP="00E950E8">
      <w:pPr>
        <w:pStyle w:val="B5"/>
        <w:rPr>
          <w:noProof/>
        </w:rPr>
      </w:pPr>
      <w:r w:rsidRPr="008B1243">
        <w:rPr>
          <w:noProof/>
          <w:lang w:eastAsia="ko-KR"/>
        </w:rPr>
        <w:t>5&gt;</w:t>
      </w:r>
      <w:r w:rsidRPr="008B1243">
        <w:rPr>
          <w:noProof/>
        </w:rPr>
        <w:tab/>
      </w:r>
      <w:r w:rsidRPr="008B1243">
        <w:rPr>
          <w:noProof/>
          <w:lang w:eastAsia="ko-KR"/>
        </w:rPr>
        <w:t>clear</w:t>
      </w:r>
      <w:r w:rsidRPr="008B1243">
        <w:rPr>
          <w:noProof/>
        </w:rPr>
        <w:t xml:space="preserve"> any configured downlink assignments and uplink grants;</w:t>
      </w:r>
    </w:p>
    <w:p w14:paraId="571767DA" w14:textId="77777777" w:rsidR="00E950E8" w:rsidRPr="008B1243" w:rsidRDefault="00E950E8" w:rsidP="00E950E8">
      <w:pPr>
        <w:pStyle w:val="B5"/>
        <w:rPr>
          <w:noProof/>
        </w:rPr>
      </w:pPr>
      <w:r w:rsidRPr="008B1243">
        <w:rPr>
          <w:noProof/>
          <w:lang w:eastAsia="ko-KR"/>
        </w:rPr>
        <w:t>5&gt;</w:t>
      </w:r>
      <w:r w:rsidRPr="008B1243">
        <w:rPr>
          <w:noProof/>
        </w:rPr>
        <w:tab/>
      </w:r>
      <w:r w:rsidRPr="008B1243">
        <w:rPr>
          <w:noProof/>
          <w:lang w:eastAsia="ko-KR"/>
        </w:rPr>
        <w:t>clear</w:t>
      </w:r>
      <w:r w:rsidRPr="008B1243">
        <w:rPr>
          <w:noProof/>
        </w:rPr>
        <w:t xml:space="preserve"> any </w:t>
      </w:r>
      <w:r w:rsidRPr="008B1243">
        <w:t>PUSCH resources for semi-persistent CSI reporting</w:t>
      </w:r>
      <w:r w:rsidRPr="008B1243">
        <w:rPr>
          <w:noProof/>
        </w:rPr>
        <w:t>;</w:t>
      </w:r>
    </w:p>
    <w:p w14:paraId="37F7E7DE" w14:textId="77777777" w:rsidR="00E950E8" w:rsidRPr="008B1243" w:rsidRDefault="00E950E8" w:rsidP="00E950E8">
      <w:pPr>
        <w:pStyle w:val="B5"/>
        <w:rPr>
          <w:noProof/>
        </w:rPr>
      </w:pPr>
      <w:r w:rsidRPr="008B1243">
        <w:rPr>
          <w:noProof/>
          <w:lang w:eastAsia="ko-KR"/>
        </w:rPr>
        <w:t>5&gt;</w:t>
      </w:r>
      <w:r w:rsidRPr="008B1243">
        <w:rPr>
          <w:noProof/>
        </w:rPr>
        <w:tab/>
        <w:t>initiate a Random Access procedure (see clause 5.1) on the SpCell and cancel all pending SRs.</w:t>
      </w:r>
    </w:p>
    <w:p w14:paraId="3C87090A" w14:textId="77777777" w:rsidR="00E950E8" w:rsidRPr="008B1243" w:rsidRDefault="00E950E8" w:rsidP="00E950E8">
      <w:pPr>
        <w:pStyle w:val="B3"/>
        <w:rPr>
          <w:noProof/>
        </w:rPr>
      </w:pPr>
      <w:r w:rsidRPr="008B1243">
        <w:rPr>
          <w:noProof/>
        </w:rPr>
        <w:t>3&gt;</w:t>
      </w:r>
      <w:r w:rsidRPr="008B1243">
        <w:rPr>
          <w:noProof/>
        </w:rPr>
        <w:tab/>
        <w:t>else:</w:t>
      </w:r>
    </w:p>
    <w:p w14:paraId="237292DC" w14:textId="77777777" w:rsidR="00E950E8" w:rsidRPr="008B1243" w:rsidRDefault="00E950E8" w:rsidP="00E950E8">
      <w:pPr>
        <w:pStyle w:val="B4"/>
        <w:rPr>
          <w:noProof/>
        </w:rPr>
      </w:pPr>
      <w:r w:rsidRPr="008B1243">
        <w:rPr>
          <w:noProof/>
        </w:rPr>
        <w:t>4&gt;</w:t>
      </w:r>
      <w:r w:rsidRPr="008B1243">
        <w:rPr>
          <w:noProof/>
        </w:rPr>
        <w:tab/>
        <w:t>consider the SR transmission as a de-prioritized SR transmission.</w:t>
      </w:r>
    </w:p>
    <w:p w14:paraId="7D78CDAC" w14:textId="77777777" w:rsidR="00E950E8" w:rsidRPr="008B1243" w:rsidRDefault="00E950E8" w:rsidP="00E950E8">
      <w:pPr>
        <w:pStyle w:val="NO"/>
        <w:rPr>
          <w:noProof/>
        </w:rPr>
      </w:pPr>
      <w:r w:rsidRPr="008B1243">
        <w:rPr>
          <w:noProof/>
        </w:rPr>
        <w:t>NOTE 1:</w:t>
      </w:r>
      <w:r w:rsidRPr="008B1243">
        <w:rPr>
          <w:noProof/>
        </w:rPr>
        <w:tab/>
      </w:r>
      <w:r w:rsidRPr="008B1243">
        <w:rPr>
          <w:rFonts w:eastAsia="맑은 고딕"/>
          <w:noProof/>
        </w:rPr>
        <w:t xml:space="preserve">Except for SR for SCell beam failure recovery, </w:t>
      </w:r>
      <w:r w:rsidRPr="008B1243">
        <w:rPr>
          <w:noProof/>
        </w:rPr>
        <w:t xml:space="preserve">the selection of which valid PUCCH resource for SR to signal SR on when the MAC entity has more than one </w:t>
      </w:r>
      <w:r w:rsidRPr="008B1243">
        <w:rPr>
          <w:noProof/>
          <w:lang w:eastAsia="ko-KR"/>
        </w:rPr>
        <w:t xml:space="preserve">overlapping </w:t>
      </w:r>
      <w:r w:rsidRPr="008B1243">
        <w:rPr>
          <w:noProof/>
        </w:rPr>
        <w:t xml:space="preserve">valid PUCCH resource for </w:t>
      </w:r>
      <w:r w:rsidRPr="008B1243">
        <w:rPr>
          <w:noProof/>
          <w:lang w:eastAsia="ko-KR"/>
        </w:rPr>
        <w:t xml:space="preserve">the </w:t>
      </w:r>
      <w:r w:rsidRPr="008B1243">
        <w:rPr>
          <w:noProof/>
        </w:rPr>
        <w:t xml:space="preserve">SR </w:t>
      </w:r>
      <w:r w:rsidRPr="008B1243">
        <w:rPr>
          <w:noProof/>
          <w:lang w:eastAsia="ko-KR"/>
        </w:rPr>
        <w:t xml:space="preserve">transmission occasion </w:t>
      </w:r>
      <w:r w:rsidRPr="008B1243">
        <w:rPr>
          <w:noProof/>
        </w:rPr>
        <w:t>is left to UE implementation.</w:t>
      </w:r>
    </w:p>
    <w:p w14:paraId="1E7731D4" w14:textId="77777777" w:rsidR="00E950E8" w:rsidRPr="008B1243" w:rsidRDefault="00E950E8" w:rsidP="00E950E8">
      <w:pPr>
        <w:pStyle w:val="NO"/>
        <w:rPr>
          <w:noProof/>
        </w:rPr>
      </w:pPr>
      <w:r w:rsidRPr="008B1243">
        <w:rPr>
          <w:noProof/>
        </w:rPr>
        <w:t>NOTE 2:</w:t>
      </w:r>
      <w:r w:rsidRPr="008B1243">
        <w:rPr>
          <w:noProof/>
        </w:rPr>
        <w:tab/>
        <w:t xml:space="preserve">If more than one individual SR triggers an instruction from the MAC entity to the PHY layer to signal the SR on the same valid PUCCH resource, the </w:t>
      </w:r>
      <w:r w:rsidRPr="008B1243">
        <w:rPr>
          <w:i/>
          <w:iCs/>
          <w:noProof/>
        </w:rPr>
        <w:t>SR_COUNTER</w:t>
      </w:r>
      <w:r w:rsidRPr="008B1243">
        <w:rPr>
          <w:noProof/>
        </w:rPr>
        <w:t xml:space="preserve"> for the relevant SR configuration is incremented only once.</w:t>
      </w:r>
    </w:p>
    <w:p w14:paraId="5DBF4CAF" w14:textId="77777777" w:rsidR="00E950E8" w:rsidRPr="008B1243" w:rsidRDefault="00E950E8" w:rsidP="00E950E8">
      <w:pPr>
        <w:pStyle w:val="NO"/>
        <w:rPr>
          <w:noProof/>
        </w:rPr>
      </w:pPr>
      <w:r w:rsidRPr="008B1243">
        <w:rPr>
          <w:noProof/>
        </w:rPr>
        <w:t>NOTE 3:</w:t>
      </w:r>
      <w:r w:rsidRPr="008B1243">
        <w:rPr>
          <w:noProof/>
        </w:rP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0EEDB809" w14:textId="77777777" w:rsidR="00E950E8" w:rsidRPr="008B1243" w:rsidRDefault="00E950E8" w:rsidP="00E950E8">
      <w:pPr>
        <w:pStyle w:val="NO"/>
        <w:rPr>
          <w:lang w:eastAsia="ko-KR"/>
        </w:rPr>
      </w:pPr>
      <w:r w:rsidRPr="008B1243">
        <w:rPr>
          <w:lang w:eastAsia="ko-KR"/>
        </w:rPr>
        <w:lastRenderedPageBreak/>
        <w:t>NOTE 4:</w:t>
      </w:r>
      <w:r w:rsidRPr="008B124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0B9D84E" w14:textId="77777777" w:rsidR="00E950E8" w:rsidRPr="008B1243" w:rsidRDefault="00E950E8" w:rsidP="00E950E8">
      <w:pPr>
        <w:pStyle w:val="NO"/>
        <w:rPr>
          <w:lang w:eastAsia="ko-KR"/>
        </w:rPr>
      </w:pPr>
      <w:r w:rsidRPr="008B1243">
        <w:t>NOTE 5:</w:t>
      </w:r>
      <w:r w:rsidRPr="008B1243">
        <w:tab/>
        <w:t xml:space="preserve">If the MAC entity is configured with </w:t>
      </w:r>
      <w:r w:rsidRPr="008B1243">
        <w:rPr>
          <w:i/>
          <w:iCs/>
        </w:rPr>
        <w:t>lch-basedPrioritization</w:t>
      </w:r>
      <w:r w:rsidRPr="008B124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4AC1A88" w14:textId="77777777" w:rsidR="00E950E8" w:rsidRPr="008B1243" w:rsidRDefault="00E950E8" w:rsidP="00E950E8">
      <w:pPr>
        <w:pStyle w:val="NO"/>
      </w:pPr>
      <w:bookmarkStart w:id="157" w:name="_Hlk39177277"/>
      <w:r w:rsidRPr="008B1243">
        <w:t>NOTE 6:</w:t>
      </w:r>
      <w:r w:rsidRPr="008B1243">
        <w:tab/>
        <w:t>When the MAC entity has PUCCH resource for pending SR for SCell beam failure recovery overlapping with PUCCH resource for pending SR for beam failure recovery of BFD-RS set for the SR transmission occasion, it</w:t>
      </w:r>
      <w:r>
        <w:t>'</w:t>
      </w:r>
      <w:r w:rsidRPr="008B1243">
        <w:t>s up to UE implementation to select PUCCH resource for SCell beam failure recovery or PUCCH resource for beam failure recovery of BFD-RS set</w:t>
      </w:r>
    </w:p>
    <w:p w14:paraId="59827FFD" w14:textId="77777777" w:rsidR="00E950E8" w:rsidRPr="008B1243" w:rsidRDefault="00E950E8" w:rsidP="00E950E8">
      <w:r w:rsidRPr="008B1243">
        <w:t>The MAC entity may stop, if any, ongoing Random Access procedure due to a pending SR for BSR, which was initiated by the MAC entity prior to the MAC PDU assembly and which has no valid PUCCH resources configured, if:</w:t>
      </w:r>
    </w:p>
    <w:p w14:paraId="7E74E9AB" w14:textId="77777777" w:rsidR="00E950E8" w:rsidRPr="008B1243" w:rsidRDefault="00E950E8" w:rsidP="00E950E8">
      <w:pPr>
        <w:pStyle w:val="B1"/>
      </w:pPr>
      <w:r w:rsidRPr="008B1243">
        <w:t>-</w:t>
      </w:r>
      <w:r w:rsidRPr="008B124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354060" w14:textId="77777777" w:rsidR="00E950E8" w:rsidRPr="008B1243" w:rsidRDefault="00E950E8" w:rsidP="00E950E8">
      <w:pPr>
        <w:pStyle w:val="B1"/>
      </w:pPr>
      <w:r w:rsidRPr="008B1243">
        <w:t>-</w:t>
      </w:r>
      <w:r w:rsidRPr="008B1243">
        <w:tab/>
        <w:t>the UL grant(s) can accommodate all pending data available for transmission.</w:t>
      </w:r>
    </w:p>
    <w:p w14:paraId="23F39B70" w14:textId="77777777" w:rsidR="00E950E8" w:rsidRPr="008B1243" w:rsidRDefault="00E950E8" w:rsidP="00E950E8">
      <w:r w:rsidRPr="008B1243">
        <w:t xml:space="preserve">The MAC entity may stop, if any, ongoing Random Access procedure due to a pending SR for SL-BSR and/or </w:t>
      </w:r>
      <w:r w:rsidRPr="008B1243">
        <w:rPr>
          <w:noProof/>
        </w:rPr>
        <w:t>SL-CSI reporting</w:t>
      </w:r>
      <w:r w:rsidRPr="008B1243">
        <w:t>, which was initiated by the MAC entity prior to the sidelink MAC PDU assembly and which has no valid PUCCH resources configured, if:</w:t>
      </w:r>
    </w:p>
    <w:p w14:paraId="539ED521" w14:textId="77777777" w:rsidR="00E950E8" w:rsidRPr="008B1243" w:rsidRDefault="00E950E8" w:rsidP="00E950E8">
      <w:pPr>
        <w:pStyle w:val="B1"/>
      </w:pPr>
      <w:r w:rsidRPr="008B1243">
        <w:t>-</w:t>
      </w:r>
      <w:r w:rsidRPr="008B1243">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0F632ABC" w14:textId="77777777" w:rsidR="00E950E8" w:rsidRPr="008B1243" w:rsidRDefault="00E950E8" w:rsidP="00E950E8">
      <w:pPr>
        <w:pStyle w:val="B1"/>
      </w:pPr>
      <w:r w:rsidRPr="008B1243">
        <w:t>-</w:t>
      </w:r>
      <w:r w:rsidRPr="008B1243">
        <w:tab/>
        <w:t xml:space="preserve">the SL grant(s) can accommodate all pending data available and/or </w:t>
      </w:r>
      <w:r w:rsidRPr="008B1243">
        <w:rPr>
          <w:noProof/>
        </w:rPr>
        <w:t>SL-CSI reporting MAC CE</w:t>
      </w:r>
      <w:r w:rsidRPr="008B1243">
        <w:t xml:space="preserve"> for transmission.</w:t>
      </w:r>
    </w:p>
    <w:p w14:paraId="6A6B164E" w14:textId="77777777" w:rsidR="00E950E8" w:rsidRPr="008B1243" w:rsidRDefault="00E950E8" w:rsidP="00E950E8">
      <w:r w:rsidRPr="008B1243">
        <w:t>The MAC entity may stop, if any, ongoing Random Access procedure due to a pending SR for BFR of an SCell, which has no valid PUCCH resources configured, if:</w:t>
      </w:r>
    </w:p>
    <w:p w14:paraId="2943AE64" w14:textId="36C8790E" w:rsidR="00E950E8" w:rsidRPr="008B1243" w:rsidRDefault="00E950E8" w:rsidP="00E950E8">
      <w:pPr>
        <w:pStyle w:val="B1"/>
      </w:pPr>
      <w:r w:rsidRPr="008B1243">
        <w:t>-</w:t>
      </w:r>
      <w:r w:rsidRPr="008B1243">
        <w:tab/>
        <w:t xml:space="preserve">a MAC PDU is transmitted using a UL grant other than a UL grant provided by Random Access Response or a UL grant determined as specified in clause 5.1.2a for the transmission of the MSGA payload, and this PDU contains a </w:t>
      </w:r>
      <w:commentRangeStart w:id="158"/>
      <w:ins w:id="159" w:author="RAN2#118e" w:date="2022-05-20T15:59:00Z">
        <w:r w:rsidR="00B07EAC">
          <w:t xml:space="preserve">MAC </w:t>
        </w:r>
        <w:commentRangeEnd w:id="158"/>
        <w:r w:rsidR="00B07EAC">
          <w:rPr>
            <w:rStyle w:val="CommentReference"/>
          </w:rPr>
          <w:commentReference w:id="158"/>
        </w:r>
        <w:r w:rsidR="00B07EAC">
          <w:t xml:space="preserve">CE for </w:t>
        </w:r>
      </w:ins>
      <w:r w:rsidRPr="008B1243">
        <w:t xml:space="preserve">BFR </w:t>
      </w:r>
      <w:del w:id="160" w:author="RAN2#118e" w:date="2022-05-20T15:59:00Z">
        <w:r w:rsidRPr="008B1243" w:rsidDel="00B07EAC">
          <w:delText xml:space="preserve">MAC CE or a Truncated BFR MAC CE </w:delText>
        </w:r>
      </w:del>
      <w:r w:rsidRPr="008B1243">
        <w:t>which includes beam failure recovery information of that SCell; or</w:t>
      </w:r>
    </w:p>
    <w:p w14:paraId="2485F611" w14:textId="77777777" w:rsidR="00E950E8" w:rsidRPr="008B1243" w:rsidRDefault="00E950E8" w:rsidP="00E950E8">
      <w:pPr>
        <w:pStyle w:val="B1"/>
      </w:pPr>
      <w:r w:rsidRPr="008B1243">
        <w:t>-</w:t>
      </w:r>
      <w:r w:rsidRPr="008B1243">
        <w:tab/>
        <w:t>the SCell is deactivated (as specified in clause 5.9) and all triggered BFRs for SCells are cancelled.</w:t>
      </w:r>
    </w:p>
    <w:p w14:paraId="423DA572" w14:textId="77777777" w:rsidR="00E950E8" w:rsidRPr="008B1243" w:rsidRDefault="00E950E8" w:rsidP="00E950E8">
      <w:r w:rsidRPr="008B1243">
        <w:t>The MAC entity may stop, if any, ongoing Random Access procedure due to a pending SR for BFR of a BFD-RS set of a Serving Cell, which has no valid PUCCH resources configured, if:</w:t>
      </w:r>
    </w:p>
    <w:p w14:paraId="5200D3E4" w14:textId="77777777" w:rsidR="00E950E8" w:rsidRPr="008B1243" w:rsidRDefault="00E950E8" w:rsidP="00E950E8">
      <w:pPr>
        <w:pStyle w:val="B1"/>
      </w:pPr>
      <w:r w:rsidRPr="008B1243">
        <w:t>-</w:t>
      </w:r>
      <w:r w:rsidRPr="008B124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04CDA4A1" w14:textId="77777777" w:rsidR="00E950E8" w:rsidRPr="008B1243" w:rsidRDefault="00E950E8" w:rsidP="00E950E8">
      <w:pPr>
        <w:rPr>
          <w:noProof/>
        </w:rPr>
      </w:pPr>
      <w:r w:rsidRPr="008B1243">
        <w:t xml:space="preserve">The MAC entity may stop, if any, ongoing </w:t>
      </w:r>
      <w:r w:rsidRPr="008B1243">
        <w:rPr>
          <w:noProof/>
        </w:rPr>
        <w:t>Random Access procedure due to a pending SR for consistent LBT failure recovery, which has no valid PUCCH resources configured, if:</w:t>
      </w:r>
    </w:p>
    <w:p w14:paraId="60315CF3"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noProof/>
        </w:rPr>
        <w:t>a MAC PDU is transmitted</w:t>
      </w:r>
      <w:r w:rsidRPr="008B1243">
        <w:t xml:space="preserve"> using a UL grant other than a UL grant provided by Random Access Response</w:t>
      </w:r>
      <w:r w:rsidRPr="008B1243">
        <w:rPr>
          <w:lang w:eastAsia="ko-KR"/>
        </w:rPr>
        <w:t xml:space="preserve"> </w:t>
      </w:r>
      <w:r w:rsidRPr="008B1243">
        <w:rPr>
          <w:noProof/>
        </w:rPr>
        <w:t xml:space="preserve">or a UL grant determined </w:t>
      </w:r>
      <w:r w:rsidRPr="008B1243">
        <w:rPr>
          <w:lang w:eastAsia="ko-KR"/>
        </w:rPr>
        <w:t>as specified in clause 5.1.2a for the transmission of the MSGA payload, and</w:t>
      </w:r>
      <w:r w:rsidRPr="008B1243">
        <w:rPr>
          <w:noProof/>
        </w:rPr>
        <w:t xml:space="preserve"> this PDU includes an LBT failure MAC CE that indicates consistent LBT failure for all the SCells that triggered consistent LBT failure; or</w:t>
      </w:r>
      <w:bookmarkEnd w:id="157"/>
    </w:p>
    <w:p w14:paraId="60C7B369" w14:textId="77777777" w:rsidR="00E950E8" w:rsidRPr="008B1243" w:rsidRDefault="00E950E8" w:rsidP="00E950E8">
      <w:pPr>
        <w:pStyle w:val="B1"/>
        <w:rPr>
          <w:lang w:eastAsia="ko-KR"/>
        </w:rPr>
      </w:pPr>
      <w:r w:rsidRPr="008B1243">
        <w:rPr>
          <w:lang w:eastAsia="ko-KR"/>
        </w:rPr>
        <w:t>-</w:t>
      </w:r>
      <w:r w:rsidRPr="008B1243">
        <w:rPr>
          <w:lang w:eastAsia="ko-KR"/>
        </w:rPr>
        <w:tab/>
        <w:t>all the SCells that triggered consistent LBT failure recovery are deactivated (see clause 5.9).</w:t>
      </w:r>
    </w:p>
    <w:p w14:paraId="6A194347" w14:textId="77777777" w:rsidR="00A51D0E" w:rsidRPr="008B1243" w:rsidRDefault="00A51D0E" w:rsidP="00A51D0E">
      <w:pPr>
        <w:pStyle w:val="Heading3"/>
        <w:rPr>
          <w:lang w:eastAsia="ko-KR"/>
        </w:rPr>
      </w:pPr>
      <w:bookmarkStart w:id="161" w:name="_Toc29239861"/>
      <w:bookmarkStart w:id="162" w:name="_Toc37296223"/>
      <w:bookmarkStart w:id="163" w:name="_Toc46490350"/>
      <w:bookmarkStart w:id="164" w:name="_Toc52752045"/>
      <w:bookmarkStart w:id="165" w:name="_Toc52796507"/>
      <w:bookmarkStart w:id="166" w:name="_Toc100872022"/>
      <w:bookmarkStart w:id="167" w:name="_Toc37296205"/>
      <w:bookmarkStart w:id="168" w:name="_Toc46490331"/>
      <w:bookmarkStart w:id="169" w:name="_Toc52752026"/>
      <w:bookmarkStart w:id="170" w:name="_Toc52796488"/>
      <w:bookmarkStart w:id="171" w:name="_Toc100871998"/>
      <w:r w:rsidRPr="008B1243">
        <w:rPr>
          <w:lang w:eastAsia="ko-KR"/>
        </w:rPr>
        <w:lastRenderedPageBreak/>
        <w:t>5.4.6</w:t>
      </w:r>
      <w:r w:rsidRPr="008B1243">
        <w:rPr>
          <w:lang w:eastAsia="ko-KR"/>
        </w:rPr>
        <w:tab/>
        <w:t>Power Headroom Reporting</w:t>
      </w:r>
      <w:bookmarkEnd w:id="167"/>
      <w:bookmarkEnd w:id="168"/>
      <w:bookmarkEnd w:id="169"/>
      <w:bookmarkEnd w:id="170"/>
      <w:bookmarkEnd w:id="171"/>
    </w:p>
    <w:p w14:paraId="6636DF0C" w14:textId="77777777" w:rsidR="00A51D0E" w:rsidRPr="008B1243" w:rsidRDefault="00A51D0E" w:rsidP="00A51D0E">
      <w:pPr>
        <w:rPr>
          <w:noProof/>
          <w:lang w:eastAsia="ko-KR"/>
        </w:rPr>
      </w:pPr>
      <w:r w:rsidRPr="008B1243">
        <w:rPr>
          <w:noProof/>
        </w:rPr>
        <w:t xml:space="preserve">The Power Headroom reporting procedure is used to provide the serving </w:t>
      </w:r>
      <w:r w:rsidRPr="008B1243">
        <w:rPr>
          <w:noProof/>
          <w:lang w:eastAsia="ko-KR"/>
        </w:rPr>
        <w:t>g</w:t>
      </w:r>
      <w:r w:rsidRPr="008B1243">
        <w:rPr>
          <w:noProof/>
        </w:rPr>
        <w:t>NB with</w:t>
      </w:r>
      <w:r w:rsidRPr="008B1243">
        <w:t xml:space="preserve"> </w:t>
      </w:r>
      <w:r w:rsidRPr="008B1243">
        <w:rPr>
          <w:noProof/>
        </w:rPr>
        <w:t>the following information:</w:t>
      </w:r>
    </w:p>
    <w:p w14:paraId="6217AA8C" w14:textId="77777777" w:rsidR="00A51D0E" w:rsidRPr="008B1243" w:rsidRDefault="00A51D0E" w:rsidP="00A51D0E">
      <w:pPr>
        <w:pStyle w:val="B1"/>
        <w:rPr>
          <w:noProof/>
          <w:lang w:eastAsia="ko-KR"/>
        </w:rPr>
      </w:pPr>
      <w:r w:rsidRPr="008B1243">
        <w:rPr>
          <w:noProof/>
          <w:lang w:eastAsia="ko-KR"/>
        </w:rPr>
        <w:t>-</w:t>
      </w:r>
      <w:r w:rsidRPr="008B1243">
        <w:rPr>
          <w:noProof/>
          <w:lang w:eastAsia="ko-KR"/>
        </w:rPr>
        <w:tab/>
        <w:t>Type 1 power headroom: the difference between the nominal UE maximum transmit power and the estimated power for UL-SCH transmission per activated Serving Cell;</w:t>
      </w:r>
    </w:p>
    <w:p w14:paraId="40F698DF" w14:textId="77777777" w:rsidR="00A51D0E" w:rsidRPr="008B1243" w:rsidRDefault="00A51D0E" w:rsidP="00A51D0E">
      <w:pPr>
        <w:pStyle w:val="B1"/>
        <w:rPr>
          <w:noProof/>
          <w:lang w:eastAsia="ko-KR"/>
        </w:rPr>
      </w:pPr>
      <w:r w:rsidRPr="008B1243">
        <w:rPr>
          <w:noProof/>
          <w:lang w:eastAsia="ko-KR"/>
        </w:rPr>
        <w:t>-</w:t>
      </w:r>
      <w:r w:rsidRPr="008B1243">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4F537EF3" w14:textId="77777777" w:rsidR="00A51D0E" w:rsidRPr="008B1243" w:rsidRDefault="00A51D0E" w:rsidP="00A51D0E">
      <w:pPr>
        <w:pStyle w:val="B1"/>
        <w:rPr>
          <w:noProof/>
          <w:lang w:eastAsia="ko-KR"/>
        </w:rPr>
      </w:pPr>
      <w:r w:rsidRPr="008B1243">
        <w:rPr>
          <w:noProof/>
          <w:lang w:eastAsia="ko-KR"/>
        </w:rPr>
        <w:t>-</w:t>
      </w:r>
      <w:r w:rsidRPr="008B1243">
        <w:rPr>
          <w:noProof/>
          <w:lang w:eastAsia="ko-KR"/>
        </w:rPr>
        <w:tab/>
        <w:t>Type 3 power headroom: the difference between the nominal UE maximum transmit power and the estimated power for SRS transmission per activated Serving Cell;</w:t>
      </w:r>
    </w:p>
    <w:p w14:paraId="513A053F" w14:textId="77777777" w:rsidR="00A51D0E" w:rsidRPr="008B1243" w:rsidRDefault="00A51D0E" w:rsidP="00A51D0E">
      <w:pPr>
        <w:pStyle w:val="B1"/>
        <w:rPr>
          <w:lang w:eastAsia="ko-KR"/>
        </w:rPr>
      </w:pPr>
      <w:r w:rsidRPr="008B1243">
        <w:rPr>
          <w:lang w:eastAsia="ko-KR"/>
        </w:rPr>
        <w:t>-</w:t>
      </w:r>
      <w:r w:rsidRPr="008B1243">
        <w:rPr>
          <w:lang w:eastAsia="ko-KR"/>
        </w:rPr>
        <w:tab/>
        <w:t>MPE P-MPR: the power backoff to meet the MPE FR2 requirements for a Serving Cell operating on FR2.</w:t>
      </w:r>
    </w:p>
    <w:p w14:paraId="39E81AFA" w14:textId="77777777" w:rsidR="00A51D0E" w:rsidRPr="008B1243" w:rsidRDefault="00A51D0E" w:rsidP="00A51D0E">
      <w:pPr>
        <w:rPr>
          <w:lang w:eastAsia="ko-KR"/>
        </w:rPr>
      </w:pPr>
      <w:r w:rsidRPr="008B1243">
        <w:rPr>
          <w:lang w:eastAsia="ko-KR"/>
        </w:rPr>
        <w:t>RRC controls Power Headroom reporting by configuring the following parameters:</w:t>
      </w:r>
    </w:p>
    <w:p w14:paraId="185FC18A" w14:textId="77777777" w:rsidR="00A51D0E" w:rsidRPr="008B1243" w:rsidRDefault="00A51D0E" w:rsidP="00A51D0E">
      <w:pPr>
        <w:pStyle w:val="B1"/>
        <w:rPr>
          <w:lang w:eastAsia="ko-KR"/>
        </w:rPr>
      </w:pPr>
      <w:r w:rsidRPr="008B1243">
        <w:rPr>
          <w:lang w:eastAsia="ko-KR"/>
        </w:rPr>
        <w:t>-</w:t>
      </w:r>
      <w:r w:rsidRPr="008B1243">
        <w:rPr>
          <w:lang w:eastAsia="ko-KR"/>
        </w:rPr>
        <w:tab/>
      </w:r>
      <w:r w:rsidRPr="008B1243">
        <w:rPr>
          <w:i/>
          <w:lang w:eastAsia="ko-KR"/>
        </w:rPr>
        <w:t>phr-PeriodicTimer</w:t>
      </w:r>
      <w:r w:rsidRPr="008B1243">
        <w:rPr>
          <w:lang w:eastAsia="ko-KR"/>
        </w:rPr>
        <w:t>;</w:t>
      </w:r>
    </w:p>
    <w:p w14:paraId="2C908102" w14:textId="77777777" w:rsidR="00A51D0E" w:rsidRPr="008B1243" w:rsidRDefault="00A51D0E" w:rsidP="00A51D0E">
      <w:pPr>
        <w:pStyle w:val="B1"/>
        <w:rPr>
          <w:lang w:eastAsia="ko-KR"/>
        </w:rPr>
      </w:pPr>
      <w:r w:rsidRPr="008B1243">
        <w:rPr>
          <w:lang w:eastAsia="ko-KR"/>
        </w:rPr>
        <w:t>-</w:t>
      </w:r>
      <w:r w:rsidRPr="008B1243">
        <w:rPr>
          <w:lang w:eastAsia="ko-KR"/>
        </w:rPr>
        <w:tab/>
      </w:r>
      <w:r w:rsidRPr="008B1243">
        <w:rPr>
          <w:i/>
          <w:lang w:eastAsia="ko-KR"/>
        </w:rPr>
        <w:t>phr-ProhibitTimer</w:t>
      </w:r>
      <w:r w:rsidRPr="008B1243">
        <w:rPr>
          <w:lang w:eastAsia="ko-KR"/>
        </w:rPr>
        <w:t>;</w:t>
      </w:r>
    </w:p>
    <w:p w14:paraId="3EB1F435" w14:textId="77777777" w:rsidR="00A51D0E" w:rsidRPr="008B1243" w:rsidRDefault="00A51D0E" w:rsidP="00A51D0E">
      <w:pPr>
        <w:pStyle w:val="B1"/>
        <w:rPr>
          <w:lang w:eastAsia="ko-KR"/>
        </w:rPr>
      </w:pPr>
      <w:r w:rsidRPr="008B1243">
        <w:rPr>
          <w:lang w:eastAsia="ko-KR"/>
        </w:rPr>
        <w:t>-</w:t>
      </w:r>
      <w:r w:rsidRPr="008B1243">
        <w:rPr>
          <w:lang w:eastAsia="ko-KR"/>
        </w:rPr>
        <w:tab/>
      </w:r>
      <w:r w:rsidRPr="008B1243">
        <w:rPr>
          <w:i/>
          <w:lang w:eastAsia="ko-KR"/>
        </w:rPr>
        <w:t>phr-Tx-PowerFactorChange</w:t>
      </w:r>
      <w:r w:rsidRPr="008B1243">
        <w:rPr>
          <w:lang w:eastAsia="ko-KR"/>
        </w:rPr>
        <w:t>;</w:t>
      </w:r>
    </w:p>
    <w:p w14:paraId="4BF25DDC" w14:textId="77777777" w:rsidR="00A51D0E" w:rsidRPr="008B1243" w:rsidRDefault="00A51D0E" w:rsidP="00A51D0E">
      <w:pPr>
        <w:pStyle w:val="B1"/>
        <w:rPr>
          <w:lang w:eastAsia="ko-KR"/>
        </w:rPr>
      </w:pPr>
      <w:r w:rsidRPr="008B1243">
        <w:rPr>
          <w:lang w:eastAsia="ko-KR"/>
        </w:rPr>
        <w:t>-</w:t>
      </w:r>
      <w:r w:rsidRPr="008B1243">
        <w:rPr>
          <w:lang w:eastAsia="ko-KR"/>
        </w:rPr>
        <w:tab/>
      </w:r>
      <w:r w:rsidRPr="008B1243">
        <w:rPr>
          <w:i/>
          <w:lang w:eastAsia="ko-KR"/>
        </w:rPr>
        <w:t>phr-Type2OtherCell</w:t>
      </w:r>
      <w:r w:rsidRPr="008B1243">
        <w:rPr>
          <w:lang w:eastAsia="ko-KR"/>
        </w:rPr>
        <w:t>;</w:t>
      </w:r>
    </w:p>
    <w:p w14:paraId="2C079B23" w14:textId="77777777" w:rsidR="00A51D0E" w:rsidRPr="008B1243" w:rsidRDefault="00A51D0E" w:rsidP="00A51D0E">
      <w:pPr>
        <w:pStyle w:val="B1"/>
        <w:rPr>
          <w:lang w:eastAsia="ko-KR"/>
        </w:rPr>
      </w:pPr>
      <w:r w:rsidRPr="008B1243">
        <w:rPr>
          <w:lang w:eastAsia="ko-KR"/>
        </w:rPr>
        <w:t>-</w:t>
      </w:r>
      <w:r w:rsidRPr="008B1243">
        <w:rPr>
          <w:lang w:eastAsia="ko-KR"/>
        </w:rPr>
        <w:tab/>
      </w:r>
      <w:r w:rsidRPr="008B1243">
        <w:rPr>
          <w:i/>
          <w:lang w:eastAsia="ko-KR"/>
        </w:rPr>
        <w:t>phr-ModeOtherCG</w:t>
      </w:r>
      <w:r w:rsidRPr="008B1243">
        <w:rPr>
          <w:lang w:eastAsia="ko-KR"/>
        </w:rPr>
        <w:t>;</w:t>
      </w:r>
    </w:p>
    <w:p w14:paraId="3AD75BDE" w14:textId="77777777" w:rsidR="00A51D0E" w:rsidRPr="008B1243" w:rsidRDefault="00A51D0E" w:rsidP="00A51D0E">
      <w:pPr>
        <w:pStyle w:val="B1"/>
        <w:rPr>
          <w:lang w:eastAsia="ko-KR"/>
        </w:rPr>
      </w:pPr>
      <w:r w:rsidRPr="008B1243">
        <w:rPr>
          <w:lang w:eastAsia="ko-KR"/>
        </w:rPr>
        <w:t>-</w:t>
      </w:r>
      <w:r w:rsidRPr="008B1243">
        <w:rPr>
          <w:lang w:eastAsia="ko-KR"/>
        </w:rPr>
        <w:tab/>
      </w:r>
      <w:r w:rsidRPr="008B1243">
        <w:rPr>
          <w:i/>
          <w:lang w:eastAsia="ko-KR"/>
        </w:rPr>
        <w:t>multiplePHR</w:t>
      </w:r>
      <w:r w:rsidRPr="008B1243">
        <w:rPr>
          <w:lang w:eastAsia="ko-KR"/>
        </w:rPr>
        <w:t>;</w:t>
      </w:r>
    </w:p>
    <w:p w14:paraId="72EC186E" w14:textId="77777777" w:rsidR="00A51D0E" w:rsidRPr="008B1243" w:rsidRDefault="00A51D0E" w:rsidP="00A51D0E">
      <w:pPr>
        <w:pStyle w:val="B1"/>
        <w:rPr>
          <w:lang w:eastAsia="ko-KR"/>
        </w:rPr>
      </w:pPr>
      <w:r w:rsidRPr="008B1243">
        <w:rPr>
          <w:lang w:eastAsia="ko-KR"/>
        </w:rPr>
        <w:t>-</w:t>
      </w:r>
      <w:r w:rsidRPr="008B1243">
        <w:rPr>
          <w:lang w:eastAsia="ko-KR"/>
        </w:rPr>
        <w:tab/>
      </w:r>
      <w:r w:rsidRPr="008B1243">
        <w:rPr>
          <w:i/>
          <w:iCs/>
          <w:lang w:eastAsia="ko-KR"/>
        </w:rPr>
        <w:t>mpe-Reporting-FR2</w:t>
      </w:r>
      <w:r w:rsidRPr="008B1243">
        <w:rPr>
          <w:lang w:eastAsia="ko-KR"/>
        </w:rPr>
        <w:t>;</w:t>
      </w:r>
    </w:p>
    <w:p w14:paraId="66722A6C" w14:textId="77777777" w:rsidR="00A51D0E" w:rsidRPr="008B1243" w:rsidRDefault="00A51D0E" w:rsidP="00A51D0E">
      <w:pPr>
        <w:pStyle w:val="B1"/>
        <w:rPr>
          <w:lang w:eastAsia="ko-KR"/>
        </w:rPr>
      </w:pPr>
      <w:r w:rsidRPr="008B1243">
        <w:rPr>
          <w:lang w:eastAsia="ko-KR"/>
        </w:rPr>
        <w:t>-</w:t>
      </w:r>
      <w:r w:rsidRPr="008B1243">
        <w:rPr>
          <w:lang w:eastAsia="ko-KR"/>
        </w:rPr>
        <w:tab/>
      </w:r>
      <w:r w:rsidRPr="008B1243">
        <w:rPr>
          <w:i/>
          <w:iCs/>
          <w:lang w:eastAsia="ko-KR"/>
        </w:rPr>
        <w:t>mpe-ProhibitTimer</w:t>
      </w:r>
      <w:r w:rsidRPr="008B1243">
        <w:rPr>
          <w:lang w:eastAsia="ko-KR"/>
        </w:rPr>
        <w:t>;</w:t>
      </w:r>
    </w:p>
    <w:p w14:paraId="44D251D1" w14:textId="77777777" w:rsidR="00A51D0E" w:rsidRPr="008B1243" w:rsidRDefault="00A51D0E" w:rsidP="00A51D0E">
      <w:pPr>
        <w:pStyle w:val="B1"/>
        <w:rPr>
          <w:lang w:eastAsia="ko-KR"/>
        </w:rPr>
      </w:pPr>
      <w:r w:rsidRPr="008B1243">
        <w:rPr>
          <w:lang w:eastAsia="ko-KR"/>
        </w:rPr>
        <w:t>-</w:t>
      </w:r>
      <w:r w:rsidRPr="008B1243">
        <w:rPr>
          <w:lang w:eastAsia="ko-KR"/>
        </w:rPr>
        <w:tab/>
      </w:r>
      <w:r w:rsidRPr="008B1243">
        <w:rPr>
          <w:i/>
          <w:iCs/>
          <w:lang w:eastAsia="ko-KR"/>
        </w:rPr>
        <w:t>mpe-Threshold</w:t>
      </w:r>
      <w:r w:rsidRPr="008B1243">
        <w:rPr>
          <w:lang w:eastAsia="ko-KR"/>
        </w:rPr>
        <w:t>;</w:t>
      </w:r>
    </w:p>
    <w:p w14:paraId="53999DEF" w14:textId="77777777" w:rsidR="00A51D0E" w:rsidRPr="008B1243" w:rsidRDefault="00A51D0E" w:rsidP="00A51D0E">
      <w:pPr>
        <w:pStyle w:val="B1"/>
        <w:rPr>
          <w:noProof/>
        </w:rPr>
      </w:pPr>
      <w:r w:rsidRPr="008B1243">
        <w:rPr>
          <w:noProof/>
        </w:rPr>
        <w:t>-</w:t>
      </w:r>
      <w:r w:rsidRPr="008B1243">
        <w:rPr>
          <w:noProof/>
        </w:rPr>
        <w:tab/>
      </w:r>
      <w:r w:rsidRPr="008B1243">
        <w:rPr>
          <w:i/>
          <w:iCs/>
          <w:noProof/>
        </w:rPr>
        <w:t>numberOfN</w:t>
      </w:r>
      <w:r w:rsidRPr="008B1243">
        <w:rPr>
          <w:noProof/>
        </w:rPr>
        <w:t>;</w:t>
      </w:r>
    </w:p>
    <w:p w14:paraId="1A82D63E" w14:textId="2861C8D0" w:rsidR="002A0E82" w:rsidRDefault="00A51D0E" w:rsidP="00A51D0E">
      <w:pPr>
        <w:pStyle w:val="B1"/>
        <w:rPr>
          <w:ins w:id="172" w:author="RAN2#118" w:date="2022-05-23T12:52:00Z"/>
          <w:noProof/>
        </w:rPr>
      </w:pPr>
      <w:r w:rsidRPr="008B1243">
        <w:rPr>
          <w:noProof/>
        </w:rPr>
        <w:t>-</w:t>
      </w:r>
      <w:r w:rsidRPr="008B1243">
        <w:rPr>
          <w:noProof/>
        </w:rPr>
        <w:tab/>
      </w:r>
      <w:r w:rsidRPr="008B1243">
        <w:rPr>
          <w:i/>
          <w:iCs/>
          <w:noProof/>
        </w:rPr>
        <w:t>mpe-ResourcePoo</w:t>
      </w:r>
      <w:r w:rsidRPr="008B1243">
        <w:rPr>
          <w:noProof/>
        </w:rPr>
        <w:t>l</w:t>
      </w:r>
      <w:ins w:id="173" w:author="RAN2#118" w:date="2022-05-23T12:52:00Z">
        <w:r w:rsidR="002A0E82">
          <w:rPr>
            <w:noProof/>
          </w:rPr>
          <w:t>;</w:t>
        </w:r>
      </w:ins>
    </w:p>
    <w:p w14:paraId="474CBFF4" w14:textId="2A35B202" w:rsidR="00A51D0E" w:rsidRPr="008B1243" w:rsidRDefault="002A0E82" w:rsidP="00A51D0E">
      <w:pPr>
        <w:pStyle w:val="B1"/>
        <w:rPr>
          <w:noProof/>
        </w:rPr>
      </w:pPr>
      <w:ins w:id="174" w:author="RAN2#118" w:date="2022-05-23T12:52:00Z">
        <w:r>
          <w:rPr>
            <w:noProof/>
          </w:rPr>
          <w:t>-</w:t>
        </w:r>
        <w:r>
          <w:rPr>
            <w:noProof/>
          </w:rPr>
          <w:tab/>
        </w:r>
        <w:r w:rsidRPr="001A4BED">
          <w:rPr>
            <w:rFonts w:eastAsia="Times New Roman"/>
            <w:i/>
            <w:iCs/>
            <w:noProof/>
            <w:lang w:eastAsia="ja-JP"/>
          </w:rPr>
          <w:t>twoPHRMode</w:t>
        </w:r>
      </w:ins>
      <w:r w:rsidR="00A51D0E" w:rsidRPr="008B1243">
        <w:rPr>
          <w:noProof/>
        </w:rPr>
        <w:t>.</w:t>
      </w:r>
    </w:p>
    <w:p w14:paraId="666CBD38" w14:textId="77777777" w:rsidR="00A51D0E" w:rsidRPr="008B1243" w:rsidRDefault="00A51D0E" w:rsidP="00A51D0E">
      <w:pPr>
        <w:rPr>
          <w:noProof/>
        </w:rPr>
      </w:pPr>
      <w:r w:rsidRPr="008B1243">
        <w:rPr>
          <w:noProof/>
        </w:rPr>
        <w:t>A Power Headroom Report (PHR) shall be triggered if any of the following events occur:</w:t>
      </w:r>
    </w:p>
    <w:p w14:paraId="74A3F56B" w14:textId="77777777" w:rsidR="00A51D0E" w:rsidRPr="008B1243" w:rsidRDefault="00A51D0E" w:rsidP="00A51D0E">
      <w:pPr>
        <w:pStyle w:val="B1"/>
        <w:rPr>
          <w:noProof/>
          <w:lang w:eastAsia="ko-KR"/>
        </w:rPr>
      </w:pPr>
      <w:r w:rsidRPr="008B1243">
        <w:rPr>
          <w:noProof/>
        </w:rPr>
        <w:t>-</w:t>
      </w:r>
      <w:r w:rsidRPr="008B1243">
        <w:rPr>
          <w:noProof/>
        </w:rPr>
        <w:tab/>
      </w:r>
      <w:r w:rsidRPr="008B1243">
        <w:rPr>
          <w:i/>
          <w:noProof/>
        </w:rPr>
        <w:t>p</w:t>
      </w:r>
      <w:r w:rsidRPr="008B1243">
        <w:rPr>
          <w:i/>
          <w:noProof/>
          <w:lang w:eastAsia="ko-KR"/>
        </w:rPr>
        <w:t>hr-P</w:t>
      </w:r>
      <w:r w:rsidRPr="008B1243">
        <w:rPr>
          <w:i/>
          <w:noProof/>
        </w:rPr>
        <w:t>rohibitTimer</w:t>
      </w:r>
      <w:r w:rsidRPr="008B1243">
        <w:rPr>
          <w:noProof/>
        </w:rPr>
        <w:t xml:space="preserve"> expires or has expired and the path loss has changed more than </w:t>
      </w:r>
      <w:r w:rsidRPr="008B1243">
        <w:rPr>
          <w:i/>
        </w:rPr>
        <w:t>phr-Tx-PowerFactorChange</w:t>
      </w:r>
      <w:r w:rsidRPr="008B1243">
        <w:rPr>
          <w:noProof/>
        </w:rPr>
        <w:t xml:space="preserve"> dB for at least one RS used as pathloss reference for one activated Serving Cell of any MAC entity</w:t>
      </w:r>
      <w:r w:rsidRPr="008B1243">
        <w:rPr>
          <w:noProof/>
          <w:lang w:eastAsia="zh-CN"/>
        </w:rPr>
        <w:t xml:space="preserve"> </w:t>
      </w:r>
      <w:r w:rsidRPr="008B1243">
        <w:rPr>
          <w:noProof/>
        </w:rPr>
        <w:t>of which the active DL BWP is not dormant BWP since the last transmission of a PHR in this MAC entity when the MAC entity has UL resources for new transmission;</w:t>
      </w:r>
    </w:p>
    <w:p w14:paraId="510AEF2C" w14:textId="77777777" w:rsidR="00A51D0E" w:rsidRPr="008B1243" w:rsidRDefault="00A51D0E" w:rsidP="00A51D0E">
      <w:pPr>
        <w:pStyle w:val="NO"/>
        <w:rPr>
          <w:noProof/>
          <w:lang w:eastAsia="ko-KR"/>
        </w:rPr>
      </w:pPr>
      <w:r w:rsidRPr="008B1243">
        <w:rPr>
          <w:noProof/>
          <w:lang w:eastAsia="ko-KR"/>
        </w:rPr>
        <w:t>NOTE 1:</w:t>
      </w:r>
      <w:r w:rsidRPr="008B1243">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8B1243">
        <w:rPr>
          <w:i/>
          <w:noProof/>
          <w:lang w:eastAsia="ko-KR"/>
        </w:rPr>
        <w:t>pathlossReferenceRS-Pos</w:t>
      </w:r>
      <w:r w:rsidRPr="008B1243">
        <w:rPr>
          <w:noProof/>
          <w:lang w:eastAsia="ko-KR"/>
        </w:rPr>
        <w:t xml:space="preserve"> in TS 38.331 [5].</w:t>
      </w:r>
    </w:p>
    <w:p w14:paraId="2B865B01" w14:textId="77777777" w:rsidR="00A51D0E" w:rsidRPr="008B1243" w:rsidRDefault="00A51D0E" w:rsidP="00A51D0E">
      <w:pPr>
        <w:pStyle w:val="B1"/>
        <w:rPr>
          <w:noProof/>
        </w:rPr>
      </w:pPr>
      <w:r w:rsidRPr="008B1243">
        <w:rPr>
          <w:noProof/>
        </w:rPr>
        <w:t>-</w:t>
      </w:r>
      <w:r w:rsidRPr="008B1243">
        <w:rPr>
          <w:noProof/>
        </w:rPr>
        <w:tab/>
      </w:r>
      <w:r w:rsidRPr="008B1243">
        <w:rPr>
          <w:i/>
          <w:noProof/>
        </w:rPr>
        <w:t>p</w:t>
      </w:r>
      <w:r w:rsidRPr="008B1243">
        <w:rPr>
          <w:i/>
          <w:noProof/>
          <w:lang w:eastAsia="ko-KR"/>
        </w:rPr>
        <w:t>hr-P</w:t>
      </w:r>
      <w:r w:rsidRPr="008B1243">
        <w:rPr>
          <w:i/>
          <w:noProof/>
        </w:rPr>
        <w:t>eriodicTimer</w:t>
      </w:r>
      <w:r w:rsidRPr="008B1243">
        <w:rPr>
          <w:noProof/>
        </w:rPr>
        <w:t xml:space="preserve"> expires;</w:t>
      </w:r>
    </w:p>
    <w:p w14:paraId="5C5DFE0B" w14:textId="77777777" w:rsidR="00A51D0E" w:rsidRPr="008B1243" w:rsidRDefault="00A51D0E" w:rsidP="00A51D0E">
      <w:pPr>
        <w:pStyle w:val="B1"/>
        <w:rPr>
          <w:noProof/>
        </w:rPr>
      </w:pPr>
      <w:r w:rsidRPr="008B1243">
        <w:rPr>
          <w:noProof/>
        </w:rPr>
        <w:t>-</w:t>
      </w:r>
      <w:r w:rsidRPr="008B1243">
        <w:rPr>
          <w:noProof/>
        </w:rPr>
        <w:tab/>
        <w:t>upon configuration or reconfiguration of the power headroom reporting functionality by upper layers, which is not used to disable the function;</w:t>
      </w:r>
    </w:p>
    <w:p w14:paraId="1CE7CD2E" w14:textId="77777777" w:rsidR="00A51D0E" w:rsidRPr="008B1243" w:rsidRDefault="00A51D0E" w:rsidP="00A51D0E">
      <w:pPr>
        <w:pStyle w:val="B1"/>
        <w:rPr>
          <w:noProof/>
        </w:rPr>
      </w:pPr>
      <w:r w:rsidRPr="008B1243">
        <w:rPr>
          <w:noProof/>
        </w:rPr>
        <w:t>-</w:t>
      </w:r>
      <w:r w:rsidRPr="008B1243">
        <w:rPr>
          <w:noProof/>
        </w:rPr>
        <w:tab/>
        <w:t>activation of an SCell of any MAC entity with configured uplink</w:t>
      </w:r>
      <w:r w:rsidRPr="008B1243">
        <w:rPr>
          <w:noProof/>
          <w:lang w:eastAsia="ko-KR"/>
        </w:rPr>
        <w:t xml:space="preserve"> of which </w:t>
      </w:r>
      <w:r w:rsidRPr="008B1243">
        <w:rPr>
          <w:i/>
          <w:iCs/>
          <w:noProof/>
          <w:lang w:eastAsia="ko-KR"/>
        </w:rPr>
        <w:t>firstActiveDownlinkBWP-Id</w:t>
      </w:r>
      <w:r w:rsidRPr="008B1243">
        <w:rPr>
          <w:noProof/>
          <w:lang w:eastAsia="ko-KR"/>
        </w:rPr>
        <w:t xml:space="preserve"> is not set to dormant BWP</w:t>
      </w:r>
      <w:r w:rsidRPr="008B1243">
        <w:rPr>
          <w:noProof/>
          <w:lang w:eastAsia="zh-TW"/>
        </w:rPr>
        <w:t>;</w:t>
      </w:r>
    </w:p>
    <w:p w14:paraId="03B727BE" w14:textId="77777777" w:rsidR="00A51D0E" w:rsidRPr="008B1243" w:rsidRDefault="00A51D0E" w:rsidP="00A51D0E">
      <w:pPr>
        <w:pStyle w:val="B1"/>
        <w:rPr>
          <w:noProof/>
        </w:rPr>
      </w:pPr>
      <w:r w:rsidRPr="008B1243">
        <w:rPr>
          <w:noProof/>
        </w:rPr>
        <w:t>-</w:t>
      </w:r>
      <w:r w:rsidRPr="008B1243">
        <w:rPr>
          <w:noProof/>
        </w:rPr>
        <w:tab/>
        <w:t>activation of an SCG;</w:t>
      </w:r>
    </w:p>
    <w:p w14:paraId="247C692F" w14:textId="77777777" w:rsidR="00A51D0E" w:rsidRPr="008B1243" w:rsidRDefault="00A51D0E" w:rsidP="00A51D0E">
      <w:pPr>
        <w:pStyle w:val="B1"/>
        <w:rPr>
          <w:noProof/>
        </w:rPr>
      </w:pPr>
      <w:r w:rsidRPr="008B1243">
        <w:rPr>
          <w:noProof/>
        </w:rPr>
        <w:t>-</w:t>
      </w:r>
      <w:r w:rsidRPr="008B1243">
        <w:rPr>
          <w:noProof/>
        </w:rPr>
        <w:tab/>
        <w:t xml:space="preserve">addition of the PSCell </w:t>
      </w:r>
      <w:r w:rsidRPr="008B1243">
        <w:t>except if the SCG is deactivated</w:t>
      </w:r>
      <w:r w:rsidRPr="008B1243">
        <w:rPr>
          <w:noProof/>
        </w:rPr>
        <w:t xml:space="preserve"> (i.e. PSCell is newly added or changed)</w:t>
      </w:r>
      <w:r w:rsidRPr="008B1243">
        <w:rPr>
          <w:noProof/>
          <w:lang w:eastAsia="zh-TW"/>
        </w:rPr>
        <w:t>;</w:t>
      </w:r>
    </w:p>
    <w:p w14:paraId="53DBFCA6" w14:textId="77777777" w:rsidR="00A51D0E" w:rsidRPr="008B1243" w:rsidRDefault="00A51D0E" w:rsidP="00A51D0E">
      <w:pPr>
        <w:pStyle w:val="B1"/>
        <w:rPr>
          <w:noProof/>
        </w:rPr>
      </w:pPr>
      <w:r w:rsidRPr="008B1243">
        <w:rPr>
          <w:noProof/>
        </w:rPr>
        <w:lastRenderedPageBreak/>
        <w:t>-</w:t>
      </w:r>
      <w:r w:rsidRPr="008B1243">
        <w:rPr>
          <w:noProof/>
        </w:rPr>
        <w:tab/>
      </w:r>
      <w:r w:rsidRPr="008B1243">
        <w:rPr>
          <w:i/>
          <w:noProof/>
        </w:rPr>
        <w:t>p</w:t>
      </w:r>
      <w:r w:rsidRPr="008B1243">
        <w:rPr>
          <w:i/>
          <w:noProof/>
          <w:lang w:eastAsia="ko-KR"/>
        </w:rPr>
        <w:t>hr-P</w:t>
      </w:r>
      <w:r w:rsidRPr="008B1243">
        <w:rPr>
          <w:i/>
          <w:noProof/>
        </w:rPr>
        <w:t>rohibitTimer</w:t>
      </w:r>
      <w:r w:rsidRPr="008B1243">
        <w:rPr>
          <w:noProof/>
        </w:rPr>
        <w:t xml:space="preserve"> expires or has expired, when the MAC entity has UL resources for new transmission, and the following is true for any of the activated Serving Cells of any MAC entity with configured uplink:</w:t>
      </w:r>
    </w:p>
    <w:p w14:paraId="39785E92" w14:textId="77777777" w:rsidR="00A51D0E" w:rsidRPr="008B1243" w:rsidRDefault="00A51D0E" w:rsidP="00A51D0E">
      <w:pPr>
        <w:pStyle w:val="B2"/>
        <w:rPr>
          <w:noProof/>
        </w:rPr>
      </w:pPr>
      <w:r w:rsidRPr="008B1243">
        <w:rPr>
          <w:noProof/>
        </w:rPr>
        <w:t>-</w:t>
      </w:r>
      <w:r w:rsidRPr="008B1243">
        <w:rPr>
          <w:noProof/>
        </w:rPr>
        <w:tab/>
        <w:t>there are UL resources allocated for transmission or there is a PUCCH transmission on this cell, and the required power backoff due to power management (as allowed by P-MPR</w:t>
      </w:r>
      <w:r w:rsidRPr="008B1243">
        <w:rPr>
          <w:noProof/>
          <w:vertAlign w:val="subscript"/>
        </w:rPr>
        <w:t>c</w:t>
      </w:r>
      <w:r w:rsidRPr="008B1243">
        <w:rPr>
          <w:noProof/>
        </w:rPr>
        <w:t xml:space="preserve"> </w:t>
      </w:r>
      <w:r w:rsidRPr="008B1243">
        <w:rPr>
          <w:noProof/>
          <w:lang w:eastAsia="ko-KR"/>
        </w:rPr>
        <w:t xml:space="preserve">as specified in TS 38.101-1 </w:t>
      </w:r>
      <w:r w:rsidRPr="008B1243">
        <w:rPr>
          <w:noProof/>
        </w:rPr>
        <w:t>[</w:t>
      </w:r>
      <w:r w:rsidRPr="008B1243">
        <w:rPr>
          <w:noProof/>
          <w:lang w:eastAsia="ko-KR"/>
        </w:rPr>
        <w:t>14</w:t>
      </w:r>
      <w:r w:rsidRPr="008B1243">
        <w:rPr>
          <w:noProof/>
        </w:rPr>
        <w:t xml:space="preserve">], TS 38.101-2 [15], and TS 38.101-3 [16]) for this cell has changed more than </w:t>
      </w:r>
      <w:r w:rsidRPr="008B1243">
        <w:rPr>
          <w:i/>
          <w:noProof/>
        </w:rPr>
        <w:t>phr-Tx-PowerFactorChange</w:t>
      </w:r>
      <w:r w:rsidRPr="008B1243">
        <w:rPr>
          <w:noProof/>
        </w:rPr>
        <w:t xml:space="preserve"> dB since the last transmission of a PHR when the MAC entity had UL resources allocated for transmission or PUCCH transmission on this cell.</w:t>
      </w:r>
    </w:p>
    <w:p w14:paraId="59D0E0F4" w14:textId="77777777" w:rsidR="00A51D0E" w:rsidRPr="008B1243" w:rsidRDefault="00A51D0E" w:rsidP="00A51D0E">
      <w:pPr>
        <w:pStyle w:val="B1"/>
        <w:rPr>
          <w:noProof/>
        </w:rPr>
      </w:pPr>
      <w:r w:rsidRPr="008B1243">
        <w:rPr>
          <w:noProof/>
        </w:rPr>
        <w:t>-</w:t>
      </w:r>
      <w:r w:rsidRPr="008B1243">
        <w:rPr>
          <w:noProof/>
        </w:rPr>
        <w:tab/>
        <w:t xml:space="preserve">Upon </w:t>
      </w:r>
      <w:r w:rsidRPr="008B1243">
        <w:rPr>
          <w:noProof/>
          <w:lang w:eastAsia="ko-KR"/>
        </w:rPr>
        <w:t xml:space="preserve">switching </w:t>
      </w:r>
      <w:r w:rsidRPr="008B1243">
        <w:rPr>
          <w:noProof/>
        </w:rPr>
        <w:t>of activated BWP from dormant BWP to non-dormant DL BWP of an SCell of any MAC entity with configured uplink;</w:t>
      </w:r>
    </w:p>
    <w:p w14:paraId="3D52C948" w14:textId="77777777" w:rsidR="00A51D0E" w:rsidRPr="008B1243" w:rsidRDefault="00A51D0E" w:rsidP="00A51D0E">
      <w:pPr>
        <w:pStyle w:val="B1"/>
        <w:rPr>
          <w:noProof/>
        </w:rPr>
      </w:pPr>
      <w:r w:rsidRPr="008B1243">
        <w:rPr>
          <w:noProof/>
        </w:rPr>
        <w:t>-</w:t>
      </w:r>
      <w:r w:rsidRPr="008B1243">
        <w:rPr>
          <w:noProof/>
        </w:rPr>
        <w:tab/>
        <w:t xml:space="preserve">if </w:t>
      </w:r>
      <w:r w:rsidRPr="008B1243">
        <w:rPr>
          <w:i/>
          <w:iCs/>
          <w:noProof/>
        </w:rPr>
        <w:t>mpe-Reporting-FR2</w:t>
      </w:r>
      <w:r w:rsidRPr="008B1243">
        <w:rPr>
          <w:noProof/>
        </w:rPr>
        <w:t xml:space="preserve"> is configured, and </w:t>
      </w:r>
      <w:r w:rsidRPr="008B1243">
        <w:rPr>
          <w:i/>
          <w:iCs/>
          <w:noProof/>
        </w:rPr>
        <w:t>mpe-ProhibitTimer</w:t>
      </w:r>
      <w:r w:rsidRPr="008B1243">
        <w:rPr>
          <w:noProof/>
        </w:rPr>
        <w:t xml:space="preserve"> is not running:</w:t>
      </w:r>
    </w:p>
    <w:p w14:paraId="2C00A46D" w14:textId="77777777" w:rsidR="00A51D0E" w:rsidRPr="008B1243" w:rsidRDefault="00A51D0E" w:rsidP="00A51D0E">
      <w:pPr>
        <w:pStyle w:val="B2"/>
        <w:rPr>
          <w:noProof/>
        </w:rPr>
      </w:pPr>
      <w:r w:rsidRPr="008B1243">
        <w:rPr>
          <w:noProof/>
        </w:rPr>
        <w:t>-</w:t>
      </w:r>
      <w:r w:rsidRPr="008B1243">
        <w:rPr>
          <w:noProof/>
        </w:rPr>
        <w:tab/>
        <w:t xml:space="preserve">the measured P-MPR applied to meet FR2 MPE requirements as specified in TS 38.101-2 [15] is equal to or larger than </w:t>
      </w:r>
      <w:r w:rsidRPr="008B1243">
        <w:rPr>
          <w:i/>
          <w:iCs/>
          <w:noProof/>
        </w:rPr>
        <w:t>mpe-Threshold</w:t>
      </w:r>
      <w:r w:rsidRPr="008B1243">
        <w:rPr>
          <w:noProof/>
        </w:rPr>
        <w:t xml:space="preserve"> for at least one activated FR2 Serving Cell since the last transmission of a PHR in this MAC entity; or</w:t>
      </w:r>
    </w:p>
    <w:p w14:paraId="2FB0B833" w14:textId="77777777" w:rsidR="00A51D0E" w:rsidRPr="008B1243" w:rsidRDefault="00A51D0E" w:rsidP="00A51D0E">
      <w:pPr>
        <w:pStyle w:val="B2"/>
        <w:rPr>
          <w:noProof/>
        </w:rPr>
      </w:pPr>
      <w:r w:rsidRPr="008B1243">
        <w:rPr>
          <w:noProof/>
        </w:rPr>
        <w:t>-</w:t>
      </w:r>
      <w:r w:rsidRPr="008B1243">
        <w:rPr>
          <w:noProof/>
        </w:rPr>
        <w:tab/>
        <w:t xml:space="preserve">the measured P-MPR applied to meet FR2 MPE requirements as specified in TS 38.101-2 [15] has changed more than </w:t>
      </w:r>
      <w:r w:rsidRPr="008B1243">
        <w:rPr>
          <w:i/>
          <w:noProof/>
        </w:rPr>
        <w:t>phr-Tx-PowerFactorChange</w:t>
      </w:r>
      <w:r w:rsidRPr="008B1243">
        <w:rPr>
          <w:noProof/>
        </w:rPr>
        <w:t xml:space="preserve"> dB for at least one activated FR2 Serving Cell since the last transmission of a PHR </w:t>
      </w:r>
      <w:r w:rsidRPr="008B1243">
        <w:t xml:space="preserve">due to the measured P-MPR applied to meet MPE requirements being equal to or larger than </w:t>
      </w:r>
      <w:r w:rsidRPr="008B1243">
        <w:rPr>
          <w:i/>
          <w:iCs/>
        </w:rPr>
        <w:t>mpe-Threshold</w:t>
      </w:r>
      <w:r w:rsidRPr="008B1243">
        <w:t xml:space="preserve"> </w:t>
      </w:r>
      <w:r w:rsidRPr="008B1243">
        <w:rPr>
          <w:noProof/>
        </w:rPr>
        <w:t>in this MAC entity.</w:t>
      </w:r>
    </w:p>
    <w:p w14:paraId="299744C3" w14:textId="77777777" w:rsidR="00A51D0E" w:rsidRPr="008B1243" w:rsidRDefault="00A51D0E" w:rsidP="00A51D0E">
      <w:pPr>
        <w:pStyle w:val="B1"/>
        <w:rPr>
          <w:noProof/>
        </w:rPr>
      </w:pPr>
      <w:r w:rsidRPr="008B1243">
        <w:tab/>
        <w:t>i</w:t>
      </w:r>
      <w:r w:rsidRPr="008B1243">
        <w:rPr>
          <w:noProof/>
        </w:rPr>
        <w:t>n which case the PHR is referred below to as 'MPE P-MPR report'.</w:t>
      </w:r>
    </w:p>
    <w:p w14:paraId="2B35A437" w14:textId="77777777" w:rsidR="00A51D0E" w:rsidRPr="008B1243" w:rsidRDefault="00A51D0E" w:rsidP="00A51D0E">
      <w:pPr>
        <w:pStyle w:val="NO"/>
        <w:rPr>
          <w:noProof/>
        </w:rPr>
      </w:pPr>
      <w:r w:rsidRPr="008B1243">
        <w:rPr>
          <w:noProof/>
        </w:rPr>
        <w:t>NOTE</w:t>
      </w:r>
      <w:r w:rsidRPr="008B1243">
        <w:rPr>
          <w:noProof/>
          <w:lang w:eastAsia="ko-KR"/>
        </w:rPr>
        <w:t xml:space="preserve"> 2</w:t>
      </w:r>
      <w:r w:rsidRPr="008B1243">
        <w:rPr>
          <w:noProof/>
        </w:rPr>
        <w:t>:</w:t>
      </w:r>
      <w:r w:rsidRPr="008B1243">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8B1243">
        <w:rPr>
          <w:noProof/>
          <w:vertAlign w:val="subscript"/>
        </w:rPr>
        <w:t>CMAX,</w:t>
      </w:r>
      <w:r w:rsidRPr="008B1243">
        <w:rPr>
          <w:noProof/>
          <w:vertAlign w:val="subscript"/>
          <w:lang w:eastAsia="ko-KR"/>
        </w:rPr>
        <w:t>f,</w:t>
      </w:r>
      <w:r w:rsidRPr="008B1243">
        <w:rPr>
          <w:noProof/>
          <w:vertAlign w:val="subscript"/>
        </w:rPr>
        <w:t>c</w:t>
      </w:r>
      <w:r w:rsidRPr="008B1243">
        <w:rPr>
          <w:noProof/>
        </w:rPr>
        <w:t>/PH when a PHR is triggered by other triggering conditions.</w:t>
      </w:r>
    </w:p>
    <w:p w14:paraId="43E98E5F" w14:textId="77777777" w:rsidR="00A51D0E" w:rsidRPr="008B1243" w:rsidRDefault="00A51D0E" w:rsidP="00A51D0E">
      <w:pPr>
        <w:pStyle w:val="NO"/>
        <w:rPr>
          <w:noProof/>
        </w:rPr>
      </w:pPr>
      <w:r w:rsidRPr="008B1243">
        <w:rPr>
          <w:noProof/>
        </w:rPr>
        <w:t>NOTE</w:t>
      </w:r>
      <w:r w:rsidRPr="008B1243">
        <w:rPr>
          <w:noProof/>
          <w:lang w:eastAsia="ko-KR"/>
        </w:rPr>
        <w:t xml:space="preserve"> 3</w:t>
      </w:r>
      <w:r w:rsidRPr="008B1243">
        <w:rPr>
          <w:noProof/>
        </w:rPr>
        <w:t>:</w:t>
      </w:r>
      <w:r w:rsidRPr="008B1243">
        <w:rPr>
          <w:noProof/>
        </w:rPr>
        <w:tab/>
        <w:t xml:space="preserve">If a HARQ process is configured with </w:t>
      </w:r>
      <w:r w:rsidRPr="008B1243">
        <w:rPr>
          <w:i/>
          <w:noProof/>
          <w:lang w:eastAsia="ko-KR"/>
        </w:rPr>
        <w:t>cg-RetransmissionTimer</w:t>
      </w:r>
      <w:r w:rsidRPr="008B1243">
        <w:rPr>
          <w:noProof/>
        </w:rPr>
        <w:t xml:space="preserve"> and if the PHR is already included in a MAC PDU for transmission</w:t>
      </w:r>
      <w:r w:rsidRPr="008B1243">
        <w:t xml:space="preserve"> </w:t>
      </w:r>
      <w:r w:rsidRPr="008B1243">
        <w:rPr>
          <w:noProof/>
        </w:rPr>
        <w:t>on configured grant by this HARQ process, but not yet transmitted by lower layers, it is up to UE implementation how to handle the PHR content.</w:t>
      </w:r>
    </w:p>
    <w:p w14:paraId="7207BBC9" w14:textId="77777777" w:rsidR="00A51D0E" w:rsidRPr="008B1243" w:rsidRDefault="00A51D0E" w:rsidP="00A51D0E">
      <w:pPr>
        <w:rPr>
          <w:noProof/>
        </w:rPr>
      </w:pPr>
      <w:r w:rsidRPr="008B1243">
        <w:rPr>
          <w:noProof/>
        </w:rPr>
        <w:t xml:space="preserve">If the MAC entity has UL resources allocated for </w:t>
      </w:r>
      <w:r w:rsidRPr="008B1243">
        <w:rPr>
          <w:noProof/>
          <w:lang w:eastAsia="ko-KR"/>
        </w:rPr>
        <w:t xml:space="preserve">a </w:t>
      </w:r>
      <w:r w:rsidRPr="008B1243">
        <w:rPr>
          <w:noProof/>
        </w:rPr>
        <w:t>new transmission the MAC entity shall:</w:t>
      </w:r>
    </w:p>
    <w:p w14:paraId="2DBBEFBA" w14:textId="77777777" w:rsidR="00A51D0E" w:rsidRPr="008B1243" w:rsidRDefault="00A51D0E" w:rsidP="00A51D0E">
      <w:pPr>
        <w:pStyle w:val="B1"/>
        <w:rPr>
          <w:noProof/>
          <w:lang w:eastAsia="ko-KR"/>
        </w:rPr>
      </w:pPr>
      <w:r w:rsidRPr="008B1243">
        <w:rPr>
          <w:noProof/>
          <w:lang w:eastAsia="ko-KR"/>
        </w:rPr>
        <w:t>1&gt;</w:t>
      </w:r>
      <w:r w:rsidRPr="008B1243">
        <w:rPr>
          <w:noProof/>
        </w:rPr>
        <w:tab/>
        <w:t>if it is the first UL resource allocated for a new transmission since the last MAC reset</w:t>
      </w:r>
      <w:r w:rsidRPr="008B1243">
        <w:rPr>
          <w:noProof/>
          <w:lang w:eastAsia="ko-KR"/>
        </w:rPr>
        <w:t>:</w:t>
      </w:r>
    </w:p>
    <w:p w14:paraId="1DE88704" w14:textId="77777777" w:rsidR="00A51D0E" w:rsidRPr="008B1243" w:rsidRDefault="00A51D0E" w:rsidP="00A51D0E">
      <w:pPr>
        <w:pStyle w:val="B2"/>
        <w:rPr>
          <w:noProof/>
        </w:rPr>
      </w:pPr>
      <w:r w:rsidRPr="008B1243">
        <w:rPr>
          <w:noProof/>
          <w:lang w:eastAsia="ko-KR"/>
        </w:rPr>
        <w:t>2&gt;</w:t>
      </w:r>
      <w:r w:rsidRPr="008B1243">
        <w:rPr>
          <w:noProof/>
          <w:lang w:eastAsia="ko-KR"/>
        </w:rPr>
        <w:tab/>
      </w:r>
      <w:r w:rsidRPr="008B1243">
        <w:rPr>
          <w:noProof/>
        </w:rPr>
        <w:t xml:space="preserve">start </w:t>
      </w:r>
      <w:r w:rsidRPr="008B1243">
        <w:rPr>
          <w:i/>
          <w:noProof/>
        </w:rPr>
        <w:t>phr-PeriodicTimer</w:t>
      </w:r>
      <w:r w:rsidRPr="008B1243">
        <w:rPr>
          <w:noProof/>
        </w:rPr>
        <w:t>.</w:t>
      </w:r>
    </w:p>
    <w:p w14:paraId="7C907320" w14:textId="77777777" w:rsidR="00A51D0E" w:rsidRPr="008B1243" w:rsidRDefault="00A51D0E" w:rsidP="00A51D0E">
      <w:pPr>
        <w:pStyle w:val="B1"/>
        <w:rPr>
          <w:noProof/>
        </w:rPr>
      </w:pPr>
      <w:r w:rsidRPr="008B1243">
        <w:rPr>
          <w:noProof/>
          <w:lang w:eastAsia="ko-KR"/>
        </w:rPr>
        <w:t>1&gt;</w:t>
      </w:r>
      <w:r w:rsidRPr="008B1243">
        <w:rPr>
          <w:noProof/>
        </w:rPr>
        <w:tab/>
        <w:t>if the Power Headroom reporting procedure determines that at least one PHR has been triggered and not cancelled; and</w:t>
      </w:r>
    </w:p>
    <w:p w14:paraId="4C9D8830" w14:textId="77777777" w:rsidR="00A51D0E" w:rsidRPr="008B1243" w:rsidRDefault="00A51D0E" w:rsidP="00A51D0E">
      <w:pPr>
        <w:pStyle w:val="B1"/>
        <w:rPr>
          <w:noProof/>
        </w:rPr>
      </w:pPr>
      <w:r w:rsidRPr="008B1243">
        <w:rPr>
          <w:noProof/>
          <w:lang w:eastAsia="ko-KR"/>
        </w:rPr>
        <w:t>1&gt;</w:t>
      </w:r>
      <w:r w:rsidRPr="008B1243">
        <w:rPr>
          <w:noProof/>
        </w:rPr>
        <w:tab/>
        <w:t xml:space="preserve">if the allocated UL resources can accommodate </w:t>
      </w:r>
      <w:r w:rsidRPr="008B1243">
        <w:rPr>
          <w:noProof/>
          <w:lang w:eastAsia="zh-CN"/>
        </w:rPr>
        <w:t xml:space="preserve">the </w:t>
      </w:r>
      <w:r w:rsidRPr="008B1243">
        <w:rPr>
          <w:noProof/>
        </w:rPr>
        <w:t xml:space="preserve">MAC </w:t>
      </w:r>
      <w:r w:rsidRPr="008B1243">
        <w:rPr>
          <w:noProof/>
          <w:lang w:eastAsia="ko-KR"/>
        </w:rPr>
        <w:t>CE</w:t>
      </w:r>
      <w:r w:rsidRPr="008B1243">
        <w:rPr>
          <w:noProof/>
        </w:rPr>
        <w:t xml:space="preserve"> for PHR which the MAC entity is configured to transmit</w:t>
      </w:r>
      <w:r w:rsidRPr="008B1243">
        <w:rPr>
          <w:noProof/>
          <w:lang w:eastAsia="zh-CN"/>
        </w:rPr>
        <w:t>,</w:t>
      </w:r>
      <w:r w:rsidRPr="008B1243">
        <w:t xml:space="preserve"> plus its subheader</w:t>
      </w:r>
      <w:r w:rsidRPr="008B1243">
        <w:rPr>
          <w:lang w:eastAsia="zh-CN"/>
        </w:rPr>
        <w:t>,</w:t>
      </w:r>
      <w:r w:rsidRPr="008B1243">
        <w:rPr>
          <w:noProof/>
        </w:rPr>
        <w:t xml:space="preserve"> as a result of</w:t>
      </w:r>
      <w:r w:rsidRPr="008B1243">
        <w:t xml:space="preserve"> </w:t>
      </w:r>
      <w:r w:rsidRPr="008B1243">
        <w:rPr>
          <w:noProof/>
        </w:rPr>
        <w:t>LCP as defined in clause 5.4.3.1:</w:t>
      </w:r>
    </w:p>
    <w:p w14:paraId="527E7320" w14:textId="77777777" w:rsidR="00A51D0E" w:rsidRPr="008B1243" w:rsidRDefault="00A51D0E" w:rsidP="00A51D0E">
      <w:pPr>
        <w:pStyle w:val="B2"/>
        <w:rPr>
          <w:noProof/>
          <w:lang w:eastAsia="ko-KR"/>
        </w:rPr>
      </w:pPr>
      <w:r w:rsidRPr="008B1243">
        <w:rPr>
          <w:noProof/>
          <w:lang w:eastAsia="ko-KR"/>
        </w:rPr>
        <w:t>2&gt;</w:t>
      </w:r>
      <w:r w:rsidRPr="008B1243">
        <w:rPr>
          <w:noProof/>
          <w:lang w:eastAsia="ko-KR"/>
        </w:rPr>
        <w:tab/>
        <w:t xml:space="preserve">if </w:t>
      </w:r>
      <w:r w:rsidRPr="008B1243">
        <w:rPr>
          <w:i/>
          <w:noProof/>
          <w:lang w:eastAsia="ko-KR"/>
        </w:rPr>
        <w:t>multiplePHR</w:t>
      </w:r>
      <w:r w:rsidRPr="008B1243">
        <w:rPr>
          <w:noProof/>
          <w:lang w:eastAsia="ko-KR"/>
        </w:rPr>
        <w:t xml:space="preserve"> with value </w:t>
      </w:r>
      <w:r w:rsidRPr="008B1243">
        <w:rPr>
          <w:i/>
          <w:noProof/>
          <w:lang w:eastAsia="ko-KR"/>
        </w:rPr>
        <w:t>true</w:t>
      </w:r>
      <w:r w:rsidRPr="008B1243">
        <w:rPr>
          <w:noProof/>
          <w:lang w:eastAsia="ko-KR"/>
        </w:rPr>
        <w:t xml:space="preserve"> is configured:</w:t>
      </w:r>
    </w:p>
    <w:p w14:paraId="58137CB9"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for each activated Serving Cell with configured uplink associated with any MAC entity</w:t>
      </w:r>
      <w:r w:rsidRPr="008B1243">
        <w:rPr>
          <w:noProof/>
          <w:lang w:eastAsia="zh-CN"/>
        </w:rPr>
        <w:t xml:space="preserve"> of which the active DL BWP</w:t>
      </w:r>
      <w:r w:rsidRPr="008B1243">
        <w:rPr>
          <w:noProof/>
          <w:lang w:eastAsia="ko-KR"/>
        </w:rPr>
        <w:t xml:space="preserve"> is not dormant BWP; and</w:t>
      </w:r>
    </w:p>
    <w:p w14:paraId="7EA4A6D6" w14:textId="4BF09699" w:rsidR="00A51D0E" w:rsidRPr="008B1243" w:rsidRDefault="00A51D0E" w:rsidP="00A51D0E">
      <w:pPr>
        <w:pStyle w:val="B3"/>
        <w:rPr>
          <w:noProof/>
          <w:lang w:eastAsia="ko-KR"/>
        </w:rPr>
      </w:pPr>
      <w:r w:rsidRPr="008B1243">
        <w:rPr>
          <w:noProof/>
          <w:lang w:eastAsia="ko-KR"/>
        </w:rPr>
        <w:t>3&gt;</w:t>
      </w:r>
      <w:r w:rsidRPr="008B1243">
        <w:rPr>
          <w:noProof/>
          <w:lang w:eastAsia="ko-KR"/>
        </w:rPr>
        <w:tab/>
        <w:t>for each activated Serving Cell with configured uplink associated with E-UTRA MAC entity:</w:t>
      </w:r>
    </w:p>
    <w:p w14:paraId="777F64F0" w14:textId="77777777" w:rsidR="002A0E82" w:rsidRPr="008064C1" w:rsidRDefault="002A0E82" w:rsidP="002A0E82">
      <w:pPr>
        <w:pStyle w:val="B4"/>
        <w:rPr>
          <w:ins w:id="175" w:author="RAN2#118" w:date="2022-05-23T12:53:00Z"/>
          <w:noProof/>
          <w:lang w:eastAsia="ko-KR"/>
        </w:rPr>
      </w:pPr>
      <w:commentRangeStart w:id="176"/>
      <w:ins w:id="177" w:author="RAN2#118" w:date="2022-05-23T12:53:00Z">
        <w:r>
          <w:rPr>
            <w:noProof/>
            <w:lang w:eastAsia="ko-KR"/>
          </w:rPr>
          <w:t>4</w:t>
        </w:r>
        <w:r w:rsidRPr="008064C1">
          <w:rPr>
            <w:noProof/>
            <w:lang w:eastAsia="ko-KR"/>
          </w:rPr>
          <w:t>&gt;</w:t>
        </w:r>
        <w:r w:rsidRPr="008064C1">
          <w:rPr>
            <w:noProof/>
            <w:lang w:eastAsia="ko-KR"/>
          </w:rPr>
          <w:tab/>
          <w:t xml:space="preserve">if </w:t>
        </w:r>
        <w:r w:rsidRPr="001A4BED">
          <w:rPr>
            <w:noProof/>
            <w:lang w:eastAsia="ja-JP"/>
          </w:rPr>
          <w:t>th</w:t>
        </w:r>
        <w:r>
          <w:rPr>
            <w:noProof/>
            <w:lang w:eastAsia="ja-JP"/>
          </w:rPr>
          <w:t>is</w:t>
        </w:r>
        <w:r w:rsidRPr="001A4BED">
          <w:rPr>
            <w:noProof/>
            <w:lang w:eastAsia="ja-JP"/>
          </w:rPr>
          <w:t xml:space="preserve"> MAC entity</w:t>
        </w:r>
        <w:r>
          <w:rPr>
            <w:noProof/>
            <w:lang w:eastAsia="ja-JP"/>
          </w:rPr>
          <w:t xml:space="preserve"> is configured with</w:t>
        </w:r>
        <w:r w:rsidRPr="008064C1">
          <w:rPr>
            <w:i/>
            <w:iCs/>
            <w:noProof/>
            <w:lang w:eastAsia="ja-JP"/>
          </w:rPr>
          <w:t xml:space="preserve"> twoPHRMode</w:t>
        </w:r>
        <w:r w:rsidRPr="008064C1">
          <w:rPr>
            <w:noProof/>
            <w:lang w:eastAsia="ko-KR"/>
          </w:rPr>
          <w:t xml:space="preserve"> </w:t>
        </w:r>
        <w:r>
          <w:rPr>
            <w:noProof/>
            <w:lang w:eastAsia="ko-KR"/>
          </w:rPr>
          <w:t xml:space="preserve">and </w:t>
        </w:r>
        <w:r w:rsidRPr="008064C1">
          <w:rPr>
            <w:noProof/>
            <w:lang w:eastAsia="ko-KR"/>
          </w:rPr>
          <w:t>th</w:t>
        </w:r>
        <w:r>
          <w:rPr>
            <w:noProof/>
            <w:lang w:eastAsia="ko-KR"/>
          </w:rPr>
          <w:t>is</w:t>
        </w:r>
        <w:r w:rsidRPr="008064C1">
          <w:rPr>
            <w:noProof/>
            <w:lang w:eastAsia="ko-KR"/>
          </w:rPr>
          <w:t xml:space="preserve"> Serving Cell is configured with multiple TRP PUSCH repetition feature:</w:t>
        </w:r>
      </w:ins>
      <w:commentRangeEnd w:id="176"/>
      <w:ins w:id="178" w:author="RAN2#118" w:date="2022-05-23T13:11:00Z">
        <w:r w:rsidR="00A41E07">
          <w:rPr>
            <w:rStyle w:val="CommentReference"/>
          </w:rPr>
          <w:commentReference w:id="176"/>
        </w:r>
      </w:ins>
    </w:p>
    <w:p w14:paraId="6D503E5A" w14:textId="77777777" w:rsidR="002A0E82" w:rsidRPr="008064C1" w:rsidRDefault="002A0E82" w:rsidP="002A0E82">
      <w:pPr>
        <w:pStyle w:val="B5"/>
        <w:rPr>
          <w:ins w:id="179" w:author="RAN2#118" w:date="2022-05-23T12:53:00Z"/>
          <w:noProof/>
          <w:lang w:eastAsia="ko-KR"/>
        </w:rPr>
      </w:pPr>
      <w:ins w:id="180" w:author="RAN2#118" w:date="2022-05-23T12:53:00Z">
        <w:r>
          <w:rPr>
            <w:noProof/>
            <w:lang w:eastAsia="ko-KR"/>
          </w:rPr>
          <w:t>5</w:t>
        </w:r>
        <w:r w:rsidRPr="008064C1">
          <w:rPr>
            <w:noProof/>
            <w:lang w:eastAsia="ko-KR"/>
          </w:rPr>
          <w:t>&gt;</w:t>
        </w:r>
        <w:r w:rsidRPr="008064C1">
          <w:rPr>
            <w:noProof/>
            <w:lang w:eastAsia="ko-KR"/>
          </w:rPr>
          <w:tab/>
          <w:t>obtain two values of the Type 1 or Type 3 power headroom for the corresponding uplink carrier as specified in clause 7.7 of TS 38.213 [6] for NR Serving Cell;</w:t>
        </w:r>
      </w:ins>
    </w:p>
    <w:p w14:paraId="3A74E394" w14:textId="77777777" w:rsidR="002A0E82" w:rsidRPr="008064C1" w:rsidRDefault="002A0E82" w:rsidP="002A0E82">
      <w:pPr>
        <w:pStyle w:val="B4"/>
        <w:rPr>
          <w:ins w:id="181" w:author="RAN2#118" w:date="2022-05-23T12:53:00Z"/>
          <w:noProof/>
          <w:lang w:eastAsia="ko-KR"/>
        </w:rPr>
      </w:pPr>
      <w:ins w:id="182" w:author="RAN2#118" w:date="2022-05-23T12:53:00Z">
        <w:r>
          <w:rPr>
            <w:noProof/>
            <w:lang w:eastAsia="ko-KR"/>
          </w:rPr>
          <w:t>4</w:t>
        </w:r>
        <w:r w:rsidRPr="008064C1">
          <w:rPr>
            <w:noProof/>
            <w:lang w:eastAsia="ko-KR"/>
          </w:rPr>
          <w:t>&gt;</w:t>
        </w:r>
        <w:r w:rsidRPr="008064C1">
          <w:rPr>
            <w:noProof/>
            <w:lang w:eastAsia="ko-KR"/>
          </w:rPr>
          <w:tab/>
          <w:t>else:</w:t>
        </w:r>
      </w:ins>
    </w:p>
    <w:p w14:paraId="2614BBE0" w14:textId="3ACBCF51" w:rsidR="0015356C" w:rsidRPr="008064C1" w:rsidRDefault="0015356C" w:rsidP="0015356C">
      <w:pPr>
        <w:pStyle w:val="B5"/>
        <w:rPr>
          <w:noProof/>
          <w:lang w:eastAsia="ko-KR"/>
        </w:rPr>
      </w:pPr>
      <w:ins w:id="183" w:author="RAN2#118" w:date="2022-05-23T12:56:00Z">
        <w:r>
          <w:rPr>
            <w:noProof/>
            <w:lang w:eastAsia="ko-KR"/>
          </w:rPr>
          <w:t>5</w:t>
        </w:r>
      </w:ins>
      <w:del w:id="184" w:author="RAN2#118" w:date="2022-05-23T12:56:00Z">
        <w:r w:rsidDel="0015356C">
          <w:rPr>
            <w:noProof/>
            <w:lang w:eastAsia="ko-KR"/>
          </w:rPr>
          <w:delText>4</w:delText>
        </w:r>
      </w:del>
      <w:r w:rsidRPr="008064C1">
        <w:rPr>
          <w:noProof/>
          <w:lang w:eastAsia="ko-KR"/>
        </w:rPr>
        <w:t>&gt;</w:t>
      </w:r>
      <w:r w:rsidRPr="008064C1">
        <w:rPr>
          <w:noProof/>
          <w:lang w:eastAsia="ko-KR"/>
        </w:rPr>
        <w:tab/>
        <w:t xml:space="preserve">obtain </w:t>
      </w:r>
      <w:r w:rsidRPr="00781762">
        <w:rPr>
          <w:rFonts w:eastAsia="Times New Roman"/>
          <w:noProof/>
          <w:lang w:eastAsia="ko-KR"/>
        </w:rPr>
        <w:t>the value of the Type 1 or Type 3 power headroom for the corresponding uplink carrier as specified in clause 7.7 of TS 38.213 [6] for NR Serving Cell and clause 5.1.1.2 of TS 36.213 [17] for E-UTRA Serving Cell</w:t>
      </w:r>
      <w:r w:rsidRPr="008064C1">
        <w:rPr>
          <w:noProof/>
          <w:lang w:eastAsia="ko-KR"/>
        </w:rPr>
        <w:t>;</w:t>
      </w:r>
    </w:p>
    <w:p w14:paraId="01104E14" w14:textId="77777777" w:rsidR="00A51D0E" w:rsidRPr="008B1243" w:rsidRDefault="00A51D0E" w:rsidP="00A51D0E">
      <w:pPr>
        <w:pStyle w:val="B4"/>
        <w:rPr>
          <w:noProof/>
          <w:lang w:eastAsia="ko-KR"/>
        </w:rPr>
      </w:pPr>
      <w:r w:rsidRPr="008B1243">
        <w:rPr>
          <w:noProof/>
          <w:lang w:eastAsia="ko-KR"/>
        </w:rPr>
        <w:t>4&gt;</w:t>
      </w:r>
      <w:r w:rsidRPr="008B1243">
        <w:rPr>
          <w:noProof/>
          <w:lang w:eastAsia="ko-KR"/>
        </w:rPr>
        <w:tab/>
        <w:t>if this MAC entity has UL resources allocated for transmission on this Serving Cell; or</w:t>
      </w:r>
    </w:p>
    <w:p w14:paraId="69900BA9" w14:textId="77777777" w:rsidR="00A51D0E" w:rsidRPr="008B1243" w:rsidRDefault="00A51D0E" w:rsidP="00A51D0E">
      <w:pPr>
        <w:pStyle w:val="B4"/>
        <w:rPr>
          <w:noProof/>
          <w:lang w:eastAsia="ko-KR"/>
        </w:rPr>
      </w:pPr>
      <w:r w:rsidRPr="008B1243">
        <w:rPr>
          <w:noProof/>
          <w:lang w:eastAsia="ko-KR"/>
        </w:rPr>
        <w:lastRenderedPageBreak/>
        <w:t>4&gt;</w:t>
      </w:r>
      <w:r w:rsidRPr="008B1243">
        <w:rPr>
          <w:noProof/>
          <w:lang w:eastAsia="ko-KR"/>
        </w:rPr>
        <w:tab/>
        <w:t xml:space="preserve">if the other MAC entity, if configured, has UL resources allocated for transmission on this Serving Cell and </w:t>
      </w:r>
      <w:r w:rsidRPr="008B1243">
        <w:rPr>
          <w:i/>
          <w:noProof/>
          <w:lang w:eastAsia="ko-KR"/>
        </w:rPr>
        <w:t>phr-ModeOtherCG</w:t>
      </w:r>
      <w:r w:rsidRPr="008B1243">
        <w:rPr>
          <w:noProof/>
          <w:lang w:eastAsia="ko-KR"/>
        </w:rPr>
        <w:t xml:space="preserve"> is set to </w:t>
      </w:r>
      <w:r w:rsidRPr="008B1243">
        <w:rPr>
          <w:i/>
          <w:noProof/>
          <w:lang w:eastAsia="ko-KR"/>
        </w:rPr>
        <w:t>real</w:t>
      </w:r>
      <w:r w:rsidRPr="008B1243">
        <w:rPr>
          <w:noProof/>
          <w:lang w:eastAsia="ko-KR"/>
        </w:rPr>
        <w:t xml:space="preserve"> by upper layers:</w:t>
      </w:r>
    </w:p>
    <w:p w14:paraId="561C4DA7" w14:textId="77777777" w:rsidR="00A51D0E" w:rsidRPr="008B1243" w:rsidRDefault="00A51D0E" w:rsidP="00A51D0E">
      <w:pPr>
        <w:pStyle w:val="B5"/>
        <w:rPr>
          <w:noProof/>
          <w:lang w:eastAsia="ko-KR"/>
        </w:rPr>
      </w:pPr>
      <w:r w:rsidRPr="008B1243">
        <w:rPr>
          <w:noProof/>
          <w:lang w:eastAsia="ko-KR"/>
        </w:rPr>
        <w:t>5&gt;</w:t>
      </w:r>
      <w:r w:rsidRPr="008B1243">
        <w:rPr>
          <w:noProof/>
          <w:lang w:eastAsia="ko-KR"/>
        </w:rPr>
        <w:tab/>
        <w:t>obtain the value for the corresponding P</w:t>
      </w:r>
      <w:r w:rsidRPr="008B1243">
        <w:rPr>
          <w:noProof/>
          <w:vertAlign w:val="subscript"/>
          <w:lang w:eastAsia="ko-KR"/>
        </w:rPr>
        <w:t>CMAX,f,c</w:t>
      </w:r>
      <w:r w:rsidRPr="008B1243">
        <w:rPr>
          <w:noProof/>
          <w:lang w:eastAsia="ko-KR"/>
        </w:rPr>
        <w:t xml:space="preserve"> field from the physical layer.</w:t>
      </w:r>
    </w:p>
    <w:p w14:paraId="16DBDD42" w14:textId="77777777" w:rsidR="00A51D0E" w:rsidRPr="008B1243" w:rsidRDefault="00A51D0E" w:rsidP="00A51D0E">
      <w:pPr>
        <w:pStyle w:val="B5"/>
        <w:rPr>
          <w:noProof/>
          <w:lang w:eastAsia="ko-KR"/>
        </w:rPr>
      </w:pPr>
      <w:r w:rsidRPr="008B1243">
        <w:rPr>
          <w:noProof/>
          <w:lang w:eastAsia="ko-KR"/>
        </w:rPr>
        <w:t>5&gt;</w:t>
      </w:r>
      <w:r w:rsidRPr="008B1243">
        <w:rPr>
          <w:noProof/>
          <w:lang w:eastAsia="ko-KR"/>
        </w:rPr>
        <w:tab/>
        <w:t xml:space="preserve">if </w:t>
      </w:r>
      <w:r w:rsidRPr="008B1243">
        <w:rPr>
          <w:i/>
          <w:iCs/>
          <w:noProof/>
          <w:lang w:eastAsia="ko-KR"/>
        </w:rPr>
        <w:t>mpe-Reporting-FR2</w:t>
      </w:r>
      <w:r w:rsidRPr="008B1243">
        <w:rPr>
          <w:noProof/>
          <w:lang w:eastAsia="ko-KR"/>
        </w:rPr>
        <w:t xml:space="preserve"> is configured and this Serving Cell operates on FR2 and this Serving Cell is associated to this MAC entity:</w:t>
      </w:r>
    </w:p>
    <w:p w14:paraId="0BC3DB70" w14:textId="11208BD6" w:rsidR="00A51D0E" w:rsidRDefault="00A51D0E" w:rsidP="00A51D0E">
      <w:pPr>
        <w:pStyle w:val="B6"/>
        <w:rPr>
          <w:ins w:id="185" w:author="RAN2#118" w:date="2022-05-23T13:05:00Z"/>
          <w:noProof/>
          <w:lang w:eastAsia="ko-KR"/>
        </w:rPr>
      </w:pPr>
      <w:r w:rsidRPr="008B1243">
        <w:rPr>
          <w:noProof/>
          <w:lang w:eastAsia="ko-KR"/>
        </w:rPr>
        <w:t>6&gt;</w:t>
      </w:r>
      <w:r w:rsidRPr="008B1243">
        <w:rPr>
          <w:noProof/>
          <w:lang w:eastAsia="ko-KR"/>
        </w:rPr>
        <w:tab/>
        <w:t>obtain the value for the corresponding MPE field from the physical layer.</w:t>
      </w:r>
    </w:p>
    <w:p w14:paraId="4F6C56E0" w14:textId="4C3240EE" w:rsidR="0034764C" w:rsidRPr="008B7949" w:rsidRDefault="0034764C" w:rsidP="0034764C">
      <w:pPr>
        <w:pStyle w:val="B5"/>
        <w:rPr>
          <w:ins w:id="186" w:author="RAN2#118" w:date="2022-05-23T13:05:00Z"/>
          <w:noProof/>
          <w:lang w:eastAsia="ko-KR"/>
        </w:rPr>
      </w:pPr>
      <w:commentRangeStart w:id="187"/>
      <w:ins w:id="188" w:author="RAN2#118" w:date="2022-05-23T13:05:00Z">
        <w:r>
          <w:rPr>
            <w:noProof/>
            <w:lang w:eastAsia="ko-KR"/>
          </w:rPr>
          <w:t>5&gt;</w:t>
        </w:r>
        <w:r>
          <w:rPr>
            <w:noProof/>
            <w:lang w:eastAsia="ko-KR"/>
          </w:rPr>
          <w:tab/>
          <w:t xml:space="preserve">if </w:t>
        </w:r>
        <w:r w:rsidRPr="008B7949">
          <w:rPr>
            <w:i/>
            <w:iCs/>
            <w:noProof/>
            <w:lang w:eastAsia="ko-KR"/>
          </w:rPr>
          <w:t>mpe-Reporting-FR2</w:t>
        </w:r>
        <w:r>
          <w:rPr>
            <w:i/>
            <w:iCs/>
            <w:noProof/>
            <w:lang w:eastAsia="ko-KR"/>
          </w:rPr>
          <w:t>-r17</w:t>
        </w:r>
        <w:r>
          <w:rPr>
            <w:iCs/>
            <w:noProof/>
            <w:lang w:eastAsia="ko-KR"/>
          </w:rPr>
          <w:t xml:space="preserve"> is configured </w:t>
        </w:r>
        <w:r w:rsidRPr="008B7949">
          <w:rPr>
            <w:noProof/>
            <w:lang w:eastAsia="ko-KR"/>
          </w:rPr>
          <w:t xml:space="preserve">and this Serving Cell operates on FR2 and this Serving Cell is associated to this MAC entity: </w:t>
        </w:r>
      </w:ins>
      <w:commentRangeEnd w:id="187"/>
      <w:ins w:id="189" w:author="RAN2#118" w:date="2022-05-23T13:10:00Z">
        <w:r w:rsidR="00A41E07">
          <w:rPr>
            <w:rStyle w:val="CommentReference"/>
          </w:rPr>
          <w:commentReference w:id="187"/>
        </w:r>
      </w:ins>
    </w:p>
    <w:p w14:paraId="0A4DACAA" w14:textId="28162669" w:rsidR="0034764C" w:rsidRDefault="0034764C" w:rsidP="0034764C">
      <w:pPr>
        <w:pStyle w:val="B6"/>
        <w:rPr>
          <w:ins w:id="190" w:author="RAN2#118" w:date="2022-05-23T13:05:00Z"/>
          <w:noProof/>
        </w:rPr>
      </w:pPr>
      <w:ins w:id="191" w:author="RAN2#118" w:date="2022-05-23T13:05:00Z">
        <w:r>
          <w:rPr>
            <w:noProof/>
          </w:rPr>
          <w:t>6</w:t>
        </w:r>
        <w:r w:rsidRPr="008B7949">
          <w:rPr>
            <w:noProof/>
          </w:rPr>
          <w:t>&gt;</w:t>
        </w:r>
        <w:r>
          <w:rPr>
            <w:noProof/>
          </w:rPr>
          <w:tab/>
        </w:r>
        <w:r w:rsidRPr="008B7949">
          <w:rPr>
            <w:noProof/>
          </w:rPr>
          <w:t xml:space="preserve">obtain the value for the corresponding </w:t>
        </w:r>
        <w:r w:rsidRPr="008B1243">
          <w:rPr>
            <w:noProof/>
          </w:rPr>
          <w:t>MPE</w:t>
        </w:r>
        <w:r w:rsidRPr="008B1243">
          <w:rPr>
            <w:noProof/>
            <w:vertAlign w:val="subscript"/>
          </w:rPr>
          <w:t>i</w:t>
        </w:r>
        <w:r>
          <w:rPr>
            <w:noProof/>
          </w:rPr>
          <w:t xml:space="preserve"> field </w:t>
        </w:r>
        <w:r w:rsidRPr="008B7949">
          <w:rPr>
            <w:noProof/>
          </w:rPr>
          <w:t>from the physical layer</w:t>
        </w:r>
        <w:r>
          <w:rPr>
            <w:noProof/>
          </w:rPr>
          <w:t>;</w:t>
        </w:r>
      </w:ins>
    </w:p>
    <w:p w14:paraId="28A14F4F" w14:textId="40CEB52B" w:rsidR="0034764C" w:rsidRPr="0034764C" w:rsidDel="00526970" w:rsidRDefault="0034764C" w:rsidP="00A51D0E">
      <w:pPr>
        <w:pStyle w:val="B6"/>
        <w:rPr>
          <w:del w:id="192" w:author="RAN2#118" w:date="2022-05-23T13:08:00Z"/>
          <w:noProof/>
          <w:lang w:eastAsia="ko-KR"/>
        </w:rPr>
      </w:pPr>
      <w:ins w:id="193" w:author="RAN2#118" w:date="2022-05-23T13:05:00Z">
        <w:r w:rsidRPr="0034764C">
          <w:rPr>
            <w:noProof/>
          </w:rPr>
          <w:t>6&gt;</w:t>
        </w:r>
        <w:r w:rsidRPr="0034764C">
          <w:rPr>
            <w:noProof/>
          </w:rPr>
          <w:tab/>
          <w:t xml:space="preserve">obtain the value for the corresponding </w:t>
        </w:r>
        <w:r w:rsidRPr="008B1243">
          <w:rPr>
            <w:noProof/>
          </w:rPr>
          <w:t>SSBRI</w:t>
        </w:r>
        <w:r w:rsidRPr="0034764C">
          <w:rPr>
            <w:noProof/>
          </w:rPr>
          <w:t>i</w:t>
        </w:r>
        <w:r w:rsidRPr="008B1243">
          <w:rPr>
            <w:noProof/>
          </w:rPr>
          <w:t xml:space="preserve"> or CRI</w:t>
        </w:r>
        <w:r w:rsidRPr="0034764C">
          <w:rPr>
            <w:noProof/>
          </w:rPr>
          <w:t xml:space="preserve">i field </w:t>
        </w:r>
      </w:ins>
      <w:ins w:id="194" w:author="RAN2#118" w:date="2022-05-23T13:08:00Z">
        <w:r>
          <w:rPr>
            <w:noProof/>
          </w:rPr>
          <w:t xml:space="preserve">from </w:t>
        </w:r>
      </w:ins>
      <w:ins w:id="195" w:author="RAN2#118" w:date="2022-05-23T13:05:00Z">
        <w:r w:rsidRPr="0034764C">
          <w:rPr>
            <w:noProof/>
          </w:rPr>
          <w:t>the physical layer.</w:t>
        </w:r>
      </w:ins>
    </w:p>
    <w:p w14:paraId="73C5FC79"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 xml:space="preserve">if </w:t>
      </w:r>
      <w:r w:rsidRPr="008B1243">
        <w:rPr>
          <w:i/>
          <w:noProof/>
          <w:lang w:eastAsia="ko-KR"/>
        </w:rPr>
        <w:t>phr-Type2OtherCell</w:t>
      </w:r>
      <w:r w:rsidRPr="008B1243">
        <w:rPr>
          <w:noProof/>
          <w:lang w:eastAsia="ko-KR"/>
        </w:rPr>
        <w:t xml:space="preserve"> with value </w:t>
      </w:r>
      <w:r w:rsidRPr="008B1243">
        <w:rPr>
          <w:i/>
          <w:noProof/>
          <w:lang w:eastAsia="ko-KR"/>
        </w:rPr>
        <w:t>true</w:t>
      </w:r>
      <w:r w:rsidRPr="008B1243">
        <w:rPr>
          <w:noProof/>
          <w:lang w:eastAsia="ko-KR"/>
        </w:rPr>
        <w:t xml:space="preserve"> is configured:</w:t>
      </w:r>
    </w:p>
    <w:p w14:paraId="0D73B548" w14:textId="77777777" w:rsidR="00A51D0E" w:rsidRPr="008B1243" w:rsidRDefault="00A51D0E" w:rsidP="00A51D0E">
      <w:pPr>
        <w:pStyle w:val="B4"/>
        <w:rPr>
          <w:noProof/>
          <w:lang w:eastAsia="ko-KR"/>
        </w:rPr>
      </w:pPr>
      <w:r w:rsidRPr="008B1243">
        <w:rPr>
          <w:noProof/>
          <w:lang w:eastAsia="ko-KR"/>
        </w:rPr>
        <w:t>4&gt;</w:t>
      </w:r>
      <w:r w:rsidRPr="008B1243">
        <w:rPr>
          <w:noProof/>
          <w:lang w:eastAsia="ko-KR"/>
        </w:rPr>
        <w:tab/>
        <w:t>if the other MAC entity is E-UTRA MAC entity:</w:t>
      </w:r>
    </w:p>
    <w:p w14:paraId="2AFE406F" w14:textId="77777777" w:rsidR="00A51D0E" w:rsidRPr="008B1243" w:rsidRDefault="00A51D0E" w:rsidP="00A51D0E">
      <w:pPr>
        <w:pStyle w:val="B5"/>
        <w:rPr>
          <w:noProof/>
          <w:lang w:eastAsia="ko-KR"/>
        </w:rPr>
      </w:pPr>
      <w:r w:rsidRPr="008B1243">
        <w:rPr>
          <w:noProof/>
          <w:lang w:eastAsia="ko-KR"/>
        </w:rPr>
        <w:t>5&gt;</w:t>
      </w:r>
      <w:r w:rsidRPr="008B1243">
        <w:rPr>
          <w:noProof/>
          <w:lang w:eastAsia="ko-KR"/>
        </w:rPr>
        <w:tab/>
        <w:t>obtain the value of the Type 2 power headroom for the SpCell of the other MAC entity (i.e. E-UTRA MAC entity);</w:t>
      </w:r>
    </w:p>
    <w:p w14:paraId="76FA9B6B" w14:textId="77777777" w:rsidR="00A51D0E" w:rsidRPr="008B1243" w:rsidRDefault="00A51D0E" w:rsidP="00A51D0E">
      <w:pPr>
        <w:pStyle w:val="B5"/>
        <w:rPr>
          <w:noProof/>
          <w:lang w:eastAsia="ko-KR"/>
        </w:rPr>
      </w:pPr>
      <w:r w:rsidRPr="008B1243">
        <w:rPr>
          <w:noProof/>
          <w:lang w:eastAsia="ko-KR"/>
        </w:rPr>
        <w:t>5&gt;</w:t>
      </w:r>
      <w:r w:rsidRPr="008B1243">
        <w:rPr>
          <w:noProof/>
          <w:lang w:eastAsia="ko-KR"/>
        </w:rPr>
        <w:tab/>
        <w:t xml:space="preserve">if </w:t>
      </w:r>
      <w:r w:rsidRPr="008B1243">
        <w:rPr>
          <w:i/>
          <w:noProof/>
          <w:lang w:eastAsia="ko-KR"/>
        </w:rPr>
        <w:t>phr-ModeOtherCG</w:t>
      </w:r>
      <w:r w:rsidRPr="008B1243">
        <w:rPr>
          <w:noProof/>
          <w:lang w:eastAsia="ko-KR"/>
        </w:rPr>
        <w:t xml:space="preserve"> is set to </w:t>
      </w:r>
      <w:r w:rsidRPr="008B1243">
        <w:rPr>
          <w:i/>
          <w:noProof/>
          <w:lang w:eastAsia="ko-KR"/>
        </w:rPr>
        <w:t>real</w:t>
      </w:r>
      <w:r w:rsidRPr="008B1243">
        <w:rPr>
          <w:noProof/>
          <w:lang w:eastAsia="ko-KR"/>
        </w:rPr>
        <w:t xml:space="preserve"> by upper layers:</w:t>
      </w:r>
    </w:p>
    <w:p w14:paraId="07294173" w14:textId="77777777" w:rsidR="00A51D0E" w:rsidRPr="008B1243" w:rsidRDefault="00A51D0E" w:rsidP="00A51D0E">
      <w:pPr>
        <w:pStyle w:val="B6"/>
        <w:rPr>
          <w:noProof/>
          <w:lang w:eastAsia="ko-KR"/>
        </w:rPr>
      </w:pPr>
      <w:r w:rsidRPr="008B1243">
        <w:rPr>
          <w:noProof/>
          <w:lang w:eastAsia="ko-KR"/>
        </w:rPr>
        <w:t>6&gt;</w:t>
      </w:r>
      <w:r w:rsidRPr="008B1243">
        <w:rPr>
          <w:noProof/>
          <w:lang w:eastAsia="ko-KR"/>
        </w:rPr>
        <w:tab/>
        <w:t>obtain the value for the corresponding P</w:t>
      </w:r>
      <w:r w:rsidRPr="008B1243">
        <w:rPr>
          <w:noProof/>
          <w:vertAlign w:val="subscript"/>
          <w:lang w:eastAsia="ko-KR"/>
        </w:rPr>
        <w:t>CMAX,f,c</w:t>
      </w:r>
      <w:r w:rsidRPr="008B1243">
        <w:rPr>
          <w:noProof/>
          <w:lang w:eastAsia="ko-KR"/>
        </w:rPr>
        <w:t xml:space="preserve"> field for the SpCell of the other MAC entity (i.e. E-UTRA MAC entity) from the physical layer.</w:t>
      </w:r>
    </w:p>
    <w:p w14:paraId="54C089B4" w14:textId="5725782D" w:rsidR="00A51D0E" w:rsidRPr="008B1243" w:rsidRDefault="00A51D0E" w:rsidP="00A51D0E">
      <w:pPr>
        <w:pStyle w:val="B3"/>
        <w:rPr>
          <w:noProof/>
        </w:rPr>
      </w:pPr>
      <w:r w:rsidRPr="008B1243">
        <w:rPr>
          <w:noProof/>
          <w:lang w:eastAsia="ko-KR"/>
        </w:rPr>
        <w:t>3&gt;</w:t>
      </w:r>
      <w:r w:rsidRPr="008B1243">
        <w:rPr>
          <w:noProof/>
        </w:rPr>
        <w:tab/>
        <w:t xml:space="preserve">instruct the Multiplexing and Assembly procedure to generate and transmit the Multiple Entry PHR MAC </w:t>
      </w:r>
      <w:r w:rsidRPr="008B1243">
        <w:rPr>
          <w:noProof/>
          <w:lang w:eastAsia="ko-KR"/>
        </w:rPr>
        <w:t>CE</w:t>
      </w:r>
      <w:r w:rsidRPr="008B1243">
        <w:rPr>
          <w:noProof/>
        </w:rPr>
        <w:t xml:space="preserve"> as defined in clause 6.1.3.</w:t>
      </w:r>
      <w:r w:rsidRPr="008B1243">
        <w:rPr>
          <w:noProof/>
          <w:lang w:eastAsia="ko-KR"/>
        </w:rPr>
        <w:t>9</w:t>
      </w:r>
      <w:r w:rsidRPr="008B1243">
        <w:rPr>
          <w:noProof/>
        </w:rPr>
        <w:t xml:space="preserve"> </w:t>
      </w:r>
      <w:ins w:id="196" w:author="RAN2#118" w:date="2022-05-23T12:56:00Z">
        <w:r w:rsidR="0015356C">
          <w:rPr>
            <w:rFonts w:eastAsia="Times New Roman"/>
            <w:noProof/>
            <w:lang w:eastAsia="ja-JP"/>
          </w:rPr>
          <w:t xml:space="preserve">or the </w:t>
        </w:r>
        <w:r w:rsidR="0015356C" w:rsidRPr="008064C1">
          <w:rPr>
            <w:rFonts w:eastAsia="Times New Roman"/>
            <w:noProof/>
            <w:lang w:eastAsia="ja-JP"/>
          </w:rPr>
          <w:t>Enhanced Multiple Entry PHR for multiple TRP MAC CE as defined in clause 6.1.3.51</w:t>
        </w:r>
        <w:r w:rsidR="0015356C">
          <w:rPr>
            <w:rFonts w:eastAsia="Times New Roman"/>
            <w:noProof/>
            <w:lang w:eastAsia="ja-JP"/>
          </w:rPr>
          <w:t xml:space="preserve"> </w:t>
        </w:r>
      </w:ins>
      <w:r w:rsidRPr="008B1243">
        <w:rPr>
          <w:noProof/>
        </w:rPr>
        <w:t>based on the values reported by the physical layer.</w:t>
      </w:r>
    </w:p>
    <w:p w14:paraId="796FAFAE" w14:textId="77777777" w:rsidR="00A51D0E" w:rsidRPr="008B1243" w:rsidRDefault="00A51D0E" w:rsidP="00A51D0E">
      <w:pPr>
        <w:pStyle w:val="B2"/>
        <w:rPr>
          <w:noProof/>
        </w:rPr>
      </w:pPr>
      <w:r w:rsidRPr="008B1243">
        <w:rPr>
          <w:noProof/>
          <w:lang w:eastAsia="ko-KR"/>
        </w:rPr>
        <w:t>2&gt;</w:t>
      </w:r>
      <w:r w:rsidRPr="008B1243">
        <w:rPr>
          <w:noProof/>
        </w:rPr>
        <w:tab/>
        <w:t>else</w:t>
      </w:r>
      <w:r w:rsidRPr="008B1243">
        <w:rPr>
          <w:noProof/>
          <w:lang w:eastAsia="ko-KR"/>
        </w:rPr>
        <w:t xml:space="preserve"> (i.e. Single Entry PHR format is used)</w:t>
      </w:r>
      <w:r w:rsidRPr="008B1243">
        <w:rPr>
          <w:noProof/>
        </w:rPr>
        <w:t>:</w:t>
      </w:r>
    </w:p>
    <w:p w14:paraId="6FAD658D" w14:textId="77777777" w:rsidR="0015356C" w:rsidRPr="008064C1" w:rsidRDefault="0015356C" w:rsidP="0015356C">
      <w:pPr>
        <w:overflowPunct w:val="0"/>
        <w:autoSpaceDE w:val="0"/>
        <w:autoSpaceDN w:val="0"/>
        <w:adjustRightInd w:val="0"/>
        <w:ind w:left="1135" w:hanging="284"/>
        <w:textAlignment w:val="baseline"/>
        <w:rPr>
          <w:ins w:id="197" w:author="RAN2#118" w:date="2022-05-23T12:57:00Z"/>
          <w:rFonts w:eastAsia="Times New Roman"/>
          <w:noProof/>
          <w:lang w:eastAsia="ko-KR"/>
        </w:rPr>
      </w:pPr>
      <w:commentRangeStart w:id="198"/>
      <w:ins w:id="199" w:author="RAN2#118" w:date="2022-05-23T12:57:00Z">
        <w:r w:rsidRPr="008064C1">
          <w:rPr>
            <w:rFonts w:eastAsia="Times New Roman"/>
            <w:noProof/>
            <w:lang w:eastAsia="ko-KR"/>
          </w:rPr>
          <w:t>3&gt;</w:t>
        </w:r>
        <w:r w:rsidRPr="008064C1">
          <w:rPr>
            <w:rFonts w:eastAsia="Times New Roman"/>
            <w:noProof/>
            <w:lang w:eastAsia="ko-KR"/>
          </w:rPr>
          <w:tab/>
          <w:t xml:space="preserve">if </w:t>
        </w:r>
        <w:r w:rsidRPr="001A4BED">
          <w:rPr>
            <w:rFonts w:eastAsia="Times New Roman"/>
            <w:noProof/>
            <w:lang w:eastAsia="ja-JP"/>
          </w:rPr>
          <w:t>th</w:t>
        </w:r>
        <w:r>
          <w:rPr>
            <w:rFonts w:eastAsia="Times New Roman"/>
            <w:noProof/>
            <w:lang w:eastAsia="ja-JP"/>
          </w:rPr>
          <w:t>is</w:t>
        </w:r>
        <w:r w:rsidRPr="001A4BED">
          <w:rPr>
            <w:rFonts w:eastAsia="Times New Roman"/>
            <w:noProof/>
            <w:lang w:eastAsia="ja-JP"/>
          </w:rPr>
          <w:t xml:space="preserve"> MAC entity</w:t>
        </w:r>
        <w:r>
          <w:rPr>
            <w:rFonts w:eastAsia="Times New Roman"/>
            <w:noProof/>
            <w:lang w:eastAsia="ja-JP"/>
          </w:rPr>
          <w:t xml:space="preserve"> is configured with</w:t>
        </w:r>
        <w:r w:rsidRPr="008064C1">
          <w:rPr>
            <w:rFonts w:eastAsia="Times New Roman"/>
            <w:i/>
            <w:iCs/>
            <w:noProof/>
            <w:lang w:eastAsia="ja-JP"/>
          </w:rPr>
          <w:t xml:space="preserve"> twoPHRMode</w:t>
        </w:r>
        <w:r w:rsidRPr="008064C1">
          <w:rPr>
            <w:rFonts w:eastAsia="Times New Roman"/>
            <w:noProof/>
            <w:lang w:eastAsia="ko-KR"/>
          </w:rPr>
          <w:t>:</w:t>
        </w:r>
      </w:ins>
      <w:commentRangeEnd w:id="198"/>
      <w:ins w:id="200" w:author="RAN2#118" w:date="2022-05-23T13:13:00Z">
        <w:r w:rsidR="00A41E07">
          <w:rPr>
            <w:rStyle w:val="CommentReference"/>
          </w:rPr>
          <w:commentReference w:id="198"/>
        </w:r>
      </w:ins>
    </w:p>
    <w:p w14:paraId="6A1DC4B6" w14:textId="77777777" w:rsidR="0015356C" w:rsidRPr="008064C1" w:rsidRDefault="0015356C" w:rsidP="0015356C">
      <w:pPr>
        <w:overflowPunct w:val="0"/>
        <w:autoSpaceDE w:val="0"/>
        <w:autoSpaceDN w:val="0"/>
        <w:adjustRightInd w:val="0"/>
        <w:ind w:left="1418" w:hanging="284"/>
        <w:textAlignment w:val="baseline"/>
        <w:rPr>
          <w:ins w:id="201" w:author="RAN2#118" w:date="2022-05-23T12:57:00Z"/>
          <w:rFonts w:eastAsia="Times New Roman"/>
          <w:noProof/>
          <w:lang w:eastAsia="ja-JP"/>
        </w:rPr>
      </w:pPr>
      <w:ins w:id="202" w:author="RAN2#118" w:date="2022-05-23T12:57:00Z">
        <w:r w:rsidRPr="008064C1">
          <w:rPr>
            <w:rFonts w:eastAsia="Times New Roman"/>
            <w:noProof/>
            <w:lang w:eastAsia="ko-KR"/>
          </w:rPr>
          <w:t>4&gt;</w:t>
        </w:r>
        <w:r w:rsidRPr="008064C1">
          <w:rPr>
            <w:rFonts w:eastAsia="Times New Roman"/>
            <w:noProof/>
            <w:lang w:eastAsia="ja-JP"/>
          </w:rPr>
          <w:tab/>
          <w:t>obtain two values of the Type 1 power headroom from the physical layer</w:t>
        </w:r>
        <w:r w:rsidRPr="008064C1">
          <w:rPr>
            <w:rFonts w:eastAsia="Times New Roman"/>
            <w:noProof/>
            <w:lang w:eastAsia="ko-KR"/>
          </w:rPr>
          <w:t xml:space="preserve"> for the corresponding uplink carrier of the PCell</w:t>
        </w:r>
        <w:r w:rsidRPr="008064C1">
          <w:rPr>
            <w:rFonts w:eastAsia="Times New Roman"/>
            <w:noProof/>
            <w:lang w:eastAsia="ja-JP"/>
          </w:rPr>
          <w:t>;</w:t>
        </w:r>
      </w:ins>
    </w:p>
    <w:p w14:paraId="131068F0" w14:textId="77777777" w:rsidR="0015356C" w:rsidRPr="008064C1" w:rsidRDefault="0015356C" w:rsidP="0015356C">
      <w:pPr>
        <w:overflowPunct w:val="0"/>
        <w:autoSpaceDE w:val="0"/>
        <w:autoSpaceDN w:val="0"/>
        <w:adjustRightInd w:val="0"/>
        <w:ind w:left="1135" w:hanging="284"/>
        <w:textAlignment w:val="baseline"/>
        <w:rPr>
          <w:ins w:id="203" w:author="RAN2#118" w:date="2022-05-23T12:57:00Z"/>
          <w:rFonts w:eastAsia="Times New Roman"/>
          <w:noProof/>
          <w:lang w:eastAsia="ko-KR"/>
        </w:rPr>
      </w:pPr>
      <w:ins w:id="204" w:author="RAN2#118" w:date="2022-05-23T12:57:00Z">
        <w:r w:rsidRPr="008064C1">
          <w:rPr>
            <w:rFonts w:eastAsia="Times New Roman"/>
            <w:noProof/>
            <w:lang w:eastAsia="ko-KR"/>
          </w:rPr>
          <w:t>3&gt;</w:t>
        </w:r>
        <w:r w:rsidRPr="008064C1">
          <w:rPr>
            <w:rFonts w:eastAsia="Times New Roman"/>
            <w:noProof/>
            <w:lang w:eastAsia="ko-KR"/>
          </w:rPr>
          <w:tab/>
          <w:t>else:</w:t>
        </w:r>
      </w:ins>
    </w:p>
    <w:p w14:paraId="737EDBE7" w14:textId="3330D491" w:rsidR="0015356C" w:rsidRPr="008064C1" w:rsidRDefault="0015356C" w:rsidP="0015356C">
      <w:pPr>
        <w:overflowPunct w:val="0"/>
        <w:autoSpaceDE w:val="0"/>
        <w:autoSpaceDN w:val="0"/>
        <w:adjustRightInd w:val="0"/>
        <w:ind w:left="1418" w:hanging="284"/>
        <w:textAlignment w:val="baseline"/>
        <w:rPr>
          <w:rFonts w:eastAsia="Times New Roman"/>
          <w:noProof/>
          <w:lang w:eastAsia="ja-JP"/>
        </w:rPr>
      </w:pPr>
      <w:ins w:id="205" w:author="RAN2#118" w:date="2022-05-23T12:57:00Z">
        <w:r>
          <w:rPr>
            <w:rFonts w:eastAsia="Times New Roman"/>
            <w:noProof/>
            <w:lang w:eastAsia="ko-KR"/>
          </w:rPr>
          <w:t>4</w:t>
        </w:r>
      </w:ins>
      <w:del w:id="206" w:author="RAN2#118" w:date="2022-05-23T12:57:00Z">
        <w:r w:rsidDel="0015356C">
          <w:rPr>
            <w:rFonts w:eastAsia="Times New Roman"/>
            <w:noProof/>
            <w:lang w:eastAsia="ko-KR"/>
          </w:rPr>
          <w:delText>3</w:delText>
        </w:r>
      </w:del>
      <w:r w:rsidRPr="008064C1">
        <w:rPr>
          <w:rFonts w:eastAsia="Times New Roman"/>
          <w:noProof/>
          <w:lang w:eastAsia="ko-KR"/>
        </w:rPr>
        <w:t>&gt;</w:t>
      </w:r>
      <w:r w:rsidRPr="008064C1">
        <w:rPr>
          <w:rFonts w:eastAsia="Times New Roman"/>
          <w:noProof/>
          <w:lang w:eastAsia="ja-JP"/>
        </w:rPr>
        <w:tab/>
        <w:t xml:space="preserve">obtain </w:t>
      </w:r>
      <w:r w:rsidRPr="001A4BED">
        <w:rPr>
          <w:rFonts w:eastAsia="Times New Roman"/>
          <w:noProof/>
          <w:lang w:eastAsia="ja-JP"/>
        </w:rPr>
        <w:t>the value of the Type 1 power headroom from the physical layer</w:t>
      </w:r>
      <w:r w:rsidRPr="001A4BED">
        <w:rPr>
          <w:rFonts w:eastAsia="Times New Roman"/>
          <w:noProof/>
          <w:lang w:eastAsia="ko-KR"/>
        </w:rPr>
        <w:t xml:space="preserve"> for the corresponding uplink carrier of the PCell</w:t>
      </w:r>
      <w:r w:rsidRPr="008064C1">
        <w:rPr>
          <w:rFonts w:eastAsia="Times New Roman"/>
          <w:noProof/>
          <w:lang w:eastAsia="ja-JP"/>
        </w:rPr>
        <w:t>;</w:t>
      </w:r>
    </w:p>
    <w:p w14:paraId="20F31A0E" w14:textId="77777777" w:rsidR="00A51D0E" w:rsidRPr="008B1243" w:rsidRDefault="00A51D0E" w:rsidP="00A51D0E">
      <w:pPr>
        <w:pStyle w:val="B3"/>
        <w:rPr>
          <w:noProof/>
        </w:rPr>
      </w:pPr>
      <w:r w:rsidRPr="008B1243">
        <w:rPr>
          <w:noProof/>
        </w:rPr>
        <w:t>3&gt;</w:t>
      </w:r>
      <w:r w:rsidRPr="008B1243">
        <w:rPr>
          <w:noProof/>
        </w:rPr>
        <w:tab/>
        <w:t>obtain the value for the corresponding P</w:t>
      </w:r>
      <w:r w:rsidRPr="008B1243">
        <w:rPr>
          <w:noProof/>
          <w:vertAlign w:val="subscript"/>
        </w:rPr>
        <w:t>CMAX,</w:t>
      </w:r>
      <w:r w:rsidRPr="008B1243">
        <w:rPr>
          <w:noProof/>
          <w:vertAlign w:val="subscript"/>
          <w:lang w:eastAsia="ko-KR"/>
        </w:rPr>
        <w:t>f,</w:t>
      </w:r>
      <w:r w:rsidRPr="008B1243">
        <w:rPr>
          <w:noProof/>
          <w:vertAlign w:val="subscript"/>
        </w:rPr>
        <w:t>c</w:t>
      </w:r>
      <w:r w:rsidRPr="008B1243">
        <w:rPr>
          <w:noProof/>
        </w:rPr>
        <w:t xml:space="preserve"> field from the physical layer;</w:t>
      </w:r>
    </w:p>
    <w:p w14:paraId="293B3C17"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 xml:space="preserve">if </w:t>
      </w:r>
      <w:r w:rsidRPr="008B1243">
        <w:rPr>
          <w:i/>
          <w:iCs/>
          <w:noProof/>
          <w:lang w:eastAsia="ko-KR"/>
        </w:rPr>
        <w:t>mpe-Reporting-FR2</w:t>
      </w:r>
      <w:r w:rsidRPr="008B1243">
        <w:rPr>
          <w:noProof/>
          <w:lang w:eastAsia="ko-KR"/>
        </w:rPr>
        <w:t xml:space="preserve"> is configured and this Serving Cell operates on FR2:</w:t>
      </w:r>
    </w:p>
    <w:p w14:paraId="607D1040" w14:textId="6070423D" w:rsidR="00A51D0E" w:rsidRDefault="00A51D0E" w:rsidP="00A51D0E">
      <w:pPr>
        <w:pStyle w:val="B4"/>
        <w:rPr>
          <w:ins w:id="207" w:author="RAN2#118" w:date="2022-05-23T13:09:00Z"/>
          <w:noProof/>
          <w:lang w:eastAsia="ko-KR"/>
        </w:rPr>
      </w:pPr>
      <w:r w:rsidRPr="008B1243">
        <w:rPr>
          <w:noProof/>
          <w:lang w:eastAsia="ko-KR"/>
        </w:rPr>
        <w:t>4&gt;</w:t>
      </w:r>
      <w:r w:rsidRPr="008B1243">
        <w:rPr>
          <w:noProof/>
          <w:lang w:eastAsia="ko-KR"/>
        </w:rPr>
        <w:tab/>
        <w:t>obtain the value for the corresponding MPE field from the physical layer.</w:t>
      </w:r>
    </w:p>
    <w:p w14:paraId="67648125" w14:textId="717B849C" w:rsidR="00AF7D84" w:rsidRPr="008B7949" w:rsidRDefault="00AF7D84" w:rsidP="00AF7D84">
      <w:pPr>
        <w:pStyle w:val="b30"/>
        <w:rPr>
          <w:ins w:id="208" w:author="RAN2#118" w:date="2022-05-23T13:09:00Z"/>
          <w:noProof/>
        </w:rPr>
      </w:pPr>
      <w:commentRangeStart w:id="209"/>
      <w:ins w:id="210" w:author="RAN2#118" w:date="2022-05-23T13:09:00Z">
        <w:r>
          <w:rPr>
            <w:noProof/>
          </w:rPr>
          <w:t>3&gt;</w:t>
        </w:r>
        <w:r>
          <w:rPr>
            <w:noProof/>
          </w:rPr>
          <w:tab/>
          <w:t xml:space="preserve">if </w:t>
        </w:r>
        <w:r w:rsidRPr="008B7949">
          <w:rPr>
            <w:i/>
            <w:iCs/>
            <w:noProof/>
          </w:rPr>
          <w:t>mpe-Reporting-FR2</w:t>
        </w:r>
        <w:r>
          <w:rPr>
            <w:i/>
            <w:iCs/>
            <w:noProof/>
          </w:rPr>
          <w:t>-r17</w:t>
        </w:r>
        <w:r>
          <w:rPr>
            <w:iCs/>
            <w:noProof/>
          </w:rPr>
          <w:t xml:space="preserve"> is configured </w:t>
        </w:r>
        <w:r w:rsidRPr="008B7949">
          <w:rPr>
            <w:noProof/>
          </w:rPr>
          <w:t xml:space="preserve">and this Serving Cell operates on FR2 and this Serving Cell is associated to this MAC entity: </w:t>
        </w:r>
      </w:ins>
      <w:commentRangeEnd w:id="209"/>
      <w:ins w:id="211" w:author="RAN2#118" w:date="2022-05-23T13:11:00Z">
        <w:r w:rsidR="00A41E07">
          <w:rPr>
            <w:rStyle w:val="CommentReference"/>
            <w:rFonts w:eastAsia="SimSun"/>
            <w:lang w:eastAsia="en-US"/>
          </w:rPr>
          <w:commentReference w:id="209"/>
        </w:r>
      </w:ins>
    </w:p>
    <w:p w14:paraId="15BB4D39" w14:textId="1FA75A14" w:rsidR="00AF7D84" w:rsidRDefault="00AF7D84" w:rsidP="00AF7D84">
      <w:pPr>
        <w:pStyle w:val="B4"/>
        <w:rPr>
          <w:ins w:id="212" w:author="RAN2#118" w:date="2022-05-23T13:09:00Z"/>
          <w:noProof/>
        </w:rPr>
      </w:pPr>
      <w:ins w:id="213" w:author="RAN2#118" w:date="2022-05-23T13:09:00Z">
        <w:r>
          <w:rPr>
            <w:noProof/>
          </w:rPr>
          <w:t>4</w:t>
        </w:r>
        <w:r w:rsidRPr="008B7949">
          <w:rPr>
            <w:noProof/>
          </w:rPr>
          <w:t>&gt;</w:t>
        </w:r>
        <w:r>
          <w:rPr>
            <w:noProof/>
          </w:rPr>
          <w:tab/>
        </w:r>
        <w:r w:rsidRPr="008B7949">
          <w:rPr>
            <w:noProof/>
          </w:rPr>
          <w:t xml:space="preserve">obtain the value for the corresponding </w:t>
        </w:r>
        <w:r w:rsidRPr="008B1243">
          <w:rPr>
            <w:noProof/>
          </w:rPr>
          <w:t>MPE</w:t>
        </w:r>
        <w:r w:rsidRPr="008B1243">
          <w:rPr>
            <w:noProof/>
            <w:vertAlign w:val="subscript"/>
          </w:rPr>
          <w:t>i</w:t>
        </w:r>
        <w:r>
          <w:rPr>
            <w:noProof/>
          </w:rPr>
          <w:t xml:space="preserve"> field </w:t>
        </w:r>
        <w:r w:rsidRPr="008B7949">
          <w:rPr>
            <w:noProof/>
          </w:rPr>
          <w:t>from the physical layer</w:t>
        </w:r>
        <w:r>
          <w:rPr>
            <w:noProof/>
          </w:rPr>
          <w:t>;</w:t>
        </w:r>
      </w:ins>
    </w:p>
    <w:p w14:paraId="4DA9FE4B" w14:textId="54F7DDFA" w:rsidR="00AF7D84" w:rsidRPr="008B1243" w:rsidRDefault="00AF7D84" w:rsidP="00AF7D84">
      <w:pPr>
        <w:pStyle w:val="B4"/>
        <w:rPr>
          <w:noProof/>
          <w:lang w:eastAsia="ko-KR"/>
        </w:rPr>
      </w:pPr>
      <w:ins w:id="214" w:author="RAN2#118" w:date="2022-05-23T13:09:00Z">
        <w:r>
          <w:rPr>
            <w:rFonts w:eastAsia="MS Mincho"/>
            <w:noProof/>
            <w:lang w:eastAsia="x-none"/>
          </w:rPr>
          <w:t>4</w:t>
        </w:r>
        <w:r w:rsidRPr="0034764C">
          <w:rPr>
            <w:rFonts w:eastAsia="MS Mincho"/>
            <w:noProof/>
            <w:lang w:eastAsia="x-none"/>
          </w:rPr>
          <w:t>&gt;</w:t>
        </w:r>
        <w:r w:rsidRPr="0034764C">
          <w:rPr>
            <w:noProof/>
          </w:rPr>
          <w:tab/>
        </w:r>
        <w:r w:rsidRPr="0034764C">
          <w:rPr>
            <w:rFonts w:eastAsia="MS Mincho"/>
            <w:noProof/>
            <w:lang w:eastAsia="x-none"/>
          </w:rPr>
          <w:t xml:space="preserve">obtain the value for the corresponding </w:t>
        </w:r>
        <w:r w:rsidRPr="008B1243">
          <w:rPr>
            <w:noProof/>
          </w:rPr>
          <w:t>SSBRI</w:t>
        </w:r>
        <w:r w:rsidRPr="0034764C">
          <w:rPr>
            <w:noProof/>
          </w:rPr>
          <w:t>i</w:t>
        </w:r>
        <w:r w:rsidRPr="008B1243">
          <w:rPr>
            <w:noProof/>
          </w:rPr>
          <w:t xml:space="preserve"> or CRI</w:t>
        </w:r>
        <w:r w:rsidRPr="0034764C">
          <w:rPr>
            <w:noProof/>
          </w:rPr>
          <w:t>i</w:t>
        </w:r>
        <w:r w:rsidRPr="0034764C">
          <w:rPr>
            <w:rFonts w:eastAsia="MS Mincho"/>
            <w:noProof/>
            <w:lang w:eastAsia="x-none"/>
          </w:rPr>
          <w:t xml:space="preserve"> field </w:t>
        </w:r>
        <w:r>
          <w:rPr>
            <w:noProof/>
          </w:rPr>
          <w:t xml:space="preserve">from </w:t>
        </w:r>
        <w:r w:rsidRPr="0034764C">
          <w:rPr>
            <w:rFonts w:eastAsia="MS Mincho"/>
            <w:noProof/>
            <w:lang w:eastAsia="x-none"/>
          </w:rPr>
          <w:t>the physical layer.</w:t>
        </w:r>
      </w:ins>
    </w:p>
    <w:p w14:paraId="38E5558C" w14:textId="552F97C0" w:rsidR="00A51D0E" w:rsidRPr="008B1243" w:rsidRDefault="00A51D0E" w:rsidP="00A51D0E">
      <w:pPr>
        <w:pStyle w:val="B3"/>
        <w:rPr>
          <w:noProof/>
        </w:rPr>
      </w:pPr>
      <w:r w:rsidRPr="008B1243">
        <w:rPr>
          <w:noProof/>
          <w:lang w:eastAsia="ko-KR"/>
        </w:rPr>
        <w:t>3&gt;</w:t>
      </w:r>
      <w:r w:rsidRPr="008B1243">
        <w:rPr>
          <w:noProof/>
        </w:rPr>
        <w:tab/>
        <w:t xml:space="preserve">instruct the Multiplexing and Assembly procedure to generate and transmit the Single Entry PHR MAC </w:t>
      </w:r>
      <w:r w:rsidRPr="008B1243">
        <w:rPr>
          <w:noProof/>
          <w:lang w:eastAsia="ko-KR"/>
        </w:rPr>
        <w:t>CE</w:t>
      </w:r>
      <w:r w:rsidRPr="008B1243">
        <w:rPr>
          <w:noProof/>
        </w:rPr>
        <w:t xml:space="preserve"> as defined in clause 6.1.3.</w:t>
      </w:r>
      <w:r w:rsidRPr="008B1243">
        <w:rPr>
          <w:noProof/>
          <w:lang w:eastAsia="ko-KR"/>
        </w:rPr>
        <w:t>8</w:t>
      </w:r>
      <w:r w:rsidRPr="008B1243">
        <w:rPr>
          <w:noProof/>
        </w:rPr>
        <w:t xml:space="preserve"> </w:t>
      </w:r>
      <w:ins w:id="215" w:author="RAN2#118" w:date="2022-05-23T12:58:00Z">
        <w:r w:rsidR="0018143E">
          <w:rPr>
            <w:rFonts w:eastAsia="Times New Roman"/>
            <w:noProof/>
            <w:lang w:eastAsia="ja-JP"/>
          </w:rPr>
          <w:t xml:space="preserve">or </w:t>
        </w:r>
        <w:r w:rsidR="0018143E" w:rsidRPr="008064C1">
          <w:rPr>
            <w:rFonts w:eastAsia="Times New Roman"/>
            <w:noProof/>
            <w:lang w:eastAsia="ja-JP"/>
          </w:rPr>
          <w:t xml:space="preserve">the Enhanced Single Entry PHR for multiple TRP MAC </w:t>
        </w:r>
        <w:r w:rsidR="0018143E" w:rsidRPr="008064C1">
          <w:rPr>
            <w:rFonts w:eastAsia="Times New Roman"/>
            <w:noProof/>
            <w:lang w:eastAsia="ko-KR"/>
          </w:rPr>
          <w:t>CE</w:t>
        </w:r>
        <w:r w:rsidR="0018143E" w:rsidRPr="008064C1">
          <w:rPr>
            <w:rFonts w:eastAsia="Times New Roman"/>
            <w:noProof/>
            <w:lang w:eastAsia="ja-JP"/>
          </w:rPr>
          <w:t xml:space="preserve"> as defined in clause 6.1.3.50</w:t>
        </w:r>
        <w:r w:rsidR="0018143E">
          <w:rPr>
            <w:rFonts w:eastAsia="Times New Roman"/>
            <w:noProof/>
            <w:lang w:eastAsia="ja-JP"/>
          </w:rPr>
          <w:t xml:space="preserve"> </w:t>
        </w:r>
      </w:ins>
      <w:r w:rsidRPr="008B1243">
        <w:rPr>
          <w:noProof/>
        </w:rPr>
        <w:t>based on the values reported by the physical layer.</w:t>
      </w:r>
    </w:p>
    <w:p w14:paraId="510F9DB8" w14:textId="77777777" w:rsidR="00A51D0E" w:rsidRPr="008B1243" w:rsidRDefault="00A51D0E" w:rsidP="00A51D0E">
      <w:pPr>
        <w:pStyle w:val="B2"/>
        <w:rPr>
          <w:noProof/>
          <w:lang w:eastAsia="ko-KR"/>
        </w:rPr>
      </w:pPr>
      <w:r w:rsidRPr="008B1243">
        <w:rPr>
          <w:noProof/>
          <w:lang w:eastAsia="ko-KR"/>
        </w:rPr>
        <w:t>2&gt;</w:t>
      </w:r>
      <w:r w:rsidRPr="008B1243">
        <w:rPr>
          <w:noProof/>
          <w:lang w:eastAsia="ko-KR"/>
        </w:rPr>
        <w:tab/>
        <w:t>if this PHR report is an MPE P-MPR report:</w:t>
      </w:r>
    </w:p>
    <w:p w14:paraId="5F228F15"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 xml:space="preserve">start or restart the </w:t>
      </w:r>
      <w:r w:rsidRPr="008B1243">
        <w:rPr>
          <w:i/>
          <w:iCs/>
          <w:noProof/>
          <w:lang w:eastAsia="ko-KR"/>
        </w:rPr>
        <w:t>mpe-ProhibitTimer</w:t>
      </w:r>
      <w:r w:rsidRPr="008B1243">
        <w:rPr>
          <w:noProof/>
          <w:lang w:eastAsia="ko-KR"/>
        </w:rPr>
        <w:t>;</w:t>
      </w:r>
    </w:p>
    <w:p w14:paraId="4BD80067"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cancel triggered MPE P-MPR reporting for Serving Cells included in the PHR MAC CE.</w:t>
      </w:r>
    </w:p>
    <w:p w14:paraId="38945F36" w14:textId="77777777" w:rsidR="00A51D0E" w:rsidRPr="008B1243" w:rsidRDefault="00A51D0E" w:rsidP="00A51D0E">
      <w:pPr>
        <w:pStyle w:val="B2"/>
        <w:rPr>
          <w:noProof/>
        </w:rPr>
      </w:pPr>
      <w:r w:rsidRPr="008B1243">
        <w:rPr>
          <w:noProof/>
          <w:lang w:eastAsia="ko-KR"/>
        </w:rPr>
        <w:lastRenderedPageBreak/>
        <w:t>2&gt;</w:t>
      </w:r>
      <w:r w:rsidRPr="008B1243">
        <w:rPr>
          <w:noProof/>
        </w:rPr>
        <w:tab/>
        <w:t xml:space="preserve">start or restart </w:t>
      </w:r>
      <w:r w:rsidRPr="008B1243">
        <w:rPr>
          <w:i/>
          <w:noProof/>
        </w:rPr>
        <w:t>phr-PeriodicTimer</w:t>
      </w:r>
      <w:r w:rsidRPr="008B1243">
        <w:rPr>
          <w:noProof/>
        </w:rPr>
        <w:t>;</w:t>
      </w:r>
    </w:p>
    <w:p w14:paraId="2F1574C2" w14:textId="77777777" w:rsidR="00A51D0E" w:rsidRPr="008B1243" w:rsidRDefault="00A51D0E" w:rsidP="00A51D0E">
      <w:pPr>
        <w:pStyle w:val="B2"/>
        <w:rPr>
          <w:noProof/>
        </w:rPr>
      </w:pPr>
      <w:r w:rsidRPr="008B1243">
        <w:rPr>
          <w:noProof/>
          <w:lang w:eastAsia="ko-KR"/>
        </w:rPr>
        <w:t>2&gt;</w:t>
      </w:r>
      <w:r w:rsidRPr="008B1243">
        <w:rPr>
          <w:noProof/>
        </w:rPr>
        <w:tab/>
        <w:t xml:space="preserve">start or restart </w:t>
      </w:r>
      <w:r w:rsidRPr="008B1243">
        <w:rPr>
          <w:i/>
          <w:noProof/>
        </w:rPr>
        <w:t>phr-</w:t>
      </w:r>
      <w:r w:rsidRPr="008B1243">
        <w:rPr>
          <w:i/>
          <w:noProof/>
          <w:lang w:eastAsia="ko-KR"/>
        </w:rPr>
        <w:t>Prohibit</w:t>
      </w:r>
      <w:r w:rsidRPr="008B1243">
        <w:rPr>
          <w:i/>
          <w:noProof/>
        </w:rPr>
        <w:t>Timer</w:t>
      </w:r>
      <w:r w:rsidRPr="008B1243">
        <w:rPr>
          <w:noProof/>
        </w:rPr>
        <w:t>;</w:t>
      </w:r>
    </w:p>
    <w:p w14:paraId="652CFDA8" w14:textId="77777777" w:rsidR="00A51D0E" w:rsidRPr="008B1243" w:rsidRDefault="00A51D0E" w:rsidP="00A51D0E">
      <w:pPr>
        <w:pStyle w:val="B2"/>
      </w:pPr>
      <w:r w:rsidRPr="008B1243">
        <w:rPr>
          <w:noProof/>
          <w:lang w:eastAsia="ko-KR"/>
        </w:rPr>
        <w:t>2&gt;</w:t>
      </w:r>
      <w:r w:rsidRPr="008B1243">
        <w:rPr>
          <w:noProof/>
        </w:rPr>
        <w:tab/>
        <w:t>cancel all triggered PHR(s).</w:t>
      </w:r>
    </w:p>
    <w:p w14:paraId="0A0C054E" w14:textId="77777777" w:rsidR="00A51D0E" w:rsidRPr="008B1243" w:rsidRDefault="00A51D0E" w:rsidP="00A51D0E">
      <w:pPr>
        <w:rPr>
          <w:lang w:eastAsia="ko-KR"/>
        </w:rPr>
      </w:pPr>
      <w:r w:rsidRPr="008B1243">
        <w:rPr>
          <w:lang w:eastAsia="ko-KR"/>
        </w:rPr>
        <w:t>All triggered PHRs</w:t>
      </w:r>
      <w:r w:rsidRPr="008B1243">
        <w:rPr>
          <w:rFonts w:eastAsia="맑은 고딕"/>
          <w:lang w:eastAsia="ko-KR"/>
        </w:rPr>
        <w:t xml:space="preserve"> </w:t>
      </w:r>
      <w:r w:rsidRPr="008B1243">
        <w:rPr>
          <w:lang w:eastAsia="ko-KR"/>
        </w:rPr>
        <w:t>shall be cancelled when</w:t>
      </w:r>
      <w:r w:rsidRPr="008B1243">
        <w:rPr>
          <w:lang w:eastAsia="zh-CN"/>
        </w:rPr>
        <w:t xml:space="preserve"> there is an ongoing SDT procedure as in clause 5.27 and</w:t>
      </w:r>
      <w:r w:rsidRPr="008B1243">
        <w:rPr>
          <w:lang w:eastAsia="ko-KR"/>
        </w:rPr>
        <w:t xml:space="preserve"> the UL grant(s) can accommodate all pending data available for transmission but is not sufficient to additionally accommodate the PHR MAC CE plus its subheader.</w:t>
      </w:r>
    </w:p>
    <w:p w14:paraId="0A342AB3" w14:textId="2DEC5133" w:rsidR="00A51D0E" w:rsidRPr="008B1243" w:rsidDel="00A51D0E" w:rsidRDefault="00A51D0E" w:rsidP="00A51D0E">
      <w:pPr>
        <w:pStyle w:val="EditorsNote"/>
        <w:rPr>
          <w:del w:id="216" w:author="RAN2#118" w:date="2022-05-23T12:44:00Z"/>
          <w:color w:val="auto"/>
          <w:lang w:eastAsia="zh-CN"/>
        </w:rPr>
      </w:pPr>
      <w:del w:id="217" w:author="RAN2#118" w:date="2022-05-23T12:44:00Z">
        <w:r w:rsidRPr="008B1243" w:rsidDel="00A51D0E">
          <w:rPr>
            <w:color w:val="auto"/>
            <w:lang w:eastAsia="zh-CN"/>
          </w:rPr>
          <w:delText>Editor</w:delText>
        </w:r>
        <w:r w:rsidDel="00A51D0E">
          <w:rPr>
            <w:color w:val="auto"/>
            <w:lang w:eastAsia="zh-CN"/>
          </w:rPr>
          <w:delText>'</w:delText>
        </w:r>
        <w:r w:rsidRPr="008B1243" w:rsidDel="00A51D0E">
          <w:rPr>
            <w:color w:val="auto"/>
            <w:lang w:eastAsia="zh-CN"/>
          </w:rPr>
          <w:delText>s NOTE: FFS how UE report the Enhanced PHR and how to capture it in the procedure text.</w:delText>
        </w:r>
      </w:del>
    </w:p>
    <w:p w14:paraId="41DF9566" w14:textId="77777777" w:rsidR="00EC65EC" w:rsidRPr="008B1243" w:rsidRDefault="00EC65EC" w:rsidP="00EC65EC">
      <w:pPr>
        <w:pStyle w:val="Heading2"/>
        <w:rPr>
          <w:lang w:eastAsia="ko-KR"/>
        </w:rPr>
      </w:pPr>
      <w:r w:rsidRPr="008B1243">
        <w:rPr>
          <w:lang w:eastAsia="ko-KR"/>
        </w:rPr>
        <w:t>5.17</w:t>
      </w:r>
      <w:r w:rsidRPr="008B1243">
        <w:rPr>
          <w:lang w:eastAsia="ko-KR"/>
        </w:rPr>
        <w:tab/>
        <w:t>Beam Failure Detection and Recovery procedure</w:t>
      </w:r>
      <w:bookmarkEnd w:id="161"/>
      <w:bookmarkEnd w:id="162"/>
      <w:bookmarkEnd w:id="163"/>
      <w:bookmarkEnd w:id="164"/>
      <w:bookmarkEnd w:id="165"/>
      <w:bookmarkEnd w:id="166"/>
    </w:p>
    <w:p w14:paraId="397346E4" w14:textId="77777777" w:rsidR="00EC65EC" w:rsidRPr="008B1243" w:rsidRDefault="00EC65EC" w:rsidP="00EC65EC">
      <w:pPr>
        <w:rPr>
          <w:lang w:eastAsia="ko-KR"/>
        </w:rPr>
      </w:pPr>
      <w:r w:rsidRPr="008B1243">
        <w:rPr>
          <w:lang w:eastAsia="ko-KR"/>
        </w:rPr>
        <w:t xml:space="preserve">The MAC entity may be configured by RRC </w:t>
      </w:r>
      <w:r w:rsidRPr="008B1243">
        <w:rPr>
          <w:rFonts w:eastAsia="맑은 고딕"/>
          <w:lang w:eastAsia="ko-KR"/>
        </w:rPr>
        <w:t>per Serving Cell</w:t>
      </w:r>
      <w:r w:rsidRPr="008B1243">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8B1243">
        <w:rPr>
          <w:i/>
          <w:lang w:eastAsia="ko-KR"/>
        </w:rPr>
        <w:t>beamFailureRecoveryConfig</w:t>
      </w:r>
      <w:r w:rsidRPr="008B1243">
        <w:rPr>
          <w:lang w:eastAsia="ko-KR"/>
        </w:rPr>
        <w:t xml:space="preserve"> is reconfigured by upper layers during an ongoing Random Access procedure for beam failure recovery</w:t>
      </w:r>
      <w:r w:rsidRPr="008B1243">
        <w:rPr>
          <w:rFonts w:eastAsia="맑은 고딕"/>
          <w:lang w:eastAsia="ko-KR"/>
        </w:rPr>
        <w:t xml:space="preserve"> for SpCell</w:t>
      </w:r>
      <w:r w:rsidRPr="008B1243">
        <w:rPr>
          <w:lang w:eastAsia="ko-KR"/>
        </w:rPr>
        <w:t>, the MAC entity shall stop the ongoing Random Access procedure and initiate a Random Access procedure using the new configuration.</w:t>
      </w:r>
    </w:p>
    <w:p w14:paraId="167374B1" w14:textId="77777777" w:rsidR="00EC65EC" w:rsidRPr="008B1243" w:rsidRDefault="00EC65EC" w:rsidP="00EC65EC">
      <w:pPr>
        <w:rPr>
          <w:lang w:eastAsia="ko-KR"/>
        </w:rPr>
      </w:pPr>
      <w:r w:rsidRPr="008B1243">
        <w:rPr>
          <w:lang w:eastAsia="ko-KR"/>
        </w:rPr>
        <w:t xml:space="preserve">RRC configures the following parameters in the </w:t>
      </w:r>
      <w:r w:rsidRPr="008B1243">
        <w:rPr>
          <w:i/>
          <w:lang w:eastAsia="ko-KR"/>
        </w:rPr>
        <w:t>BeamFailureRecoveryConfig</w:t>
      </w:r>
      <w:r w:rsidRPr="008B1243">
        <w:rPr>
          <w:lang w:eastAsia="ko-KR"/>
        </w:rPr>
        <w:t xml:space="preserve">, </w:t>
      </w:r>
      <w:r w:rsidRPr="008B1243">
        <w:rPr>
          <w:i/>
          <w:lang w:eastAsia="ko-KR"/>
        </w:rPr>
        <w:t>BeamFailureRecoverySCellConfig</w:t>
      </w:r>
      <w:r w:rsidRPr="008B1243">
        <w:rPr>
          <w:lang w:eastAsia="ko-KR"/>
        </w:rPr>
        <w:t xml:space="preserve">, </w:t>
      </w:r>
      <w:r w:rsidRPr="008B1243">
        <w:rPr>
          <w:i/>
          <w:iCs/>
          <w:lang w:eastAsia="ko-KR"/>
        </w:rPr>
        <w:t>BeamFailureRecoveryServingCellConfig</w:t>
      </w:r>
      <w:r w:rsidRPr="008B1243">
        <w:rPr>
          <w:lang w:eastAsia="ko-KR"/>
        </w:rPr>
        <w:t xml:space="preserve"> and the </w:t>
      </w:r>
      <w:r w:rsidRPr="008B1243">
        <w:rPr>
          <w:i/>
          <w:lang w:eastAsia="ko-KR"/>
        </w:rPr>
        <w:t>RadioLinkMonitoringConfig</w:t>
      </w:r>
      <w:r w:rsidRPr="008B1243">
        <w:rPr>
          <w:lang w:eastAsia="ko-KR"/>
        </w:rPr>
        <w:t xml:space="preserve"> for the Beam Failure Detection and Recovery procedure:</w:t>
      </w:r>
    </w:p>
    <w:p w14:paraId="6650784D"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beamFailureInstanceMaxCount</w:t>
      </w:r>
      <w:r w:rsidRPr="008B1243">
        <w:rPr>
          <w:lang w:eastAsia="ko-KR"/>
        </w:rPr>
        <w:t xml:space="preserve"> for the beam failure detection (per Serving Cell or per BFD-RS set of Serving Cell configured with two BFD-RS sets);</w:t>
      </w:r>
    </w:p>
    <w:p w14:paraId="3823FF2F"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beamFailureDetectionTimer</w:t>
      </w:r>
      <w:r w:rsidRPr="008B1243">
        <w:rPr>
          <w:lang w:eastAsia="ko-KR"/>
        </w:rPr>
        <w:t xml:space="preserve"> for the beam failure detection (per Serving Cell or per BFD-RS set of Serving Cell configured with two BFD-RS sets);</w:t>
      </w:r>
    </w:p>
    <w:p w14:paraId="5801866A"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beamFailureRecoveryTimer</w:t>
      </w:r>
      <w:r w:rsidRPr="008B1243">
        <w:rPr>
          <w:lang w:eastAsia="ko-KR"/>
        </w:rPr>
        <w:t xml:space="preserve"> for the beam failure recovery procedure;</w:t>
      </w:r>
    </w:p>
    <w:p w14:paraId="4D8E7044"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rsrp-ThresholdSSB</w:t>
      </w:r>
      <w:r w:rsidRPr="008B1243">
        <w:rPr>
          <w:lang w:eastAsia="ko-KR"/>
        </w:rPr>
        <w:t>: an RSRP threshold for the SpCell beam failure recovery;</w:t>
      </w:r>
    </w:p>
    <w:p w14:paraId="6C75BFC9"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rsrp-ThresholdBFR</w:t>
      </w:r>
      <w:r w:rsidRPr="008B1243">
        <w:rPr>
          <w:lang w:eastAsia="ko-KR"/>
        </w:rPr>
        <w:t>: an RSRP threshold for the SCell beam failure recovery or for the beam failure recovery of BFD-RS set of Serving Cell;</w:t>
      </w:r>
    </w:p>
    <w:p w14:paraId="7C4B6F1D"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powerRampingStep</w:t>
      </w:r>
      <w:r w:rsidRPr="008B1243">
        <w:rPr>
          <w:lang w:eastAsia="ko-KR"/>
        </w:rPr>
        <w:t xml:space="preserve">: </w:t>
      </w:r>
      <w:r w:rsidRPr="008B1243">
        <w:rPr>
          <w:i/>
          <w:lang w:eastAsia="ko-KR"/>
        </w:rPr>
        <w:t>powerRampingStep</w:t>
      </w:r>
      <w:r w:rsidRPr="008B1243">
        <w:rPr>
          <w:lang w:eastAsia="ko-KR"/>
        </w:rPr>
        <w:t xml:space="preserve"> for the SpCell beam failure recovery;</w:t>
      </w:r>
    </w:p>
    <w:p w14:paraId="74F2975B"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powerRampingStepHighPriority</w:t>
      </w:r>
      <w:r w:rsidRPr="008B1243">
        <w:rPr>
          <w:lang w:eastAsia="ko-KR"/>
        </w:rPr>
        <w:t xml:space="preserve">: </w:t>
      </w:r>
      <w:r w:rsidRPr="008B1243">
        <w:rPr>
          <w:i/>
          <w:lang w:eastAsia="ko-KR"/>
        </w:rPr>
        <w:t>powerRampingStepHighPriority</w:t>
      </w:r>
      <w:r w:rsidRPr="008B1243">
        <w:rPr>
          <w:lang w:eastAsia="ko-KR"/>
        </w:rPr>
        <w:t xml:space="preserve"> for the SpCell beam failure recovery;</w:t>
      </w:r>
    </w:p>
    <w:p w14:paraId="19A56696"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xml:space="preserve">: </w:t>
      </w:r>
      <w:r w:rsidRPr="008B1243">
        <w:rPr>
          <w:i/>
          <w:lang w:eastAsia="ko-KR"/>
        </w:rPr>
        <w:t>preambleReceivedTargetPower</w:t>
      </w:r>
      <w:r w:rsidRPr="008B1243">
        <w:rPr>
          <w:lang w:eastAsia="ko-KR"/>
        </w:rPr>
        <w:t xml:space="preserve"> for the SpCell beam failure recovery;</w:t>
      </w:r>
    </w:p>
    <w:p w14:paraId="795D4AF3"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preambleTransMax</w:t>
      </w:r>
      <w:r w:rsidRPr="008B1243">
        <w:rPr>
          <w:lang w:eastAsia="ko-KR"/>
        </w:rPr>
        <w:t xml:space="preserve">: </w:t>
      </w:r>
      <w:r w:rsidRPr="008B1243">
        <w:rPr>
          <w:i/>
          <w:lang w:eastAsia="ko-KR"/>
        </w:rPr>
        <w:t>preambleTransMax</w:t>
      </w:r>
      <w:r w:rsidRPr="008B1243">
        <w:rPr>
          <w:lang w:eastAsia="ko-KR"/>
        </w:rPr>
        <w:t xml:space="preserve"> for the SpCell beam failure recovery;</w:t>
      </w:r>
    </w:p>
    <w:p w14:paraId="0B1150E7"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scalingFactorBI</w:t>
      </w:r>
      <w:r w:rsidRPr="008B1243">
        <w:rPr>
          <w:lang w:eastAsia="ko-KR"/>
        </w:rPr>
        <w:t xml:space="preserve">: </w:t>
      </w:r>
      <w:r w:rsidRPr="008B1243">
        <w:rPr>
          <w:i/>
          <w:lang w:eastAsia="ko-KR"/>
        </w:rPr>
        <w:t>scalingFactorBI</w:t>
      </w:r>
      <w:r w:rsidRPr="008B1243">
        <w:rPr>
          <w:lang w:eastAsia="ko-KR"/>
        </w:rPr>
        <w:t xml:space="preserve"> for the SpCell beam failure recovery;</w:t>
      </w:r>
    </w:p>
    <w:p w14:paraId="325974E0"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ssb-perRACH-Occasion</w:t>
      </w:r>
      <w:r w:rsidRPr="008B1243">
        <w:rPr>
          <w:lang w:eastAsia="ko-KR"/>
        </w:rPr>
        <w:t xml:space="preserve">: </w:t>
      </w:r>
      <w:r w:rsidRPr="008B1243">
        <w:rPr>
          <w:i/>
          <w:lang w:eastAsia="ko-KR"/>
        </w:rPr>
        <w:t>ssb-perRACH-Occasion</w:t>
      </w:r>
      <w:r w:rsidRPr="008B1243">
        <w:rPr>
          <w:lang w:eastAsia="ko-KR"/>
        </w:rPr>
        <w:t xml:space="preserve"> for the SpCell beam failure recovery using contention-free Random Access Resources;</w:t>
      </w:r>
    </w:p>
    <w:p w14:paraId="2CE58FBD"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ra-ResponseWindow</w:t>
      </w:r>
      <w:r w:rsidRPr="008B1243">
        <w:rPr>
          <w:lang w:eastAsia="ko-KR"/>
        </w:rPr>
        <w:t>: the time window to monitor response(s) for the SpCell beam failure recovery using contention-free Random Access Resources;</w:t>
      </w:r>
    </w:p>
    <w:p w14:paraId="7DC821BE"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prach-ConfigurationIndex</w:t>
      </w:r>
      <w:r w:rsidRPr="008B1243">
        <w:rPr>
          <w:lang w:eastAsia="ko-KR"/>
        </w:rPr>
        <w:t xml:space="preserve">: </w:t>
      </w:r>
      <w:r w:rsidRPr="008B1243">
        <w:rPr>
          <w:i/>
          <w:lang w:eastAsia="ko-KR"/>
        </w:rPr>
        <w:t>prach-ConfigurationIndex</w:t>
      </w:r>
      <w:r w:rsidRPr="008B1243">
        <w:rPr>
          <w:lang w:eastAsia="ko-KR"/>
        </w:rPr>
        <w:t xml:space="preserve"> for the SpCell beam failure recovery using contention-free Random Access Resources;</w:t>
      </w:r>
    </w:p>
    <w:p w14:paraId="01C37F4C"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ra-ssb-OccasionMaskIndex</w:t>
      </w:r>
      <w:r w:rsidRPr="008B1243">
        <w:rPr>
          <w:lang w:eastAsia="ko-KR"/>
        </w:rPr>
        <w:t xml:space="preserve">: </w:t>
      </w:r>
      <w:r w:rsidRPr="008B1243">
        <w:rPr>
          <w:i/>
          <w:lang w:eastAsia="ko-KR"/>
        </w:rPr>
        <w:t>ra-ssb-OccasionMaskIndex</w:t>
      </w:r>
      <w:r w:rsidRPr="008B1243">
        <w:rPr>
          <w:lang w:eastAsia="ko-KR"/>
        </w:rPr>
        <w:t xml:space="preserve"> for the SpCell beam failure recovery using contention-free Random Access Resources;</w:t>
      </w:r>
    </w:p>
    <w:p w14:paraId="43F73118"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ra-OccasionList</w:t>
      </w:r>
      <w:r w:rsidRPr="008B1243">
        <w:rPr>
          <w:lang w:eastAsia="ko-KR"/>
        </w:rPr>
        <w:t xml:space="preserve">: </w:t>
      </w:r>
      <w:r w:rsidRPr="008B1243">
        <w:rPr>
          <w:i/>
          <w:lang w:eastAsia="ko-KR"/>
        </w:rPr>
        <w:t>ra-OccasionList</w:t>
      </w:r>
      <w:r w:rsidRPr="008B1243">
        <w:rPr>
          <w:lang w:eastAsia="ko-KR"/>
        </w:rPr>
        <w:t xml:space="preserve"> for the SpCell beam failure recovery using contention-free Random Access Resources;</w:t>
      </w:r>
    </w:p>
    <w:p w14:paraId="7D233F2F"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rPr>
        <w:t>candidateBeamRSList</w:t>
      </w:r>
      <w:r w:rsidRPr="008B1243">
        <w:rPr>
          <w:lang w:eastAsia="ko-KR"/>
        </w:rPr>
        <w:t>: list of candidate beams for SpCell beam failure recovery;</w:t>
      </w:r>
    </w:p>
    <w:p w14:paraId="4C3BDA45"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rPr>
        <w:t>candidateBeamRSSCellList</w:t>
      </w:r>
      <w:r w:rsidRPr="008B1243">
        <w:rPr>
          <w:lang w:eastAsia="ko-KR"/>
        </w:rPr>
        <w:t>: list of candidate beams for SCell beam failure recovery;</w:t>
      </w:r>
    </w:p>
    <w:p w14:paraId="2F316DFF" w14:textId="3D563524" w:rsidR="00EC65EC" w:rsidRPr="008B1243" w:rsidRDefault="00EC65EC" w:rsidP="00EC65EC">
      <w:pPr>
        <w:pStyle w:val="B1"/>
        <w:rPr>
          <w:lang w:eastAsia="ko-KR"/>
        </w:rPr>
      </w:pPr>
      <w:r w:rsidRPr="008B1243">
        <w:rPr>
          <w:lang w:eastAsia="ko-KR"/>
        </w:rPr>
        <w:lastRenderedPageBreak/>
        <w:t>-</w:t>
      </w:r>
      <w:r w:rsidRPr="008B1243">
        <w:rPr>
          <w:lang w:eastAsia="ko-KR"/>
        </w:rPr>
        <w:tab/>
      </w:r>
      <w:ins w:id="218" w:author="Samsung (Seungri)" w:date="2022-04-25T15:01:00Z">
        <w:r w:rsidRPr="00EC65EC">
          <w:rPr>
            <w:i/>
            <w:iCs/>
            <w:lang w:eastAsia="ko-KR"/>
          </w:rPr>
          <w:t>candidateBeamRSList</w:t>
        </w:r>
        <w:r>
          <w:rPr>
            <w:i/>
            <w:iCs/>
            <w:lang w:eastAsia="ko-KR"/>
          </w:rPr>
          <w:t>-r17</w:t>
        </w:r>
      </w:ins>
      <w:del w:id="219" w:author="Samsung (Seungri)" w:date="2022-04-25T15:01:00Z">
        <w:r w:rsidRPr="008B1243" w:rsidDel="00EC65EC">
          <w:rPr>
            <w:i/>
            <w:iCs/>
            <w:lang w:eastAsia="ko-KR"/>
          </w:rPr>
          <w:delText>candidateBeamresourceList</w:delText>
        </w:r>
      </w:del>
      <w:r w:rsidRPr="008B1243">
        <w:rPr>
          <w:lang w:eastAsia="ko-KR"/>
        </w:rPr>
        <w:t>: list of candidate beams for beam failure recovery of BFD-RS set 0 of Serving Cell;</w:t>
      </w:r>
    </w:p>
    <w:p w14:paraId="16559CD1" w14:textId="5E385AC9" w:rsidR="00EC65EC" w:rsidRPr="008B1243" w:rsidRDefault="00EC65EC" w:rsidP="00EC65EC">
      <w:pPr>
        <w:pStyle w:val="B1"/>
        <w:rPr>
          <w:lang w:eastAsia="ko-KR"/>
        </w:rPr>
      </w:pPr>
      <w:r w:rsidRPr="008B1243">
        <w:rPr>
          <w:lang w:eastAsia="ko-KR"/>
        </w:rPr>
        <w:t>-</w:t>
      </w:r>
      <w:r w:rsidRPr="008B1243">
        <w:rPr>
          <w:lang w:eastAsia="ko-KR"/>
        </w:rPr>
        <w:tab/>
      </w:r>
      <w:ins w:id="220" w:author="Samsung (Seungri)" w:date="2022-04-25T15:02:00Z">
        <w:r w:rsidRPr="00EC65EC">
          <w:rPr>
            <w:i/>
            <w:iCs/>
            <w:lang w:eastAsia="ko-KR"/>
          </w:rPr>
          <w:t>candidateBeamRSList2-r17</w:t>
        </w:r>
      </w:ins>
      <w:del w:id="221" w:author="Samsung (Seungri)" w:date="2022-04-25T15:02:00Z">
        <w:r w:rsidRPr="008B1243" w:rsidDel="00EC65EC">
          <w:rPr>
            <w:i/>
            <w:iCs/>
            <w:lang w:eastAsia="ko-KR"/>
          </w:rPr>
          <w:delText>candidateBeamresourceList2</w:delText>
        </w:r>
      </w:del>
      <w:r w:rsidRPr="008B1243">
        <w:rPr>
          <w:lang w:eastAsia="ko-KR"/>
        </w:rPr>
        <w:t>: list of candidate beams for beam failure recovery of BFD-RS set 1 of Serving Cell.</w:t>
      </w:r>
    </w:p>
    <w:p w14:paraId="6D6DB4D9" w14:textId="77777777" w:rsidR="00EC65EC" w:rsidRPr="008B1243" w:rsidRDefault="00EC65EC" w:rsidP="00EC65EC">
      <w:pPr>
        <w:rPr>
          <w:lang w:eastAsia="ko-KR"/>
        </w:rPr>
      </w:pPr>
      <w:r w:rsidRPr="008B1243">
        <w:rPr>
          <w:lang w:eastAsia="ko-KR"/>
        </w:rPr>
        <w:t>The following UE variables are used for the beam failure detection procedure:</w:t>
      </w:r>
    </w:p>
    <w:p w14:paraId="24BFC825"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BFI_COUNTER</w:t>
      </w:r>
      <w:r w:rsidRPr="008B1243">
        <w:rPr>
          <w:lang w:eastAsia="ko-KR"/>
        </w:rPr>
        <w:t xml:space="preserve"> (per Serving Cell</w:t>
      </w:r>
      <w:r w:rsidRPr="008B1243">
        <w:t xml:space="preserve"> </w:t>
      </w:r>
      <w:r w:rsidRPr="008B1243">
        <w:rPr>
          <w:lang w:eastAsia="ko-KR"/>
        </w:rPr>
        <w:t>or per BFD-RS set of Serving Cell configured with two BFD-RS sets): counter for beam failure instance indication which is initially set to 0.</w:t>
      </w:r>
    </w:p>
    <w:p w14:paraId="6C6DE8B7" w14:textId="77777777" w:rsidR="00EC65EC" w:rsidRPr="008B1243" w:rsidRDefault="00EC65EC" w:rsidP="00EC65EC">
      <w:pPr>
        <w:rPr>
          <w:lang w:eastAsia="ko-KR"/>
        </w:rPr>
      </w:pPr>
      <w:r w:rsidRPr="008B1243">
        <w:rPr>
          <w:lang w:eastAsia="ko-KR"/>
        </w:rPr>
        <w:t>The MAC entity shall</w:t>
      </w:r>
      <w:r w:rsidRPr="008B1243">
        <w:rPr>
          <w:rFonts w:eastAsia="맑은 고딕"/>
          <w:lang w:eastAsia="ko-KR"/>
        </w:rPr>
        <w:t xml:space="preserve"> for each Serving Cell configured for beam failure detection</w:t>
      </w:r>
      <w:r w:rsidRPr="008B1243">
        <w:rPr>
          <w:lang w:eastAsia="ko-KR"/>
        </w:rPr>
        <w:t>:</w:t>
      </w:r>
    </w:p>
    <w:p w14:paraId="4F8593F0" w14:textId="792FDBE2" w:rsidR="00EC65EC" w:rsidRPr="008B1243" w:rsidRDefault="00EC65EC" w:rsidP="00EC65EC">
      <w:pPr>
        <w:pStyle w:val="B1"/>
        <w:rPr>
          <w:lang w:eastAsia="ko-KR"/>
        </w:rPr>
      </w:pPr>
      <w:r w:rsidRPr="008B1243">
        <w:rPr>
          <w:lang w:eastAsia="ko-KR"/>
        </w:rPr>
        <w:t>1&gt;</w:t>
      </w:r>
      <w:r w:rsidRPr="008B1243">
        <w:rPr>
          <w:lang w:eastAsia="ko-KR"/>
        </w:rPr>
        <w:tab/>
        <w:t>if the Serving Cell is configured with two BFD-RS sets</w:t>
      </w:r>
      <w:del w:id="222" w:author="RAN2#118e" w:date="2022-05-20T16:00:00Z">
        <w:r w:rsidRPr="008B1243" w:rsidDel="00D632CD">
          <w:rPr>
            <w:lang w:eastAsia="ko-KR"/>
          </w:rPr>
          <w:delText>, the MAC entity shall for each BFD-RS set of the Serving Cell</w:delText>
        </w:r>
      </w:del>
      <w:r w:rsidRPr="008B1243">
        <w:rPr>
          <w:lang w:eastAsia="ko-KR"/>
        </w:rPr>
        <w:t>:</w:t>
      </w:r>
    </w:p>
    <w:p w14:paraId="528947E9" w14:textId="77777777" w:rsidR="00EC65EC" w:rsidRPr="008B1243" w:rsidRDefault="00EC65EC" w:rsidP="00EC65EC">
      <w:pPr>
        <w:pStyle w:val="B2"/>
        <w:rPr>
          <w:lang w:eastAsia="ko-KR"/>
        </w:rPr>
      </w:pPr>
      <w:r w:rsidRPr="008B1243">
        <w:rPr>
          <w:lang w:eastAsia="ko-KR"/>
        </w:rPr>
        <w:t>2&gt;</w:t>
      </w:r>
      <w:r w:rsidRPr="008B1243">
        <w:rPr>
          <w:lang w:eastAsia="ko-KR"/>
        </w:rPr>
        <w:tab/>
        <w:t>if beam failure instance indication for a BFD-RS set has been received from lower layers:</w:t>
      </w:r>
    </w:p>
    <w:p w14:paraId="77989ACB" w14:textId="7FBF49DB" w:rsidR="00EC65EC" w:rsidRPr="008B1243" w:rsidRDefault="00EC65EC" w:rsidP="00EC65EC">
      <w:pPr>
        <w:pStyle w:val="B3"/>
        <w:rPr>
          <w:lang w:eastAsia="ko-KR"/>
        </w:rPr>
      </w:pPr>
      <w:r w:rsidRPr="008B1243">
        <w:rPr>
          <w:lang w:eastAsia="ko-KR"/>
        </w:rPr>
        <w:t>3&gt;</w:t>
      </w:r>
      <w:r w:rsidRPr="008B1243">
        <w:rPr>
          <w:lang w:eastAsia="ko-KR"/>
        </w:rPr>
        <w:tab/>
        <w:t xml:space="preserve">start or restart the </w:t>
      </w:r>
      <w:r w:rsidRPr="008B1243">
        <w:rPr>
          <w:i/>
          <w:iCs/>
          <w:lang w:eastAsia="ko-KR"/>
        </w:rPr>
        <w:t>beamFailureDetectionTimer</w:t>
      </w:r>
      <w:ins w:id="223" w:author="RAN2#118e" w:date="2022-05-20T16:00:00Z">
        <w:r w:rsidR="00D632CD">
          <w:rPr>
            <w:i/>
            <w:iCs/>
            <w:lang w:eastAsia="ko-KR"/>
          </w:rPr>
          <w:t xml:space="preserve"> </w:t>
        </w:r>
      </w:ins>
      <w:ins w:id="224" w:author="RAN2#118e" w:date="2022-05-20T16:01:00Z">
        <w:r w:rsidR="00D632CD">
          <w:rPr>
            <w:lang w:eastAsia="ko-KR"/>
          </w:rPr>
          <w:t>of the BFD-RS set</w:t>
        </w:r>
      </w:ins>
      <w:r w:rsidRPr="008B1243">
        <w:rPr>
          <w:lang w:eastAsia="ko-KR"/>
        </w:rPr>
        <w:t>;</w:t>
      </w:r>
    </w:p>
    <w:p w14:paraId="34776631" w14:textId="77777777" w:rsidR="00EC65EC" w:rsidRPr="008B1243" w:rsidRDefault="00EC65EC" w:rsidP="00EC65EC">
      <w:pPr>
        <w:pStyle w:val="B3"/>
        <w:rPr>
          <w:lang w:eastAsia="ko-KR"/>
        </w:rPr>
      </w:pPr>
      <w:r w:rsidRPr="008B1243">
        <w:rPr>
          <w:lang w:eastAsia="ko-KR"/>
        </w:rPr>
        <w:t>3&gt;</w:t>
      </w:r>
      <w:r w:rsidRPr="008B1243">
        <w:rPr>
          <w:lang w:eastAsia="ko-KR"/>
        </w:rPr>
        <w:tab/>
        <w:t xml:space="preserve">increment </w:t>
      </w:r>
      <w:r w:rsidRPr="008B1243">
        <w:rPr>
          <w:i/>
          <w:iCs/>
          <w:lang w:eastAsia="ko-KR"/>
        </w:rPr>
        <w:t>BFI_COUNTER</w:t>
      </w:r>
      <w:r w:rsidRPr="008B1243">
        <w:rPr>
          <w:lang w:eastAsia="ko-KR"/>
        </w:rPr>
        <w:t xml:space="preserve"> of the BFD-RS set by 1;</w:t>
      </w:r>
    </w:p>
    <w:p w14:paraId="639836CC" w14:textId="4269455A" w:rsidR="00EC65EC" w:rsidRPr="008B1243" w:rsidRDefault="00EC65EC" w:rsidP="00EC65EC">
      <w:pPr>
        <w:pStyle w:val="B3"/>
        <w:rPr>
          <w:lang w:eastAsia="ko-KR"/>
        </w:rPr>
      </w:pPr>
      <w:r w:rsidRPr="008B1243">
        <w:rPr>
          <w:lang w:eastAsia="ko-KR"/>
        </w:rPr>
        <w:t>3&gt;</w:t>
      </w:r>
      <w:r w:rsidRPr="008B1243">
        <w:rPr>
          <w:lang w:eastAsia="ko-KR"/>
        </w:rPr>
        <w:tab/>
        <w:t xml:space="preserve">if </w:t>
      </w:r>
      <w:r w:rsidRPr="008B1243">
        <w:rPr>
          <w:i/>
          <w:iCs/>
          <w:lang w:eastAsia="ko-KR"/>
        </w:rPr>
        <w:t>BFI_COUNTER</w:t>
      </w:r>
      <w:r w:rsidRPr="008B1243">
        <w:rPr>
          <w:lang w:eastAsia="ko-KR"/>
        </w:rPr>
        <w:t xml:space="preserve"> </w:t>
      </w:r>
      <w:ins w:id="225" w:author="RAN2#118e" w:date="2022-05-20T16:01:00Z">
        <w:r w:rsidR="00D632CD">
          <w:rPr>
            <w:lang w:eastAsia="ko-KR"/>
          </w:rPr>
          <w:t>of the BFD-RS set</w:t>
        </w:r>
        <w:r w:rsidR="00D632CD" w:rsidRPr="008B1243">
          <w:rPr>
            <w:lang w:eastAsia="ko-KR"/>
          </w:rPr>
          <w:t xml:space="preserve"> </w:t>
        </w:r>
      </w:ins>
      <w:r w:rsidRPr="008B1243">
        <w:rPr>
          <w:lang w:eastAsia="ko-KR"/>
        </w:rPr>
        <w:t xml:space="preserve">&gt;= </w:t>
      </w:r>
      <w:r w:rsidRPr="008B1243">
        <w:rPr>
          <w:i/>
          <w:iCs/>
          <w:lang w:eastAsia="ko-KR"/>
        </w:rPr>
        <w:t>beamFailureInstanceMaxCount</w:t>
      </w:r>
      <w:r w:rsidRPr="008B1243">
        <w:rPr>
          <w:lang w:eastAsia="ko-KR"/>
        </w:rPr>
        <w:t>:</w:t>
      </w:r>
    </w:p>
    <w:p w14:paraId="617B1782" w14:textId="77777777" w:rsidR="00EC65EC" w:rsidRPr="008B1243" w:rsidRDefault="00EC65EC" w:rsidP="00EC65EC">
      <w:pPr>
        <w:pStyle w:val="B4"/>
        <w:rPr>
          <w:lang w:eastAsia="ko-KR"/>
        </w:rPr>
      </w:pPr>
      <w:r w:rsidRPr="008B1243">
        <w:rPr>
          <w:lang w:eastAsia="ko-KR"/>
        </w:rPr>
        <w:t>4&gt;</w:t>
      </w:r>
      <w:r w:rsidRPr="008B1243">
        <w:rPr>
          <w:lang w:eastAsia="ko-KR"/>
        </w:rPr>
        <w:tab/>
        <w:t>trigger a BFR for this BFD-RS set of the Serving Cell;</w:t>
      </w:r>
    </w:p>
    <w:p w14:paraId="4A41C98A" w14:textId="5675C726" w:rsidR="00EC65EC" w:rsidRPr="008B1243" w:rsidRDefault="00EC65EC" w:rsidP="00EC65EC">
      <w:pPr>
        <w:pStyle w:val="B2"/>
        <w:rPr>
          <w:lang w:eastAsia="ko-KR"/>
        </w:rPr>
      </w:pPr>
      <w:r w:rsidRPr="008B1243">
        <w:rPr>
          <w:lang w:eastAsia="ko-KR"/>
        </w:rPr>
        <w:t>2&gt;</w:t>
      </w:r>
      <w:r w:rsidRPr="008B1243">
        <w:rPr>
          <w:lang w:eastAsia="ko-KR"/>
        </w:rPr>
        <w:tab/>
        <w:t xml:space="preserve">if BFR is triggered for both BFD-RS sets of the SpCell and </w:t>
      </w:r>
      <w:ins w:id="226" w:author="RAN2#118e" w:date="2022-05-20T16:01:00Z">
        <w:r w:rsidR="00D632CD">
          <w:rPr>
            <w:lang w:eastAsia="ko-KR"/>
          </w:rPr>
          <w:t xml:space="preserve">the Beam Failure Recovery procedure </w:t>
        </w:r>
      </w:ins>
      <w:r w:rsidRPr="008B1243">
        <w:rPr>
          <w:lang w:eastAsia="ko-KR"/>
        </w:rPr>
        <w:t>is not successfully completed</w:t>
      </w:r>
      <w:ins w:id="227" w:author="RAN2#118e" w:date="2022-05-20T16:01:00Z">
        <w:r w:rsidR="00D632CD">
          <w:rPr>
            <w:lang w:eastAsia="ko-KR"/>
          </w:rPr>
          <w:t xml:space="preserve"> for any of the BFD-RS sets</w:t>
        </w:r>
      </w:ins>
      <w:r w:rsidRPr="008B1243">
        <w:rPr>
          <w:lang w:eastAsia="ko-KR"/>
        </w:rPr>
        <w:t>:</w:t>
      </w:r>
    </w:p>
    <w:p w14:paraId="58DDA1E0" w14:textId="77777777" w:rsidR="00EC65EC" w:rsidRPr="008B1243" w:rsidRDefault="00EC65EC" w:rsidP="00EC65EC">
      <w:pPr>
        <w:pStyle w:val="B3"/>
        <w:rPr>
          <w:lang w:eastAsia="ko-KR"/>
        </w:rPr>
      </w:pPr>
      <w:r w:rsidRPr="008B1243">
        <w:rPr>
          <w:lang w:eastAsia="ko-KR"/>
        </w:rPr>
        <w:t>3&gt;</w:t>
      </w:r>
      <w:r w:rsidRPr="008B1243">
        <w:rPr>
          <w:lang w:eastAsia="ko-KR"/>
        </w:rPr>
        <w:tab/>
        <w:t>initiate a Random Access procedure (see clause 5.1) on the SpCell;</w:t>
      </w:r>
    </w:p>
    <w:p w14:paraId="4997FA0C" w14:textId="77777777" w:rsidR="00EC65EC" w:rsidRPr="008B1243" w:rsidRDefault="00EC65EC" w:rsidP="00EC65EC">
      <w:pPr>
        <w:pStyle w:val="B2"/>
        <w:rPr>
          <w:lang w:eastAsia="ko-KR"/>
        </w:rPr>
      </w:pPr>
      <w:r w:rsidRPr="008B1243">
        <w:rPr>
          <w:lang w:eastAsia="ko-KR"/>
        </w:rPr>
        <w:t>2&gt;</w:t>
      </w:r>
      <w:r w:rsidRPr="008B1243">
        <w:rPr>
          <w:lang w:eastAsia="ko-KR"/>
        </w:rPr>
        <w:tab/>
        <w:t>if the Serving Cell is SpCell and the Random Access procedure initiated for beam failure recovery of both BFD-RS sets of SpCell is successfully completed (see clause 5.1):</w:t>
      </w:r>
    </w:p>
    <w:p w14:paraId="666078DF"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iCs/>
          <w:lang w:eastAsia="ko-KR"/>
        </w:rPr>
        <w:t>BFI_COUNTER</w:t>
      </w:r>
      <w:r w:rsidRPr="008B1243">
        <w:rPr>
          <w:lang w:eastAsia="ko-KR"/>
        </w:rPr>
        <w:t xml:space="preserve"> of each BFD-RS set of SpCell to 0.</w:t>
      </w:r>
    </w:p>
    <w:p w14:paraId="1E09ED0A" w14:textId="77777777" w:rsidR="00EC65EC" w:rsidRPr="008B1243" w:rsidRDefault="00EC65EC" w:rsidP="00EC65EC">
      <w:pPr>
        <w:pStyle w:val="B3"/>
        <w:rPr>
          <w:lang w:eastAsia="ko-KR"/>
        </w:rPr>
      </w:pPr>
      <w:r w:rsidRPr="008B1243">
        <w:rPr>
          <w:lang w:eastAsia="ko-KR"/>
        </w:rPr>
        <w:t>3&gt;</w:t>
      </w:r>
      <w:r w:rsidRPr="008B1243">
        <w:rPr>
          <w:lang w:eastAsia="ko-KR"/>
        </w:rPr>
        <w:tab/>
        <w:t>consider the Beam Failure Recovery procedure successfully completed.</w:t>
      </w:r>
    </w:p>
    <w:p w14:paraId="7DD74CEE"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the </w:t>
      </w:r>
      <w:r w:rsidRPr="008B1243">
        <w:rPr>
          <w:i/>
          <w:iCs/>
          <w:lang w:eastAsia="ko-KR"/>
        </w:rPr>
        <w:t>beamFailureDetectionTimer</w:t>
      </w:r>
      <w:r w:rsidRPr="008B1243">
        <w:rPr>
          <w:lang w:eastAsia="ko-KR"/>
        </w:rPr>
        <w:t xml:space="preserve"> of this BFD-RS set expires; or</w:t>
      </w:r>
    </w:p>
    <w:p w14:paraId="47AF3E6C" w14:textId="1F866284" w:rsidR="00EC65EC" w:rsidRPr="008B1243" w:rsidRDefault="00EC65EC" w:rsidP="00EC65EC">
      <w:pPr>
        <w:pStyle w:val="B2"/>
        <w:rPr>
          <w:lang w:eastAsia="ko-KR"/>
        </w:rPr>
      </w:pPr>
      <w:r w:rsidRPr="008B1243">
        <w:rPr>
          <w:lang w:eastAsia="ko-KR"/>
        </w:rPr>
        <w:t>2&gt;</w:t>
      </w:r>
      <w:r w:rsidRPr="008B1243">
        <w:rPr>
          <w:lang w:eastAsia="ko-KR"/>
        </w:rPr>
        <w:tab/>
        <w:t xml:space="preserve">if </w:t>
      </w:r>
      <w:r w:rsidRPr="008B1243">
        <w:rPr>
          <w:i/>
          <w:iCs/>
          <w:lang w:eastAsia="ko-KR"/>
        </w:rPr>
        <w:t>beamFailureDetectionTimer</w:t>
      </w:r>
      <w:r w:rsidRPr="008B1243">
        <w:rPr>
          <w:lang w:eastAsia="ko-KR"/>
        </w:rPr>
        <w:t xml:space="preserve">, </w:t>
      </w:r>
      <w:r w:rsidRPr="008B1243">
        <w:rPr>
          <w:i/>
          <w:iCs/>
          <w:lang w:eastAsia="ko-KR"/>
        </w:rPr>
        <w:t>beamFailureInstanceMaxCount</w:t>
      </w:r>
      <w:r w:rsidRPr="008B1243">
        <w:rPr>
          <w:lang w:eastAsia="ko-KR"/>
        </w:rPr>
        <w:t xml:space="preserve">, or any of the reference signals used for beam failure detection is reconfigured by upper layers associated with </w:t>
      </w:r>
      <w:del w:id="228" w:author="RAN2#118e" w:date="2022-05-20T16:01:00Z">
        <w:r w:rsidRPr="008B1243" w:rsidDel="00D632CD">
          <w:rPr>
            <w:lang w:eastAsia="ko-KR"/>
          </w:rPr>
          <w:delText xml:space="preserve">this </w:delText>
        </w:r>
      </w:del>
      <w:ins w:id="229" w:author="RAN2#118e" w:date="2022-05-20T16:01:00Z">
        <w:r w:rsidR="00D632CD">
          <w:rPr>
            <w:lang w:eastAsia="ko-KR"/>
          </w:rPr>
          <w:t>a</w:t>
        </w:r>
        <w:r w:rsidR="00D632CD" w:rsidRPr="008B1243">
          <w:rPr>
            <w:lang w:eastAsia="ko-KR"/>
          </w:rPr>
          <w:t xml:space="preserve"> </w:t>
        </w:r>
      </w:ins>
      <w:r w:rsidRPr="008B1243">
        <w:rPr>
          <w:lang w:eastAsia="ko-KR"/>
        </w:rPr>
        <w:t>BFD-RS set of the Serving Cell:</w:t>
      </w:r>
    </w:p>
    <w:p w14:paraId="28FA87BB"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iCs/>
          <w:lang w:eastAsia="ko-KR"/>
        </w:rPr>
        <w:t>BFI_COUNTER</w:t>
      </w:r>
      <w:r w:rsidRPr="008B1243">
        <w:rPr>
          <w:lang w:eastAsia="ko-KR"/>
        </w:rPr>
        <w:t xml:space="preserve"> of the BFD-RS set to 0.</w:t>
      </w:r>
    </w:p>
    <w:p w14:paraId="2E35EA40" w14:textId="77777777" w:rsidR="00EC65EC" w:rsidRPr="008B1243" w:rsidRDefault="00EC65EC" w:rsidP="00EC65EC">
      <w:pPr>
        <w:pStyle w:val="B2"/>
        <w:rPr>
          <w:lang w:eastAsia="ko-KR"/>
        </w:rPr>
      </w:pPr>
      <w:r w:rsidRPr="008B1243">
        <w:rPr>
          <w:lang w:eastAsia="ko-KR"/>
        </w:rPr>
        <w:t>2&gt;</w:t>
      </w:r>
      <w:r w:rsidRPr="008B1243">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65686081"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iCs/>
          <w:lang w:eastAsia="ko-KR"/>
        </w:rPr>
        <w:t>BFI_COUNTER</w:t>
      </w:r>
      <w:r w:rsidRPr="008B1243">
        <w:rPr>
          <w:lang w:eastAsia="ko-KR"/>
        </w:rPr>
        <w:t xml:space="preserve"> of the BFD-RS set to 0;</w:t>
      </w:r>
    </w:p>
    <w:p w14:paraId="704B2B19" w14:textId="400EEB1D" w:rsidR="00EC65EC" w:rsidRPr="008B1243" w:rsidRDefault="00EC65EC" w:rsidP="00EC65EC">
      <w:pPr>
        <w:pStyle w:val="B3"/>
        <w:rPr>
          <w:lang w:eastAsia="ko-KR"/>
        </w:rPr>
      </w:pPr>
      <w:r w:rsidRPr="008B1243">
        <w:rPr>
          <w:lang w:eastAsia="ko-KR"/>
        </w:rPr>
        <w:t>3&gt;</w:t>
      </w:r>
      <w:r w:rsidRPr="008B1243">
        <w:rPr>
          <w:lang w:eastAsia="ko-KR"/>
        </w:rPr>
        <w:tab/>
        <w:t xml:space="preserve">consider the Beam Failure Recovery procedure successfully completed </w:t>
      </w:r>
      <w:ins w:id="230" w:author="RAN2#118e" w:date="2022-05-20T16:02:00Z">
        <w:r w:rsidR="00D632CD">
          <w:rPr>
            <w:lang w:eastAsia="ko-KR"/>
          </w:rPr>
          <w:t>for this BFD-RS set</w:t>
        </w:r>
        <w:r w:rsidR="00D632CD" w:rsidRPr="00DD4037">
          <w:rPr>
            <w:lang w:eastAsia="ko-KR"/>
          </w:rPr>
          <w:t xml:space="preserve"> </w:t>
        </w:r>
      </w:ins>
      <w:r w:rsidRPr="008B1243">
        <w:rPr>
          <w:lang w:eastAsia="ko-KR"/>
        </w:rPr>
        <w:t>and cancel all the triggered BFRs of this BFD-RS set of the Serving Cell.</w:t>
      </w:r>
    </w:p>
    <w:p w14:paraId="0EC1500D" w14:textId="77777777" w:rsidR="00EC65EC" w:rsidRPr="008B1243" w:rsidRDefault="00EC65EC" w:rsidP="00EC65EC">
      <w:pPr>
        <w:pStyle w:val="B2"/>
        <w:rPr>
          <w:lang w:eastAsia="ko-KR"/>
        </w:rPr>
      </w:pPr>
      <w:r w:rsidRPr="008B1243">
        <w:rPr>
          <w:lang w:eastAsia="ko-KR"/>
        </w:rPr>
        <w:t>2&gt;</w:t>
      </w:r>
      <w:r w:rsidRPr="008B1243">
        <w:rPr>
          <w:lang w:eastAsia="ko-KR"/>
        </w:rPr>
        <w:tab/>
        <w:t>if the Serving Cell is SCell and the SCell is deactivated as specified in clause 5.9:</w:t>
      </w:r>
    </w:p>
    <w:p w14:paraId="2928C0D7"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iCs/>
          <w:lang w:eastAsia="ko-KR"/>
        </w:rPr>
        <w:t>BFI_COUNTER</w:t>
      </w:r>
      <w:r w:rsidRPr="008B1243">
        <w:rPr>
          <w:lang w:eastAsia="ko-KR"/>
        </w:rPr>
        <w:t xml:space="preserve"> of each BFD-RS set of SCell to 0;</w:t>
      </w:r>
    </w:p>
    <w:p w14:paraId="1B7AC1D6" w14:textId="77777777" w:rsidR="00EC65EC" w:rsidRPr="008B1243" w:rsidRDefault="00EC65EC" w:rsidP="00EC65EC">
      <w:pPr>
        <w:pStyle w:val="B3"/>
        <w:rPr>
          <w:lang w:eastAsia="ko-KR"/>
        </w:rPr>
      </w:pPr>
      <w:r w:rsidRPr="008B1243">
        <w:rPr>
          <w:lang w:eastAsia="ko-KR"/>
        </w:rPr>
        <w:t>3&gt;</w:t>
      </w:r>
      <w:r w:rsidRPr="008B1243">
        <w:rPr>
          <w:lang w:eastAsia="ko-KR"/>
        </w:rPr>
        <w:tab/>
        <w:t>consider the Beam Failure Recovery procedure successfully completed and cancel all the triggered BFRs of all BFD-RS sets of the Serving Cell.</w:t>
      </w:r>
    </w:p>
    <w:p w14:paraId="4F6AFE64" w14:textId="77777777" w:rsidR="00EC65EC" w:rsidRPr="008B1243" w:rsidRDefault="00EC65EC" w:rsidP="00EC65EC">
      <w:pPr>
        <w:pStyle w:val="B1"/>
        <w:rPr>
          <w:lang w:eastAsia="ko-KR"/>
        </w:rPr>
      </w:pPr>
      <w:r w:rsidRPr="008B1243">
        <w:rPr>
          <w:lang w:eastAsia="ko-KR"/>
        </w:rPr>
        <w:t>1&gt;</w:t>
      </w:r>
      <w:r w:rsidRPr="008B1243">
        <w:rPr>
          <w:lang w:eastAsia="ko-KR"/>
        </w:rPr>
        <w:tab/>
        <w:t>else:</w:t>
      </w:r>
    </w:p>
    <w:p w14:paraId="56AE1F63" w14:textId="77777777" w:rsidR="00EC65EC" w:rsidRPr="008B1243" w:rsidRDefault="00EC65EC" w:rsidP="00EC65EC">
      <w:pPr>
        <w:pStyle w:val="B2"/>
        <w:rPr>
          <w:lang w:eastAsia="ko-KR"/>
        </w:rPr>
      </w:pPr>
      <w:r w:rsidRPr="008B1243">
        <w:rPr>
          <w:lang w:eastAsia="ko-KR"/>
        </w:rPr>
        <w:t>2&gt;</w:t>
      </w:r>
      <w:r w:rsidRPr="008B1243">
        <w:rPr>
          <w:lang w:eastAsia="ko-KR"/>
        </w:rPr>
        <w:tab/>
        <w:t>if beam failure instance indication has been received from lower layers:</w:t>
      </w:r>
    </w:p>
    <w:p w14:paraId="70F709BB" w14:textId="77777777" w:rsidR="00EC65EC" w:rsidRPr="008B1243" w:rsidRDefault="00EC65EC" w:rsidP="00EC65EC">
      <w:pPr>
        <w:pStyle w:val="B3"/>
        <w:rPr>
          <w:lang w:eastAsia="ko-KR"/>
        </w:rPr>
      </w:pPr>
      <w:r w:rsidRPr="008B1243">
        <w:rPr>
          <w:lang w:eastAsia="ko-KR"/>
        </w:rPr>
        <w:t>3&gt;</w:t>
      </w:r>
      <w:r w:rsidRPr="008B1243">
        <w:rPr>
          <w:lang w:eastAsia="ko-KR"/>
        </w:rPr>
        <w:tab/>
        <w:t xml:space="preserve">start or restart the </w:t>
      </w:r>
      <w:r w:rsidRPr="008B1243">
        <w:rPr>
          <w:i/>
          <w:lang w:eastAsia="ko-KR"/>
        </w:rPr>
        <w:t>beamFailureDetectionTimer</w:t>
      </w:r>
      <w:r w:rsidRPr="008B1243">
        <w:rPr>
          <w:lang w:eastAsia="ko-KR"/>
        </w:rPr>
        <w:t>;</w:t>
      </w:r>
    </w:p>
    <w:p w14:paraId="503D32EF" w14:textId="77777777" w:rsidR="00EC65EC" w:rsidRPr="008B1243" w:rsidRDefault="00EC65EC" w:rsidP="00EC65EC">
      <w:pPr>
        <w:pStyle w:val="B3"/>
        <w:rPr>
          <w:lang w:eastAsia="ko-KR"/>
        </w:rPr>
      </w:pPr>
      <w:r w:rsidRPr="008B1243">
        <w:rPr>
          <w:lang w:eastAsia="ko-KR"/>
        </w:rPr>
        <w:t>3&gt;</w:t>
      </w:r>
      <w:r w:rsidRPr="008B1243">
        <w:rPr>
          <w:lang w:eastAsia="ko-KR"/>
        </w:rPr>
        <w:tab/>
        <w:t xml:space="preserve">increment </w:t>
      </w:r>
      <w:r w:rsidRPr="008B1243">
        <w:rPr>
          <w:i/>
          <w:lang w:eastAsia="ko-KR"/>
        </w:rPr>
        <w:t>BFI_COUNTER</w:t>
      </w:r>
      <w:r w:rsidRPr="008B1243">
        <w:rPr>
          <w:lang w:eastAsia="ko-KR"/>
        </w:rPr>
        <w:t xml:space="preserve"> by 1;</w:t>
      </w:r>
    </w:p>
    <w:p w14:paraId="56D7D928" w14:textId="77777777" w:rsidR="00EC65EC" w:rsidRPr="008B1243" w:rsidRDefault="00EC65EC" w:rsidP="00EC65EC">
      <w:pPr>
        <w:pStyle w:val="B3"/>
        <w:rPr>
          <w:lang w:eastAsia="ko-KR"/>
        </w:rPr>
      </w:pPr>
      <w:r w:rsidRPr="008B1243">
        <w:rPr>
          <w:lang w:eastAsia="ko-KR"/>
        </w:rPr>
        <w:lastRenderedPageBreak/>
        <w:t>3&gt;</w:t>
      </w:r>
      <w:r w:rsidRPr="008B1243">
        <w:rPr>
          <w:lang w:eastAsia="ko-KR"/>
        </w:rPr>
        <w:tab/>
        <w:t xml:space="preserve">if </w:t>
      </w:r>
      <w:r w:rsidRPr="008B1243">
        <w:rPr>
          <w:i/>
          <w:lang w:eastAsia="ko-KR"/>
        </w:rPr>
        <w:t>BFI_COUNTER</w:t>
      </w:r>
      <w:r w:rsidRPr="008B1243">
        <w:rPr>
          <w:lang w:eastAsia="ko-KR"/>
        </w:rPr>
        <w:t xml:space="preserve"> &gt;= </w:t>
      </w:r>
      <w:r w:rsidRPr="008B1243">
        <w:rPr>
          <w:i/>
          <w:lang w:eastAsia="ko-KR"/>
        </w:rPr>
        <w:t>beamFailureInstanceMaxCount</w:t>
      </w:r>
      <w:r w:rsidRPr="008B1243">
        <w:rPr>
          <w:lang w:eastAsia="ko-KR"/>
        </w:rPr>
        <w:t>:</w:t>
      </w:r>
    </w:p>
    <w:p w14:paraId="31B2C7AC" w14:textId="77777777" w:rsidR="00EC65EC" w:rsidRPr="008B1243" w:rsidRDefault="00EC65EC" w:rsidP="00EC65EC">
      <w:pPr>
        <w:pStyle w:val="B4"/>
        <w:rPr>
          <w:lang w:eastAsia="ko-KR"/>
        </w:rPr>
      </w:pPr>
      <w:r w:rsidRPr="008B1243">
        <w:rPr>
          <w:lang w:eastAsia="ko-KR"/>
        </w:rPr>
        <w:t>4&gt;</w:t>
      </w:r>
      <w:r w:rsidRPr="008B1243">
        <w:rPr>
          <w:lang w:eastAsia="ko-KR"/>
        </w:rPr>
        <w:tab/>
        <w:t>if the Serving Cell is SCell:</w:t>
      </w:r>
    </w:p>
    <w:p w14:paraId="32A2D9CB" w14:textId="77777777" w:rsidR="00EC65EC" w:rsidRPr="008B1243" w:rsidRDefault="00EC65EC" w:rsidP="00EC65EC">
      <w:pPr>
        <w:pStyle w:val="B5"/>
        <w:rPr>
          <w:noProof/>
          <w:lang w:eastAsia="ko-KR"/>
        </w:rPr>
      </w:pPr>
      <w:r w:rsidRPr="008B1243">
        <w:rPr>
          <w:noProof/>
          <w:lang w:eastAsia="ko-KR"/>
        </w:rPr>
        <w:t>5&gt;</w:t>
      </w:r>
      <w:r w:rsidRPr="008B1243">
        <w:rPr>
          <w:noProof/>
          <w:lang w:eastAsia="ko-KR"/>
        </w:rPr>
        <w:tab/>
        <w:t>trigger a BFR for this Serving Cell;</w:t>
      </w:r>
    </w:p>
    <w:p w14:paraId="2C89FF17" w14:textId="77777777" w:rsidR="00EC65EC" w:rsidRPr="008B1243" w:rsidRDefault="00EC65EC" w:rsidP="00EC65EC">
      <w:pPr>
        <w:pStyle w:val="B4"/>
        <w:rPr>
          <w:lang w:eastAsia="ko-KR"/>
        </w:rPr>
      </w:pPr>
      <w:r w:rsidRPr="008B1243">
        <w:rPr>
          <w:lang w:eastAsia="ko-KR"/>
        </w:rPr>
        <w:t>4&gt;</w:t>
      </w:r>
      <w:r w:rsidRPr="008B1243">
        <w:rPr>
          <w:lang w:eastAsia="ko-KR"/>
        </w:rPr>
        <w:tab/>
        <w:t xml:space="preserve">else if the Serving Cell is PSCell, the SCG is deactivated and beam failure of the PSCell was not indicated to upper layers </w:t>
      </w:r>
      <w:r w:rsidRPr="008B1243">
        <w:t>since the SCG was deactivated</w:t>
      </w:r>
      <w:r w:rsidRPr="008B1243">
        <w:rPr>
          <w:lang w:eastAsia="ko-KR"/>
        </w:rPr>
        <w:t>:</w:t>
      </w:r>
    </w:p>
    <w:p w14:paraId="450BCDA0" w14:textId="77777777" w:rsidR="00EC65EC" w:rsidRPr="008B1243" w:rsidRDefault="00EC65EC" w:rsidP="00EC65EC">
      <w:pPr>
        <w:pStyle w:val="B5"/>
        <w:rPr>
          <w:noProof/>
          <w:lang w:eastAsia="ko-KR"/>
        </w:rPr>
      </w:pPr>
      <w:r w:rsidRPr="008B1243">
        <w:rPr>
          <w:noProof/>
          <w:lang w:eastAsia="ko-KR"/>
        </w:rPr>
        <w:t>5&gt;</w:t>
      </w:r>
      <w:r w:rsidRPr="008B1243">
        <w:rPr>
          <w:noProof/>
          <w:lang w:eastAsia="ko-KR"/>
        </w:rPr>
        <w:tab/>
        <w:t>indicate beam failure of the PSCell to upper layers.</w:t>
      </w:r>
    </w:p>
    <w:p w14:paraId="70DC5CC5" w14:textId="77777777" w:rsidR="00EC65EC" w:rsidRPr="008B1243" w:rsidRDefault="00EC65EC" w:rsidP="00EC65EC">
      <w:pPr>
        <w:pStyle w:val="B4"/>
        <w:rPr>
          <w:lang w:eastAsia="ko-KR"/>
        </w:rPr>
      </w:pPr>
      <w:r w:rsidRPr="008B1243">
        <w:rPr>
          <w:lang w:eastAsia="ko-KR"/>
        </w:rPr>
        <w:t>4&gt;</w:t>
      </w:r>
      <w:r w:rsidRPr="008B1243">
        <w:rPr>
          <w:lang w:eastAsia="ko-KR"/>
        </w:rPr>
        <w:tab/>
        <w:t>else</w:t>
      </w:r>
    </w:p>
    <w:p w14:paraId="50DFF61D" w14:textId="77777777" w:rsidR="00EC65EC" w:rsidRPr="008B1243" w:rsidRDefault="00EC65EC" w:rsidP="00EC65EC">
      <w:pPr>
        <w:pStyle w:val="B5"/>
        <w:rPr>
          <w:lang w:eastAsia="ko-KR"/>
        </w:rPr>
      </w:pPr>
      <w:r w:rsidRPr="008B1243">
        <w:rPr>
          <w:lang w:eastAsia="ko-KR"/>
        </w:rPr>
        <w:t>5&gt;</w:t>
      </w:r>
      <w:r w:rsidRPr="008B1243">
        <w:rPr>
          <w:lang w:eastAsia="ko-KR"/>
        </w:rPr>
        <w:tab/>
        <w:t>initiate a Random Access procedure (see clause 5.1) on the SpCell.</w:t>
      </w:r>
    </w:p>
    <w:p w14:paraId="3AF19CD0"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the </w:t>
      </w:r>
      <w:r w:rsidRPr="008B1243">
        <w:rPr>
          <w:i/>
          <w:iCs/>
          <w:lang w:eastAsia="ko-KR"/>
        </w:rPr>
        <w:t>beamFailureDetectionTimer</w:t>
      </w:r>
      <w:r w:rsidRPr="008B1243">
        <w:rPr>
          <w:lang w:eastAsia="ko-KR"/>
        </w:rPr>
        <w:t xml:space="preserve"> expires; or</w:t>
      </w:r>
    </w:p>
    <w:p w14:paraId="6219AF14"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w:t>
      </w:r>
      <w:r w:rsidRPr="008B1243">
        <w:rPr>
          <w:i/>
          <w:iCs/>
          <w:lang w:eastAsia="ko-KR"/>
        </w:rPr>
        <w:t>beamFailureDetectionTimer</w:t>
      </w:r>
      <w:r w:rsidRPr="008B1243">
        <w:rPr>
          <w:lang w:eastAsia="ko-KR"/>
        </w:rPr>
        <w:t xml:space="preserve">, </w:t>
      </w:r>
      <w:r w:rsidRPr="008B1243">
        <w:rPr>
          <w:i/>
          <w:iCs/>
          <w:lang w:eastAsia="ko-KR"/>
        </w:rPr>
        <w:t>beamFailureInstanceMaxCount</w:t>
      </w:r>
      <w:r w:rsidRPr="008B1243">
        <w:rPr>
          <w:lang w:eastAsia="ko-KR"/>
        </w:rPr>
        <w:t>, or any of the reference signals used for beam failure detection is reconfigured by upper layers</w:t>
      </w:r>
      <w:r w:rsidRPr="008B1243">
        <w:rPr>
          <w:rFonts w:eastAsia="맑은 고딕"/>
          <w:lang w:eastAsia="ko-KR"/>
        </w:rPr>
        <w:t xml:space="preserve"> associated with this Serving Cell</w:t>
      </w:r>
      <w:r w:rsidRPr="008B1243">
        <w:rPr>
          <w:lang w:eastAsia="ko-KR"/>
        </w:rPr>
        <w:t>:</w:t>
      </w:r>
    </w:p>
    <w:p w14:paraId="0E5E721A"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lang w:eastAsia="ko-KR"/>
        </w:rPr>
        <w:t>BFI_COUNTER</w:t>
      </w:r>
      <w:r w:rsidRPr="008B1243">
        <w:rPr>
          <w:lang w:eastAsia="ko-KR"/>
        </w:rPr>
        <w:t xml:space="preserve"> to 0.</w:t>
      </w:r>
    </w:p>
    <w:p w14:paraId="584C0F22"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the </w:t>
      </w:r>
      <w:r w:rsidRPr="008B1243">
        <w:rPr>
          <w:rFonts w:eastAsia="맑은 고딕"/>
          <w:lang w:eastAsia="ko-KR"/>
        </w:rPr>
        <w:t>Serving Cell is SpCell and the</w:t>
      </w:r>
      <w:r w:rsidRPr="008B1243">
        <w:rPr>
          <w:lang w:eastAsia="ko-KR"/>
        </w:rPr>
        <w:t xml:space="preserve"> Random Access procedure initiated for SpCell beam failure recovery is successfully completed (see clause 5.1):</w:t>
      </w:r>
    </w:p>
    <w:p w14:paraId="78ED7453"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lang w:eastAsia="ko-KR"/>
        </w:rPr>
        <w:t>BFI_COUNTER</w:t>
      </w:r>
      <w:r w:rsidRPr="008B1243">
        <w:rPr>
          <w:lang w:eastAsia="ko-KR"/>
        </w:rPr>
        <w:t xml:space="preserve"> to 0;</w:t>
      </w:r>
    </w:p>
    <w:p w14:paraId="48948059" w14:textId="77777777" w:rsidR="00EC65EC" w:rsidRPr="008B1243" w:rsidRDefault="00EC65EC" w:rsidP="00EC65EC">
      <w:pPr>
        <w:pStyle w:val="B3"/>
        <w:rPr>
          <w:lang w:eastAsia="ko-KR"/>
        </w:rPr>
      </w:pPr>
      <w:r w:rsidRPr="008B1243">
        <w:rPr>
          <w:lang w:eastAsia="ko-KR"/>
        </w:rPr>
        <w:t>3&gt;</w:t>
      </w:r>
      <w:r w:rsidRPr="008B1243">
        <w:rPr>
          <w:lang w:eastAsia="ko-KR"/>
        </w:rPr>
        <w:tab/>
        <w:t xml:space="preserve">stop the </w:t>
      </w:r>
      <w:r w:rsidRPr="008B1243">
        <w:rPr>
          <w:i/>
          <w:lang w:eastAsia="ko-KR"/>
        </w:rPr>
        <w:t>beamFailureRecoveryTimer</w:t>
      </w:r>
      <w:r w:rsidRPr="008B1243">
        <w:rPr>
          <w:lang w:eastAsia="ko-KR"/>
        </w:rPr>
        <w:t>, if configured;</w:t>
      </w:r>
    </w:p>
    <w:p w14:paraId="040CBB44" w14:textId="77777777" w:rsidR="00EC65EC" w:rsidRPr="008B1243" w:rsidRDefault="00EC65EC" w:rsidP="00EC65EC">
      <w:pPr>
        <w:pStyle w:val="B3"/>
        <w:rPr>
          <w:lang w:eastAsia="ko-KR"/>
        </w:rPr>
      </w:pPr>
      <w:r w:rsidRPr="008B1243">
        <w:rPr>
          <w:lang w:eastAsia="ko-KR"/>
        </w:rPr>
        <w:t>3&gt;</w:t>
      </w:r>
      <w:r w:rsidRPr="008B1243">
        <w:rPr>
          <w:lang w:eastAsia="ko-KR"/>
        </w:rPr>
        <w:tab/>
        <w:t>consider the Beam Failure Recovery procedure successfully completed.</w:t>
      </w:r>
    </w:p>
    <w:p w14:paraId="7778C683" w14:textId="16946189" w:rsidR="00EC65EC" w:rsidRPr="008B1243" w:rsidRDefault="00EC65EC" w:rsidP="00EC65EC">
      <w:pPr>
        <w:pStyle w:val="B2"/>
        <w:rPr>
          <w:lang w:eastAsia="ko-KR"/>
        </w:rPr>
      </w:pPr>
      <w:r w:rsidRPr="008B1243">
        <w:rPr>
          <w:lang w:eastAsia="ko-KR"/>
        </w:rPr>
        <w:t>2&gt;</w:t>
      </w:r>
      <w:r w:rsidRPr="008B1243">
        <w:rPr>
          <w:lang w:eastAsia="ko-KR"/>
        </w:rPr>
        <w:tab/>
        <w:t xml:space="preserve">else if the Serving Cell is SCell, and a PDCCH addressed to C-RNTI indicating uplink grant for a new transmission is received for the HARQ process used for the transmission of the </w:t>
      </w:r>
      <w:commentRangeStart w:id="231"/>
      <w:ins w:id="232" w:author="RAN2#118e" w:date="2022-05-20T15:56:00Z">
        <w:r w:rsidR="005278CE">
          <w:rPr>
            <w:lang w:eastAsia="ko-KR"/>
          </w:rPr>
          <w:t xml:space="preserve">MAC CE </w:t>
        </w:r>
        <w:commentRangeEnd w:id="231"/>
        <w:r w:rsidR="005278CE">
          <w:rPr>
            <w:rStyle w:val="CommentReference"/>
          </w:rPr>
          <w:commentReference w:id="231"/>
        </w:r>
        <w:r w:rsidR="005278CE">
          <w:rPr>
            <w:lang w:eastAsia="ko-KR"/>
          </w:rPr>
          <w:t xml:space="preserve">for </w:t>
        </w:r>
      </w:ins>
      <w:r w:rsidRPr="008B1243">
        <w:rPr>
          <w:lang w:eastAsia="ko-KR"/>
        </w:rPr>
        <w:t xml:space="preserve">BFR </w:t>
      </w:r>
      <w:del w:id="233" w:author="RAN2#118e" w:date="2022-05-20T15:56:00Z">
        <w:r w:rsidRPr="008B1243" w:rsidDel="005278CE">
          <w:rPr>
            <w:lang w:eastAsia="ko-KR"/>
          </w:rPr>
          <w:delText xml:space="preserve">MAC CE or Truncated BFR MAC CE </w:delText>
        </w:r>
      </w:del>
      <w:r w:rsidRPr="008B1243">
        <w:rPr>
          <w:lang w:eastAsia="ko-KR"/>
        </w:rPr>
        <w:t>which contains beam failure recovery information of this Serving Cell</w:t>
      </w:r>
      <w:r w:rsidRPr="008B1243">
        <w:t>; or</w:t>
      </w:r>
    </w:p>
    <w:p w14:paraId="6F64933C" w14:textId="77777777" w:rsidR="00EC65EC" w:rsidRPr="008B1243" w:rsidRDefault="00EC65EC" w:rsidP="00EC65EC">
      <w:pPr>
        <w:pStyle w:val="B2"/>
        <w:rPr>
          <w:lang w:eastAsia="ko-KR"/>
        </w:rPr>
      </w:pPr>
      <w:r w:rsidRPr="008B1243">
        <w:t>2&gt;</w:t>
      </w:r>
      <w:r w:rsidRPr="008B1243">
        <w:tab/>
        <w:t>if the SCell is deactivated as specified in clause 5.9</w:t>
      </w:r>
      <w:r w:rsidRPr="008B1243">
        <w:rPr>
          <w:lang w:eastAsia="ko-KR"/>
        </w:rPr>
        <w:t>:</w:t>
      </w:r>
    </w:p>
    <w:p w14:paraId="00716A8C"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lang w:eastAsia="ko-KR"/>
        </w:rPr>
        <w:t>BFI_COUNTER</w:t>
      </w:r>
      <w:r w:rsidRPr="008B1243">
        <w:rPr>
          <w:lang w:eastAsia="ko-KR"/>
        </w:rPr>
        <w:t xml:space="preserve"> to 0;</w:t>
      </w:r>
    </w:p>
    <w:p w14:paraId="1A11392E" w14:textId="77777777" w:rsidR="00EC65EC" w:rsidRPr="008B1243" w:rsidRDefault="00EC65EC" w:rsidP="00EC65EC">
      <w:pPr>
        <w:pStyle w:val="B3"/>
        <w:rPr>
          <w:lang w:eastAsia="ko-KR"/>
        </w:rPr>
      </w:pPr>
      <w:r w:rsidRPr="008B1243">
        <w:rPr>
          <w:lang w:eastAsia="ko-KR"/>
        </w:rPr>
        <w:t>3&gt;</w:t>
      </w:r>
      <w:r w:rsidRPr="008B1243">
        <w:rPr>
          <w:lang w:eastAsia="ko-KR"/>
        </w:rPr>
        <w:tab/>
        <w:t>consider the Beam Failure Recovery procedure successfully completed and cancel all the triggered BFRs for this Serving Cell.</w:t>
      </w:r>
    </w:p>
    <w:p w14:paraId="21CB55A8" w14:textId="77777777" w:rsidR="00EC65EC" w:rsidRPr="008B1243" w:rsidRDefault="00EC65EC" w:rsidP="00EC65EC">
      <w:pPr>
        <w:spacing w:line="256" w:lineRule="auto"/>
        <w:rPr>
          <w:rFonts w:eastAsia="맑은 고딕"/>
          <w:lang w:eastAsia="ko-KR"/>
        </w:rPr>
      </w:pPr>
      <w:r w:rsidRPr="008B1243">
        <w:rPr>
          <w:rFonts w:eastAsia="맑은 고딕"/>
          <w:lang w:eastAsia="ko-KR"/>
        </w:rPr>
        <w:t>The MAC entity shall:</w:t>
      </w:r>
    </w:p>
    <w:p w14:paraId="10A1D900" w14:textId="77777777" w:rsidR="00EC65EC" w:rsidRPr="008B1243" w:rsidRDefault="00EC65EC" w:rsidP="00EC65EC">
      <w:pPr>
        <w:pStyle w:val="B1"/>
        <w:rPr>
          <w:rFonts w:eastAsiaTheme="minorEastAsia"/>
          <w:lang w:eastAsia="ko-KR"/>
        </w:rPr>
      </w:pPr>
      <w:r w:rsidRPr="008B1243">
        <w:rPr>
          <w:lang w:eastAsia="ko-KR"/>
        </w:rPr>
        <w:t>1&gt;</w:t>
      </w:r>
      <w:r w:rsidRPr="008B1243">
        <w:rPr>
          <w:lang w:eastAsia="ko-KR"/>
        </w:rPr>
        <w:tab/>
        <w:t>if the Beam Failure Recovery procedure determines that at least one BFR has been triggered and not cancelled</w:t>
      </w:r>
      <w:r w:rsidRPr="008B1243">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8B1243">
        <w:rPr>
          <w:lang w:eastAsia="ko-KR"/>
        </w:rPr>
        <w:t>:</w:t>
      </w:r>
    </w:p>
    <w:p w14:paraId="2C0E915B" w14:textId="77777777" w:rsidR="00EC65EC" w:rsidRPr="008B1243" w:rsidRDefault="00EC65EC" w:rsidP="00EC65EC">
      <w:pPr>
        <w:pStyle w:val="B2"/>
        <w:rPr>
          <w:lang w:eastAsia="ko-KR"/>
        </w:rPr>
      </w:pPr>
      <w:r w:rsidRPr="008B1243">
        <w:rPr>
          <w:lang w:eastAsia="ko-KR"/>
        </w:rPr>
        <w:t>2&gt;</w:t>
      </w:r>
      <w:r w:rsidRPr="008B1243">
        <w:rPr>
          <w:lang w:eastAsia="ko-KR"/>
        </w:rPr>
        <w:tab/>
        <w:t>if UL-SCH resources are available for a new transmission and if the UL-SCH resources can accommodate the BFR MAC CE plus its subheader as a result of LCP:</w:t>
      </w:r>
    </w:p>
    <w:p w14:paraId="45EB22AB" w14:textId="77777777" w:rsidR="00EC65EC" w:rsidRPr="008B1243" w:rsidRDefault="00EC65EC" w:rsidP="00EC65EC">
      <w:pPr>
        <w:pStyle w:val="B3"/>
        <w:rPr>
          <w:lang w:eastAsia="ko-KR"/>
        </w:rPr>
      </w:pPr>
      <w:r w:rsidRPr="008B1243">
        <w:rPr>
          <w:lang w:eastAsia="ko-KR"/>
        </w:rPr>
        <w:t>3&gt;</w:t>
      </w:r>
      <w:r w:rsidRPr="008B1243">
        <w:rPr>
          <w:lang w:eastAsia="ko-KR"/>
        </w:rPr>
        <w:tab/>
        <w:t>instruct the Multiplexing and Assembly procedure to generate the BFR MAC CE.</w:t>
      </w:r>
    </w:p>
    <w:p w14:paraId="689DCAB4" w14:textId="77777777" w:rsidR="00EC65EC" w:rsidRPr="008B1243" w:rsidRDefault="00EC65EC" w:rsidP="00EC65EC">
      <w:pPr>
        <w:pStyle w:val="B2"/>
        <w:rPr>
          <w:lang w:eastAsia="ko-KR"/>
        </w:rPr>
      </w:pPr>
      <w:r w:rsidRPr="008B1243">
        <w:t>2&gt;</w:t>
      </w:r>
      <w:r w:rsidRPr="008B1243">
        <w:tab/>
        <w:t>else</w:t>
      </w:r>
      <w:r w:rsidRPr="008B1243">
        <w:rPr>
          <w:lang w:eastAsia="ko-KR"/>
        </w:rPr>
        <w:t xml:space="preserve"> if UL-SCH resources are available for a new transmission and</w:t>
      </w:r>
      <w:r w:rsidRPr="008B1243">
        <w:t xml:space="preserve"> if the UL-SCH resources can accommodate the Truncated BFR MAC CE plus its subheader as a result of LCP:</w:t>
      </w:r>
    </w:p>
    <w:p w14:paraId="087655FA" w14:textId="77777777" w:rsidR="00EC65EC" w:rsidRPr="008B1243" w:rsidRDefault="00EC65EC" w:rsidP="00EC65EC">
      <w:pPr>
        <w:pStyle w:val="B3"/>
      </w:pPr>
      <w:r w:rsidRPr="008B1243">
        <w:t>3&gt;</w:t>
      </w:r>
      <w:r w:rsidRPr="008B1243">
        <w:tab/>
        <w:t>instruct the Multiplexing and Assembly procedure to generate the Truncated BFR MAC CE.</w:t>
      </w:r>
    </w:p>
    <w:p w14:paraId="3ECD1197" w14:textId="77777777" w:rsidR="00EC65EC" w:rsidRPr="008B1243" w:rsidRDefault="00EC65EC" w:rsidP="00EC65EC">
      <w:pPr>
        <w:pStyle w:val="B2"/>
        <w:rPr>
          <w:lang w:eastAsia="ko-KR"/>
        </w:rPr>
      </w:pPr>
      <w:r w:rsidRPr="008B1243">
        <w:rPr>
          <w:lang w:eastAsia="ko-KR"/>
        </w:rPr>
        <w:t>2&gt;</w:t>
      </w:r>
      <w:r w:rsidRPr="008B1243">
        <w:rPr>
          <w:lang w:eastAsia="ko-KR"/>
        </w:rPr>
        <w:tab/>
        <w:t>else:</w:t>
      </w:r>
    </w:p>
    <w:p w14:paraId="5C28A96B" w14:textId="77777777" w:rsidR="00EC65EC" w:rsidRPr="008B1243" w:rsidRDefault="00EC65EC" w:rsidP="00EC65EC">
      <w:pPr>
        <w:pStyle w:val="B3"/>
        <w:rPr>
          <w:lang w:eastAsia="ko-KR"/>
        </w:rPr>
      </w:pPr>
      <w:r w:rsidRPr="008B1243">
        <w:rPr>
          <w:lang w:eastAsia="ko-KR"/>
        </w:rPr>
        <w:t>3&gt;</w:t>
      </w:r>
      <w:r w:rsidRPr="008B1243">
        <w:rPr>
          <w:lang w:eastAsia="ko-KR"/>
        </w:rPr>
        <w:tab/>
        <w:t>trigger the SR for SCell beam failure recovery</w:t>
      </w:r>
      <w:r w:rsidRPr="008B1243">
        <w:rPr>
          <w:rFonts w:eastAsiaTheme="minorEastAsia"/>
          <w:lang w:eastAsia="ko-KR"/>
        </w:rPr>
        <w:t xml:space="preserve"> for each SCell for which BFR has been triggered, not cancelled</w:t>
      </w:r>
      <w:r w:rsidRPr="008B1243">
        <w:rPr>
          <w:lang w:eastAsia="zh-CN"/>
        </w:rPr>
        <w:t>, and for which evaluation of the candidate beams according to the requirements as specified in TS 38.133 [11] has been completed</w:t>
      </w:r>
      <w:r w:rsidRPr="008B1243">
        <w:rPr>
          <w:lang w:eastAsia="ko-KR"/>
        </w:rPr>
        <w:t>.</w:t>
      </w:r>
    </w:p>
    <w:p w14:paraId="1EF8465D" w14:textId="77777777" w:rsidR="00EC65EC" w:rsidRPr="008B1243" w:rsidRDefault="00EC65EC" w:rsidP="00EC65EC">
      <w:pPr>
        <w:pStyle w:val="B1"/>
        <w:rPr>
          <w:rFonts w:eastAsia="맑은 고딕"/>
          <w:lang w:eastAsia="ko-KR"/>
        </w:rPr>
      </w:pPr>
      <w:r w:rsidRPr="008B1243">
        <w:rPr>
          <w:rFonts w:eastAsia="맑은 고딕"/>
          <w:lang w:eastAsia="ko-KR"/>
        </w:rPr>
        <w:lastRenderedPageBreak/>
        <w:t>1&gt;</w:t>
      </w:r>
      <w:r w:rsidRPr="008B1243">
        <w:rPr>
          <w:rFonts w:eastAsia="맑은 고딕"/>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35B0251E" w14:textId="77777777" w:rsidR="00EC65EC" w:rsidRPr="008B1243" w:rsidRDefault="00EC65EC" w:rsidP="00EC65EC">
      <w:pPr>
        <w:pStyle w:val="B1"/>
        <w:rPr>
          <w:rFonts w:eastAsia="맑은 고딕"/>
          <w:lang w:eastAsia="ko-KR"/>
        </w:rPr>
      </w:pPr>
      <w:r w:rsidRPr="008B1243">
        <w:rPr>
          <w:rFonts w:eastAsia="맑은 고딕"/>
          <w:lang w:eastAsia="ko-KR"/>
        </w:rPr>
        <w:t>1&gt;</w:t>
      </w:r>
      <w:r w:rsidRPr="008B1243">
        <w:rPr>
          <w:rFonts w:eastAsia="맑은 고딕"/>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418CC6BE" w14:textId="77777777" w:rsidR="00EC65EC" w:rsidRPr="008B1243" w:rsidRDefault="00EC65EC" w:rsidP="00EC65EC">
      <w:pPr>
        <w:pStyle w:val="B1"/>
        <w:rPr>
          <w:rFonts w:eastAsia="맑은 고딕"/>
          <w:lang w:eastAsia="ko-KR"/>
        </w:rPr>
      </w:pPr>
      <w:r w:rsidRPr="008B1243">
        <w:rPr>
          <w:rFonts w:eastAsia="맑은 고딕"/>
          <w:lang w:eastAsia="ko-KR"/>
        </w:rPr>
        <w:t>1&gt;</w:t>
      </w:r>
      <w:r w:rsidRPr="008B1243">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50B12E81" w14:textId="77777777" w:rsidR="00EC65EC" w:rsidRPr="008B1243" w:rsidRDefault="00EC65EC" w:rsidP="00EC65EC">
      <w:pPr>
        <w:pStyle w:val="B2"/>
        <w:rPr>
          <w:rFonts w:eastAsia="맑은 고딕"/>
          <w:lang w:eastAsia="ko-KR"/>
        </w:rPr>
      </w:pPr>
      <w:r w:rsidRPr="008B1243">
        <w:rPr>
          <w:rFonts w:eastAsia="맑은 고딕"/>
          <w:lang w:eastAsia="ko-KR"/>
        </w:rPr>
        <w:t>2&gt;</w:t>
      </w:r>
      <w:r w:rsidRPr="008B1243">
        <w:rPr>
          <w:rFonts w:eastAsia="맑은 고딕"/>
          <w:lang w:eastAsia="ko-KR"/>
        </w:rPr>
        <w:tab/>
        <w:t>if UL-SCH resources are available for a new transmission and if the UL-SCH resources can accommodate the Enhanced BFR MAC CE plus its subheader as a result of LCP:</w:t>
      </w:r>
    </w:p>
    <w:p w14:paraId="3851EFA5" w14:textId="77777777" w:rsidR="00EC65EC" w:rsidRPr="008B1243" w:rsidRDefault="00EC65EC" w:rsidP="00EC65EC">
      <w:pPr>
        <w:pStyle w:val="B3"/>
        <w:rPr>
          <w:rFonts w:eastAsia="맑은 고딕"/>
          <w:lang w:eastAsia="ko-KR"/>
        </w:rPr>
      </w:pPr>
      <w:r w:rsidRPr="008B1243">
        <w:rPr>
          <w:rFonts w:eastAsia="맑은 고딕"/>
          <w:lang w:eastAsia="ko-KR"/>
        </w:rPr>
        <w:t>3&gt;</w:t>
      </w:r>
      <w:r w:rsidRPr="008B1243">
        <w:rPr>
          <w:rFonts w:eastAsia="맑은 고딕"/>
          <w:lang w:eastAsia="ko-KR"/>
        </w:rPr>
        <w:tab/>
        <w:t>instruct the Multiplexing and Assembly procedure to generate the Enhanced BFR MAC CE.</w:t>
      </w:r>
    </w:p>
    <w:p w14:paraId="3A634C2E" w14:textId="77777777" w:rsidR="00EC65EC" w:rsidRPr="008B1243" w:rsidRDefault="00EC65EC" w:rsidP="00EC65EC">
      <w:pPr>
        <w:pStyle w:val="B2"/>
        <w:rPr>
          <w:rFonts w:eastAsia="맑은 고딕"/>
          <w:lang w:eastAsia="ko-KR"/>
        </w:rPr>
      </w:pPr>
      <w:r w:rsidRPr="008B1243">
        <w:rPr>
          <w:rFonts w:eastAsia="맑은 고딕"/>
          <w:lang w:eastAsia="ko-KR"/>
        </w:rPr>
        <w:t>2&gt;</w:t>
      </w:r>
      <w:r w:rsidRPr="008B1243">
        <w:rPr>
          <w:rFonts w:eastAsia="맑은 고딕"/>
          <w:lang w:eastAsia="ko-KR"/>
        </w:rPr>
        <w:tab/>
        <w:t>else if UL-SCH resources are available for a new transmission and if the UL-SCH resources can accommodate the Truncated Enhanced BFR MAC CE plus its subheader as a result of LCP:</w:t>
      </w:r>
    </w:p>
    <w:p w14:paraId="0E6E663E" w14:textId="77777777" w:rsidR="00EC65EC" w:rsidRPr="008B1243" w:rsidRDefault="00EC65EC" w:rsidP="00EC65EC">
      <w:pPr>
        <w:pStyle w:val="B3"/>
        <w:rPr>
          <w:rFonts w:eastAsia="맑은 고딕"/>
          <w:lang w:eastAsia="ko-KR"/>
        </w:rPr>
      </w:pPr>
      <w:r w:rsidRPr="008B1243">
        <w:rPr>
          <w:rFonts w:eastAsia="맑은 고딕"/>
          <w:lang w:eastAsia="ko-KR"/>
        </w:rPr>
        <w:t>3&gt;</w:t>
      </w:r>
      <w:r w:rsidRPr="008B1243">
        <w:rPr>
          <w:rFonts w:eastAsia="맑은 고딕"/>
          <w:lang w:eastAsia="ko-KR"/>
        </w:rPr>
        <w:tab/>
        <w:t>instruct the Multiplexing and Assembly procedure to generate the Truncated Enhanced BFR MAC CE.</w:t>
      </w:r>
    </w:p>
    <w:p w14:paraId="3C5510B8" w14:textId="77777777" w:rsidR="00EC65EC" w:rsidRPr="008B1243" w:rsidRDefault="00EC65EC" w:rsidP="00EC65EC">
      <w:pPr>
        <w:pStyle w:val="B2"/>
        <w:rPr>
          <w:rFonts w:eastAsia="맑은 고딕"/>
          <w:lang w:eastAsia="ko-KR"/>
        </w:rPr>
      </w:pPr>
      <w:r w:rsidRPr="008B1243">
        <w:rPr>
          <w:rFonts w:eastAsia="맑은 고딕"/>
          <w:lang w:eastAsia="ko-KR"/>
        </w:rPr>
        <w:t>2&gt;</w:t>
      </w:r>
      <w:r w:rsidRPr="008B1243">
        <w:rPr>
          <w:rFonts w:eastAsia="맑은 고딕"/>
          <w:lang w:eastAsia="ko-KR"/>
        </w:rPr>
        <w:tab/>
        <w:t>else:</w:t>
      </w:r>
    </w:p>
    <w:p w14:paraId="266F4587" w14:textId="77777777" w:rsidR="00EC65EC" w:rsidRPr="008B1243" w:rsidRDefault="00EC65EC" w:rsidP="00EC65EC">
      <w:pPr>
        <w:pStyle w:val="B3"/>
        <w:rPr>
          <w:rFonts w:eastAsia="맑은 고딕"/>
          <w:lang w:eastAsia="ko-KR"/>
        </w:rPr>
      </w:pPr>
      <w:r w:rsidRPr="008B1243">
        <w:rPr>
          <w:rFonts w:eastAsia="맑은 고딕"/>
          <w:lang w:eastAsia="ko-KR"/>
        </w:rPr>
        <w:t>3&gt;</w:t>
      </w:r>
      <w:r w:rsidRPr="008B1243">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15CB07FD" w14:textId="77777777" w:rsidR="00EC65EC" w:rsidRPr="008B1243" w:rsidRDefault="00EC65EC" w:rsidP="00EC65EC">
      <w:pPr>
        <w:pStyle w:val="B3"/>
        <w:rPr>
          <w:rFonts w:eastAsia="맑은 고딕"/>
          <w:lang w:eastAsia="ko-KR"/>
        </w:rPr>
      </w:pPr>
      <w:r w:rsidRPr="008B1243">
        <w:rPr>
          <w:rFonts w:eastAsia="맑은 고딕"/>
          <w:lang w:eastAsia="ko-KR"/>
        </w:rPr>
        <w:t>3&gt;</w:t>
      </w:r>
      <w:r w:rsidRPr="008B1243">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28FE3460" w14:textId="2F7E126C" w:rsidR="00EC65EC" w:rsidRPr="008B1243" w:rsidRDefault="00EC65EC" w:rsidP="00EC65EC">
      <w:pPr>
        <w:rPr>
          <w:lang w:eastAsia="ko-KR"/>
        </w:rPr>
      </w:pPr>
      <w:r w:rsidRPr="008B1243">
        <w:rPr>
          <w:rFonts w:eastAsia="맑은 고딕"/>
          <w:lang w:eastAsia="ko-KR"/>
        </w:rPr>
        <w:t xml:space="preserve">All BFRs triggered for an SCell shall be cancelled when a MAC PDU is transmitted and this PDU includes </w:t>
      </w:r>
      <w:commentRangeStart w:id="234"/>
      <w:r w:rsidRPr="008B1243">
        <w:rPr>
          <w:rFonts w:eastAsia="맑은 고딕"/>
          <w:lang w:eastAsia="ko-KR"/>
        </w:rPr>
        <w:t xml:space="preserve">a </w:t>
      </w:r>
      <w:ins w:id="235" w:author="RAN2#118e" w:date="2022-05-20T15:55:00Z">
        <w:r w:rsidR="005278CE">
          <w:rPr>
            <w:rFonts w:eastAsia="맑은 고딕"/>
            <w:lang w:eastAsia="ko-KR"/>
          </w:rPr>
          <w:t>MAC C</w:t>
        </w:r>
      </w:ins>
      <w:commentRangeEnd w:id="234"/>
      <w:ins w:id="236" w:author="RAN2#118e" w:date="2022-05-20T15:57:00Z">
        <w:r w:rsidR="005278CE">
          <w:rPr>
            <w:rStyle w:val="CommentReference"/>
          </w:rPr>
          <w:commentReference w:id="234"/>
        </w:r>
      </w:ins>
      <w:ins w:id="237" w:author="RAN2#118e" w:date="2022-05-20T15:55:00Z">
        <w:r w:rsidR="005278CE">
          <w:rPr>
            <w:rFonts w:eastAsia="맑은 고딕"/>
            <w:lang w:eastAsia="ko-KR"/>
          </w:rPr>
          <w:t xml:space="preserve">E for </w:t>
        </w:r>
      </w:ins>
      <w:r w:rsidRPr="008B1243">
        <w:rPr>
          <w:rFonts w:eastAsia="맑은 고딕"/>
          <w:lang w:eastAsia="ko-KR"/>
        </w:rPr>
        <w:t xml:space="preserve">BFR </w:t>
      </w:r>
      <w:del w:id="238" w:author="RAN2#118e" w:date="2022-05-20T15:55:00Z">
        <w:r w:rsidRPr="008B1243" w:rsidDel="005278CE">
          <w:rPr>
            <w:rFonts w:eastAsia="맑은 고딕"/>
            <w:lang w:eastAsia="ko-KR"/>
          </w:rPr>
          <w:delText xml:space="preserve">MAC CE or Truncated BFR MAC CE </w:delText>
        </w:r>
      </w:del>
      <w:r w:rsidRPr="008B1243">
        <w:rPr>
          <w:rFonts w:eastAsia="맑은 고딕"/>
          <w:lang w:eastAsia="ko-KR"/>
        </w:rPr>
        <w:t>which contains beam failure information of that SCell.</w:t>
      </w:r>
      <w:r w:rsidRPr="008B1243">
        <w:t xml:space="preserve"> </w:t>
      </w:r>
      <w:r w:rsidRPr="008B1243">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0F8619D4" w14:textId="77777777" w:rsidR="00EC65EC" w:rsidRPr="008B1243" w:rsidRDefault="00EC65EC" w:rsidP="00EC65EC">
      <w:pPr>
        <w:pStyle w:val="Heading2"/>
        <w:rPr>
          <w:lang w:eastAsia="ko-KR"/>
        </w:rPr>
      </w:pPr>
      <w:bookmarkStart w:id="239" w:name="_Toc46490351"/>
      <w:bookmarkStart w:id="240" w:name="_Toc52752046"/>
      <w:bookmarkStart w:id="241" w:name="_Toc52796508"/>
      <w:bookmarkStart w:id="242" w:name="_Toc100872023"/>
      <w:r w:rsidRPr="008B1243">
        <w:rPr>
          <w:lang w:eastAsia="ko-KR"/>
        </w:rPr>
        <w:t>5.18</w:t>
      </w:r>
      <w:r w:rsidRPr="008B1243">
        <w:rPr>
          <w:lang w:eastAsia="ko-KR"/>
        </w:rPr>
        <w:tab/>
      </w:r>
      <w:r w:rsidRPr="008B1243">
        <w:t>Handling</w:t>
      </w:r>
      <w:r w:rsidRPr="008B1243">
        <w:rPr>
          <w:lang w:eastAsia="ko-KR"/>
        </w:rPr>
        <w:t xml:space="preserve"> of MAC CEs</w:t>
      </w:r>
      <w:bookmarkEnd w:id="239"/>
      <w:bookmarkEnd w:id="240"/>
      <w:bookmarkEnd w:id="241"/>
      <w:bookmarkEnd w:id="242"/>
    </w:p>
    <w:p w14:paraId="26998EC4" w14:textId="77777777" w:rsidR="00EC65EC" w:rsidRPr="008B1243" w:rsidRDefault="00EC65EC" w:rsidP="00EC65EC">
      <w:pPr>
        <w:pStyle w:val="Heading3"/>
        <w:rPr>
          <w:lang w:eastAsia="ko-KR"/>
        </w:rPr>
      </w:pPr>
      <w:bookmarkStart w:id="243" w:name="_Toc29239863"/>
      <w:bookmarkStart w:id="244" w:name="_Toc37296225"/>
      <w:bookmarkStart w:id="245" w:name="_Toc46490352"/>
      <w:bookmarkStart w:id="246" w:name="_Toc52752047"/>
      <w:bookmarkStart w:id="247" w:name="_Toc52796509"/>
      <w:bookmarkStart w:id="248" w:name="_Toc100872024"/>
      <w:r w:rsidRPr="008B1243">
        <w:rPr>
          <w:lang w:eastAsia="ko-KR"/>
        </w:rPr>
        <w:t>5.18.1</w:t>
      </w:r>
      <w:r w:rsidRPr="008B1243">
        <w:rPr>
          <w:lang w:eastAsia="ko-KR"/>
        </w:rPr>
        <w:tab/>
      </w:r>
      <w:r w:rsidRPr="008B1243">
        <w:t>General</w:t>
      </w:r>
      <w:bookmarkEnd w:id="243"/>
      <w:bookmarkEnd w:id="244"/>
      <w:bookmarkEnd w:id="245"/>
      <w:bookmarkEnd w:id="246"/>
      <w:bookmarkEnd w:id="247"/>
      <w:bookmarkEnd w:id="248"/>
    </w:p>
    <w:p w14:paraId="6C06CA3F" w14:textId="77777777" w:rsidR="00EC65EC" w:rsidRPr="008B1243" w:rsidRDefault="00EC65EC" w:rsidP="00EC65EC">
      <w:pPr>
        <w:rPr>
          <w:lang w:eastAsia="ko-KR"/>
        </w:rPr>
      </w:pPr>
      <w:r w:rsidRPr="008B1243">
        <w:rPr>
          <w:lang w:eastAsia="ko-KR"/>
        </w:rPr>
        <w:t>This clause specifies the requirements upon reception of the following MAC CEs:</w:t>
      </w:r>
    </w:p>
    <w:p w14:paraId="5B89B2F2" w14:textId="77777777" w:rsidR="00EC65EC" w:rsidRPr="008B1243" w:rsidRDefault="00EC65EC" w:rsidP="00EC65EC">
      <w:pPr>
        <w:pStyle w:val="B1"/>
        <w:rPr>
          <w:lang w:eastAsia="ko-KR"/>
        </w:rPr>
      </w:pPr>
      <w:r w:rsidRPr="008B1243">
        <w:rPr>
          <w:lang w:eastAsia="ko-KR"/>
        </w:rPr>
        <w:t>-</w:t>
      </w:r>
      <w:r w:rsidRPr="008B1243">
        <w:rPr>
          <w:lang w:eastAsia="ko-KR"/>
        </w:rPr>
        <w:tab/>
        <w:t>SP CSI-RS/CSI-IM Resource Set Activation/Deactivation MAC CE;</w:t>
      </w:r>
    </w:p>
    <w:p w14:paraId="4CA2C2A8" w14:textId="77777777" w:rsidR="00EC65EC" w:rsidRPr="008B1243" w:rsidRDefault="00EC65EC" w:rsidP="00EC65EC">
      <w:pPr>
        <w:pStyle w:val="B1"/>
        <w:rPr>
          <w:lang w:eastAsia="ko-KR"/>
        </w:rPr>
      </w:pPr>
      <w:r w:rsidRPr="008B1243">
        <w:rPr>
          <w:lang w:eastAsia="ko-KR"/>
        </w:rPr>
        <w:t>-</w:t>
      </w:r>
      <w:r w:rsidRPr="008B1243">
        <w:rPr>
          <w:lang w:eastAsia="ko-KR"/>
        </w:rPr>
        <w:tab/>
        <w:t>Aperiodic CSI Trigger State Subselection MAC CE;</w:t>
      </w:r>
    </w:p>
    <w:p w14:paraId="1B129195" w14:textId="77777777" w:rsidR="00EC65EC" w:rsidRPr="008B1243" w:rsidRDefault="00EC65EC" w:rsidP="00EC65EC">
      <w:pPr>
        <w:pStyle w:val="B1"/>
        <w:rPr>
          <w:lang w:eastAsia="ko-KR"/>
        </w:rPr>
      </w:pPr>
      <w:r w:rsidRPr="008B1243">
        <w:rPr>
          <w:lang w:eastAsia="ko-KR"/>
        </w:rPr>
        <w:t>-</w:t>
      </w:r>
      <w:r w:rsidRPr="008B1243">
        <w:rPr>
          <w:lang w:eastAsia="ko-KR"/>
        </w:rPr>
        <w:tab/>
        <w:t>TCI States Activation/Deactivation for UE-specific PDSCH MAC CE;</w:t>
      </w:r>
    </w:p>
    <w:p w14:paraId="3267BFD8" w14:textId="77777777" w:rsidR="00EC65EC" w:rsidRPr="008B1243" w:rsidRDefault="00EC65EC" w:rsidP="00EC65EC">
      <w:pPr>
        <w:pStyle w:val="B1"/>
        <w:rPr>
          <w:lang w:eastAsia="ko-KR"/>
        </w:rPr>
      </w:pPr>
      <w:r w:rsidRPr="008B1243">
        <w:rPr>
          <w:lang w:eastAsia="ko-KR"/>
        </w:rPr>
        <w:t>-</w:t>
      </w:r>
      <w:r w:rsidRPr="008B1243">
        <w:rPr>
          <w:lang w:eastAsia="ko-KR"/>
        </w:rPr>
        <w:tab/>
        <w:t>TCI State Indication for UE-specific PDCCH MAC CE;</w:t>
      </w:r>
    </w:p>
    <w:p w14:paraId="51379C95" w14:textId="77777777" w:rsidR="00EC65EC" w:rsidRPr="008B1243" w:rsidRDefault="00EC65EC" w:rsidP="00EC65EC">
      <w:pPr>
        <w:pStyle w:val="B1"/>
        <w:rPr>
          <w:lang w:eastAsia="ko-KR"/>
        </w:rPr>
      </w:pPr>
      <w:r w:rsidRPr="008B1243">
        <w:rPr>
          <w:lang w:eastAsia="ko-KR"/>
        </w:rPr>
        <w:t>-</w:t>
      </w:r>
      <w:r w:rsidRPr="008B1243">
        <w:rPr>
          <w:lang w:eastAsia="ko-KR"/>
        </w:rPr>
        <w:tab/>
        <w:t>SP CSI reporting on PUCCH Activation/Deactivation MAC CE;</w:t>
      </w:r>
    </w:p>
    <w:p w14:paraId="5D7ED52C" w14:textId="77777777" w:rsidR="00EC65EC" w:rsidRPr="008B1243" w:rsidRDefault="00EC65EC" w:rsidP="00EC65EC">
      <w:pPr>
        <w:pStyle w:val="B1"/>
        <w:rPr>
          <w:lang w:eastAsia="ko-KR"/>
        </w:rPr>
      </w:pPr>
      <w:r w:rsidRPr="008B1243">
        <w:rPr>
          <w:lang w:eastAsia="ko-KR"/>
        </w:rPr>
        <w:t>-</w:t>
      </w:r>
      <w:r w:rsidRPr="008B1243">
        <w:rPr>
          <w:lang w:eastAsia="ko-KR"/>
        </w:rPr>
        <w:tab/>
        <w:t>SP SRS Activation/Deactivation MAC CE;</w:t>
      </w:r>
    </w:p>
    <w:p w14:paraId="65C4D90A" w14:textId="77777777" w:rsidR="00EC65EC" w:rsidRPr="008B1243" w:rsidRDefault="00EC65EC" w:rsidP="00EC65EC">
      <w:pPr>
        <w:pStyle w:val="B1"/>
        <w:rPr>
          <w:lang w:eastAsia="ko-KR"/>
        </w:rPr>
      </w:pPr>
      <w:r w:rsidRPr="008B1243">
        <w:rPr>
          <w:lang w:eastAsia="ko-KR"/>
        </w:rPr>
        <w:t>-</w:t>
      </w:r>
      <w:r w:rsidRPr="008B1243">
        <w:rPr>
          <w:lang w:eastAsia="ko-KR"/>
        </w:rPr>
        <w:tab/>
        <w:t>PUCCH spatial relation Activation/Deactivation MAC CE;</w:t>
      </w:r>
    </w:p>
    <w:p w14:paraId="4BC74F97" w14:textId="77777777" w:rsidR="00EC65EC" w:rsidRPr="008B1243" w:rsidRDefault="00EC65EC" w:rsidP="00EC65EC">
      <w:pPr>
        <w:pStyle w:val="B1"/>
        <w:rPr>
          <w:lang w:eastAsia="ko-KR"/>
        </w:rPr>
      </w:pPr>
      <w:r w:rsidRPr="008B1243">
        <w:rPr>
          <w:lang w:eastAsia="ko-KR"/>
        </w:rPr>
        <w:t>-</w:t>
      </w:r>
      <w:r w:rsidRPr="008B1243">
        <w:rPr>
          <w:lang w:eastAsia="ko-KR"/>
        </w:rPr>
        <w:tab/>
        <w:t>Enhanced PUCCH spatial relation Activation/Deactivation MAC CE;</w:t>
      </w:r>
    </w:p>
    <w:p w14:paraId="38453078" w14:textId="77777777" w:rsidR="00EC65EC" w:rsidRPr="008B1243" w:rsidRDefault="00EC65EC" w:rsidP="00EC65EC">
      <w:pPr>
        <w:pStyle w:val="B1"/>
        <w:rPr>
          <w:lang w:eastAsia="ko-KR"/>
        </w:rPr>
      </w:pPr>
      <w:r w:rsidRPr="008B1243">
        <w:rPr>
          <w:lang w:eastAsia="ko-KR"/>
        </w:rPr>
        <w:t>-</w:t>
      </w:r>
      <w:r w:rsidRPr="008B1243">
        <w:rPr>
          <w:lang w:eastAsia="ko-KR"/>
        </w:rPr>
        <w:tab/>
        <w:t>SP ZP CSI-RS Resource Set Activation/Deactivation MAC CE;</w:t>
      </w:r>
    </w:p>
    <w:p w14:paraId="5161328D" w14:textId="77777777" w:rsidR="00EC65EC" w:rsidRPr="008B1243" w:rsidRDefault="00EC65EC" w:rsidP="00EC65EC">
      <w:pPr>
        <w:pStyle w:val="B1"/>
        <w:rPr>
          <w:lang w:eastAsia="ko-KR"/>
        </w:rPr>
      </w:pPr>
      <w:r w:rsidRPr="008B1243">
        <w:rPr>
          <w:lang w:eastAsia="ko-KR"/>
        </w:rPr>
        <w:t>-</w:t>
      </w:r>
      <w:r w:rsidRPr="008B1243">
        <w:rPr>
          <w:lang w:eastAsia="ko-KR"/>
        </w:rPr>
        <w:tab/>
        <w:t>Recommended Bit Rate MAC CE;</w:t>
      </w:r>
    </w:p>
    <w:p w14:paraId="18DD2597" w14:textId="77777777" w:rsidR="00EC65EC" w:rsidRPr="008B1243" w:rsidRDefault="00EC65EC" w:rsidP="00EC65EC">
      <w:pPr>
        <w:pStyle w:val="B1"/>
        <w:rPr>
          <w:lang w:eastAsia="ko-KR"/>
        </w:rPr>
      </w:pPr>
      <w:r w:rsidRPr="008B1243">
        <w:rPr>
          <w:lang w:eastAsia="ko-KR"/>
        </w:rPr>
        <w:t>-</w:t>
      </w:r>
      <w:r w:rsidRPr="008B1243">
        <w:rPr>
          <w:lang w:eastAsia="ko-KR"/>
        </w:rPr>
        <w:tab/>
        <w:t>Enhanced SP/AP SRS Spatial Relation Indication MAC CE;</w:t>
      </w:r>
    </w:p>
    <w:p w14:paraId="76F7C793" w14:textId="77777777" w:rsidR="00EC65EC" w:rsidRPr="008B1243" w:rsidRDefault="00EC65EC" w:rsidP="00EC65EC">
      <w:pPr>
        <w:pStyle w:val="B1"/>
        <w:rPr>
          <w:lang w:eastAsia="ko-KR"/>
        </w:rPr>
      </w:pPr>
      <w:r w:rsidRPr="008B1243">
        <w:rPr>
          <w:lang w:eastAsia="ko-KR"/>
        </w:rPr>
        <w:lastRenderedPageBreak/>
        <w:t>-</w:t>
      </w:r>
      <w:r w:rsidRPr="008B1243">
        <w:rPr>
          <w:lang w:eastAsia="ko-KR"/>
        </w:rPr>
        <w:tab/>
        <w:t>SRS Pathloss Reference RS Update MAC CE;</w:t>
      </w:r>
    </w:p>
    <w:p w14:paraId="1AB05BAC" w14:textId="77777777" w:rsidR="00EC65EC" w:rsidRPr="008B1243" w:rsidRDefault="00EC65EC" w:rsidP="00EC65EC">
      <w:pPr>
        <w:pStyle w:val="B1"/>
        <w:rPr>
          <w:lang w:eastAsia="ko-KR"/>
        </w:rPr>
      </w:pPr>
      <w:r w:rsidRPr="008B1243">
        <w:rPr>
          <w:lang w:eastAsia="ko-KR"/>
        </w:rPr>
        <w:t>-</w:t>
      </w:r>
      <w:r w:rsidRPr="008B1243">
        <w:rPr>
          <w:lang w:eastAsia="ko-KR"/>
        </w:rPr>
        <w:tab/>
        <w:t>PUSCH Pathloss Reference RS Update MAC CE;</w:t>
      </w:r>
    </w:p>
    <w:p w14:paraId="7AB9A654" w14:textId="77777777" w:rsidR="00EC65EC" w:rsidRPr="008B1243" w:rsidRDefault="00EC65EC" w:rsidP="00EC65EC">
      <w:pPr>
        <w:pStyle w:val="B1"/>
        <w:rPr>
          <w:lang w:eastAsia="ko-KR"/>
        </w:rPr>
      </w:pPr>
      <w:r w:rsidRPr="008B1243">
        <w:rPr>
          <w:lang w:eastAsia="ko-KR"/>
        </w:rPr>
        <w:t>-</w:t>
      </w:r>
      <w:r w:rsidRPr="008B1243">
        <w:rPr>
          <w:lang w:eastAsia="ko-KR"/>
        </w:rPr>
        <w:tab/>
        <w:t>Serving Cell set based SRS Spatial Relation Indication MAC CE;</w:t>
      </w:r>
    </w:p>
    <w:p w14:paraId="3F2EE458" w14:textId="77777777" w:rsidR="00EC65EC" w:rsidRPr="008B1243" w:rsidRDefault="00EC65EC" w:rsidP="00EC65EC">
      <w:pPr>
        <w:pStyle w:val="B1"/>
        <w:rPr>
          <w:lang w:eastAsia="ko-KR"/>
        </w:rPr>
      </w:pPr>
      <w:r w:rsidRPr="008B1243">
        <w:rPr>
          <w:lang w:eastAsia="ko-KR"/>
        </w:rPr>
        <w:t>-</w:t>
      </w:r>
      <w:r w:rsidRPr="008B1243">
        <w:rPr>
          <w:lang w:eastAsia="ko-KR"/>
        </w:rPr>
        <w:tab/>
        <w:t>SP Positioning SRS Activation/Deactivation MAC CE;</w:t>
      </w:r>
    </w:p>
    <w:p w14:paraId="04FAD951" w14:textId="77777777" w:rsidR="00EC65EC" w:rsidRPr="008B1243" w:rsidRDefault="00EC65EC" w:rsidP="00EC65EC">
      <w:pPr>
        <w:pStyle w:val="B1"/>
        <w:rPr>
          <w:lang w:eastAsia="ko-KR"/>
        </w:rPr>
      </w:pPr>
      <w:r w:rsidRPr="008B1243">
        <w:rPr>
          <w:lang w:eastAsia="ko-KR"/>
        </w:rPr>
        <w:t>-</w:t>
      </w:r>
      <w:r w:rsidRPr="008B1243">
        <w:rPr>
          <w:lang w:eastAsia="ko-KR"/>
        </w:rPr>
        <w:tab/>
        <w:t>Timing Delta MAC CE;</w:t>
      </w:r>
    </w:p>
    <w:p w14:paraId="266FA7A2" w14:textId="77777777" w:rsidR="00EC65EC" w:rsidRPr="008B1243" w:rsidRDefault="00EC65EC" w:rsidP="00EC65EC">
      <w:pPr>
        <w:pStyle w:val="B1"/>
        <w:rPr>
          <w:lang w:eastAsia="ko-KR"/>
        </w:rPr>
      </w:pPr>
      <w:r w:rsidRPr="008B1243">
        <w:rPr>
          <w:lang w:eastAsia="ko-KR"/>
        </w:rPr>
        <w:t>-</w:t>
      </w:r>
      <w:r w:rsidRPr="008B1243">
        <w:rPr>
          <w:lang w:eastAsia="ko-KR"/>
        </w:rPr>
        <w:tab/>
        <w:t>Guard Symbols MAC CEs;</w:t>
      </w:r>
    </w:p>
    <w:p w14:paraId="247EB5F7" w14:textId="77777777" w:rsidR="00EC65EC" w:rsidRPr="008B1243" w:rsidRDefault="00EC65EC" w:rsidP="00EC65EC">
      <w:pPr>
        <w:pStyle w:val="B1"/>
        <w:rPr>
          <w:lang w:eastAsia="ko-KR"/>
        </w:rPr>
      </w:pPr>
      <w:r w:rsidRPr="008B1243">
        <w:rPr>
          <w:lang w:eastAsia="ko-KR"/>
        </w:rPr>
        <w:t>-</w:t>
      </w:r>
      <w:r w:rsidRPr="008B1243">
        <w:rPr>
          <w:lang w:eastAsia="ko-KR"/>
        </w:rPr>
        <w:tab/>
        <w:t>Positioning Measurement Gap Activation/Deactivation Command MAC CE;</w:t>
      </w:r>
    </w:p>
    <w:p w14:paraId="2C177C7B" w14:textId="77777777" w:rsidR="00EC65EC" w:rsidRPr="008B1243" w:rsidRDefault="00EC65EC" w:rsidP="00EC65EC">
      <w:pPr>
        <w:pStyle w:val="B1"/>
        <w:rPr>
          <w:lang w:eastAsia="ko-KR"/>
        </w:rPr>
      </w:pPr>
      <w:r w:rsidRPr="008B1243">
        <w:rPr>
          <w:lang w:eastAsia="ko-KR"/>
        </w:rPr>
        <w:t>-</w:t>
      </w:r>
      <w:r w:rsidRPr="008B1243">
        <w:rPr>
          <w:lang w:eastAsia="ko-KR"/>
        </w:rPr>
        <w:tab/>
        <w:t>PPW Activation/Deactivation Command MAC CE;</w:t>
      </w:r>
    </w:p>
    <w:p w14:paraId="1C0F338F" w14:textId="77777777" w:rsidR="00EC65EC" w:rsidRPr="008B1243" w:rsidRDefault="00EC65EC" w:rsidP="00EC65EC">
      <w:pPr>
        <w:pStyle w:val="B1"/>
        <w:rPr>
          <w:lang w:eastAsia="ko-KR"/>
        </w:rPr>
      </w:pPr>
      <w:r w:rsidRPr="008B1243">
        <w:rPr>
          <w:lang w:eastAsia="ko-KR"/>
        </w:rPr>
        <w:t>-</w:t>
      </w:r>
      <w:r w:rsidRPr="008B1243">
        <w:rPr>
          <w:lang w:eastAsia="ko-KR"/>
        </w:rPr>
        <w:tab/>
        <w:t>PUCCH spatial relation Activation/Deactivation for multiple TRP PUCCH repetition MAC CE;</w:t>
      </w:r>
    </w:p>
    <w:p w14:paraId="0E39A342" w14:textId="77777777" w:rsidR="00EC65EC" w:rsidRPr="008B1243" w:rsidRDefault="00EC65EC" w:rsidP="00EC65EC">
      <w:pPr>
        <w:pStyle w:val="B1"/>
        <w:rPr>
          <w:lang w:eastAsia="ko-KR"/>
        </w:rPr>
      </w:pPr>
      <w:r w:rsidRPr="008B1243">
        <w:rPr>
          <w:lang w:eastAsia="ko-KR"/>
        </w:rPr>
        <w:t>-</w:t>
      </w:r>
      <w:r w:rsidRPr="008B1243">
        <w:rPr>
          <w:lang w:eastAsia="ko-KR"/>
        </w:rPr>
        <w:tab/>
        <w:t>PUCCH Power Control Set Update for multiple TRP PUCCH repetition MAC CE;</w:t>
      </w:r>
    </w:p>
    <w:p w14:paraId="5438D831" w14:textId="77777777" w:rsidR="00EC65EC" w:rsidRPr="008B1243" w:rsidRDefault="00EC65EC" w:rsidP="00EC65EC">
      <w:pPr>
        <w:pStyle w:val="B1"/>
        <w:rPr>
          <w:lang w:eastAsia="ko-KR"/>
        </w:rPr>
      </w:pPr>
      <w:r w:rsidRPr="008B1243">
        <w:rPr>
          <w:lang w:eastAsia="ko-KR"/>
        </w:rPr>
        <w:t>-</w:t>
      </w:r>
      <w:r w:rsidRPr="008B1243">
        <w:rPr>
          <w:lang w:eastAsia="ko-KR"/>
        </w:rPr>
        <w:tab/>
        <w:t>Unified TCI States Activation/Deactivation for UE-specific PDSCH MAC CE;</w:t>
      </w:r>
    </w:p>
    <w:p w14:paraId="23CAB901" w14:textId="77777777" w:rsidR="00EC65EC" w:rsidRPr="008B1243" w:rsidRDefault="00EC65EC" w:rsidP="00EC65EC">
      <w:pPr>
        <w:pStyle w:val="B1"/>
        <w:rPr>
          <w:lang w:eastAsia="ko-KR"/>
        </w:rPr>
      </w:pPr>
      <w:r w:rsidRPr="008B1243">
        <w:rPr>
          <w:lang w:eastAsia="ko-KR"/>
        </w:rPr>
        <w:t>-</w:t>
      </w:r>
      <w:r w:rsidRPr="008B1243">
        <w:rPr>
          <w:lang w:eastAsia="ko-KR"/>
        </w:rPr>
        <w:tab/>
        <w:t>Differential Koffset MAC CE.</w:t>
      </w:r>
    </w:p>
    <w:p w14:paraId="32613372" w14:textId="77777777" w:rsidR="00EC65EC" w:rsidRPr="008B1243" w:rsidRDefault="00EC65EC" w:rsidP="00EC65EC">
      <w:pPr>
        <w:pStyle w:val="Heading3"/>
        <w:rPr>
          <w:lang w:eastAsia="ko-KR"/>
        </w:rPr>
      </w:pPr>
      <w:bookmarkStart w:id="249" w:name="_Toc29239866"/>
      <w:bookmarkStart w:id="250" w:name="_Toc37296228"/>
      <w:bookmarkStart w:id="251" w:name="_Toc46490355"/>
      <w:bookmarkStart w:id="252" w:name="_Toc52752050"/>
      <w:bookmarkStart w:id="253" w:name="_Toc52796512"/>
      <w:bookmarkStart w:id="254" w:name="_Toc100872027"/>
      <w:r w:rsidRPr="008B1243">
        <w:rPr>
          <w:lang w:eastAsia="ko-KR"/>
        </w:rPr>
        <w:t>5.18.4</w:t>
      </w:r>
      <w:r w:rsidRPr="008B1243">
        <w:rPr>
          <w:lang w:eastAsia="ko-KR"/>
        </w:rPr>
        <w:tab/>
        <w:t>Activation/Deactivation of UE-specific PDSCH TCI state</w:t>
      </w:r>
      <w:bookmarkEnd w:id="249"/>
      <w:bookmarkEnd w:id="250"/>
      <w:bookmarkEnd w:id="251"/>
      <w:bookmarkEnd w:id="252"/>
      <w:bookmarkEnd w:id="253"/>
      <w:bookmarkEnd w:id="254"/>
    </w:p>
    <w:p w14:paraId="55FF5A87" w14:textId="77777777" w:rsidR="00EC65EC" w:rsidRPr="008B1243" w:rsidRDefault="00EC65EC" w:rsidP="00EC65EC">
      <w:pPr>
        <w:rPr>
          <w:lang w:eastAsia="ko-KR"/>
        </w:rPr>
      </w:pPr>
      <w:r w:rsidRPr="008B1243">
        <w:rPr>
          <w:lang w:eastAsia="ko-KR"/>
        </w:rPr>
        <w:t>The network may activate and deactivate the config</w:t>
      </w:r>
      <w:r w:rsidRPr="008B1243">
        <w:rPr>
          <w:lang w:eastAsia="zh-CN"/>
        </w:rPr>
        <w:t>u</w:t>
      </w:r>
      <w:r w:rsidRPr="008B1243">
        <w:rPr>
          <w:lang w:eastAsia="ko-KR"/>
        </w:rPr>
        <w:t xml:space="preserve">red TCI states for PDSCH of a Serving Cell </w:t>
      </w:r>
      <w:r w:rsidRPr="008B1243">
        <w:rPr>
          <w:rFonts w:eastAsia="맑은 고딕"/>
          <w:lang w:eastAsia="ko-KR"/>
        </w:rPr>
        <w:t xml:space="preserve">or a set of Serving Cells configured in </w:t>
      </w:r>
      <w:r w:rsidRPr="008B1243">
        <w:rPr>
          <w:rFonts w:eastAsia="맑은 고딕"/>
          <w:i/>
          <w:iCs/>
          <w:lang w:eastAsia="ko-KR"/>
        </w:rPr>
        <w:t>simultaneousTCI-UpdateList1</w:t>
      </w:r>
      <w:r w:rsidRPr="008B1243">
        <w:rPr>
          <w:rFonts w:eastAsia="맑은 고딕"/>
          <w:lang w:eastAsia="ko-KR"/>
        </w:rPr>
        <w:t xml:space="preserve"> or </w:t>
      </w:r>
      <w:r w:rsidRPr="008B1243">
        <w:rPr>
          <w:rFonts w:eastAsia="맑은 고딕"/>
          <w:i/>
          <w:iCs/>
          <w:lang w:eastAsia="ko-KR"/>
        </w:rPr>
        <w:t>simultaneousTCI-UpdateList2</w:t>
      </w:r>
      <w:r w:rsidRPr="008B1243">
        <w:rPr>
          <w:rFonts w:eastAsia="맑은 고딕"/>
          <w:iCs/>
          <w:lang w:eastAsia="ko-KR"/>
        </w:rPr>
        <w:t xml:space="preserve"> </w:t>
      </w:r>
      <w:r w:rsidRPr="008B1243">
        <w:rPr>
          <w:lang w:eastAsia="ko-KR"/>
        </w:rPr>
        <w:t>by sending the TCI States Activation/Deactivation for UE-specific PDSCH MAC CE described in clause 6.1.3.14. The network may activate and deactivate the config</w:t>
      </w:r>
      <w:r w:rsidRPr="008B1243">
        <w:t>u</w:t>
      </w:r>
      <w:r w:rsidRPr="008B1243">
        <w:rPr>
          <w:lang w:eastAsia="ko-KR"/>
        </w:rPr>
        <w:t xml:space="preserve">red TCI states for a codepoint of the DCI </w:t>
      </w:r>
      <w:r w:rsidRPr="008B1243">
        <w:rPr>
          <w:i/>
        </w:rPr>
        <w:t>Transmission configuration indication</w:t>
      </w:r>
      <w:r w:rsidRPr="008B1243">
        <w:rPr>
          <w:lang w:eastAsia="ko-KR"/>
        </w:rPr>
        <w:t xml:space="preserve"> field</w:t>
      </w:r>
      <w:r w:rsidRPr="008B1243">
        <w:t xml:space="preserve"> as specified in TS 38.212 [9]</w:t>
      </w:r>
      <w:r w:rsidRPr="008B1243">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4040DD23" w14:textId="77777777" w:rsidR="00EC65EC" w:rsidRPr="008B1243" w:rsidRDefault="00EC65EC" w:rsidP="00EC65EC">
      <w:pPr>
        <w:rPr>
          <w:lang w:eastAsia="ko-KR"/>
        </w:rPr>
      </w:pPr>
      <w:r w:rsidRPr="008B1243">
        <w:rPr>
          <w:lang w:eastAsia="ko-KR"/>
        </w:rPr>
        <w:t>The MAC entity shall:</w:t>
      </w:r>
    </w:p>
    <w:p w14:paraId="1370575E" w14:textId="77777777" w:rsidR="00EC65EC" w:rsidRPr="008B1243" w:rsidRDefault="00EC65EC" w:rsidP="00EC65EC">
      <w:pPr>
        <w:pStyle w:val="B1"/>
        <w:rPr>
          <w:lang w:eastAsia="ko-KR"/>
        </w:rPr>
      </w:pPr>
      <w:r w:rsidRPr="008B1243">
        <w:t>1&gt;</w:t>
      </w:r>
      <w:r w:rsidRPr="008B1243">
        <w:tab/>
        <w:t xml:space="preserve">if the </w:t>
      </w:r>
      <w:r w:rsidRPr="008B1243">
        <w:rPr>
          <w:noProof/>
          <w:lang w:eastAsia="zh-CN"/>
        </w:rPr>
        <w:t>MAC entity</w:t>
      </w:r>
      <w:r w:rsidRPr="008B1243">
        <w:t xml:space="preserve"> receives a </w:t>
      </w:r>
      <w:r w:rsidRPr="008B1243">
        <w:rPr>
          <w:lang w:eastAsia="ko-KR"/>
        </w:rPr>
        <w:t xml:space="preserve">TCI States Activation/Deactivation for UE-specific PDSCH </w:t>
      </w:r>
      <w:r w:rsidRPr="008B1243">
        <w:t xml:space="preserve">MAC CE </w:t>
      </w:r>
      <w:r w:rsidRPr="008B1243">
        <w:rPr>
          <w:lang w:eastAsia="ko-KR"/>
        </w:rPr>
        <w:t>on a Serving Cell:</w:t>
      </w:r>
    </w:p>
    <w:p w14:paraId="57D467D8" w14:textId="77777777" w:rsidR="00EC65EC" w:rsidRPr="008B1243" w:rsidRDefault="00EC65EC" w:rsidP="00EC65EC">
      <w:pPr>
        <w:pStyle w:val="B2"/>
      </w:pPr>
      <w:r w:rsidRPr="008B1243">
        <w:t>2&gt;</w:t>
      </w:r>
      <w:r w:rsidRPr="008B1243">
        <w:tab/>
        <w:t>indicate to lower layers the information regarding the TCI States Activation/Deactivation for UE-specific PDSCH MAC CE.</w:t>
      </w:r>
    </w:p>
    <w:p w14:paraId="0AA0BA3D" w14:textId="77777777" w:rsidR="00EC65EC" w:rsidRPr="008B1243" w:rsidRDefault="00EC65EC" w:rsidP="00EC65EC">
      <w:pPr>
        <w:pStyle w:val="B1"/>
        <w:rPr>
          <w:lang w:eastAsia="ko-KR"/>
        </w:rPr>
      </w:pPr>
      <w:bookmarkStart w:id="255" w:name="_Toc29239867"/>
      <w:bookmarkStart w:id="256" w:name="_Toc37296229"/>
      <w:r w:rsidRPr="008B1243">
        <w:t>1&gt;</w:t>
      </w:r>
      <w:r w:rsidRPr="008B1243">
        <w:tab/>
        <w:t xml:space="preserve">if the </w:t>
      </w:r>
      <w:r w:rsidRPr="008B1243">
        <w:rPr>
          <w:lang w:eastAsia="zh-CN"/>
        </w:rPr>
        <w:t>MAC entity</w:t>
      </w:r>
      <w:r w:rsidRPr="008B1243">
        <w:t xml:space="preserve"> receives an Enhanced </w:t>
      </w:r>
      <w:r w:rsidRPr="008B1243">
        <w:rPr>
          <w:lang w:eastAsia="ko-KR"/>
        </w:rPr>
        <w:t xml:space="preserve">TCI States Activation/Deactivation for UE-specific PDSCH </w:t>
      </w:r>
      <w:r w:rsidRPr="008B1243">
        <w:t xml:space="preserve">MAC CE </w:t>
      </w:r>
      <w:r w:rsidRPr="008B1243">
        <w:rPr>
          <w:lang w:eastAsia="ko-KR"/>
        </w:rPr>
        <w:t>on a Serving Cell:</w:t>
      </w:r>
    </w:p>
    <w:p w14:paraId="531577CC" w14:textId="77777777" w:rsidR="00EC65EC" w:rsidRPr="008B1243" w:rsidRDefault="00EC65EC" w:rsidP="00EC65EC">
      <w:pPr>
        <w:pStyle w:val="B2"/>
      </w:pPr>
      <w:r w:rsidRPr="008B1243">
        <w:t>2&gt;</w:t>
      </w:r>
      <w:r w:rsidRPr="008B1243">
        <w:tab/>
        <w:t>indicate to lower layers the information regarding the Enhanced TCI States Activation/Deactivation for UE-specific PDSCH MAC CE.</w:t>
      </w:r>
    </w:p>
    <w:p w14:paraId="79A1AB71" w14:textId="77777777" w:rsidR="00EC65EC" w:rsidRPr="008B1243" w:rsidRDefault="00EC65EC" w:rsidP="00EC65EC">
      <w:pPr>
        <w:pStyle w:val="Heading3"/>
        <w:rPr>
          <w:lang w:eastAsia="ko-KR"/>
        </w:rPr>
      </w:pPr>
      <w:bookmarkStart w:id="257" w:name="_Toc46490356"/>
      <w:bookmarkStart w:id="258" w:name="_Toc52752051"/>
      <w:bookmarkStart w:id="259" w:name="_Toc52796513"/>
      <w:bookmarkStart w:id="260" w:name="_Toc100872028"/>
      <w:r w:rsidRPr="008B1243">
        <w:rPr>
          <w:lang w:eastAsia="ko-KR"/>
        </w:rPr>
        <w:t>5.18.5</w:t>
      </w:r>
      <w:r w:rsidRPr="008B1243">
        <w:rPr>
          <w:lang w:eastAsia="ko-KR"/>
        </w:rPr>
        <w:tab/>
        <w:t>Indication of TCI state for UE-specific PDCCH</w:t>
      </w:r>
      <w:bookmarkEnd w:id="255"/>
      <w:bookmarkEnd w:id="256"/>
      <w:bookmarkEnd w:id="257"/>
      <w:bookmarkEnd w:id="258"/>
      <w:bookmarkEnd w:id="259"/>
      <w:bookmarkEnd w:id="260"/>
    </w:p>
    <w:p w14:paraId="4A3B0230" w14:textId="77777777" w:rsidR="00EC65EC" w:rsidRPr="008B1243" w:rsidRDefault="00EC65EC" w:rsidP="00EC65EC">
      <w:pPr>
        <w:rPr>
          <w:lang w:eastAsia="ko-KR"/>
        </w:rPr>
      </w:pPr>
      <w:r w:rsidRPr="008B1243">
        <w:rPr>
          <w:lang w:eastAsia="ko-KR"/>
        </w:rPr>
        <w:t xml:space="preserve">The network may indicate a TCI state for PDCCH reception for a CORESET of a Serving Cell </w:t>
      </w:r>
      <w:r w:rsidRPr="008B1243">
        <w:rPr>
          <w:rFonts w:eastAsia="맑은 고딕"/>
          <w:lang w:eastAsia="ko-KR"/>
        </w:rPr>
        <w:t xml:space="preserve">or a set of Serving Cells configured in </w:t>
      </w:r>
      <w:r w:rsidRPr="008B1243">
        <w:rPr>
          <w:rFonts w:eastAsia="맑은 고딕"/>
          <w:i/>
          <w:iCs/>
          <w:lang w:eastAsia="ko-KR"/>
        </w:rPr>
        <w:t>simultaneousTCI-UpdateList1</w:t>
      </w:r>
      <w:r w:rsidRPr="008B1243">
        <w:rPr>
          <w:rFonts w:eastAsia="맑은 고딕"/>
          <w:lang w:eastAsia="ko-KR"/>
        </w:rPr>
        <w:t xml:space="preserve"> or </w:t>
      </w:r>
      <w:r w:rsidRPr="008B1243">
        <w:rPr>
          <w:rFonts w:eastAsia="맑은 고딕"/>
          <w:i/>
          <w:iCs/>
          <w:lang w:eastAsia="ko-KR"/>
        </w:rPr>
        <w:t>simultaneousTCI-UpdateList2</w:t>
      </w:r>
      <w:r w:rsidRPr="008B1243">
        <w:rPr>
          <w:rFonts w:eastAsia="맑은 고딕"/>
          <w:lang w:eastAsia="ko-KR"/>
        </w:rPr>
        <w:t xml:space="preserve"> </w:t>
      </w:r>
      <w:r w:rsidRPr="008B1243">
        <w:rPr>
          <w:lang w:eastAsia="ko-KR"/>
        </w:rPr>
        <w:t>by sending the TCI State Indication for UE-specific PDCCH MAC CE described in clause 6.1.3.15.</w:t>
      </w:r>
      <w:r w:rsidRPr="008B1243">
        <w:t xml:space="preserve"> </w:t>
      </w:r>
      <w:r w:rsidRPr="008B1243">
        <w:rPr>
          <w:lang w:eastAsia="ko-KR"/>
        </w:rPr>
        <w:t xml:space="preserve">The network may also indicate two TCI states for PDCCH reception for a CORESET of a Serving Cell or a set of Serving Cells configured in </w:t>
      </w:r>
      <w:r w:rsidRPr="008B1243">
        <w:rPr>
          <w:i/>
          <w:iCs/>
          <w:lang w:eastAsia="ko-KR"/>
        </w:rPr>
        <w:t>simultaneousTCI-UpdateList1</w:t>
      </w:r>
      <w:r w:rsidRPr="008B1243">
        <w:rPr>
          <w:lang w:eastAsia="ko-KR"/>
        </w:rPr>
        <w:t xml:space="preserve"> or </w:t>
      </w:r>
      <w:r w:rsidRPr="008B1243">
        <w:rPr>
          <w:i/>
          <w:iCs/>
          <w:lang w:eastAsia="ko-KR"/>
        </w:rPr>
        <w:t>simultaneousTCI-UpdateList2</w:t>
      </w:r>
      <w:r w:rsidRPr="008B1243">
        <w:rPr>
          <w:lang w:eastAsia="ko-KR"/>
        </w:rPr>
        <w:t xml:space="preserve"> by sending the Enhanced TCI States Indication for UE-specific PDCCH MAC CE described in clause 6.1.3.44.</w:t>
      </w:r>
    </w:p>
    <w:p w14:paraId="54CFDA41" w14:textId="77777777" w:rsidR="00EC65EC" w:rsidRPr="008B1243" w:rsidRDefault="00EC65EC" w:rsidP="00EC65EC">
      <w:pPr>
        <w:rPr>
          <w:lang w:eastAsia="ko-KR"/>
        </w:rPr>
      </w:pPr>
      <w:r w:rsidRPr="008B1243">
        <w:rPr>
          <w:lang w:eastAsia="ko-KR"/>
        </w:rPr>
        <w:t>The MAC entity shall:</w:t>
      </w:r>
    </w:p>
    <w:p w14:paraId="44F4E241" w14:textId="77777777" w:rsidR="00EC65EC" w:rsidRPr="008B1243" w:rsidRDefault="00EC65EC" w:rsidP="00EC65EC">
      <w:pPr>
        <w:pStyle w:val="B1"/>
      </w:pPr>
      <w:r w:rsidRPr="008B1243">
        <w:t>1&gt;</w:t>
      </w:r>
      <w:r w:rsidRPr="008B1243">
        <w:tab/>
        <w:t xml:space="preserve">if the </w:t>
      </w:r>
      <w:r w:rsidRPr="008B1243">
        <w:rPr>
          <w:noProof/>
          <w:lang w:eastAsia="zh-CN"/>
        </w:rPr>
        <w:t>MAC entity</w:t>
      </w:r>
      <w:r w:rsidRPr="008B1243">
        <w:t xml:space="preserve"> receives a </w:t>
      </w:r>
      <w:r w:rsidRPr="008B1243">
        <w:rPr>
          <w:lang w:eastAsia="ko-KR"/>
        </w:rPr>
        <w:t>TCI State Indication for UE-specific PDCCH</w:t>
      </w:r>
      <w:r w:rsidRPr="008B1243">
        <w:t xml:space="preserve"> MAC CE </w:t>
      </w:r>
      <w:r w:rsidRPr="008B1243">
        <w:rPr>
          <w:lang w:eastAsia="ko-KR"/>
        </w:rPr>
        <w:t>on a Serving Cell</w:t>
      </w:r>
      <w:r w:rsidRPr="008B1243">
        <w:t>:</w:t>
      </w:r>
    </w:p>
    <w:p w14:paraId="0198AE02" w14:textId="77777777" w:rsidR="00EC65EC" w:rsidRPr="008B1243" w:rsidRDefault="00EC65EC" w:rsidP="00EC65EC">
      <w:pPr>
        <w:pStyle w:val="B2"/>
      </w:pPr>
      <w:r w:rsidRPr="008B1243">
        <w:t>2&gt;</w:t>
      </w:r>
      <w:r w:rsidRPr="008B1243">
        <w:tab/>
        <w:t>indicate to lower layers the information regarding the TCI State Indication for UE-specific PDCCH MAC CE.</w:t>
      </w:r>
    </w:p>
    <w:p w14:paraId="595846C3" w14:textId="77777777" w:rsidR="00EC65EC" w:rsidRPr="008B1243" w:rsidRDefault="00EC65EC" w:rsidP="00EC65EC">
      <w:pPr>
        <w:pStyle w:val="B1"/>
      </w:pPr>
      <w:bookmarkStart w:id="261" w:name="_Hlk100272905"/>
      <w:r w:rsidRPr="008B1243">
        <w:t>1&gt;</w:t>
      </w:r>
      <w:r w:rsidRPr="008B1243">
        <w:tab/>
        <w:t xml:space="preserve">if the </w:t>
      </w:r>
      <w:r w:rsidRPr="008B1243">
        <w:rPr>
          <w:lang w:eastAsia="zh-CN"/>
        </w:rPr>
        <w:t>MAC entity</w:t>
      </w:r>
      <w:r w:rsidRPr="008B1243">
        <w:t xml:space="preserve"> receives an Enhanced </w:t>
      </w:r>
      <w:r w:rsidRPr="008B1243">
        <w:rPr>
          <w:lang w:eastAsia="ko-KR"/>
        </w:rPr>
        <w:t>TCI States Indication for UE-specific PDCCH</w:t>
      </w:r>
      <w:r w:rsidRPr="008B1243">
        <w:t xml:space="preserve"> MAC CE </w:t>
      </w:r>
      <w:r w:rsidRPr="008B1243">
        <w:rPr>
          <w:lang w:eastAsia="ko-KR"/>
        </w:rPr>
        <w:t>on a Serving Cell</w:t>
      </w:r>
      <w:r w:rsidRPr="008B1243">
        <w:t>:</w:t>
      </w:r>
    </w:p>
    <w:p w14:paraId="2A9F7DFC" w14:textId="77777777" w:rsidR="00EC65EC" w:rsidRPr="008B1243" w:rsidRDefault="00EC65EC" w:rsidP="00EC65EC">
      <w:pPr>
        <w:pStyle w:val="B2"/>
      </w:pPr>
      <w:r w:rsidRPr="008B1243">
        <w:lastRenderedPageBreak/>
        <w:t>2&gt;</w:t>
      </w:r>
      <w:r w:rsidRPr="008B1243">
        <w:tab/>
        <w:t>indicate to lower layers the information regarding the Enhanced TCI States Indication for UE-specific PDCCH MAC CE.</w:t>
      </w:r>
    </w:p>
    <w:p w14:paraId="0E7D15E5" w14:textId="77777777" w:rsidR="00EC65EC" w:rsidRPr="008B1243" w:rsidRDefault="00EC65EC" w:rsidP="00EC65EC">
      <w:pPr>
        <w:pStyle w:val="Heading3"/>
        <w:rPr>
          <w:lang w:eastAsia="ko-KR"/>
        </w:rPr>
      </w:pPr>
      <w:bookmarkStart w:id="262" w:name="_Toc29239869"/>
      <w:bookmarkStart w:id="263" w:name="_Toc37296231"/>
      <w:bookmarkStart w:id="264" w:name="_Toc46490358"/>
      <w:bookmarkStart w:id="265" w:name="_Toc52752053"/>
      <w:bookmarkStart w:id="266" w:name="_Toc52796515"/>
      <w:bookmarkStart w:id="267" w:name="_Toc100872030"/>
      <w:bookmarkEnd w:id="261"/>
      <w:r w:rsidRPr="008B1243">
        <w:rPr>
          <w:lang w:eastAsia="ko-KR"/>
        </w:rPr>
        <w:t>5.18.7</w:t>
      </w:r>
      <w:r w:rsidRPr="008B1243">
        <w:rPr>
          <w:lang w:eastAsia="ko-KR"/>
        </w:rPr>
        <w:tab/>
      </w:r>
      <w:commentRangeStart w:id="268"/>
      <w:r w:rsidRPr="008B1243">
        <w:rPr>
          <w:lang w:eastAsia="ko-KR"/>
        </w:rPr>
        <w:t>Activation/Deactivation of Semi-persistent SRS</w:t>
      </w:r>
      <w:bookmarkEnd w:id="262"/>
      <w:bookmarkEnd w:id="263"/>
      <w:bookmarkEnd w:id="264"/>
      <w:r w:rsidRPr="008B1243">
        <w:rPr>
          <w:lang w:eastAsia="ko-KR"/>
        </w:rPr>
        <w:t xml:space="preserve"> and Indication of spatial relation of SP/AP SRS</w:t>
      </w:r>
      <w:bookmarkEnd w:id="265"/>
      <w:bookmarkEnd w:id="266"/>
      <w:bookmarkEnd w:id="267"/>
      <w:commentRangeEnd w:id="268"/>
      <w:r w:rsidR="005F4C0A">
        <w:rPr>
          <w:rStyle w:val="CommentReference"/>
          <w:rFonts w:ascii="Times New Roman" w:hAnsi="Times New Roman"/>
        </w:rPr>
        <w:commentReference w:id="268"/>
      </w:r>
    </w:p>
    <w:p w14:paraId="6FBD993A" w14:textId="39B77164" w:rsidR="00EC65EC" w:rsidRPr="008B1243" w:rsidRDefault="00EC65EC" w:rsidP="00EC65EC">
      <w:pPr>
        <w:rPr>
          <w:lang w:eastAsia="ko-KR"/>
        </w:rPr>
      </w:pPr>
      <w:r w:rsidRPr="008B1243">
        <w:rPr>
          <w:lang w:eastAsia="ko-KR"/>
        </w:rPr>
        <w:t>The network may activate and deactivate the configured Semi-persistent SRS</w:t>
      </w:r>
      <w:r w:rsidRPr="008B1243">
        <w:rPr>
          <w:lang w:eastAsia="zh-CN"/>
        </w:rPr>
        <w:t xml:space="preserve"> resource sets</w:t>
      </w:r>
      <w:r w:rsidRPr="008B1243">
        <w:rPr>
          <w:lang w:eastAsia="ko-KR"/>
        </w:rPr>
        <w:t xml:space="preserve"> of a Serving Cell by sending the SP SRS Activation/Deactivation MAC CE described in clause 6.1.3.17. The network may also activate and deactivate the configured Semi-persistent SRS</w:t>
      </w:r>
      <w:r w:rsidRPr="008B1243">
        <w:rPr>
          <w:lang w:eastAsia="zh-CN"/>
        </w:rPr>
        <w:t xml:space="preserve"> resource sets</w:t>
      </w:r>
      <w:r w:rsidRPr="008B1243">
        <w:rPr>
          <w:lang w:eastAsia="ko-KR"/>
        </w:rPr>
        <w:t xml:space="preserve"> of a Serving Cell by sending the Enhanced SP/AP SRS Spatial Relation Indication MAC CE described in clause 6.1.3.26. </w:t>
      </w:r>
      <w:ins w:id="269" w:author="RAN2#118" w:date="2022-05-23T12:08:00Z">
        <w:r w:rsidR="0024601A" w:rsidRPr="008B1243">
          <w:rPr>
            <w:lang w:eastAsia="ko-KR"/>
          </w:rPr>
          <w:t>The network may also activate and deactivate the configured Semi-persistent SRS</w:t>
        </w:r>
        <w:r w:rsidR="0024601A" w:rsidRPr="008B1243">
          <w:rPr>
            <w:lang w:eastAsia="zh-CN"/>
          </w:rPr>
          <w:t xml:space="preserve"> resource sets</w:t>
        </w:r>
        <w:r w:rsidR="0024601A" w:rsidRPr="008B1243">
          <w:rPr>
            <w:lang w:eastAsia="ko-KR"/>
          </w:rPr>
          <w:t xml:space="preserve"> of a Serving Cell by sending the SP/AP </w:t>
        </w:r>
      </w:ins>
      <w:ins w:id="270" w:author="RAN2#118" w:date="2022-05-23T12:09:00Z">
        <w:r w:rsidR="0024601A" w:rsidRPr="00EB479C">
          <w:rPr>
            <w:rFonts w:eastAsia="DengXian"/>
            <w:lang w:eastAsia="ko-KR"/>
          </w:rPr>
          <w:t>SRS TCI State Indication MAC CE</w:t>
        </w:r>
      </w:ins>
      <w:ins w:id="271" w:author="RAN2#118" w:date="2022-05-23T12:08:00Z">
        <w:r w:rsidR="0024601A" w:rsidRPr="008B1243">
          <w:rPr>
            <w:lang w:eastAsia="ko-KR"/>
          </w:rPr>
          <w:t xml:space="preserve"> described in clause 6.1.3.</w:t>
        </w:r>
      </w:ins>
      <w:ins w:id="272" w:author="RAN2#118" w:date="2022-05-23T12:09:00Z">
        <w:r w:rsidR="0024601A">
          <w:rPr>
            <w:lang w:eastAsia="ko-KR"/>
          </w:rPr>
          <w:t>aa</w:t>
        </w:r>
      </w:ins>
      <w:ins w:id="273" w:author="RAN2#118" w:date="2022-05-23T12:08:00Z">
        <w:r w:rsidR="0024601A" w:rsidRPr="008B1243">
          <w:rPr>
            <w:lang w:eastAsia="ko-KR"/>
          </w:rPr>
          <w:t>.</w:t>
        </w:r>
      </w:ins>
      <w:ins w:id="274" w:author="RAN2#118" w:date="2022-05-23T12:10:00Z">
        <w:r w:rsidR="0024601A">
          <w:rPr>
            <w:lang w:eastAsia="ko-KR"/>
          </w:rPr>
          <w:t xml:space="preserve"> </w:t>
        </w:r>
      </w:ins>
      <w:r w:rsidRPr="008B1243">
        <w:rPr>
          <w:lang w:eastAsia="ko-KR"/>
        </w:rPr>
        <w:t>The configured Semi-persistent SRS</w:t>
      </w:r>
      <w:r w:rsidRPr="008B1243">
        <w:rPr>
          <w:lang w:eastAsia="zh-CN"/>
        </w:rPr>
        <w:t xml:space="preserve"> resource sets</w:t>
      </w:r>
      <w:r w:rsidRPr="008B1243">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7AC3843" w14:textId="77777777" w:rsidR="00EC65EC" w:rsidRPr="008B1243" w:rsidRDefault="00EC65EC" w:rsidP="00EC65EC">
      <w:pPr>
        <w:rPr>
          <w:lang w:eastAsia="ko-KR"/>
        </w:rPr>
      </w:pPr>
      <w:r w:rsidRPr="008B1243">
        <w:rPr>
          <w:lang w:eastAsia="ko-KR"/>
        </w:rPr>
        <w:t>The MAC entity shall:</w:t>
      </w:r>
    </w:p>
    <w:p w14:paraId="04F7354A" w14:textId="77777777" w:rsidR="00EC65EC" w:rsidRPr="008B1243" w:rsidRDefault="00EC65EC" w:rsidP="00EC65EC">
      <w:pPr>
        <w:pStyle w:val="B1"/>
        <w:rPr>
          <w:lang w:eastAsia="ko-KR"/>
        </w:rPr>
      </w:pPr>
      <w:r w:rsidRPr="008B1243">
        <w:t>1&gt;</w:t>
      </w:r>
      <w:r w:rsidRPr="008B1243">
        <w:tab/>
        <w:t xml:space="preserve">if the </w:t>
      </w:r>
      <w:r w:rsidRPr="008B1243">
        <w:rPr>
          <w:noProof/>
          <w:lang w:eastAsia="zh-CN"/>
        </w:rPr>
        <w:t>MAC entity</w:t>
      </w:r>
      <w:r w:rsidRPr="008B1243">
        <w:t xml:space="preserve"> receives an </w:t>
      </w:r>
      <w:r w:rsidRPr="008B1243">
        <w:rPr>
          <w:lang w:eastAsia="ko-KR"/>
        </w:rPr>
        <w:t>SP SRS Activation/Deactivation</w:t>
      </w:r>
      <w:r w:rsidRPr="008B1243">
        <w:t xml:space="preserve"> MAC CE </w:t>
      </w:r>
      <w:r w:rsidRPr="008B1243">
        <w:rPr>
          <w:lang w:eastAsia="ko-KR"/>
        </w:rPr>
        <w:t>on a Serving Cell:</w:t>
      </w:r>
    </w:p>
    <w:p w14:paraId="1AC40E49" w14:textId="77777777" w:rsidR="00EC65EC" w:rsidRPr="008B1243" w:rsidRDefault="00EC65EC" w:rsidP="00EC65EC">
      <w:pPr>
        <w:pStyle w:val="B2"/>
      </w:pPr>
      <w:r w:rsidRPr="008B1243">
        <w:t>2&gt;</w:t>
      </w:r>
      <w:r w:rsidRPr="008B1243">
        <w:tab/>
        <w:t>indicate to lower layers the information regarding the SP SRS Activation/Deactivation MAC CE.</w:t>
      </w:r>
    </w:p>
    <w:p w14:paraId="6E64B50C" w14:textId="77777777" w:rsidR="00EC65EC" w:rsidRPr="008B1243" w:rsidRDefault="00EC65EC" w:rsidP="00EC65EC">
      <w:pPr>
        <w:pStyle w:val="B1"/>
        <w:rPr>
          <w:lang w:eastAsia="ko-KR"/>
        </w:rPr>
      </w:pPr>
      <w:r w:rsidRPr="008B1243">
        <w:t>1&gt;</w:t>
      </w:r>
      <w:r w:rsidRPr="008B1243">
        <w:tab/>
        <w:t xml:space="preserve">if the </w:t>
      </w:r>
      <w:r w:rsidRPr="008B1243">
        <w:rPr>
          <w:noProof/>
          <w:lang w:eastAsia="zh-CN"/>
        </w:rPr>
        <w:t>MAC entity</w:t>
      </w:r>
      <w:r w:rsidRPr="008B1243">
        <w:t xml:space="preserve"> receives an </w:t>
      </w:r>
      <w:r w:rsidRPr="008B1243">
        <w:rPr>
          <w:lang w:eastAsia="ko-KR"/>
        </w:rPr>
        <w:t>Enhanced SP/AP SRS Spatial Relation Indication MAC CE</w:t>
      </w:r>
      <w:r w:rsidRPr="008B1243">
        <w:t xml:space="preserve"> </w:t>
      </w:r>
      <w:r w:rsidRPr="008B1243">
        <w:rPr>
          <w:lang w:eastAsia="ko-KR"/>
        </w:rPr>
        <w:t>on a Serving Cell:</w:t>
      </w:r>
    </w:p>
    <w:p w14:paraId="288285D9" w14:textId="0A6048AB" w:rsidR="00EC65EC" w:rsidRDefault="00EC65EC" w:rsidP="00EC65EC">
      <w:pPr>
        <w:pStyle w:val="B2"/>
        <w:rPr>
          <w:ins w:id="275" w:author="RAN2#118" w:date="2022-05-23T12:09:00Z"/>
        </w:rPr>
      </w:pPr>
      <w:r w:rsidRPr="008B1243">
        <w:t>2&gt;</w:t>
      </w:r>
      <w:r w:rsidRPr="008B1243">
        <w:tab/>
        <w:t>indicate to lower layers the information regarding the Enhanced SP/AP SRS Spatial Relation Indication MAC CE.</w:t>
      </w:r>
    </w:p>
    <w:p w14:paraId="1B8429DC" w14:textId="0818986A" w:rsidR="0024601A" w:rsidRPr="008B1243" w:rsidRDefault="0024601A" w:rsidP="0024601A">
      <w:pPr>
        <w:pStyle w:val="B1"/>
        <w:rPr>
          <w:ins w:id="276" w:author="RAN2#118" w:date="2022-05-23T12:09:00Z"/>
          <w:lang w:eastAsia="ko-KR"/>
        </w:rPr>
      </w:pPr>
      <w:ins w:id="277" w:author="RAN2#118" w:date="2022-05-23T12:09:00Z">
        <w:r w:rsidRPr="008B1243">
          <w:t>1&gt;</w:t>
        </w:r>
        <w:r w:rsidRPr="008B1243">
          <w:tab/>
          <w:t xml:space="preserve">if the </w:t>
        </w:r>
        <w:r w:rsidRPr="008B1243">
          <w:rPr>
            <w:noProof/>
            <w:lang w:eastAsia="zh-CN"/>
          </w:rPr>
          <w:t>MAC entity</w:t>
        </w:r>
        <w:r w:rsidRPr="008B1243">
          <w:t xml:space="preserve"> receives an </w:t>
        </w:r>
        <w:r w:rsidRPr="008B1243">
          <w:rPr>
            <w:lang w:eastAsia="ko-KR"/>
          </w:rPr>
          <w:t xml:space="preserve">SP/AP </w:t>
        </w:r>
      </w:ins>
      <w:ins w:id="278" w:author="RAN2#118" w:date="2022-05-23T12:10:00Z">
        <w:r w:rsidRPr="00EB479C">
          <w:rPr>
            <w:rFonts w:eastAsia="DengXian"/>
            <w:lang w:eastAsia="ko-KR"/>
          </w:rPr>
          <w:t>SRS TCI State Indication MAC CE</w:t>
        </w:r>
        <w:r w:rsidRPr="008B1243">
          <w:rPr>
            <w:lang w:eastAsia="ko-KR"/>
          </w:rPr>
          <w:t xml:space="preserve"> </w:t>
        </w:r>
      </w:ins>
      <w:ins w:id="279" w:author="RAN2#118" w:date="2022-05-23T12:09:00Z">
        <w:r w:rsidRPr="008B1243">
          <w:rPr>
            <w:lang w:eastAsia="ko-KR"/>
          </w:rPr>
          <w:t>on a Serving Cell:</w:t>
        </w:r>
      </w:ins>
    </w:p>
    <w:p w14:paraId="2AD07E25" w14:textId="271DB50D" w:rsidR="0024601A" w:rsidRPr="0024601A" w:rsidDel="0024601A" w:rsidRDefault="0024601A" w:rsidP="00EC65EC">
      <w:pPr>
        <w:pStyle w:val="B2"/>
        <w:rPr>
          <w:del w:id="280" w:author="RAN2#118" w:date="2022-05-23T12:09:00Z"/>
        </w:rPr>
      </w:pPr>
      <w:ins w:id="281" w:author="RAN2#118" w:date="2022-05-23T12:09:00Z">
        <w:r w:rsidRPr="008B1243">
          <w:t>2&gt;</w:t>
        </w:r>
        <w:r w:rsidRPr="008B1243">
          <w:tab/>
          <w:t xml:space="preserve">indicate to lower layers the information regarding the </w:t>
        </w:r>
      </w:ins>
      <w:ins w:id="282" w:author="RAN2#118" w:date="2022-05-23T12:10:00Z">
        <w:r w:rsidRPr="008B1243">
          <w:rPr>
            <w:lang w:eastAsia="ko-KR"/>
          </w:rPr>
          <w:t xml:space="preserve">SP/AP </w:t>
        </w:r>
        <w:r w:rsidRPr="00EB479C">
          <w:rPr>
            <w:rFonts w:eastAsia="DengXian"/>
            <w:lang w:eastAsia="ko-KR"/>
          </w:rPr>
          <w:t>SRS TCI State Indication MAC CE</w:t>
        </w:r>
      </w:ins>
      <w:ins w:id="283" w:author="RAN2#118" w:date="2022-05-23T12:09:00Z">
        <w:r>
          <w:t>.</w:t>
        </w:r>
      </w:ins>
    </w:p>
    <w:p w14:paraId="32558C4E" w14:textId="77777777" w:rsidR="00EC65EC" w:rsidRPr="008B1243" w:rsidRDefault="00EC65EC" w:rsidP="00EC65EC">
      <w:pPr>
        <w:pStyle w:val="Heading3"/>
        <w:rPr>
          <w:lang w:eastAsia="ko-KR"/>
        </w:rPr>
      </w:pPr>
      <w:bookmarkStart w:id="284" w:name="_Toc29239870"/>
      <w:bookmarkStart w:id="285" w:name="_Toc37296232"/>
      <w:bookmarkStart w:id="286" w:name="_Toc46490359"/>
      <w:bookmarkStart w:id="287" w:name="_Toc52752054"/>
      <w:bookmarkStart w:id="288" w:name="_Toc52796516"/>
      <w:bookmarkStart w:id="289" w:name="_Toc100872031"/>
      <w:r w:rsidRPr="008B1243">
        <w:rPr>
          <w:lang w:eastAsia="ko-KR"/>
        </w:rPr>
        <w:t>5.18.8</w:t>
      </w:r>
      <w:r w:rsidRPr="008B1243">
        <w:rPr>
          <w:lang w:eastAsia="ko-KR"/>
        </w:rPr>
        <w:tab/>
        <w:t xml:space="preserve">Activation/Deactivation </w:t>
      </w:r>
      <w:r w:rsidRPr="008B1243">
        <w:rPr>
          <w:lang w:eastAsia="zh-CN"/>
        </w:rPr>
        <w:t xml:space="preserve">of </w:t>
      </w:r>
      <w:r w:rsidRPr="008B1243">
        <w:rPr>
          <w:lang w:eastAsia="ko-KR"/>
        </w:rPr>
        <w:t>spatial relation of PUCCH resource</w:t>
      </w:r>
      <w:bookmarkEnd w:id="284"/>
      <w:bookmarkEnd w:id="285"/>
      <w:bookmarkEnd w:id="286"/>
      <w:bookmarkEnd w:id="287"/>
      <w:bookmarkEnd w:id="288"/>
      <w:bookmarkEnd w:id="289"/>
    </w:p>
    <w:p w14:paraId="16F46833" w14:textId="77777777" w:rsidR="00EC65EC" w:rsidRPr="008B1243" w:rsidRDefault="00EC65EC" w:rsidP="00EC65EC">
      <w:pPr>
        <w:rPr>
          <w:lang w:eastAsia="ko-KR"/>
        </w:rPr>
      </w:pPr>
      <w:r w:rsidRPr="008B1243">
        <w:rPr>
          <w:lang w:eastAsia="ko-KR"/>
        </w:rPr>
        <w:t>The network may activate and deactivate</w:t>
      </w:r>
      <w:r w:rsidRPr="008B1243">
        <w:rPr>
          <w:lang w:eastAsia="zh-CN"/>
        </w:rPr>
        <w:t xml:space="preserve"> a s</w:t>
      </w:r>
      <w:r w:rsidRPr="008B1243">
        <w:rPr>
          <w:lang w:eastAsia="ko-KR"/>
        </w:rPr>
        <w:t xml:space="preserve">patial </w:t>
      </w:r>
      <w:r w:rsidRPr="008B1243">
        <w:rPr>
          <w:lang w:eastAsia="zh-CN"/>
        </w:rPr>
        <w:t>r</w:t>
      </w:r>
      <w:r w:rsidRPr="008B1243">
        <w:rPr>
          <w:lang w:eastAsia="ko-KR"/>
        </w:rPr>
        <w:t>elation for a PUCCH resource of a Serving Cell by sending the</w:t>
      </w:r>
      <w:r w:rsidRPr="008B1243">
        <w:rPr>
          <w:lang w:eastAsia="zh-CN"/>
        </w:rPr>
        <w:t xml:space="preserve"> </w:t>
      </w:r>
      <w:r w:rsidRPr="008B1243">
        <w:rPr>
          <w:noProof/>
          <w:lang w:eastAsia="ko-KR"/>
        </w:rPr>
        <w:t>PUCCH spatial relation Activation/Deactivation</w:t>
      </w:r>
      <w:r w:rsidRPr="008B1243">
        <w:rPr>
          <w:lang w:eastAsia="ko-KR"/>
        </w:rPr>
        <w:t xml:space="preserve"> MAC CE described in clause 6.1.3.18. T</w:t>
      </w:r>
      <w:r w:rsidRPr="008B1243">
        <w:rPr>
          <w:rFonts w:eastAsia="맑은 고딕"/>
          <w:lang w:eastAsia="ko-KR"/>
        </w:rPr>
        <w:t>he network may also activate and deactivate</w:t>
      </w:r>
      <w:r w:rsidRPr="008B1243">
        <w:rPr>
          <w:rFonts w:eastAsia="맑은 고딕"/>
        </w:rPr>
        <w:t xml:space="preserve"> a s</w:t>
      </w:r>
      <w:r w:rsidRPr="008B1243">
        <w:rPr>
          <w:rFonts w:eastAsia="맑은 고딕"/>
          <w:lang w:eastAsia="ko-KR"/>
        </w:rPr>
        <w:t xml:space="preserve">patial </w:t>
      </w:r>
      <w:r w:rsidRPr="008B1243">
        <w:rPr>
          <w:rFonts w:eastAsia="맑은 고딕"/>
        </w:rPr>
        <w:t>r</w:t>
      </w:r>
      <w:r w:rsidRPr="008B1243">
        <w:rPr>
          <w:rFonts w:eastAsia="맑은 고딕"/>
          <w:lang w:eastAsia="ko-KR"/>
        </w:rPr>
        <w:t>elation for a PUCCH resource or a PUCCH resource group of a Serving Cell by sending the</w:t>
      </w:r>
      <w:r w:rsidRPr="008B1243">
        <w:rPr>
          <w:rFonts w:eastAsia="맑은 고딕"/>
        </w:rPr>
        <w:t xml:space="preserve"> Enhanced PUCCH</w:t>
      </w:r>
      <w:r w:rsidRPr="008B1243">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394E3A87" w14:textId="77777777" w:rsidR="00EC65EC" w:rsidRPr="008B1243" w:rsidRDefault="00EC65EC" w:rsidP="00EC65EC">
      <w:pPr>
        <w:rPr>
          <w:lang w:eastAsia="ko-KR"/>
        </w:rPr>
      </w:pPr>
      <w:r w:rsidRPr="008B1243">
        <w:rPr>
          <w:lang w:eastAsia="ko-KR"/>
        </w:rPr>
        <w:t>The MAC entity shall:</w:t>
      </w:r>
    </w:p>
    <w:p w14:paraId="09282A42" w14:textId="77777777" w:rsidR="00EC65EC" w:rsidRPr="008B1243" w:rsidRDefault="00EC65EC" w:rsidP="00EC65EC">
      <w:pPr>
        <w:pStyle w:val="B1"/>
      </w:pPr>
      <w:r w:rsidRPr="008B1243">
        <w:t>1&gt;</w:t>
      </w:r>
      <w:r w:rsidRPr="008B1243">
        <w:tab/>
        <w:t xml:space="preserve">if the MAC entity receives a </w:t>
      </w:r>
      <w:r w:rsidRPr="008B1243">
        <w:rPr>
          <w:noProof/>
          <w:lang w:eastAsia="ko-KR"/>
        </w:rPr>
        <w:t>PUCCH spatial relation Activation/Deactivation</w:t>
      </w:r>
      <w:r w:rsidRPr="008B1243">
        <w:rPr>
          <w:lang w:eastAsia="ko-KR"/>
        </w:rPr>
        <w:t xml:space="preserve"> </w:t>
      </w:r>
      <w:r w:rsidRPr="008B1243">
        <w:t>MAC CE on a Serving Cell:</w:t>
      </w:r>
    </w:p>
    <w:p w14:paraId="64E9D7F4" w14:textId="77777777" w:rsidR="00EC65EC" w:rsidRPr="008B1243" w:rsidRDefault="00EC65EC" w:rsidP="00EC65EC">
      <w:pPr>
        <w:pStyle w:val="B2"/>
      </w:pPr>
      <w:r w:rsidRPr="008B1243">
        <w:t>2&gt;</w:t>
      </w:r>
      <w:r w:rsidRPr="008B1243">
        <w:tab/>
        <w:t>indicate to lower layers the information regarding the PUCCH spatial relation Activation/Deactivation MAC CE.</w:t>
      </w:r>
    </w:p>
    <w:p w14:paraId="7A0E8B65" w14:textId="77777777" w:rsidR="00EC65EC" w:rsidRPr="008B1243" w:rsidRDefault="00EC65EC" w:rsidP="00EC65EC">
      <w:pPr>
        <w:pStyle w:val="B1"/>
      </w:pPr>
      <w:r w:rsidRPr="008B1243">
        <w:t>1&gt;</w:t>
      </w:r>
      <w:r w:rsidRPr="008B1243">
        <w:tab/>
        <w:t>if the MAC entity receives an Enhanced PUCCH</w:t>
      </w:r>
      <w:r w:rsidRPr="008B1243">
        <w:rPr>
          <w:lang w:eastAsia="ko-KR"/>
        </w:rPr>
        <w:t xml:space="preserve"> spatial relation Activation/Deactivation </w:t>
      </w:r>
      <w:r w:rsidRPr="008B1243">
        <w:t>MAC CE on a Serving Cell:</w:t>
      </w:r>
    </w:p>
    <w:p w14:paraId="1B06A724" w14:textId="77777777" w:rsidR="00EC65EC" w:rsidRPr="008B1243" w:rsidRDefault="00EC65EC" w:rsidP="00EC65EC">
      <w:pPr>
        <w:pStyle w:val="B2"/>
      </w:pPr>
      <w:r w:rsidRPr="008B1243">
        <w:t>2&gt;</w:t>
      </w:r>
      <w:r w:rsidRPr="008B1243">
        <w:tab/>
        <w:t>indicate to lower layers the information regarding the Enhanced PUCCH spatial relation Activation/Deactivation MAC CE.</w:t>
      </w:r>
    </w:p>
    <w:p w14:paraId="6946D6E2" w14:textId="77777777" w:rsidR="00EC65EC" w:rsidRPr="008B1243" w:rsidRDefault="00EC65EC" w:rsidP="00EC65EC">
      <w:pPr>
        <w:pStyle w:val="B1"/>
        <w:rPr>
          <w:rFonts w:eastAsia="맑은 고딕"/>
        </w:rPr>
      </w:pPr>
      <w:r w:rsidRPr="008B1243">
        <w:rPr>
          <w:rFonts w:eastAsia="맑은 고딕"/>
        </w:rPr>
        <w:t>1&gt;</w:t>
      </w:r>
      <w:r w:rsidRPr="008B1243">
        <w:rPr>
          <w:rFonts w:eastAsia="맑은 고딕"/>
        </w:rPr>
        <w:tab/>
        <w:t>if the MAC entity receives an PUCCH spatial relation Activation/Deactivation for multiple TRP PUCCH repetition MAC CE on a Serving Cell:</w:t>
      </w:r>
    </w:p>
    <w:p w14:paraId="5DAE8EE4" w14:textId="77777777" w:rsidR="00EC65EC" w:rsidRPr="008B1243" w:rsidRDefault="00EC65EC" w:rsidP="00EC65EC">
      <w:pPr>
        <w:pStyle w:val="B2"/>
        <w:rPr>
          <w:rFonts w:eastAsia="맑은 고딕"/>
        </w:rPr>
      </w:pPr>
      <w:r w:rsidRPr="008B1243">
        <w:rPr>
          <w:rFonts w:eastAsia="맑은 고딕"/>
        </w:rPr>
        <w:t>2&gt;</w:t>
      </w:r>
      <w:r w:rsidRPr="008B1243">
        <w:rPr>
          <w:rFonts w:eastAsia="맑은 고딕"/>
        </w:rPr>
        <w:tab/>
        <w:t>indicate to lower layers the information regarding the PUCCH spatial relation Activation/Deactivation for multiple TRP PUCCH repetition MAC CE.</w:t>
      </w:r>
    </w:p>
    <w:p w14:paraId="602E4AC4" w14:textId="77777777" w:rsidR="00A664E7" w:rsidRPr="008B1243" w:rsidRDefault="00A664E7" w:rsidP="00A664E7">
      <w:pPr>
        <w:pStyle w:val="Heading3"/>
        <w:rPr>
          <w:rFonts w:eastAsiaTheme="minorEastAsia"/>
          <w:lang w:eastAsia="ko-KR"/>
        </w:rPr>
      </w:pPr>
      <w:bookmarkStart w:id="290" w:name="_Toc100872045"/>
      <w:bookmarkStart w:id="291" w:name="_Toc37296240"/>
      <w:bookmarkStart w:id="292" w:name="_Toc46490367"/>
      <w:bookmarkStart w:id="293" w:name="_Toc52752062"/>
      <w:bookmarkStart w:id="294" w:name="_Toc52796524"/>
      <w:bookmarkStart w:id="295" w:name="_Toc100872039"/>
      <w:commentRangeStart w:id="296"/>
      <w:r w:rsidRPr="008B1243">
        <w:rPr>
          <w:rFonts w:eastAsiaTheme="minorEastAsia"/>
          <w:lang w:eastAsia="ko-KR"/>
        </w:rPr>
        <w:lastRenderedPageBreak/>
        <w:t>5.18.16</w:t>
      </w:r>
      <w:r w:rsidRPr="008B1243">
        <w:rPr>
          <w:rFonts w:eastAsiaTheme="minorEastAsia"/>
          <w:lang w:eastAsia="ko-KR"/>
        </w:rPr>
        <w:tab/>
        <w:t>Indication of spatial relation of SRS resource for a Serving Cell set</w:t>
      </w:r>
      <w:bookmarkEnd w:id="291"/>
      <w:bookmarkEnd w:id="292"/>
      <w:bookmarkEnd w:id="293"/>
      <w:bookmarkEnd w:id="294"/>
      <w:bookmarkEnd w:id="295"/>
      <w:commentRangeEnd w:id="296"/>
      <w:r w:rsidR="005F4C0A">
        <w:rPr>
          <w:rStyle w:val="CommentReference"/>
          <w:rFonts w:ascii="Times New Roman" w:hAnsi="Times New Roman"/>
        </w:rPr>
        <w:commentReference w:id="296"/>
      </w:r>
    </w:p>
    <w:p w14:paraId="6AF73AF6" w14:textId="59BF75C0" w:rsidR="00A664E7" w:rsidRPr="008B1243" w:rsidRDefault="00A664E7" w:rsidP="00A664E7">
      <w:pPr>
        <w:rPr>
          <w:rFonts w:eastAsia="맑은 고딕"/>
          <w:lang w:eastAsia="ko-KR"/>
        </w:rPr>
      </w:pPr>
      <w:r w:rsidRPr="008B1243">
        <w:rPr>
          <w:rFonts w:eastAsia="맑은 고딕"/>
          <w:lang w:eastAsia="ko-KR"/>
        </w:rPr>
        <w:t xml:space="preserve">The network may indicate the spatial relation info of SRS resource of a set of Serving Cells configured in </w:t>
      </w:r>
      <w:r w:rsidRPr="008B1243">
        <w:rPr>
          <w:rFonts w:eastAsia="맑은 고딕"/>
          <w:i/>
          <w:iCs/>
          <w:lang w:eastAsia="ko-KR"/>
        </w:rPr>
        <w:t>simultaneousSpatial-UpdatedList1</w:t>
      </w:r>
      <w:r w:rsidRPr="008B1243">
        <w:rPr>
          <w:rFonts w:eastAsia="맑은 고딕"/>
          <w:lang w:eastAsia="ko-KR"/>
        </w:rPr>
        <w:t xml:space="preserve"> or </w:t>
      </w:r>
      <w:r w:rsidRPr="008B1243">
        <w:rPr>
          <w:i/>
          <w:iCs/>
        </w:rPr>
        <w:t>simultaneousSpatial-UpdatedList2</w:t>
      </w:r>
      <w:r w:rsidRPr="008B1243">
        <w:t xml:space="preserve"> </w:t>
      </w:r>
      <w:r w:rsidRPr="008B1243">
        <w:rPr>
          <w:rFonts w:eastAsia="맑은 고딕"/>
          <w:lang w:eastAsia="ko-KR"/>
        </w:rPr>
        <w:t xml:space="preserve">by sending the Serving Cell set based SRS </w:t>
      </w:r>
      <w:r w:rsidRPr="008B1243">
        <w:rPr>
          <w:lang w:eastAsia="ko-KR"/>
        </w:rPr>
        <w:t>Spatial Relation Indication</w:t>
      </w:r>
      <w:r w:rsidRPr="008B1243">
        <w:rPr>
          <w:rFonts w:eastAsia="맑은 고딕"/>
          <w:lang w:eastAsia="ko-KR"/>
        </w:rPr>
        <w:t xml:space="preserve"> MAC CE</w:t>
      </w:r>
      <w:ins w:id="297" w:author="RAN2#118" w:date="2022-05-23T12:12:00Z">
        <w:r w:rsidR="009C492B">
          <w:rPr>
            <w:rFonts w:eastAsia="맑은 고딕"/>
            <w:lang w:eastAsia="ko-KR"/>
          </w:rPr>
          <w:t xml:space="preserve"> and the </w:t>
        </w:r>
        <w:r w:rsidR="009C492B">
          <w:t>Serving Cell Set based SRS TCI State Indication MAC CE</w:t>
        </w:r>
      </w:ins>
      <w:r w:rsidRPr="008B1243">
        <w:rPr>
          <w:rFonts w:eastAsia="맑은 고딕"/>
          <w:lang w:eastAsia="ko-KR"/>
        </w:rPr>
        <w:t xml:space="preserve"> described in clause 6.1.3.29</w:t>
      </w:r>
      <w:ins w:id="298" w:author="RAN2#118" w:date="2022-05-23T12:13:00Z">
        <w:r w:rsidR="009C492B">
          <w:rPr>
            <w:rFonts w:eastAsia="맑은 고딕"/>
            <w:lang w:eastAsia="ko-KR"/>
          </w:rPr>
          <w:t xml:space="preserve"> and 6.1.3.bb, respectively</w:t>
        </w:r>
      </w:ins>
      <w:r w:rsidRPr="008B1243">
        <w:rPr>
          <w:rFonts w:eastAsia="맑은 고딕"/>
          <w:lang w:eastAsia="ko-KR"/>
        </w:rPr>
        <w:t>.</w:t>
      </w:r>
    </w:p>
    <w:p w14:paraId="299DCF94" w14:textId="77777777" w:rsidR="00A664E7" w:rsidRPr="008B1243" w:rsidRDefault="00A664E7" w:rsidP="00A664E7">
      <w:pPr>
        <w:rPr>
          <w:rFonts w:eastAsia="맑은 고딕"/>
          <w:lang w:eastAsia="ko-KR"/>
        </w:rPr>
      </w:pPr>
      <w:r w:rsidRPr="008B1243">
        <w:rPr>
          <w:rFonts w:eastAsia="맑은 고딕"/>
          <w:lang w:eastAsia="ko-KR"/>
        </w:rPr>
        <w:t>The MAC entity shall:</w:t>
      </w:r>
    </w:p>
    <w:p w14:paraId="26311CEF" w14:textId="77777777" w:rsidR="00A664E7" w:rsidRPr="008B1243" w:rsidRDefault="00A664E7" w:rsidP="00A664E7">
      <w:pPr>
        <w:pStyle w:val="B1"/>
        <w:rPr>
          <w:rFonts w:eastAsiaTheme="minorEastAsia"/>
          <w:lang w:eastAsia="ko-KR"/>
        </w:rPr>
      </w:pPr>
      <w:r w:rsidRPr="008B1243">
        <w:rPr>
          <w:lang w:eastAsia="ko-KR"/>
        </w:rPr>
        <w:t>1&gt;</w:t>
      </w:r>
      <w:r w:rsidRPr="008B1243">
        <w:rPr>
          <w:lang w:eastAsia="ko-KR"/>
        </w:rPr>
        <w:tab/>
        <w:t xml:space="preserve">if the MAC entity receives a </w:t>
      </w:r>
      <w:r w:rsidRPr="008B1243">
        <w:rPr>
          <w:rFonts w:eastAsia="맑은 고딕"/>
          <w:lang w:eastAsia="ko-KR"/>
        </w:rPr>
        <w:t xml:space="preserve">Serving Cell set </w:t>
      </w:r>
      <w:r w:rsidRPr="008B1243">
        <w:rPr>
          <w:lang w:eastAsia="ko-KR"/>
        </w:rPr>
        <w:t>based SRS Spatial Relation Indication MAC CE on a Serving Cell:</w:t>
      </w:r>
    </w:p>
    <w:p w14:paraId="452FD132" w14:textId="3923C547" w:rsidR="00A664E7" w:rsidRDefault="00A664E7" w:rsidP="00A664E7">
      <w:pPr>
        <w:pStyle w:val="B2"/>
        <w:rPr>
          <w:ins w:id="299" w:author="RAN2#118" w:date="2022-05-23T12:11:00Z"/>
          <w:lang w:eastAsia="ko-KR"/>
        </w:rPr>
      </w:pPr>
      <w:r w:rsidRPr="008B1243">
        <w:rPr>
          <w:lang w:eastAsia="ko-KR"/>
        </w:rPr>
        <w:t>2&gt;</w:t>
      </w:r>
      <w:r w:rsidRPr="008B1243">
        <w:rPr>
          <w:lang w:eastAsia="ko-KR"/>
        </w:rPr>
        <w:tab/>
        <w:t xml:space="preserve">indicate to lower layers the information regarding the </w:t>
      </w:r>
      <w:r w:rsidRPr="008B1243">
        <w:rPr>
          <w:rFonts w:eastAsia="맑은 고딕"/>
          <w:lang w:eastAsia="ko-KR"/>
        </w:rPr>
        <w:t xml:space="preserve">Serving Cell set </w:t>
      </w:r>
      <w:r w:rsidRPr="008B1243">
        <w:rPr>
          <w:lang w:eastAsia="ko-KR"/>
        </w:rPr>
        <w:t>based SRS Spatial Relation Indication MAC CE.</w:t>
      </w:r>
    </w:p>
    <w:p w14:paraId="309CA4B2" w14:textId="0182941C" w:rsidR="009C492B" w:rsidRPr="008B1243" w:rsidRDefault="009C492B" w:rsidP="009C492B">
      <w:pPr>
        <w:pStyle w:val="B1"/>
        <w:rPr>
          <w:ins w:id="300" w:author="RAN2#118" w:date="2022-05-23T12:11:00Z"/>
          <w:rFonts w:eastAsiaTheme="minorEastAsia"/>
          <w:lang w:eastAsia="ko-KR"/>
        </w:rPr>
      </w:pPr>
      <w:ins w:id="301" w:author="RAN2#118" w:date="2022-05-23T12:11:00Z">
        <w:r w:rsidRPr="008B1243">
          <w:rPr>
            <w:lang w:eastAsia="ko-KR"/>
          </w:rPr>
          <w:t>1&gt;</w:t>
        </w:r>
        <w:r w:rsidRPr="008B1243">
          <w:rPr>
            <w:lang w:eastAsia="ko-KR"/>
          </w:rPr>
          <w:tab/>
          <w:t xml:space="preserve">if the MAC entity receives a </w:t>
        </w:r>
        <w:r>
          <w:t>Serving Cell Set based SRS TCI State Indication MAC CE</w:t>
        </w:r>
        <w:r w:rsidRPr="008B1243">
          <w:rPr>
            <w:lang w:eastAsia="ko-KR"/>
          </w:rPr>
          <w:t xml:space="preserve"> on a Serving Cell:</w:t>
        </w:r>
      </w:ins>
    </w:p>
    <w:p w14:paraId="046713C3" w14:textId="20D73F2E" w:rsidR="009C492B" w:rsidRPr="008B1243" w:rsidRDefault="009C492B" w:rsidP="009C492B">
      <w:pPr>
        <w:pStyle w:val="B2"/>
        <w:rPr>
          <w:ins w:id="302" w:author="RAN2#118" w:date="2022-05-23T12:11:00Z"/>
          <w:lang w:eastAsia="ko-KR"/>
        </w:rPr>
      </w:pPr>
      <w:ins w:id="303" w:author="RAN2#118" w:date="2022-05-23T12:11:00Z">
        <w:r w:rsidRPr="008B1243">
          <w:rPr>
            <w:lang w:eastAsia="ko-KR"/>
          </w:rPr>
          <w:t>2&gt;</w:t>
        </w:r>
        <w:r w:rsidRPr="008B1243">
          <w:rPr>
            <w:lang w:eastAsia="ko-KR"/>
          </w:rPr>
          <w:tab/>
          <w:t xml:space="preserve">indicate to lower layers the information regarding the </w:t>
        </w:r>
        <w:r>
          <w:t>Serving Cell Set based SRS TCI State Indication MAC CE</w:t>
        </w:r>
        <w:r w:rsidRPr="008B1243">
          <w:rPr>
            <w:lang w:eastAsia="ko-KR"/>
          </w:rPr>
          <w:t>.</w:t>
        </w:r>
      </w:ins>
    </w:p>
    <w:p w14:paraId="2C541454" w14:textId="77777777" w:rsidR="009C492B" w:rsidRPr="009C492B" w:rsidRDefault="009C492B" w:rsidP="00A664E7">
      <w:pPr>
        <w:pStyle w:val="B2"/>
        <w:rPr>
          <w:lang w:eastAsia="ko-KR"/>
        </w:rPr>
      </w:pPr>
    </w:p>
    <w:p w14:paraId="52C643ED" w14:textId="77777777" w:rsidR="00EC65EC" w:rsidRPr="008B1243" w:rsidRDefault="00EC65EC" w:rsidP="00EC65EC">
      <w:pPr>
        <w:pStyle w:val="Heading3"/>
      </w:pPr>
      <w:r w:rsidRPr="008B1243">
        <w:t>5.18.22</w:t>
      </w:r>
      <w:r w:rsidRPr="008B1243">
        <w:tab/>
        <w:t>Update of PUCCH Power Control Set for multiple TRP PUCCH repetition</w:t>
      </w:r>
      <w:bookmarkEnd w:id="290"/>
    </w:p>
    <w:p w14:paraId="1B28C353" w14:textId="34F5F6FF" w:rsidR="00EC65EC" w:rsidRPr="008B1243" w:rsidRDefault="00EC65EC" w:rsidP="00EC65EC">
      <w:r w:rsidRPr="008B1243">
        <w:t>The network may activate and deactivate PUCCH power control set</w:t>
      </w:r>
      <w:ins w:id="304" w:author="Samsung (Seungri)" w:date="2022-04-25T15:06:00Z">
        <w:r>
          <w:t>(</w:t>
        </w:r>
      </w:ins>
      <w:r w:rsidRPr="008B1243">
        <w:t>s</w:t>
      </w:r>
      <w:ins w:id="305" w:author="Samsung (Seungri)" w:date="2022-04-25T15:06:00Z">
        <w:r>
          <w:t>)</w:t>
        </w:r>
      </w:ins>
      <w:r w:rsidRPr="008B1243">
        <w:t xml:space="preserve"> for multiple TRP PUCCH repetition for a PUCCH resource or a PUCCH resource group of a Serving Cell by sending the PUCCH Power Control Set Update for multiple TRP PUCCH repetition MAC CE described in clause 6.1.3.46.</w:t>
      </w:r>
    </w:p>
    <w:p w14:paraId="05DA1408" w14:textId="77777777" w:rsidR="00EC65EC" w:rsidRPr="008B1243" w:rsidRDefault="00EC65EC" w:rsidP="00EC65EC">
      <w:r w:rsidRPr="008B1243">
        <w:t>The MAC entity shall:</w:t>
      </w:r>
    </w:p>
    <w:p w14:paraId="1A3F3852" w14:textId="77777777" w:rsidR="00EC65EC" w:rsidRPr="008B1243" w:rsidRDefault="00EC65EC" w:rsidP="00EC65EC">
      <w:pPr>
        <w:pStyle w:val="B1"/>
      </w:pPr>
      <w:r w:rsidRPr="008B1243">
        <w:t>1&gt;</w:t>
      </w:r>
      <w:r w:rsidRPr="008B1243">
        <w:tab/>
        <w:t>if the MAC entity receives a PUCCH Power Control Set Update for multiple TRP PUCCH repetition MAC CE on a Serving Cell:</w:t>
      </w:r>
    </w:p>
    <w:p w14:paraId="06606B39" w14:textId="77777777" w:rsidR="00EC65EC" w:rsidRPr="008B1243" w:rsidRDefault="00EC65EC" w:rsidP="00EC65EC">
      <w:pPr>
        <w:pStyle w:val="B2"/>
      </w:pPr>
      <w:r w:rsidRPr="008B1243">
        <w:t>2&gt;</w:t>
      </w:r>
      <w:r w:rsidRPr="008B1243">
        <w:tab/>
        <w:t>indicate to lower layers the information regarding the PUCCH power control set update for multiple TRP PUCCH repetition MAC CE.</w:t>
      </w:r>
    </w:p>
    <w:p w14:paraId="3BFE1D7C" w14:textId="77777777" w:rsidR="00EC65EC" w:rsidRPr="008B1243" w:rsidRDefault="00EC65EC" w:rsidP="00EC65EC">
      <w:pPr>
        <w:pStyle w:val="Heading3"/>
      </w:pPr>
      <w:bookmarkStart w:id="306" w:name="_Toc100872046"/>
      <w:r w:rsidRPr="008B1243">
        <w:t>5.18.23</w:t>
      </w:r>
      <w:r w:rsidRPr="008B1243">
        <w:tab/>
        <w:t>Unified TCI States Activation/Deactivation MAC CE</w:t>
      </w:r>
      <w:bookmarkEnd w:id="306"/>
    </w:p>
    <w:p w14:paraId="1EBDE53B" w14:textId="77777777" w:rsidR="00EC65EC" w:rsidRPr="008B1243" w:rsidRDefault="00EC65EC" w:rsidP="00EC65EC">
      <w:r w:rsidRPr="008B1243">
        <w:t xml:space="preserve">The network may activate and deactivate the configured unified TCI states of a Serving Cell or a set of Serving Cells configured in </w:t>
      </w:r>
      <w:r w:rsidRPr="008B1243">
        <w:rPr>
          <w:i/>
          <w:iCs/>
        </w:rPr>
        <w:t>simultaneousU-TCI-UpdateList1</w:t>
      </w:r>
      <w:r w:rsidRPr="008B1243">
        <w:t xml:space="preserve">, </w:t>
      </w:r>
      <w:r w:rsidRPr="008B1243">
        <w:rPr>
          <w:i/>
          <w:iCs/>
        </w:rPr>
        <w:t>simultaneousU-TCI-UpdateList2</w:t>
      </w:r>
      <w:r w:rsidRPr="008B1243">
        <w:t xml:space="preserve">, </w:t>
      </w:r>
      <w:r w:rsidRPr="008B1243">
        <w:rPr>
          <w:i/>
          <w:iCs/>
        </w:rPr>
        <w:t>simultaneousU-TCI-UpdateList3</w:t>
      </w:r>
      <w:r w:rsidRPr="008B1243">
        <w:t xml:space="preserve"> or </w:t>
      </w:r>
      <w:r w:rsidRPr="008B1243">
        <w:rPr>
          <w:i/>
          <w:iCs/>
        </w:rPr>
        <w:t>simultaneousU-TCI-UpdateList4</w:t>
      </w:r>
      <w:r w:rsidRPr="008B1243">
        <w:t xml:space="preserve"> by sending the Unified TCI States Activation/Deactivation MAC CE described in clause 6.1.3.47.</w:t>
      </w:r>
    </w:p>
    <w:p w14:paraId="760FD156" w14:textId="77777777" w:rsidR="00EC65EC" w:rsidRPr="008B1243" w:rsidRDefault="00EC65EC" w:rsidP="00EC65EC">
      <w:pPr>
        <w:pStyle w:val="B1"/>
      </w:pPr>
      <w:r w:rsidRPr="008B1243">
        <w:t>1&gt;</w:t>
      </w:r>
      <w:r w:rsidRPr="008B1243">
        <w:tab/>
        <w:t>if the MAC entity receives a Unified TCI States Activation/Deactivation MAC CE on a Serving Cell:</w:t>
      </w:r>
    </w:p>
    <w:p w14:paraId="57DEC654" w14:textId="5104A8CF" w:rsidR="00EC65EC" w:rsidRDefault="00EC65EC" w:rsidP="00EC65EC">
      <w:pPr>
        <w:pStyle w:val="B2"/>
        <w:rPr>
          <w:ins w:id="307" w:author="RAN2#118" w:date="2022-05-23T10:45:00Z"/>
        </w:rPr>
      </w:pPr>
      <w:r w:rsidRPr="008B1243">
        <w:t>2&gt;</w:t>
      </w:r>
      <w:r w:rsidRPr="008B1243">
        <w:tab/>
        <w:t>indicate to lower layers the information regarding the Unified TCI States Activation/Deactivation MAC CE.</w:t>
      </w:r>
    </w:p>
    <w:p w14:paraId="61C55C6F" w14:textId="6BD836CD" w:rsidR="00250A17" w:rsidRPr="00F77742" w:rsidRDefault="00250A17" w:rsidP="00250A17">
      <w:pPr>
        <w:pStyle w:val="Heading3"/>
        <w:rPr>
          <w:ins w:id="308" w:author="RAN2#118" w:date="2022-05-23T10:45:00Z"/>
        </w:rPr>
      </w:pPr>
      <w:commentRangeStart w:id="309"/>
      <w:ins w:id="310" w:author="RAN2#118" w:date="2022-05-23T10:45:00Z">
        <w:r w:rsidRPr="008B1243">
          <w:t>5.18.</w:t>
        </w:r>
        <w:r w:rsidR="0024601A">
          <w:t>XX</w:t>
        </w:r>
        <w:r w:rsidRPr="008B1243">
          <w:tab/>
        </w:r>
        <w:r>
          <w:t>BFD-RS Indication</w:t>
        </w:r>
        <w:r w:rsidRPr="008B1243">
          <w:t xml:space="preserve"> MAC CE</w:t>
        </w:r>
      </w:ins>
      <w:commentRangeEnd w:id="309"/>
      <w:ins w:id="311" w:author="RAN2#118" w:date="2022-05-23T10:57:00Z">
        <w:r w:rsidR="009A202F">
          <w:rPr>
            <w:rStyle w:val="CommentReference"/>
            <w:rFonts w:ascii="Times New Roman" w:hAnsi="Times New Roman"/>
          </w:rPr>
          <w:commentReference w:id="309"/>
        </w:r>
      </w:ins>
    </w:p>
    <w:p w14:paraId="6B77EBD5" w14:textId="6141BFE5" w:rsidR="00250A17" w:rsidRPr="008B1243" w:rsidRDefault="00250A17" w:rsidP="00250A17">
      <w:pPr>
        <w:rPr>
          <w:ins w:id="312" w:author="RAN2#118" w:date="2022-05-23T10:45:00Z"/>
        </w:rPr>
      </w:pPr>
      <w:ins w:id="313" w:author="RAN2#118" w:date="2022-05-23T10:45:00Z">
        <w:r w:rsidRPr="008B1243">
          <w:t xml:space="preserve">The network may activate and deactivate the configured </w:t>
        </w:r>
        <w:r w:rsidRPr="007D73C0">
          <w:rPr>
            <w:bCs/>
            <w:iCs/>
          </w:rPr>
          <w:t xml:space="preserve">beam failure detection resources </w:t>
        </w:r>
        <w:r w:rsidRPr="008B1243">
          <w:t xml:space="preserve">of a Serving Cell by sending the </w:t>
        </w:r>
        <w:r>
          <w:t>BFD-RS indication</w:t>
        </w:r>
        <w:r w:rsidRPr="008B1243">
          <w:t xml:space="preserve"> MAC CE described in clause 6.1.3.</w:t>
        </w:r>
        <w:r w:rsidR="0024601A">
          <w:t>xx</w:t>
        </w:r>
        <w:r w:rsidRPr="008B1243">
          <w:t>.</w:t>
        </w:r>
      </w:ins>
    </w:p>
    <w:p w14:paraId="729F3E97" w14:textId="77777777" w:rsidR="00250A17" w:rsidRPr="008B1243" w:rsidRDefault="00250A17" w:rsidP="00250A17">
      <w:pPr>
        <w:pStyle w:val="B1"/>
        <w:rPr>
          <w:ins w:id="314" w:author="RAN2#118" w:date="2022-05-23T10:45:00Z"/>
        </w:rPr>
      </w:pPr>
      <w:ins w:id="315" w:author="RAN2#118" w:date="2022-05-23T10:45:00Z">
        <w:r w:rsidRPr="008B1243">
          <w:t>1&gt;</w:t>
        </w:r>
        <w:r w:rsidRPr="008B1243">
          <w:tab/>
          <w:t xml:space="preserve">if the MAC entity receives a </w:t>
        </w:r>
        <w:r>
          <w:t>BFD-RS indication</w:t>
        </w:r>
        <w:r w:rsidRPr="008B1243">
          <w:t xml:space="preserve"> MAC CE on a Serving Cell:</w:t>
        </w:r>
      </w:ins>
    </w:p>
    <w:p w14:paraId="62311C91" w14:textId="77777777" w:rsidR="00250A17" w:rsidRPr="008B1243" w:rsidRDefault="00250A17" w:rsidP="00250A17">
      <w:pPr>
        <w:pStyle w:val="B2"/>
        <w:rPr>
          <w:ins w:id="316" w:author="RAN2#118" w:date="2022-05-23T10:45:00Z"/>
        </w:rPr>
      </w:pPr>
      <w:ins w:id="317" w:author="RAN2#118" w:date="2022-05-23T10:45:00Z">
        <w:r w:rsidRPr="008B1243">
          <w:t>2&gt;</w:t>
        </w:r>
        <w:r w:rsidRPr="008B1243">
          <w:tab/>
          <w:t xml:space="preserve">indicate to lower layers the information regarding the </w:t>
        </w:r>
        <w:r>
          <w:t>BFD-RS Indication</w:t>
        </w:r>
        <w:r w:rsidRPr="008B1243">
          <w:t xml:space="preserve"> MAC CE.</w:t>
        </w:r>
      </w:ins>
    </w:p>
    <w:p w14:paraId="3ACCE6F7" w14:textId="77777777" w:rsidR="00250A17" w:rsidRPr="00250A17" w:rsidRDefault="00250A17" w:rsidP="00EC65EC">
      <w:pPr>
        <w:pStyle w:val="B2"/>
      </w:pPr>
    </w:p>
    <w:p w14:paraId="14787DDE" w14:textId="77777777" w:rsidR="007929DE" w:rsidRPr="008B1243" w:rsidRDefault="007929DE" w:rsidP="007929DE">
      <w:pPr>
        <w:pStyle w:val="Heading3"/>
        <w:rPr>
          <w:lang w:eastAsia="ko-KR"/>
        </w:rPr>
      </w:pPr>
      <w:bookmarkStart w:id="318" w:name="_Toc29239878"/>
      <w:bookmarkStart w:id="319" w:name="_Toc37296276"/>
      <w:bookmarkStart w:id="320" w:name="_Toc46490407"/>
      <w:bookmarkStart w:id="321" w:name="_Toc52752102"/>
      <w:bookmarkStart w:id="322" w:name="_Toc52796564"/>
      <w:bookmarkStart w:id="323" w:name="_Toc100872102"/>
      <w:r w:rsidRPr="008B1243">
        <w:rPr>
          <w:lang w:eastAsia="ko-KR"/>
        </w:rPr>
        <w:t>6.1.3</w:t>
      </w:r>
      <w:r w:rsidRPr="008B1243">
        <w:rPr>
          <w:lang w:eastAsia="ko-KR"/>
        </w:rPr>
        <w:tab/>
        <w:t>MAC Control Elements (CEs)</w:t>
      </w:r>
      <w:bookmarkEnd w:id="318"/>
      <w:bookmarkEnd w:id="319"/>
      <w:bookmarkEnd w:id="320"/>
      <w:bookmarkEnd w:id="321"/>
      <w:bookmarkEnd w:id="322"/>
      <w:bookmarkEnd w:id="323"/>
    </w:p>
    <w:p w14:paraId="09CAD5B5" w14:textId="77777777" w:rsidR="007929DE" w:rsidRPr="008B1243" w:rsidRDefault="007929DE" w:rsidP="007929DE">
      <w:pPr>
        <w:pStyle w:val="Heading4"/>
        <w:rPr>
          <w:lang w:eastAsia="ko-KR"/>
        </w:rPr>
      </w:pPr>
      <w:bookmarkStart w:id="324" w:name="_Toc29239892"/>
      <w:bookmarkStart w:id="325" w:name="_Toc37296291"/>
      <w:bookmarkStart w:id="326" w:name="_Toc46490422"/>
      <w:bookmarkStart w:id="327" w:name="_Toc52752117"/>
      <w:bookmarkStart w:id="328" w:name="_Toc52796579"/>
      <w:bookmarkStart w:id="329" w:name="_Toc100872117"/>
      <w:r w:rsidRPr="008B1243">
        <w:rPr>
          <w:lang w:eastAsia="ko-KR"/>
        </w:rPr>
        <w:t>6.1.3.14</w:t>
      </w:r>
      <w:r w:rsidRPr="008B1243">
        <w:rPr>
          <w:lang w:eastAsia="ko-KR"/>
        </w:rPr>
        <w:tab/>
        <w:t>TCI States Activation/Deactivation for UE-specific PDSCH MAC CE</w:t>
      </w:r>
      <w:bookmarkEnd w:id="324"/>
      <w:bookmarkEnd w:id="325"/>
      <w:bookmarkEnd w:id="326"/>
      <w:bookmarkEnd w:id="327"/>
      <w:bookmarkEnd w:id="328"/>
      <w:bookmarkEnd w:id="329"/>
    </w:p>
    <w:p w14:paraId="4575477C" w14:textId="77777777" w:rsidR="007929DE" w:rsidRPr="008B1243" w:rsidRDefault="007929DE" w:rsidP="007929DE">
      <w:pPr>
        <w:rPr>
          <w:lang w:eastAsia="ko-KR"/>
        </w:rPr>
      </w:pPr>
      <w:r w:rsidRPr="008B1243">
        <w:rPr>
          <w:lang w:eastAsia="ko-KR"/>
        </w:rPr>
        <w:t>The TCI States Activation/Deactivation for UE-specific PDSCH MAC CE is identified by a MAC subheader with LCID as specified in Table 6.2.1-1. It has a variable size consisting of following fields:</w:t>
      </w:r>
    </w:p>
    <w:p w14:paraId="3F444BDE" w14:textId="77777777" w:rsidR="007929DE" w:rsidRPr="008B1243" w:rsidRDefault="007929DE" w:rsidP="007929DE">
      <w:pPr>
        <w:pStyle w:val="B1"/>
        <w:rPr>
          <w:noProof/>
        </w:rPr>
      </w:pPr>
      <w:r w:rsidRPr="008B1243">
        <w:rPr>
          <w:noProof/>
        </w:rPr>
        <w:lastRenderedPageBreak/>
        <w:t>-</w:t>
      </w:r>
      <w:r w:rsidRPr="008B1243">
        <w:rPr>
          <w:noProof/>
        </w:rPr>
        <w:tab/>
        <w:t xml:space="preserve">Serving Cell ID: </w:t>
      </w:r>
      <w:r w:rsidRPr="008B1243">
        <w:rPr>
          <w:noProof/>
          <w:lang w:eastAsia="zh-CN"/>
        </w:rPr>
        <w:t>This field indicates the identity of the Serving Cell for which the MAC CE applies. The length of the field is 5 bits.</w:t>
      </w:r>
      <w:r w:rsidRPr="008B1243">
        <w:t xml:space="preserve"> </w:t>
      </w:r>
      <w:r w:rsidRPr="008B1243">
        <w:rPr>
          <w:noProof/>
        </w:rPr>
        <w:t xml:space="preserve">If the indicated Serving Cell is configured as part of a </w:t>
      </w:r>
      <w:r w:rsidRPr="008B1243">
        <w:rPr>
          <w:i/>
          <w:iCs/>
        </w:rPr>
        <w:t>simultaneousTCI-UpdateList1</w:t>
      </w:r>
      <w:r w:rsidRPr="008B1243">
        <w:t xml:space="preserve"> or </w:t>
      </w:r>
      <w:r w:rsidRPr="008B1243">
        <w:rPr>
          <w:i/>
          <w:iCs/>
        </w:rPr>
        <w:t>simultaneousTCI-UpdateList2</w:t>
      </w:r>
      <w:r w:rsidRPr="008B1243">
        <w:rPr>
          <w:noProof/>
        </w:rPr>
        <w:t xml:space="preserve"> as specified in </w:t>
      </w:r>
      <w:r w:rsidRPr="008B1243">
        <w:rPr>
          <w:lang w:eastAsia="ko-KR"/>
        </w:rPr>
        <w:t>TS 38.331 [5]</w:t>
      </w:r>
      <w:r w:rsidRPr="008B1243">
        <w:rPr>
          <w:noProof/>
        </w:rPr>
        <w:t xml:space="preserve">, this MAC CE applies to all the </w:t>
      </w:r>
      <w:r w:rsidRPr="008B1243">
        <w:t>Serving Cells configured</w:t>
      </w:r>
      <w:r w:rsidRPr="008B1243">
        <w:rPr>
          <w:noProof/>
        </w:rPr>
        <w:t xml:space="preserve"> in the </w:t>
      </w:r>
      <w:r w:rsidRPr="008B1243">
        <w:t xml:space="preserve">set </w:t>
      </w:r>
      <w:r w:rsidRPr="008B1243">
        <w:rPr>
          <w:i/>
          <w:iCs/>
        </w:rPr>
        <w:t>simultaneousTCI-UpdateList1</w:t>
      </w:r>
      <w:r w:rsidRPr="008B1243">
        <w:t xml:space="preserve"> or </w:t>
      </w:r>
      <w:r w:rsidRPr="008B1243">
        <w:rPr>
          <w:i/>
          <w:iCs/>
        </w:rPr>
        <w:t>simultaneousTCI-UpdateList2</w:t>
      </w:r>
      <w:r w:rsidRPr="008B1243">
        <w:rPr>
          <w:iCs/>
        </w:rPr>
        <w:t>, respectively</w:t>
      </w:r>
      <w:r w:rsidRPr="008B1243">
        <w:rPr>
          <w:noProof/>
          <w:lang w:eastAsia="zh-CN"/>
        </w:rPr>
        <w:t>;</w:t>
      </w:r>
    </w:p>
    <w:p w14:paraId="3A1F6C19" w14:textId="77777777" w:rsidR="007929DE" w:rsidRPr="008B1243" w:rsidRDefault="007929DE" w:rsidP="007929DE">
      <w:pPr>
        <w:pStyle w:val="B1"/>
        <w:rPr>
          <w:noProof/>
        </w:rPr>
      </w:pPr>
      <w:r w:rsidRPr="008B1243">
        <w:rPr>
          <w:noProof/>
        </w:rPr>
        <w:t>-</w:t>
      </w:r>
      <w:r w:rsidRPr="008B1243">
        <w:rPr>
          <w:noProof/>
        </w:rPr>
        <w:tab/>
        <w:t xml:space="preserve">BWP ID: This field indicates a DL BWP </w:t>
      </w:r>
      <w:r w:rsidRPr="008B1243">
        <w:rPr>
          <w:noProof/>
          <w:lang w:eastAsia="zh-CN"/>
        </w:rPr>
        <w:t xml:space="preserve">for which the MAC CE applies as the codepoint of the DCI </w:t>
      </w:r>
      <w:r w:rsidRPr="008B1243">
        <w:rPr>
          <w:i/>
          <w:noProof/>
          <w:lang w:eastAsia="zh-CN"/>
        </w:rPr>
        <w:t>bandwidth part indicator</w:t>
      </w:r>
      <w:r w:rsidRPr="008B1243">
        <w:rPr>
          <w:noProof/>
          <w:lang w:eastAsia="zh-CN"/>
        </w:rPr>
        <w:t xml:space="preserve"> field as specified in TS 38.212 [9]</w:t>
      </w:r>
      <w:r w:rsidRPr="008B1243">
        <w:rPr>
          <w:noProof/>
        </w:rPr>
        <w:t xml:space="preserve">. The length of the BWP ID field is 2 bits. This field is ignored if this MAC CE applies to a </w:t>
      </w:r>
      <w:r w:rsidRPr="008B1243">
        <w:t>set of Serving Cells</w:t>
      </w:r>
      <w:r w:rsidRPr="008B1243">
        <w:rPr>
          <w:noProof/>
        </w:rPr>
        <w:t>;</w:t>
      </w:r>
    </w:p>
    <w:p w14:paraId="6282DCDD" w14:textId="77777777" w:rsidR="007929DE" w:rsidRPr="008B1243" w:rsidRDefault="007929DE" w:rsidP="007929DE">
      <w:pPr>
        <w:pStyle w:val="B1"/>
        <w:rPr>
          <w:lang w:eastAsia="ko-KR"/>
        </w:rPr>
      </w:pPr>
      <w:r w:rsidRPr="008B1243">
        <w:rPr>
          <w:noProof/>
          <w:lang w:eastAsia="ko-KR"/>
        </w:rPr>
        <w:t>-</w:t>
      </w:r>
      <w:r w:rsidRPr="008B1243">
        <w:rPr>
          <w:noProof/>
          <w:lang w:eastAsia="ko-KR"/>
        </w:rPr>
        <w:tab/>
        <w:t>T</w:t>
      </w:r>
      <w:r w:rsidRPr="008B1243">
        <w:rPr>
          <w:noProof/>
          <w:vertAlign w:val="subscript"/>
        </w:rPr>
        <w:t>i</w:t>
      </w:r>
      <w:r w:rsidRPr="008B1243">
        <w:rPr>
          <w:noProof/>
        </w:rPr>
        <w:t xml:space="preserve">: If there is a TCI state with </w:t>
      </w:r>
      <w:r w:rsidRPr="008B1243">
        <w:rPr>
          <w:i/>
        </w:rPr>
        <w:t>TCI-StateId</w:t>
      </w:r>
      <w:r w:rsidRPr="008B1243">
        <w:t xml:space="preserve"> i</w:t>
      </w:r>
      <w:r w:rsidRPr="008B1243">
        <w:rPr>
          <w:noProof/>
        </w:rPr>
        <w:t xml:space="preserve"> as specified in </w:t>
      </w:r>
      <w:r w:rsidRPr="008B1243">
        <w:rPr>
          <w:lang w:eastAsia="ko-KR"/>
        </w:rPr>
        <w:t>TS 38.331 [5]</w:t>
      </w:r>
      <w:r w:rsidRPr="008B1243">
        <w:t>,</w:t>
      </w:r>
      <w:r w:rsidRPr="008B1243">
        <w:rPr>
          <w:noProof/>
        </w:rPr>
        <w:t xml:space="preserve"> this field indicates the activation/deactivation status of the </w:t>
      </w:r>
      <w:r w:rsidRPr="008B1243">
        <w:rPr>
          <w:noProof/>
          <w:lang w:eastAsia="ko-KR"/>
        </w:rPr>
        <w:t xml:space="preserve">TCI state with </w:t>
      </w:r>
      <w:r w:rsidRPr="008B1243">
        <w:rPr>
          <w:i/>
        </w:rPr>
        <w:t>TCI-StateId</w:t>
      </w:r>
      <w:r w:rsidRPr="008B1243">
        <w:t xml:space="preserve"> i</w:t>
      </w:r>
      <w:r w:rsidRPr="008B1243">
        <w:rPr>
          <w:noProof/>
          <w:lang w:eastAsia="ko-KR"/>
        </w:rPr>
        <w:t>, otherwise</w:t>
      </w:r>
      <w:r w:rsidRPr="008B1243">
        <w:t xml:space="preserve"> </w:t>
      </w:r>
      <w:r w:rsidRPr="008B1243">
        <w:rPr>
          <w:noProof/>
          <w:lang w:eastAsia="ko-KR"/>
        </w:rPr>
        <w:t>MAC entity shall ignore the T</w:t>
      </w:r>
      <w:r w:rsidRPr="008B1243">
        <w:rPr>
          <w:noProof/>
          <w:vertAlign w:val="subscript"/>
        </w:rPr>
        <w:t>i</w:t>
      </w:r>
      <w:r w:rsidRPr="008B1243">
        <w:rPr>
          <w:noProof/>
          <w:lang w:eastAsia="ko-KR"/>
        </w:rPr>
        <w:t xml:space="preserve"> field. </w:t>
      </w:r>
      <w:r w:rsidRPr="008B1243">
        <w:rPr>
          <w:lang w:eastAsia="ko-KR"/>
        </w:rPr>
        <w:t>The T</w:t>
      </w:r>
      <w:r w:rsidRPr="008B1243">
        <w:rPr>
          <w:vertAlign w:val="subscript"/>
          <w:lang w:eastAsia="ko-KR"/>
        </w:rPr>
        <w:t>i</w:t>
      </w:r>
      <w:r w:rsidRPr="008B1243">
        <w:rPr>
          <w:lang w:eastAsia="ko-KR"/>
        </w:rPr>
        <w:t xml:space="preserve"> field is set to </w:t>
      </w:r>
      <w:r w:rsidRPr="008B1243">
        <w:rPr>
          <w:noProof/>
        </w:rPr>
        <w:t>1</w:t>
      </w:r>
      <w:r w:rsidRPr="008B1243">
        <w:rPr>
          <w:lang w:eastAsia="ko-KR"/>
        </w:rPr>
        <w:t xml:space="preserve"> to indicate that the </w:t>
      </w:r>
      <w:r w:rsidRPr="008B1243">
        <w:rPr>
          <w:noProof/>
          <w:lang w:eastAsia="ko-KR"/>
        </w:rPr>
        <w:t xml:space="preserve">TCI state with </w:t>
      </w:r>
      <w:r w:rsidRPr="008B1243">
        <w:rPr>
          <w:i/>
        </w:rPr>
        <w:t>TCI-StateId</w:t>
      </w:r>
      <w:r w:rsidRPr="008B1243">
        <w:t xml:space="preserve"> i</w:t>
      </w:r>
      <w:r w:rsidRPr="008B1243">
        <w:rPr>
          <w:lang w:eastAsia="ko-KR"/>
        </w:rPr>
        <w:t xml:space="preserve"> shall be activated and mapped </w:t>
      </w:r>
      <w:r w:rsidRPr="008B1243">
        <w:t xml:space="preserve">to the codepoint of the DCI </w:t>
      </w:r>
      <w:r w:rsidRPr="008B1243">
        <w:rPr>
          <w:i/>
        </w:rPr>
        <w:t>Transmission Configuration Indication</w:t>
      </w:r>
      <w:r w:rsidRPr="008B1243">
        <w:t xml:space="preserve"> field, as specified in TS 38.214 [7]</w:t>
      </w:r>
      <w:r w:rsidRPr="008B1243">
        <w:rPr>
          <w:lang w:eastAsia="ko-KR"/>
        </w:rPr>
        <w:t>. The T</w:t>
      </w:r>
      <w:r w:rsidRPr="008B1243">
        <w:rPr>
          <w:vertAlign w:val="subscript"/>
          <w:lang w:eastAsia="ko-KR"/>
        </w:rPr>
        <w:t>i</w:t>
      </w:r>
      <w:r w:rsidRPr="008B1243">
        <w:rPr>
          <w:lang w:eastAsia="ko-KR"/>
        </w:rPr>
        <w:t xml:space="preserve"> field is set to 0 to indicate that the </w:t>
      </w:r>
      <w:r w:rsidRPr="008B1243">
        <w:rPr>
          <w:noProof/>
          <w:lang w:eastAsia="ko-KR"/>
        </w:rPr>
        <w:t xml:space="preserve">TCI state with </w:t>
      </w:r>
      <w:r w:rsidRPr="008B1243">
        <w:rPr>
          <w:i/>
        </w:rPr>
        <w:t>TCI-StateId</w:t>
      </w:r>
      <w:r w:rsidRPr="008B1243">
        <w:t xml:space="preserve"> i</w:t>
      </w:r>
      <w:r w:rsidRPr="008B1243">
        <w:rPr>
          <w:lang w:eastAsia="ko-KR"/>
        </w:rPr>
        <w:t xml:space="preserve"> shall be deactivated and is not mapped </w:t>
      </w:r>
      <w:r w:rsidRPr="008B1243">
        <w:t xml:space="preserve">to the codepoint of the DCI </w:t>
      </w:r>
      <w:r w:rsidRPr="008B1243">
        <w:rPr>
          <w:i/>
        </w:rPr>
        <w:t>Transmission Configuration Indication</w:t>
      </w:r>
      <w:r w:rsidRPr="008B1243">
        <w:t xml:space="preserve"> field</w:t>
      </w:r>
      <w:r w:rsidRPr="008B1243">
        <w:rPr>
          <w:lang w:eastAsia="ko-KR"/>
        </w:rPr>
        <w:t xml:space="preserve">. The codepoint to which the </w:t>
      </w:r>
      <w:r w:rsidRPr="008B1243">
        <w:rPr>
          <w:noProof/>
        </w:rPr>
        <w:t xml:space="preserve">TCI State </w:t>
      </w:r>
      <w:r w:rsidRPr="008B1243">
        <w:rPr>
          <w:lang w:eastAsia="ko-KR"/>
        </w:rPr>
        <w:t xml:space="preserve">is mapped is determined by its ordinal position among all the </w:t>
      </w:r>
      <w:r w:rsidRPr="008B1243">
        <w:rPr>
          <w:noProof/>
        </w:rPr>
        <w:t>TCI States with</w:t>
      </w:r>
      <w:r w:rsidRPr="008B1243">
        <w:rPr>
          <w:lang w:eastAsia="ko-KR"/>
        </w:rPr>
        <w:t xml:space="preserve"> T</w:t>
      </w:r>
      <w:r w:rsidRPr="008B1243">
        <w:rPr>
          <w:vertAlign w:val="subscript"/>
          <w:lang w:eastAsia="ko-KR"/>
        </w:rPr>
        <w:t>i</w:t>
      </w:r>
      <w:r w:rsidRPr="008B1243">
        <w:rPr>
          <w:lang w:eastAsia="ko-KR"/>
        </w:rPr>
        <w:t xml:space="preserve"> field set to </w:t>
      </w:r>
      <w:r w:rsidRPr="008B1243">
        <w:rPr>
          <w:noProof/>
        </w:rPr>
        <w:t>1</w:t>
      </w:r>
      <w:r w:rsidRPr="008B1243">
        <w:rPr>
          <w:lang w:eastAsia="ko-KR"/>
        </w:rPr>
        <w:t xml:space="preserve">, i.e. the first </w:t>
      </w:r>
      <w:r w:rsidRPr="008B1243">
        <w:rPr>
          <w:noProof/>
        </w:rPr>
        <w:t xml:space="preserve">TCI State </w:t>
      </w:r>
      <w:r w:rsidRPr="008B1243">
        <w:rPr>
          <w:lang w:eastAsia="ko-KR"/>
        </w:rPr>
        <w:t>with T</w:t>
      </w:r>
      <w:r w:rsidRPr="008B1243">
        <w:rPr>
          <w:vertAlign w:val="subscript"/>
          <w:lang w:eastAsia="ko-KR"/>
        </w:rPr>
        <w:t>i</w:t>
      </w:r>
      <w:r w:rsidRPr="008B1243">
        <w:rPr>
          <w:lang w:eastAsia="ko-KR"/>
        </w:rPr>
        <w:t xml:space="preserve"> field set to </w:t>
      </w:r>
      <w:r w:rsidRPr="008B1243">
        <w:rPr>
          <w:noProof/>
        </w:rPr>
        <w:t>1</w:t>
      </w:r>
      <w:r w:rsidRPr="008B1243">
        <w:rPr>
          <w:lang w:eastAsia="ko-KR"/>
        </w:rPr>
        <w:t xml:space="preserve"> shall be mapped to the codepoint value 0, second </w:t>
      </w:r>
      <w:r w:rsidRPr="008B1243">
        <w:rPr>
          <w:noProof/>
        </w:rPr>
        <w:t xml:space="preserve">TCI State </w:t>
      </w:r>
      <w:r w:rsidRPr="008B1243">
        <w:rPr>
          <w:lang w:eastAsia="ko-KR"/>
        </w:rPr>
        <w:t>with T</w:t>
      </w:r>
      <w:r w:rsidRPr="008B1243">
        <w:rPr>
          <w:vertAlign w:val="subscript"/>
          <w:lang w:eastAsia="ko-KR"/>
        </w:rPr>
        <w:t>i</w:t>
      </w:r>
      <w:r w:rsidRPr="008B1243">
        <w:rPr>
          <w:lang w:eastAsia="ko-KR"/>
        </w:rPr>
        <w:t xml:space="preserve"> field set to </w:t>
      </w:r>
      <w:r w:rsidRPr="008B1243">
        <w:rPr>
          <w:noProof/>
        </w:rPr>
        <w:t>1</w:t>
      </w:r>
      <w:r w:rsidRPr="008B1243">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515FE5B2" w14:textId="77777777" w:rsidR="007929DE" w:rsidRPr="008B1243" w:rsidRDefault="007929DE" w:rsidP="007929DE">
      <w:pPr>
        <w:pStyle w:val="B1"/>
        <w:rPr>
          <w:lang w:eastAsia="ko-KR"/>
        </w:rPr>
      </w:pPr>
      <w:r w:rsidRPr="008B1243">
        <w:rPr>
          <w:lang w:eastAsia="ko-KR"/>
        </w:rPr>
        <w:t>-</w:t>
      </w:r>
      <w:r w:rsidRPr="008B1243">
        <w:rPr>
          <w:lang w:eastAsia="ko-KR"/>
        </w:rPr>
        <w:tab/>
      </w:r>
      <w:r w:rsidRPr="008B1243">
        <w:rPr>
          <w:rFonts w:eastAsia="맑은 고딕"/>
          <w:noProof/>
        </w:rPr>
        <w:t xml:space="preserve">CORESET Pool ID: This field indicates that mapping between the activated TCI states and </w:t>
      </w:r>
      <w:r w:rsidRPr="008B1243">
        <w:t xml:space="preserve">the codepoint of the DCI </w:t>
      </w:r>
      <w:r w:rsidRPr="008B1243">
        <w:rPr>
          <w:i/>
        </w:rPr>
        <w:t>Transmission Configuration Indication</w:t>
      </w:r>
      <w:r w:rsidRPr="008B1243">
        <w:rPr>
          <w:rFonts w:eastAsia="맑은 고딕"/>
          <w:noProof/>
        </w:rPr>
        <w:t xml:space="preserve"> set by field </w:t>
      </w:r>
      <w:r w:rsidRPr="008B1243">
        <w:rPr>
          <w:noProof/>
          <w:lang w:eastAsia="ko-KR"/>
        </w:rPr>
        <w:t>T</w:t>
      </w:r>
      <w:r w:rsidRPr="008B1243">
        <w:rPr>
          <w:noProof/>
          <w:vertAlign w:val="subscript"/>
        </w:rPr>
        <w:t>i</w:t>
      </w:r>
      <w:r w:rsidRPr="008B1243">
        <w:rPr>
          <w:rFonts w:eastAsia="맑은 고딕"/>
          <w:noProof/>
        </w:rPr>
        <w:t xml:space="preserve"> is specific to the </w:t>
      </w:r>
      <w:r w:rsidRPr="008B1243">
        <w:rPr>
          <w:rFonts w:eastAsia="맑은 고딕"/>
          <w:i/>
        </w:rPr>
        <w:t>ControlResourceSetId</w:t>
      </w:r>
      <w:r w:rsidRPr="008B1243">
        <w:rPr>
          <w:rFonts w:eastAsia="맑은 고딕"/>
        </w:rPr>
        <w:t xml:space="preserve"> configured with CORESET Pool ID as specified in TS 38.331 [5]</w:t>
      </w:r>
      <w:r w:rsidRPr="008B1243">
        <w:rPr>
          <w:rFonts w:eastAsia="맑은 고딕"/>
          <w:noProof/>
        </w:rPr>
        <w:t>. This field set to 1 indicates that this MAC CE shall be applied for the DL transmission scheduled by CORESET with the CORESET pool ID equal to 1, otherwise, this MAC CE shall be applied for the DL transmission scheduled by CORESET pool ID equal to 0</w:t>
      </w:r>
      <w:r w:rsidRPr="008B1243">
        <w:rPr>
          <w:lang w:eastAsia="ko-KR"/>
        </w:rPr>
        <w:t>.</w:t>
      </w:r>
      <w:r w:rsidRPr="008B1243">
        <w:t xml:space="preserve"> </w:t>
      </w:r>
      <w:r w:rsidRPr="008B1243">
        <w:rPr>
          <w:lang w:eastAsia="ko-KR"/>
        </w:rPr>
        <w:t xml:space="preserve">If the </w:t>
      </w:r>
      <w:r w:rsidRPr="008B1243">
        <w:rPr>
          <w:i/>
          <w:lang w:eastAsia="ko-KR"/>
        </w:rPr>
        <w:t>coresetPoolIndex</w:t>
      </w:r>
      <w:r w:rsidRPr="008B1243">
        <w:rPr>
          <w:lang w:eastAsia="ko-KR"/>
        </w:rPr>
        <w:t xml:space="preserve"> is not configured for any CORESET, MAC entity shall ignore the CORESET Pool ID field in this MAC CE</w:t>
      </w:r>
      <w:r w:rsidRPr="008B1243">
        <w:t xml:space="preserve"> </w:t>
      </w:r>
      <w:r w:rsidRPr="008B1243">
        <w:rPr>
          <w:lang w:eastAsia="ko-KR"/>
        </w:rPr>
        <w:t>when receiving the MAC CE. If the Serving Cell in the MAC CE is configured in a cell list that contains more than one Serving Cell, the CORSET Pool ID field shall be ignored</w:t>
      </w:r>
      <w:r w:rsidRPr="008B1243">
        <w:t xml:space="preserve"> </w:t>
      </w:r>
      <w:r w:rsidRPr="008B1243">
        <w:rPr>
          <w:lang w:eastAsia="ko-KR"/>
        </w:rPr>
        <w:t>when receiving the MAC CE.</w:t>
      </w:r>
    </w:p>
    <w:p w14:paraId="66FBCE94" w14:textId="77777777" w:rsidR="007929DE" w:rsidRPr="008B1243" w:rsidRDefault="007929DE" w:rsidP="007929DE">
      <w:pPr>
        <w:pStyle w:val="TH"/>
      </w:pPr>
      <w:r w:rsidRPr="008B1243">
        <w:object w:dxaOrig="5700" w:dyaOrig="3285" w14:anchorId="48734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64.05pt" o:ole="">
            <v:imagedata r:id="rId16" o:title=""/>
          </v:shape>
          <o:OLEObject Type="Embed" ProgID="Visio.Drawing.15" ShapeID="_x0000_i1025" DrawAspect="Content" ObjectID="_1714818495" r:id="rId17"/>
        </w:object>
      </w:r>
    </w:p>
    <w:p w14:paraId="6530F9B3" w14:textId="77777777" w:rsidR="007929DE" w:rsidRPr="008B1243" w:rsidRDefault="007929DE" w:rsidP="007929DE">
      <w:pPr>
        <w:pStyle w:val="TF"/>
        <w:rPr>
          <w:noProof/>
          <w:lang w:eastAsia="ko-KR"/>
        </w:rPr>
      </w:pPr>
      <w:r w:rsidRPr="008B1243">
        <w:rPr>
          <w:noProof/>
          <w:lang w:eastAsia="ko-KR"/>
        </w:rPr>
        <w:t xml:space="preserve">Figure 6.1.3.14-1: </w:t>
      </w:r>
      <w:r w:rsidRPr="008B1243">
        <w:rPr>
          <w:lang w:eastAsia="ko-KR"/>
        </w:rPr>
        <w:t>TCI States Activation/Deactivation for UE-specific PDSCH MAC CE</w:t>
      </w:r>
    </w:p>
    <w:p w14:paraId="0E91CEA7" w14:textId="77777777" w:rsidR="007929DE" w:rsidRPr="008B1243" w:rsidRDefault="007929DE" w:rsidP="007929DE">
      <w:pPr>
        <w:pStyle w:val="Heading4"/>
        <w:rPr>
          <w:lang w:eastAsia="ko-KR"/>
        </w:rPr>
      </w:pPr>
      <w:bookmarkStart w:id="330" w:name="_Toc29239895"/>
      <w:bookmarkStart w:id="331" w:name="_Toc37296294"/>
      <w:bookmarkStart w:id="332" w:name="_Toc46490425"/>
      <w:bookmarkStart w:id="333" w:name="_Toc52752120"/>
      <w:bookmarkStart w:id="334" w:name="_Toc52796582"/>
      <w:bookmarkStart w:id="335" w:name="_Toc100872120"/>
      <w:r w:rsidRPr="008B1243">
        <w:rPr>
          <w:lang w:eastAsia="ko-KR"/>
        </w:rPr>
        <w:t>6.1.3.17</w:t>
      </w:r>
      <w:r w:rsidRPr="008B1243">
        <w:rPr>
          <w:lang w:eastAsia="ko-KR"/>
        </w:rPr>
        <w:tab/>
        <w:t>SP SRS Activation/Deactivation MAC CE</w:t>
      </w:r>
      <w:bookmarkEnd w:id="330"/>
      <w:bookmarkEnd w:id="331"/>
      <w:bookmarkEnd w:id="332"/>
      <w:bookmarkEnd w:id="333"/>
      <w:bookmarkEnd w:id="334"/>
      <w:bookmarkEnd w:id="335"/>
    </w:p>
    <w:p w14:paraId="0AB19671" w14:textId="77777777" w:rsidR="007929DE" w:rsidRPr="008B1243" w:rsidRDefault="007929DE" w:rsidP="007929DE">
      <w:pPr>
        <w:rPr>
          <w:lang w:eastAsia="ko-KR"/>
        </w:rPr>
      </w:pPr>
      <w:r w:rsidRPr="008B1243">
        <w:rPr>
          <w:lang w:eastAsia="ko-KR"/>
        </w:rPr>
        <w:t>The SP SRS Activation/Deactivation MAC CE is identified by a MAC subheader with LCID as specified in Table 6.2.1-1. It has a variable size with following fields:</w:t>
      </w:r>
    </w:p>
    <w:p w14:paraId="59E52240" w14:textId="77777777" w:rsidR="007929DE" w:rsidRPr="008B1243" w:rsidRDefault="007929DE" w:rsidP="007929DE">
      <w:pPr>
        <w:pStyle w:val="B1"/>
        <w:rPr>
          <w:noProof/>
        </w:rPr>
      </w:pPr>
      <w:r w:rsidRPr="008B1243">
        <w:rPr>
          <w:noProof/>
        </w:rPr>
        <w:t>-</w:t>
      </w:r>
      <w:r w:rsidRPr="008B1243">
        <w:rPr>
          <w:noProof/>
        </w:rPr>
        <w:tab/>
      </w:r>
      <w:r w:rsidRPr="008B1243">
        <w:rPr>
          <w:noProof/>
          <w:lang w:eastAsia="ko-KR"/>
        </w:rPr>
        <w:t>A/D</w:t>
      </w:r>
      <w:r w:rsidRPr="008B1243">
        <w:rPr>
          <w:noProof/>
        </w:rPr>
        <w:t>: This field indicates whether to activate or deactivate indicated SP SRS resource set. The field is set to 1 to indicate activation, otherwise it indicates deactivation;</w:t>
      </w:r>
    </w:p>
    <w:p w14:paraId="465FC9BE" w14:textId="7E62CB81" w:rsidR="007929DE" w:rsidRPr="008B1243" w:rsidDel="00A664E7" w:rsidRDefault="007929DE" w:rsidP="007929DE">
      <w:pPr>
        <w:pStyle w:val="EditorsNote"/>
        <w:rPr>
          <w:del w:id="336" w:author="RAN2#118" w:date="2022-05-23T11:55:00Z"/>
          <w:noProof/>
          <w:color w:val="auto"/>
        </w:rPr>
      </w:pPr>
      <w:del w:id="337" w:author="RAN2#118" w:date="2022-05-23T11:55:00Z">
        <w:r w:rsidRPr="008B1243" w:rsidDel="00A664E7">
          <w:rPr>
            <w:noProof/>
            <w:color w:val="auto"/>
          </w:rPr>
          <w:delText>Editor</w:delText>
        </w:r>
        <w:r w:rsidDel="00A664E7">
          <w:rPr>
            <w:noProof/>
            <w:color w:val="auto"/>
          </w:rPr>
          <w:delText>'</w:delText>
        </w:r>
        <w:r w:rsidRPr="008B1243" w:rsidDel="00A664E7">
          <w:rPr>
            <w:noProof/>
            <w:color w:val="auto"/>
          </w:rPr>
          <w:delText>s note: FFS if Upon reception of a MAC CE to activate an SP SRS resource set for antenna switching, the UE considers any previously activated SP SRS resource set for antenna switching as deactivated.</w:delText>
        </w:r>
      </w:del>
    </w:p>
    <w:p w14:paraId="63CB455A" w14:textId="77777777" w:rsidR="007929DE" w:rsidRPr="008B1243" w:rsidRDefault="007929DE" w:rsidP="007929DE">
      <w:pPr>
        <w:pStyle w:val="B1"/>
        <w:rPr>
          <w:noProof/>
        </w:rPr>
      </w:pPr>
      <w:r w:rsidRPr="008B1243">
        <w:rPr>
          <w:noProof/>
        </w:rPr>
        <w:t>-</w:t>
      </w:r>
      <w:r w:rsidRPr="008B1243">
        <w:rPr>
          <w:noProof/>
        </w:rPr>
        <w:tab/>
        <w:t xml:space="preserve">SRS Resource Set's Cell ID: </w:t>
      </w:r>
      <w:r w:rsidRPr="008B1243">
        <w:rPr>
          <w:noProof/>
          <w:lang w:eastAsia="zh-CN"/>
        </w:rPr>
        <w:t xml:space="preserve">This field indicates the identity of the Serving Cell, which contains activated/deactivated SP SRS Resource Set. </w:t>
      </w:r>
      <w:r w:rsidRPr="008B1243">
        <w:rPr>
          <w:noProof/>
        </w:rPr>
        <w:t xml:space="preserve">If </w:t>
      </w:r>
      <w:r w:rsidRPr="008B1243">
        <w:rPr>
          <w:noProof/>
          <w:lang w:eastAsia="ko-KR"/>
        </w:rPr>
        <w:t xml:space="preserve">the C </w:t>
      </w:r>
      <w:r w:rsidRPr="008B1243">
        <w:rPr>
          <w:noProof/>
        </w:rPr>
        <w:t>field is set to 0, t</w:t>
      </w:r>
      <w:r w:rsidRPr="008B1243">
        <w:rPr>
          <w:noProof/>
          <w:lang w:eastAsia="ko-KR"/>
        </w:rPr>
        <w:t>his field also indicates t</w:t>
      </w:r>
      <w:r w:rsidRPr="008B1243">
        <w:rPr>
          <w:noProof/>
        </w:rPr>
        <w:t xml:space="preserve">he </w:t>
      </w:r>
      <w:r w:rsidRPr="008B1243">
        <w:rPr>
          <w:noProof/>
          <w:lang w:eastAsia="ko-KR"/>
        </w:rPr>
        <w:t xml:space="preserve">identity of the Serving Cell which contains </w:t>
      </w:r>
      <w:r w:rsidRPr="008B1243">
        <w:rPr>
          <w:noProof/>
        </w:rPr>
        <w:t>all resources indicated by the Resource ID</w:t>
      </w:r>
      <w:r w:rsidRPr="008B1243">
        <w:rPr>
          <w:noProof/>
          <w:vertAlign w:val="subscript"/>
        </w:rPr>
        <w:t>i</w:t>
      </w:r>
      <w:r w:rsidRPr="008B1243">
        <w:rPr>
          <w:noProof/>
        </w:rPr>
        <w:t xml:space="preserve"> fields</w:t>
      </w:r>
      <w:r w:rsidRPr="008B1243">
        <w:rPr>
          <w:noProof/>
          <w:lang w:eastAsia="ko-KR"/>
        </w:rPr>
        <w:t>.</w:t>
      </w:r>
      <w:r w:rsidRPr="008B1243">
        <w:rPr>
          <w:noProof/>
        </w:rPr>
        <w:t xml:space="preserve"> </w:t>
      </w:r>
      <w:r w:rsidRPr="008B1243">
        <w:rPr>
          <w:noProof/>
          <w:lang w:eastAsia="zh-CN"/>
        </w:rPr>
        <w:t>The length of the field is 5 bits;</w:t>
      </w:r>
    </w:p>
    <w:p w14:paraId="08308AE7" w14:textId="77777777" w:rsidR="007929DE" w:rsidRPr="008B1243" w:rsidRDefault="007929DE" w:rsidP="007929DE">
      <w:pPr>
        <w:pStyle w:val="B1"/>
        <w:rPr>
          <w:noProof/>
        </w:rPr>
      </w:pPr>
      <w:r w:rsidRPr="008B1243">
        <w:rPr>
          <w:noProof/>
        </w:rPr>
        <w:t>-</w:t>
      </w:r>
      <w:r w:rsidRPr="008B1243">
        <w:rPr>
          <w:noProof/>
        </w:rPr>
        <w:tab/>
        <w:t xml:space="preserve">SRS Resource Set's BWP ID: This field indicates a UL BWP as the codepoint of the DCI </w:t>
      </w:r>
      <w:r w:rsidRPr="008B1243">
        <w:rPr>
          <w:i/>
          <w:noProof/>
        </w:rPr>
        <w:t>bandwidth part indicator</w:t>
      </w:r>
      <w:r w:rsidRPr="008B1243">
        <w:rPr>
          <w:noProof/>
        </w:rPr>
        <w:t xml:space="preserve"> field as specified in TS 38.212 [9], which contains activated/deactivated SP SRS Resource Set. If </w:t>
      </w:r>
      <w:r w:rsidRPr="008B1243">
        <w:rPr>
          <w:noProof/>
          <w:lang w:eastAsia="ko-KR"/>
        </w:rPr>
        <w:t xml:space="preserve">the C </w:t>
      </w:r>
      <w:r w:rsidRPr="008B1243">
        <w:rPr>
          <w:noProof/>
        </w:rPr>
        <w:lastRenderedPageBreak/>
        <w:t>field is set to 0, t</w:t>
      </w:r>
      <w:r w:rsidRPr="008B1243">
        <w:rPr>
          <w:noProof/>
          <w:lang w:eastAsia="ko-KR"/>
        </w:rPr>
        <w:t>his field also indicates t</w:t>
      </w:r>
      <w:r w:rsidRPr="008B1243">
        <w:rPr>
          <w:noProof/>
        </w:rPr>
        <w:t xml:space="preserve">he </w:t>
      </w:r>
      <w:r w:rsidRPr="008B1243">
        <w:rPr>
          <w:noProof/>
          <w:lang w:eastAsia="ko-KR"/>
        </w:rPr>
        <w:t xml:space="preserve">identity of the BWP which contains </w:t>
      </w:r>
      <w:r w:rsidRPr="008B1243">
        <w:rPr>
          <w:noProof/>
        </w:rPr>
        <w:t>all resources indicated by the Resource ID</w:t>
      </w:r>
      <w:r w:rsidRPr="008B1243">
        <w:rPr>
          <w:noProof/>
          <w:vertAlign w:val="subscript"/>
        </w:rPr>
        <w:t>i</w:t>
      </w:r>
      <w:r w:rsidRPr="008B1243">
        <w:rPr>
          <w:noProof/>
        </w:rPr>
        <w:t xml:space="preserve"> fields</w:t>
      </w:r>
      <w:r w:rsidRPr="008B1243">
        <w:rPr>
          <w:noProof/>
          <w:lang w:eastAsia="ko-KR"/>
        </w:rPr>
        <w:t>.</w:t>
      </w:r>
      <w:r w:rsidRPr="008B1243">
        <w:rPr>
          <w:noProof/>
        </w:rPr>
        <w:t xml:space="preserve"> The length of the field is 2 bits;</w:t>
      </w:r>
    </w:p>
    <w:p w14:paraId="494D8766" w14:textId="77777777" w:rsidR="007929DE" w:rsidRPr="008B1243" w:rsidRDefault="007929DE" w:rsidP="007929DE">
      <w:pPr>
        <w:pStyle w:val="B1"/>
        <w:rPr>
          <w:noProof/>
        </w:rPr>
      </w:pPr>
      <w:r w:rsidRPr="008B1243">
        <w:rPr>
          <w:noProof/>
        </w:rPr>
        <w:t>-</w:t>
      </w:r>
      <w:r w:rsidRPr="008B1243">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Pr="008B1243">
        <w:rPr>
          <w:noProof/>
          <w:lang w:eastAsia="ko-KR"/>
        </w:rPr>
        <w:t>, otherwise they are not present</w:t>
      </w:r>
      <w:r w:rsidRPr="008B1243">
        <w:rPr>
          <w:noProof/>
        </w:rPr>
        <w:t>;</w:t>
      </w:r>
    </w:p>
    <w:p w14:paraId="3E5038D5" w14:textId="77777777" w:rsidR="007929DE" w:rsidRPr="008B1243" w:rsidRDefault="007929DE" w:rsidP="007929DE">
      <w:pPr>
        <w:pStyle w:val="B1"/>
        <w:rPr>
          <w:noProof/>
        </w:rPr>
      </w:pPr>
      <w:r w:rsidRPr="008B1243">
        <w:rPr>
          <w:noProof/>
        </w:rPr>
        <w:t>-</w:t>
      </w:r>
      <w:r w:rsidRPr="008B1243">
        <w:rPr>
          <w:noProof/>
        </w:rPr>
        <w:tab/>
        <w:t xml:space="preserve">SUL: This field indicates whether the MAC CE applies to the NUL carrier or SUL carrier configuration. This field is set to 1 to indicate </w:t>
      </w:r>
      <w:r w:rsidRPr="008B1243">
        <w:rPr>
          <w:noProof/>
          <w:lang w:eastAsia="ko-KR"/>
        </w:rPr>
        <w:t xml:space="preserve">that </w:t>
      </w:r>
      <w:r w:rsidRPr="008B1243">
        <w:rPr>
          <w:noProof/>
        </w:rPr>
        <w:t xml:space="preserve">it applies to the SUL carrier configuration, </w:t>
      </w:r>
      <w:r w:rsidRPr="008B1243">
        <w:rPr>
          <w:noProof/>
          <w:lang w:eastAsia="ko-KR"/>
        </w:rPr>
        <w:t xml:space="preserve">and </w:t>
      </w:r>
      <w:r w:rsidRPr="008B1243">
        <w:rPr>
          <w:noProof/>
        </w:rPr>
        <w:t xml:space="preserve">it is set to 0 to indicate </w:t>
      </w:r>
      <w:r w:rsidRPr="008B1243">
        <w:rPr>
          <w:noProof/>
          <w:lang w:eastAsia="ko-KR"/>
        </w:rPr>
        <w:t xml:space="preserve">that </w:t>
      </w:r>
      <w:r w:rsidRPr="008B1243">
        <w:rPr>
          <w:noProof/>
        </w:rPr>
        <w:t>it applies to the NUL carrier configuration;</w:t>
      </w:r>
    </w:p>
    <w:p w14:paraId="26A128FC" w14:textId="77777777" w:rsidR="007929DE" w:rsidRPr="008B1243" w:rsidRDefault="007929DE" w:rsidP="007929DE">
      <w:pPr>
        <w:pStyle w:val="B1"/>
        <w:rPr>
          <w:noProof/>
        </w:rPr>
      </w:pPr>
      <w:r w:rsidRPr="008B1243">
        <w:rPr>
          <w:noProof/>
          <w:lang w:eastAsia="ko-KR"/>
        </w:rPr>
        <w:t>-</w:t>
      </w:r>
      <w:r w:rsidRPr="008B1243">
        <w:rPr>
          <w:noProof/>
          <w:lang w:eastAsia="ko-KR"/>
        </w:rPr>
        <w:tab/>
        <w:t>SP SRS Resource Set ID</w:t>
      </w:r>
      <w:r w:rsidRPr="008B1243">
        <w:rPr>
          <w:noProof/>
        </w:rPr>
        <w:t xml:space="preserve">: This field indicates the SP SRS Resource Set ID identified by </w:t>
      </w:r>
      <w:r w:rsidRPr="008B1243">
        <w:rPr>
          <w:i/>
        </w:rPr>
        <w:t>SRS-ResourceSetId</w:t>
      </w:r>
      <w:r w:rsidRPr="008B1243">
        <w:t xml:space="preserve"> as specified in TS 38.331 [5]</w:t>
      </w:r>
      <w:r w:rsidRPr="008B1243">
        <w:rPr>
          <w:noProof/>
          <w:lang w:eastAsia="ko-KR"/>
        </w:rPr>
        <w:t xml:space="preserve">, which is to be activated or deactivated. </w:t>
      </w:r>
      <w:r w:rsidRPr="008B1243">
        <w:rPr>
          <w:noProof/>
        </w:rPr>
        <w:t>The length of the field is 4 bits;</w:t>
      </w:r>
    </w:p>
    <w:p w14:paraId="0FAE0AB7" w14:textId="77777777" w:rsidR="007929DE" w:rsidRPr="008B1243" w:rsidRDefault="007929DE" w:rsidP="007929DE">
      <w:pPr>
        <w:pStyle w:val="B1"/>
        <w:rPr>
          <w:noProof/>
        </w:rPr>
      </w:pPr>
      <w:r w:rsidRPr="008B1243">
        <w:rPr>
          <w:noProof/>
        </w:rPr>
        <w:t>-</w:t>
      </w:r>
      <w:r w:rsidRPr="008B1243">
        <w:rPr>
          <w:noProof/>
        </w:rPr>
        <w:tab/>
        <w:t>F</w:t>
      </w:r>
      <w:r w:rsidRPr="008B1243">
        <w:rPr>
          <w:noProof/>
          <w:vertAlign w:val="subscript"/>
        </w:rPr>
        <w:t>i</w:t>
      </w:r>
      <w:r w:rsidRPr="008B1243">
        <w:rPr>
          <w:noProof/>
        </w:rPr>
        <w:t xml:space="preserve">: This field </w:t>
      </w:r>
      <w:r w:rsidRPr="008B1243">
        <w:t xml:space="preserve">indicates the type of a resource used as a spatial relationship for </w:t>
      </w:r>
      <w:r w:rsidRPr="008B1243">
        <w:rPr>
          <w:noProof/>
        </w:rPr>
        <w:t xml:space="preserve">SRS resource within SP SRS Resource Set indicated with </w:t>
      </w:r>
      <w:r w:rsidRPr="008B1243">
        <w:rPr>
          <w:noProof/>
          <w:lang w:eastAsia="ko-KR"/>
        </w:rPr>
        <w:t xml:space="preserve">SP SRS Resource Set ID field. </w:t>
      </w:r>
      <w:r w:rsidRPr="008B1243">
        <w:rPr>
          <w:noProof/>
        </w:rPr>
        <w:t>F</w:t>
      </w:r>
      <w:r w:rsidRPr="008B1243">
        <w:rPr>
          <w:noProof/>
          <w:vertAlign w:val="subscript"/>
        </w:rPr>
        <w:t>0</w:t>
      </w:r>
      <w:r w:rsidRPr="008B1243">
        <w:t xml:space="preserve"> refers to the first </w:t>
      </w:r>
      <w:r w:rsidRPr="008B1243">
        <w:rPr>
          <w:noProof/>
        </w:rPr>
        <w:t xml:space="preserve">SRS resource </w:t>
      </w:r>
      <w:r w:rsidRPr="008B1243">
        <w:t xml:space="preserve">within the resource set, </w:t>
      </w:r>
      <w:r w:rsidRPr="008B1243">
        <w:rPr>
          <w:noProof/>
        </w:rPr>
        <w:t>F</w:t>
      </w:r>
      <w:r w:rsidRPr="008B1243">
        <w:rPr>
          <w:noProof/>
          <w:vertAlign w:val="subscript"/>
        </w:rPr>
        <w:t>1</w:t>
      </w:r>
      <w:r w:rsidRPr="008B1243">
        <w:t xml:space="preserve"> to the second one and so on. The field is set to </w:t>
      </w:r>
      <w:r w:rsidRPr="008B1243">
        <w:rPr>
          <w:noProof/>
        </w:rPr>
        <w:t xml:space="preserve">1 to indicate NZP CSI-RS resource index is used, </w:t>
      </w:r>
      <w:r w:rsidRPr="008B1243">
        <w:rPr>
          <w:noProof/>
          <w:lang w:eastAsia="ko-KR"/>
        </w:rPr>
        <w:t xml:space="preserve">and </w:t>
      </w:r>
      <w:r w:rsidRPr="008B1243">
        <w:rPr>
          <w:noProof/>
        </w:rPr>
        <w:t xml:space="preserve">it is set to 0 to indicate either SSB index or SRS resource index is used. The length of the field is 1 bit. This field is only present if MAC CE is used for activation, i.e. </w:t>
      </w:r>
      <w:r w:rsidRPr="008B1243">
        <w:rPr>
          <w:noProof/>
          <w:lang w:eastAsia="ko-KR"/>
        </w:rPr>
        <w:t xml:space="preserve">the </w:t>
      </w:r>
      <w:r w:rsidRPr="008B1243">
        <w:rPr>
          <w:noProof/>
        </w:rPr>
        <w:t>A/D field is set to 1;</w:t>
      </w:r>
    </w:p>
    <w:p w14:paraId="22DDC6AE" w14:textId="77777777" w:rsidR="007929DE" w:rsidRPr="008B1243" w:rsidRDefault="007929DE" w:rsidP="007929DE">
      <w:pPr>
        <w:pStyle w:val="B1"/>
        <w:rPr>
          <w:noProof/>
        </w:rPr>
      </w:pPr>
      <w:r w:rsidRPr="008B1243">
        <w:rPr>
          <w:noProof/>
        </w:rPr>
        <w:t>-</w:t>
      </w:r>
      <w:r w:rsidRPr="008B1243">
        <w:rPr>
          <w:noProof/>
        </w:rPr>
        <w:tab/>
        <w:t>Resource ID</w:t>
      </w:r>
      <w:r w:rsidRPr="008B1243">
        <w:rPr>
          <w:noProof/>
          <w:vertAlign w:val="subscript"/>
        </w:rPr>
        <w:t>i</w:t>
      </w:r>
      <w:r w:rsidRPr="008B1243">
        <w:rPr>
          <w:noProof/>
        </w:rPr>
        <w:t xml:space="preserve">: This field contains an identifier of the resource used for spatial relationship derivation for SRS resource </w:t>
      </w:r>
      <w:r w:rsidRPr="008B1243">
        <w:t xml:space="preserve">i. </w:t>
      </w:r>
      <w:r w:rsidRPr="008B1243">
        <w:rPr>
          <w:noProof/>
        </w:rPr>
        <w:t>Resource ID</w:t>
      </w:r>
      <w:r w:rsidRPr="008B1243">
        <w:rPr>
          <w:noProof/>
          <w:vertAlign w:val="subscript"/>
        </w:rPr>
        <w:t>0</w:t>
      </w:r>
      <w:r w:rsidRPr="008B1243">
        <w:t xml:space="preserve"> refers to the first </w:t>
      </w:r>
      <w:r w:rsidRPr="008B1243">
        <w:rPr>
          <w:noProof/>
        </w:rPr>
        <w:t xml:space="preserve">SRS resource </w:t>
      </w:r>
      <w:r w:rsidRPr="008B1243">
        <w:t xml:space="preserve">within the resource set, </w:t>
      </w:r>
      <w:r w:rsidRPr="008B1243">
        <w:rPr>
          <w:noProof/>
        </w:rPr>
        <w:t>Resource ID</w:t>
      </w:r>
      <w:r w:rsidRPr="008B1243">
        <w:rPr>
          <w:noProof/>
          <w:vertAlign w:val="subscript"/>
        </w:rPr>
        <w:t>1</w:t>
      </w:r>
      <w:r w:rsidRPr="008B1243">
        <w:t xml:space="preserve"> to the second one and so on. If </w:t>
      </w:r>
      <w:r w:rsidRPr="008B1243">
        <w:rPr>
          <w:noProof/>
        </w:rPr>
        <w:t>F</w:t>
      </w:r>
      <w:r w:rsidRPr="008B1243">
        <w:rPr>
          <w:noProof/>
          <w:vertAlign w:val="subscript"/>
        </w:rPr>
        <w:t>i</w:t>
      </w:r>
      <w:r w:rsidRPr="008B1243">
        <w:rPr>
          <w:noProof/>
        </w:rPr>
        <w:t xml:space="preserve"> is set to 0, and the first bit of this field is set to 1, the remainder of this field contains </w:t>
      </w:r>
      <w:r w:rsidRPr="008B1243">
        <w:rPr>
          <w:i/>
        </w:rPr>
        <w:t>SSB-Index</w:t>
      </w:r>
      <w:r w:rsidRPr="008B1243">
        <w:t xml:space="preserve"> as specified in TS 38.331 [5]. If </w:t>
      </w:r>
      <w:r w:rsidRPr="008B1243">
        <w:rPr>
          <w:noProof/>
        </w:rPr>
        <w:t>F</w:t>
      </w:r>
      <w:r w:rsidRPr="008B1243">
        <w:rPr>
          <w:noProof/>
          <w:vertAlign w:val="subscript"/>
        </w:rPr>
        <w:t>i</w:t>
      </w:r>
      <w:r w:rsidRPr="008B1243">
        <w:rPr>
          <w:noProof/>
        </w:rPr>
        <w:t xml:space="preserve"> is set to 0, and the first bit of this field is set to 0, the remainder </w:t>
      </w:r>
      <w:r w:rsidRPr="008B1243">
        <w:rPr>
          <w:noProof/>
          <w:lang w:eastAsia="ko-KR"/>
        </w:rPr>
        <w:t xml:space="preserve">of </w:t>
      </w:r>
      <w:r w:rsidRPr="008B1243">
        <w:rPr>
          <w:noProof/>
        </w:rPr>
        <w:t xml:space="preserve">this field contains </w:t>
      </w:r>
      <w:r w:rsidRPr="008B1243">
        <w:rPr>
          <w:i/>
        </w:rPr>
        <w:t>SRS-ResourceId</w:t>
      </w:r>
      <w:r w:rsidRPr="008B1243">
        <w:t xml:space="preserve"> as specified in TS 38.331 [5]. The length of the field is 7 bits. </w:t>
      </w:r>
      <w:r w:rsidRPr="008B1243">
        <w:rPr>
          <w:noProof/>
        </w:rPr>
        <w:t xml:space="preserve">This field is only present if MAC CE is used for activation, i.e. </w:t>
      </w:r>
      <w:r w:rsidRPr="008B1243">
        <w:rPr>
          <w:noProof/>
          <w:lang w:eastAsia="ko-KR"/>
        </w:rPr>
        <w:t xml:space="preserve">the </w:t>
      </w:r>
      <w:r w:rsidRPr="008B1243">
        <w:rPr>
          <w:noProof/>
        </w:rPr>
        <w:t>A/D field is set to 1;</w:t>
      </w:r>
    </w:p>
    <w:p w14:paraId="311BBD88" w14:textId="77777777" w:rsidR="007929DE" w:rsidRPr="008B1243" w:rsidRDefault="007929DE" w:rsidP="007929DE">
      <w:pPr>
        <w:pStyle w:val="B1"/>
        <w:rPr>
          <w:noProof/>
        </w:rPr>
      </w:pPr>
      <w:r w:rsidRPr="008B1243">
        <w:rPr>
          <w:noProof/>
        </w:rPr>
        <w:t>-</w:t>
      </w:r>
      <w:r w:rsidRPr="008B1243">
        <w:rPr>
          <w:noProof/>
        </w:rPr>
        <w:tab/>
        <w:t>Resource Serving Cell ID</w:t>
      </w:r>
      <w:r w:rsidRPr="008B1243">
        <w:rPr>
          <w:noProof/>
          <w:vertAlign w:val="subscript"/>
        </w:rPr>
        <w:t>i</w:t>
      </w:r>
      <w:r w:rsidRPr="008B1243">
        <w:rPr>
          <w:noProof/>
        </w:rPr>
        <w:t>: This field indicates the identity of the Serving Cell on which the resource used for spatial relationship derivation for SRS resource i is located. The length of the field is 5 bits;</w:t>
      </w:r>
    </w:p>
    <w:p w14:paraId="1042C65A" w14:textId="77777777" w:rsidR="007929DE" w:rsidRPr="008B1243" w:rsidRDefault="007929DE" w:rsidP="007929DE">
      <w:pPr>
        <w:pStyle w:val="B1"/>
        <w:rPr>
          <w:noProof/>
        </w:rPr>
      </w:pPr>
      <w:r w:rsidRPr="008B1243">
        <w:rPr>
          <w:noProof/>
        </w:rPr>
        <w:t>-</w:t>
      </w:r>
      <w:r w:rsidRPr="008B1243">
        <w:rPr>
          <w:noProof/>
        </w:rPr>
        <w:tab/>
        <w:t>Resource BWP ID</w:t>
      </w:r>
      <w:r w:rsidRPr="008B1243">
        <w:rPr>
          <w:noProof/>
          <w:vertAlign w:val="subscript"/>
        </w:rPr>
        <w:t>i</w:t>
      </w:r>
      <w:r w:rsidRPr="008B1243">
        <w:rPr>
          <w:noProof/>
        </w:rPr>
        <w:t xml:space="preserve">: This field indicates a UL BWP as the codepoint of the DCI </w:t>
      </w:r>
      <w:r w:rsidRPr="008B1243">
        <w:rPr>
          <w:i/>
          <w:noProof/>
        </w:rPr>
        <w:t>bandwidth part indicator</w:t>
      </w:r>
      <w:r w:rsidRPr="008B1243">
        <w:rPr>
          <w:noProof/>
        </w:rPr>
        <w:t xml:space="preserve"> field as specified in TS 38.212 [9], on which the resource used for spatial relationship derivation for SRS resource i is located. The length of the field is 2 bits;</w:t>
      </w:r>
    </w:p>
    <w:p w14:paraId="6CC02A28" w14:textId="77777777" w:rsidR="007929DE" w:rsidRPr="008B1243" w:rsidRDefault="007929DE" w:rsidP="007929DE">
      <w:pPr>
        <w:pStyle w:val="B1"/>
        <w:rPr>
          <w:lang w:eastAsia="ko-KR"/>
        </w:rPr>
      </w:pPr>
      <w:r w:rsidRPr="008B1243">
        <w:rPr>
          <w:lang w:eastAsia="ko-KR"/>
        </w:rPr>
        <w:t>-</w:t>
      </w:r>
      <w:r w:rsidRPr="008B1243">
        <w:rPr>
          <w:lang w:eastAsia="ko-KR"/>
        </w:rPr>
        <w:tab/>
        <w:t>R: Reserved bit, set to 0.</w:t>
      </w:r>
    </w:p>
    <w:p w14:paraId="231E3AF7" w14:textId="77777777" w:rsidR="007929DE" w:rsidRPr="008B1243" w:rsidRDefault="007929DE" w:rsidP="007929DE">
      <w:pPr>
        <w:pStyle w:val="TH"/>
      </w:pPr>
      <w:r w:rsidRPr="008B1243">
        <w:object w:dxaOrig="5700" w:dyaOrig="4995" w14:anchorId="7BF8B056">
          <v:shape id="_x0000_i1026" type="#_x0000_t75" style="width:285.5pt;height:249.8pt" o:ole="">
            <v:imagedata r:id="rId18" o:title=""/>
          </v:shape>
          <o:OLEObject Type="Embed" ProgID="Visio.Drawing.15" ShapeID="_x0000_i1026" DrawAspect="Content" ObjectID="_1714818496" r:id="rId19"/>
        </w:object>
      </w:r>
    </w:p>
    <w:p w14:paraId="59C8E813" w14:textId="77777777" w:rsidR="007929DE" w:rsidRPr="008B1243" w:rsidRDefault="007929DE" w:rsidP="007929DE">
      <w:pPr>
        <w:pStyle w:val="TF"/>
        <w:rPr>
          <w:lang w:eastAsia="ko-KR"/>
        </w:rPr>
      </w:pPr>
      <w:r w:rsidRPr="008B1243">
        <w:rPr>
          <w:noProof/>
          <w:lang w:eastAsia="ko-KR"/>
        </w:rPr>
        <w:t xml:space="preserve">Figure 6.1.3.17-1: </w:t>
      </w:r>
      <w:r w:rsidRPr="008B1243">
        <w:rPr>
          <w:lang w:eastAsia="ko-KR"/>
        </w:rPr>
        <w:t>SP SRS Activation/Deactivation MAC CE</w:t>
      </w:r>
    </w:p>
    <w:p w14:paraId="03302FCB" w14:textId="77777777" w:rsidR="007929DE" w:rsidRPr="008B1243" w:rsidRDefault="007929DE" w:rsidP="007929DE">
      <w:pPr>
        <w:pStyle w:val="Heading4"/>
        <w:rPr>
          <w:rFonts w:eastAsiaTheme="minorEastAsia"/>
          <w:lang w:eastAsia="ko-KR"/>
        </w:rPr>
      </w:pPr>
      <w:bookmarkStart w:id="338" w:name="_Toc37296303"/>
      <w:bookmarkStart w:id="339" w:name="_Toc46490434"/>
      <w:bookmarkStart w:id="340" w:name="_Toc52752129"/>
      <w:bookmarkStart w:id="341" w:name="_Toc52796591"/>
      <w:bookmarkStart w:id="342" w:name="_Toc100872129"/>
      <w:r w:rsidRPr="008B1243">
        <w:rPr>
          <w:rFonts w:eastAsiaTheme="minorEastAsia"/>
          <w:lang w:eastAsia="ko-KR"/>
        </w:rPr>
        <w:lastRenderedPageBreak/>
        <w:t>6.1.3.26</w:t>
      </w:r>
      <w:r w:rsidRPr="008B1243">
        <w:rPr>
          <w:rFonts w:eastAsiaTheme="minorEastAsia"/>
          <w:lang w:eastAsia="ko-KR"/>
        </w:rPr>
        <w:tab/>
        <w:t>Enhanced SP/AP SRS Spatial Relation Indication MAC CE</w:t>
      </w:r>
      <w:bookmarkEnd w:id="338"/>
      <w:bookmarkEnd w:id="339"/>
      <w:bookmarkEnd w:id="340"/>
      <w:bookmarkEnd w:id="341"/>
      <w:bookmarkEnd w:id="342"/>
    </w:p>
    <w:p w14:paraId="6AA63956" w14:textId="77777777" w:rsidR="007929DE" w:rsidRPr="008B1243" w:rsidRDefault="007929DE" w:rsidP="007929DE">
      <w:pPr>
        <w:rPr>
          <w:rFonts w:eastAsiaTheme="minorEastAsia"/>
        </w:rPr>
      </w:pPr>
      <w:r w:rsidRPr="008B1243">
        <w:t xml:space="preserve">The </w:t>
      </w:r>
      <w:r w:rsidRPr="008B1243">
        <w:rPr>
          <w:rFonts w:eastAsiaTheme="minorEastAsia"/>
          <w:lang w:eastAsia="ko-KR"/>
        </w:rPr>
        <w:t>Enhanced SP/</w:t>
      </w:r>
      <w:r w:rsidRPr="008B1243">
        <w:t>AP SRS Spatial Relation Indication MAC CE is identified by a MAC subheader with eLCID as specified in Table 6.2.1-1b. It has a variable size with following fields:</w:t>
      </w:r>
    </w:p>
    <w:p w14:paraId="05F29A19" w14:textId="77777777" w:rsidR="007929DE" w:rsidRPr="008B1243" w:rsidRDefault="007929DE" w:rsidP="007929DE">
      <w:pPr>
        <w:pStyle w:val="B1"/>
      </w:pPr>
      <w:r w:rsidRPr="008B1243">
        <w:t>-</w:t>
      </w:r>
      <w:r w:rsidRPr="008B1243">
        <w:tab/>
      </w:r>
      <w:r w:rsidRPr="008B1243">
        <w:rPr>
          <w:lang w:eastAsia="ko-KR"/>
        </w:rPr>
        <w:t>A/D</w:t>
      </w:r>
      <w:r w:rsidRPr="008B1243">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70E733E" w14:textId="0F6914DF" w:rsidR="007929DE" w:rsidRPr="008B1243" w:rsidDel="00A664E7" w:rsidRDefault="007929DE" w:rsidP="007929DE">
      <w:pPr>
        <w:pStyle w:val="EditorsNote"/>
        <w:rPr>
          <w:del w:id="343" w:author="RAN2#118" w:date="2022-05-23T11:55:00Z"/>
          <w:color w:val="auto"/>
        </w:rPr>
      </w:pPr>
      <w:del w:id="344" w:author="RAN2#118" w:date="2022-05-23T11:55:00Z">
        <w:r w:rsidRPr="008B1243" w:rsidDel="00A664E7">
          <w:rPr>
            <w:color w:val="auto"/>
          </w:rPr>
          <w:delText>Editor</w:delText>
        </w:r>
        <w:r w:rsidDel="00A664E7">
          <w:rPr>
            <w:color w:val="auto"/>
          </w:rPr>
          <w:delText>'</w:delText>
        </w:r>
        <w:r w:rsidRPr="008B1243" w:rsidDel="00A664E7">
          <w:rPr>
            <w:color w:val="auto"/>
          </w:rPr>
          <w:delText>s note: FFS if Upon reception of a MAC CE to activate an SP SRS resource set for antenna switching, the UE considers any previously activated SP SRS resource set for antenna switching as deactivated.</w:delText>
        </w:r>
      </w:del>
    </w:p>
    <w:p w14:paraId="1067FA47" w14:textId="77777777" w:rsidR="007929DE" w:rsidRPr="008B1243" w:rsidRDefault="007929DE" w:rsidP="007929DE">
      <w:pPr>
        <w:pStyle w:val="B1"/>
        <w:rPr>
          <w:noProof/>
        </w:rPr>
      </w:pPr>
      <w:r w:rsidRPr="008B1243">
        <w:rPr>
          <w:noProof/>
        </w:rPr>
        <w:t>-</w:t>
      </w:r>
      <w:r w:rsidRPr="008B1243">
        <w:rPr>
          <w:noProof/>
        </w:rPr>
        <w:tab/>
        <w:t xml:space="preserve">SRS Resource Set's Cell ID: This field indicates the identity of the Serving Cell, which contains the indicated </w:t>
      </w:r>
      <w:r w:rsidRPr="008B1243">
        <w:t>SP/</w:t>
      </w:r>
      <w:r w:rsidRPr="008B1243">
        <w:rPr>
          <w:noProof/>
        </w:rPr>
        <w:t xml:space="preserve">AP SRS Resource Set. If </w:t>
      </w:r>
      <w:r w:rsidRPr="008B1243">
        <w:rPr>
          <w:noProof/>
          <w:lang w:eastAsia="ko-KR"/>
        </w:rPr>
        <w:t xml:space="preserve">the C </w:t>
      </w:r>
      <w:r w:rsidRPr="008B1243">
        <w:rPr>
          <w:noProof/>
        </w:rPr>
        <w:t>field is set to 0, t</w:t>
      </w:r>
      <w:r w:rsidRPr="008B1243">
        <w:rPr>
          <w:noProof/>
          <w:lang w:eastAsia="ko-KR"/>
        </w:rPr>
        <w:t>his field also indicates t</w:t>
      </w:r>
      <w:r w:rsidRPr="008B1243">
        <w:rPr>
          <w:noProof/>
        </w:rPr>
        <w:t xml:space="preserve">he </w:t>
      </w:r>
      <w:r w:rsidRPr="008B1243">
        <w:rPr>
          <w:noProof/>
          <w:lang w:eastAsia="ko-KR"/>
        </w:rPr>
        <w:t xml:space="preserve">identity of the Serving Cell which contains </w:t>
      </w:r>
      <w:r w:rsidRPr="008B1243">
        <w:rPr>
          <w:noProof/>
        </w:rPr>
        <w:t>all resources indicated by the Resource ID</w:t>
      </w:r>
      <w:r w:rsidRPr="008B1243">
        <w:rPr>
          <w:noProof/>
          <w:vertAlign w:val="subscript"/>
        </w:rPr>
        <w:t>i</w:t>
      </w:r>
      <w:r w:rsidRPr="008B1243">
        <w:rPr>
          <w:noProof/>
        </w:rPr>
        <w:t xml:space="preserve"> fields</w:t>
      </w:r>
      <w:r w:rsidRPr="008B1243">
        <w:rPr>
          <w:noProof/>
          <w:lang w:eastAsia="ko-KR"/>
        </w:rPr>
        <w:t>.</w:t>
      </w:r>
      <w:r w:rsidRPr="008B1243">
        <w:rPr>
          <w:noProof/>
        </w:rPr>
        <w:t xml:space="preserve"> The length of the field is 5 bits;</w:t>
      </w:r>
    </w:p>
    <w:p w14:paraId="7FF926B8" w14:textId="77777777" w:rsidR="007929DE" w:rsidRPr="008B1243" w:rsidRDefault="007929DE" w:rsidP="007929DE">
      <w:pPr>
        <w:pStyle w:val="B1"/>
        <w:rPr>
          <w:noProof/>
        </w:rPr>
      </w:pPr>
      <w:r w:rsidRPr="008B1243">
        <w:rPr>
          <w:noProof/>
        </w:rPr>
        <w:t>-</w:t>
      </w:r>
      <w:r w:rsidRPr="008B1243">
        <w:rPr>
          <w:noProof/>
        </w:rPr>
        <w:tab/>
        <w:t xml:space="preserve">SRS Resource Set's BWP ID: This field indicates a UL BWP as the codepoint of the DCI </w:t>
      </w:r>
      <w:r w:rsidRPr="008B1243">
        <w:rPr>
          <w:i/>
          <w:noProof/>
        </w:rPr>
        <w:t>bandwidth part indicator</w:t>
      </w:r>
      <w:r w:rsidRPr="008B1243">
        <w:rPr>
          <w:noProof/>
        </w:rPr>
        <w:t xml:space="preserve"> field as specified in TS 38.212 [9], which contains the indicated </w:t>
      </w:r>
      <w:r w:rsidRPr="008B1243">
        <w:t>SP/</w:t>
      </w:r>
      <w:r w:rsidRPr="008B1243">
        <w:rPr>
          <w:noProof/>
        </w:rPr>
        <w:t xml:space="preserve">AP SRS Resource Set. If </w:t>
      </w:r>
      <w:r w:rsidRPr="008B1243">
        <w:rPr>
          <w:noProof/>
          <w:lang w:eastAsia="ko-KR"/>
        </w:rPr>
        <w:t xml:space="preserve">the C </w:t>
      </w:r>
      <w:r w:rsidRPr="008B1243">
        <w:rPr>
          <w:noProof/>
        </w:rPr>
        <w:t>field is set to 0, t</w:t>
      </w:r>
      <w:r w:rsidRPr="008B1243">
        <w:rPr>
          <w:noProof/>
          <w:lang w:eastAsia="ko-KR"/>
        </w:rPr>
        <w:t>his field also indicates t</w:t>
      </w:r>
      <w:r w:rsidRPr="008B1243">
        <w:rPr>
          <w:noProof/>
        </w:rPr>
        <w:t xml:space="preserve">he </w:t>
      </w:r>
      <w:r w:rsidRPr="008B1243">
        <w:rPr>
          <w:noProof/>
          <w:lang w:eastAsia="ko-KR"/>
        </w:rPr>
        <w:t xml:space="preserve">identity of the BWP which contains </w:t>
      </w:r>
      <w:r w:rsidRPr="008B1243">
        <w:rPr>
          <w:noProof/>
        </w:rPr>
        <w:t>all resources indicated by the Resource ID</w:t>
      </w:r>
      <w:r w:rsidRPr="008B1243">
        <w:rPr>
          <w:noProof/>
          <w:vertAlign w:val="subscript"/>
        </w:rPr>
        <w:t>i</w:t>
      </w:r>
      <w:r w:rsidRPr="008B1243">
        <w:rPr>
          <w:noProof/>
        </w:rPr>
        <w:t xml:space="preserve"> fields</w:t>
      </w:r>
      <w:r w:rsidRPr="008B1243">
        <w:rPr>
          <w:noProof/>
          <w:lang w:eastAsia="ko-KR"/>
        </w:rPr>
        <w:t>.</w:t>
      </w:r>
      <w:r w:rsidRPr="008B1243">
        <w:rPr>
          <w:noProof/>
        </w:rPr>
        <w:t xml:space="preserve"> The length of the field is 2 bits;</w:t>
      </w:r>
    </w:p>
    <w:p w14:paraId="144F5223" w14:textId="77777777" w:rsidR="007929DE" w:rsidRPr="008B1243" w:rsidRDefault="007929DE" w:rsidP="007929DE">
      <w:pPr>
        <w:pStyle w:val="B1"/>
        <w:rPr>
          <w:noProof/>
        </w:rPr>
      </w:pPr>
      <w:r w:rsidRPr="008B1243">
        <w:rPr>
          <w:noProof/>
        </w:rPr>
        <w:t>-</w:t>
      </w:r>
      <w:r w:rsidRPr="008B1243">
        <w:rPr>
          <w:noProof/>
        </w:rPr>
        <w:tab/>
        <w:t xml:space="preserve">C: This field indicates whether the octets containing Resource Serving Cell ID field(s) and Resource BWP ID field(s) are present. If this field is set to 1, </w:t>
      </w:r>
      <w:r w:rsidRPr="008B1243">
        <w:t>Resource Serving Cell ID field(s) and Resource BWP ID field(s) are present, otherwise they are not present so MAC entity shall ignore Resource Serving Cell ID field(s) and Resource BWP ID field(s)</w:t>
      </w:r>
      <w:r w:rsidRPr="008B1243">
        <w:rPr>
          <w:noProof/>
        </w:rPr>
        <w:t>;</w:t>
      </w:r>
    </w:p>
    <w:p w14:paraId="420ED4C4" w14:textId="77777777" w:rsidR="007929DE" w:rsidRPr="008B1243" w:rsidRDefault="007929DE" w:rsidP="007929DE">
      <w:pPr>
        <w:pStyle w:val="B1"/>
        <w:rPr>
          <w:noProof/>
        </w:rPr>
      </w:pPr>
      <w:r w:rsidRPr="008B1243">
        <w:rPr>
          <w:noProof/>
        </w:rPr>
        <w:t>-</w:t>
      </w:r>
      <w:r w:rsidRPr="008B1243">
        <w:rPr>
          <w:noProof/>
        </w:rPr>
        <w:tab/>
        <w:t xml:space="preserve">SUL: This field indicates whether the MAC CE applies to the NUL carrier or SUL carrier configuration. This field is set to 1 to indicate </w:t>
      </w:r>
      <w:r w:rsidRPr="008B1243">
        <w:rPr>
          <w:noProof/>
          <w:lang w:eastAsia="ko-KR"/>
        </w:rPr>
        <w:t xml:space="preserve">that </w:t>
      </w:r>
      <w:r w:rsidRPr="008B1243">
        <w:rPr>
          <w:noProof/>
        </w:rPr>
        <w:t xml:space="preserve">it applies to the SUL carrier configuration, </w:t>
      </w:r>
      <w:r w:rsidRPr="008B1243">
        <w:rPr>
          <w:noProof/>
          <w:lang w:eastAsia="ko-KR"/>
        </w:rPr>
        <w:t xml:space="preserve">and </w:t>
      </w:r>
      <w:r w:rsidRPr="008B1243">
        <w:rPr>
          <w:noProof/>
        </w:rPr>
        <w:t xml:space="preserve">it is set to 0 to indicate </w:t>
      </w:r>
      <w:r w:rsidRPr="008B1243">
        <w:rPr>
          <w:noProof/>
          <w:lang w:eastAsia="ko-KR"/>
        </w:rPr>
        <w:t xml:space="preserve">that </w:t>
      </w:r>
      <w:r w:rsidRPr="008B1243">
        <w:rPr>
          <w:noProof/>
        </w:rPr>
        <w:t>it applies to the NUL carrier configuration;</w:t>
      </w:r>
    </w:p>
    <w:p w14:paraId="4E054B0E" w14:textId="77777777" w:rsidR="007929DE" w:rsidRPr="008B1243" w:rsidRDefault="007929DE" w:rsidP="007929DE">
      <w:pPr>
        <w:pStyle w:val="B1"/>
        <w:rPr>
          <w:noProof/>
        </w:rPr>
      </w:pPr>
      <w:r w:rsidRPr="008B1243">
        <w:rPr>
          <w:noProof/>
          <w:lang w:eastAsia="ko-KR"/>
        </w:rPr>
        <w:t>-</w:t>
      </w:r>
      <w:r w:rsidRPr="008B1243">
        <w:rPr>
          <w:noProof/>
          <w:lang w:eastAsia="ko-KR"/>
        </w:rPr>
        <w:tab/>
        <w:t>SRS Resource Set ID</w:t>
      </w:r>
      <w:r w:rsidRPr="008B1243">
        <w:rPr>
          <w:noProof/>
        </w:rPr>
        <w:t xml:space="preserve">: This field indicates the </w:t>
      </w:r>
      <w:r w:rsidRPr="008B1243">
        <w:t>SP/</w:t>
      </w:r>
      <w:r w:rsidRPr="008B1243">
        <w:rPr>
          <w:noProof/>
        </w:rPr>
        <w:t xml:space="preserve">AP SRS Resource Set ID identified by </w:t>
      </w:r>
      <w:r w:rsidRPr="008B1243">
        <w:rPr>
          <w:i/>
        </w:rPr>
        <w:t>SRS-ResourceSetId</w:t>
      </w:r>
      <w:r w:rsidRPr="008B1243">
        <w:t xml:space="preserve"> as specified in TS 38.331 [5]</w:t>
      </w:r>
      <w:r w:rsidRPr="008B1243">
        <w:rPr>
          <w:noProof/>
          <w:lang w:eastAsia="ko-KR"/>
        </w:rPr>
        <w:t xml:space="preserve">. </w:t>
      </w:r>
      <w:r w:rsidRPr="008B1243">
        <w:rPr>
          <w:noProof/>
        </w:rPr>
        <w:t>The length of the field is 4 bits;</w:t>
      </w:r>
    </w:p>
    <w:p w14:paraId="3C1D287C" w14:textId="77777777" w:rsidR="007929DE" w:rsidRPr="008B1243" w:rsidRDefault="007929DE" w:rsidP="007929DE">
      <w:pPr>
        <w:pStyle w:val="B1"/>
        <w:rPr>
          <w:noProof/>
        </w:rPr>
      </w:pPr>
      <w:r w:rsidRPr="008B1243">
        <w:rPr>
          <w:noProof/>
        </w:rPr>
        <w:t>-</w:t>
      </w:r>
      <w:r w:rsidRPr="008B1243">
        <w:rPr>
          <w:noProof/>
        </w:rPr>
        <w:tab/>
        <w:t>F</w:t>
      </w:r>
      <w:r w:rsidRPr="008B1243">
        <w:rPr>
          <w:noProof/>
          <w:vertAlign w:val="subscript"/>
        </w:rPr>
        <w:t>i</w:t>
      </w:r>
      <w:r w:rsidRPr="008B1243">
        <w:rPr>
          <w:noProof/>
        </w:rPr>
        <w:t xml:space="preserve">: This field </w:t>
      </w:r>
      <w:r w:rsidRPr="008B1243">
        <w:t xml:space="preserve">indicates the type of a resource used as a spatial relationship for </w:t>
      </w:r>
      <w:r w:rsidRPr="008B1243">
        <w:rPr>
          <w:noProof/>
        </w:rPr>
        <w:t xml:space="preserve">SRS resource within </w:t>
      </w:r>
      <w:r w:rsidRPr="008B1243">
        <w:t>SP/</w:t>
      </w:r>
      <w:r w:rsidRPr="008B1243">
        <w:rPr>
          <w:noProof/>
        </w:rPr>
        <w:t xml:space="preserve">AP SRS Resource Set indicated with </w:t>
      </w:r>
      <w:r w:rsidRPr="008B1243">
        <w:t>SP/</w:t>
      </w:r>
      <w:r w:rsidRPr="008B1243">
        <w:rPr>
          <w:noProof/>
          <w:lang w:eastAsia="ko-KR"/>
        </w:rPr>
        <w:t xml:space="preserve">AP SRS Resource Set ID field. </w:t>
      </w:r>
      <w:r w:rsidRPr="008B1243">
        <w:rPr>
          <w:noProof/>
        </w:rPr>
        <w:t>F</w:t>
      </w:r>
      <w:r w:rsidRPr="008B1243">
        <w:rPr>
          <w:noProof/>
          <w:vertAlign w:val="subscript"/>
        </w:rPr>
        <w:t>0</w:t>
      </w:r>
      <w:r w:rsidRPr="008B1243">
        <w:t xml:space="preserve"> refers to the first </w:t>
      </w:r>
      <w:r w:rsidRPr="008B1243">
        <w:rPr>
          <w:noProof/>
        </w:rPr>
        <w:t xml:space="preserve">SRS resource </w:t>
      </w:r>
      <w:r w:rsidRPr="008B1243">
        <w:t xml:space="preserve">within the resource set, </w:t>
      </w:r>
      <w:r w:rsidRPr="008B1243">
        <w:rPr>
          <w:noProof/>
        </w:rPr>
        <w:t>F</w:t>
      </w:r>
      <w:r w:rsidRPr="008B1243">
        <w:rPr>
          <w:noProof/>
          <w:vertAlign w:val="subscript"/>
        </w:rPr>
        <w:t>1</w:t>
      </w:r>
      <w:r w:rsidRPr="008B1243">
        <w:t xml:space="preserve"> to the second one and so on. The field is set to </w:t>
      </w:r>
      <w:r w:rsidRPr="008B1243">
        <w:rPr>
          <w:noProof/>
        </w:rPr>
        <w:t xml:space="preserve">1 to indicate NZP CSI-RS resource index is used, </w:t>
      </w:r>
      <w:r w:rsidRPr="008B1243">
        <w:rPr>
          <w:noProof/>
          <w:lang w:eastAsia="ko-KR"/>
        </w:rPr>
        <w:t xml:space="preserve">and </w:t>
      </w:r>
      <w:r w:rsidRPr="008B1243">
        <w:rPr>
          <w:noProof/>
        </w:rPr>
        <w:t>it is set to 0 to indicate either SSB index or SRS resource index is used. The length of the field is 1 bit. This field is only present if MAC CE is used for activation of SP SRS resource set, i.e. the A/D field is set to 1, or for AP SRS resource set;</w:t>
      </w:r>
    </w:p>
    <w:p w14:paraId="45A6F311" w14:textId="77777777" w:rsidR="007929DE" w:rsidRPr="008B1243" w:rsidRDefault="007929DE" w:rsidP="007929DE">
      <w:pPr>
        <w:pStyle w:val="B1"/>
      </w:pPr>
      <w:r w:rsidRPr="008B1243">
        <w:t>-</w:t>
      </w:r>
      <w:r w:rsidRPr="008B1243">
        <w:tab/>
        <w:t>Resource Serving Cell ID</w:t>
      </w:r>
      <w:r w:rsidRPr="008B1243">
        <w:rPr>
          <w:vertAlign w:val="subscript"/>
        </w:rPr>
        <w:t>i</w:t>
      </w:r>
      <w:r w:rsidRPr="008B1243">
        <w:t>: This field indicates the identity of the Serving Cell on which the resource used for spatial relationship derivation for SRS resource i is located. The length of the field is 5 bits;</w:t>
      </w:r>
    </w:p>
    <w:p w14:paraId="30C79ABC" w14:textId="77777777" w:rsidR="007929DE" w:rsidRPr="008B1243" w:rsidRDefault="007929DE" w:rsidP="007929DE">
      <w:pPr>
        <w:pStyle w:val="B1"/>
      </w:pPr>
      <w:r w:rsidRPr="008B1243">
        <w:t>-</w:t>
      </w:r>
      <w:r w:rsidRPr="008B1243">
        <w:tab/>
        <w:t>Resource BWP ID</w:t>
      </w:r>
      <w:r w:rsidRPr="008B1243">
        <w:rPr>
          <w:vertAlign w:val="subscript"/>
        </w:rPr>
        <w:t>i</w:t>
      </w:r>
      <w:r w:rsidRPr="008B1243">
        <w:t xml:space="preserve">: This field indicates a UL BWP as the codepoint of the DCI </w:t>
      </w:r>
      <w:r w:rsidRPr="008B1243">
        <w:rPr>
          <w:i/>
        </w:rPr>
        <w:t>bandwidth part indicator</w:t>
      </w:r>
      <w:r w:rsidRPr="008B1243">
        <w:t xml:space="preserve"> field as specified in TS 38.212 [9], on which the resource used for spatial relationship derivation for SRS resource i is located. The length of the field is 2 bits;</w:t>
      </w:r>
    </w:p>
    <w:p w14:paraId="7487E3AD" w14:textId="77777777" w:rsidR="007929DE" w:rsidRPr="008B1243" w:rsidRDefault="007929DE" w:rsidP="007929DE">
      <w:pPr>
        <w:pStyle w:val="B1"/>
        <w:rPr>
          <w:noProof/>
        </w:rPr>
      </w:pPr>
      <w:r w:rsidRPr="008B1243">
        <w:rPr>
          <w:noProof/>
        </w:rPr>
        <w:t>-</w:t>
      </w:r>
      <w:r w:rsidRPr="008B1243">
        <w:rPr>
          <w:noProof/>
        </w:rPr>
        <w:tab/>
        <w:t>Resource ID</w:t>
      </w:r>
      <w:r w:rsidRPr="008B1243">
        <w:rPr>
          <w:noProof/>
          <w:vertAlign w:val="subscript"/>
        </w:rPr>
        <w:t>i</w:t>
      </w:r>
      <w:r w:rsidRPr="008B1243">
        <w:rPr>
          <w:noProof/>
        </w:rPr>
        <w:t xml:space="preserve">: This field contains an identifier of the resource used for spatial relationship derivation for SRS resource </w:t>
      </w:r>
      <w:r w:rsidRPr="008B1243">
        <w:t xml:space="preserve">i. </w:t>
      </w:r>
      <w:r w:rsidRPr="008B1243">
        <w:rPr>
          <w:noProof/>
        </w:rPr>
        <w:t>Resource ID</w:t>
      </w:r>
      <w:r w:rsidRPr="008B1243">
        <w:rPr>
          <w:noProof/>
          <w:vertAlign w:val="subscript"/>
        </w:rPr>
        <w:t>0</w:t>
      </w:r>
      <w:r w:rsidRPr="008B1243">
        <w:t xml:space="preserve"> refers to the first </w:t>
      </w:r>
      <w:r w:rsidRPr="008B1243">
        <w:rPr>
          <w:noProof/>
        </w:rPr>
        <w:t xml:space="preserve">SRS resource </w:t>
      </w:r>
      <w:r w:rsidRPr="008B1243">
        <w:t xml:space="preserve">within the resource set, </w:t>
      </w:r>
      <w:r w:rsidRPr="008B1243">
        <w:rPr>
          <w:noProof/>
        </w:rPr>
        <w:t>Resource ID</w:t>
      </w:r>
      <w:r w:rsidRPr="008B1243">
        <w:rPr>
          <w:noProof/>
          <w:vertAlign w:val="subscript"/>
        </w:rPr>
        <w:t>1</w:t>
      </w:r>
      <w:r w:rsidRPr="008B1243">
        <w:t xml:space="preserve"> to the second one and so on. If F</w:t>
      </w:r>
      <w:r w:rsidRPr="008B1243">
        <w:rPr>
          <w:vertAlign w:val="subscript"/>
        </w:rPr>
        <w:t>i</w:t>
      </w:r>
      <w:r w:rsidRPr="008B1243">
        <w:t xml:space="preserve"> is set to 0, the first bit of this field is always set to 0. If F</w:t>
      </w:r>
      <w:r w:rsidRPr="008B1243">
        <w:rPr>
          <w:vertAlign w:val="subscript"/>
        </w:rPr>
        <w:t>i</w:t>
      </w:r>
      <w:r w:rsidRPr="008B1243">
        <w:t xml:space="preserve"> is set to 0, and the second bit of this field is set to 1, the remainder of this field contains </w:t>
      </w:r>
      <w:r w:rsidRPr="008B1243">
        <w:rPr>
          <w:i/>
        </w:rPr>
        <w:t>SSB-Index</w:t>
      </w:r>
      <w:r w:rsidRPr="008B1243">
        <w:t xml:space="preserve"> as specified in TS 38.331 [5]. If F</w:t>
      </w:r>
      <w:r w:rsidRPr="008B1243">
        <w:rPr>
          <w:vertAlign w:val="subscript"/>
        </w:rPr>
        <w:t>i</w:t>
      </w:r>
      <w:r w:rsidRPr="008B1243">
        <w:t xml:space="preserve"> is set to 0, and the second bit of this field is set to 0, the remainder </w:t>
      </w:r>
      <w:r w:rsidRPr="008B1243">
        <w:rPr>
          <w:lang w:eastAsia="ko-KR"/>
        </w:rPr>
        <w:t xml:space="preserve">of </w:t>
      </w:r>
      <w:r w:rsidRPr="008B1243">
        <w:t xml:space="preserve">this field contains </w:t>
      </w:r>
      <w:r w:rsidRPr="008B1243">
        <w:rPr>
          <w:i/>
        </w:rPr>
        <w:t>SRS-ResourceId</w:t>
      </w:r>
      <w:r w:rsidRPr="008B1243">
        <w:t xml:space="preserve"> as specified in TS 38.331 [5]. The length of the field is 8 bits. This field is only present if MAC CE is used for activation of SP SRS resource set, i.e. the A/D field is set to 1, or for AP SRS resource set;</w:t>
      </w:r>
    </w:p>
    <w:p w14:paraId="1C366BB2" w14:textId="77777777" w:rsidR="007929DE" w:rsidRPr="008B1243" w:rsidRDefault="007929DE" w:rsidP="007929DE">
      <w:pPr>
        <w:pStyle w:val="B1"/>
        <w:rPr>
          <w:lang w:eastAsia="ko-KR"/>
        </w:rPr>
      </w:pPr>
      <w:r w:rsidRPr="008B1243">
        <w:rPr>
          <w:lang w:eastAsia="ko-KR"/>
        </w:rPr>
        <w:t>-</w:t>
      </w:r>
      <w:r w:rsidRPr="008B1243">
        <w:rPr>
          <w:lang w:eastAsia="ko-KR"/>
        </w:rPr>
        <w:tab/>
        <w:t>R: Reserved bit, set to 0.</w:t>
      </w:r>
    </w:p>
    <w:p w14:paraId="6ECE4B47" w14:textId="77777777" w:rsidR="007929DE" w:rsidRPr="008B1243" w:rsidRDefault="007929DE" w:rsidP="007929DE">
      <w:pPr>
        <w:pStyle w:val="TH"/>
      </w:pPr>
      <w:r w:rsidRPr="008B1243">
        <w:object w:dxaOrig="5700" w:dyaOrig="4425" w14:anchorId="04030700">
          <v:shape id="_x0000_i1027" type="#_x0000_t75" style="width:285.5pt;height:221.65pt" o:ole="">
            <v:imagedata r:id="rId20" o:title=""/>
          </v:shape>
          <o:OLEObject Type="Embed" ProgID="Visio.Drawing.15" ShapeID="_x0000_i1027" DrawAspect="Content" ObjectID="_1714818497" r:id="rId21"/>
        </w:object>
      </w:r>
    </w:p>
    <w:p w14:paraId="7B2AC4CC" w14:textId="77777777" w:rsidR="007929DE" w:rsidRPr="008B1243" w:rsidRDefault="007929DE" w:rsidP="007929DE">
      <w:pPr>
        <w:pStyle w:val="TF"/>
        <w:rPr>
          <w:lang w:eastAsia="ko-KR"/>
        </w:rPr>
      </w:pPr>
      <w:r w:rsidRPr="008B1243">
        <w:rPr>
          <w:noProof/>
          <w:lang w:eastAsia="ko-KR"/>
        </w:rPr>
        <w:t xml:space="preserve">Figure 6.1.3.26-1: </w:t>
      </w:r>
      <w:r w:rsidRPr="008B1243">
        <w:rPr>
          <w:lang w:eastAsia="ko-KR"/>
        </w:rPr>
        <w:t>Enhanced SP/AP SRS spatial relation Indication MAC CE</w:t>
      </w:r>
    </w:p>
    <w:p w14:paraId="489E8578" w14:textId="77777777" w:rsidR="007929DE" w:rsidRPr="008B1243" w:rsidRDefault="007929DE" w:rsidP="007929DE">
      <w:pPr>
        <w:pStyle w:val="Heading4"/>
        <w:rPr>
          <w:rFonts w:eastAsiaTheme="minorEastAsia"/>
          <w:lang w:eastAsia="ko-KR"/>
        </w:rPr>
      </w:pPr>
      <w:bookmarkStart w:id="345" w:name="_Toc37296305"/>
      <w:bookmarkStart w:id="346" w:name="_Toc46490436"/>
      <w:bookmarkStart w:id="347" w:name="_Toc52752131"/>
      <w:bookmarkStart w:id="348" w:name="_Toc52796593"/>
      <w:bookmarkStart w:id="349" w:name="_Toc100872131"/>
      <w:r w:rsidRPr="008B1243">
        <w:rPr>
          <w:rFonts w:eastAsiaTheme="minorEastAsia"/>
          <w:lang w:eastAsia="ko-KR"/>
        </w:rPr>
        <w:t>6.1.3.28</w:t>
      </w:r>
      <w:r w:rsidRPr="008B1243">
        <w:rPr>
          <w:rFonts w:eastAsiaTheme="minorEastAsia"/>
          <w:lang w:eastAsia="ko-KR"/>
        </w:rPr>
        <w:tab/>
        <w:t xml:space="preserve">PUSCH Pathloss Reference RS </w:t>
      </w:r>
      <w:r w:rsidRPr="008B1243">
        <w:rPr>
          <w:lang w:eastAsia="ko-KR"/>
        </w:rPr>
        <w:t>Update</w:t>
      </w:r>
      <w:r w:rsidRPr="008B1243">
        <w:rPr>
          <w:rFonts w:eastAsiaTheme="minorEastAsia"/>
          <w:lang w:eastAsia="ko-KR"/>
        </w:rPr>
        <w:t xml:space="preserve"> MAC CE</w:t>
      </w:r>
      <w:bookmarkEnd w:id="345"/>
      <w:bookmarkEnd w:id="346"/>
      <w:bookmarkEnd w:id="347"/>
      <w:bookmarkEnd w:id="348"/>
      <w:bookmarkEnd w:id="349"/>
    </w:p>
    <w:p w14:paraId="04733772" w14:textId="77777777" w:rsidR="007929DE" w:rsidRPr="008B1243" w:rsidRDefault="007929DE" w:rsidP="007929DE">
      <w:pPr>
        <w:rPr>
          <w:rFonts w:eastAsia="Yu Mincho"/>
        </w:rPr>
      </w:pPr>
      <w:r w:rsidRPr="008B1243">
        <w:t xml:space="preserve">The PUSCH Pathloss Reference RS Update MAC CE is identified by a MAC subheader with eLCID as specified in Table 6.2.1-1b. </w:t>
      </w:r>
      <w:r w:rsidRPr="008B1243">
        <w:rPr>
          <w:lang w:eastAsia="ko-KR"/>
        </w:rPr>
        <w:t>It has a variable size and consists of the following fields:</w:t>
      </w:r>
    </w:p>
    <w:p w14:paraId="5322C4A3" w14:textId="77777777" w:rsidR="007929DE" w:rsidRPr="008B1243" w:rsidRDefault="007929DE" w:rsidP="007929DE">
      <w:pPr>
        <w:pStyle w:val="B1"/>
        <w:rPr>
          <w:rFonts w:eastAsia="맑은 고딕"/>
        </w:rPr>
      </w:pPr>
      <w:r w:rsidRPr="008B1243">
        <w:rPr>
          <w:rFonts w:eastAsia="맑은 고딕"/>
        </w:rPr>
        <w:t>-</w:t>
      </w:r>
      <w:r w:rsidRPr="008B1243">
        <w:rPr>
          <w:rFonts w:eastAsia="맑은 고딕"/>
        </w:rPr>
        <w:tab/>
        <w:t xml:space="preserve">Serving Cell ID: </w:t>
      </w:r>
      <w:r w:rsidRPr="008B1243">
        <w:t xml:space="preserve">This field indicates the identity of the Serving Cell, which contains activated </w:t>
      </w:r>
      <w:r w:rsidRPr="008B1243">
        <w:rPr>
          <w:rFonts w:eastAsia="맑은 고딕"/>
          <w:lang w:eastAsia="ko-KR"/>
        </w:rPr>
        <w:t xml:space="preserve">PUSCH </w:t>
      </w:r>
      <w:r w:rsidRPr="008B1243">
        <w:t>Pathloss Reference RS.</w:t>
      </w:r>
      <w:r w:rsidRPr="008B1243">
        <w:rPr>
          <w:rFonts w:eastAsia="맑은 고딕"/>
        </w:rPr>
        <w:t xml:space="preserve"> </w:t>
      </w:r>
      <w:r w:rsidRPr="008B1243">
        <w:t>The length of the field is 5 bits;</w:t>
      </w:r>
    </w:p>
    <w:p w14:paraId="77DE9234" w14:textId="77777777" w:rsidR="007929DE" w:rsidRPr="008B1243" w:rsidRDefault="007929DE" w:rsidP="007929DE">
      <w:pPr>
        <w:pStyle w:val="B1"/>
        <w:rPr>
          <w:rFonts w:eastAsia="맑은 고딕"/>
        </w:rPr>
      </w:pPr>
      <w:r w:rsidRPr="008B1243">
        <w:rPr>
          <w:rFonts w:eastAsia="맑은 고딕"/>
        </w:rPr>
        <w:t>-</w:t>
      </w:r>
      <w:r w:rsidRPr="008B1243">
        <w:rPr>
          <w:rFonts w:eastAsia="맑은 고딕"/>
        </w:rPr>
        <w:tab/>
        <w:t xml:space="preserve">BWP ID: This field indicates a UL BWP as the codepoint of the DCI </w:t>
      </w:r>
      <w:r w:rsidRPr="008B1243">
        <w:rPr>
          <w:rFonts w:eastAsia="맑은 고딕"/>
          <w:i/>
        </w:rPr>
        <w:t>bandwidth part indicator</w:t>
      </w:r>
      <w:r w:rsidRPr="008B1243">
        <w:rPr>
          <w:rFonts w:eastAsia="맑은 고딕"/>
        </w:rPr>
        <w:t xml:space="preserve"> field as specified in TS 38.212 [9], which contains </w:t>
      </w:r>
      <w:r w:rsidRPr="008B1243">
        <w:t>activated</w:t>
      </w:r>
      <w:r w:rsidRPr="008B1243">
        <w:rPr>
          <w:rFonts w:eastAsia="맑은 고딕"/>
          <w:lang w:eastAsia="ko-KR"/>
        </w:rPr>
        <w:t xml:space="preserve"> PUSCH </w:t>
      </w:r>
      <w:r w:rsidRPr="008B1243">
        <w:t>Pathloss Reference RS</w:t>
      </w:r>
      <w:r w:rsidRPr="008B1243">
        <w:rPr>
          <w:rFonts w:eastAsia="맑은 고딕"/>
        </w:rPr>
        <w:t>. The length of the field is 2 bits;</w:t>
      </w:r>
    </w:p>
    <w:p w14:paraId="309BD1CC" w14:textId="77777777" w:rsidR="007929DE" w:rsidRPr="008B1243" w:rsidRDefault="007929DE" w:rsidP="007929DE">
      <w:pPr>
        <w:pStyle w:val="B1"/>
      </w:pPr>
      <w:r w:rsidRPr="008B1243">
        <w:t>-</w:t>
      </w:r>
      <w:r w:rsidRPr="008B1243">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4CC5127" w14:textId="77777777" w:rsidR="007929DE" w:rsidRPr="008B1243" w:rsidRDefault="007929DE" w:rsidP="007929DE">
      <w:pPr>
        <w:pStyle w:val="B1"/>
        <w:rPr>
          <w:rFonts w:eastAsia="맑은 고딕"/>
        </w:rPr>
      </w:pPr>
      <w:r w:rsidRPr="008B1243">
        <w:t>-</w:t>
      </w:r>
      <w:r w:rsidRPr="008B1243">
        <w:tab/>
      </w:r>
      <w:r w:rsidRPr="008B1243">
        <w:rPr>
          <w:rFonts w:eastAsia="맑은 고딕"/>
        </w:rPr>
        <w:t>PUSCH Pathloss Reference RS ID</w:t>
      </w:r>
      <w:r w:rsidRPr="008B1243">
        <w:t xml:space="preserve">: </w:t>
      </w:r>
      <w:r w:rsidRPr="008B1243">
        <w:rPr>
          <w:rFonts w:eastAsia="맑은 고딕"/>
        </w:rPr>
        <w:t xml:space="preserve">This field indicates the PUSCH Pathloss Reference RS ID identified by </w:t>
      </w:r>
      <w:r w:rsidRPr="008B1243">
        <w:rPr>
          <w:rFonts w:eastAsia="맑은 고딕"/>
          <w:i/>
        </w:rPr>
        <w:t>PUSCH-PathlossReferenceRS-Id</w:t>
      </w:r>
      <w:r w:rsidRPr="008B1243">
        <w:rPr>
          <w:rFonts w:eastAsia="맑은 고딕"/>
        </w:rPr>
        <w:t xml:space="preserve"> as specified in TS 38.331 [5]</w:t>
      </w:r>
      <w:r w:rsidRPr="008B1243">
        <w:rPr>
          <w:rFonts w:eastAsia="맑은 고딕"/>
          <w:lang w:eastAsia="ko-KR"/>
        </w:rPr>
        <w:t xml:space="preserve">, which is to be </w:t>
      </w:r>
      <w:r w:rsidRPr="008B1243">
        <w:t>updated in the SRI PUSCH power control mappings indicated by SRI ID fields indicated in the same MAC CE</w:t>
      </w:r>
      <w:r w:rsidRPr="008B1243">
        <w:rPr>
          <w:rFonts w:eastAsia="맑은 고딕"/>
          <w:lang w:eastAsia="ko-KR"/>
        </w:rPr>
        <w:t xml:space="preserve">. </w:t>
      </w:r>
      <w:r w:rsidRPr="008B1243">
        <w:rPr>
          <w:rFonts w:eastAsia="맑은 고딕"/>
        </w:rPr>
        <w:t>The length of the field is 6 bits;</w:t>
      </w:r>
    </w:p>
    <w:p w14:paraId="0D524167" w14:textId="77777777" w:rsidR="007929DE" w:rsidRPr="008B1243" w:rsidRDefault="007929DE" w:rsidP="007929DE">
      <w:pPr>
        <w:pStyle w:val="B1"/>
        <w:rPr>
          <w:rFonts w:eastAsiaTheme="minorEastAsia"/>
        </w:rPr>
      </w:pPr>
      <w:r w:rsidRPr="008B1243">
        <w:rPr>
          <w:rFonts w:eastAsia="맑은 고딕"/>
          <w:lang w:eastAsia="ko-KR"/>
        </w:rPr>
        <w:t>-</w:t>
      </w:r>
      <w:r w:rsidRPr="008B1243">
        <w:rPr>
          <w:rFonts w:eastAsia="맑은 고딕"/>
          <w:lang w:eastAsia="ko-KR"/>
        </w:rPr>
        <w:tab/>
        <w:t>C: This field indicates the presence of the additional SRI ID</w:t>
      </w:r>
      <w:r w:rsidRPr="008B1243">
        <w:rPr>
          <w:rFonts w:eastAsia="맑은 고딕"/>
        </w:rPr>
        <w:t xml:space="preserve"> in the last octet of this MAC CE.</w:t>
      </w:r>
      <w:r w:rsidRPr="008B1243">
        <w:t xml:space="preserve"> If this field is set to 1, two SRI ID(s) are present in the last octet. Otherwise only one SRI ID (i.e. the first SRI ID) is present in the last octet;</w:t>
      </w:r>
    </w:p>
    <w:p w14:paraId="27A3C60A" w14:textId="77777777" w:rsidR="007929DE" w:rsidRPr="008B1243" w:rsidRDefault="007929DE" w:rsidP="007929DE">
      <w:pPr>
        <w:pStyle w:val="B1"/>
        <w:rPr>
          <w:rFonts w:eastAsia="맑은 고딕"/>
        </w:rPr>
      </w:pPr>
      <w:r w:rsidRPr="008B1243">
        <w:rPr>
          <w:rFonts w:eastAsia="맑은 고딕"/>
          <w:lang w:eastAsia="ko-KR"/>
        </w:rPr>
        <w:t>-</w:t>
      </w:r>
      <w:r w:rsidRPr="008B1243">
        <w:rPr>
          <w:rFonts w:eastAsia="맑은 고딕"/>
          <w:lang w:eastAsia="ko-KR"/>
        </w:rPr>
        <w:tab/>
        <w:t>SRI ID</w:t>
      </w:r>
      <w:r w:rsidRPr="008B1243">
        <w:rPr>
          <w:rFonts w:eastAsia="맑은 고딕"/>
        </w:rPr>
        <w:t xml:space="preserve">: This field indicates the SRI PUSCH power control ID identified by </w:t>
      </w:r>
      <w:r w:rsidRPr="008B1243">
        <w:rPr>
          <w:rFonts w:eastAsia="맑은 고딕"/>
          <w:i/>
          <w:iCs/>
          <w:lang w:eastAsia="ko-KR"/>
        </w:rPr>
        <w:t>sri-</w:t>
      </w:r>
      <w:r w:rsidRPr="008B1243">
        <w:rPr>
          <w:rFonts w:eastAsia="맑은 고딕"/>
          <w:i/>
          <w:lang w:eastAsia="ko-KR"/>
        </w:rPr>
        <w:t>PUSCH-PowerControlId</w:t>
      </w:r>
      <w:r w:rsidRPr="008B1243">
        <w:rPr>
          <w:rFonts w:eastAsia="맑은 고딕"/>
          <w:lang w:eastAsia="ko-KR"/>
        </w:rPr>
        <w:t xml:space="preserve"> </w:t>
      </w:r>
      <w:r w:rsidRPr="008B1243">
        <w:rPr>
          <w:rFonts w:eastAsia="맑은 고딕"/>
        </w:rPr>
        <w:t>as specified in TS 38.331 [5]</w:t>
      </w:r>
      <w:r w:rsidRPr="008B1243">
        <w:rPr>
          <w:rFonts w:eastAsia="맑은 고딕"/>
          <w:lang w:eastAsia="ko-KR"/>
        </w:rPr>
        <w:t xml:space="preserve">. </w:t>
      </w:r>
      <w:r w:rsidRPr="008B1243">
        <w:rPr>
          <w:rFonts w:eastAsia="맑은 고딕"/>
        </w:rPr>
        <w:t>The length of the field is 4 bits;</w:t>
      </w:r>
    </w:p>
    <w:p w14:paraId="50F13B42" w14:textId="77777777" w:rsidR="007929DE" w:rsidRPr="008B1243" w:rsidRDefault="007929DE" w:rsidP="007929DE">
      <w:pPr>
        <w:pStyle w:val="B1"/>
        <w:rPr>
          <w:rFonts w:eastAsia="맑은 고딕"/>
          <w:lang w:eastAsia="ko-KR"/>
        </w:rPr>
      </w:pPr>
      <w:r w:rsidRPr="008B1243">
        <w:rPr>
          <w:rFonts w:eastAsia="맑은 고딕"/>
          <w:lang w:eastAsia="ko-KR"/>
        </w:rPr>
        <w:t>-</w:t>
      </w:r>
      <w:r w:rsidRPr="008B1243">
        <w:rPr>
          <w:rFonts w:eastAsia="맑은 고딕"/>
          <w:lang w:eastAsia="ko-KR"/>
        </w:rPr>
        <w:tab/>
        <w:t>R: Reserved bit, set to 0.</w:t>
      </w:r>
    </w:p>
    <w:p w14:paraId="517B33B5" w14:textId="77777777" w:rsidR="007929DE" w:rsidRPr="008B1243" w:rsidRDefault="007929DE" w:rsidP="007929DE">
      <w:pPr>
        <w:pStyle w:val="TH"/>
      </w:pPr>
      <w:r w:rsidRPr="008B1243">
        <w:object w:dxaOrig="5700" w:dyaOrig="3300" w14:anchorId="102077BF">
          <v:shape id="_x0000_i1028" type="#_x0000_t75" style="width:285.5pt;height:165.3pt" o:ole="">
            <v:imagedata r:id="rId22" o:title=""/>
          </v:shape>
          <o:OLEObject Type="Embed" ProgID="Visio.Drawing.15" ShapeID="_x0000_i1028" DrawAspect="Content" ObjectID="_1714818498" r:id="rId23"/>
        </w:object>
      </w:r>
    </w:p>
    <w:p w14:paraId="7E7B93B2" w14:textId="77777777" w:rsidR="007929DE" w:rsidRPr="008B1243" w:rsidRDefault="007929DE" w:rsidP="007929DE">
      <w:pPr>
        <w:pStyle w:val="TF"/>
        <w:rPr>
          <w:lang w:eastAsia="ko-KR"/>
        </w:rPr>
      </w:pPr>
      <w:r w:rsidRPr="008B1243">
        <w:rPr>
          <w:lang w:eastAsia="ko-KR"/>
        </w:rPr>
        <w:t>Figure 6.1.3.28-1: PUSCH Pathloss Reference RS Update MAC CE</w:t>
      </w:r>
    </w:p>
    <w:p w14:paraId="5091D6FB" w14:textId="77777777" w:rsidR="007929DE" w:rsidRPr="008B1243" w:rsidRDefault="007929DE" w:rsidP="007929DE">
      <w:pPr>
        <w:pStyle w:val="Heading4"/>
        <w:rPr>
          <w:noProof/>
        </w:rPr>
      </w:pPr>
      <w:bookmarkStart w:id="350" w:name="_Toc100872146"/>
      <w:r w:rsidRPr="008B1243">
        <w:rPr>
          <w:noProof/>
        </w:rPr>
        <w:t>6.1.3.43</w:t>
      </w:r>
      <w:r w:rsidRPr="008B1243">
        <w:rPr>
          <w:noProof/>
        </w:rPr>
        <w:tab/>
        <w:t>Enhanced BFR MAC CEs</w:t>
      </w:r>
      <w:bookmarkEnd w:id="350"/>
    </w:p>
    <w:p w14:paraId="05F1401E" w14:textId="77777777" w:rsidR="007929DE" w:rsidRPr="008B1243" w:rsidRDefault="007929DE" w:rsidP="007929DE">
      <w:pPr>
        <w:rPr>
          <w:noProof/>
        </w:rPr>
      </w:pPr>
      <w:r w:rsidRPr="008B1243">
        <w:rPr>
          <w:noProof/>
        </w:rPr>
        <w:t>The Enhanced MAC CEs for BFR consists of either:</w:t>
      </w:r>
    </w:p>
    <w:p w14:paraId="133565B7" w14:textId="77777777" w:rsidR="007929DE" w:rsidRPr="008B1243" w:rsidRDefault="007929DE" w:rsidP="007929DE">
      <w:pPr>
        <w:pStyle w:val="B1"/>
        <w:rPr>
          <w:noProof/>
        </w:rPr>
      </w:pPr>
      <w:r w:rsidRPr="008B1243">
        <w:rPr>
          <w:noProof/>
        </w:rPr>
        <w:t>-</w:t>
      </w:r>
      <w:r w:rsidRPr="008B1243">
        <w:rPr>
          <w:noProof/>
        </w:rPr>
        <w:tab/>
        <w:t>Enhanced BFR MAC CE; or</w:t>
      </w:r>
    </w:p>
    <w:p w14:paraId="028BD468" w14:textId="77777777" w:rsidR="007929DE" w:rsidRPr="008B1243" w:rsidRDefault="007929DE" w:rsidP="007929DE">
      <w:pPr>
        <w:pStyle w:val="B1"/>
        <w:rPr>
          <w:noProof/>
        </w:rPr>
      </w:pPr>
      <w:r w:rsidRPr="008B1243">
        <w:rPr>
          <w:noProof/>
        </w:rPr>
        <w:t>-</w:t>
      </w:r>
      <w:r w:rsidRPr="008B1243">
        <w:rPr>
          <w:noProof/>
        </w:rPr>
        <w:tab/>
        <w:t>Truncated Enhanced BFR MAC CE.</w:t>
      </w:r>
    </w:p>
    <w:p w14:paraId="496052BA" w14:textId="77777777" w:rsidR="007929DE" w:rsidRPr="008B1243" w:rsidRDefault="007929DE" w:rsidP="007929DE">
      <w:pPr>
        <w:rPr>
          <w:noProof/>
        </w:rPr>
      </w:pPr>
      <w:r w:rsidRPr="008B1243">
        <w:rPr>
          <w:noProof/>
        </w:rPr>
        <w:t>The Enhanced BFR MAC CE and Truncated Enhanced BFR MAC CE are identified by a MAC subheader with eLCID as specified in Table 6.2.1-2 and Table 6.2.1-2b.</w:t>
      </w:r>
    </w:p>
    <w:p w14:paraId="0F528537" w14:textId="24D4A74B" w:rsidR="007929DE" w:rsidRPr="008B1243" w:rsidRDefault="007929DE" w:rsidP="007929DE">
      <w:pPr>
        <w:rPr>
          <w:noProof/>
        </w:rPr>
      </w:pPr>
      <w:r w:rsidRPr="008B1243">
        <w:rPr>
          <w:noProof/>
        </w:rPr>
        <w:t>The Enhanced BFR MAC CE and Truncated Enhanced BFR MAC CE have a variable size. They include a SP field, C</w:t>
      </w:r>
      <w:r w:rsidRPr="008B1243">
        <w:rPr>
          <w:noProof/>
          <w:vertAlign w:val="subscript"/>
        </w:rPr>
        <w:t>i</w:t>
      </w:r>
      <w:r w:rsidRPr="008B1243">
        <w:rPr>
          <w:noProof/>
        </w:rPr>
        <w:t xml:space="preserve"> bitmap (single octet or four octets), S</w:t>
      </w:r>
      <w:r w:rsidRPr="008B1243">
        <w:rPr>
          <w:noProof/>
          <w:vertAlign w:val="subscript"/>
        </w:rPr>
        <w:t>j</w:t>
      </w:r>
      <w:r w:rsidRPr="008B1243">
        <w:rPr>
          <w:noProof/>
        </w:rP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sidRPr="008B1243">
        <w:rPr>
          <w:noProof/>
          <w:vertAlign w:val="subscript"/>
        </w:rPr>
        <w:t>i</w:t>
      </w:r>
      <w:r w:rsidRPr="008B1243">
        <w:rPr>
          <w:noProof/>
        </w:rPr>
        <w:t xml:space="preserve"> bitmap. For Enhanced BFR MAC CE, a single octet C</w:t>
      </w:r>
      <w:r w:rsidRPr="008B1243">
        <w:rPr>
          <w:noProof/>
          <w:vertAlign w:val="subscript"/>
        </w:rPr>
        <w:t>i</w:t>
      </w:r>
      <w:r w:rsidRPr="008B1243">
        <w:rPr>
          <w:noProof/>
        </w:rPr>
        <w:t xml:space="preserve"> bitmap is used when the highest ServCellIndex of this MAC entity's SCell for which beam failure </w:t>
      </w:r>
      <w:ins w:id="351" w:author="RAN2#118e" w:date="2022-05-20T16:09:00Z">
        <w:r w:rsidR="007E5340">
          <w:rPr>
            <w:lang w:eastAsia="ja-JP"/>
          </w:rPr>
          <w:t xml:space="preserve">is detected for SCell or for at least one BFD-RS set of SCell </w:t>
        </w:r>
      </w:ins>
      <w:del w:id="352" w:author="RAN2#118e" w:date="2022-05-20T16:10:00Z">
        <w:r w:rsidRPr="008B1243" w:rsidDel="007E5340">
          <w:rPr>
            <w:noProof/>
          </w:rPr>
          <w:delText xml:space="preserve">in at least one BFD-RS set is detected </w:delText>
        </w:r>
      </w:del>
      <w:r w:rsidRPr="008B1243">
        <w:rPr>
          <w:noProof/>
        </w:rPr>
        <w:t>and the evaluation of the candidate beams according to the requirements as specified in TS 38.133 [11] has been completed is less than 8, otherwise four octets Ci bitmap is used. A MAC PDU shall contain at most one MAC CE for BFR.</w:t>
      </w:r>
    </w:p>
    <w:p w14:paraId="6BCD38B7" w14:textId="77777777" w:rsidR="007929DE" w:rsidRPr="008B1243" w:rsidRDefault="007929DE" w:rsidP="007929DE">
      <w:pPr>
        <w:rPr>
          <w:noProof/>
        </w:rPr>
      </w:pPr>
      <w:r w:rsidRPr="008B1243">
        <w:rPr>
          <w:noProof/>
        </w:rPr>
        <w:t>For Truncated Enhanced BFR MAC CE, a single octet Ci bitmap is used for the following cases, otherwise four octets Ci bitmap is used:</w:t>
      </w:r>
    </w:p>
    <w:p w14:paraId="3B05A4FD" w14:textId="26ADAC33" w:rsidR="007929DE" w:rsidRPr="008B1243" w:rsidRDefault="007929DE" w:rsidP="007929DE">
      <w:pPr>
        <w:pStyle w:val="B1"/>
        <w:rPr>
          <w:noProof/>
        </w:rPr>
      </w:pPr>
      <w:r w:rsidRPr="008B1243">
        <w:rPr>
          <w:noProof/>
        </w:rPr>
        <w:t>-</w:t>
      </w:r>
      <w:r w:rsidRPr="008B1243">
        <w:rPr>
          <w:noProof/>
        </w:rPr>
        <w:tab/>
        <w:t xml:space="preserve">the highest </w:t>
      </w:r>
      <w:r w:rsidRPr="008B1243">
        <w:rPr>
          <w:i/>
          <w:iCs/>
          <w:noProof/>
        </w:rPr>
        <w:t>ServCellIndex</w:t>
      </w:r>
      <w:r w:rsidRPr="008B1243">
        <w:rPr>
          <w:noProof/>
        </w:rPr>
        <w:t xml:space="preserve"> of this MAC entity's SCell for which beam failure is detected </w:t>
      </w:r>
      <w:ins w:id="353" w:author="RAN2#118e" w:date="2022-05-20T16:11:00Z">
        <w:r w:rsidR="007E5340">
          <w:rPr>
            <w:lang w:eastAsia="ja-JP"/>
          </w:rPr>
          <w:t xml:space="preserve">for SCell or for at least one BFD-RS set of SCell </w:t>
        </w:r>
      </w:ins>
      <w:r w:rsidRPr="008B1243">
        <w:rPr>
          <w:noProof/>
        </w:rPr>
        <w:t>and the evaluation of the candidate beams according to the requirements as specified in TS 38.133 [11] has been completed is less than 8; or</w:t>
      </w:r>
    </w:p>
    <w:p w14:paraId="629755F3" w14:textId="77777777" w:rsidR="007929DE" w:rsidRPr="008B1243" w:rsidRDefault="007929DE" w:rsidP="007929DE">
      <w:pPr>
        <w:pStyle w:val="B1"/>
        <w:rPr>
          <w:noProof/>
        </w:rPr>
      </w:pPr>
      <w:r w:rsidRPr="008B1243">
        <w:rPr>
          <w:noProof/>
        </w:rPr>
        <w:t>-</w:t>
      </w:r>
      <w:r w:rsidRPr="008B1243">
        <w:rPr>
          <w:noProof/>
        </w:rP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sidRPr="008B1243">
        <w:rPr>
          <w:noProof/>
          <w:vertAlign w:val="subscript"/>
        </w:rPr>
        <w:t>i</w:t>
      </w:r>
      <w:r w:rsidRPr="008B1243">
        <w:rPr>
          <w:noProof/>
        </w:rPr>
        <w:t xml:space="preserve"> bitmap plus its subheader as a result of LCP; or</w:t>
      </w:r>
    </w:p>
    <w:p w14:paraId="62C93586" w14:textId="77777777" w:rsidR="007929DE" w:rsidRPr="008B1243" w:rsidRDefault="007929DE" w:rsidP="007929DE">
      <w:pPr>
        <w:pStyle w:val="B1"/>
        <w:rPr>
          <w:noProof/>
        </w:rPr>
      </w:pPr>
      <w:r w:rsidRPr="008B1243">
        <w:rPr>
          <w:noProof/>
        </w:rPr>
        <w:t>-</w:t>
      </w:r>
      <w:r w:rsidRPr="008B1243">
        <w:rPr>
          <w:noProof/>
        </w:rP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5C17453F" w14:textId="77777777" w:rsidR="007929DE" w:rsidRPr="008B1243" w:rsidRDefault="007929DE" w:rsidP="007929DE">
      <w:pPr>
        <w:rPr>
          <w:noProof/>
        </w:rPr>
      </w:pPr>
      <w:r w:rsidRPr="008B1243">
        <w:rPr>
          <w:noProof/>
        </w:rPr>
        <w:t>For Enhanced BFR MAC CE and Truncated Enhanced BFR MAC CE, a single octet S</w:t>
      </w:r>
      <w:r w:rsidRPr="008B1243">
        <w:rPr>
          <w:noProof/>
          <w:vertAlign w:val="subscript"/>
        </w:rPr>
        <w:t>k</w:t>
      </w:r>
      <w:r w:rsidRPr="008B1243">
        <w:rPr>
          <w:noProof/>
        </w:rPr>
        <w:t xml:space="preserve"> bitmap is included if the total number of Serving Cells configured with two BFD-RS sets for which SP/Ci field set to 1 is greater than 0 and less than 9; a two octets S</w:t>
      </w:r>
      <w:r w:rsidRPr="008B1243">
        <w:rPr>
          <w:noProof/>
          <w:vertAlign w:val="subscript"/>
        </w:rPr>
        <w:t>k</w:t>
      </w:r>
      <w:r w:rsidRPr="008B1243">
        <w:rPr>
          <w:noProof/>
        </w:rPr>
        <w:t xml:space="preserve"> bitmap is included if the total number of Serving Cells configured with two BFD-RS sets for which SP/C</w:t>
      </w:r>
      <w:r w:rsidRPr="008B1243">
        <w:rPr>
          <w:noProof/>
          <w:vertAlign w:val="subscript"/>
        </w:rPr>
        <w:t>i</w:t>
      </w:r>
      <w:r w:rsidRPr="008B1243">
        <w:rPr>
          <w:noProof/>
        </w:rPr>
        <w:t xml:space="preserve"> field set to 1 is greater than 8 and less than 17; a three octets S</w:t>
      </w:r>
      <w:r w:rsidRPr="008B1243">
        <w:rPr>
          <w:noProof/>
          <w:vertAlign w:val="subscript"/>
        </w:rPr>
        <w:t>k</w:t>
      </w:r>
      <w:r w:rsidRPr="008B1243">
        <w:rPr>
          <w:noProof/>
        </w:rPr>
        <w:t xml:space="preserve"> bitmap is included if the total number of Serving Cells configured with two BFD-RS sets for which SP/C</w:t>
      </w:r>
      <w:r w:rsidRPr="008B1243">
        <w:rPr>
          <w:noProof/>
          <w:vertAlign w:val="subscript"/>
        </w:rPr>
        <w:t>i</w:t>
      </w:r>
      <w:r w:rsidRPr="008B1243">
        <w:rPr>
          <w:noProof/>
        </w:rPr>
        <w:t xml:space="preserve"> field is set to 1 is greater than 16 and less than 25; a four octets S</w:t>
      </w:r>
      <w:r w:rsidRPr="008B1243">
        <w:rPr>
          <w:noProof/>
          <w:vertAlign w:val="subscript"/>
        </w:rPr>
        <w:t>k</w:t>
      </w:r>
      <w:r w:rsidRPr="008B1243">
        <w:rPr>
          <w:noProof/>
        </w:rPr>
        <w:t xml:space="preserve"> bitmap is included if the total number of Serving Cells configured with two BFD-RS sets for which SP/Ci field set to 1 is greater than 24; S</w:t>
      </w:r>
      <w:r w:rsidRPr="008B1243">
        <w:rPr>
          <w:noProof/>
          <w:vertAlign w:val="subscript"/>
        </w:rPr>
        <w:t>k</w:t>
      </w:r>
      <w:r w:rsidRPr="008B1243">
        <w:rPr>
          <w:noProof/>
        </w:rPr>
        <w:t xml:space="preserve"> bitmap is not included if the total number of Serving Cells configured with two BFD-RS sets for which SP/C</w:t>
      </w:r>
      <w:r w:rsidRPr="008B1243">
        <w:rPr>
          <w:noProof/>
          <w:vertAlign w:val="subscript"/>
        </w:rPr>
        <w:t>i</w:t>
      </w:r>
      <w:r w:rsidRPr="008B1243">
        <w:rPr>
          <w:noProof/>
        </w:rPr>
        <w:t xml:space="preserve"> field is set to 1 is zero.</w:t>
      </w:r>
    </w:p>
    <w:p w14:paraId="03C86D7D" w14:textId="6501AB39" w:rsidR="007929DE" w:rsidRPr="008B1243" w:rsidRDefault="007929DE" w:rsidP="007929DE">
      <w:pPr>
        <w:rPr>
          <w:noProof/>
        </w:rPr>
      </w:pPr>
      <w:r w:rsidRPr="008B1243">
        <w:rPr>
          <w:noProof/>
        </w:rPr>
        <w:lastRenderedPageBreak/>
        <w:t xml:space="preserve">For Truncated Enhanced BFR MAC CE, </w:t>
      </w:r>
      <w:ins w:id="354" w:author="RAN2#118e" w:date="2022-05-20T15:52:00Z">
        <w:r w:rsidR="005278CE">
          <w:rPr>
            <w:noProof/>
          </w:rPr>
          <w:t xml:space="preserve">first octet(s) containing the AC field are included for SpCell, </w:t>
        </w:r>
        <w:commentRangeStart w:id="355"/>
        <w:r w:rsidR="005278CE">
          <w:rPr>
            <w:noProof/>
          </w:rPr>
          <w:t xml:space="preserve">then </w:t>
        </w:r>
      </w:ins>
      <w:commentRangeEnd w:id="355"/>
      <w:ins w:id="356" w:author="RAN2#118e" w:date="2022-05-20T15:53:00Z">
        <w:r w:rsidR="005278CE">
          <w:rPr>
            <w:rStyle w:val="CommentReference"/>
          </w:rPr>
          <w:commentReference w:id="355"/>
        </w:r>
      </w:ins>
      <w:r w:rsidRPr="008B1243">
        <w:rPr>
          <w:noProof/>
        </w:rPr>
        <w:t>one octet containing the AC field is included for S</w:t>
      </w:r>
      <w:del w:id="357" w:author="RAN2#118e" w:date="2022-05-20T15:52:00Z">
        <w:r w:rsidRPr="008B1243" w:rsidDel="005278CE">
          <w:rPr>
            <w:noProof/>
          </w:rPr>
          <w:delText xml:space="preserve">erving </w:delText>
        </w:r>
      </w:del>
      <w:r w:rsidRPr="008B1243">
        <w:rPr>
          <w:noProof/>
        </w:rPr>
        <w:t>Cell(s) (</w:t>
      </w:r>
      <w:del w:id="358" w:author="RAN2#118e" w:date="2022-05-20T15:52:00Z">
        <w:r w:rsidRPr="008B1243" w:rsidDel="005278CE">
          <w:rPr>
            <w:noProof/>
          </w:rPr>
          <w:delText xml:space="preserve">first SpCell and then SCell(s) </w:delText>
        </w:r>
      </w:del>
      <w:r w:rsidRPr="008B1243">
        <w:rPr>
          <w:noProof/>
        </w:rPr>
        <w:t xml:space="preserve">in ascending order of the </w:t>
      </w:r>
      <w:r w:rsidRPr="008B1243">
        <w:rPr>
          <w:i/>
          <w:iCs/>
          <w:noProof/>
        </w:rPr>
        <w:t>ServCellIndex</w:t>
      </w:r>
      <w:r w:rsidRPr="008B1243">
        <w:rPr>
          <w:noProof/>
        </w:rPr>
        <w:t>) and then the second octet containing the AC field, if any, is included for S</w:t>
      </w:r>
      <w:del w:id="359" w:author="RAN2#118e" w:date="2022-05-20T15:52:00Z">
        <w:r w:rsidRPr="008B1243" w:rsidDel="005278CE">
          <w:rPr>
            <w:noProof/>
          </w:rPr>
          <w:delText xml:space="preserve">erving </w:delText>
        </w:r>
      </w:del>
      <w:r w:rsidRPr="008B1243">
        <w:rPr>
          <w:noProof/>
        </w:rPr>
        <w:t>Cell(s) (</w:t>
      </w:r>
      <w:del w:id="360" w:author="RAN2#118e" w:date="2022-05-20T15:52:00Z">
        <w:r w:rsidRPr="008B1243" w:rsidDel="005278CE">
          <w:rPr>
            <w:noProof/>
          </w:rPr>
          <w:delText xml:space="preserve">first SpCell and then </w:delText>
        </w:r>
      </w:del>
      <w:r w:rsidRPr="008B1243">
        <w:rPr>
          <w:noProof/>
        </w:rPr>
        <w:t xml:space="preserve">SCell(s) in ascending order of the </w:t>
      </w:r>
      <w:r w:rsidRPr="008B1243">
        <w:rPr>
          <w:i/>
          <w:iCs/>
          <w:noProof/>
        </w:rPr>
        <w:t>ServCellIndex</w:t>
      </w:r>
      <w:r w:rsidRPr="008B1243">
        <w:rPr>
          <w:noProof/>
        </w:rPr>
        <w:t>), while not exceeding the available grant size. The number of the octets containing the AC field in the Truncated Enhanced BFR MAC CE can be zero.</w:t>
      </w:r>
    </w:p>
    <w:p w14:paraId="3B1D0198" w14:textId="2C7B7F33" w:rsidR="007929DE" w:rsidRPr="008B1243" w:rsidDel="005278CE" w:rsidRDefault="007929DE" w:rsidP="007929DE">
      <w:pPr>
        <w:pStyle w:val="EditorsNote"/>
        <w:rPr>
          <w:del w:id="361" w:author="RAN2#118e" w:date="2022-05-20T15:53:00Z"/>
          <w:noProof/>
          <w:color w:val="auto"/>
        </w:rPr>
      </w:pPr>
      <w:del w:id="362" w:author="RAN2#118e" w:date="2022-05-20T15:53:00Z">
        <w:r w:rsidRPr="008B1243" w:rsidDel="005278CE">
          <w:rPr>
            <w:noProof/>
            <w:color w:val="auto"/>
          </w:rPr>
          <w:delText>Editor</w:delText>
        </w:r>
        <w:r w:rsidDel="005278CE">
          <w:rPr>
            <w:noProof/>
            <w:color w:val="auto"/>
          </w:rPr>
          <w:delText>'</w:delText>
        </w:r>
        <w:r w:rsidRPr="008B1243" w:rsidDel="005278CE">
          <w:rPr>
            <w:noProof/>
            <w:color w:val="auto"/>
          </w:rPr>
          <w:delText>s note: For Truncated Enhanced BFR MAC CE, FFS whether to include BFR information of both TRPs for SpCell before SCell(s).</w:delText>
        </w:r>
      </w:del>
    </w:p>
    <w:p w14:paraId="62D2EC00" w14:textId="7E1C8B33" w:rsidR="007929DE" w:rsidRPr="008B1243" w:rsidRDefault="007929DE" w:rsidP="007929DE">
      <w:pPr>
        <w:rPr>
          <w:noProof/>
        </w:rPr>
      </w:pPr>
      <w:r w:rsidRPr="008B1243">
        <w:rPr>
          <w:noProof/>
        </w:rPr>
        <w:t>The fields in the Enhanced BFR MAC CEs are defined as follows:</w:t>
      </w:r>
    </w:p>
    <w:p w14:paraId="50B4964A" w14:textId="341C0E49" w:rsidR="007929DE" w:rsidRPr="008B1243" w:rsidRDefault="007929DE" w:rsidP="007929DE">
      <w:pPr>
        <w:pStyle w:val="B1"/>
        <w:rPr>
          <w:noProof/>
        </w:rPr>
      </w:pPr>
      <w:r w:rsidRPr="008B1243">
        <w:rPr>
          <w:noProof/>
        </w:rPr>
        <w:t>-</w:t>
      </w:r>
      <w:r w:rsidRPr="008B1243">
        <w:rPr>
          <w:noProof/>
        </w:rP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363" w:author="RAN2#118e" w:date="2022-05-20T16:02:00Z">
        <w:r w:rsidR="00DA4E6D" w:rsidRPr="00DA4E6D">
          <w:rPr>
            <w:lang w:eastAsia="ja-JP"/>
          </w:rPr>
          <w:t xml:space="preserve"> </w:t>
        </w:r>
        <w:commentRangeStart w:id="364"/>
        <w:r w:rsidR="00DA4E6D" w:rsidRPr="007078C4">
          <w:rPr>
            <w:lang w:eastAsia="ja-JP"/>
          </w:rPr>
          <w:t xml:space="preserve">when </w:t>
        </w:r>
      </w:ins>
      <w:commentRangeEnd w:id="364"/>
      <w:ins w:id="365" w:author="RAN2#118e" w:date="2022-05-20T16:03:00Z">
        <w:r w:rsidR="00DA4E6D">
          <w:rPr>
            <w:rStyle w:val="CommentReference"/>
          </w:rPr>
          <w:commentReference w:id="364"/>
        </w:r>
      </w:ins>
      <w:ins w:id="366" w:author="RAN2#118e" w:date="2022-05-20T16:02:00Z">
        <w:r w:rsidR="00DA4E6D">
          <w:rPr>
            <w:lang w:eastAsia="ja-JP"/>
          </w:rPr>
          <w:t xml:space="preserve">Enhanced </w:t>
        </w:r>
        <w:r w:rsidR="00DA4E6D" w:rsidRPr="007078C4">
          <w:rPr>
            <w:lang w:eastAsia="ja-JP"/>
          </w:rPr>
          <w:t>BFR MAC CE is to be included into a MAC PDU as part of Random Access Procedure (as specified in 5.1.3a and 5.1.4)</w:t>
        </w:r>
      </w:ins>
      <w:r w:rsidRPr="008B1243">
        <w:rPr>
          <w:noProof/>
        </w:rPr>
        <w:t>; otherwise, it is set to 0;</w:t>
      </w:r>
    </w:p>
    <w:p w14:paraId="3AF66A01" w14:textId="1DE40FBD" w:rsidR="007929DE" w:rsidRPr="008B1243" w:rsidRDefault="007929DE" w:rsidP="007929DE">
      <w:pPr>
        <w:pStyle w:val="B1"/>
        <w:rPr>
          <w:noProof/>
        </w:rPr>
      </w:pPr>
      <w:r w:rsidRPr="008B1243">
        <w:rPr>
          <w:noProof/>
        </w:rPr>
        <w:t>-</w:t>
      </w:r>
      <w:r w:rsidRPr="008B1243">
        <w:rPr>
          <w:noProof/>
        </w:rP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367" w:author="RAN2#118e" w:date="2022-05-20T16:03:00Z">
        <w:r w:rsidR="00DA4E6D" w:rsidRPr="00DA4E6D">
          <w:rPr>
            <w:lang w:eastAsia="ja-JP"/>
          </w:rPr>
          <w:t xml:space="preserve"> </w:t>
        </w:r>
        <w:commentRangeStart w:id="368"/>
        <w:r w:rsidR="00DA4E6D" w:rsidRPr="007078C4">
          <w:rPr>
            <w:lang w:eastAsia="ja-JP"/>
          </w:rPr>
          <w:t xml:space="preserve">when </w:t>
        </w:r>
        <w:commentRangeEnd w:id="368"/>
        <w:r w:rsidR="00DA4E6D">
          <w:rPr>
            <w:rStyle w:val="CommentReference"/>
          </w:rPr>
          <w:commentReference w:id="368"/>
        </w:r>
        <w:r w:rsidR="00DA4E6D">
          <w:rPr>
            <w:lang w:eastAsia="ja-JP"/>
          </w:rPr>
          <w:t xml:space="preserve">Enhanced </w:t>
        </w:r>
        <w:r w:rsidR="00DA4E6D" w:rsidRPr="007078C4">
          <w:rPr>
            <w:lang w:eastAsia="ja-JP"/>
          </w:rPr>
          <w:t>BFR MAC CE is to be included into a MAC PDU as part of Random Access Procedure (as specified in 5.1.3a and 5.1.4)</w:t>
        </w:r>
      </w:ins>
      <w:r w:rsidRPr="008B1243">
        <w:rPr>
          <w:noProof/>
        </w:rPr>
        <w:t>; otherwise, it is set to 0;</w:t>
      </w:r>
    </w:p>
    <w:p w14:paraId="1A4D6907" w14:textId="77777777" w:rsidR="007929DE" w:rsidRPr="008B1243" w:rsidRDefault="007929DE" w:rsidP="007929DE">
      <w:pPr>
        <w:pStyle w:val="B1"/>
        <w:rPr>
          <w:noProof/>
        </w:rPr>
      </w:pPr>
      <w:r w:rsidRPr="008B1243">
        <w:rPr>
          <w:noProof/>
        </w:rPr>
        <w:t>-</w:t>
      </w:r>
      <w:r w:rsidRPr="008B1243">
        <w:rPr>
          <w:noProof/>
        </w:rPr>
        <w:tab/>
        <w:t>C</w:t>
      </w:r>
      <w:r w:rsidRPr="008B1243">
        <w:rPr>
          <w:noProof/>
          <w:vertAlign w:val="subscript"/>
        </w:rPr>
        <w:t>i</w:t>
      </w:r>
      <w:r w:rsidRPr="008B1243">
        <w:rPr>
          <w:noProof/>
        </w:rPr>
        <w:t xml:space="preserve"> (Enhanced BFR MAC CE): This field indicates beam failure detection (as specified in clause 5.17) and the presence of octet(s) containing the AC field for the SCell with </w:t>
      </w:r>
      <w:r w:rsidRPr="008B1243">
        <w:rPr>
          <w:i/>
          <w:iCs/>
          <w:noProof/>
        </w:rPr>
        <w:t>ServCellIndex</w:t>
      </w:r>
      <w:r w:rsidRPr="008B1243">
        <w:rPr>
          <w:noProof/>
        </w:rP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sidRPr="008B1243">
        <w:rPr>
          <w:i/>
          <w:iCs/>
          <w:noProof/>
        </w:rPr>
        <w:t>ServCellIndex</w:t>
      </w:r>
      <w:r w:rsidRPr="008B1243">
        <w:rPr>
          <w:noProof/>
        </w:rPr>
        <w:t xml:space="preserve"> i. The Ci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sidRPr="008B1243">
        <w:rPr>
          <w:i/>
          <w:iCs/>
          <w:noProof/>
        </w:rPr>
        <w:t>ServCellIndex</w:t>
      </w:r>
      <w:r w:rsidRPr="008B1243">
        <w:rPr>
          <w:noProof/>
        </w:rPr>
        <w:t xml:space="preserve"> i. The octets containing the AC field are present in ascending order based on the </w:t>
      </w:r>
      <w:r w:rsidRPr="008B1243">
        <w:rPr>
          <w:i/>
          <w:iCs/>
          <w:noProof/>
        </w:rPr>
        <w:t>ServCellIndex</w:t>
      </w:r>
      <w:r w:rsidRPr="008B1243">
        <w:rPr>
          <w:noProof/>
        </w:rPr>
        <w:t xml:space="preserve"> and are included after the octets containing the AC field for SpCell, if any;</w:t>
      </w:r>
    </w:p>
    <w:p w14:paraId="26C30205" w14:textId="77777777" w:rsidR="007929DE" w:rsidRPr="008B1243" w:rsidRDefault="007929DE" w:rsidP="007929DE">
      <w:pPr>
        <w:pStyle w:val="B1"/>
        <w:rPr>
          <w:noProof/>
        </w:rPr>
      </w:pPr>
      <w:r w:rsidRPr="008B1243">
        <w:rPr>
          <w:noProof/>
        </w:rPr>
        <w:t>-</w:t>
      </w:r>
      <w:r w:rsidRPr="008B1243">
        <w:rPr>
          <w:noProof/>
        </w:rPr>
        <w:tab/>
        <w:t>C</w:t>
      </w:r>
      <w:r w:rsidRPr="008B1243">
        <w:rPr>
          <w:noProof/>
          <w:vertAlign w:val="subscript"/>
        </w:rPr>
        <w:t>i</w:t>
      </w:r>
      <w:r w:rsidRPr="008B1243">
        <w:rPr>
          <w:noProof/>
        </w:rPr>
        <w:t xml:space="preserve"> (Truncated Enhanced BFR MAC CE): This field indicates beam failure detection (as specified in clause 5.17) for the SCell with </w:t>
      </w:r>
      <w:r w:rsidRPr="008B1243">
        <w:rPr>
          <w:i/>
          <w:iCs/>
          <w:noProof/>
        </w:rPr>
        <w:t>ServCellIndex</w:t>
      </w:r>
      <w:r w:rsidRPr="008B1243">
        <w:rPr>
          <w:noProof/>
        </w:rPr>
        <w:t xml:space="preserve"> i as specified in TS 38.331 [5]. The C</w:t>
      </w:r>
      <w:r w:rsidRPr="008B1243">
        <w:rPr>
          <w:noProof/>
          <w:vertAlign w:val="subscript"/>
        </w:rPr>
        <w:t>i</w:t>
      </w:r>
      <w:r w:rsidRPr="008B1243">
        <w:rPr>
          <w:noProof/>
        </w:rP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sidRPr="008B1243">
        <w:rPr>
          <w:i/>
          <w:iCs/>
          <w:noProof/>
        </w:rPr>
        <w:t>ServCellIndex</w:t>
      </w:r>
      <w:r w:rsidRPr="008B1243">
        <w:rPr>
          <w:noProof/>
        </w:rPr>
        <w:t xml:space="preserve"> i may be present. The C</w:t>
      </w:r>
      <w:r w:rsidRPr="008B1243">
        <w:rPr>
          <w:noProof/>
          <w:vertAlign w:val="subscript"/>
        </w:rPr>
        <w:t>i</w:t>
      </w:r>
      <w:r w:rsidRPr="008B1243">
        <w:rPr>
          <w:noProof/>
        </w:rP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sidRPr="008B1243">
        <w:rPr>
          <w:i/>
          <w:iCs/>
          <w:noProof/>
        </w:rPr>
        <w:t>ServCellIndex</w:t>
      </w:r>
      <w:r w:rsidRPr="008B1243">
        <w:rPr>
          <w:noProof/>
        </w:rPr>
        <w:t xml:space="preserve"> i;</w:t>
      </w:r>
    </w:p>
    <w:p w14:paraId="22313071" w14:textId="77777777" w:rsidR="007929DE" w:rsidRPr="008B1243" w:rsidRDefault="007929DE" w:rsidP="007929DE">
      <w:pPr>
        <w:pStyle w:val="B1"/>
        <w:rPr>
          <w:noProof/>
        </w:rPr>
      </w:pPr>
      <w:r w:rsidRPr="008B1243">
        <w:rPr>
          <w:noProof/>
        </w:rPr>
        <w:t>-</w:t>
      </w:r>
      <w:r w:rsidRPr="008B1243">
        <w:rPr>
          <w:noProof/>
        </w:rPr>
        <w:tab/>
        <w:t>S</w:t>
      </w:r>
      <w:r w:rsidRPr="008B1243">
        <w:rPr>
          <w:noProof/>
          <w:vertAlign w:val="subscript"/>
        </w:rPr>
        <w:t>k</w:t>
      </w:r>
      <w:r w:rsidRPr="008B1243">
        <w:rPr>
          <w:noProof/>
        </w:rPr>
        <w:t xml:space="preserve"> (Enhanced BFR MAC CE): This field corresponds to the k</w:t>
      </w:r>
      <w:r w:rsidRPr="008B1243">
        <w:rPr>
          <w:noProof/>
          <w:vertAlign w:val="superscript"/>
        </w:rPr>
        <w:t>th</w:t>
      </w:r>
      <w:r w:rsidRPr="008B1243">
        <w:rPr>
          <w:noProof/>
        </w:rPr>
        <w:t xml:space="preserve"> Serving Cell for which SP/C</w:t>
      </w:r>
      <w:r w:rsidRPr="008B1243">
        <w:rPr>
          <w:noProof/>
          <w:vertAlign w:val="subscript"/>
        </w:rPr>
        <w:t>i</w:t>
      </w:r>
      <w:r w:rsidRPr="008B1243">
        <w:rPr>
          <w:noProof/>
        </w:rPr>
        <w:t xml:space="preserve"> field is set to 1 and is configured with two BFD-RS sets. The Serving Cells for which SP/C</w:t>
      </w:r>
      <w:r w:rsidRPr="008B1243">
        <w:rPr>
          <w:noProof/>
          <w:vertAlign w:val="subscript"/>
        </w:rPr>
        <w:t>i</w:t>
      </w:r>
      <w:r w:rsidRPr="008B1243">
        <w:rPr>
          <w:noProof/>
        </w:rPr>
        <w:t xml:space="preserve"> field is set to 1 and are configured with two BFD-RS sets, are indexed sequentially starting with SpCell and followed by SCells in ascending order of </w:t>
      </w:r>
      <w:r w:rsidRPr="008B1243">
        <w:rPr>
          <w:i/>
          <w:iCs/>
          <w:noProof/>
        </w:rPr>
        <w:t>ServCellIndex</w:t>
      </w:r>
      <w:r w:rsidRPr="008B1243">
        <w:rPr>
          <w:noProof/>
        </w:rPr>
        <w:t xml:space="preserve"> i. This field indicates whether beam failure is detected for one or both BFD-RS sets and presence of one or two octets containing the AC field of the Serving Cell. The S</w:t>
      </w:r>
      <w:r w:rsidRPr="008B1243">
        <w:rPr>
          <w:noProof/>
          <w:vertAlign w:val="subscript"/>
        </w:rPr>
        <w:t>k</w:t>
      </w:r>
      <w:r w:rsidRPr="008B1243">
        <w:rPr>
          <w:noProof/>
        </w:rP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sidRPr="008B1243">
        <w:rPr>
          <w:noProof/>
          <w:vertAlign w:val="subscript"/>
        </w:rPr>
        <w:t>k</w:t>
      </w:r>
      <w:r w:rsidRPr="008B1243">
        <w:rPr>
          <w:noProof/>
        </w:rP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sidRPr="008B1243">
        <w:rPr>
          <w:noProof/>
          <w:vertAlign w:val="subscript"/>
        </w:rPr>
        <w:t>k</w:t>
      </w:r>
      <w:r w:rsidRPr="008B1243">
        <w:rPr>
          <w:noProof/>
        </w:rPr>
        <w:t xml:space="preserve"> field not mapped to any Serving Cell is set to 0;</w:t>
      </w:r>
    </w:p>
    <w:p w14:paraId="541C227C" w14:textId="77777777" w:rsidR="007929DE" w:rsidRPr="008B1243" w:rsidRDefault="007929DE" w:rsidP="007929DE">
      <w:pPr>
        <w:pStyle w:val="B1"/>
        <w:rPr>
          <w:noProof/>
        </w:rPr>
      </w:pPr>
      <w:r w:rsidRPr="008B1243">
        <w:rPr>
          <w:noProof/>
        </w:rPr>
        <w:lastRenderedPageBreak/>
        <w:t>-</w:t>
      </w:r>
      <w:r w:rsidRPr="008B1243">
        <w:rPr>
          <w:noProof/>
        </w:rPr>
        <w:tab/>
        <w:t>S</w:t>
      </w:r>
      <w:r w:rsidRPr="008B1243">
        <w:rPr>
          <w:noProof/>
          <w:vertAlign w:val="subscript"/>
        </w:rPr>
        <w:t>k</w:t>
      </w:r>
      <w:r w:rsidRPr="008B1243">
        <w:rPr>
          <w:noProof/>
        </w:rPr>
        <w:t xml:space="preserve"> (Truncated Enhanced BFR MAC CE): This field corresponds to the k</w:t>
      </w:r>
      <w:r w:rsidRPr="008B1243">
        <w:rPr>
          <w:noProof/>
          <w:vertAlign w:val="superscript"/>
        </w:rPr>
        <w:t>th</w:t>
      </w:r>
      <w:r w:rsidRPr="008B1243">
        <w:rPr>
          <w:noProof/>
        </w:rPr>
        <w:t xml:space="preserve"> Serving Cell for which SP/C</w:t>
      </w:r>
      <w:r w:rsidRPr="008B1243">
        <w:rPr>
          <w:noProof/>
          <w:vertAlign w:val="subscript"/>
        </w:rPr>
        <w:t>i</w:t>
      </w:r>
      <w:r w:rsidRPr="008B1243">
        <w:rPr>
          <w:noProof/>
        </w:rPr>
        <w:t xml:space="preserve"> field is set to 1 and is configured with two BFD-RS sets. The Serving Cells for which SP/C</w:t>
      </w:r>
      <w:r w:rsidRPr="008B1243">
        <w:rPr>
          <w:noProof/>
          <w:vertAlign w:val="subscript"/>
        </w:rPr>
        <w:t>i</w:t>
      </w:r>
      <w:r w:rsidRPr="008B1243">
        <w:rPr>
          <w:noProof/>
        </w:rPr>
        <w:t xml:space="preserve"> field is set to 1 and are configured with two BFD-RS sets, are indexed sequentially starting with SpCell and followed by SCells in ascending order of </w:t>
      </w:r>
      <w:r w:rsidRPr="008B1243">
        <w:rPr>
          <w:i/>
          <w:iCs/>
          <w:noProof/>
        </w:rPr>
        <w:t>ServCellIndex</w:t>
      </w:r>
      <w:r w:rsidRPr="008B1243">
        <w:rPr>
          <w:noProof/>
        </w:rPr>
        <w:t xml:space="preserve"> i. This field indicates whether beam failure is detected for one or both BFD-RS sets of the Serving Cell. The S</w:t>
      </w:r>
      <w:r w:rsidRPr="008B1243">
        <w:rPr>
          <w:noProof/>
          <w:vertAlign w:val="subscript"/>
        </w:rPr>
        <w:t>k</w:t>
      </w:r>
      <w:r w:rsidRPr="008B1243">
        <w:rPr>
          <w:noProof/>
        </w:rP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sidRPr="008B1243">
        <w:rPr>
          <w:noProof/>
          <w:vertAlign w:val="subscript"/>
        </w:rPr>
        <w:t>k</w:t>
      </w:r>
      <w:r w:rsidRPr="008B1243">
        <w:rPr>
          <w:noProof/>
        </w:rP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sidRPr="008B1243">
        <w:rPr>
          <w:noProof/>
          <w:vertAlign w:val="subscript"/>
        </w:rPr>
        <w:t>k</w:t>
      </w:r>
      <w:r w:rsidRPr="008B1243">
        <w:rPr>
          <w:noProof/>
        </w:rPr>
        <w:t xml:space="preserve"> field not mapped to any Serving Cell is set to 0;</w:t>
      </w:r>
    </w:p>
    <w:p w14:paraId="5663DB2B" w14:textId="2A53D27C" w:rsidR="007929DE" w:rsidRPr="008B1243" w:rsidRDefault="007929DE" w:rsidP="007929DE">
      <w:pPr>
        <w:pStyle w:val="B1"/>
        <w:rPr>
          <w:noProof/>
        </w:rPr>
      </w:pPr>
      <w:r w:rsidRPr="008B1243">
        <w:rPr>
          <w:noProof/>
        </w:rPr>
        <w:t>-</w:t>
      </w:r>
      <w:r w:rsidRPr="008B1243">
        <w:rPr>
          <w:noProof/>
        </w:rPr>
        <w:tab/>
        <w:t xml:space="preserve">AC: This field indicates the presence of the Candidate RS ID field in this octet. If at least one of the SSBs with SS-RSRP above </w:t>
      </w:r>
      <w:r w:rsidRPr="008B1243">
        <w:rPr>
          <w:i/>
          <w:iCs/>
          <w:noProof/>
        </w:rPr>
        <w:t>rsrp-ThresholdBFR</w:t>
      </w:r>
      <w:r w:rsidRPr="008B1243">
        <w:rPr>
          <w:noProof/>
        </w:rPr>
        <w:t xml:space="preserve"> amongst the SSBs in list of candidate beams (i.e. </w:t>
      </w:r>
      <w:r w:rsidRPr="008B1243">
        <w:rPr>
          <w:i/>
          <w:iCs/>
          <w:noProof/>
        </w:rPr>
        <w:t>candidateBeamRSSCellList</w:t>
      </w:r>
      <w:r w:rsidRPr="008B1243">
        <w:rPr>
          <w:noProof/>
        </w:rPr>
        <w:t xml:space="preserve"> for the SCell not configured with two BFD-RS sets, </w:t>
      </w:r>
      <w:ins w:id="369" w:author="Samsung (Seungri)" w:date="2022-04-25T15:12:00Z">
        <w:r w:rsidRPr="00EC65EC">
          <w:rPr>
            <w:i/>
            <w:iCs/>
            <w:lang w:eastAsia="ko-KR"/>
          </w:rPr>
          <w:t>candidateBeamRSList</w:t>
        </w:r>
        <w:r>
          <w:rPr>
            <w:i/>
            <w:iCs/>
            <w:lang w:eastAsia="ko-KR"/>
          </w:rPr>
          <w:t>-r17</w:t>
        </w:r>
      </w:ins>
      <w:del w:id="370" w:author="Samsung (Seungri)" w:date="2022-04-25T15:12:00Z">
        <w:r w:rsidRPr="008B1243" w:rsidDel="007929DE">
          <w:rPr>
            <w:i/>
            <w:iCs/>
            <w:noProof/>
          </w:rPr>
          <w:delText>candidateBeamresourceList</w:delText>
        </w:r>
      </w:del>
      <w:r w:rsidRPr="008B1243">
        <w:rPr>
          <w:noProof/>
        </w:rPr>
        <w:t xml:space="preserve"> or </w:t>
      </w:r>
      <w:ins w:id="371" w:author="Samsung (Seungri)" w:date="2022-04-25T15:12:00Z">
        <w:r w:rsidRPr="00EC65EC">
          <w:rPr>
            <w:i/>
            <w:iCs/>
            <w:lang w:eastAsia="ko-KR"/>
          </w:rPr>
          <w:t>candidateBeamRSList</w:t>
        </w:r>
      </w:ins>
      <w:ins w:id="372" w:author="Samsung (Seungri)" w:date="2022-04-25T15:13:00Z">
        <w:r>
          <w:rPr>
            <w:i/>
            <w:iCs/>
            <w:lang w:eastAsia="ko-KR"/>
          </w:rPr>
          <w:t>2</w:t>
        </w:r>
      </w:ins>
      <w:ins w:id="373" w:author="Samsung (Seungri)" w:date="2022-04-25T15:12:00Z">
        <w:r>
          <w:rPr>
            <w:i/>
            <w:iCs/>
            <w:lang w:eastAsia="ko-KR"/>
          </w:rPr>
          <w:t>-r17</w:t>
        </w:r>
      </w:ins>
      <w:del w:id="374" w:author="Samsung (Seungri)" w:date="2022-04-25T15:12:00Z">
        <w:r w:rsidRPr="008B1243" w:rsidDel="007929DE">
          <w:rPr>
            <w:i/>
            <w:iCs/>
            <w:noProof/>
          </w:rPr>
          <w:delText>candidateBeamresourceList2</w:delText>
        </w:r>
      </w:del>
      <w:r w:rsidRPr="008B1243">
        <w:rPr>
          <w:noProof/>
        </w:rPr>
        <w:t xml:space="preserve"> for Serving Cell configured with two BFD-RS sets) or the CSI-RSs with CSI-RSRP above </w:t>
      </w:r>
      <w:r w:rsidRPr="008B1243">
        <w:rPr>
          <w:i/>
          <w:iCs/>
          <w:noProof/>
        </w:rPr>
        <w:t>rsrp-ThresholdBFR</w:t>
      </w:r>
      <w:r w:rsidRPr="008B1243">
        <w:rPr>
          <w:noProof/>
        </w:rPr>
        <w:t xml:space="preserve"> amongst the CSI-RSs in list of candidate beams is available, the AC field is set to 1; otherwise, it is set to 0. If the AC field set to 1, the Candidate RS ID field is present. If the AC field set to 0, R bits are present instead;</w:t>
      </w:r>
    </w:p>
    <w:p w14:paraId="4FDBDE95" w14:textId="77777777" w:rsidR="007929DE" w:rsidRPr="008B1243" w:rsidRDefault="007929DE" w:rsidP="007929DE">
      <w:pPr>
        <w:pStyle w:val="B1"/>
        <w:rPr>
          <w:noProof/>
        </w:rPr>
      </w:pPr>
      <w:r w:rsidRPr="008B1243">
        <w:rPr>
          <w:noProof/>
        </w:rPr>
        <w:t>-</w:t>
      </w:r>
      <w:r w:rsidRPr="008B1243">
        <w:rPr>
          <w:noProof/>
        </w:rPr>
        <w:tab/>
        <w:t>ID: This field indicates the identity of the BFD-RS set. It is set to 0 if this octet corresponds to BFD-RS set zero. It is set to 1 if this octet corresponds to BFD-RS set one. For the Serving cell not configured with two BFD-RS sets, this field is set to 0;</w:t>
      </w:r>
    </w:p>
    <w:p w14:paraId="40F6CB6D" w14:textId="2F444BB2" w:rsidR="007929DE" w:rsidRPr="008B1243" w:rsidRDefault="007929DE" w:rsidP="007929DE">
      <w:pPr>
        <w:pStyle w:val="B1"/>
        <w:rPr>
          <w:noProof/>
        </w:rPr>
      </w:pPr>
      <w:r w:rsidRPr="008B1243">
        <w:rPr>
          <w:noProof/>
        </w:rPr>
        <w:t>-</w:t>
      </w:r>
      <w:r w:rsidRPr="008B1243">
        <w:rPr>
          <w:noProof/>
        </w:rPr>
        <w:tab/>
        <w:t xml:space="preserve">Candidate RS ID: This field is set to the index of an SSB with SS-RSRP above </w:t>
      </w:r>
      <w:r w:rsidRPr="008B1243">
        <w:rPr>
          <w:i/>
          <w:iCs/>
          <w:noProof/>
        </w:rPr>
        <w:t>rsrp-ThresholdBFR</w:t>
      </w:r>
      <w:r w:rsidRPr="008B1243">
        <w:rPr>
          <w:noProof/>
        </w:rPr>
        <w:t xml:space="preserve"> amongst the SSBs in list of candidate beams (i.e. </w:t>
      </w:r>
      <w:r w:rsidRPr="008B1243">
        <w:rPr>
          <w:i/>
          <w:iCs/>
          <w:noProof/>
        </w:rPr>
        <w:t>candidateBeamRSSCellList</w:t>
      </w:r>
      <w:r w:rsidRPr="008B1243">
        <w:rPr>
          <w:noProof/>
        </w:rPr>
        <w:t xml:space="preserve"> for the SCell not configured with two BFD-RS sets, </w:t>
      </w:r>
      <w:ins w:id="375" w:author="Samsung (Seungri)" w:date="2022-04-25T15:13:00Z">
        <w:r w:rsidRPr="00EC65EC">
          <w:rPr>
            <w:i/>
            <w:iCs/>
            <w:lang w:eastAsia="ko-KR"/>
          </w:rPr>
          <w:t>candidateBeamRSList</w:t>
        </w:r>
        <w:r>
          <w:rPr>
            <w:i/>
            <w:iCs/>
            <w:lang w:eastAsia="ko-KR"/>
          </w:rPr>
          <w:t>-r17</w:t>
        </w:r>
      </w:ins>
      <w:del w:id="376" w:author="Samsung (Seungri)" w:date="2022-04-25T15:13:00Z">
        <w:r w:rsidRPr="008B1243" w:rsidDel="007929DE">
          <w:rPr>
            <w:i/>
            <w:iCs/>
            <w:noProof/>
          </w:rPr>
          <w:delText>candidateBeamresourceList</w:delText>
        </w:r>
      </w:del>
      <w:r w:rsidRPr="008B1243">
        <w:rPr>
          <w:noProof/>
        </w:rPr>
        <w:t xml:space="preserve"> or </w:t>
      </w:r>
      <w:ins w:id="377" w:author="Samsung (Seungri)" w:date="2022-04-25T15:13:00Z">
        <w:r w:rsidRPr="00EC65EC">
          <w:rPr>
            <w:i/>
            <w:iCs/>
            <w:lang w:eastAsia="ko-KR"/>
          </w:rPr>
          <w:t>candidateBeamRSList</w:t>
        </w:r>
        <w:r>
          <w:rPr>
            <w:i/>
            <w:iCs/>
            <w:lang w:eastAsia="ko-KR"/>
          </w:rPr>
          <w:t>2-r17</w:t>
        </w:r>
      </w:ins>
      <w:del w:id="378" w:author="Samsung (Seungri)" w:date="2022-04-25T15:13:00Z">
        <w:r w:rsidRPr="008B1243" w:rsidDel="007929DE">
          <w:rPr>
            <w:i/>
            <w:iCs/>
            <w:noProof/>
          </w:rPr>
          <w:delText>candidateBeamresourceList2</w:delText>
        </w:r>
      </w:del>
      <w:r w:rsidRPr="008B1243">
        <w:rPr>
          <w:noProof/>
        </w:rPr>
        <w:t xml:space="preserve"> for Serving Cell configured with two BFD-RS sets) or to the index of a CSI-RS with CSI-RSRP above </w:t>
      </w:r>
      <w:r w:rsidRPr="008B1243">
        <w:rPr>
          <w:i/>
          <w:iCs/>
          <w:noProof/>
        </w:rPr>
        <w:t>rsrp-ThresholdBFR</w:t>
      </w:r>
      <w:r w:rsidRPr="008B1243">
        <w:rPr>
          <w:noProof/>
        </w:rP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56E6F182" w14:textId="77777777" w:rsidR="007929DE" w:rsidRPr="008B1243" w:rsidRDefault="007929DE" w:rsidP="007929DE">
      <w:pPr>
        <w:pStyle w:val="B1"/>
        <w:rPr>
          <w:noProof/>
        </w:rPr>
      </w:pPr>
      <w:r w:rsidRPr="008B1243">
        <w:rPr>
          <w:noProof/>
        </w:rPr>
        <w:t>-</w:t>
      </w:r>
      <w:r w:rsidRPr="008B1243">
        <w:rPr>
          <w:noProof/>
        </w:rPr>
        <w:tab/>
        <w:t>R: Reserved bit, set to 0.</w:t>
      </w:r>
    </w:p>
    <w:p w14:paraId="74CBEB0E" w14:textId="77777777" w:rsidR="007929DE" w:rsidRPr="008B1243" w:rsidRDefault="007929DE" w:rsidP="007929DE">
      <w:pPr>
        <w:pStyle w:val="TH"/>
      </w:pPr>
      <w:r w:rsidRPr="008B1243">
        <w:object w:dxaOrig="4575" w:dyaOrig="3300" w14:anchorId="0C33E54B">
          <v:shape id="_x0000_i1029" type="#_x0000_t75" style="width:228.5pt;height:165.3pt" o:ole="">
            <v:imagedata r:id="rId24" o:title=""/>
          </v:shape>
          <o:OLEObject Type="Embed" ProgID="Visio.Drawing.15" ShapeID="_x0000_i1029" DrawAspect="Content" ObjectID="_1714818499" r:id="rId25"/>
        </w:object>
      </w:r>
    </w:p>
    <w:p w14:paraId="4E056854" w14:textId="77777777" w:rsidR="007929DE" w:rsidRPr="008B1243" w:rsidRDefault="007929DE" w:rsidP="007929DE">
      <w:pPr>
        <w:pStyle w:val="TF"/>
        <w:rPr>
          <w:noProof/>
        </w:rPr>
      </w:pPr>
      <w:r w:rsidRPr="008B1243">
        <w:rPr>
          <w:noProof/>
        </w:rPr>
        <w:t>Figure 6.1.3.43-1: Enhanced BFR and Truncated Enhanced BFR MAC CE with one octet Ci field</w:t>
      </w:r>
    </w:p>
    <w:p w14:paraId="40803C40" w14:textId="77777777" w:rsidR="007929DE" w:rsidRPr="008B1243" w:rsidRDefault="007929DE" w:rsidP="007929DE">
      <w:pPr>
        <w:pStyle w:val="TH"/>
        <w:rPr>
          <w:noProof/>
        </w:rPr>
      </w:pPr>
      <w:r w:rsidRPr="008B1243">
        <w:object w:dxaOrig="4575" w:dyaOrig="6706" w14:anchorId="3DF01DAD">
          <v:shape id="_x0000_i1030" type="#_x0000_t75" style="width:228.5pt;height:336.85pt" o:ole="">
            <v:imagedata r:id="rId26" o:title=""/>
          </v:shape>
          <o:OLEObject Type="Embed" ProgID="Visio.Drawing.15" ShapeID="_x0000_i1030" DrawAspect="Content" ObjectID="_1714818500" r:id="rId27"/>
        </w:object>
      </w:r>
    </w:p>
    <w:p w14:paraId="12944602" w14:textId="77777777" w:rsidR="007929DE" w:rsidRPr="008B1243" w:rsidRDefault="007929DE" w:rsidP="007929DE">
      <w:pPr>
        <w:pStyle w:val="TF"/>
        <w:rPr>
          <w:noProof/>
        </w:rPr>
      </w:pPr>
      <w:r w:rsidRPr="008B1243">
        <w:rPr>
          <w:noProof/>
        </w:rPr>
        <w:t>Figure 6.1.3.43-2: Enhanced BFR and Truncated Enhanced BFR MAC CE with four octets Ci field</w:t>
      </w:r>
    </w:p>
    <w:p w14:paraId="5D4E7DA3" w14:textId="77777777" w:rsidR="007929DE" w:rsidRPr="008B1243" w:rsidRDefault="007929DE" w:rsidP="007929DE">
      <w:pPr>
        <w:pStyle w:val="Heading4"/>
        <w:rPr>
          <w:noProof/>
        </w:rPr>
      </w:pPr>
      <w:bookmarkStart w:id="379" w:name="_Toc100872147"/>
      <w:r w:rsidRPr="008B1243">
        <w:rPr>
          <w:noProof/>
        </w:rPr>
        <w:t>6.1.3.44</w:t>
      </w:r>
      <w:r w:rsidRPr="008B1243">
        <w:rPr>
          <w:noProof/>
        </w:rPr>
        <w:tab/>
        <w:t>Enhanced TCI States Indication for UE-specific PDCCH MAC CE</w:t>
      </w:r>
      <w:bookmarkEnd w:id="379"/>
    </w:p>
    <w:p w14:paraId="2736B7EC" w14:textId="77777777" w:rsidR="007929DE" w:rsidRPr="008B1243" w:rsidRDefault="007929DE" w:rsidP="007929DE">
      <w:pPr>
        <w:rPr>
          <w:noProof/>
        </w:rPr>
      </w:pPr>
      <w:r w:rsidRPr="008B1243">
        <w:rPr>
          <w:noProof/>
        </w:rPr>
        <w:t>The Enhanced TCI States Indication for UE-specific PDCCH MAC CE is identified by a MAC PDU subheader with eLCID as specified in Table 6.2.1-1b. It has a fixed size of 24 bits with following fields:</w:t>
      </w:r>
    </w:p>
    <w:p w14:paraId="793AAD2D" w14:textId="77777777" w:rsidR="007929DE" w:rsidRPr="008B1243" w:rsidRDefault="007929DE" w:rsidP="007929DE">
      <w:pPr>
        <w:pStyle w:val="B1"/>
        <w:rPr>
          <w:noProof/>
        </w:rPr>
      </w:pPr>
      <w:r w:rsidRPr="008B1243">
        <w:rPr>
          <w:noProof/>
        </w:rPr>
        <w:t>-</w:t>
      </w:r>
      <w:r w:rsidRPr="008B1243">
        <w:rPr>
          <w:noProof/>
        </w:rPr>
        <w:tab/>
        <w:t xml:space="preserve">Serving Cell ID: This field indicates the identity of the Serving Cell for which the MAC CE applies. The length of the field is 5 bits. If the indicated Serving Cell is configured as part of a </w:t>
      </w:r>
      <w:r w:rsidRPr="008B1243">
        <w:rPr>
          <w:i/>
          <w:iCs/>
          <w:noProof/>
        </w:rPr>
        <w:t>simultaneousTCI-UpdateList1</w:t>
      </w:r>
      <w:r w:rsidRPr="008B1243">
        <w:rPr>
          <w:noProof/>
        </w:rPr>
        <w:t xml:space="preserve"> or </w:t>
      </w:r>
      <w:r w:rsidRPr="008B1243">
        <w:rPr>
          <w:i/>
          <w:iCs/>
          <w:noProof/>
        </w:rPr>
        <w:t>simultaneousTCI-UpdateList2</w:t>
      </w:r>
      <w:r w:rsidRPr="008B1243">
        <w:rPr>
          <w:noProof/>
        </w:rPr>
        <w:t xml:space="preserve"> as specified in TS 38.331 [5], this MAC CE applies to all theServing Cells in the set </w:t>
      </w:r>
      <w:r w:rsidRPr="008B1243">
        <w:rPr>
          <w:i/>
          <w:iCs/>
          <w:noProof/>
        </w:rPr>
        <w:t>simultaneousTCI-UpdateList1</w:t>
      </w:r>
      <w:r w:rsidRPr="008B1243">
        <w:rPr>
          <w:noProof/>
        </w:rPr>
        <w:t xml:space="preserve"> or </w:t>
      </w:r>
      <w:r w:rsidRPr="008B1243">
        <w:rPr>
          <w:i/>
          <w:iCs/>
          <w:noProof/>
        </w:rPr>
        <w:t>simultaneousTCI-UpdateList2</w:t>
      </w:r>
      <w:r w:rsidRPr="008B1243">
        <w:rPr>
          <w:noProof/>
        </w:rPr>
        <w:t>, respectively;</w:t>
      </w:r>
    </w:p>
    <w:p w14:paraId="5B128C62" w14:textId="77777777" w:rsidR="007929DE" w:rsidRPr="008B1243" w:rsidRDefault="007929DE" w:rsidP="007929DE">
      <w:pPr>
        <w:pStyle w:val="B1"/>
        <w:rPr>
          <w:noProof/>
        </w:rPr>
      </w:pPr>
      <w:r w:rsidRPr="008B1243">
        <w:rPr>
          <w:noProof/>
        </w:rPr>
        <w:t>-</w:t>
      </w:r>
      <w:r w:rsidRPr="008B1243">
        <w:rPr>
          <w:noProof/>
        </w:rPr>
        <w:tab/>
        <w:t xml:space="preserve">CORESET ID: This field indicates a Control Resource Set identified with </w:t>
      </w:r>
      <w:r w:rsidRPr="008B1243">
        <w:rPr>
          <w:i/>
          <w:iCs/>
          <w:noProof/>
        </w:rPr>
        <w:t>ControlResourceSetId</w:t>
      </w:r>
      <w:r w:rsidRPr="008B1243">
        <w:rPr>
          <w:noProof/>
        </w:rPr>
        <w:t xml:space="preserve"> as specified in TS 38.331 [5], for which the TCI State is being indicated. In case the value of the field is 0, the field refers to the Control Resource Set configured by </w:t>
      </w:r>
      <w:r w:rsidRPr="008B1243">
        <w:rPr>
          <w:i/>
          <w:iCs/>
          <w:noProof/>
        </w:rPr>
        <w:t>controlResourceSetZero</w:t>
      </w:r>
      <w:r w:rsidRPr="008B1243">
        <w:rPr>
          <w:noProof/>
        </w:rPr>
        <w:t xml:space="preserve"> as specified in TS 38.331 [5]. The length of the field is 4 bits;</w:t>
      </w:r>
    </w:p>
    <w:p w14:paraId="71A08150" w14:textId="77777777" w:rsidR="007929DE" w:rsidRPr="008B1243" w:rsidRDefault="007929DE" w:rsidP="007929DE">
      <w:pPr>
        <w:pStyle w:val="B1"/>
        <w:rPr>
          <w:noProof/>
        </w:rPr>
      </w:pPr>
      <w:r w:rsidRPr="008B1243">
        <w:rPr>
          <w:noProof/>
        </w:rPr>
        <w:t>-</w:t>
      </w:r>
      <w:r w:rsidRPr="008B1243">
        <w:rPr>
          <w:noProof/>
        </w:rPr>
        <w:tab/>
        <w:t xml:space="preserve">TCI state IDi: This field indicates the TCI state identified by </w:t>
      </w:r>
      <w:r w:rsidRPr="008B1243">
        <w:rPr>
          <w:i/>
          <w:iCs/>
          <w:noProof/>
        </w:rPr>
        <w:t>TCI-StateId</w:t>
      </w:r>
      <w:r w:rsidRPr="008B1243">
        <w:rPr>
          <w:noProof/>
        </w:rPr>
        <w:t xml:space="preserve"> as specified in TS 38.331 [5] applicable to the Control Resource Set identified by CORESET ID field. If the field of CORESET ID is set to the other value than 0, this field indicates a </w:t>
      </w:r>
      <w:r w:rsidRPr="008B1243">
        <w:rPr>
          <w:i/>
          <w:iCs/>
          <w:noProof/>
        </w:rPr>
        <w:t>TCI-StateId</w:t>
      </w:r>
      <w:r w:rsidRPr="008B1243">
        <w:rPr>
          <w:noProof/>
        </w:rPr>
        <w:t xml:space="preserve"> configured by </w:t>
      </w:r>
      <w:r w:rsidRPr="008B1243">
        <w:rPr>
          <w:i/>
          <w:iCs/>
          <w:noProof/>
        </w:rPr>
        <w:t>tci-StatesPDCCH-ToAddList</w:t>
      </w:r>
      <w:r w:rsidRPr="008B1243">
        <w:rPr>
          <w:noProof/>
        </w:rPr>
        <w:t xml:space="preserve"> and </w:t>
      </w:r>
      <w:r w:rsidRPr="008B1243">
        <w:rPr>
          <w:i/>
          <w:iCs/>
          <w:noProof/>
        </w:rPr>
        <w:t>tci-StatesPDCCH-ToReleaseList</w:t>
      </w:r>
      <w:r w:rsidRPr="008B1243">
        <w:rPr>
          <w:noProof/>
        </w:rPr>
        <w:t xml:space="preserve"> in the </w:t>
      </w:r>
      <w:r w:rsidRPr="008B1243">
        <w:rPr>
          <w:i/>
          <w:iCs/>
          <w:noProof/>
        </w:rPr>
        <w:t>controlResourceSet</w:t>
      </w:r>
      <w:r w:rsidRPr="008B1243">
        <w:rPr>
          <w:noProof/>
        </w:rPr>
        <w:t xml:space="preserve"> identified by the indicated CORESET ID. The length of the field is 7 bits.</w:t>
      </w:r>
    </w:p>
    <w:p w14:paraId="358DC19D" w14:textId="77777777" w:rsidR="007929DE" w:rsidRPr="008B1243" w:rsidRDefault="007929DE" w:rsidP="007929DE">
      <w:pPr>
        <w:pStyle w:val="NO"/>
        <w:rPr>
          <w:noProof/>
        </w:rPr>
      </w:pPr>
      <w:r w:rsidRPr="008B1243">
        <w:rPr>
          <w:noProof/>
        </w:rPr>
        <w:t>NOTE 1:</w:t>
      </w:r>
      <w:r w:rsidRPr="008B1243">
        <w:rPr>
          <w:noProof/>
        </w:rPr>
        <w:tab/>
        <w:t xml:space="preserve">The Enhanced TCI State Indication for UE specific PDCCH MAC CE is not applicable to any of the configured CORESETs in a BWP if the CORESETs are configured with different </w:t>
      </w:r>
      <w:r w:rsidRPr="008B1243">
        <w:rPr>
          <w:i/>
          <w:iCs/>
          <w:noProof/>
        </w:rPr>
        <w:t>CORESETPoolindex</w:t>
      </w:r>
      <w:r w:rsidRPr="008B1243">
        <w:rPr>
          <w:noProof/>
        </w:rPr>
        <w:t xml:space="preserve"> values in the BWP.</w:t>
      </w:r>
    </w:p>
    <w:p w14:paraId="1A497F13" w14:textId="77777777" w:rsidR="007929DE" w:rsidRPr="008B1243" w:rsidRDefault="007929DE" w:rsidP="007929DE">
      <w:pPr>
        <w:pStyle w:val="NO"/>
        <w:rPr>
          <w:noProof/>
        </w:rPr>
      </w:pPr>
      <w:r w:rsidRPr="008B1243">
        <w:rPr>
          <w:noProof/>
        </w:rPr>
        <w:t>NOTE 2:</w:t>
      </w:r>
      <w:r w:rsidRPr="008B1243">
        <w:rPr>
          <w:noProof/>
        </w:rPr>
        <w:tab/>
        <w:t xml:space="preserve">The Enhanced TCI State Indication for UE specific PDCCH MAC CE is applied only if </w:t>
      </w:r>
      <w:r w:rsidRPr="008B1243">
        <w:rPr>
          <w:i/>
          <w:iCs/>
          <w:noProof/>
        </w:rPr>
        <w:t>sfnSchemePdcch</w:t>
      </w:r>
      <w:r w:rsidRPr="008B1243">
        <w:rPr>
          <w:noProof/>
        </w:rPr>
        <w:t xml:space="preserve"> is configured.</w:t>
      </w:r>
    </w:p>
    <w:p w14:paraId="109CC9FB" w14:textId="77777777" w:rsidR="007929DE" w:rsidRPr="008B1243" w:rsidRDefault="007929DE" w:rsidP="007929DE">
      <w:pPr>
        <w:pStyle w:val="TH"/>
        <w:rPr>
          <w:noProof/>
        </w:rPr>
      </w:pPr>
      <w:r w:rsidRPr="008B1243">
        <w:object w:dxaOrig="5700" w:dyaOrig="2161" w14:anchorId="3FAF4EDD">
          <v:shape id="_x0000_i1031" type="#_x0000_t75" style="width:285.5pt;height:108.3pt" o:ole="">
            <v:imagedata r:id="rId28" o:title=""/>
          </v:shape>
          <o:OLEObject Type="Embed" ProgID="Visio.Drawing.15" ShapeID="_x0000_i1031" DrawAspect="Content" ObjectID="_1714818501" r:id="rId29"/>
        </w:object>
      </w:r>
    </w:p>
    <w:p w14:paraId="69FD5FFF" w14:textId="77777777" w:rsidR="007929DE" w:rsidRPr="008B1243" w:rsidRDefault="007929DE" w:rsidP="007929DE">
      <w:pPr>
        <w:pStyle w:val="TF"/>
        <w:rPr>
          <w:noProof/>
        </w:rPr>
      </w:pPr>
      <w:r w:rsidRPr="008B1243">
        <w:rPr>
          <w:noProof/>
        </w:rPr>
        <w:t>Figure 6.1.3.44-1: Enhanced TCI States Indication for UE-specific PDCCH MAC CE</w:t>
      </w:r>
    </w:p>
    <w:p w14:paraId="3858B438" w14:textId="77777777" w:rsidR="007929DE" w:rsidRPr="008B1243" w:rsidRDefault="007929DE" w:rsidP="007929DE">
      <w:pPr>
        <w:pStyle w:val="Heading4"/>
        <w:rPr>
          <w:noProof/>
        </w:rPr>
      </w:pPr>
      <w:bookmarkStart w:id="380" w:name="_Toc100872148"/>
      <w:r w:rsidRPr="008B1243">
        <w:rPr>
          <w:noProof/>
        </w:rPr>
        <w:t>6.1.3.45</w:t>
      </w:r>
      <w:r w:rsidRPr="008B1243">
        <w:rPr>
          <w:noProof/>
        </w:rPr>
        <w:tab/>
        <w:t>PUCCH spatial relation Activation/Deactivation for multiple TRP PUCCH repetition MAC CE</w:t>
      </w:r>
      <w:bookmarkEnd w:id="380"/>
    </w:p>
    <w:p w14:paraId="3E06A87A" w14:textId="77777777" w:rsidR="007929DE" w:rsidRPr="008B1243" w:rsidRDefault="007929DE" w:rsidP="007929DE">
      <w:pPr>
        <w:rPr>
          <w:noProof/>
        </w:rPr>
      </w:pPr>
      <w:r w:rsidRPr="008B1243">
        <w:rPr>
          <w:noProof/>
        </w:rPr>
        <w:t>The PUCCH Spatial Relation Activation/Deactivation for multiple TRP PUCCH repetition MAC CE is identified by a MAC subheader with eLCID as specified in Table 6.2.1-1b. It has a variable size with following fields:</w:t>
      </w:r>
    </w:p>
    <w:p w14:paraId="207A2BE3" w14:textId="77777777" w:rsidR="007929DE" w:rsidRPr="008B1243" w:rsidRDefault="007929DE" w:rsidP="007929DE">
      <w:pPr>
        <w:pStyle w:val="B1"/>
        <w:rPr>
          <w:noProof/>
        </w:rPr>
      </w:pPr>
      <w:r w:rsidRPr="008B1243">
        <w:rPr>
          <w:noProof/>
        </w:rPr>
        <w:t>-</w:t>
      </w:r>
      <w:r w:rsidRPr="008B1243">
        <w:rPr>
          <w:noProof/>
        </w:rPr>
        <w:tab/>
        <w:t>Serving Cell ID: This field indicates the identity of the Serving Cell for which the MAC CE applies. The length of the field is 5 bits;</w:t>
      </w:r>
    </w:p>
    <w:p w14:paraId="09F25598" w14:textId="77777777" w:rsidR="007929DE" w:rsidRPr="008B1243" w:rsidRDefault="007929DE" w:rsidP="007929DE">
      <w:pPr>
        <w:pStyle w:val="B1"/>
        <w:rPr>
          <w:noProof/>
        </w:rPr>
      </w:pPr>
      <w:r w:rsidRPr="008B1243">
        <w:rPr>
          <w:noProof/>
        </w:rPr>
        <w:t>-</w:t>
      </w:r>
      <w:r w:rsidRPr="008B1243">
        <w:rPr>
          <w:noProof/>
        </w:rPr>
        <w:tab/>
        <w:t>BWP ID: This field indicates a UL BWP for which the MAC CE applies as the codepoint of the DCI bandwidth part indicator field as specified in TS 38.212 [9]. The length of the BWP ID field is 2 bits;</w:t>
      </w:r>
    </w:p>
    <w:p w14:paraId="30CA6F8D" w14:textId="77777777" w:rsidR="007929DE" w:rsidRPr="008B1243" w:rsidRDefault="007929DE" w:rsidP="007929DE">
      <w:pPr>
        <w:pStyle w:val="B1"/>
        <w:rPr>
          <w:noProof/>
        </w:rPr>
      </w:pPr>
      <w:r w:rsidRPr="008B1243">
        <w:rPr>
          <w:noProof/>
        </w:rPr>
        <w:t>-</w:t>
      </w:r>
      <w:r w:rsidRPr="008B1243">
        <w:rPr>
          <w:noProof/>
        </w:rP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61264B10" w14:textId="77777777" w:rsidR="007929DE" w:rsidRPr="008B1243" w:rsidRDefault="007929DE" w:rsidP="007929DE">
      <w:pPr>
        <w:pStyle w:val="B1"/>
        <w:rPr>
          <w:noProof/>
        </w:rPr>
      </w:pPr>
      <w:r w:rsidRPr="008B1243">
        <w:rPr>
          <w:noProof/>
        </w:rPr>
        <w:t>-</w:t>
      </w:r>
      <w:r w:rsidRPr="008B1243">
        <w:rPr>
          <w:noProof/>
        </w:rPr>
        <w:tab/>
        <w:t xml:space="preserve">PUCCH Resource ID: This field contains an identifier of the PUCCH resource ID identified by </w:t>
      </w:r>
      <w:r w:rsidRPr="008B1243">
        <w:rPr>
          <w:i/>
          <w:iCs/>
          <w:noProof/>
        </w:rPr>
        <w:t>PUCCH-ResourceId</w:t>
      </w:r>
      <w:r w:rsidRPr="008B1243">
        <w:rPr>
          <w:noProof/>
        </w:rP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sidRPr="008B1243">
        <w:rPr>
          <w:i/>
          <w:iCs/>
          <w:noProof/>
        </w:rPr>
        <w:t>resourceGroupToAddModList</w:t>
      </w:r>
      <w:r w:rsidRPr="008B1243">
        <w:rPr>
          <w:noProof/>
        </w:rPr>
        <w:t xml:space="preserve"> as specified in TS 38.331 [5]) of the indicated UL BWP, no other PUCCH Resources within the same PUCCH Resource group are indicated in the MAC CE, and this MAC CE applies to all the PUCCH Resources in the PUCCH Resource group;</w:t>
      </w:r>
    </w:p>
    <w:p w14:paraId="151A92A9" w14:textId="77777777" w:rsidR="007929DE" w:rsidRPr="008B1243" w:rsidRDefault="007929DE" w:rsidP="007929DE">
      <w:pPr>
        <w:pStyle w:val="B1"/>
        <w:rPr>
          <w:noProof/>
        </w:rPr>
      </w:pPr>
      <w:r w:rsidRPr="008B1243">
        <w:rPr>
          <w:noProof/>
        </w:rPr>
        <w:t>-</w:t>
      </w:r>
      <w:r w:rsidRPr="008B1243">
        <w:rPr>
          <w:noProof/>
        </w:rPr>
        <w:tab/>
        <w:t xml:space="preserve">Spatial Relation Info IDi: This field contains </w:t>
      </w:r>
      <w:r w:rsidRPr="008B1243">
        <w:rPr>
          <w:i/>
          <w:iCs/>
          <w:noProof/>
        </w:rPr>
        <w:t>PUCCH-SpatialRelationInfoId–r16</w:t>
      </w:r>
      <w:r w:rsidRPr="008B1243">
        <w:rPr>
          <w:noProof/>
        </w:rPr>
        <w:t xml:space="preserve"> where </w:t>
      </w:r>
      <w:r w:rsidRPr="008B1243">
        <w:rPr>
          <w:i/>
          <w:iCs/>
          <w:noProof/>
        </w:rPr>
        <w:t>PUCCH-SpatialRelationInfoId</w:t>
      </w:r>
      <w:r w:rsidRPr="008B1243">
        <w:rPr>
          <w:noProof/>
        </w:rPr>
        <w:t xml:space="preserve"> is the identifier of the PUCCH Spatial Relation Info in </w:t>
      </w:r>
      <w:r w:rsidRPr="008B1243">
        <w:rPr>
          <w:i/>
          <w:iCs/>
          <w:noProof/>
        </w:rPr>
        <w:t>PUCCH-Config</w:t>
      </w:r>
      <w:r w:rsidRPr="008B1243">
        <w:rPr>
          <w:noProof/>
        </w:rPr>
        <w:t xml:space="preserve"> in which the PUCCH Resource ID is configured, as specified in TS 38.331 [5], where i is the index of the activated spatial relation info ID. The length of the field is 6 bits;</w:t>
      </w:r>
    </w:p>
    <w:p w14:paraId="37791BD0" w14:textId="77777777" w:rsidR="007929DE" w:rsidRPr="008B1243" w:rsidRDefault="007929DE" w:rsidP="007929DE">
      <w:pPr>
        <w:pStyle w:val="B1"/>
        <w:rPr>
          <w:noProof/>
        </w:rPr>
      </w:pPr>
      <w:r w:rsidRPr="008B1243">
        <w:rPr>
          <w:noProof/>
        </w:rPr>
        <w:t>-</w:t>
      </w:r>
      <w:r w:rsidRPr="008B1243">
        <w:rPr>
          <w:noProof/>
        </w:rPr>
        <w:tab/>
        <w:t>R: Reserved bit, set to 0.</w:t>
      </w:r>
    </w:p>
    <w:p w14:paraId="3C2CB9CD" w14:textId="77777777" w:rsidR="007929DE" w:rsidRPr="008B1243" w:rsidRDefault="007929DE" w:rsidP="007929DE">
      <w:pPr>
        <w:pStyle w:val="TH"/>
        <w:rPr>
          <w:noProof/>
        </w:rPr>
      </w:pPr>
      <w:r w:rsidRPr="008B1243">
        <w:object w:dxaOrig="5700" w:dyaOrig="4995" w14:anchorId="43714608">
          <v:shape id="_x0000_i1032" type="#_x0000_t75" style="width:285.5pt;height:249.8pt" o:ole="">
            <v:imagedata r:id="rId30" o:title=""/>
          </v:shape>
          <o:OLEObject Type="Embed" ProgID="Visio.Drawing.15" ShapeID="_x0000_i1032" DrawAspect="Content" ObjectID="_1714818502" r:id="rId31"/>
        </w:object>
      </w:r>
    </w:p>
    <w:p w14:paraId="1AE0D301" w14:textId="77777777" w:rsidR="007929DE" w:rsidRPr="008B1243" w:rsidRDefault="007929DE" w:rsidP="007929DE">
      <w:pPr>
        <w:pStyle w:val="TF"/>
        <w:rPr>
          <w:noProof/>
        </w:rPr>
      </w:pPr>
      <w:r w:rsidRPr="008B1243">
        <w:rPr>
          <w:noProof/>
        </w:rPr>
        <w:t>Figure 6.1.3.45-1: PUCCH spatial relation Activation/Deactivation for multiple TRP PUCCH repetition MAC CE</w:t>
      </w:r>
    </w:p>
    <w:p w14:paraId="3E0B858F" w14:textId="77777777" w:rsidR="007929DE" w:rsidRPr="008B1243" w:rsidRDefault="007929DE" w:rsidP="007929DE">
      <w:pPr>
        <w:pStyle w:val="Heading4"/>
        <w:rPr>
          <w:noProof/>
        </w:rPr>
      </w:pPr>
      <w:bookmarkStart w:id="381" w:name="_Toc100872149"/>
      <w:r w:rsidRPr="008B1243">
        <w:rPr>
          <w:noProof/>
        </w:rPr>
        <w:t>6.1.3.46</w:t>
      </w:r>
      <w:r w:rsidRPr="008B1243">
        <w:rPr>
          <w:noProof/>
        </w:rPr>
        <w:tab/>
        <w:t>PUCCH Power Control Set Update for multiple TRP PUCCH repetition MAC CE</w:t>
      </w:r>
      <w:bookmarkEnd w:id="381"/>
    </w:p>
    <w:p w14:paraId="5B0FA1A1" w14:textId="77777777" w:rsidR="007929DE" w:rsidRPr="008B1243" w:rsidRDefault="007929DE" w:rsidP="007929DE">
      <w:pPr>
        <w:rPr>
          <w:noProof/>
        </w:rPr>
      </w:pPr>
      <w:r w:rsidRPr="008B1243">
        <w:rPr>
          <w:noProof/>
        </w:rPr>
        <w:t>The PUCCH Power Control Set Update for multiple TRP PUCCH repetition MAC CE is identified by a MAC subheader with eLCID as specified in Table 6.2.1-1b. It has a variable size with following fields:</w:t>
      </w:r>
    </w:p>
    <w:p w14:paraId="01B87FCC" w14:textId="77777777" w:rsidR="007929DE" w:rsidRPr="008B1243" w:rsidRDefault="007929DE" w:rsidP="007929DE">
      <w:pPr>
        <w:pStyle w:val="B1"/>
        <w:rPr>
          <w:noProof/>
        </w:rPr>
      </w:pPr>
      <w:r w:rsidRPr="008B1243">
        <w:rPr>
          <w:noProof/>
        </w:rPr>
        <w:t>-</w:t>
      </w:r>
      <w:r w:rsidRPr="008B1243">
        <w:rPr>
          <w:noProof/>
        </w:rPr>
        <w:tab/>
        <w:t>Serving Cell ID: This field indicates the identity of the Serving Cell for which the MAC CE applies. The length of the field is 5 bits;</w:t>
      </w:r>
    </w:p>
    <w:p w14:paraId="1E0B7493" w14:textId="77777777" w:rsidR="007929DE" w:rsidRPr="008B1243" w:rsidRDefault="007929DE" w:rsidP="007929DE">
      <w:pPr>
        <w:pStyle w:val="B1"/>
        <w:rPr>
          <w:noProof/>
        </w:rPr>
      </w:pPr>
      <w:r w:rsidRPr="008B1243">
        <w:rPr>
          <w:noProof/>
        </w:rPr>
        <w:t>-</w:t>
      </w:r>
      <w:r w:rsidRPr="008B1243">
        <w:rPr>
          <w:noProof/>
        </w:rPr>
        <w:tab/>
        <w:t>BWP ID: This field indicates a UL BWP for which the MAC CE applies as the codepoint of the DCI bandwidth part indicator field as specified in TS 38.212 [9]. The length of the BWP ID field is 2 bits;</w:t>
      </w:r>
    </w:p>
    <w:p w14:paraId="3883FF7A" w14:textId="77777777" w:rsidR="007929DE" w:rsidRPr="008B1243" w:rsidRDefault="007929DE" w:rsidP="007929DE">
      <w:pPr>
        <w:pStyle w:val="B1"/>
        <w:rPr>
          <w:noProof/>
        </w:rPr>
      </w:pPr>
      <w:r w:rsidRPr="008B1243">
        <w:rPr>
          <w:noProof/>
        </w:rPr>
        <w:t>-</w:t>
      </w:r>
      <w:r w:rsidRPr="008B1243">
        <w:rPr>
          <w:noProof/>
        </w:rP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3AECAE28" w14:textId="77777777" w:rsidR="007929DE" w:rsidRPr="008B1243" w:rsidRDefault="007929DE" w:rsidP="007929DE">
      <w:pPr>
        <w:pStyle w:val="B1"/>
        <w:rPr>
          <w:noProof/>
        </w:rPr>
      </w:pPr>
      <w:r w:rsidRPr="008B1243">
        <w:rPr>
          <w:noProof/>
        </w:rPr>
        <w:t>-</w:t>
      </w:r>
      <w:r w:rsidRPr="008B1243">
        <w:rPr>
          <w:noProof/>
        </w:rPr>
        <w:tab/>
        <w:t xml:space="preserve">PUCCH Resource ID: This field contains an identifier of the PUCCH resource ID identified by </w:t>
      </w:r>
      <w:r w:rsidRPr="008B1243">
        <w:rPr>
          <w:i/>
          <w:iCs/>
          <w:noProof/>
        </w:rPr>
        <w:t>PUCCH-ResourceId</w:t>
      </w:r>
      <w:r w:rsidRPr="008B1243">
        <w:rPr>
          <w:noProof/>
        </w:rP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sidRPr="008B1243">
        <w:rPr>
          <w:i/>
          <w:iCs/>
          <w:noProof/>
        </w:rPr>
        <w:t>resourceGroupToAddModList</w:t>
      </w:r>
      <w:r w:rsidRPr="008B1243">
        <w:rPr>
          <w:noProof/>
        </w:rPr>
        <w:t xml:space="preserve"> as specified in TS 38.331 [5]) of the indicated UL BWP, no other PUCCH Resources within the same PUCCH Resource group are indicated in the MAC CE, and this MAC CE applies to all the PUCCH Resources in the PUCCH Resource group;</w:t>
      </w:r>
    </w:p>
    <w:p w14:paraId="24E20F45" w14:textId="77777777" w:rsidR="007929DE" w:rsidRPr="008B1243" w:rsidRDefault="007929DE" w:rsidP="007929DE">
      <w:pPr>
        <w:pStyle w:val="B1"/>
        <w:rPr>
          <w:noProof/>
        </w:rPr>
      </w:pPr>
      <w:r w:rsidRPr="008B1243">
        <w:rPr>
          <w:noProof/>
        </w:rPr>
        <w:t>-</w:t>
      </w:r>
      <w:r w:rsidRPr="008B1243">
        <w:rPr>
          <w:noProof/>
        </w:rPr>
        <w:tab/>
        <w:t>Power Control Set ID</w:t>
      </w:r>
      <w:r w:rsidRPr="008B1243">
        <w:rPr>
          <w:noProof/>
          <w:vertAlign w:val="subscript"/>
        </w:rPr>
        <w:t>i</w:t>
      </w:r>
      <w:r w:rsidRPr="008B1243">
        <w:rPr>
          <w:noProof/>
        </w:rPr>
        <w:t xml:space="preserve">: This field contains </w:t>
      </w:r>
      <w:r w:rsidRPr="008B1243">
        <w:rPr>
          <w:i/>
          <w:iCs/>
          <w:noProof/>
        </w:rPr>
        <w:t>PUCCH-PowerControlSetInfoId</w:t>
      </w:r>
      <w:r w:rsidRPr="008B1243">
        <w:rPr>
          <w:noProof/>
        </w:rPr>
        <w:t xml:space="preserve"> where </w:t>
      </w:r>
      <w:r w:rsidRPr="008B1243">
        <w:rPr>
          <w:i/>
          <w:iCs/>
          <w:noProof/>
        </w:rPr>
        <w:t>PUCCH-PowerControlSetInfoId</w:t>
      </w:r>
      <w:r w:rsidRPr="008B1243">
        <w:rPr>
          <w:noProof/>
        </w:rPr>
        <w:t xml:space="preserve"> is the identifier of the PUCCH Power Control Set in </w:t>
      </w:r>
      <w:r w:rsidRPr="008B1243">
        <w:rPr>
          <w:i/>
          <w:iCs/>
          <w:noProof/>
        </w:rPr>
        <w:t>PUCCH-Config</w:t>
      </w:r>
      <w:r w:rsidRPr="008B1243">
        <w:rPr>
          <w:noProof/>
        </w:rPr>
        <w:t xml:space="preserve"> in which the PUCCH Resource ID is configured, as specified in TS 38.331 [5], where i is the index of the power control set ID. The length of the field is 3 bits;</w:t>
      </w:r>
    </w:p>
    <w:p w14:paraId="0F70A2A3" w14:textId="77777777" w:rsidR="007929DE" w:rsidRPr="008B1243" w:rsidRDefault="007929DE" w:rsidP="007929DE">
      <w:pPr>
        <w:rPr>
          <w:noProof/>
        </w:rPr>
      </w:pPr>
      <w:r w:rsidRPr="008B1243">
        <w:rPr>
          <w:noProof/>
        </w:rPr>
        <w:t>-</w:t>
      </w:r>
      <w:r w:rsidRPr="008B1243">
        <w:rPr>
          <w:noProof/>
        </w:rPr>
        <w:tab/>
        <w:t>R: Reserved bit, set to 0.</w:t>
      </w:r>
    </w:p>
    <w:p w14:paraId="6F1BEF26" w14:textId="77777777" w:rsidR="007929DE" w:rsidRPr="008B1243" w:rsidRDefault="007929DE" w:rsidP="007929DE">
      <w:pPr>
        <w:pStyle w:val="TH"/>
        <w:rPr>
          <w:noProof/>
        </w:rPr>
      </w:pPr>
      <w:r w:rsidRPr="008B1243">
        <w:object w:dxaOrig="5700" w:dyaOrig="3870" w14:anchorId="6B988143">
          <v:shape id="_x0000_i1033" type="#_x0000_t75" style="width:285.5pt;height:193.45pt" o:ole="">
            <v:imagedata r:id="rId32" o:title=""/>
          </v:shape>
          <o:OLEObject Type="Embed" ProgID="Visio.Drawing.15" ShapeID="_x0000_i1033" DrawAspect="Content" ObjectID="_1714818503" r:id="rId33"/>
        </w:object>
      </w:r>
    </w:p>
    <w:p w14:paraId="1DB27DE4" w14:textId="77777777" w:rsidR="007929DE" w:rsidRPr="008B1243" w:rsidRDefault="007929DE" w:rsidP="007929DE">
      <w:pPr>
        <w:pStyle w:val="TF"/>
        <w:rPr>
          <w:noProof/>
        </w:rPr>
      </w:pPr>
      <w:r w:rsidRPr="008B1243">
        <w:rPr>
          <w:noProof/>
        </w:rPr>
        <w:t>Figure 6.1.3.46-1: PUCCH power control set update for multiple TRP PUCCH repletion MAC CE</w:t>
      </w:r>
    </w:p>
    <w:p w14:paraId="63945BAF" w14:textId="77777777" w:rsidR="007929DE" w:rsidRPr="008B1243" w:rsidRDefault="007929DE" w:rsidP="007929DE">
      <w:pPr>
        <w:pStyle w:val="Heading4"/>
        <w:rPr>
          <w:noProof/>
        </w:rPr>
      </w:pPr>
      <w:bookmarkStart w:id="382" w:name="_Toc100872150"/>
      <w:r w:rsidRPr="008B1243">
        <w:rPr>
          <w:noProof/>
        </w:rPr>
        <w:t>6.1.3.47</w:t>
      </w:r>
      <w:r w:rsidRPr="008B1243">
        <w:rPr>
          <w:noProof/>
        </w:rPr>
        <w:tab/>
        <w:t>Unified TCI States Activation/Deactivation MAC CE</w:t>
      </w:r>
      <w:bookmarkEnd w:id="382"/>
    </w:p>
    <w:p w14:paraId="4D8E29D5" w14:textId="77777777" w:rsidR="007929DE" w:rsidRPr="008B1243" w:rsidRDefault="007929DE" w:rsidP="007929DE">
      <w:pPr>
        <w:rPr>
          <w:noProof/>
        </w:rPr>
      </w:pPr>
      <w:r w:rsidRPr="008B1243">
        <w:rPr>
          <w:noProof/>
        </w:rPr>
        <w:t>The Unified TCI States Activation/Deactivation MAC CE is identified by a MAC subheader with eLCID as specified in Table 6.2.1-1b. It has a variable size consisting of following fields:</w:t>
      </w:r>
    </w:p>
    <w:p w14:paraId="61E7A160" w14:textId="77777777" w:rsidR="007929DE" w:rsidRPr="008B1243" w:rsidRDefault="007929DE" w:rsidP="007929DE">
      <w:pPr>
        <w:pStyle w:val="B1"/>
        <w:rPr>
          <w:noProof/>
        </w:rPr>
      </w:pPr>
      <w:r w:rsidRPr="008B1243">
        <w:rPr>
          <w:noProof/>
        </w:rPr>
        <w:t>-</w:t>
      </w:r>
      <w:r w:rsidRPr="008B1243">
        <w:rPr>
          <w:noProof/>
        </w:rPr>
        <w:tab/>
        <w:t xml:space="preserve">Serving Cell ID: This field indicates the identity of the Serving Cell for which the MAC CE applies. The length of the field is 5 bits. If the indicated Serving Cell is configured as part of a </w:t>
      </w:r>
      <w:r w:rsidRPr="008B1243">
        <w:rPr>
          <w:i/>
          <w:iCs/>
          <w:noProof/>
        </w:rPr>
        <w:t>simultaneousU-TCI-UpdateList1</w:t>
      </w:r>
      <w:r w:rsidRPr="008B1243">
        <w:rPr>
          <w:noProof/>
        </w:rPr>
        <w:t xml:space="preserve">, </w:t>
      </w:r>
      <w:r w:rsidRPr="008B1243">
        <w:rPr>
          <w:i/>
          <w:iCs/>
          <w:noProof/>
        </w:rPr>
        <w:t>simultaneousU-TCI-UpdateList2</w:t>
      </w:r>
      <w:r w:rsidRPr="008B1243">
        <w:rPr>
          <w:noProof/>
        </w:rPr>
        <w:t xml:space="preserve">, </w:t>
      </w:r>
      <w:r w:rsidRPr="008B1243">
        <w:rPr>
          <w:i/>
          <w:iCs/>
          <w:noProof/>
        </w:rPr>
        <w:t>simultaneousU-TCI-UpdateList3</w:t>
      </w:r>
      <w:r w:rsidRPr="008B1243">
        <w:rPr>
          <w:noProof/>
        </w:rPr>
        <w:t xml:space="preserve"> or </w:t>
      </w:r>
      <w:r w:rsidRPr="008B1243">
        <w:rPr>
          <w:i/>
          <w:iCs/>
          <w:noProof/>
        </w:rPr>
        <w:t>simultaneousU-TCI-UpdateList4</w:t>
      </w:r>
      <w:r w:rsidRPr="008B1243">
        <w:rPr>
          <w:noProof/>
        </w:rPr>
        <w:t xml:space="preserve"> as specified in TS 38.331 [5], this MAC CE applies to all theServing Cells in the set </w:t>
      </w:r>
      <w:r w:rsidRPr="008B1243">
        <w:rPr>
          <w:i/>
          <w:iCs/>
          <w:noProof/>
        </w:rPr>
        <w:t>simultaneousU-TCI-UpdateList1</w:t>
      </w:r>
      <w:r w:rsidRPr="008B1243">
        <w:rPr>
          <w:noProof/>
        </w:rPr>
        <w:t xml:space="preserve">, </w:t>
      </w:r>
      <w:r w:rsidRPr="008B1243">
        <w:rPr>
          <w:i/>
          <w:iCs/>
          <w:noProof/>
        </w:rPr>
        <w:t>simultaneousU-TCI-UpdateList2</w:t>
      </w:r>
      <w:r w:rsidRPr="008B1243">
        <w:rPr>
          <w:noProof/>
        </w:rPr>
        <w:t>,</w:t>
      </w:r>
      <w:r w:rsidRPr="008B1243">
        <w:rPr>
          <w:i/>
          <w:iCs/>
          <w:noProof/>
        </w:rPr>
        <w:t xml:space="preserve"> simultaneousU-TCI-UpdateList3</w:t>
      </w:r>
      <w:r w:rsidRPr="008B1243">
        <w:rPr>
          <w:noProof/>
        </w:rPr>
        <w:t xml:space="preserve"> or </w:t>
      </w:r>
      <w:r w:rsidRPr="008B1243">
        <w:rPr>
          <w:i/>
          <w:iCs/>
          <w:noProof/>
        </w:rPr>
        <w:t>simultaneousU-TCI-UpdateList4</w:t>
      </w:r>
      <w:r w:rsidRPr="008B1243">
        <w:rPr>
          <w:noProof/>
        </w:rPr>
        <w:t>, respectively;</w:t>
      </w:r>
    </w:p>
    <w:p w14:paraId="0E26C748" w14:textId="77777777" w:rsidR="007929DE" w:rsidRPr="008B1243" w:rsidRDefault="007929DE" w:rsidP="007929DE">
      <w:pPr>
        <w:pStyle w:val="B1"/>
        <w:rPr>
          <w:noProof/>
        </w:rPr>
      </w:pPr>
      <w:r w:rsidRPr="008B1243">
        <w:rPr>
          <w:noProof/>
        </w:rPr>
        <w:t>-</w:t>
      </w:r>
      <w:r w:rsidRPr="008B1243">
        <w:rPr>
          <w:noProof/>
        </w:rPr>
        <w:tab/>
        <w:t xml:space="preserve">DL BWP ID: This field indicates a DL BWP for which the MAC CE applies as the codepoint of the DCI bandwidth </w:t>
      </w:r>
      <w:r w:rsidRPr="008B1243">
        <w:rPr>
          <w:i/>
          <w:iCs/>
          <w:noProof/>
        </w:rPr>
        <w:t>part indicator</w:t>
      </w:r>
      <w:r w:rsidRPr="008B1243">
        <w:rPr>
          <w:noProof/>
        </w:rPr>
        <w:t xml:space="preserve"> field as specified in TS 38.212 [9]. The length of the BWP ID field is 2 bits;</w:t>
      </w:r>
    </w:p>
    <w:p w14:paraId="00B7BBC0" w14:textId="77777777" w:rsidR="007929DE" w:rsidRPr="008B1243" w:rsidRDefault="007929DE" w:rsidP="007929DE">
      <w:pPr>
        <w:pStyle w:val="B1"/>
        <w:rPr>
          <w:noProof/>
        </w:rPr>
      </w:pPr>
      <w:r w:rsidRPr="008B1243">
        <w:rPr>
          <w:noProof/>
        </w:rPr>
        <w:t>-</w:t>
      </w:r>
      <w:r w:rsidRPr="008B1243">
        <w:rPr>
          <w:noProof/>
        </w:rPr>
        <w:tab/>
        <w:t xml:space="preserve">UL BWP ID: This field indicates a UL BWP for which the MAC CE applies as the codepoint of the DCI bandwidth </w:t>
      </w:r>
      <w:r w:rsidRPr="008B1243">
        <w:rPr>
          <w:i/>
          <w:iCs/>
          <w:noProof/>
        </w:rPr>
        <w:t>part indicator</w:t>
      </w:r>
      <w:r w:rsidRPr="008B1243">
        <w:rPr>
          <w:noProof/>
        </w:rPr>
        <w:t xml:space="preserve"> field as specified in TS 38.212 [9]. The length of the BWP ID field is 2 bits;</w:t>
      </w:r>
    </w:p>
    <w:p w14:paraId="23AA56C5"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i</w:t>
      </w:r>
      <w:r w:rsidRPr="008B1243">
        <w:rPr>
          <w:noProof/>
        </w:rPr>
        <w:t>: This field indicates whether each TCI codepoint has multiple TCI states or single TCI state. If P</w:t>
      </w:r>
      <w:r w:rsidRPr="008B1243">
        <w:rPr>
          <w:noProof/>
          <w:vertAlign w:val="subscript"/>
        </w:rPr>
        <w:t>i</w:t>
      </w:r>
      <w:r w:rsidRPr="008B1243">
        <w:rPr>
          <w:noProof/>
        </w:rPr>
        <w:t xml:space="preserve"> field set to 1, it indicates that i</w:t>
      </w:r>
      <w:r w:rsidRPr="008B1243">
        <w:rPr>
          <w:noProof/>
          <w:vertAlign w:val="superscript"/>
        </w:rPr>
        <w:t>th</w:t>
      </w:r>
      <w:r w:rsidRPr="008B1243">
        <w:rPr>
          <w:noProof/>
        </w:rPr>
        <w:t xml:space="preserve"> TCI codepoint includes the DL TCI state and the UL TCI state. If P</w:t>
      </w:r>
      <w:r w:rsidRPr="008B1243">
        <w:rPr>
          <w:noProof/>
          <w:vertAlign w:val="subscript"/>
        </w:rPr>
        <w:t>i</w:t>
      </w:r>
      <w:r w:rsidRPr="008B1243">
        <w:rPr>
          <w:noProof/>
        </w:rPr>
        <w:t xml:space="preserve"> field set to 0, it indicates that i</w:t>
      </w:r>
      <w:r w:rsidRPr="008B1243">
        <w:rPr>
          <w:noProof/>
          <w:vertAlign w:val="superscript"/>
        </w:rPr>
        <w:t>th</w:t>
      </w:r>
      <w:r w:rsidRPr="008B1243">
        <w:rPr>
          <w:noProof/>
        </w:rPr>
        <w:t xml:space="preserve"> TCI codepoint includes only the DL TCI state or the UL TCI state;</w:t>
      </w:r>
    </w:p>
    <w:p w14:paraId="58CF88E0" w14:textId="77777777" w:rsidR="007929DE" w:rsidRPr="008B1243" w:rsidRDefault="007929DE" w:rsidP="007929DE">
      <w:pPr>
        <w:pStyle w:val="B1"/>
        <w:rPr>
          <w:noProof/>
        </w:rPr>
      </w:pPr>
      <w:r w:rsidRPr="008B1243">
        <w:rPr>
          <w:noProof/>
        </w:rPr>
        <w:t>-</w:t>
      </w:r>
      <w:r w:rsidRPr="008B1243">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CC2DF64" w14:textId="77777777" w:rsidR="007929DE" w:rsidRPr="008B1243" w:rsidRDefault="007929DE" w:rsidP="007929DE">
      <w:pPr>
        <w:pStyle w:val="B1"/>
        <w:rPr>
          <w:noProof/>
        </w:rPr>
      </w:pPr>
      <w:r w:rsidRPr="008B1243">
        <w:rPr>
          <w:noProof/>
        </w:rPr>
        <w:t>-</w:t>
      </w:r>
      <w:r w:rsidRPr="008B1243">
        <w:rPr>
          <w:noProof/>
        </w:rPr>
        <w:tab/>
        <w:t xml:space="preserve">TCI state ID: This field indicates the TCI state identified by </w:t>
      </w:r>
      <w:r w:rsidRPr="008B1243">
        <w:rPr>
          <w:i/>
          <w:iCs/>
          <w:noProof/>
        </w:rPr>
        <w:t>TCI-StateId</w:t>
      </w:r>
      <w:r w:rsidRPr="008B1243">
        <w:rPr>
          <w:noProof/>
        </w:rPr>
        <w:t xml:space="preserve"> as specified in TS 38.331 [5]. If D/U is set to 1, 7-bits length TCI state ID i.e. </w:t>
      </w:r>
      <w:r w:rsidRPr="008B1243">
        <w:rPr>
          <w:i/>
          <w:iCs/>
          <w:noProof/>
        </w:rPr>
        <w:t>TCI-StateId</w:t>
      </w:r>
      <w:r w:rsidRPr="008B1243">
        <w:rPr>
          <w:noProof/>
        </w:rPr>
        <w:t xml:space="preserve"> as specified in TS 38.331 [5] is used. If D/U is set to 0, the most significant bit of TCI state ID is considered as the reserved bit and remainder 6 bits indicate the </w:t>
      </w:r>
      <w:r w:rsidRPr="008B1243">
        <w:rPr>
          <w:i/>
          <w:iCs/>
          <w:noProof/>
        </w:rPr>
        <w:t>UL-TCIState-Id</w:t>
      </w:r>
      <w:r w:rsidRPr="008B1243">
        <w:rPr>
          <w:noProof/>
        </w:rPr>
        <w:t xml:space="preserve"> as specified in TS 38.331 [5]. The maximum number of activated TCI states is 16;</w:t>
      </w:r>
    </w:p>
    <w:p w14:paraId="4B00D199" w14:textId="77777777" w:rsidR="007929DE" w:rsidRPr="008B1243" w:rsidRDefault="007929DE" w:rsidP="007929DE">
      <w:pPr>
        <w:pStyle w:val="B1"/>
        <w:rPr>
          <w:noProof/>
        </w:rPr>
      </w:pPr>
      <w:r w:rsidRPr="008B1243">
        <w:rPr>
          <w:noProof/>
        </w:rPr>
        <w:t>-</w:t>
      </w:r>
      <w:r w:rsidRPr="008B1243">
        <w:rPr>
          <w:noProof/>
        </w:rPr>
        <w:tab/>
        <w:t>R: Reserved bit, set to 0.</w:t>
      </w:r>
    </w:p>
    <w:p w14:paraId="7975C55A" w14:textId="77777777" w:rsidR="007929DE" w:rsidRPr="008B1243" w:rsidRDefault="007929DE" w:rsidP="007929DE">
      <w:pPr>
        <w:pStyle w:val="TH"/>
        <w:rPr>
          <w:noProof/>
        </w:rPr>
      </w:pPr>
      <w:r w:rsidRPr="008B1243">
        <w:object w:dxaOrig="5700" w:dyaOrig="4425" w14:anchorId="54A3D7CE">
          <v:shape id="_x0000_i1034" type="#_x0000_t75" style="width:285.5pt;height:221.65pt" o:ole="">
            <v:imagedata r:id="rId34" o:title=""/>
          </v:shape>
          <o:OLEObject Type="Embed" ProgID="Visio.Drawing.15" ShapeID="_x0000_i1034" DrawAspect="Content" ObjectID="_1714818504" r:id="rId35"/>
        </w:object>
      </w:r>
    </w:p>
    <w:p w14:paraId="362107AE" w14:textId="77777777" w:rsidR="007929DE" w:rsidRPr="008B1243" w:rsidRDefault="007929DE" w:rsidP="007929DE">
      <w:pPr>
        <w:pStyle w:val="TF"/>
        <w:rPr>
          <w:noProof/>
        </w:rPr>
      </w:pPr>
      <w:r w:rsidRPr="008B1243">
        <w:rPr>
          <w:noProof/>
        </w:rPr>
        <w:t>Figure 6.1.3.47-1: Unified TCI state activation/deactivation MAC CE</w:t>
      </w:r>
    </w:p>
    <w:p w14:paraId="2C306CF6" w14:textId="77777777" w:rsidR="007929DE" w:rsidRPr="008B1243" w:rsidRDefault="007929DE" w:rsidP="007929DE">
      <w:pPr>
        <w:pStyle w:val="Heading4"/>
        <w:rPr>
          <w:noProof/>
        </w:rPr>
      </w:pPr>
      <w:bookmarkStart w:id="383" w:name="_Toc100872151"/>
      <w:r w:rsidRPr="008B1243">
        <w:rPr>
          <w:noProof/>
        </w:rPr>
        <w:t>6.1.3.48</w:t>
      </w:r>
      <w:r w:rsidRPr="008B1243">
        <w:rPr>
          <w:noProof/>
        </w:rPr>
        <w:tab/>
        <w:t>Enhanced Single Entry PHR MAC CE</w:t>
      </w:r>
      <w:bookmarkEnd w:id="383"/>
    </w:p>
    <w:p w14:paraId="58D0EF89" w14:textId="77777777" w:rsidR="007929DE" w:rsidRPr="008B1243" w:rsidRDefault="007929DE" w:rsidP="007929DE">
      <w:pPr>
        <w:rPr>
          <w:noProof/>
        </w:rPr>
      </w:pPr>
      <w:r w:rsidRPr="008B1243">
        <w:rPr>
          <w:noProof/>
        </w:rPr>
        <w:t>The Enhanced Single Entry PHR MAC CE is identified by a MAC subheader with eLCID as specified in Table 6.2.1-2b. It has a variable size with following fields:</w:t>
      </w:r>
    </w:p>
    <w:p w14:paraId="62823043" w14:textId="77777777" w:rsidR="007929DE" w:rsidRPr="008B1243" w:rsidRDefault="007929DE" w:rsidP="007929DE">
      <w:pPr>
        <w:pStyle w:val="B1"/>
        <w:rPr>
          <w:noProof/>
        </w:rPr>
      </w:pPr>
      <w:r w:rsidRPr="008B1243">
        <w:rPr>
          <w:noProof/>
        </w:rPr>
        <w:t>-</w:t>
      </w:r>
      <w:r w:rsidRPr="008B1243">
        <w:rPr>
          <w:noProof/>
        </w:rPr>
        <w:tab/>
        <w:t>R: Reserved bit, set to 0;</w:t>
      </w:r>
    </w:p>
    <w:p w14:paraId="37825DD8" w14:textId="77777777" w:rsidR="007929DE" w:rsidRPr="008B1243" w:rsidRDefault="007929DE" w:rsidP="007929DE">
      <w:pPr>
        <w:pStyle w:val="B1"/>
        <w:rPr>
          <w:noProof/>
        </w:rPr>
      </w:pPr>
      <w:r w:rsidRPr="008B1243">
        <w:rPr>
          <w:noProof/>
        </w:rPr>
        <w:t>-</w:t>
      </w:r>
      <w:r w:rsidRPr="008B1243">
        <w:rPr>
          <w:noProof/>
        </w:rP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1F5709B4" w14:textId="77777777" w:rsidR="007929DE" w:rsidRPr="008B1243" w:rsidRDefault="007929DE" w:rsidP="007929DE">
      <w:pPr>
        <w:pStyle w:val="B1"/>
        <w:rPr>
          <w:noProof/>
        </w:rPr>
      </w:pPr>
      <w:r w:rsidRPr="008B1243">
        <w:rPr>
          <w:noProof/>
        </w:rPr>
        <w:t>-</w:t>
      </w:r>
      <w:r w:rsidRPr="008B1243">
        <w:rPr>
          <w:noProof/>
        </w:rPr>
        <w:tab/>
        <w:t xml:space="preserve">P: If </w:t>
      </w:r>
      <w:r w:rsidRPr="008B1243">
        <w:rPr>
          <w:i/>
          <w:iCs/>
          <w:noProof/>
        </w:rPr>
        <w:t>mpe-Reporting-FR2</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8B1243">
        <w:rPr>
          <w:i/>
          <w:iCs/>
          <w:noProof/>
        </w:rPr>
        <w:t>mpe-Reporting-FR2</w:t>
      </w:r>
      <w:r w:rsidRPr="008B1243">
        <w:rPr>
          <w:noProof/>
        </w:rPr>
        <w:t xml:space="preserve"> is not configured or the Serving Cell operates on FR1, this field indicates whether power backoff is applied due to power management (as allowed by P-MPR</w:t>
      </w:r>
      <w:r w:rsidRPr="008B1243">
        <w:rPr>
          <w:noProof/>
          <w:vertAlign w:val="subscript"/>
        </w:rPr>
        <w:t>c</w:t>
      </w:r>
      <w:r w:rsidRPr="008B1243">
        <w:rPr>
          <w:noProof/>
        </w:rPr>
        <w:t xml:space="preserve"> as specified in TS 38.101-1 [14], TS 38.101-2 [15], and TS 38.101-3 [16]). The MAC entity shall set the P field to 1 if the corresponding P</w:t>
      </w:r>
      <w:r w:rsidRPr="008B1243">
        <w:rPr>
          <w:noProof/>
          <w:vertAlign w:val="subscript"/>
        </w:rPr>
        <w:t>CMAX,f,c</w:t>
      </w:r>
      <w:r w:rsidRPr="008B1243">
        <w:rPr>
          <w:noProof/>
        </w:rPr>
        <w:t xml:space="preserve"> field would have had a different value if no power backoff due to power management had been applied;</w:t>
      </w:r>
    </w:p>
    <w:p w14:paraId="691BF6E2"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CMAX,f,c</w:t>
      </w:r>
      <w:r w:rsidRPr="008B1243">
        <w:rPr>
          <w:noProof/>
        </w:rPr>
        <w:t>: This field indicates the P</w:t>
      </w:r>
      <w:r w:rsidRPr="008B1243">
        <w:rPr>
          <w:noProof/>
          <w:vertAlign w:val="subscript"/>
        </w:rPr>
        <w:t>CMAX,f,c</w:t>
      </w:r>
      <w:r w:rsidRPr="008B1243">
        <w:rPr>
          <w:noProof/>
        </w:rPr>
        <w:t xml:space="preserve"> (as specified in TS 38.213 [6]) used for calculation of the preceding PH field. The reported P</w:t>
      </w:r>
      <w:r w:rsidRPr="008B1243">
        <w:rPr>
          <w:noProof/>
          <w:vertAlign w:val="subscript"/>
        </w:rPr>
        <w:t>CMAX,f,c</w:t>
      </w:r>
      <w:r w:rsidRPr="008B1243">
        <w:rPr>
          <w:noProof/>
        </w:rPr>
        <w:t xml:space="preserve"> and the corresponding nominal UE transmit power levels are shown in Table 6.1.3.8-2 (the corresponding measured values in dBm are specified in TS 38.133 [11]);</w:t>
      </w:r>
    </w:p>
    <w:p w14:paraId="70DB3AA7" w14:textId="77777777" w:rsidR="007929DE" w:rsidRPr="008B1243" w:rsidRDefault="007929DE" w:rsidP="007929DE">
      <w:pPr>
        <w:pStyle w:val="B1"/>
        <w:rPr>
          <w:noProof/>
        </w:rPr>
      </w:pPr>
      <w:r w:rsidRPr="008B1243">
        <w:rPr>
          <w:noProof/>
        </w:rPr>
        <w:t>-</w:t>
      </w:r>
      <w:r w:rsidRPr="008B1243">
        <w:rPr>
          <w:noProof/>
        </w:rPr>
        <w:tab/>
        <w:t xml:space="preserve">MPE: If </w:t>
      </w:r>
      <w:r w:rsidRPr="008B1243">
        <w:rPr>
          <w:i/>
          <w:iCs/>
          <w:noProof/>
        </w:rPr>
        <w:t>mpe-Reporting-FR2</w:t>
      </w:r>
      <w:r w:rsidRPr="008B1243">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w:t>
      </w:r>
      <w:r w:rsidRPr="008B1243">
        <w:rPr>
          <w:noProof/>
        </w:rPr>
        <w:t xml:space="preserve"> is not configured, or if the Serving Cell operates on FR1, or if the P field is set to 0, R bits are present instead;</w:t>
      </w:r>
    </w:p>
    <w:p w14:paraId="256610DB" w14:textId="77777777" w:rsidR="007929DE" w:rsidRPr="008B1243" w:rsidRDefault="007929DE" w:rsidP="007929DE">
      <w:pPr>
        <w:pStyle w:val="B1"/>
        <w:rPr>
          <w:noProof/>
        </w:rPr>
      </w:pPr>
      <w:r w:rsidRPr="008B1243">
        <w:rPr>
          <w:noProof/>
        </w:rPr>
        <w:t>-</w:t>
      </w:r>
      <w:r w:rsidRPr="008B1243">
        <w:rPr>
          <w:noProof/>
        </w:rPr>
        <w:tab/>
        <w:t>B</w:t>
      </w:r>
      <w:r w:rsidRPr="008B1243">
        <w:rPr>
          <w:noProof/>
          <w:vertAlign w:val="subscript"/>
        </w:rPr>
        <w:t>i</w:t>
      </w:r>
      <w:r w:rsidRPr="008B1243">
        <w:rPr>
          <w:noProof/>
        </w:rPr>
        <w:t>: This field indicates whether the candidate beam information identified by either SSBRI</w:t>
      </w:r>
      <w:r w:rsidRPr="008B1243">
        <w:rPr>
          <w:noProof/>
          <w:vertAlign w:val="subscript"/>
        </w:rPr>
        <w:t>i</w:t>
      </w:r>
      <w:r w:rsidRPr="008B1243">
        <w:rPr>
          <w:noProof/>
        </w:rPr>
        <w:t xml:space="preserve"> or CRI</w:t>
      </w:r>
      <w:r w:rsidRPr="008B1243">
        <w:rPr>
          <w:noProof/>
          <w:vertAlign w:val="subscript"/>
        </w:rPr>
        <w:t>i</w:t>
      </w:r>
      <w:r w:rsidRPr="008B1243">
        <w:rPr>
          <w:noProof/>
        </w:rPr>
        <w:t xml:space="preserve"> is present or not. If the B</w:t>
      </w:r>
      <w:r w:rsidRPr="008B1243">
        <w:rPr>
          <w:noProof/>
          <w:vertAlign w:val="subscript"/>
        </w:rPr>
        <w:t>1</w:t>
      </w:r>
      <w:r w:rsidRPr="008B1243">
        <w:rPr>
          <w:noProof/>
        </w:rPr>
        <w:t xml:space="preserve"> field is set to 1, the first octet containing SSBRI</w:t>
      </w:r>
      <w:r w:rsidRPr="008B1243">
        <w:rPr>
          <w:noProof/>
          <w:vertAlign w:val="subscript"/>
        </w:rPr>
        <w:t>1</w:t>
      </w:r>
      <w:r w:rsidRPr="008B1243">
        <w:rPr>
          <w:noProof/>
        </w:rPr>
        <w:t xml:space="preserve"> or CRI</w:t>
      </w:r>
      <w:r w:rsidRPr="008B1243">
        <w:rPr>
          <w:noProof/>
          <w:vertAlign w:val="subscript"/>
        </w:rPr>
        <w:t>1</w:t>
      </w:r>
      <w:r w:rsidRPr="008B1243">
        <w:rPr>
          <w:noProof/>
        </w:rPr>
        <w:t xml:space="preserve"> is present and if the B</w:t>
      </w:r>
      <w:r w:rsidRPr="008B1243">
        <w:rPr>
          <w:noProof/>
          <w:vertAlign w:val="subscript"/>
        </w:rPr>
        <w:t>2</w:t>
      </w:r>
      <w:r w:rsidRPr="008B1243">
        <w:rPr>
          <w:noProof/>
        </w:rPr>
        <w:t xml:space="preserve"> field is set to 1, the second octet containing SSBRI</w:t>
      </w:r>
      <w:r w:rsidRPr="008B1243">
        <w:rPr>
          <w:noProof/>
          <w:vertAlign w:val="subscript"/>
        </w:rPr>
        <w:t>2</w:t>
      </w:r>
      <w:r w:rsidRPr="008B1243">
        <w:rPr>
          <w:noProof/>
        </w:rPr>
        <w:t xml:space="preserve"> or CRI</w:t>
      </w:r>
      <w:r w:rsidRPr="008B1243">
        <w:rPr>
          <w:noProof/>
          <w:vertAlign w:val="subscript"/>
        </w:rPr>
        <w:t>2</w:t>
      </w:r>
      <w:r w:rsidRPr="008B1243">
        <w:rPr>
          <w:noProof/>
        </w:rPr>
        <w:t xml:space="preserve"> is present, and so on;</w:t>
      </w:r>
    </w:p>
    <w:p w14:paraId="57A16285" w14:textId="6F13553B" w:rsidR="007929DE" w:rsidRPr="00D97B3F" w:rsidDel="00716BF1" w:rsidRDefault="007929DE">
      <w:pPr>
        <w:pStyle w:val="EditorsNote"/>
        <w:rPr>
          <w:del w:id="384" w:author="RAN2#118" w:date="2022-05-23T12:20:00Z"/>
          <w:noProof/>
        </w:rPr>
        <w:pPrChange w:id="385" w:author="Samsung (Seungri)" w:date="2022-04-25T15:30:00Z">
          <w:pPr/>
        </w:pPrChange>
      </w:pPr>
      <w:del w:id="386" w:author="RAN2#118" w:date="2022-05-23T12:20:00Z">
        <w:r w:rsidRPr="00D97B3F" w:rsidDel="00716BF1">
          <w:rPr>
            <w:noProof/>
            <w:color w:val="auto"/>
          </w:rPr>
          <w:delText>Editor's note: FFS bits for beam presence are needed.</w:delText>
        </w:r>
      </w:del>
    </w:p>
    <w:p w14:paraId="654D74A9" w14:textId="77777777" w:rsidR="007929DE" w:rsidRPr="008B1243" w:rsidRDefault="007929DE" w:rsidP="007929DE">
      <w:pPr>
        <w:pStyle w:val="B1"/>
        <w:rPr>
          <w:noProof/>
        </w:rPr>
      </w:pPr>
      <w:r w:rsidRPr="008B1243">
        <w:rPr>
          <w:noProof/>
        </w:rPr>
        <w:t>-</w:t>
      </w:r>
      <w:r w:rsidRPr="008B1243">
        <w:rPr>
          <w:noProof/>
        </w:rPr>
        <w:tab/>
        <w:t xml:space="preserve">P </w:t>
      </w:r>
      <w:r w:rsidRPr="008B1243">
        <w:rPr>
          <w:noProof/>
          <w:vertAlign w:val="subscript"/>
        </w:rPr>
        <w:t>i</w:t>
      </w:r>
      <w:r w:rsidRPr="008B1243">
        <w:rPr>
          <w:noProof/>
        </w:rPr>
        <w:t xml:space="preserve">: If </w:t>
      </w:r>
      <w:r w:rsidRPr="008B1243">
        <w:rPr>
          <w:i/>
          <w:iCs/>
          <w:noProof/>
        </w:rPr>
        <w:t>mpe-Reporting-FR2-r17</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7816A42" w14:textId="77777777" w:rsidR="007929DE" w:rsidRPr="008B1243" w:rsidRDefault="007929DE" w:rsidP="007929DE">
      <w:pPr>
        <w:pStyle w:val="B1"/>
        <w:rPr>
          <w:noProof/>
        </w:rPr>
      </w:pPr>
      <w:r w:rsidRPr="008B1243">
        <w:rPr>
          <w:noProof/>
        </w:rPr>
        <w:t>-</w:t>
      </w:r>
      <w:r w:rsidRPr="008B1243">
        <w:rPr>
          <w:noProof/>
        </w:rPr>
        <w:tab/>
        <w:t>MPE</w:t>
      </w:r>
      <w:r w:rsidRPr="008B1243">
        <w:rPr>
          <w:noProof/>
          <w:vertAlign w:val="subscript"/>
        </w:rPr>
        <w:t xml:space="preserve"> i</w:t>
      </w:r>
      <w:r w:rsidRPr="008B1243">
        <w:rPr>
          <w:noProof/>
        </w:rPr>
        <w:t xml:space="preserve">: If </w:t>
      </w:r>
      <w:r w:rsidRPr="008B1243">
        <w:rPr>
          <w:i/>
          <w:iCs/>
          <w:noProof/>
        </w:rPr>
        <w:t>mpe-Reporting-FR2-r17</w:t>
      </w:r>
      <w:r w:rsidRPr="008B1243">
        <w:rPr>
          <w:noProof/>
        </w:rPr>
        <w:t xml:space="preserve"> is configured, and the Serving Cell operates on FR2, and if the corresponding P </w:t>
      </w:r>
      <w:r w:rsidRPr="008B1243">
        <w:rPr>
          <w:noProof/>
          <w:vertAlign w:val="subscript"/>
        </w:rPr>
        <w:t>i</w:t>
      </w:r>
      <w:r w:rsidRPr="008B1243">
        <w:rPr>
          <w:noProof/>
        </w:rPr>
        <w:t xml:space="preserve"> field is set to 1, this field indicates the applied power backoff to meet MPE requirements, as specified in TS 38.101-2 [15]. This field indicates an index to Table 6.1.3.8-3 and the corresponding measured values of P-MPR </w:t>
      </w:r>
      <w:r w:rsidRPr="008B1243">
        <w:rPr>
          <w:noProof/>
        </w:rPr>
        <w:lastRenderedPageBreak/>
        <w:t xml:space="preserve">levels in dB are specified in TS 38.133 [11]. The length of the field is 2 bits. If </w:t>
      </w:r>
      <w:r w:rsidRPr="008B1243">
        <w:rPr>
          <w:i/>
          <w:iCs/>
          <w:noProof/>
        </w:rPr>
        <w:t>mpe-Reporting-FR2-r17</w:t>
      </w:r>
      <w:r w:rsidRPr="008B1243">
        <w:rPr>
          <w:noProof/>
        </w:rPr>
        <w:t xml:space="preserve"> is not configured, or if the Serving Cell operates on FR1, or if the P </w:t>
      </w:r>
      <w:r w:rsidRPr="008B1243">
        <w:rPr>
          <w:noProof/>
          <w:vertAlign w:val="subscript"/>
        </w:rPr>
        <w:t>i</w:t>
      </w:r>
      <w:r w:rsidRPr="008B1243">
        <w:rPr>
          <w:noProof/>
        </w:rPr>
        <w:t xml:space="preserve"> field is set to 0, R bits are present instead;</w:t>
      </w:r>
    </w:p>
    <w:p w14:paraId="6AD65146" w14:textId="77777777" w:rsidR="007929DE" w:rsidRPr="008B1243" w:rsidRDefault="007929DE" w:rsidP="007929DE">
      <w:pPr>
        <w:pStyle w:val="B1"/>
        <w:rPr>
          <w:noProof/>
        </w:rPr>
      </w:pPr>
      <w:r w:rsidRPr="008B1243">
        <w:rPr>
          <w:noProof/>
        </w:rPr>
        <w:t>-</w:t>
      </w:r>
      <w:r w:rsidRPr="008B1243">
        <w:rPr>
          <w:noProof/>
        </w:rPr>
        <w:tab/>
        <w:t>SSBRI</w:t>
      </w:r>
      <w:r w:rsidRPr="008B1243">
        <w:rPr>
          <w:noProof/>
          <w:vertAlign w:val="subscript"/>
        </w:rPr>
        <w:t>i</w:t>
      </w:r>
      <w:r w:rsidRPr="008B1243">
        <w:rPr>
          <w:noProof/>
        </w:rPr>
        <w:t xml:space="preserve"> or CRI</w:t>
      </w:r>
      <w:r w:rsidRPr="008B1243">
        <w:rPr>
          <w:noProof/>
          <w:vertAlign w:val="subscript"/>
        </w:rPr>
        <w:t>i</w:t>
      </w:r>
      <w:r w:rsidRPr="008B1243">
        <w:rPr>
          <w:noProof/>
        </w:rPr>
        <w:t xml:space="preserve">: This field indicates the candidate beam identified by either SSBRI or CRI, where SSBRI and CRI are signalled by the number of entries in the corresponding CSI-SSB or NZP-CSI-RS ResourceSets identified by </w:t>
      </w:r>
      <w:r w:rsidRPr="008B1243">
        <w:rPr>
          <w:i/>
          <w:iCs/>
          <w:noProof/>
        </w:rPr>
        <w:t>mpe-ResourcePool</w:t>
      </w:r>
      <w:r w:rsidRPr="008B1243">
        <w:rPr>
          <w:noProof/>
        </w:rPr>
        <w:t xml:space="preserve"> as specified in TS 38.331 [5]. The length of this field 6 bits;</w:t>
      </w:r>
    </w:p>
    <w:p w14:paraId="3AF8C877" w14:textId="77777777" w:rsidR="007929DE" w:rsidRPr="008B1243" w:rsidRDefault="007929DE" w:rsidP="007929DE">
      <w:pPr>
        <w:pStyle w:val="B1"/>
        <w:rPr>
          <w:noProof/>
        </w:rPr>
      </w:pPr>
      <w:r w:rsidRPr="008B1243">
        <w:rPr>
          <w:noProof/>
        </w:rPr>
        <w:t>-</w:t>
      </w:r>
      <w:r w:rsidRPr="008B1243">
        <w:rPr>
          <w:noProof/>
        </w:rPr>
        <w:tab/>
        <w:t>R: Reserved bit, set to 0.</w:t>
      </w:r>
    </w:p>
    <w:p w14:paraId="752F5591" w14:textId="77777777" w:rsidR="007929DE" w:rsidRPr="008B1243" w:rsidRDefault="007929DE" w:rsidP="007929DE">
      <w:pPr>
        <w:pStyle w:val="TH"/>
        <w:rPr>
          <w:noProof/>
        </w:rPr>
      </w:pPr>
      <w:r w:rsidRPr="008B1243">
        <w:object w:dxaOrig="5700" w:dyaOrig="4995" w14:anchorId="2C9AEC67">
          <v:shape id="_x0000_i1035" type="#_x0000_t75" style="width:285.5pt;height:249.8pt" o:ole="">
            <v:imagedata r:id="rId36" o:title=""/>
          </v:shape>
          <o:OLEObject Type="Embed" ProgID="Visio.Drawing.15" ShapeID="_x0000_i1035" DrawAspect="Content" ObjectID="_1714818505" r:id="rId37"/>
        </w:object>
      </w:r>
    </w:p>
    <w:p w14:paraId="33F2A1CC" w14:textId="77777777" w:rsidR="007929DE" w:rsidRPr="008B1243" w:rsidRDefault="007929DE" w:rsidP="007929DE">
      <w:pPr>
        <w:pStyle w:val="TF"/>
        <w:rPr>
          <w:noProof/>
        </w:rPr>
      </w:pPr>
      <w:commentRangeStart w:id="387"/>
      <w:r w:rsidRPr="008B1243">
        <w:rPr>
          <w:noProof/>
        </w:rPr>
        <w:t>Figure 6.1.3.48-1: Enhanced Single Entry PHR MAC CE</w:t>
      </w:r>
      <w:commentRangeEnd w:id="387"/>
      <w:r w:rsidR="00716BF1">
        <w:rPr>
          <w:rStyle w:val="CommentReference"/>
          <w:rFonts w:ascii="Times New Roman" w:hAnsi="Times New Roman"/>
          <w:b w:val="0"/>
        </w:rPr>
        <w:commentReference w:id="387"/>
      </w:r>
    </w:p>
    <w:p w14:paraId="7E35EE57" w14:textId="77777777" w:rsidR="007929DE" w:rsidRPr="008B1243" w:rsidRDefault="007929DE" w:rsidP="007929DE">
      <w:pPr>
        <w:pStyle w:val="Heading4"/>
        <w:rPr>
          <w:noProof/>
        </w:rPr>
      </w:pPr>
      <w:bookmarkStart w:id="388" w:name="_Toc100872152"/>
      <w:r w:rsidRPr="008B1243">
        <w:rPr>
          <w:noProof/>
        </w:rPr>
        <w:t>6.1.3.49</w:t>
      </w:r>
      <w:r w:rsidRPr="008B1243">
        <w:rPr>
          <w:noProof/>
        </w:rPr>
        <w:tab/>
        <w:t>Enhanced Multiple Entry PHR MAC CE</w:t>
      </w:r>
      <w:bookmarkEnd w:id="388"/>
    </w:p>
    <w:p w14:paraId="76057AA2" w14:textId="77777777" w:rsidR="007929DE" w:rsidRPr="008B1243" w:rsidRDefault="007929DE" w:rsidP="007929DE">
      <w:pPr>
        <w:rPr>
          <w:noProof/>
        </w:rPr>
      </w:pPr>
      <w:r w:rsidRPr="008B1243">
        <w:rPr>
          <w:noProof/>
        </w:rPr>
        <w:t>The Enhanced Multiple Entry PHR MAC CE is identified by a MAC subheader with eLCID as specified in Table 6.2.1-2b. It has a variable size with following fields:</w:t>
      </w:r>
    </w:p>
    <w:p w14:paraId="4B3EA2F2" w14:textId="77777777" w:rsidR="007929DE" w:rsidRPr="008B1243" w:rsidRDefault="007929DE" w:rsidP="007929DE">
      <w:pPr>
        <w:pStyle w:val="B1"/>
        <w:rPr>
          <w:noProof/>
        </w:rPr>
      </w:pPr>
      <w:r w:rsidRPr="008B1243">
        <w:rPr>
          <w:noProof/>
        </w:rPr>
        <w:t>-</w:t>
      </w:r>
      <w:r w:rsidRPr="008B1243">
        <w:rPr>
          <w:noProof/>
        </w:rPr>
        <w:tab/>
        <w:t>C</w:t>
      </w:r>
      <w:r w:rsidRPr="008B1243">
        <w:rPr>
          <w:noProof/>
          <w:vertAlign w:val="subscript"/>
        </w:rPr>
        <w:t>i</w:t>
      </w:r>
      <w:r w:rsidRPr="008B1243">
        <w:rPr>
          <w:noProof/>
        </w:rPr>
        <w:t xml:space="preserve">: This field indicates the presence of P-MPR values with SSBRI(s)/CRI(s) for the Serving Cell with </w:t>
      </w:r>
      <w:r w:rsidRPr="008B1243">
        <w:rPr>
          <w:i/>
          <w:iCs/>
          <w:noProof/>
        </w:rPr>
        <w:t>ServCellIndex</w:t>
      </w:r>
      <w:r w:rsidRPr="008B1243">
        <w:rPr>
          <w:noProof/>
        </w:rPr>
        <w:t xml:space="preserve"> i as specified in TS 38.331 [5]. The C</w:t>
      </w:r>
      <w:r w:rsidRPr="008B1243">
        <w:rPr>
          <w:noProof/>
          <w:vertAlign w:val="subscript"/>
        </w:rPr>
        <w:t>i</w:t>
      </w:r>
      <w:r w:rsidRPr="008B1243">
        <w:rPr>
          <w:noProof/>
        </w:rPr>
        <w:t xml:space="preserve"> field set to 1 indicates that P-MPR values with SSBRI(s)/CRI(s) for the Serving Cell with </w:t>
      </w:r>
      <w:r w:rsidRPr="008B1243">
        <w:rPr>
          <w:i/>
          <w:iCs/>
          <w:noProof/>
        </w:rPr>
        <w:t>ServCellIndex</w:t>
      </w:r>
      <w:r w:rsidRPr="008B1243">
        <w:rPr>
          <w:noProof/>
        </w:rPr>
        <w:t xml:space="preserve"> i is reported. The C</w:t>
      </w:r>
      <w:r w:rsidRPr="008B1243">
        <w:rPr>
          <w:noProof/>
          <w:vertAlign w:val="subscript"/>
        </w:rPr>
        <w:t>i</w:t>
      </w:r>
      <w:r w:rsidRPr="008B1243">
        <w:rPr>
          <w:noProof/>
        </w:rPr>
        <w:t xml:space="preserve"> field set to 0 indicates that P-MPR values with SSBRI(s)/CRI(s) for the Serving Cell with </w:t>
      </w:r>
      <w:r w:rsidRPr="008B1243">
        <w:rPr>
          <w:i/>
          <w:iCs/>
          <w:noProof/>
        </w:rPr>
        <w:t>ServCellIndex</w:t>
      </w:r>
      <w:r w:rsidRPr="008B1243">
        <w:rPr>
          <w:noProof/>
        </w:rPr>
        <w:t xml:space="preserve"> i is not reported;</w:t>
      </w:r>
    </w:p>
    <w:p w14:paraId="3CFDEEC3" w14:textId="77777777" w:rsidR="007929DE" w:rsidRPr="008B1243" w:rsidRDefault="007929DE" w:rsidP="007929DE">
      <w:pPr>
        <w:pStyle w:val="B1"/>
        <w:rPr>
          <w:noProof/>
        </w:rPr>
      </w:pPr>
      <w:r w:rsidRPr="008B1243">
        <w:rPr>
          <w:noProof/>
        </w:rPr>
        <w:t>-</w:t>
      </w:r>
      <w:r w:rsidRPr="008B1243">
        <w:rPr>
          <w:noProof/>
        </w:rPr>
        <w:tab/>
        <w:t>R: Reserved bit, set to 0;</w:t>
      </w:r>
    </w:p>
    <w:p w14:paraId="74BD884D" w14:textId="77777777" w:rsidR="007929DE" w:rsidRPr="008B1243" w:rsidRDefault="007929DE" w:rsidP="007929DE">
      <w:pPr>
        <w:pStyle w:val="B1"/>
        <w:rPr>
          <w:noProof/>
        </w:rPr>
      </w:pPr>
      <w:r w:rsidRPr="008B1243">
        <w:rPr>
          <w:noProof/>
        </w:rPr>
        <w:t>-</w:t>
      </w:r>
      <w:r w:rsidRPr="008B1243">
        <w:rPr>
          <w:noProof/>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8B1243">
        <w:rPr>
          <w:noProof/>
          <w:vertAlign w:val="subscript"/>
        </w:rPr>
        <w:t>CMAX,f,c</w:t>
      </w:r>
      <w:r w:rsidRPr="008B1243">
        <w:rPr>
          <w:noProof/>
        </w:rPr>
        <w:t xml:space="preserve"> field and the MPE field, and the V field set to 1 indicates that the octet containing the associated P</w:t>
      </w:r>
      <w:r w:rsidRPr="008B1243">
        <w:rPr>
          <w:noProof/>
          <w:vertAlign w:val="subscript"/>
        </w:rPr>
        <w:t>CMAX,f,c</w:t>
      </w:r>
      <w:r w:rsidRPr="008B1243">
        <w:rPr>
          <w:noProof/>
        </w:rPr>
        <w:t xml:space="preserve"> field and the MPE field is omitted;</w:t>
      </w:r>
    </w:p>
    <w:p w14:paraId="2622ED88" w14:textId="77777777" w:rsidR="007929DE" w:rsidRPr="008B1243" w:rsidRDefault="007929DE" w:rsidP="007929DE">
      <w:pPr>
        <w:pStyle w:val="B1"/>
        <w:rPr>
          <w:noProof/>
        </w:rPr>
      </w:pPr>
      <w:r w:rsidRPr="008B1243">
        <w:rPr>
          <w:noProof/>
        </w:rPr>
        <w:t>-</w:t>
      </w:r>
      <w:r w:rsidRPr="008B1243">
        <w:rPr>
          <w:noProof/>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4FF421D" w14:textId="77777777" w:rsidR="007929DE" w:rsidRPr="008B1243" w:rsidRDefault="007929DE" w:rsidP="007929DE">
      <w:pPr>
        <w:pStyle w:val="B1"/>
        <w:rPr>
          <w:noProof/>
        </w:rPr>
      </w:pPr>
      <w:r w:rsidRPr="008B1243">
        <w:rPr>
          <w:noProof/>
        </w:rPr>
        <w:t>-</w:t>
      </w:r>
      <w:r w:rsidRPr="008B1243">
        <w:rPr>
          <w:noProof/>
        </w:rPr>
        <w:tab/>
        <w:t xml:space="preserve">P: If </w:t>
      </w:r>
      <w:r w:rsidRPr="008B1243">
        <w:rPr>
          <w:i/>
          <w:iCs/>
          <w:noProof/>
        </w:rPr>
        <w:t>mpe-Reporting-FR2</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8B1243">
        <w:rPr>
          <w:i/>
          <w:iCs/>
          <w:noProof/>
        </w:rPr>
        <w:t>mpe-Reporting-FR2</w:t>
      </w:r>
      <w:r w:rsidRPr="008B1243">
        <w:rPr>
          <w:noProof/>
        </w:rPr>
        <w:t xml:space="preserve"> is not configured or the Serving Cell operates on FR1, this field indicates whether power backoff is applied due to power management </w:t>
      </w:r>
      <w:r w:rsidRPr="008B1243">
        <w:rPr>
          <w:noProof/>
        </w:rPr>
        <w:lastRenderedPageBreak/>
        <w:t>(as allowed by P-MPR</w:t>
      </w:r>
      <w:r w:rsidRPr="008B1243">
        <w:rPr>
          <w:noProof/>
          <w:vertAlign w:val="subscript"/>
        </w:rPr>
        <w:t>c</w:t>
      </w:r>
      <w:r w:rsidRPr="008B1243">
        <w:rPr>
          <w:noProof/>
        </w:rPr>
        <w:t xml:space="preserve"> as specified in TS 38.101-1 [14], TS 38.101-2 [15], and TS 38.101-3 [16]). The MAC entity shall set the P field to 1 if the corresponding P</w:t>
      </w:r>
      <w:r w:rsidRPr="008B1243">
        <w:rPr>
          <w:noProof/>
          <w:vertAlign w:val="subscript"/>
        </w:rPr>
        <w:t>CMAX,f,c</w:t>
      </w:r>
      <w:r w:rsidRPr="008B1243">
        <w:rPr>
          <w:noProof/>
        </w:rPr>
        <w:t xml:space="preserve"> field would have had a different value if no power backoff due to power management had been applied;</w:t>
      </w:r>
    </w:p>
    <w:p w14:paraId="6F9825DA"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CMAX,f,c</w:t>
      </w:r>
      <w:r w:rsidRPr="008B1243">
        <w:rPr>
          <w:noProof/>
        </w:rPr>
        <w:t>: If present, this field indicates the P</w:t>
      </w:r>
      <w:r w:rsidRPr="008B1243">
        <w:rPr>
          <w:noProof/>
          <w:vertAlign w:val="subscript"/>
        </w:rPr>
        <w:t>CMAX,f,c</w:t>
      </w:r>
      <w:r w:rsidRPr="008B1243">
        <w:rPr>
          <w:noProof/>
        </w:rPr>
        <w:t xml:space="preserve"> (as specified in TS 38.213 [6]) for the NR Serving Cell and the P</w:t>
      </w:r>
      <w:r w:rsidRPr="008B1243">
        <w:rPr>
          <w:noProof/>
          <w:vertAlign w:val="subscript"/>
        </w:rPr>
        <w:t>CMAX,c</w:t>
      </w:r>
      <w:r w:rsidRPr="008B1243">
        <w:rPr>
          <w:noProof/>
        </w:rPr>
        <w:t xml:space="preserve"> or P̃</w:t>
      </w:r>
      <w:r w:rsidRPr="008B1243">
        <w:rPr>
          <w:noProof/>
          <w:vertAlign w:val="subscript"/>
        </w:rPr>
        <w:t>CMAX,c</w:t>
      </w:r>
      <w:r w:rsidRPr="008B1243">
        <w:rPr>
          <w:noProof/>
        </w:rPr>
        <w:t xml:space="preserve"> (as specified in TS 36.213 [17]) for the E-UTRA Serving Cell used for calculation of the preceding PH field. The reported P</w:t>
      </w:r>
      <w:r w:rsidRPr="008B1243">
        <w:rPr>
          <w:noProof/>
          <w:vertAlign w:val="subscript"/>
        </w:rPr>
        <w:t>CMAX,f,c</w:t>
      </w:r>
      <w:r w:rsidRPr="008B1243">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AF11BCD" w14:textId="77777777" w:rsidR="007929DE" w:rsidRPr="008B1243" w:rsidRDefault="007929DE" w:rsidP="007929DE">
      <w:pPr>
        <w:pStyle w:val="B1"/>
        <w:rPr>
          <w:noProof/>
        </w:rPr>
      </w:pPr>
      <w:r w:rsidRPr="008B1243">
        <w:rPr>
          <w:noProof/>
        </w:rPr>
        <w:t>-</w:t>
      </w:r>
      <w:r w:rsidRPr="008B1243">
        <w:rPr>
          <w:noProof/>
        </w:rPr>
        <w:tab/>
        <w:t xml:space="preserve">MPE: If </w:t>
      </w:r>
      <w:r w:rsidRPr="008B1243">
        <w:rPr>
          <w:i/>
          <w:iCs/>
          <w:noProof/>
        </w:rPr>
        <w:t>mpe-Reporting-FR2</w:t>
      </w:r>
      <w:r w:rsidRPr="008B1243">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w:t>
      </w:r>
      <w:r w:rsidRPr="008B1243">
        <w:rPr>
          <w:noProof/>
        </w:rPr>
        <w:t xml:space="preserve"> is not configured, or if the Serving Cell operates on FR1, or if the P field is set to 0, R bits are present instead;</w:t>
      </w:r>
    </w:p>
    <w:p w14:paraId="4EC447D6" w14:textId="77777777" w:rsidR="007929DE" w:rsidRPr="008B1243" w:rsidRDefault="007929DE" w:rsidP="007929DE">
      <w:pPr>
        <w:pStyle w:val="B1"/>
        <w:rPr>
          <w:noProof/>
        </w:rPr>
      </w:pPr>
      <w:r w:rsidRPr="008B1243">
        <w:rPr>
          <w:noProof/>
        </w:rPr>
        <w:t>-</w:t>
      </w:r>
      <w:r w:rsidRPr="008B1243">
        <w:rPr>
          <w:noProof/>
        </w:rPr>
        <w:tab/>
        <w:t>B</w:t>
      </w:r>
      <w:r w:rsidRPr="008B1243">
        <w:rPr>
          <w:noProof/>
          <w:vertAlign w:val="subscript"/>
        </w:rPr>
        <w:t>i</w:t>
      </w:r>
      <w:r w:rsidRPr="008B1243">
        <w:rPr>
          <w:noProof/>
        </w:rPr>
        <w:t>: This field indicates whether the candidate beam information identified by either SSBRI</w:t>
      </w:r>
      <w:r w:rsidRPr="008B1243">
        <w:rPr>
          <w:noProof/>
          <w:vertAlign w:val="subscript"/>
        </w:rPr>
        <w:t>i</w:t>
      </w:r>
      <w:r w:rsidRPr="008B1243">
        <w:rPr>
          <w:noProof/>
        </w:rPr>
        <w:t xml:space="preserve"> or CRI</w:t>
      </w:r>
      <w:r w:rsidRPr="008B1243">
        <w:rPr>
          <w:noProof/>
          <w:vertAlign w:val="subscript"/>
        </w:rPr>
        <w:t>i</w:t>
      </w:r>
      <w:r w:rsidRPr="008B1243">
        <w:rPr>
          <w:noProof/>
        </w:rPr>
        <w:t xml:space="preserve"> is present or not. If the B</w:t>
      </w:r>
      <w:r w:rsidRPr="008B1243">
        <w:rPr>
          <w:noProof/>
          <w:vertAlign w:val="subscript"/>
        </w:rPr>
        <w:t>1</w:t>
      </w:r>
      <w:r w:rsidRPr="008B1243">
        <w:rPr>
          <w:noProof/>
        </w:rPr>
        <w:t xml:space="preserve"> field is set to 1, the first octet containing SSBRI</w:t>
      </w:r>
      <w:r w:rsidRPr="008B1243">
        <w:rPr>
          <w:noProof/>
          <w:vertAlign w:val="subscript"/>
        </w:rPr>
        <w:t>1</w:t>
      </w:r>
      <w:r w:rsidRPr="008B1243">
        <w:rPr>
          <w:noProof/>
        </w:rPr>
        <w:t xml:space="preserve"> or CRI</w:t>
      </w:r>
      <w:r w:rsidRPr="008B1243">
        <w:rPr>
          <w:noProof/>
          <w:vertAlign w:val="subscript"/>
        </w:rPr>
        <w:t>1</w:t>
      </w:r>
      <w:r w:rsidRPr="008B1243">
        <w:rPr>
          <w:noProof/>
        </w:rPr>
        <w:t xml:space="preserve"> is present and if the B</w:t>
      </w:r>
      <w:r w:rsidRPr="008B1243">
        <w:rPr>
          <w:noProof/>
          <w:vertAlign w:val="subscript"/>
        </w:rPr>
        <w:t>2</w:t>
      </w:r>
      <w:r w:rsidRPr="008B1243">
        <w:rPr>
          <w:noProof/>
        </w:rPr>
        <w:t xml:space="preserve"> field is set to 1, the second octet containing SSBRI</w:t>
      </w:r>
      <w:r w:rsidRPr="008B1243">
        <w:rPr>
          <w:noProof/>
          <w:vertAlign w:val="subscript"/>
        </w:rPr>
        <w:t>2</w:t>
      </w:r>
      <w:r w:rsidRPr="008B1243">
        <w:rPr>
          <w:noProof/>
        </w:rPr>
        <w:t xml:space="preserve"> or CRI</w:t>
      </w:r>
      <w:r w:rsidRPr="008B1243">
        <w:rPr>
          <w:noProof/>
          <w:vertAlign w:val="subscript"/>
        </w:rPr>
        <w:t>2</w:t>
      </w:r>
      <w:r w:rsidRPr="008B1243">
        <w:rPr>
          <w:noProof/>
        </w:rPr>
        <w:t xml:space="preserve"> is present, and so on.</w:t>
      </w:r>
    </w:p>
    <w:p w14:paraId="5B04B7B4" w14:textId="09699383" w:rsidR="007929DE" w:rsidRPr="008B1243" w:rsidDel="00716BF1" w:rsidRDefault="007929DE" w:rsidP="007929DE">
      <w:pPr>
        <w:pStyle w:val="B1"/>
        <w:rPr>
          <w:del w:id="389" w:author="RAN2#118" w:date="2022-05-23T12:20:00Z"/>
          <w:noProof/>
        </w:rPr>
      </w:pPr>
      <w:del w:id="390" w:author="RAN2#118" w:date="2022-05-23T12:20:00Z">
        <w:r w:rsidRPr="008B1243" w:rsidDel="00716BF1">
          <w:rPr>
            <w:noProof/>
          </w:rPr>
          <w:delText>Editor</w:delText>
        </w:r>
        <w:r w:rsidDel="00716BF1">
          <w:rPr>
            <w:noProof/>
          </w:rPr>
          <w:delText>'</w:delText>
        </w:r>
        <w:r w:rsidRPr="008B1243" w:rsidDel="00716BF1">
          <w:rPr>
            <w:noProof/>
          </w:rPr>
          <w:delText>s note: FFS bits for beam presence are needed.</w:delText>
        </w:r>
      </w:del>
    </w:p>
    <w:p w14:paraId="5F0861DC"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i</w:t>
      </w:r>
      <w:r w:rsidRPr="008B1243">
        <w:rPr>
          <w:noProof/>
        </w:rPr>
        <w:t xml:space="preserve">: If </w:t>
      </w:r>
      <w:r w:rsidRPr="008B1243">
        <w:rPr>
          <w:i/>
          <w:iCs/>
          <w:noProof/>
        </w:rPr>
        <w:t>mpe-Reporting-FR2-r17</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5F9F1D38" w14:textId="77777777" w:rsidR="007929DE" w:rsidRPr="008B1243" w:rsidRDefault="007929DE" w:rsidP="007929DE">
      <w:pPr>
        <w:pStyle w:val="B1"/>
        <w:rPr>
          <w:noProof/>
        </w:rPr>
      </w:pPr>
      <w:r w:rsidRPr="008B1243">
        <w:rPr>
          <w:noProof/>
        </w:rPr>
        <w:t>-</w:t>
      </w:r>
      <w:r w:rsidRPr="008B1243">
        <w:rPr>
          <w:noProof/>
        </w:rPr>
        <w:tab/>
        <w:t>MPE</w:t>
      </w:r>
      <w:r w:rsidRPr="008B1243">
        <w:rPr>
          <w:noProof/>
          <w:vertAlign w:val="subscript"/>
        </w:rPr>
        <w:t>i</w:t>
      </w:r>
      <w:r w:rsidRPr="008B1243">
        <w:rPr>
          <w:noProof/>
        </w:rPr>
        <w:t xml:space="preserve">: If </w:t>
      </w:r>
      <w:r w:rsidRPr="008B1243">
        <w:rPr>
          <w:i/>
          <w:iCs/>
          <w:noProof/>
        </w:rPr>
        <w:t>mpe-Reporting-FR2-r17</w:t>
      </w:r>
      <w:r w:rsidRPr="008B1243">
        <w:rPr>
          <w:noProof/>
        </w:rP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mpe-Reporting-FR2-r17</w:t>
      </w:r>
      <w:r w:rsidRPr="008B1243">
        <w:rPr>
          <w:noProof/>
        </w:rPr>
        <w:t xml:space="preserve"> is not configured, or if the Serving Cell operates on FR1, or if the P </w:t>
      </w:r>
      <w:r w:rsidRPr="008B1243">
        <w:rPr>
          <w:noProof/>
          <w:vertAlign w:val="subscript"/>
        </w:rPr>
        <w:t>i</w:t>
      </w:r>
      <w:r w:rsidRPr="008B1243">
        <w:rPr>
          <w:noProof/>
        </w:rPr>
        <w:t xml:space="preserve"> field is set to 0, R bits are present instead;</w:t>
      </w:r>
    </w:p>
    <w:p w14:paraId="7630E78C" w14:textId="77777777" w:rsidR="007929DE" w:rsidRPr="008B1243" w:rsidRDefault="007929DE" w:rsidP="007929DE">
      <w:pPr>
        <w:pStyle w:val="B1"/>
        <w:rPr>
          <w:noProof/>
        </w:rPr>
      </w:pPr>
      <w:r w:rsidRPr="008B1243">
        <w:rPr>
          <w:noProof/>
        </w:rPr>
        <w:t>-</w:t>
      </w:r>
      <w:r w:rsidRPr="008B1243">
        <w:rPr>
          <w:noProof/>
        </w:rPr>
        <w:tab/>
        <w:t>SSBRI</w:t>
      </w:r>
      <w:r w:rsidRPr="008B1243">
        <w:rPr>
          <w:noProof/>
          <w:vertAlign w:val="subscript"/>
        </w:rPr>
        <w:t>i</w:t>
      </w:r>
      <w:r w:rsidRPr="008B1243">
        <w:rPr>
          <w:noProof/>
        </w:rPr>
        <w:t xml:space="preserve"> or CRI</w:t>
      </w:r>
      <w:r w:rsidRPr="008B1243">
        <w:rPr>
          <w:noProof/>
          <w:vertAlign w:val="subscript"/>
        </w:rPr>
        <w:t>i</w:t>
      </w:r>
      <w:r w:rsidRPr="008B1243">
        <w:rPr>
          <w:noProof/>
        </w:rPr>
        <w:t xml:space="preserve">: This field indicates the candidate beam identified by either SSBRI or CRI, where SSBRI and CRI are signalled by the number of entries in the corresponding CSI-SSB or NZP-CSI-RS ResourceSets identified by </w:t>
      </w:r>
      <w:r w:rsidRPr="008B1243">
        <w:rPr>
          <w:i/>
          <w:iCs/>
          <w:noProof/>
        </w:rPr>
        <w:t>mpe-ResourcePool</w:t>
      </w:r>
      <w:r w:rsidRPr="008B1243">
        <w:rPr>
          <w:noProof/>
        </w:rPr>
        <w:t xml:space="preserve"> as specified in TS 38.331 [5]. The length of this field 6 bits.</w:t>
      </w:r>
    </w:p>
    <w:p w14:paraId="4D2FEFE0" w14:textId="77777777" w:rsidR="007929DE" w:rsidRPr="008B1243" w:rsidRDefault="007929DE" w:rsidP="007929DE">
      <w:pPr>
        <w:pStyle w:val="B1"/>
        <w:rPr>
          <w:noProof/>
        </w:rPr>
      </w:pPr>
      <w:r w:rsidRPr="008B1243">
        <w:rPr>
          <w:noProof/>
        </w:rPr>
        <w:t>-</w:t>
      </w:r>
      <w:r w:rsidRPr="008B1243">
        <w:rPr>
          <w:noProof/>
        </w:rPr>
        <w:tab/>
        <w:t>R: Reserved bit, set to 0.</w:t>
      </w:r>
    </w:p>
    <w:p w14:paraId="431254B1" w14:textId="77777777" w:rsidR="007929DE" w:rsidRPr="008B1243" w:rsidRDefault="007929DE" w:rsidP="007929DE">
      <w:pPr>
        <w:pStyle w:val="TH"/>
        <w:rPr>
          <w:noProof/>
        </w:rPr>
      </w:pPr>
      <w:r w:rsidRPr="008B1243">
        <w:object w:dxaOrig="4575" w:dyaOrig="16335" w14:anchorId="4E6BFAD7">
          <v:shape id="_x0000_i1036" type="#_x0000_t75" style="width:200.35pt;height:713.75pt" o:ole="">
            <v:imagedata r:id="rId38" o:title=""/>
          </v:shape>
          <o:OLEObject Type="Embed" ProgID="Visio.Drawing.15" ShapeID="_x0000_i1036" DrawAspect="Content" ObjectID="_1714818506" r:id="rId39"/>
        </w:object>
      </w:r>
    </w:p>
    <w:p w14:paraId="3147EEDB" w14:textId="77777777" w:rsidR="007929DE" w:rsidRPr="008B1243" w:rsidRDefault="007929DE" w:rsidP="007929DE">
      <w:pPr>
        <w:pStyle w:val="TF"/>
        <w:rPr>
          <w:noProof/>
        </w:rPr>
      </w:pPr>
      <w:commentRangeStart w:id="391"/>
      <w:r w:rsidRPr="008B1243">
        <w:rPr>
          <w:noProof/>
        </w:rPr>
        <w:lastRenderedPageBreak/>
        <w:t>Figure 6.1.3.49-1: Enhanced Multiple Entry PHR MAC CE with the highest ServCellIndex of Serving Cell with configured uplink is less than 8</w:t>
      </w:r>
      <w:commentRangeEnd w:id="391"/>
      <w:r w:rsidR="00716BF1">
        <w:rPr>
          <w:rStyle w:val="CommentReference"/>
          <w:rFonts w:ascii="Times New Roman" w:hAnsi="Times New Roman"/>
          <w:b w:val="0"/>
        </w:rPr>
        <w:commentReference w:id="391"/>
      </w:r>
    </w:p>
    <w:p w14:paraId="2FA31842" w14:textId="77777777" w:rsidR="007929DE" w:rsidRPr="008B1243" w:rsidRDefault="007929DE" w:rsidP="007929DE">
      <w:pPr>
        <w:pStyle w:val="TH"/>
        <w:rPr>
          <w:noProof/>
        </w:rPr>
      </w:pPr>
      <w:r w:rsidRPr="008B1243">
        <w:object w:dxaOrig="4575" w:dyaOrig="18046" w14:anchorId="1F82F8A1">
          <v:shape id="_x0000_i1037" type="#_x0000_t75" style="width:181.55pt;height:713.75pt" o:ole="">
            <v:imagedata r:id="rId40" o:title=""/>
          </v:shape>
          <o:OLEObject Type="Embed" ProgID="Visio.Drawing.15" ShapeID="_x0000_i1037" DrawAspect="Content" ObjectID="_1714818507" r:id="rId41"/>
        </w:object>
      </w:r>
    </w:p>
    <w:p w14:paraId="1EE66782" w14:textId="77777777" w:rsidR="007929DE" w:rsidRPr="008B1243" w:rsidRDefault="007929DE" w:rsidP="007929DE">
      <w:pPr>
        <w:pStyle w:val="TF"/>
        <w:rPr>
          <w:noProof/>
        </w:rPr>
      </w:pPr>
      <w:commentRangeStart w:id="392"/>
      <w:r w:rsidRPr="008B1243">
        <w:rPr>
          <w:noProof/>
        </w:rPr>
        <w:lastRenderedPageBreak/>
        <w:t>Figure 6.1.3.49-2: Enhanced Multiple Entry PHR MAC CE with the highest ServCellIndex of Serving Cell with configured uplink is equal to or higher than 8</w:t>
      </w:r>
      <w:commentRangeEnd w:id="392"/>
      <w:r w:rsidR="00716BF1">
        <w:rPr>
          <w:rStyle w:val="CommentReference"/>
          <w:rFonts w:ascii="Times New Roman" w:hAnsi="Times New Roman"/>
          <w:b w:val="0"/>
        </w:rPr>
        <w:commentReference w:id="392"/>
      </w:r>
    </w:p>
    <w:p w14:paraId="081D9D4D" w14:textId="77777777" w:rsidR="007929DE" w:rsidRPr="008B1243" w:rsidRDefault="007929DE" w:rsidP="007929DE">
      <w:pPr>
        <w:pStyle w:val="Heading4"/>
        <w:rPr>
          <w:noProof/>
        </w:rPr>
      </w:pPr>
      <w:bookmarkStart w:id="393" w:name="_Toc100872153"/>
      <w:r w:rsidRPr="008B1243">
        <w:rPr>
          <w:noProof/>
        </w:rPr>
        <w:t>6.1.3.50</w:t>
      </w:r>
      <w:r w:rsidRPr="008B1243">
        <w:rPr>
          <w:noProof/>
        </w:rPr>
        <w:tab/>
        <w:t>Enhanced Single Entry PHR for multiple TRP MAC CE</w:t>
      </w:r>
      <w:bookmarkEnd w:id="393"/>
    </w:p>
    <w:p w14:paraId="732859DA" w14:textId="77777777" w:rsidR="007929DE" w:rsidRPr="008B1243" w:rsidRDefault="007929DE" w:rsidP="007929DE">
      <w:pPr>
        <w:rPr>
          <w:noProof/>
        </w:rPr>
      </w:pPr>
      <w:r w:rsidRPr="008B1243">
        <w:rPr>
          <w:noProof/>
        </w:rPr>
        <w:t>The Enhanced Single Entry PHR for multiple TRP MAC CE is identified by a MAC subheader with eLCID as specified in Table 6.2.1-2b.</w:t>
      </w:r>
    </w:p>
    <w:p w14:paraId="6E0BF9F4" w14:textId="7E56FE55" w:rsidR="007929DE" w:rsidRPr="008B1243" w:rsidRDefault="007929DE" w:rsidP="007929DE">
      <w:pPr>
        <w:rPr>
          <w:noProof/>
        </w:rPr>
      </w:pPr>
      <w:r w:rsidRPr="008B1243">
        <w:rPr>
          <w:noProof/>
        </w:rPr>
        <w:t xml:space="preserve">The two PHs together with </w:t>
      </w:r>
      <w:commentRangeStart w:id="394"/>
      <w:ins w:id="395" w:author="RAN2#118" w:date="2022-05-23T12:37:00Z">
        <w:r w:rsidR="00D22998">
          <w:rPr>
            <w:noProof/>
          </w:rPr>
          <w:t>one</w:t>
        </w:r>
      </w:ins>
      <w:commentRangeEnd w:id="394"/>
      <w:ins w:id="396" w:author="RAN2#118" w:date="2022-05-23T12:38:00Z">
        <w:r w:rsidR="00D22998">
          <w:rPr>
            <w:rStyle w:val="CommentReference"/>
          </w:rPr>
          <w:commentReference w:id="394"/>
        </w:r>
      </w:ins>
      <w:del w:id="397" w:author="RAN2#118" w:date="2022-05-23T12:37:00Z">
        <w:r w:rsidRPr="008B1243" w:rsidDel="00D22998">
          <w:rPr>
            <w:noProof/>
          </w:rPr>
          <w:delText>two</w:delText>
        </w:r>
      </w:del>
      <w:r w:rsidRPr="008B1243">
        <w:rPr>
          <w:noProof/>
        </w:rPr>
        <w:t xml:space="preserve"> P</w:t>
      </w:r>
      <w:r w:rsidRPr="008B1243">
        <w:rPr>
          <w:noProof/>
          <w:vertAlign w:val="subscript"/>
        </w:rPr>
        <w:t>CMAX,f,c</w:t>
      </w:r>
      <w:r w:rsidRPr="008B1243">
        <w:rPr>
          <w:noProof/>
        </w:rPr>
        <w:t xml:space="preserve"> for the Serving Cell are reported if UE is configured with </w:t>
      </w:r>
      <w:r w:rsidRPr="008B1243">
        <w:rPr>
          <w:i/>
          <w:iCs/>
          <w:noProof/>
        </w:rPr>
        <w:t>twoPHRMode</w:t>
      </w:r>
      <w:r w:rsidRPr="008B1243">
        <w:rPr>
          <w:noProof/>
        </w:rPr>
        <w:t xml:space="preserve"> with the multiple TRP PUSCH repetition feature is configured.</w:t>
      </w:r>
    </w:p>
    <w:p w14:paraId="5C80E5EC" w14:textId="6C19F060" w:rsidR="007929DE" w:rsidRPr="008B1243" w:rsidRDefault="007929DE" w:rsidP="007929DE">
      <w:pPr>
        <w:rPr>
          <w:noProof/>
        </w:rPr>
      </w:pPr>
      <w:r w:rsidRPr="008B1243">
        <w:rPr>
          <w:noProof/>
        </w:rPr>
        <w:t xml:space="preserve">It has a fixed size and consists of </w:t>
      </w:r>
      <w:ins w:id="398" w:author="RAN2#118" w:date="2022-05-23T12:45:00Z">
        <w:r w:rsidR="00A51D0E">
          <w:rPr>
            <w:noProof/>
          </w:rPr>
          <w:t>three</w:t>
        </w:r>
      </w:ins>
      <w:del w:id="399" w:author="RAN2#118" w:date="2022-05-23T12:45:00Z">
        <w:r w:rsidRPr="008B1243" w:rsidDel="00A51D0E">
          <w:rPr>
            <w:noProof/>
          </w:rPr>
          <w:delText>four</w:delText>
        </w:r>
      </w:del>
      <w:r w:rsidRPr="008B1243">
        <w:rPr>
          <w:noProof/>
        </w:rPr>
        <w:t xml:space="preserve"> octets defined as follows (Figure 6.1.3.50-1):</w:t>
      </w:r>
    </w:p>
    <w:p w14:paraId="5801784F" w14:textId="77777777" w:rsidR="007929DE" w:rsidRPr="008B1243" w:rsidRDefault="007929DE" w:rsidP="007929DE">
      <w:pPr>
        <w:pStyle w:val="B1"/>
        <w:rPr>
          <w:noProof/>
        </w:rPr>
      </w:pPr>
      <w:r w:rsidRPr="008B1243">
        <w:rPr>
          <w:noProof/>
        </w:rPr>
        <w:t>-</w:t>
      </w:r>
      <w:r w:rsidRPr="008B1243">
        <w:rPr>
          <w:noProof/>
        </w:rPr>
        <w:tab/>
        <w:t>R: Reserved bit, set to 0;</w:t>
      </w:r>
    </w:p>
    <w:p w14:paraId="4B7145EA" w14:textId="018D9BC1" w:rsidR="007929DE" w:rsidRPr="008B1243" w:rsidRDefault="007929DE" w:rsidP="007929DE">
      <w:pPr>
        <w:pStyle w:val="B1"/>
        <w:rPr>
          <w:noProof/>
        </w:rPr>
      </w:pPr>
      <w:r w:rsidRPr="008B1243">
        <w:rPr>
          <w:noProof/>
        </w:rPr>
        <w:t>-</w:t>
      </w:r>
      <w:r w:rsidRPr="008B1243">
        <w:rPr>
          <w:noProof/>
        </w:rPr>
        <w:tab/>
        <w:t xml:space="preserve">Power Headroom i (PH i): This field indicates the power headroom level, where i is the index of the </w:t>
      </w:r>
      <w:ins w:id="400" w:author="RAN2#118" w:date="2022-05-23T12:46:00Z">
        <w:r w:rsidR="00A51D0E" w:rsidRPr="00A37A69">
          <w:rPr>
            <w:rFonts w:eastAsia="Times New Roman"/>
            <w:i/>
            <w:noProof/>
            <w:lang w:eastAsia="ja-JP"/>
          </w:rPr>
          <w:t>srs-ResourceSetId</w:t>
        </w:r>
      </w:ins>
      <w:del w:id="401" w:author="RAN2#118" w:date="2022-05-23T12:46:00Z">
        <w:r w:rsidRPr="008B1243" w:rsidDel="00A51D0E">
          <w:rPr>
            <w:noProof/>
          </w:rPr>
          <w:delText>TRP</w:delText>
        </w:r>
      </w:del>
      <w:r w:rsidRPr="008B1243">
        <w:rPr>
          <w:noProof/>
        </w:rPr>
        <w:t xml:space="preserve">. </w:t>
      </w:r>
      <w:ins w:id="402" w:author="RAN2#118" w:date="2022-05-23T12:46:00Z">
        <w:r w:rsidR="00A51D0E">
          <w:rPr>
            <w:rFonts w:eastAsia="Times New Roman"/>
            <w:noProof/>
            <w:lang w:eastAsia="ja-JP"/>
          </w:rPr>
          <w:t>PH fields</w:t>
        </w:r>
        <w:r w:rsidR="00A51D0E" w:rsidRPr="00EB103E">
          <w:rPr>
            <w:rFonts w:eastAsia="Times New Roman"/>
            <w:noProof/>
            <w:lang w:eastAsia="ja-JP"/>
          </w:rPr>
          <w:t xml:space="preserve"> </w:t>
        </w:r>
        <w:r w:rsidR="00A51D0E">
          <w:rPr>
            <w:rFonts w:eastAsia="Times New Roman"/>
            <w:noProof/>
            <w:lang w:eastAsia="ja-JP"/>
          </w:rPr>
          <w:t xml:space="preserve">for a </w:t>
        </w:r>
        <w:r w:rsidR="00A51D0E" w:rsidRPr="002173B3">
          <w:rPr>
            <w:rFonts w:eastAsia="Times New Roman"/>
            <w:noProof/>
            <w:lang w:eastAsia="ja-JP"/>
          </w:rPr>
          <w:t>Serving Cell</w:t>
        </w:r>
        <w:r w:rsidR="00A51D0E">
          <w:rPr>
            <w:rFonts w:eastAsia="Times New Roman"/>
            <w:noProof/>
            <w:lang w:eastAsia="ja-JP"/>
          </w:rPr>
          <w:t xml:space="preserve"> are included </w:t>
        </w:r>
        <w:r w:rsidR="00A51D0E" w:rsidRPr="00A37A69">
          <w:rPr>
            <w:rFonts w:eastAsia="Times New Roman"/>
            <w:noProof/>
            <w:lang w:eastAsia="ja-JP"/>
          </w:rPr>
          <w:t xml:space="preserve">in ascending order </w:t>
        </w:r>
        <w:r w:rsidR="00A51D0E">
          <w:rPr>
            <w:rFonts w:eastAsia="Times New Roman"/>
            <w:noProof/>
            <w:lang w:eastAsia="ja-JP"/>
          </w:rPr>
          <w:t xml:space="preserve">based on i. </w:t>
        </w:r>
      </w:ins>
      <w:r w:rsidRPr="008B1243">
        <w:rPr>
          <w:noProof/>
        </w:rPr>
        <w:t xml:space="preserve">The length of the field is 6 bits. The reported PH and the corresponding power headroom levels are shown in Table 6.1.3.8-1 </w:t>
      </w:r>
      <w:del w:id="403" w:author="RAN2#118" w:date="2022-05-23T12:46:00Z">
        <w:r w:rsidRPr="008B1243" w:rsidDel="00A51D0E">
          <w:rPr>
            <w:noProof/>
          </w:rPr>
          <w:delText xml:space="preserve">below </w:delText>
        </w:r>
      </w:del>
      <w:r w:rsidRPr="008B1243">
        <w:rPr>
          <w:noProof/>
        </w:rPr>
        <w:t>(the corresponding measured values in dB are specified in TS 38.133 [11]);</w:t>
      </w:r>
    </w:p>
    <w:p w14:paraId="53940C55" w14:textId="77777777" w:rsidR="007929DE" w:rsidRPr="008B1243" w:rsidRDefault="007929DE" w:rsidP="007929DE">
      <w:pPr>
        <w:pStyle w:val="B1"/>
        <w:rPr>
          <w:noProof/>
        </w:rPr>
      </w:pPr>
      <w:r w:rsidRPr="008B1243">
        <w:rPr>
          <w:noProof/>
        </w:rPr>
        <w:t>-</w:t>
      </w:r>
      <w:r w:rsidRPr="008B1243">
        <w:rPr>
          <w:noProof/>
        </w:rPr>
        <w:tab/>
        <w:t xml:space="preserve">P: If </w:t>
      </w:r>
      <w:r w:rsidRPr="008B1243">
        <w:rPr>
          <w:i/>
          <w:iCs/>
          <w:noProof/>
        </w:rPr>
        <w:t>mpe-Reporting-FR2</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8B1243">
        <w:rPr>
          <w:i/>
          <w:iCs/>
          <w:noProof/>
        </w:rPr>
        <w:t>mpe-Reporting-FR2</w:t>
      </w:r>
      <w:r w:rsidRPr="008B1243">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8B1243">
        <w:rPr>
          <w:noProof/>
          <w:vertAlign w:val="subscript"/>
        </w:rPr>
        <w:t>CMAX,f,c</w:t>
      </w:r>
      <w:r w:rsidRPr="008B1243">
        <w:rPr>
          <w:noProof/>
        </w:rPr>
        <w:t xml:space="preserve"> field would have had a different value if no power backoff due to power management had been applied;</w:t>
      </w:r>
    </w:p>
    <w:p w14:paraId="71A9E90D" w14:textId="77777777" w:rsidR="007929DE" w:rsidRPr="008B1243" w:rsidRDefault="007929DE" w:rsidP="007929DE">
      <w:pPr>
        <w:pStyle w:val="B1"/>
        <w:rPr>
          <w:noProof/>
        </w:rPr>
      </w:pPr>
      <w:r w:rsidRPr="008B1243">
        <w:rPr>
          <w:noProof/>
        </w:rPr>
        <w:t>-</w:t>
      </w:r>
      <w:r w:rsidRPr="008B1243">
        <w:rPr>
          <w:noProof/>
        </w:rP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1E5E7F33"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CMAX,f,c</w:t>
      </w:r>
      <w:r w:rsidRPr="008B1243">
        <w:rPr>
          <w:noProof/>
        </w:rPr>
        <w:t>: This field indicates the P</w:t>
      </w:r>
      <w:r w:rsidRPr="008B1243">
        <w:rPr>
          <w:noProof/>
          <w:vertAlign w:val="subscript"/>
        </w:rPr>
        <w:t>CMAX,f,c</w:t>
      </w:r>
      <w:r w:rsidRPr="008B1243">
        <w:rPr>
          <w:noProof/>
        </w:rPr>
        <w:t xml:space="preserve"> (as specified in TS 38.213 [6]) used for calculation of the preceding PH field. The reported P</w:t>
      </w:r>
      <w:r w:rsidRPr="008B1243">
        <w:rPr>
          <w:noProof/>
          <w:vertAlign w:val="subscript"/>
        </w:rPr>
        <w:t>CMAX,f,c</w:t>
      </w:r>
      <w:r w:rsidRPr="008B1243">
        <w:rPr>
          <w:noProof/>
        </w:rPr>
        <w:t xml:space="preserve"> and the corresponding nominal UE transmit power levels are shown in Table 6.1.3.8-2 (the corresponding measured values in dBm are specified in TS 38.133 [11]);</w:t>
      </w:r>
    </w:p>
    <w:p w14:paraId="2A429B86" w14:textId="77777777" w:rsidR="007929DE" w:rsidRPr="008B1243" w:rsidRDefault="007929DE" w:rsidP="007929DE">
      <w:pPr>
        <w:pStyle w:val="B1"/>
        <w:rPr>
          <w:noProof/>
        </w:rPr>
      </w:pPr>
      <w:r w:rsidRPr="008B1243">
        <w:rPr>
          <w:noProof/>
        </w:rPr>
        <w:t>-</w:t>
      </w:r>
      <w:r w:rsidRPr="008B1243">
        <w:rPr>
          <w:noProof/>
        </w:rPr>
        <w:tab/>
        <w:t xml:space="preserve">MPE: If </w:t>
      </w:r>
      <w:r w:rsidRPr="008B1243">
        <w:rPr>
          <w:i/>
          <w:iCs/>
          <w:noProof/>
        </w:rPr>
        <w:t>mpe-Reporting-FR2</w:t>
      </w:r>
      <w:r w:rsidRPr="008B1243">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w:t>
      </w:r>
      <w:r w:rsidRPr="008B1243">
        <w:rPr>
          <w:noProof/>
        </w:rPr>
        <w:t xml:space="preserve"> is not configured, or if the Serving Cell operates on FR1, or if the P field is set to 0, R bits are present instead.</w:t>
      </w:r>
    </w:p>
    <w:p w14:paraId="58552EE8" w14:textId="77777777" w:rsidR="007929DE" w:rsidRPr="008B1243" w:rsidRDefault="007929DE" w:rsidP="007929DE">
      <w:pPr>
        <w:pStyle w:val="TH"/>
        <w:rPr>
          <w:noProof/>
        </w:rPr>
      </w:pPr>
      <w:r w:rsidRPr="008B1243">
        <w:object w:dxaOrig="5700" w:dyaOrig="2161" w14:anchorId="7E88E8E3">
          <v:shape id="_x0000_i1038" type="#_x0000_t75" style="width:285.5pt;height:108.3pt" o:ole="">
            <v:imagedata r:id="rId42" o:title=""/>
          </v:shape>
          <o:OLEObject Type="Embed" ProgID="Visio.Drawing.15" ShapeID="_x0000_i1038" DrawAspect="Content" ObjectID="_1714818508" r:id="rId43"/>
        </w:object>
      </w:r>
    </w:p>
    <w:p w14:paraId="56F56235" w14:textId="77777777" w:rsidR="007929DE" w:rsidRPr="008B1243" w:rsidRDefault="007929DE" w:rsidP="007929DE">
      <w:pPr>
        <w:pStyle w:val="TF"/>
        <w:rPr>
          <w:noProof/>
        </w:rPr>
      </w:pPr>
      <w:r w:rsidRPr="008B1243">
        <w:rPr>
          <w:noProof/>
        </w:rPr>
        <w:t>Figure 6.1.3.50-1: Enhanced Single Entry PHR for multiple TRP MAC CE</w:t>
      </w:r>
    </w:p>
    <w:p w14:paraId="1EC5629F" w14:textId="77777777" w:rsidR="007929DE" w:rsidRPr="008B1243" w:rsidRDefault="007929DE" w:rsidP="007929DE">
      <w:pPr>
        <w:pStyle w:val="Heading4"/>
        <w:rPr>
          <w:noProof/>
        </w:rPr>
      </w:pPr>
      <w:bookmarkStart w:id="404" w:name="_Toc100872154"/>
      <w:r w:rsidRPr="008B1243">
        <w:rPr>
          <w:noProof/>
        </w:rPr>
        <w:t>6.1.3.51</w:t>
      </w:r>
      <w:r w:rsidRPr="008B1243">
        <w:rPr>
          <w:noProof/>
        </w:rPr>
        <w:tab/>
        <w:t>Enhanced Multiple Entry PHR for multiple TRP MAC CE</w:t>
      </w:r>
      <w:bookmarkEnd w:id="404"/>
    </w:p>
    <w:p w14:paraId="15653FA9" w14:textId="77777777" w:rsidR="007929DE" w:rsidRPr="008B1243" w:rsidRDefault="007929DE" w:rsidP="007929DE">
      <w:pPr>
        <w:rPr>
          <w:noProof/>
        </w:rPr>
      </w:pPr>
      <w:r w:rsidRPr="008B1243">
        <w:rPr>
          <w:noProof/>
        </w:rPr>
        <w:t>The Enhanced Multiple Entry PHR for multiple TRP MAC CE is identified by a MAC subheader with eLCID as specified in Table 6.2.1-2b.</w:t>
      </w:r>
    </w:p>
    <w:p w14:paraId="6847FE53" w14:textId="78160A75" w:rsidR="007929DE" w:rsidRPr="008B1243" w:rsidDel="007E4B5A" w:rsidRDefault="007929DE" w:rsidP="007929DE">
      <w:pPr>
        <w:pStyle w:val="EditorsNote"/>
        <w:rPr>
          <w:del w:id="405" w:author="RAN2#118" w:date="2022-05-23T12:22:00Z"/>
          <w:noProof/>
          <w:color w:val="auto"/>
        </w:rPr>
      </w:pPr>
      <w:del w:id="406" w:author="RAN2#118" w:date="2022-05-23T12:22:00Z">
        <w:r w:rsidRPr="008B1243" w:rsidDel="007E4B5A">
          <w:rPr>
            <w:noProof/>
            <w:color w:val="auto"/>
          </w:rPr>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2CF49E61" w14:textId="4B51E1DF" w:rsidR="007929DE" w:rsidRPr="008B1243" w:rsidRDefault="007929DE" w:rsidP="007929DE">
      <w:pPr>
        <w:rPr>
          <w:noProof/>
        </w:rPr>
      </w:pPr>
      <w:r w:rsidRPr="008B1243">
        <w:rPr>
          <w:noProof/>
        </w:rPr>
        <w:lastRenderedPageBreak/>
        <w:t>It has a variable size, and includes the bitmap</w:t>
      </w:r>
      <w:ins w:id="407" w:author="RAN2#118" w:date="2022-05-23T12:47:00Z">
        <w:r w:rsidR="00A51D0E">
          <w:rPr>
            <w:noProof/>
          </w:rPr>
          <w:t>s</w:t>
        </w:r>
      </w:ins>
      <w:r w:rsidRPr="008B1243">
        <w:rPr>
          <w:noProof/>
        </w:rPr>
        <w:t>, a Type 2 PH field and an octet containing the associated P</w:t>
      </w:r>
      <w:r w:rsidRPr="008B1243">
        <w:rPr>
          <w:noProof/>
          <w:vertAlign w:val="subscript"/>
        </w:rPr>
        <w:t>CMAX,f,c</w:t>
      </w:r>
      <w:r w:rsidRPr="008B1243">
        <w:rPr>
          <w:noProof/>
        </w:rPr>
        <w:t xml:space="preserve"> field (if reported) for SpCell of the other MAC entity, a Type 1 PH field and an octet containing the associated P</w:t>
      </w:r>
      <w:r w:rsidRPr="008B1243">
        <w:rPr>
          <w:noProof/>
          <w:vertAlign w:val="subscript"/>
        </w:rPr>
        <w:t>CMAX,f,c</w:t>
      </w:r>
      <w:r w:rsidRPr="008B1243">
        <w:rPr>
          <w:noProof/>
        </w:rPr>
        <w:t xml:space="preserve"> field (if reported) for the PCell. It further includes, in ascending order based on the </w:t>
      </w:r>
      <w:r w:rsidRPr="008B1243">
        <w:rPr>
          <w:i/>
          <w:iCs/>
          <w:noProof/>
        </w:rPr>
        <w:t>ServCellIndex</w:t>
      </w:r>
      <w:r w:rsidRPr="008B1243">
        <w:rPr>
          <w:noProof/>
        </w:rPr>
        <w:t>, one or multiple of Type X PH fields and octets containing the associated P</w:t>
      </w:r>
      <w:r w:rsidRPr="008B1243">
        <w:rPr>
          <w:noProof/>
          <w:vertAlign w:val="subscript"/>
        </w:rPr>
        <w:t>CMAX,f,c</w:t>
      </w:r>
      <w:r w:rsidRPr="008B1243">
        <w:rPr>
          <w:noProof/>
        </w:rPr>
        <w:t xml:space="preserve"> fields (if reported) for Serving Cells other than PCell indicated in the bitmap</w:t>
      </w:r>
      <w:ins w:id="408" w:author="RAN2#118" w:date="2022-05-23T12:47:00Z">
        <w:r w:rsidR="00A51D0E" w:rsidRPr="00A51D0E">
          <w:rPr>
            <w:rFonts w:eastAsia="Times New Roman"/>
            <w:noProof/>
            <w:lang w:eastAsia="ja-JP"/>
          </w:rPr>
          <w:t xml:space="preserve"> </w:t>
        </w:r>
        <w:r w:rsidR="00A51D0E" w:rsidRPr="002173B3">
          <w:rPr>
            <w:rFonts w:eastAsia="Times New Roman"/>
            <w:noProof/>
            <w:lang w:eastAsia="ja-JP"/>
          </w:rPr>
          <w:t>for indicating the presence of PH</w:t>
        </w:r>
        <w:r w:rsidR="00A51D0E">
          <w:rPr>
            <w:rFonts w:eastAsia="Times New Roman"/>
            <w:noProof/>
            <w:lang w:eastAsia="ja-JP"/>
          </w:rPr>
          <w:t>(s)</w:t>
        </w:r>
      </w:ins>
      <w:r w:rsidRPr="008B1243">
        <w:rPr>
          <w:noProof/>
        </w:rPr>
        <w:t>. X is either 1 or 3 according to TS 38.213 [6] and TS 36.213 [17].</w:t>
      </w:r>
    </w:p>
    <w:p w14:paraId="3F6CBC1D" w14:textId="77777777" w:rsidR="007929DE" w:rsidRPr="008B1243" w:rsidRDefault="007929DE" w:rsidP="007929DE">
      <w:pPr>
        <w:rPr>
          <w:noProof/>
        </w:rPr>
      </w:pPr>
      <w:r w:rsidRPr="008B1243">
        <w:rPr>
          <w:noProof/>
        </w:rPr>
        <w:t xml:space="preserve">The presence of Type 2 PH field for SpCell of the other MAC entity is configured by </w:t>
      </w:r>
      <w:r w:rsidRPr="008B1243">
        <w:rPr>
          <w:i/>
          <w:iCs/>
          <w:noProof/>
        </w:rPr>
        <w:t>phr-Type2OtherCell</w:t>
      </w:r>
      <w:r w:rsidRPr="008B1243">
        <w:rPr>
          <w:noProof/>
        </w:rPr>
        <w:t xml:space="preserve"> with value </w:t>
      </w:r>
      <w:r w:rsidRPr="008B1243">
        <w:rPr>
          <w:i/>
          <w:iCs/>
          <w:noProof/>
        </w:rPr>
        <w:t>true</w:t>
      </w:r>
      <w:r w:rsidRPr="008B1243">
        <w:rPr>
          <w:noProof/>
        </w:rPr>
        <w:t>.</w:t>
      </w:r>
    </w:p>
    <w:p w14:paraId="49798C50" w14:textId="0D69EE6A" w:rsidR="007929DE" w:rsidRPr="008B1243" w:rsidRDefault="007929DE" w:rsidP="007929DE">
      <w:pPr>
        <w:rPr>
          <w:noProof/>
        </w:rPr>
      </w:pPr>
      <w:r w:rsidRPr="008B1243">
        <w:rPr>
          <w:noProof/>
        </w:rPr>
        <w:t>A single octet bitmap is used for indicating the presence of PH</w:t>
      </w:r>
      <w:ins w:id="409" w:author="RAN2#118" w:date="2022-05-23T12:47:00Z">
        <w:r w:rsidR="00A51D0E">
          <w:rPr>
            <w:noProof/>
          </w:rPr>
          <w:t>(s)</w:t>
        </w:r>
      </w:ins>
      <w:r w:rsidRPr="008B1243">
        <w:rPr>
          <w:noProof/>
        </w:rPr>
        <w:t xml:space="preserve"> per Serving Cell when the highest </w:t>
      </w:r>
      <w:r w:rsidRPr="008B1243">
        <w:rPr>
          <w:i/>
          <w:iCs/>
          <w:noProof/>
        </w:rPr>
        <w:t>ServCellIndex</w:t>
      </w:r>
      <w:r w:rsidRPr="008B1243">
        <w:rPr>
          <w:noProof/>
        </w:rPr>
        <w:t xml:space="preserve"> of Serving Cell with configured uplink is less than 8, otherwise four octets are used.</w:t>
      </w:r>
    </w:p>
    <w:p w14:paraId="5708A27E" w14:textId="77777777" w:rsidR="007929DE" w:rsidRPr="008B1243" w:rsidRDefault="007929DE" w:rsidP="007929DE">
      <w:pPr>
        <w:rPr>
          <w:noProof/>
        </w:rPr>
      </w:pPr>
      <w:r w:rsidRPr="008B1243">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14E95EB" w14:textId="77777777" w:rsidR="007929DE" w:rsidRPr="008B1243" w:rsidRDefault="007929DE" w:rsidP="007929DE">
      <w:pPr>
        <w:rPr>
          <w:noProof/>
        </w:rPr>
      </w:pPr>
      <w:r w:rsidRPr="008B1243">
        <w:rPr>
          <w:noProof/>
        </w:rPr>
        <w:t>For a band combination in which the UE does not support dynamic power sharing, the UE may omit the octets containing Power Headroom field and P</w:t>
      </w:r>
      <w:r w:rsidRPr="008B1243">
        <w:rPr>
          <w:noProof/>
          <w:vertAlign w:val="subscript"/>
        </w:rPr>
        <w:t>CMAX,f,c</w:t>
      </w:r>
      <w:r w:rsidRPr="008B1243">
        <w:rPr>
          <w:noProof/>
        </w:rPr>
        <w:t xml:space="preserve"> field for Serving Cells in the other MAC entity except for the PCell in the other MAC entity and the reported values of Power Headroom and P</w:t>
      </w:r>
      <w:r w:rsidRPr="008B1243">
        <w:rPr>
          <w:noProof/>
          <w:vertAlign w:val="subscript"/>
        </w:rPr>
        <w:t>CMAX,f,c</w:t>
      </w:r>
      <w:r w:rsidRPr="008B1243">
        <w:rPr>
          <w:noProof/>
        </w:rPr>
        <w:t xml:space="preserve"> for the PCell are up to UE implementation.</w:t>
      </w:r>
    </w:p>
    <w:p w14:paraId="3ED9F931" w14:textId="19E2171E" w:rsidR="007929DE" w:rsidRPr="008B1243" w:rsidRDefault="007929DE" w:rsidP="007929DE">
      <w:pPr>
        <w:rPr>
          <w:noProof/>
        </w:rPr>
      </w:pPr>
      <w:r w:rsidRPr="008B1243">
        <w:rPr>
          <w:noProof/>
        </w:rPr>
        <w:t xml:space="preserve">The two PHs together with </w:t>
      </w:r>
      <w:commentRangeStart w:id="410"/>
      <w:ins w:id="411" w:author="RAN2#118" w:date="2022-05-23T12:38:00Z">
        <w:r w:rsidR="00D22998">
          <w:rPr>
            <w:noProof/>
          </w:rPr>
          <w:t>one</w:t>
        </w:r>
        <w:commentRangeEnd w:id="410"/>
        <w:r w:rsidR="00D22998">
          <w:rPr>
            <w:rStyle w:val="CommentReference"/>
          </w:rPr>
          <w:commentReference w:id="410"/>
        </w:r>
      </w:ins>
      <w:del w:id="412" w:author="RAN2#118" w:date="2022-05-23T12:38:00Z">
        <w:r w:rsidRPr="008B1243" w:rsidDel="00D22998">
          <w:rPr>
            <w:noProof/>
          </w:rPr>
          <w:delText>two</w:delText>
        </w:r>
      </w:del>
      <w:r w:rsidRPr="008B1243">
        <w:rPr>
          <w:noProof/>
        </w:rPr>
        <w:t xml:space="preserve"> P</w:t>
      </w:r>
      <w:r w:rsidRPr="008B1243">
        <w:rPr>
          <w:noProof/>
          <w:vertAlign w:val="subscript"/>
        </w:rPr>
        <w:t>CMAX,f,c</w:t>
      </w:r>
      <w:r w:rsidRPr="008B1243">
        <w:rPr>
          <w:noProof/>
        </w:rPr>
        <w:t xml:space="preserve"> for the Serving Cell </w:t>
      </w:r>
      <w:ins w:id="413" w:author="RAN2#118" w:date="2022-05-23T12:47:00Z">
        <w:r w:rsidR="00A51D0E">
          <w:rPr>
            <w:rFonts w:eastAsia="Times New Roman"/>
            <w:noProof/>
            <w:lang w:eastAsia="ja-JP"/>
          </w:rPr>
          <w:t xml:space="preserve">configured </w:t>
        </w:r>
        <w:r w:rsidR="00A51D0E" w:rsidRPr="002173B3">
          <w:rPr>
            <w:rFonts w:eastAsia="Times New Roman"/>
            <w:noProof/>
            <w:lang w:eastAsia="ja-JP"/>
          </w:rPr>
          <w:t>with the multiple TRP PUSCH repetition feature is configured</w:t>
        </w:r>
        <w:r w:rsidR="00A51D0E" w:rsidRPr="008B1243">
          <w:rPr>
            <w:noProof/>
          </w:rPr>
          <w:t xml:space="preserve"> </w:t>
        </w:r>
      </w:ins>
      <w:r w:rsidRPr="008B1243">
        <w:rPr>
          <w:noProof/>
        </w:rPr>
        <w:t xml:space="preserve">are reported if </w:t>
      </w:r>
      <w:ins w:id="414" w:author="RAN2#118" w:date="2022-05-23T12:48:00Z">
        <w:r w:rsidR="00A51D0E">
          <w:rPr>
            <w:rFonts w:eastAsia="Times New Roman"/>
            <w:noProof/>
            <w:lang w:eastAsia="ja-JP"/>
          </w:rPr>
          <w:t>the MAC entity</w:t>
        </w:r>
      </w:ins>
      <w:del w:id="415" w:author="RAN2#118" w:date="2022-05-23T12:48:00Z">
        <w:r w:rsidRPr="008B1243" w:rsidDel="00A51D0E">
          <w:rPr>
            <w:noProof/>
          </w:rPr>
          <w:delText>UE</w:delText>
        </w:r>
      </w:del>
      <w:r w:rsidRPr="008B1243">
        <w:rPr>
          <w:noProof/>
        </w:rPr>
        <w:t xml:space="preserve"> is configured with </w:t>
      </w:r>
      <w:r w:rsidRPr="008B1243">
        <w:rPr>
          <w:i/>
          <w:iCs/>
          <w:noProof/>
        </w:rPr>
        <w:t>twoPHRMode</w:t>
      </w:r>
      <w:del w:id="416" w:author="RAN2#118" w:date="2022-05-23T12:48:00Z">
        <w:r w:rsidRPr="008B1243" w:rsidDel="00A51D0E">
          <w:rPr>
            <w:noProof/>
          </w:rPr>
          <w:delText xml:space="preserve"> with the multiple TRP PUSCH repetition feature is configured.</w:delText>
        </w:r>
      </w:del>
    </w:p>
    <w:p w14:paraId="4B3995B5" w14:textId="77777777" w:rsidR="007929DE" w:rsidRPr="008B1243" w:rsidRDefault="007929DE" w:rsidP="007929DE">
      <w:pPr>
        <w:rPr>
          <w:noProof/>
        </w:rPr>
      </w:pPr>
      <w:r w:rsidRPr="008B1243">
        <w:rPr>
          <w:noProof/>
        </w:rPr>
        <w:t>The Enhanced Multiple Entry PHR for multiple TRP MAC CEs are defined as follows:</w:t>
      </w:r>
    </w:p>
    <w:p w14:paraId="7B311BF0" w14:textId="19EBD15F" w:rsidR="007929DE" w:rsidRPr="008B1243" w:rsidRDefault="007929DE" w:rsidP="007929DE">
      <w:pPr>
        <w:pStyle w:val="B1"/>
        <w:rPr>
          <w:noProof/>
        </w:rPr>
      </w:pPr>
      <w:r w:rsidRPr="008B1243">
        <w:rPr>
          <w:noProof/>
        </w:rPr>
        <w:t>-</w:t>
      </w:r>
      <w:r w:rsidRPr="008B1243">
        <w:rPr>
          <w:noProof/>
        </w:rPr>
        <w:tab/>
        <w:t>C</w:t>
      </w:r>
      <w:r w:rsidRPr="008B1243">
        <w:rPr>
          <w:noProof/>
          <w:vertAlign w:val="subscript"/>
        </w:rPr>
        <w:t>i</w:t>
      </w:r>
      <w:r w:rsidRPr="008B1243">
        <w:rPr>
          <w:noProof/>
        </w:rPr>
        <w:t xml:space="preserve">: This field indicates the presence of </w:t>
      </w:r>
      <w:del w:id="417" w:author="RAN2#118" w:date="2022-05-23T12:49:00Z">
        <w:r w:rsidRPr="008B1243" w:rsidDel="00A51D0E">
          <w:rPr>
            <w:noProof/>
          </w:rPr>
          <w:delText xml:space="preserve">a </w:delText>
        </w:r>
      </w:del>
      <w:r w:rsidRPr="008B1243">
        <w:rPr>
          <w:noProof/>
        </w:rPr>
        <w:t>PH field</w:t>
      </w:r>
      <w:ins w:id="418" w:author="RAN2#118" w:date="2022-05-23T12:49:00Z">
        <w:r w:rsidR="00A51D0E">
          <w:rPr>
            <w:noProof/>
          </w:rPr>
          <w:t>(s)</w:t>
        </w:r>
      </w:ins>
      <w:r w:rsidRPr="008B1243">
        <w:rPr>
          <w:noProof/>
        </w:rPr>
        <w:t xml:space="preserve"> for the Serving Cell with </w:t>
      </w:r>
      <w:r w:rsidRPr="008B1243">
        <w:rPr>
          <w:i/>
          <w:iCs/>
          <w:noProof/>
        </w:rPr>
        <w:t>ServCellIndex</w:t>
      </w:r>
      <w:r w:rsidRPr="008B1243">
        <w:rPr>
          <w:noProof/>
        </w:rPr>
        <w:t xml:space="preserve"> i as specified in TS 38.331 [5]. The C</w:t>
      </w:r>
      <w:r w:rsidRPr="008B1243">
        <w:rPr>
          <w:noProof/>
          <w:vertAlign w:val="subscript"/>
        </w:rPr>
        <w:t>i</w:t>
      </w:r>
      <w:r w:rsidRPr="008B1243">
        <w:rPr>
          <w:noProof/>
        </w:rPr>
        <w:t xml:space="preserve"> field set to 1 indicates that</w:t>
      </w:r>
      <w:del w:id="419" w:author="RAN2#118" w:date="2022-05-23T12:49:00Z">
        <w:r w:rsidRPr="008B1243" w:rsidDel="00A51D0E">
          <w:rPr>
            <w:noProof/>
          </w:rPr>
          <w:delText xml:space="preserve"> a</w:delText>
        </w:r>
      </w:del>
      <w:r w:rsidRPr="008B1243">
        <w:rPr>
          <w:noProof/>
        </w:rPr>
        <w:t xml:space="preserve"> PH field</w:t>
      </w:r>
      <w:ins w:id="420" w:author="RAN2#118" w:date="2022-05-23T12:49:00Z">
        <w:r w:rsidR="00A51D0E">
          <w:rPr>
            <w:noProof/>
          </w:rPr>
          <w:t>(s)</w:t>
        </w:r>
      </w:ins>
      <w:r w:rsidRPr="008B1243">
        <w:rPr>
          <w:noProof/>
        </w:rPr>
        <w:t xml:space="preserve"> for the Serving Cell with </w:t>
      </w:r>
      <w:r w:rsidRPr="008B1243">
        <w:rPr>
          <w:i/>
          <w:iCs/>
          <w:noProof/>
        </w:rPr>
        <w:t>ServCellIndex</w:t>
      </w:r>
      <w:r w:rsidRPr="008B1243">
        <w:rPr>
          <w:noProof/>
        </w:rPr>
        <w:t xml:space="preserve"> i is reported. The C</w:t>
      </w:r>
      <w:r w:rsidRPr="008B1243">
        <w:rPr>
          <w:noProof/>
          <w:vertAlign w:val="subscript"/>
        </w:rPr>
        <w:t>i</w:t>
      </w:r>
      <w:r w:rsidRPr="008B1243">
        <w:rPr>
          <w:noProof/>
        </w:rPr>
        <w:t xml:space="preserve"> field set to 0 indicates that a PH field for the Serving Cell with </w:t>
      </w:r>
      <w:r w:rsidRPr="008B1243">
        <w:rPr>
          <w:i/>
          <w:iCs/>
          <w:noProof/>
        </w:rPr>
        <w:t>ServCellIndex</w:t>
      </w:r>
      <w:r w:rsidRPr="008B1243">
        <w:rPr>
          <w:noProof/>
        </w:rPr>
        <w:t xml:space="preserve"> i is not reported;</w:t>
      </w:r>
    </w:p>
    <w:p w14:paraId="2609C891" w14:textId="77777777" w:rsidR="007929DE" w:rsidRPr="008B1243" w:rsidRDefault="007929DE" w:rsidP="007929DE">
      <w:pPr>
        <w:pStyle w:val="B1"/>
        <w:rPr>
          <w:noProof/>
        </w:rPr>
      </w:pPr>
      <w:r w:rsidRPr="008B1243">
        <w:rPr>
          <w:noProof/>
        </w:rPr>
        <w:t>-</w:t>
      </w:r>
      <w:r w:rsidRPr="008B1243">
        <w:rPr>
          <w:noProof/>
        </w:rPr>
        <w:tab/>
        <w:t>R: Reserved bit, set to 0;</w:t>
      </w:r>
    </w:p>
    <w:p w14:paraId="6060183F" w14:textId="667219BD" w:rsidR="007929DE" w:rsidRPr="008B1243" w:rsidRDefault="007929DE" w:rsidP="007929DE">
      <w:pPr>
        <w:pStyle w:val="B1"/>
        <w:rPr>
          <w:noProof/>
        </w:rPr>
      </w:pPr>
      <w:r w:rsidRPr="008B1243">
        <w:rPr>
          <w:noProof/>
        </w:rPr>
        <w:t>-</w:t>
      </w:r>
      <w:r w:rsidRPr="008B1243">
        <w:rPr>
          <w:noProof/>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8B1243">
        <w:rPr>
          <w:noProof/>
          <w:vertAlign w:val="subscript"/>
        </w:rPr>
        <w:t>CMAX,f,c</w:t>
      </w:r>
      <w:r w:rsidRPr="008B1243">
        <w:rPr>
          <w:noProof/>
        </w:rPr>
        <w:t xml:space="preserve"> field and the MPE field, and </w:t>
      </w:r>
      <w:ins w:id="421" w:author="RAN2#118" w:date="2022-05-23T12:49:00Z">
        <w:r w:rsidR="00A51D0E">
          <w:rPr>
            <w:noProof/>
          </w:rPr>
          <w:t xml:space="preserve">all of </w:t>
        </w:r>
      </w:ins>
      <w:r w:rsidRPr="008B1243">
        <w:rPr>
          <w:noProof/>
        </w:rPr>
        <w:t>the V field</w:t>
      </w:r>
      <w:ins w:id="422" w:author="RAN2#118" w:date="2022-05-23T12:50:00Z">
        <w:r w:rsidR="00A51D0E">
          <w:rPr>
            <w:rFonts w:eastAsia="Times New Roman"/>
            <w:noProof/>
            <w:lang w:eastAsia="ja-JP"/>
          </w:rPr>
          <w:t>(s) for the</w:t>
        </w:r>
        <w:r w:rsidR="00A51D0E" w:rsidRPr="002173B3">
          <w:rPr>
            <w:rFonts w:eastAsia="Times New Roman"/>
            <w:noProof/>
            <w:lang w:eastAsia="ja-JP"/>
          </w:rPr>
          <w:t xml:space="preserve"> Serving Cell</w:t>
        </w:r>
      </w:ins>
      <w:r w:rsidRPr="008B1243">
        <w:rPr>
          <w:noProof/>
        </w:rPr>
        <w:t xml:space="preserve"> set to 1 indicates that the octet containing the associated P</w:t>
      </w:r>
      <w:r w:rsidRPr="008B1243">
        <w:rPr>
          <w:noProof/>
          <w:vertAlign w:val="subscript"/>
        </w:rPr>
        <w:t>CMAX,f,c</w:t>
      </w:r>
      <w:r w:rsidRPr="008B1243">
        <w:rPr>
          <w:noProof/>
        </w:rPr>
        <w:t xml:space="preserve"> field and the MPE field is omitted;</w:t>
      </w:r>
    </w:p>
    <w:p w14:paraId="618F2438" w14:textId="61EBB22C" w:rsidR="007929DE" w:rsidRPr="008B1243" w:rsidRDefault="007929DE" w:rsidP="007929DE">
      <w:pPr>
        <w:pStyle w:val="B1"/>
        <w:rPr>
          <w:noProof/>
        </w:rPr>
      </w:pPr>
      <w:r w:rsidRPr="008B1243">
        <w:rPr>
          <w:noProof/>
        </w:rPr>
        <w:t>-</w:t>
      </w:r>
      <w:r w:rsidRPr="008B1243">
        <w:rPr>
          <w:noProof/>
        </w:rPr>
        <w:tab/>
      </w:r>
      <w:commentRangeStart w:id="423"/>
      <w:r w:rsidRPr="008B1243">
        <w:rPr>
          <w:noProof/>
        </w:rPr>
        <w:t>Power Headroom i (PH i)</w:t>
      </w:r>
      <w:commentRangeEnd w:id="423"/>
      <w:r w:rsidR="00D22998">
        <w:rPr>
          <w:rStyle w:val="CommentReference"/>
        </w:rPr>
        <w:commentReference w:id="423"/>
      </w:r>
      <w:r w:rsidRPr="008B1243">
        <w:rPr>
          <w:noProof/>
        </w:rPr>
        <w:t xml:space="preserve">: This field indicates the power headroom level, where i is the index of the </w:t>
      </w:r>
      <w:ins w:id="424" w:author="RAN2#118" w:date="2022-05-23T12:51:00Z">
        <w:r w:rsidR="00A51D0E" w:rsidRPr="00A37A69">
          <w:rPr>
            <w:rFonts w:eastAsia="Times New Roman"/>
            <w:i/>
            <w:noProof/>
            <w:lang w:eastAsia="ja-JP"/>
          </w:rPr>
          <w:t>srs-ResourceSetId</w:t>
        </w:r>
      </w:ins>
      <w:del w:id="425" w:author="RAN2#118" w:date="2022-05-23T12:30:00Z">
        <w:r w:rsidRPr="008B1243" w:rsidDel="007E4B5A">
          <w:rPr>
            <w:noProof/>
          </w:rPr>
          <w:delText>TRP</w:delText>
        </w:r>
      </w:del>
      <w:r w:rsidRPr="008B1243">
        <w:rPr>
          <w:noProof/>
        </w:rPr>
        <w:t xml:space="preserve">. </w:t>
      </w:r>
      <w:ins w:id="426" w:author="RAN2#118" w:date="2022-05-23T12:51:00Z">
        <w:r w:rsidR="00A51D0E">
          <w:rPr>
            <w:rFonts w:eastAsia="Times New Roman"/>
            <w:noProof/>
            <w:lang w:eastAsia="ja-JP"/>
          </w:rPr>
          <w:t xml:space="preserve">PH fields for a </w:t>
        </w:r>
        <w:r w:rsidR="00A51D0E" w:rsidRPr="002173B3">
          <w:rPr>
            <w:rFonts w:eastAsia="Times New Roman"/>
            <w:noProof/>
            <w:lang w:eastAsia="ja-JP"/>
          </w:rPr>
          <w:t>Serving Cell</w:t>
        </w:r>
        <w:r w:rsidR="00A51D0E">
          <w:rPr>
            <w:rFonts w:eastAsia="Times New Roman"/>
            <w:noProof/>
            <w:lang w:eastAsia="ja-JP"/>
          </w:rPr>
          <w:t xml:space="preserve"> are included </w:t>
        </w:r>
        <w:r w:rsidR="00A51D0E" w:rsidRPr="00A37A69">
          <w:rPr>
            <w:rFonts w:eastAsia="Times New Roman"/>
            <w:noProof/>
            <w:lang w:eastAsia="ja-JP"/>
          </w:rPr>
          <w:t xml:space="preserve">in ascending order </w:t>
        </w:r>
        <w:r w:rsidR="00A51D0E">
          <w:rPr>
            <w:rFonts w:eastAsia="Times New Roman"/>
            <w:noProof/>
            <w:lang w:eastAsia="ja-JP"/>
          </w:rPr>
          <w:t xml:space="preserve">based on i. </w:t>
        </w:r>
      </w:ins>
      <w:r w:rsidRPr="008B1243">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4B6D516F" w14:textId="77777777" w:rsidR="007929DE" w:rsidRPr="008B1243" w:rsidRDefault="007929DE" w:rsidP="007929DE">
      <w:pPr>
        <w:pStyle w:val="B1"/>
        <w:rPr>
          <w:noProof/>
        </w:rPr>
      </w:pPr>
      <w:r w:rsidRPr="008B1243">
        <w:rPr>
          <w:noProof/>
        </w:rPr>
        <w:t>-</w:t>
      </w:r>
      <w:r w:rsidRPr="008B1243">
        <w:rPr>
          <w:noProof/>
        </w:rPr>
        <w:tab/>
        <w:t xml:space="preserve">P: If </w:t>
      </w:r>
      <w:r w:rsidRPr="008B1243">
        <w:rPr>
          <w:i/>
          <w:iCs/>
          <w:noProof/>
        </w:rPr>
        <w:t>mpe-Reporting-FR2</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8B1243">
        <w:rPr>
          <w:i/>
          <w:iCs/>
          <w:noProof/>
        </w:rPr>
        <w:t>mpe-Reporting-FR2</w:t>
      </w:r>
      <w:r w:rsidRPr="008B1243">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8B1243">
        <w:rPr>
          <w:noProof/>
          <w:vertAlign w:val="subscript"/>
        </w:rPr>
        <w:t>CMAX,f,c</w:t>
      </w:r>
      <w:r w:rsidRPr="008B1243">
        <w:rPr>
          <w:noProof/>
        </w:rPr>
        <w:t xml:space="preserve"> field would have had a different value if no power backoff due to power management had been applied;</w:t>
      </w:r>
    </w:p>
    <w:p w14:paraId="3BD9E80A"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CMAX,f,c</w:t>
      </w:r>
      <w:r w:rsidRPr="008B1243">
        <w:rPr>
          <w:noProof/>
        </w:rPr>
        <w:t>: If present, this field indicates the P</w:t>
      </w:r>
      <w:r w:rsidRPr="008B1243">
        <w:rPr>
          <w:noProof/>
          <w:vertAlign w:val="subscript"/>
        </w:rPr>
        <w:t>CMAX,f,c</w:t>
      </w:r>
      <w:r w:rsidRPr="008B1243">
        <w:rPr>
          <w:noProof/>
        </w:rPr>
        <w:t xml:space="preserve"> (as specified in TS 38.213 [6]) for the NR Serving Cell and the P</w:t>
      </w:r>
      <w:r w:rsidRPr="008B1243">
        <w:rPr>
          <w:noProof/>
          <w:vertAlign w:val="subscript"/>
        </w:rPr>
        <w:t>CMAX,c</w:t>
      </w:r>
      <w:r w:rsidRPr="008B1243">
        <w:rPr>
          <w:noProof/>
        </w:rPr>
        <w:t xml:space="preserve"> or P̃</w:t>
      </w:r>
      <w:r w:rsidRPr="008B1243">
        <w:rPr>
          <w:noProof/>
          <w:vertAlign w:val="subscript"/>
        </w:rPr>
        <w:t>CMAX,c</w:t>
      </w:r>
      <w:r w:rsidRPr="008B1243">
        <w:rPr>
          <w:noProof/>
        </w:rPr>
        <w:t xml:space="preserve"> (as specified in TS 36.213 [17]) for the E-UTRA Serving Cell used for calculation of the preceding PH field. The reported P</w:t>
      </w:r>
      <w:r w:rsidRPr="008B1243">
        <w:rPr>
          <w:noProof/>
          <w:vertAlign w:val="subscript"/>
        </w:rPr>
        <w:t>CMAX,f,c</w:t>
      </w:r>
      <w:r w:rsidRPr="008B1243">
        <w:rPr>
          <w:noProof/>
        </w:rPr>
        <w:t xml:space="preserve"> and the corresponding nominal UE transmit power levels are shown in Table 6.1.3.8-2 (the corresponding measured values in dBm for the NR Serving Cell are specified in TS 38.133 </w:t>
      </w:r>
      <w:r w:rsidRPr="008B1243">
        <w:rPr>
          <w:noProof/>
        </w:rPr>
        <w:lastRenderedPageBreak/>
        <w:t>[11] while the corresponding measured values in dBm for the E-UTRA Serving Cell are specified in TS 36.133 [12]);</w:t>
      </w:r>
    </w:p>
    <w:p w14:paraId="31A7A3DF" w14:textId="77777777" w:rsidR="007929DE" w:rsidRPr="008B1243" w:rsidRDefault="007929DE" w:rsidP="007929DE">
      <w:pPr>
        <w:pStyle w:val="B1"/>
        <w:rPr>
          <w:noProof/>
        </w:rPr>
      </w:pPr>
      <w:r w:rsidRPr="008B1243">
        <w:rPr>
          <w:noProof/>
        </w:rPr>
        <w:t>-</w:t>
      </w:r>
      <w:r w:rsidRPr="008B1243">
        <w:rPr>
          <w:noProof/>
        </w:rPr>
        <w:tab/>
        <w:t xml:space="preserve">MPE: If </w:t>
      </w:r>
      <w:r w:rsidRPr="008B1243">
        <w:rPr>
          <w:i/>
          <w:iCs/>
          <w:noProof/>
        </w:rPr>
        <w:t>mpe-Reporting-FR2</w:t>
      </w:r>
      <w:r w:rsidRPr="008B1243">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w:t>
      </w:r>
      <w:r w:rsidRPr="008B1243">
        <w:rPr>
          <w:noProof/>
        </w:rPr>
        <w:t xml:space="preserve"> is not configured, or if the Serving Cell operates on FR1, or if the P field is set to 0, R bits are present instead.</w:t>
      </w:r>
    </w:p>
    <w:p w14:paraId="07466C7F" w14:textId="50B7AF2E" w:rsidR="007929DE" w:rsidRPr="008B1243" w:rsidRDefault="009A202F" w:rsidP="007929DE">
      <w:pPr>
        <w:pStyle w:val="TH"/>
        <w:rPr>
          <w:noProof/>
        </w:rPr>
      </w:pPr>
      <w:del w:id="427" w:author="RAN2#118" w:date="2022-05-23T12:24:00Z">
        <w:r w:rsidRPr="008B1243" w:rsidDel="007E4B5A">
          <w:object w:dxaOrig="4575" w:dyaOrig="7830" w14:anchorId="655B59B4">
            <v:shape id="_x0000_i1039" type="#_x0000_t75" style="width:228.5pt;height:392.55pt" o:ole="">
              <v:imagedata r:id="rId44" o:title=""/>
            </v:shape>
            <o:OLEObject Type="Embed" ProgID="Visio.Drawing.15" ShapeID="_x0000_i1039" DrawAspect="Content" ObjectID="_1714818509" r:id="rId45"/>
          </w:object>
        </w:r>
      </w:del>
      <w:ins w:id="428" w:author="RAN2#118" w:date="2022-05-23T12:24:00Z">
        <w:r w:rsidR="007E4B5A" w:rsidRPr="007E4B5A">
          <w:t xml:space="preserve"> </w:t>
        </w:r>
        <w:commentRangeStart w:id="429"/>
        <w:r w:rsidR="007E4B5A">
          <w:object w:dxaOrig="5715" w:dyaOrig="8401" w14:anchorId="12585278">
            <v:shape id="_x0000_i1065" type="#_x0000_t75" style="width:285.5pt;height:420.1pt" o:ole="">
              <v:imagedata r:id="rId46" o:title=""/>
            </v:shape>
            <o:OLEObject Type="Embed" ProgID="Visio.Drawing.15" ShapeID="_x0000_i1065" DrawAspect="Content" ObjectID="_1714818510" r:id="rId47"/>
          </w:object>
        </w:r>
      </w:ins>
      <w:commentRangeEnd w:id="429"/>
      <w:ins w:id="430" w:author="RAN2#118" w:date="2022-05-23T12:27:00Z">
        <w:r w:rsidR="007E4B5A">
          <w:rPr>
            <w:rStyle w:val="CommentReference"/>
            <w:rFonts w:ascii="Times New Roman" w:hAnsi="Times New Roman"/>
            <w:b w:val="0"/>
          </w:rPr>
          <w:commentReference w:id="429"/>
        </w:r>
      </w:ins>
    </w:p>
    <w:p w14:paraId="33BCE661" w14:textId="77777777" w:rsidR="007929DE" w:rsidRPr="008B1243" w:rsidRDefault="007929DE" w:rsidP="007929DE">
      <w:pPr>
        <w:pStyle w:val="TF"/>
        <w:rPr>
          <w:noProof/>
        </w:rPr>
      </w:pPr>
      <w:r w:rsidRPr="008B1243">
        <w:rPr>
          <w:noProof/>
        </w:rPr>
        <w:t>Figure 6.1.3.51-1: Enhanced Multiple Entry PHR for multiple TRP MAC CE with the highest ServCellIndex of Serving Cell with configured uplink is less than 8</w:t>
      </w:r>
    </w:p>
    <w:p w14:paraId="70DEF173" w14:textId="7CBA3F4E" w:rsidR="007929DE" w:rsidRPr="008B1243" w:rsidRDefault="007929DE" w:rsidP="007929DE">
      <w:pPr>
        <w:pStyle w:val="TH"/>
        <w:rPr>
          <w:noProof/>
        </w:rPr>
      </w:pPr>
      <w:del w:id="431" w:author="RAN2#118" w:date="2022-05-23T12:26:00Z">
        <w:r w:rsidRPr="008B1243" w:rsidDel="007E4B5A">
          <w:object w:dxaOrig="4575" w:dyaOrig="9541" w14:anchorId="7C8D375D">
            <v:shape id="_x0000_i1040" type="#_x0000_t75" style="width:228.5pt;height:477.1pt" o:ole="">
              <v:imagedata r:id="rId48" o:title=""/>
            </v:shape>
            <o:OLEObject Type="Embed" ProgID="Visio.Drawing.15" ShapeID="_x0000_i1040" DrawAspect="Content" ObjectID="_1714818511" r:id="rId49"/>
          </w:object>
        </w:r>
      </w:del>
      <w:ins w:id="432" w:author="RAN2#118" w:date="2022-05-23T12:26:00Z">
        <w:r w:rsidR="007E4B5A" w:rsidRPr="007E4B5A">
          <w:t xml:space="preserve"> </w:t>
        </w:r>
        <w:commentRangeStart w:id="433"/>
        <w:r w:rsidR="007E4B5A">
          <w:object w:dxaOrig="5715" w:dyaOrig="10111" w14:anchorId="65AB68BA">
            <v:shape id="_x0000_i1069" type="#_x0000_t75" style="width:285.5pt;height:505.25pt" o:ole="">
              <v:imagedata r:id="rId50" o:title=""/>
            </v:shape>
            <o:OLEObject Type="Embed" ProgID="Visio.Drawing.15" ShapeID="_x0000_i1069" DrawAspect="Content" ObjectID="_1714818512" r:id="rId51"/>
          </w:object>
        </w:r>
      </w:ins>
      <w:commentRangeEnd w:id="433"/>
      <w:ins w:id="434" w:author="RAN2#118" w:date="2022-05-23T12:28:00Z">
        <w:r w:rsidR="007E4B5A">
          <w:rPr>
            <w:rStyle w:val="CommentReference"/>
            <w:rFonts w:ascii="Times New Roman" w:hAnsi="Times New Roman"/>
            <w:b w:val="0"/>
          </w:rPr>
          <w:commentReference w:id="433"/>
        </w:r>
      </w:ins>
    </w:p>
    <w:p w14:paraId="33E1BD4B" w14:textId="77777777" w:rsidR="007929DE" w:rsidRPr="008B1243" w:rsidRDefault="007929DE" w:rsidP="007929DE">
      <w:pPr>
        <w:pStyle w:val="TF"/>
        <w:rPr>
          <w:noProof/>
        </w:rPr>
      </w:pPr>
      <w:r w:rsidRPr="008B1243">
        <w:rPr>
          <w:noProof/>
        </w:rPr>
        <w:t>Figure 6.1.3.51-2: Enhanced Multiple Entry PHR for multiple TRP MAC CE with the highest ServCellIndex of Serving Cell with configured uplink is equal to or higher than 8</w:t>
      </w:r>
    </w:p>
    <w:p w14:paraId="6E912E90" w14:textId="77777777" w:rsidR="007E4B5A" w:rsidRDefault="007929DE" w:rsidP="007E4B5A">
      <w:pPr>
        <w:pStyle w:val="EditorsNote"/>
        <w:rPr>
          <w:ins w:id="435" w:author="RAN2#118" w:date="2022-05-23T12:26:00Z"/>
          <w:noProof/>
        </w:rPr>
      </w:pPr>
      <w:del w:id="436" w:author="RAN2#118" w:date="2022-05-23T12:23:00Z">
        <w:r w:rsidRPr="008B1243" w:rsidDel="007E4B5A">
          <w:rPr>
            <w:noProof/>
          </w:rPr>
          <w:delText>Editor</w:delText>
        </w:r>
        <w:r w:rsidDel="007E4B5A">
          <w:rPr>
            <w:noProof/>
          </w:rPr>
          <w:delText>'</w:delText>
        </w:r>
        <w:r w:rsidRPr="008B1243" w:rsidDel="007E4B5A">
          <w:rPr>
            <w:noProof/>
          </w:rPr>
          <w:delText>s note: Above MAC CE formats would be the working assumption but it can be further updated or re-designed based on consensus from the companies with considering DC-case support.</w:delText>
        </w:r>
      </w:del>
    </w:p>
    <w:p w14:paraId="0F63A78D" w14:textId="17AD4DDF" w:rsidR="00250A17" w:rsidRPr="008B1243" w:rsidRDefault="00250A17" w:rsidP="00250A17">
      <w:pPr>
        <w:pStyle w:val="Heading4"/>
        <w:rPr>
          <w:ins w:id="437" w:author="RAN2#118" w:date="2022-05-23T10:46:00Z"/>
          <w:noProof/>
        </w:rPr>
      </w:pPr>
      <w:ins w:id="438" w:author="RAN2#118" w:date="2022-05-23T10:46:00Z">
        <w:r w:rsidRPr="008B1243">
          <w:rPr>
            <w:noProof/>
          </w:rPr>
          <w:t>6.1.3.</w:t>
        </w:r>
      </w:ins>
      <w:ins w:id="439" w:author="RAN2#118" w:date="2022-05-23T12:11:00Z">
        <w:r w:rsidR="0024601A">
          <w:rPr>
            <w:noProof/>
          </w:rPr>
          <w:t>xx</w:t>
        </w:r>
      </w:ins>
      <w:ins w:id="440" w:author="RAN2#118" w:date="2022-05-23T10:46:00Z">
        <w:r w:rsidRPr="008B1243">
          <w:rPr>
            <w:noProof/>
          </w:rPr>
          <w:tab/>
        </w:r>
        <w:commentRangeStart w:id="441"/>
        <w:r>
          <w:rPr>
            <w:noProof/>
          </w:rPr>
          <w:t>BFD-RS Indication</w:t>
        </w:r>
        <w:r w:rsidRPr="008B1243">
          <w:rPr>
            <w:noProof/>
          </w:rPr>
          <w:t xml:space="preserve"> MAC CE</w:t>
        </w:r>
      </w:ins>
      <w:commentRangeEnd w:id="441"/>
      <w:ins w:id="442" w:author="RAN2#118" w:date="2022-05-23T10:56:00Z">
        <w:r w:rsidR="009A202F">
          <w:rPr>
            <w:rStyle w:val="CommentReference"/>
            <w:rFonts w:ascii="Times New Roman" w:hAnsi="Times New Roman"/>
          </w:rPr>
          <w:commentReference w:id="441"/>
        </w:r>
      </w:ins>
    </w:p>
    <w:p w14:paraId="7D1F9679" w14:textId="77777777" w:rsidR="00250A17" w:rsidRDefault="00250A17" w:rsidP="00250A17">
      <w:pPr>
        <w:overflowPunct w:val="0"/>
        <w:autoSpaceDE w:val="0"/>
        <w:autoSpaceDN w:val="0"/>
        <w:adjustRightInd w:val="0"/>
        <w:textAlignment w:val="baseline"/>
        <w:rPr>
          <w:ins w:id="443" w:author="RAN2#118" w:date="2022-05-23T10:46:00Z"/>
          <w:rFonts w:eastAsia="Times New Roman"/>
          <w:noProof/>
          <w:lang w:eastAsia="ja-JP"/>
        </w:rPr>
      </w:pPr>
      <w:ins w:id="444" w:author="RAN2#118" w:date="2022-05-23T10:46:00Z">
        <w:r w:rsidRPr="007D0182">
          <w:rPr>
            <w:rFonts w:eastAsia="Times New Roman"/>
            <w:noProof/>
            <w:lang w:eastAsia="ja-JP"/>
          </w:rPr>
          <w:t xml:space="preserve">The </w:t>
        </w:r>
        <w:r>
          <w:rPr>
            <w:rFonts w:eastAsia="Times New Roman"/>
            <w:noProof/>
            <w:lang w:eastAsia="ja-JP"/>
          </w:rPr>
          <w:t>BFD-RS Indication</w:t>
        </w:r>
        <w:r w:rsidRPr="007D0182">
          <w:rPr>
            <w:rFonts w:eastAsia="Times New Roman"/>
            <w:noProof/>
            <w:lang w:eastAsia="ja-JP"/>
          </w:rPr>
          <w:t xml:space="preserve"> MAC CE is identified by a MAC subheader with eLCID as specified in Table 6.2.1-1b.</w:t>
        </w:r>
        <w:r>
          <w:rPr>
            <w:rFonts w:eastAsia="Times New Roman"/>
            <w:noProof/>
            <w:lang w:eastAsia="ja-JP"/>
          </w:rPr>
          <w:t xml:space="preserve"> </w:t>
        </w:r>
        <w:r w:rsidRPr="008B1243">
          <w:rPr>
            <w:lang w:eastAsia="ko-KR"/>
          </w:rPr>
          <w:t xml:space="preserve">It has a variable size, and includes </w:t>
        </w:r>
        <w:r>
          <w:rPr>
            <w:lang w:eastAsia="ko-KR"/>
          </w:rPr>
          <w:t>a BFD-RS-ID</w:t>
        </w:r>
        <w:r>
          <w:rPr>
            <w:vertAlign w:val="subscript"/>
            <w:lang w:eastAsia="ko-KR"/>
          </w:rPr>
          <w:t>0</w:t>
        </w:r>
        <w:r w:rsidRPr="008B1243">
          <w:rPr>
            <w:lang w:eastAsia="ko-KR"/>
          </w:rPr>
          <w:t xml:space="preserve"> </w:t>
        </w:r>
        <w:r>
          <w:rPr>
            <w:lang w:eastAsia="ko-KR"/>
          </w:rPr>
          <w:t>field and a BFD-RS-ID</w:t>
        </w:r>
        <w:r>
          <w:rPr>
            <w:vertAlign w:val="subscript"/>
            <w:lang w:eastAsia="ko-KR"/>
          </w:rPr>
          <w:t>1</w:t>
        </w:r>
        <w:r w:rsidRPr="008B1243">
          <w:rPr>
            <w:lang w:eastAsia="ko-KR"/>
          </w:rPr>
          <w:t xml:space="preserve"> </w:t>
        </w:r>
        <w:r>
          <w:rPr>
            <w:lang w:eastAsia="ko-KR"/>
          </w:rPr>
          <w:t xml:space="preserve">field (optional) of </w:t>
        </w:r>
        <w:r w:rsidRPr="00E50759">
          <w:rPr>
            <w:bCs/>
            <w:i/>
            <w:szCs w:val="22"/>
            <w:lang w:eastAsia="sv-SE"/>
          </w:rPr>
          <w:t>failureDetectionSet1</w:t>
        </w:r>
        <w:r>
          <w:rPr>
            <w:lang w:eastAsia="ko-KR"/>
          </w:rPr>
          <w:t>, and a BFD-RS-ID</w:t>
        </w:r>
        <w:r>
          <w:rPr>
            <w:vertAlign w:val="subscript"/>
            <w:lang w:eastAsia="ko-KR"/>
          </w:rPr>
          <w:t>0</w:t>
        </w:r>
        <w:r w:rsidRPr="008B1243">
          <w:rPr>
            <w:lang w:eastAsia="ko-KR"/>
          </w:rPr>
          <w:t xml:space="preserve"> </w:t>
        </w:r>
        <w:r>
          <w:rPr>
            <w:lang w:eastAsia="ko-KR"/>
          </w:rPr>
          <w:t>field and a BFD-RS-ID</w:t>
        </w:r>
        <w:r>
          <w:rPr>
            <w:vertAlign w:val="subscript"/>
            <w:lang w:eastAsia="ko-KR"/>
          </w:rPr>
          <w:t>1</w:t>
        </w:r>
        <w:r w:rsidRPr="008B1243">
          <w:rPr>
            <w:lang w:eastAsia="ko-KR"/>
          </w:rPr>
          <w:t xml:space="preserve"> </w:t>
        </w:r>
        <w:r>
          <w:rPr>
            <w:lang w:eastAsia="ko-KR"/>
          </w:rPr>
          <w:t xml:space="preserve">field (optional) of </w:t>
        </w:r>
        <w:r w:rsidRPr="00250A17">
          <w:rPr>
            <w:bCs/>
            <w:i/>
            <w:szCs w:val="22"/>
            <w:lang w:eastAsia="sv-SE"/>
          </w:rPr>
          <w:t>failureDetectionSet</w:t>
        </w:r>
        <w:r>
          <w:rPr>
            <w:bCs/>
            <w:i/>
            <w:szCs w:val="22"/>
            <w:lang w:eastAsia="sv-SE"/>
          </w:rPr>
          <w:t>2</w:t>
        </w:r>
        <w:r>
          <w:rPr>
            <w:lang w:eastAsia="ko-KR"/>
          </w:rPr>
          <w:t xml:space="preserve">. </w:t>
        </w:r>
      </w:ins>
    </w:p>
    <w:p w14:paraId="3FDCA062" w14:textId="77777777" w:rsidR="00250A17" w:rsidRPr="007D0182" w:rsidRDefault="00250A17" w:rsidP="00250A17">
      <w:pPr>
        <w:overflowPunct w:val="0"/>
        <w:autoSpaceDE w:val="0"/>
        <w:autoSpaceDN w:val="0"/>
        <w:adjustRightInd w:val="0"/>
        <w:textAlignment w:val="baseline"/>
        <w:rPr>
          <w:ins w:id="445" w:author="RAN2#118" w:date="2022-05-23T10:46:00Z"/>
          <w:rFonts w:eastAsia="Times New Roman"/>
          <w:noProof/>
          <w:lang w:eastAsia="ja-JP"/>
        </w:rPr>
      </w:pPr>
      <w:ins w:id="446" w:author="RAN2#118" w:date="2022-05-23T10:46:00Z">
        <w:r w:rsidRPr="007D0182">
          <w:rPr>
            <w:rFonts w:eastAsia="Times New Roman"/>
            <w:noProof/>
            <w:lang w:eastAsia="ja-JP"/>
          </w:rPr>
          <w:t xml:space="preserve"> It has a variable size consisting of following fields:</w:t>
        </w:r>
      </w:ins>
    </w:p>
    <w:p w14:paraId="0E01B655" w14:textId="77777777" w:rsidR="00250A17" w:rsidRPr="007D0182" w:rsidRDefault="00250A17" w:rsidP="00250A17">
      <w:pPr>
        <w:overflowPunct w:val="0"/>
        <w:autoSpaceDE w:val="0"/>
        <w:autoSpaceDN w:val="0"/>
        <w:adjustRightInd w:val="0"/>
        <w:ind w:left="568" w:hanging="284"/>
        <w:textAlignment w:val="baseline"/>
        <w:rPr>
          <w:ins w:id="447" w:author="RAN2#118" w:date="2022-05-23T10:46:00Z"/>
          <w:rFonts w:eastAsia="Times New Roman"/>
          <w:noProof/>
          <w:lang w:eastAsia="ja-JP"/>
        </w:rPr>
      </w:pPr>
      <w:ins w:id="448" w:author="RAN2#118" w:date="2022-05-23T10:46:00Z">
        <w:r w:rsidRPr="007D0182">
          <w:rPr>
            <w:rFonts w:eastAsia="Times New Roman"/>
            <w:noProof/>
            <w:lang w:eastAsia="ja-JP"/>
          </w:rPr>
          <w:t>-</w:t>
        </w:r>
        <w:r w:rsidRPr="007D0182">
          <w:rPr>
            <w:rFonts w:eastAsia="Times New Roman"/>
            <w:noProof/>
            <w:lang w:eastAsia="ja-JP"/>
          </w:rPr>
          <w:tab/>
          <w:t>Serving Cell ID: This field indicates the identity of the Serving Cell for which the MAC CE applies. The length of the field is 5 bits</w:t>
        </w:r>
        <w:r>
          <w:rPr>
            <w:rFonts w:eastAsia="Times New Roman"/>
            <w:noProof/>
            <w:lang w:eastAsia="ja-JP"/>
          </w:rPr>
          <w:t>;</w:t>
        </w:r>
      </w:ins>
    </w:p>
    <w:p w14:paraId="72BC8F7A" w14:textId="77777777" w:rsidR="00250A17" w:rsidRPr="007D0182" w:rsidRDefault="00250A17" w:rsidP="00250A17">
      <w:pPr>
        <w:overflowPunct w:val="0"/>
        <w:autoSpaceDE w:val="0"/>
        <w:autoSpaceDN w:val="0"/>
        <w:adjustRightInd w:val="0"/>
        <w:ind w:left="568" w:hanging="284"/>
        <w:textAlignment w:val="baseline"/>
        <w:rPr>
          <w:ins w:id="449" w:author="RAN2#118" w:date="2022-05-23T10:46:00Z"/>
          <w:rFonts w:eastAsia="Times New Roman"/>
          <w:noProof/>
          <w:lang w:eastAsia="ja-JP"/>
        </w:rPr>
      </w:pPr>
      <w:ins w:id="450" w:author="RAN2#118" w:date="2022-05-23T10:46:00Z">
        <w:r w:rsidRPr="007D0182">
          <w:rPr>
            <w:rFonts w:eastAsia="Times New Roman"/>
            <w:noProof/>
            <w:lang w:eastAsia="ja-JP"/>
          </w:rPr>
          <w:lastRenderedPageBreak/>
          <w:t>-</w:t>
        </w:r>
        <w:r w:rsidRPr="007D0182">
          <w:rPr>
            <w:rFonts w:eastAsia="Times New Roman"/>
            <w:noProof/>
            <w:lang w:eastAsia="ja-JP"/>
          </w:rPr>
          <w:tab/>
          <w:t xml:space="preserve">BWP ID: This field indicates a DL BWP for which the MAC CE applies as the codepoint of the DCI bandwidth </w:t>
        </w:r>
        <w:r w:rsidRPr="007D0182">
          <w:rPr>
            <w:rFonts w:eastAsia="Times New Roman"/>
            <w:i/>
            <w:iCs/>
            <w:noProof/>
            <w:lang w:eastAsia="ja-JP"/>
          </w:rPr>
          <w:t>part indicator</w:t>
        </w:r>
        <w:r w:rsidRPr="007D0182">
          <w:rPr>
            <w:rFonts w:eastAsia="Times New Roman"/>
            <w:noProof/>
            <w:lang w:eastAsia="ja-JP"/>
          </w:rPr>
          <w:t xml:space="preserve"> field as specified in TS 38.21</w:t>
        </w:r>
        <w:r>
          <w:rPr>
            <w:rFonts w:eastAsia="Times New Roman"/>
            <w:noProof/>
            <w:lang w:eastAsia="ja-JP"/>
          </w:rPr>
          <w:t>3</w:t>
        </w:r>
        <w:r w:rsidRPr="007D0182">
          <w:rPr>
            <w:rFonts w:eastAsia="Times New Roman"/>
            <w:noProof/>
            <w:lang w:eastAsia="ja-JP"/>
          </w:rPr>
          <w:t xml:space="preserve"> [</w:t>
        </w:r>
        <w:r>
          <w:rPr>
            <w:rFonts w:eastAsia="Times New Roman"/>
            <w:noProof/>
            <w:lang w:eastAsia="ja-JP"/>
          </w:rPr>
          <w:t>6</w:t>
        </w:r>
        <w:r w:rsidRPr="007D0182">
          <w:rPr>
            <w:rFonts w:eastAsia="Times New Roman"/>
            <w:noProof/>
            <w:lang w:eastAsia="ja-JP"/>
          </w:rPr>
          <w:t>]. The length of the BWP ID field is 2 bits;</w:t>
        </w:r>
      </w:ins>
    </w:p>
    <w:p w14:paraId="46D928CA" w14:textId="6F2A98F0" w:rsidR="00250A17" w:rsidRPr="00250A17" w:rsidRDefault="00250A17" w:rsidP="00250A17">
      <w:pPr>
        <w:overflowPunct w:val="0"/>
        <w:autoSpaceDE w:val="0"/>
        <w:autoSpaceDN w:val="0"/>
        <w:adjustRightInd w:val="0"/>
        <w:ind w:left="568" w:hanging="284"/>
        <w:textAlignment w:val="baseline"/>
        <w:rPr>
          <w:ins w:id="451" w:author="RAN2#118" w:date="2022-05-23T10:46:00Z"/>
          <w:rFonts w:eastAsia="Times New Roman"/>
          <w:noProof/>
          <w:lang w:val="en-US" w:eastAsia="zh-CN"/>
        </w:rPr>
      </w:pPr>
      <w:ins w:id="452" w:author="RAN2#118" w:date="2022-05-23T10:46:00Z">
        <w:r w:rsidRPr="007D0182">
          <w:rPr>
            <w:rFonts w:eastAsia="Times New Roman"/>
            <w:noProof/>
            <w:lang w:eastAsia="ja-JP"/>
          </w:rPr>
          <w:t>-</w:t>
        </w:r>
        <w:r w:rsidRPr="007D0182">
          <w:rPr>
            <w:rFonts w:eastAsia="Times New Roman"/>
            <w:noProof/>
            <w:lang w:eastAsia="ja-JP"/>
          </w:rPr>
          <w:tab/>
        </w:r>
        <w:r>
          <w:rPr>
            <w:rFonts w:eastAsia="Times New Roman"/>
            <w:noProof/>
            <w:lang w:eastAsia="ja-JP"/>
          </w:rPr>
          <w:t>S</w:t>
        </w:r>
        <w:r w:rsidRPr="007D0182">
          <w:rPr>
            <w:rFonts w:eastAsia="Times New Roman"/>
            <w:noProof/>
            <w:lang w:eastAsia="ja-JP"/>
          </w:rPr>
          <w:t xml:space="preserve">: This field indicates </w:t>
        </w:r>
        <w:r>
          <w:rPr>
            <w:rFonts w:eastAsia="Times New Roman"/>
            <w:noProof/>
            <w:lang w:eastAsia="ja-JP"/>
          </w:rPr>
          <w:t xml:space="preserve">the presence of the </w:t>
        </w:r>
        <w:r w:rsidRPr="008B1243">
          <w:rPr>
            <w:lang w:eastAsia="ko-KR"/>
          </w:rPr>
          <w:t xml:space="preserve">octet </w:t>
        </w:r>
        <w:r>
          <w:rPr>
            <w:lang w:eastAsia="ko-KR"/>
          </w:rPr>
          <w:t xml:space="preserve">containing the </w:t>
        </w:r>
        <w:r w:rsidR="009A202F">
          <w:rPr>
            <w:lang w:eastAsia="ko-KR"/>
          </w:rPr>
          <w:t xml:space="preserve">BFD-RS </w:t>
        </w:r>
        <w:r>
          <w:rPr>
            <w:lang w:eastAsia="ko-KR"/>
          </w:rPr>
          <w:t>ID</w:t>
        </w:r>
        <w:r>
          <w:rPr>
            <w:vertAlign w:val="subscript"/>
            <w:lang w:eastAsia="ko-KR"/>
          </w:rPr>
          <w:t>1</w:t>
        </w:r>
        <w:r w:rsidRPr="008B1243">
          <w:rPr>
            <w:lang w:eastAsia="ko-KR"/>
          </w:rPr>
          <w:t xml:space="preserve"> </w:t>
        </w:r>
        <w:r>
          <w:rPr>
            <w:rFonts w:eastAsia="Times New Roman"/>
            <w:noProof/>
            <w:lang w:eastAsia="ja-JP"/>
          </w:rPr>
          <w:t xml:space="preserve">of the same BFD-RS set. The S field set to 1 indicates that the the </w:t>
        </w:r>
        <w:r w:rsidRPr="008B1243">
          <w:rPr>
            <w:lang w:eastAsia="ko-KR"/>
          </w:rPr>
          <w:t xml:space="preserve">octet </w:t>
        </w:r>
        <w:r w:rsidR="009A202F">
          <w:rPr>
            <w:lang w:eastAsia="ko-KR"/>
          </w:rPr>
          <w:t xml:space="preserve">containing BFD-RS </w:t>
        </w:r>
        <w:r>
          <w:rPr>
            <w:lang w:eastAsia="ko-KR"/>
          </w:rPr>
          <w:t>ID</w:t>
        </w:r>
        <w:r>
          <w:rPr>
            <w:vertAlign w:val="subscript"/>
            <w:lang w:eastAsia="ko-KR"/>
          </w:rPr>
          <w:t>1</w:t>
        </w:r>
        <w:r w:rsidRPr="008B1243">
          <w:rPr>
            <w:lang w:eastAsia="ko-KR"/>
          </w:rPr>
          <w:t xml:space="preserve"> </w:t>
        </w:r>
        <w:r>
          <w:rPr>
            <w:rFonts w:eastAsia="Times New Roman"/>
            <w:noProof/>
            <w:lang w:eastAsia="ja-JP"/>
          </w:rPr>
          <w:t xml:space="preserve">is included; The S field set to 0 indicates that the </w:t>
        </w:r>
        <w:r w:rsidRPr="008B1243">
          <w:rPr>
            <w:lang w:eastAsia="ko-KR"/>
          </w:rPr>
          <w:t xml:space="preserve">octet </w:t>
        </w:r>
        <w:r>
          <w:rPr>
            <w:lang w:eastAsia="ko-KR"/>
          </w:rPr>
          <w:t>containing the BFD-RS</w:t>
        </w:r>
      </w:ins>
      <w:ins w:id="453" w:author="RAN2#118" w:date="2022-05-23T10:56:00Z">
        <w:r w:rsidR="009A202F">
          <w:rPr>
            <w:lang w:eastAsia="ko-KR"/>
          </w:rPr>
          <w:t xml:space="preserve"> </w:t>
        </w:r>
      </w:ins>
      <w:ins w:id="454" w:author="RAN2#118" w:date="2022-05-23T10:46:00Z">
        <w:r>
          <w:rPr>
            <w:lang w:eastAsia="ko-KR"/>
          </w:rPr>
          <w:t>ID</w:t>
        </w:r>
        <w:r>
          <w:rPr>
            <w:vertAlign w:val="subscript"/>
            <w:lang w:eastAsia="ko-KR"/>
          </w:rPr>
          <w:t>1</w:t>
        </w:r>
        <w:r w:rsidRPr="008B1243">
          <w:rPr>
            <w:lang w:eastAsia="ko-KR"/>
          </w:rPr>
          <w:t xml:space="preserve"> </w:t>
        </w:r>
        <w:r>
          <w:rPr>
            <w:lang w:eastAsia="ko-KR"/>
          </w:rPr>
          <w:t xml:space="preserve">of the same BFD-RS set </w:t>
        </w:r>
        <w:r>
          <w:rPr>
            <w:rFonts w:eastAsia="Times New Roman"/>
            <w:noProof/>
            <w:lang w:eastAsia="ja-JP"/>
          </w:rPr>
          <w:t>is not included.</w:t>
        </w:r>
      </w:ins>
    </w:p>
    <w:p w14:paraId="13FEB5C3" w14:textId="0AFDB75A" w:rsidR="00250A17" w:rsidRDefault="00250A17" w:rsidP="00250A17">
      <w:pPr>
        <w:overflowPunct w:val="0"/>
        <w:autoSpaceDE w:val="0"/>
        <w:autoSpaceDN w:val="0"/>
        <w:adjustRightInd w:val="0"/>
        <w:ind w:left="568" w:hanging="284"/>
        <w:textAlignment w:val="baseline"/>
        <w:rPr>
          <w:ins w:id="455" w:author="RAN2#118" w:date="2022-05-23T10:46:00Z"/>
          <w:rFonts w:eastAsia="Times New Roman"/>
          <w:noProof/>
          <w:lang w:eastAsia="ja-JP"/>
        </w:rPr>
      </w:pPr>
      <w:ins w:id="456" w:author="RAN2#118" w:date="2022-05-23T10:46:00Z">
        <w:r w:rsidRPr="007D0182">
          <w:rPr>
            <w:rFonts w:eastAsia="Times New Roman"/>
            <w:noProof/>
            <w:lang w:eastAsia="ja-JP"/>
          </w:rPr>
          <w:t>-</w:t>
        </w:r>
        <w:r w:rsidRPr="007D0182">
          <w:rPr>
            <w:rFonts w:eastAsia="Times New Roman"/>
            <w:noProof/>
            <w:lang w:eastAsia="ja-JP"/>
          </w:rPr>
          <w:tab/>
        </w:r>
        <w:r w:rsidR="009A202F">
          <w:rPr>
            <w:lang w:eastAsia="ko-KR"/>
          </w:rPr>
          <w:t xml:space="preserve">BFD-RS </w:t>
        </w:r>
        <w:r>
          <w:rPr>
            <w:lang w:eastAsia="ko-KR"/>
          </w:rPr>
          <w:t>ID</w:t>
        </w:r>
        <w:r>
          <w:rPr>
            <w:vertAlign w:val="subscript"/>
            <w:lang w:eastAsia="ko-KR"/>
          </w:rPr>
          <w:t>i</w:t>
        </w:r>
        <w:r w:rsidRPr="007D0182">
          <w:rPr>
            <w:rFonts w:eastAsia="Times New Roman"/>
            <w:noProof/>
            <w:lang w:eastAsia="ja-JP"/>
          </w:rPr>
          <w:t xml:space="preserve">: This field indicates the </w:t>
        </w:r>
        <w:r>
          <w:rPr>
            <w:rFonts w:eastAsia="Times New Roman"/>
            <w:noProof/>
            <w:lang w:eastAsia="ja-JP"/>
          </w:rPr>
          <w:t>BFD-RS resource</w:t>
        </w:r>
        <w:r w:rsidRPr="007D0182">
          <w:rPr>
            <w:rFonts w:eastAsia="Times New Roman"/>
            <w:noProof/>
            <w:lang w:eastAsia="ja-JP"/>
          </w:rPr>
          <w:t xml:space="preserve"> </w:t>
        </w:r>
        <w:r>
          <w:rPr>
            <w:rFonts w:eastAsia="Times New Roman"/>
            <w:noProof/>
            <w:lang w:eastAsia="ja-JP"/>
          </w:rPr>
          <w:t xml:space="preserve">from </w:t>
        </w:r>
        <w:r w:rsidRPr="00E50759">
          <w:rPr>
            <w:bCs/>
            <w:i/>
            <w:szCs w:val="22"/>
            <w:lang w:eastAsia="sv-SE"/>
          </w:rPr>
          <w:t>failureDetectionSet1</w:t>
        </w:r>
        <w:r>
          <w:rPr>
            <w:bCs/>
            <w:i/>
            <w:szCs w:val="22"/>
            <w:lang w:eastAsia="sv-SE"/>
          </w:rPr>
          <w:t xml:space="preserve"> </w:t>
        </w:r>
        <w:r>
          <w:rPr>
            <w:rFonts w:eastAsia="Times New Roman"/>
            <w:noProof/>
            <w:lang w:eastAsia="ja-JP"/>
          </w:rPr>
          <w:t xml:space="preserve">or </w:t>
        </w:r>
        <w:r w:rsidRPr="00E50759">
          <w:rPr>
            <w:bCs/>
            <w:i/>
            <w:szCs w:val="22"/>
            <w:lang w:eastAsia="sv-SE"/>
          </w:rPr>
          <w:t>failureDetectionSet</w:t>
        </w:r>
        <w:r>
          <w:rPr>
            <w:bCs/>
            <w:i/>
            <w:szCs w:val="22"/>
            <w:lang w:eastAsia="sv-SE"/>
          </w:rPr>
          <w:t xml:space="preserve">2 </w:t>
        </w:r>
        <w:r w:rsidRPr="007D0182">
          <w:rPr>
            <w:rFonts w:eastAsia="Times New Roman"/>
            <w:noProof/>
            <w:lang w:eastAsia="ja-JP"/>
          </w:rPr>
          <w:t>as specified in TS 38.331 [5].</w:t>
        </w:r>
      </w:ins>
    </w:p>
    <w:p w14:paraId="7C66D0C2" w14:textId="53311740" w:rsidR="00250A17" w:rsidRDefault="00250A17" w:rsidP="00250A17">
      <w:pPr>
        <w:overflowPunct w:val="0"/>
        <w:autoSpaceDE w:val="0"/>
        <w:autoSpaceDN w:val="0"/>
        <w:adjustRightInd w:val="0"/>
        <w:ind w:left="568" w:hanging="284"/>
        <w:textAlignment w:val="baseline"/>
        <w:rPr>
          <w:ins w:id="457" w:author="RAN2#118" w:date="2022-05-23T10:48:00Z"/>
          <w:rFonts w:eastAsia="Times New Roman"/>
          <w:noProof/>
          <w:lang w:eastAsia="ja-JP"/>
        </w:rPr>
      </w:pPr>
      <w:ins w:id="458" w:author="RAN2#118" w:date="2022-05-23T10:46:00Z">
        <w:r w:rsidRPr="007D0182">
          <w:rPr>
            <w:rFonts w:eastAsia="Times New Roman"/>
            <w:noProof/>
            <w:lang w:eastAsia="ja-JP"/>
          </w:rPr>
          <w:t>-</w:t>
        </w:r>
        <w:r w:rsidRPr="007D0182">
          <w:rPr>
            <w:rFonts w:eastAsia="Times New Roman"/>
            <w:noProof/>
            <w:lang w:eastAsia="ja-JP"/>
          </w:rPr>
          <w:tab/>
          <w:t>R: Reserved bit, set to 0.</w:t>
        </w:r>
      </w:ins>
    </w:p>
    <w:p w14:paraId="3A8C1D8E" w14:textId="77777777" w:rsidR="00371363" w:rsidRDefault="009A202F" w:rsidP="00EF40C7">
      <w:pPr>
        <w:keepNext/>
        <w:overflowPunct w:val="0"/>
        <w:autoSpaceDE w:val="0"/>
        <w:autoSpaceDN w:val="0"/>
        <w:adjustRightInd w:val="0"/>
        <w:ind w:left="568" w:hanging="284"/>
        <w:jc w:val="center"/>
        <w:textAlignment w:val="baseline"/>
        <w:rPr>
          <w:ins w:id="459" w:author="RAN2#118" w:date="2022-05-23T12:02:00Z"/>
        </w:rPr>
      </w:pPr>
      <w:ins w:id="460" w:author="RAN2#118" w:date="2022-05-23T10:55:00Z">
        <w:r>
          <w:object w:dxaOrig="5700" w:dyaOrig="3285" w14:anchorId="43F41884">
            <v:shape id="_x0000_i1046" type="#_x0000_t75" style="width:284.85pt;height:164.05pt" o:ole="">
              <v:imagedata r:id="rId52" o:title=""/>
            </v:shape>
            <o:OLEObject Type="Embed" ProgID="Visio.Drawing.15" ShapeID="_x0000_i1046" DrawAspect="Content" ObjectID="_1714818513" r:id="rId53"/>
          </w:object>
        </w:r>
      </w:ins>
    </w:p>
    <w:p w14:paraId="1D55CA4B" w14:textId="7F3505D6" w:rsidR="00250A17" w:rsidRPr="00EF40C7" w:rsidRDefault="0024601A" w:rsidP="00371363">
      <w:pPr>
        <w:pStyle w:val="Caption"/>
        <w:jc w:val="center"/>
        <w:rPr>
          <w:rFonts w:ascii="Arial" w:hAnsi="Arial"/>
          <w:b/>
          <w:i w:val="0"/>
          <w:iCs w:val="0"/>
          <w:noProof/>
          <w:color w:val="auto"/>
          <w:sz w:val="20"/>
          <w:szCs w:val="20"/>
          <w:lang w:eastAsia="en-US"/>
        </w:rPr>
      </w:pPr>
      <w:ins w:id="461" w:author="RAN2#118" w:date="2022-05-23T12:02:00Z">
        <w:r>
          <w:rPr>
            <w:rFonts w:ascii="Arial" w:hAnsi="Arial"/>
            <w:b/>
            <w:i w:val="0"/>
            <w:iCs w:val="0"/>
            <w:noProof/>
            <w:color w:val="auto"/>
            <w:sz w:val="20"/>
            <w:szCs w:val="20"/>
            <w:lang w:eastAsia="en-US"/>
          </w:rPr>
          <w:t>Figure 6.1.3.xx</w:t>
        </w:r>
      </w:ins>
      <w:ins w:id="462" w:author="RAN2#118" w:date="2022-05-23T12:03:00Z">
        <w:r w:rsidR="00371363">
          <w:rPr>
            <w:rFonts w:ascii="Arial" w:hAnsi="Arial"/>
            <w:b/>
            <w:i w:val="0"/>
            <w:iCs w:val="0"/>
            <w:noProof/>
            <w:color w:val="auto"/>
            <w:sz w:val="20"/>
            <w:szCs w:val="20"/>
            <w:lang w:eastAsia="en-US"/>
          </w:rPr>
          <w:t>-1</w:t>
        </w:r>
      </w:ins>
      <w:ins w:id="463" w:author="RAN2#118" w:date="2022-05-23T12:02:00Z">
        <w:r w:rsidR="00371363" w:rsidRPr="00EF40C7">
          <w:rPr>
            <w:rFonts w:ascii="Arial" w:hAnsi="Arial"/>
            <w:b/>
            <w:i w:val="0"/>
            <w:iCs w:val="0"/>
            <w:noProof/>
            <w:color w:val="auto"/>
            <w:sz w:val="20"/>
            <w:szCs w:val="20"/>
            <w:lang w:eastAsia="en-US"/>
          </w:rPr>
          <w:t>: BFD-RS Indication MAC CE</w:t>
        </w:r>
      </w:ins>
    </w:p>
    <w:p w14:paraId="06A17788" w14:textId="09ED7E93" w:rsidR="00A664E7" w:rsidRDefault="00A664E7" w:rsidP="00A664E7">
      <w:pPr>
        <w:pStyle w:val="Heading4"/>
        <w:rPr>
          <w:ins w:id="464" w:author="RAN2#118" w:date="2022-05-23T11:56:00Z"/>
          <w:rFonts w:eastAsia="DengXian"/>
          <w:lang w:eastAsia="ko-KR"/>
        </w:rPr>
      </w:pPr>
      <w:bookmarkStart w:id="465" w:name="_Toc37296318"/>
      <w:bookmarkStart w:id="466" w:name="_Toc46490449"/>
      <w:bookmarkStart w:id="467" w:name="_Toc52752144"/>
      <w:bookmarkStart w:id="468" w:name="_Toc52796606"/>
      <w:bookmarkStart w:id="469" w:name="_Toc100872165"/>
      <w:ins w:id="470" w:author="RAN2#118" w:date="2022-05-23T11:53:00Z">
        <w:r w:rsidRPr="008B1243">
          <w:rPr>
            <w:noProof/>
          </w:rPr>
          <w:t>6.1.3.</w:t>
        </w:r>
        <w:r w:rsidR="0024601A">
          <w:rPr>
            <w:noProof/>
          </w:rPr>
          <w:t>aa</w:t>
        </w:r>
        <w:r w:rsidRPr="008B1243">
          <w:rPr>
            <w:noProof/>
          </w:rPr>
          <w:tab/>
        </w:r>
        <w:commentRangeStart w:id="471"/>
        <w:r w:rsidRPr="00EB479C">
          <w:rPr>
            <w:rFonts w:eastAsia="DengXian"/>
            <w:lang w:eastAsia="ko-KR"/>
          </w:rPr>
          <w:t>SP/AP SRS TCI State Indication MAC CE</w:t>
        </w:r>
      </w:ins>
      <w:commentRangeEnd w:id="471"/>
      <w:ins w:id="472" w:author="RAN2#118" w:date="2022-05-23T11:58:00Z">
        <w:r w:rsidR="00371363">
          <w:rPr>
            <w:rStyle w:val="CommentReference"/>
            <w:rFonts w:ascii="Times New Roman" w:hAnsi="Times New Roman"/>
          </w:rPr>
          <w:commentReference w:id="471"/>
        </w:r>
      </w:ins>
    </w:p>
    <w:p w14:paraId="4654E244" w14:textId="064D81A2" w:rsidR="00A664E7" w:rsidRPr="008B1243" w:rsidRDefault="00A664E7" w:rsidP="00A664E7">
      <w:pPr>
        <w:rPr>
          <w:ins w:id="473" w:author="RAN2#118" w:date="2022-05-23T11:56:00Z"/>
          <w:rFonts w:eastAsiaTheme="minorEastAsia"/>
        </w:rPr>
      </w:pPr>
      <w:ins w:id="474" w:author="RAN2#118" w:date="2022-05-23T11:56:00Z">
        <w:r w:rsidRPr="008B1243">
          <w:t xml:space="preserve">The </w:t>
        </w:r>
        <w:r w:rsidRPr="008B1243">
          <w:rPr>
            <w:rFonts w:eastAsiaTheme="minorEastAsia"/>
            <w:lang w:eastAsia="ko-KR"/>
          </w:rPr>
          <w:t>SP/</w:t>
        </w:r>
        <w:r w:rsidRPr="008B1243">
          <w:t xml:space="preserve">AP SRS </w:t>
        </w:r>
        <w:r w:rsidRPr="00EB479C">
          <w:rPr>
            <w:rFonts w:eastAsia="DengXian"/>
            <w:lang w:eastAsia="ko-KR"/>
          </w:rPr>
          <w:t xml:space="preserve">TCI State </w:t>
        </w:r>
        <w:r w:rsidRPr="008B1243">
          <w:t>Indication MAC CE is identified by a MAC subheader with eLCID as specified in Table 6.2.1-1b. It has a variable size with following fields:</w:t>
        </w:r>
      </w:ins>
    </w:p>
    <w:p w14:paraId="77FEBB94" w14:textId="77777777" w:rsidR="00A664E7" w:rsidRDefault="00A664E7" w:rsidP="00A664E7">
      <w:pPr>
        <w:pStyle w:val="B1"/>
        <w:rPr>
          <w:ins w:id="475" w:author="RAN2#118" w:date="2022-05-23T11:57:00Z"/>
        </w:rPr>
      </w:pPr>
      <w:ins w:id="476" w:author="RAN2#118" w:date="2022-05-23T11:56:00Z">
        <w:r w:rsidRPr="00EB479C">
          <w:t>-</w:t>
        </w:r>
        <w:r w:rsidRPr="00EB479C">
          <w:tab/>
          <w:t xml:space="preserve">A/D: This field indicates whether to activate or deactivate indicated SP SRS resource set. The field is set to 1 to </w:t>
        </w:r>
      </w:ins>
      <w:ins w:id="477" w:author="RAN2#118" w:date="2022-05-23T11:57:00Z">
        <w:r>
          <w:t>b1</w:t>
        </w:r>
      </w:ins>
      <w:ins w:id="478" w:author="RAN2#118" w:date="2022-05-23T11:56:00Z">
        <w:r w:rsidRPr="00EB479C">
          <w:t>indicate activation, otherwise it indicates deactivation. If the indicated SRS resource set ID is for the AP SRS resource set, MAC entity shall ignore this field;</w:t>
        </w:r>
      </w:ins>
    </w:p>
    <w:p w14:paraId="72963E52" w14:textId="1446B79D" w:rsidR="00A664E7" w:rsidRPr="00EB479C" w:rsidRDefault="00A664E7" w:rsidP="00A664E7">
      <w:pPr>
        <w:pStyle w:val="B1"/>
        <w:rPr>
          <w:ins w:id="479" w:author="RAN2#118" w:date="2022-05-23T11:56:00Z"/>
        </w:rPr>
      </w:pPr>
      <w:ins w:id="480" w:author="RAN2#118" w:date="2022-05-23T11:56:00Z">
        <w:r w:rsidRPr="00EB479C">
          <w:t>-</w:t>
        </w:r>
        <w:r w:rsidRPr="00EB479C">
          <w:tab/>
          <w:t xml:space="preserve">SRS Resource Set's Cell ID: This field indicates the identity of the Serving Cell, which contains the indicated SP/AP SRS Resource Set. If the C field is set to 0, this field also indicates the identity of the Serving Cell </w:t>
        </w:r>
        <w:r>
          <w:t xml:space="preserve">associated with all TCI states </w:t>
        </w:r>
        <w:r w:rsidRPr="001C0F01">
          <w:t xml:space="preserve">indicated by the </w:t>
        </w:r>
        <w:r>
          <w:t>TCI State</w:t>
        </w:r>
        <w:r w:rsidRPr="001C0F01">
          <w:t xml:space="preserve"> ID</w:t>
        </w:r>
        <w:r w:rsidRPr="001C0F01">
          <w:rPr>
            <w:vertAlign w:val="subscript"/>
          </w:rPr>
          <w:t>i</w:t>
        </w:r>
        <w:r w:rsidRPr="001C0F01">
          <w:t xml:space="preserve"> fields. </w:t>
        </w:r>
        <w:r w:rsidRPr="00EB479C">
          <w:t>The length of the field is 5 bits;</w:t>
        </w:r>
      </w:ins>
    </w:p>
    <w:p w14:paraId="08E1C8CD" w14:textId="77777777" w:rsidR="00A664E7" w:rsidRPr="00EB479C" w:rsidRDefault="00A664E7" w:rsidP="00A664E7">
      <w:pPr>
        <w:pStyle w:val="B1"/>
        <w:rPr>
          <w:ins w:id="481" w:author="RAN2#118" w:date="2022-05-23T11:56:00Z"/>
        </w:rPr>
      </w:pPr>
      <w:ins w:id="482" w:author="RAN2#118" w:date="2022-05-23T11:56:00Z">
        <w:r w:rsidRPr="00EB479C">
          <w:t>-</w:t>
        </w:r>
        <w:r w:rsidRPr="00EB479C">
          <w:tab/>
          <w:t xml:space="preserve">SRS Resource Set's BWP ID: This field indicates a UL BWP as the codepoint of the DCI </w:t>
        </w:r>
        <w:r w:rsidRPr="00EB479C">
          <w:rPr>
            <w:i/>
          </w:rPr>
          <w:t>bandwidth part indicator</w:t>
        </w:r>
        <w:r w:rsidRPr="00EB479C">
          <w:t xml:space="preserve"> field as specified in TS 38.212 [9], which contains the indicated SP/AP SRS Resource Set. If the C field is set to 0, this field also indicates the identity of the BWP </w:t>
        </w:r>
        <w:r>
          <w:t xml:space="preserve">associated with all TCI states </w:t>
        </w:r>
        <w:r w:rsidRPr="001C0F01">
          <w:t xml:space="preserve">indicated by the </w:t>
        </w:r>
        <w:r>
          <w:t>TCI State</w:t>
        </w:r>
        <w:r w:rsidRPr="001C0F01">
          <w:t xml:space="preserve"> ID</w:t>
        </w:r>
        <w:r w:rsidRPr="001C0F01">
          <w:rPr>
            <w:vertAlign w:val="subscript"/>
          </w:rPr>
          <w:t>i</w:t>
        </w:r>
        <w:r w:rsidRPr="001C0F01">
          <w:t xml:space="preserve"> fields. </w:t>
        </w:r>
        <w:r w:rsidRPr="00EB479C">
          <w:t>The length of the field is 2 bits;</w:t>
        </w:r>
      </w:ins>
    </w:p>
    <w:p w14:paraId="58E1216F" w14:textId="77777777" w:rsidR="00A664E7" w:rsidRPr="00EB479C" w:rsidRDefault="00A664E7" w:rsidP="00A664E7">
      <w:pPr>
        <w:pStyle w:val="B1"/>
        <w:rPr>
          <w:ins w:id="483" w:author="RAN2#118" w:date="2022-05-23T11:56:00Z"/>
        </w:rPr>
      </w:pPr>
      <w:ins w:id="484" w:author="RAN2#118" w:date="2022-05-23T11:56:00Z">
        <w:r w:rsidRPr="00EB479C">
          <w:t>-</w:t>
        </w:r>
        <w:r w:rsidRPr="00EB479C">
          <w:tab/>
          <w:t xml:space="preserve">C: This field indicates whether the octets containing </w:t>
        </w:r>
        <w:r>
          <w:t>TCI State</w:t>
        </w:r>
        <w:r w:rsidRPr="00EB479C">
          <w:t xml:space="preserve"> Serving Cell ID field(s) and </w:t>
        </w:r>
        <w:r>
          <w:t>TCI State</w:t>
        </w:r>
        <w:r w:rsidRPr="00EB479C">
          <w:t xml:space="preserve"> BWP ID field(s) are present. If this field is set to 1, </w:t>
        </w:r>
        <w:r>
          <w:t>TCI State</w:t>
        </w:r>
        <w:r w:rsidRPr="00EB479C">
          <w:t xml:space="preserve"> Serving Cell ID field(s) and </w:t>
        </w:r>
        <w:r>
          <w:t>TCI State</w:t>
        </w:r>
        <w:r w:rsidRPr="00EB479C">
          <w:t xml:space="preserve"> BWP ID field(s) are present, otherwise they are not present so MAC entity shall ignore </w:t>
        </w:r>
        <w:r>
          <w:t>TCI State</w:t>
        </w:r>
        <w:r w:rsidRPr="00EB479C">
          <w:t xml:space="preserve"> Serving Cell ID field(s) and </w:t>
        </w:r>
        <w:r>
          <w:t>TCI State</w:t>
        </w:r>
        <w:r w:rsidRPr="00EB479C">
          <w:t xml:space="preserve"> BWP ID field(s);</w:t>
        </w:r>
      </w:ins>
    </w:p>
    <w:p w14:paraId="4FCC8BAB" w14:textId="77777777" w:rsidR="00A664E7" w:rsidRPr="00EB479C" w:rsidRDefault="00A664E7" w:rsidP="00A664E7">
      <w:pPr>
        <w:pStyle w:val="B1"/>
        <w:rPr>
          <w:ins w:id="485" w:author="RAN2#118" w:date="2022-05-23T11:56:00Z"/>
        </w:rPr>
      </w:pPr>
      <w:ins w:id="486" w:author="RAN2#118" w:date="2022-05-23T11:56:00Z">
        <w:r w:rsidRPr="00EB479C">
          <w:t>-</w:t>
        </w:r>
        <w:r w:rsidRPr="00EB479C">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751711FC" w14:textId="77777777" w:rsidR="00A664E7" w:rsidRPr="00EB479C" w:rsidRDefault="00A664E7" w:rsidP="00A664E7">
      <w:pPr>
        <w:pStyle w:val="B1"/>
        <w:rPr>
          <w:ins w:id="487" w:author="RAN2#118" w:date="2022-05-23T11:56:00Z"/>
        </w:rPr>
      </w:pPr>
      <w:ins w:id="488" w:author="RAN2#118" w:date="2022-05-23T11:56:00Z">
        <w:r w:rsidRPr="00EB479C">
          <w:t>-</w:t>
        </w:r>
        <w:r w:rsidRPr="00EB479C">
          <w:tab/>
          <w:t xml:space="preserve">SRS Resource Set ID: This field indicates the SP/AP SRS Resource Set ID identified by </w:t>
        </w:r>
        <w:r w:rsidRPr="00EB479C">
          <w:rPr>
            <w:i/>
          </w:rPr>
          <w:t>SRS-ResourceSetId</w:t>
        </w:r>
        <w:r w:rsidRPr="00EB479C">
          <w:t xml:space="preserve"> as specified in TS 38.331 [5]. The length of the field is 4 bits;</w:t>
        </w:r>
      </w:ins>
    </w:p>
    <w:p w14:paraId="1119DBD9" w14:textId="77777777" w:rsidR="00A664E7" w:rsidRPr="00EB479C" w:rsidRDefault="00A664E7" w:rsidP="00A664E7">
      <w:pPr>
        <w:pStyle w:val="B1"/>
        <w:rPr>
          <w:ins w:id="489" w:author="RAN2#118" w:date="2022-05-23T11:56:00Z"/>
        </w:rPr>
      </w:pPr>
      <w:ins w:id="490" w:author="RAN2#118" w:date="2022-05-23T11:56:00Z">
        <w:r w:rsidRPr="00EB479C">
          <w:t>-</w:t>
        </w:r>
        <w:r w:rsidRPr="00EB479C">
          <w:tab/>
        </w:r>
        <w:r>
          <w:t>TCI State</w:t>
        </w:r>
        <w:r w:rsidRPr="00EB479C">
          <w:t xml:space="preserve"> Serving Cell ID</w:t>
        </w:r>
        <w:r w:rsidRPr="00EB479C">
          <w:rPr>
            <w:vertAlign w:val="subscript"/>
          </w:rPr>
          <w:t>i</w:t>
        </w:r>
        <w:r w:rsidRPr="00EB479C">
          <w:t xml:space="preserve">: This field indicates the identity of the Serving Cell </w:t>
        </w:r>
        <w:r w:rsidRPr="008412C8">
          <w:t>on which the TCI State used for SRS resource i is located</w:t>
        </w:r>
        <w:r w:rsidRPr="00EB479C">
          <w:t>. The length of the field is 5 bits;</w:t>
        </w:r>
      </w:ins>
    </w:p>
    <w:p w14:paraId="2813CB81" w14:textId="77777777" w:rsidR="00A664E7" w:rsidRPr="00EB479C" w:rsidRDefault="00A664E7" w:rsidP="00A664E7">
      <w:pPr>
        <w:pStyle w:val="B1"/>
        <w:rPr>
          <w:ins w:id="491" w:author="RAN2#118" w:date="2022-05-23T11:56:00Z"/>
        </w:rPr>
      </w:pPr>
      <w:ins w:id="492" w:author="RAN2#118" w:date="2022-05-23T11:56:00Z">
        <w:r w:rsidRPr="00EB479C">
          <w:lastRenderedPageBreak/>
          <w:t>-</w:t>
        </w:r>
        <w:r w:rsidRPr="00EB479C">
          <w:tab/>
        </w:r>
        <w:r>
          <w:t>TCI State</w:t>
        </w:r>
        <w:r w:rsidRPr="00EB479C">
          <w:t xml:space="preserve"> BWP ID</w:t>
        </w:r>
        <w:r w:rsidRPr="00EB479C">
          <w:rPr>
            <w:vertAlign w:val="subscript"/>
          </w:rPr>
          <w:t>i</w:t>
        </w:r>
        <w:r w:rsidRPr="00EB479C">
          <w:t xml:space="preserve">: This field indicates a UL BWP as the codepoint of the DCI </w:t>
        </w:r>
        <w:r w:rsidRPr="00EB479C">
          <w:rPr>
            <w:i/>
          </w:rPr>
          <w:t>bandwidth part indicator</w:t>
        </w:r>
        <w:r w:rsidRPr="00EB479C">
          <w:t xml:space="preserve"> field as specified in TS 38.212 [9], </w:t>
        </w:r>
        <w:r w:rsidRPr="008412C8">
          <w:t>on which the TCI State used for SRS resource i is located</w:t>
        </w:r>
        <w:r w:rsidRPr="00EB479C">
          <w:t>. The length of the field is 2 bits;</w:t>
        </w:r>
      </w:ins>
    </w:p>
    <w:p w14:paraId="1A72EC22" w14:textId="77777777" w:rsidR="00A664E7" w:rsidRDefault="00A664E7" w:rsidP="00A664E7">
      <w:pPr>
        <w:pStyle w:val="B1"/>
        <w:rPr>
          <w:ins w:id="493" w:author="RAN2#118" w:date="2022-05-23T11:56:00Z"/>
        </w:rPr>
      </w:pPr>
      <w:ins w:id="494" w:author="RAN2#118" w:date="2022-05-23T11:56:00Z">
        <w:r w:rsidRPr="00EB479C">
          <w:t>-</w:t>
        </w:r>
        <w:r w:rsidRPr="00EB479C">
          <w:tab/>
        </w:r>
        <w:r>
          <w:t>TCI State</w:t>
        </w:r>
        <w:r w:rsidRPr="00EB479C">
          <w:t xml:space="preserve"> ID</w:t>
        </w:r>
        <w:r w:rsidRPr="00EB479C">
          <w:rPr>
            <w:vertAlign w:val="subscript"/>
          </w:rPr>
          <w:t>i</w:t>
        </w:r>
        <w:r w:rsidRPr="00EB479C">
          <w:t xml:space="preserve">: </w:t>
        </w:r>
        <w:r w:rsidRPr="008412C8">
          <w:t xml:space="preserve">This field contains an identifier of the TCI state used for SRS resource i. </w:t>
        </w:r>
        <w:r>
          <w:t>TCI State</w:t>
        </w:r>
        <w:r w:rsidRPr="008412C8">
          <w:t xml:space="preserve"> ID</w:t>
        </w:r>
        <w:r w:rsidRPr="008412C8">
          <w:rPr>
            <w:vertAlign w:val="subscript"/>
          </w:rPr>
          <w:t>0</w:t>
        </w:r>
        <w:r w:rsidRPr="008412C8">
          <w:t xml:space="preserve"> refers to the first SRS resource within the resource set, </w:t>
        </w:r>
        <w:r>
          <w:t>TCI State</w:t>
        </w:r>
        <w:r w:rsidRPr="008412C8">
          <w:t xml:space="preserve"> ID</w:t>
        </w:r>
        <w:r w:rsidRPr="008412C8">
          <w:rPr>
            <w:vertAlign w:val="subscript"/>
          </w:rPr>
          <w:t>1</w:t>
        </w:r>
        <w:r w:rsidRPr="008412C8">
          <w:t xml:space="preserve"> </w:t>
        </w:r>
        <w:r>
          <w:t xml:space="preserve">refers </w:t>
        </w:r>
        <w:r w:rsidRPr="008412C8">
          <w:t xml:space="preserve">to the second one and so on. </w:t>
        </w:r>
        <w:r w:rsidRPr="00F242F3">
          <w:t xml:space="preserve">If </w:t>
        </w:r>
        <w:r>
          <w:t>joint/downlink TCI State is used</w:t>
        </w:r>
        <w:r w:rsidRPr="00F242F3">
          <w:t xml:space="preserve">, 7-bits length TCI state ID i.e. </w:t>
        </w:r>
        <w:r w:rsidRPr="00F242F3">
          <w:rPr>
            <w:i/>
          </w:rPr>
          <w:t>TCI-StateId</w:t>
        </w:r>
        <w:r w:rsidRPr="00F242F3">
          <w:t xml:space="preserve"> as specified in TS 38.331 [5] is used. If </w:t>
        </w:r>
        <w:r>
          <w:t>separate downlink and uplink TCI State is used</w:t>
        </w:r>
        <w:r w:rsidRPr="00F242F3">
          <w:t xml:space="preserve">, the most significant bit of TCI state ID is considered as </w:t>
        </w:r>
        <w:r>
          <w:t>a</w:t>
        </w:r>
        <w:r w:rsidRPr="00F242F3">
          <w:t xml:space="preserve"> reserved bit and </w:t>
        </w:r>
        <w:r>
          <w:t>the remaining</w:t>
        </w:r>
        <w:r w:rsidRPr="00F242F3">
          <w:t xml:space="preserve"> 6 bits indicate the </w:t>
        </w:r>
        <w:r w:rsidRPr="00F242F3">
          <w:rPr>
            <w:i/>
          </w:rPr>
          <w:t>UL-TCIState-Id</w:t>
        </w:r>
        <w:r w:rsidRPr="00F242F3">
          <w:t xml:space="preserve"> as specified in TS 38.331 [5].</w:t>
        </w:r>
        <w:r w:rsidRPr="008412C8">
          <w:t xml:space="preserve"> The length of the field is </w:t>
        </w:r>
        <w:r>
          <w:t>7</w:t>
        </w:r>
        <w:r w:rsidRPr="008412C8">
          <w:t xml:space="preserve"> bits. This field is only present if MAC CE is used for activation of SP SRS resource set, i.e. the A/D field is set to 1, or for AP SRS resource set;</w:t>
        </w:r>
      </w:ins>
    </w:p>
    <w:p w14:paraId="45D986C7" w14:textId="77777777" w:rsidR="00A664E7" w:rsidRDefault="00A664E7" w:rsidP="00A664E7">
      <w:pPr>
        <w:pStyle w:val="B1"/>
        <w:rPr>
          <w:ins w:id="495" w:author="RAN2#118" w:date="2022-05-23T11:56:00Z"/>
        </w:rPr>
      </w:pPr>
      <w:ins w:id="496" w:author="RAN2#118" w:date="2022-05-23T11:56:00Z">
        <w:r w:rsidRPr="00EB479C">
          <w:t>-</w:t>
        </w:r>
        <w:r w:rsidRPr="00EB479C">
          <w:tab/>
          <w:t>R: Reserved bit, set to 0.</w:t>
        </w:r>
      </w:ins>
    </w:p>
    <w:p w14:paraId="099C27A9" w14:textId="77777777" w:rsidR="00371363" w:rsidRDefault="00371363" w:rsidP="00EF40C7">
      <w:pPr>
        <w:keepNext/>
        <w:jc w:val="center"/>
        <w:rPr>
          <w:ins w:id="497" w:author="RAN2#118" w:date="2022-05-23T12:01:00Z"/>
        </w:rPr>
      </w:pPr>
      <w:ins w:id="498" w:author="RAN2#118" w:date="2022-05-23T12:00:00Z">
        <w:r>
          <w:rPr>
            <w:lang w:eastAsia="ja-JP"/>
          </w:rPr>
          <w:object w:dxaOrig="5713" w:dyaOrig="4429" w14:anchorId="34E43E59">
            <v:shape id="_x0000_i1056" type="#_x0000_t75" style="width:284.85pt;height:221.65pt" o:ole="">
              <v:imagedata r:id="rId54" o:title=""/>
            </v:shape>
            <o:OLEObject Type="Embed" ProgID="Visio.Drawing.15" ShapeID="_x0000_i1056" DrawAspect="Content" ObjectID="_1714818514" r:id="rId55"/>
          </w:object>
        </w:r>
      </w:ins>
    </w:p>
    <w:p w14:paraId="65213757" w14:textId="650DFD63" w:rsidR="00A664E7" w:rsidRPr="00EF40C7" w:rsidRDefault="00371363" w:rsidP="00EF40C7">
      <w:pPr>
        <w:pStyle w:val="Caption"/>
        <w:jc w:val="center"/>
        <w:rPr>
          <w:ins w:id="499" w:author="RAN2#118" w:date="2022-05-23T11:53:00Z"/>
          <w:rFonts w:ascii="Arial" w:hAnsi="Arial" w:hint="eastAsia"/>
          <w:b/>
          <w:i w:val="0"/>
          <w:iCs w:val="0"/>
          <w:noProof/>
          <w:color w:val="auto"/>
          <w:sz w:val="20"/>
          <w:szCs w:val="20"/>
          <w:lang w:eastAsia="en-US"/>
        </w:rPr>
      </w:pPr>
      <w:ins w:id="500" w:author="RAN2#118" w:date="2022-05-23T12:02:00Z">
        <w:r w:rsidRPr="00371363">
          <w:rPr>
            <w:rFonts w:ascii="Arial" w:hAnsi="Arial"/>
            <w:b/>
            <w:i w:val="0"/>
            <w:iCs w:val="0"/>
            <w:noProof/>
            <w:color w:val="auto"/>
            <w:sz w:val="20"/>
            <w:szCs w:val="20"/>
            <w:lang w:eastAsia="en-US"/>
          </w:rPr>
          <w:t>Figure 6.1.3.</w:t>
        </w:r>
        <w:r w:rsidR="0024601A">
          <w:rPr>
            <w:rFonts w:ascii="Arial" w:hAnsi="Arial"/>
            <w:b/>
            <w:i w:val="0"/>
            <w:iCs w:val="0"/>
            <w:noProof/>
            <w:color w:val="auto"/>
            <w:sz w:val="20"/>
            <w:szCs w:val="20"/>
            <w:lang w:eastAsia="en-US"/>
          </w:rPr>
          <w:t>aa</w:t>
        </w:r>
      </w:ins>
      <w:ins w:id="501" w:author="RAN2#118" w:date="2022-05-23T12:03:00Z">
        <w:r>
          <w:rPr>
            <w:rFonts w:ascii="Arial" w:hAnsi="Arial"/>
            <w:b/>
            <w:i w:val="0"/>
            <w:iCs w:val="0"/>
            <w:noProof/>
            <w:color w:val="auto"/>
            <w:sz w:val="20"/>
            <w:szCs w:val="20"/>
            <w:lang w:eastAsia="en-US"/>
          </w:rPr>
          <w:t>-1</w:t>
        </w:r>
      </w:ins>
      <w:ins w:id="502" w:author="RAN2#118" w:date="2022-05-23T12:02:00Z">
        <w:r w:rsidRPr="00371363">
          <w:rPr>
            <w:rFonts w:ascii="Arial" w:hAnsi="Arial"/>
            <w:b/>
            <w:i w:val="0"/>
            <w:iCs w:val="0"/>
            <w:noProof/>
            <w:color w:val="auto"/>
            <w:sz w:val="20"/>
            <w:szCs w:val="20"/>
            <w:lang w:eastAsia="en-US"/>
          </w:rPr>
          <w:t xml:space="preserve">: </w:t>
        </w:r>
      </w:ins>
      <w:ins w:id="503" w:author="RAN2#118" w:date="2022-05-23T12:01:00Z">
        <w:r w:rsidRPr="00EF40C7">
          <w:rPr>
            <w:rFonts w:ascii="Arial" w:hAnsi="Arial"/>
            <w:b/>
            <w:i w:val="0"/>
            <w:iCs w:val="0"/>
            <w:noProof/>
            <w:color w:val="auto"/>
            <w:sz w:val="20"/>
            <w:szCs w:val="20"/>
            <w:lang w:eastAsia="en-US"/>
          </w:rPr>
          <w:t>SP/AP SRS TCI State Indication MAC CE</w:t>
        </w:r>
      </w:ins>
    </w:p>
    <w:p w14:paraId="29AF33AD" w14:textId="5E19ECE3" w:rsidR="00A664E7" w:rsidRDefault="00A664E7" w:rsidP="00A664E7">
      <w:pPr>
        <w:pStyle w:val="Heading4"/>
        <w:rPr>
          <w:ins w:id="504" w:author="RAN2#118" w:date="2022-05-23T12:04:00Z"/>
          <w:rFonts w:eastAsia="DengXian"/>
          <w:lang w:eastAsia="ko-KR"/>
        </w:rPr>
      </w:pPr>
      <w:commentRangeStart w:id="505"/>
      <w:ins w:id="506" w:author="RAN2#118" w:date="2022-05-23T11:54:00Z">
        <w:r w:rsidRPr="008B1243">
          <w:rPr>
            <w:noProof/>
          </w:rPr>
          <w:t>6.1.3.</w:t>
        </w:r>
        <w:r w:rsidR="0024601A">
          <w:rPr>
            <w:noProof/>
          </w:rPr>
          <w:t>bb</w:t>
        </w:r>
        <w:r w:rsidRPr="008B1243">
          <w:rPr>
            <w:noProof/>
          </w:rPr>
          <w:tab/>
        </w:r>
        <w:r w:rsidRPr="00A664E7">
          <w:rPr>
            <w:rFonts w:eastAsia="DengXian"/>
            <w:lang w:eastAsia="ko-KR"/>
          </w:rPr>
          <w:t>Serving Cell Set based SRS TCI State Indication MAC CE</w:t>
        </w:r>
      </w:ins>
      <w:commentRangeEnd w:id="505"/>
      <w:ins w:id="507" w:author="RAN2#118" w:date="2022-05-23T12:05:00Z">
        <w:r w:rsidR="00EF40C7">
          <w:rPr>
            <w:rStyle w:val="CommentReference"/>
            <w:rFonts w:ascii="Times New Roman" w:hAnsi="Times New Roman"/>
          </w:rPr>
          <w:commentReference w:id="505"/>
        </w:r>
      </w:ins>
    </w:p>
    <w:p w14:paraId="0774816C" w14:textId="77777777" w:rsidR="00EF40C7" w:rsidRPr="00EF40C7" w:rsidRDefault="00EF40C7" w:rsidP="00EF40C7">
      <w:pPr>
        <w:rPr>
          <w:ins w:id="508" w:author="RAN2#118" w:date="2022-05-23T12:04:00Z"/>
        </w:rPr>
      </w:pPr>
      <w:ins w:id="509" w:author="RAN2#118" w:date="2022-05-23T12:04:00Z">
        <w:r w:rsidRPr="00EF40C7">
          <w:t>The Serving Cell Set based SRS TCI State Indication MAC CE is identified by a MAC subheader with eLCID as specified. It has a variable size with following fields:</w:t>
        </w:r>
      </w:ins>
    </w:p>
    <w:p w14:paraId="1B95B406" w14:textId="77777777" w:rsidR="00EF40C7" w:rsidRDefault="00EF40C7" w:rsidP="005F4C0A">
      <w:pPr>
        <w:pStyle w:val="B1"/>
        <w:rPr>
          <w:ins w:id="510" w:author="RAN2#118" w:date="2022-05-23T12:04:00Z"/>
          <w:iCs/>
        </w:rPr>
      </w:pPr>
      <w:ins w:id="511"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sidRPr="00CD3DA7">
          <w:rPr>
            <w:i/>
            <w:iCs/>
          </w:rPr>
          <w:t>simultaneousS</w:t>
        </w:r>
        <w:r>
          <w:rPr>
            <w:i/>
            <w:iCs/>
          </w:rPr>
          <w:t xml:space="preserve">patial-UpdatedList1 </w:t>
        </w:r>
        <w:r w:rsidRPr="00CD3DA7">
          <w:rPr>
            <w:iCs/>
          </w:rPr>
          <w:t>or</w:t>
        </w:r>
        <w:r w:rsidRPr="00CD3DA7">
          <w:rPr>
            <w:i/>
            <w:iCs/>
          </w:rPr>
          <w:t xml:space="preserve"> simultaneousSpatial-UpdatedList2</w:t>
        </w:r>
        <w:r>
          <w:t xml:space="preserve"> in TS 38.331 [5], and this MAC CE applies to all the Serving Cells configured in the set </w:t>
        </w:r>
        <w:r w:rsidRPr="00CD3DA7">
          <w:rPr>
            <w:i/>
            <w:iCs/>
          </w:rPr>
          <w:t>simultaneousS</w:t>
        </w:r>
        <w:r>
          <w:rPr>
            <w:i/>
            <w:iCs/>
          </w:rPr>
          <w:t xml:space="preserve">patial-UpdatedList1 </w:t>
        </w:r>
        <w:r w:rsidRPr="00CD3DA7">
          <w:rPr>
            <w:iCs/>
          </w:rPr>
          <w:t>or</w:t>
        </w:r>
        <w:r w:rsidRPr="00CD3DA7">
          <w:rPr>
            <w:i/>
            <w:iCs/>
          </w:rPr>
          <w:t xml:space="preserve"> simultaneousSpatial-UpdatedList2</w:t>
        </w:r>
        <w:r>
          <w:rPr>
            <w:iCs/>
          </w:rPr>
          <w:t>, respectively;</w:t>
        </w:r>
      </w:ins>
    </w:p>
    <w:p w14:paraId="59280EF6" w14:textId="77777777" w:rsidR="00EF40C7" w:rsidRDefault="00EF40C7" w:rsidP="005F4C0A">
      <w:pPr>
        <w:pStyle w:val="B1"/>
        <w:rPr>
          <w:ins w:id="512" w:author="RAN2#118" w:date="2022-05-23T12:04:00Z"/>
        </w:rPr>
      </w:pPr>
      <w:ins w:id="513"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70D2E9D3" w14:textId="77777777" w:rsidR="00EF40C7" w:rsidRDefault="00EF40C7" w:rsidP="005F4C0A">
      <w:pPr>
        <w:pStyle w:val="B1"/>
        <w:rPr>
          <w:ins w:id="514" w:author="RAN2#118" w:date="2022-05-23T12:04:00Z"/>
        </w:rPr>
      </w:pPr>
      <w:ins w:id="515"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6614A85" w14:textId="77777777" w:rsidR="00EF40C7" w:rsidRDefault="00EF40C7" w:rsidP="005F4C0A">
      <w:pPr>
        <w:pStyle w:val="B1"/>
        <w:rPr>
          <w:ins w:id="516" w:author="RAN2#118" w:date="2022-05-23T12:04:00Z"/>
        </w:rPr>
      </w:pPr>
      <w:ins w:id="517" w:author="RAN2#118" w:date="2022-05-23T12:04:00Z">
        <w:r>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3D74CEB9" w14:textId="77777777" w:rsidR="00EF40C7" w:rsidRDefault="00EF40C7" w:rsidP="005F4C0A">
      <w:pPr>
        <w:pStyle w:val="B1"/>
        <w:rPr>
          <w:ins w:id="518" w:author="RAN2#118" w:date="2022-05-23T12:04:00Z"/>
        </w:rPr>
      </w:pPr>
      <w:ins w:id="519" w:author="RAN2#118" w:date="2022-05-23T12:04:00Z">
        <w:r>
          <w:t>-</w:t>
        </w:r>
        <w:r>
          <w:tab/>
          <w:t>TCI State Serving Cell ID</w:t>
        </w:r>
        <w:r>
          <w:rPr>
            <w:vertAlign w:val="subscript"/>
          </w:rPr>
          <w:t>i</w:t>
        </w:r>
        <w:r>
          <w:t>: This field indicates the identity of the Serving Cell on which the TCI State used for SRS Resource ID</w:t>
        </w:r>
        <w:r>
          <w:rPr>
            <w:vertAlign w:val="subscript"/>
          </w:rPr>
          <w:t>i</w:t>
        </w:r>
        <w:r>
          <w:t xml:space="preserve"> is located. The length of the field is 5 bits;</w:t>
        </w:r>
      </w:ins>
    </w:p>
    <w:p w14:paraId="452B5318" w14:textId="77777777" w:rsidR="00EF40C7" w:rsidRDefault="00EF40C7" w:rsidP="005F4C0A">
      <w:pPr>
        <w:pStyle w:val="B1"/>
        <w:rPr>
          <w:ins w:id="520" w:author="RAN2#118" w:date="2022-05-23T12:04:00Z"/>
        </w:rPr>
      </w:pPr>
      <w:ins w:id="521" w:author="RAN2#118" w:date="2022-05-23T12:04:00Z">
        <w:r>
          <w:lastRenderedPageBreak/>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2A1F88ED" w14:textId="77777777" w:rsidR="00EF40C7" w:rsidRDefault="00EF40C7" w:rsidP="005F4C0A">
      <w:pPr>
        <w:pStyle w:val="B1"/>
        <w:rPr>
          <w:ins w:id="522" w:author="RAN2#118" w:date="2022-05-23T12:04:00Z"/>
        </w:rPr>
      </w:pPr>
      <w:ins w:id="523"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16D4B156" w14:textId="77777777" w:rsidR="00EF40C7" w:rsidRDefault="00EF40C7" w:rsidP="005F4C0A">
      <w:pPr>
        <w:pStyle w:val="B1"/>
        <w:rPr>
          <w:ins w:id="524" w:author="RAN2#118" w:date="2022-05-23T12:04:00Z"/>
        </w:rPr>
      </w:pPr>
      <w:ins w:id="525" w:author="RAN2#118" w:date="2022-05-23T12:04:00Z">
        <w:r>
          <w:t>-</w:t>
        </w:r>
        <w:r>
          <w:tab/>
          <w:t>R: Reserved bit, set to 0.</w:t>
        </w:r>
      </w:ins>
    </w:p>
    <w:p w14:paraId="78A3DD6C" w14:textId="77777777" w:rsidR="00EF40C7" w:rsidRDefault="00EF40C7" w:rsidP="00EF40C7">
      <w:pPr>
        <w:overflowPunct w:val="0"/>
        <w:autoSpaceDE w:val="0"/>
        <w:autoSpaceDN w:val="0"/>
        <w:adjustRightInd w:val="0"/>
        <w:jc w:val="center"/>
        <w:textAlignment w:val="baseline"/>
        <w:rPr>
          <w:ins w:id="526" w:author="RAN2#118" w:date="2022-05-23T12:04:00Z"/>
          <w:lang w:eastAsia="ja-JP"/>
        </w:rPr>
      </w:pPr>
      <w:ins w:id="527" w:author="RAN2#118" w:date="2022-05-23T12:04:00Z">
        <w:r>
          <w:rPr>
            <w:lang w:eastAsia="ja-JP"/>
          </w:rPr>
          <w:object w:dxaOrig="5712" w:dyaOrig="4992" w14:anchorId="0B3EE8C5">
            <v:shape id="_x0000_i1062" type="#_x0000_t75" style="width:285.5pt;height:249.8pt" o:ole="">
              <v:imagedata r:id="rId56" o:title=""/>
            </v:shape>
            <o:OLEObject Type="Embed" ProgID="Visio.Drawing.15" ShapeID="_x0000_i1062" DrawAspect="Content" ObjectID="_1714818515" r:id="rId57"/>
          </w:object>
        </w:r>
      </w:ins>
    </w:p>
    <w:p w14:paraId="41726661" w14:textId="7B59BC22" w:rsidR="00EF40C7" w:rsidRPr="00EF40C7" w:rsidRDefault="00EF40C7" w:rsidP="00EF40C7">
      <w:pPr>
        <w:overflowPunct w:val="0"/>
        <w:autoSpaceDE w:val="0"/>
        <w:autoSpaceDN w:val="0"/>
        <w:adjustRightInd w:val="0"/>
        <w:jc w:val="center"/>
        <w:textAlignment w:val="baseline"/>
        <w:rPr>
          <w:ins w:id="528" w:author="RAN2#118" w:date="2022-05-23T12:04:00Z"/>
          <w:rFonts w:ascii="Arial" w:hAnsi="Arial"/>
          <w:b/>
          <w:noProof/>
        </w:rPr>
      </w:pPr>
      <w:ins w:id="529" w:author="RAN2#118" w:date="2022-05-23T12:06:00Z">
        <w:r>
          <w:rPr>
            <w:rFonts w:ascii="Arial" w:hAnsi="Arial"/>
            <w:b/>
            <w:noProof/>
          </w:rPr>
          <w:t>Figure 6.1.3.</w:t>
        </w:r>
      </w:ins>
      <w:ins w:id="530" w:author="RAN2#118" w:date="2022-05-23T12:10:00Z">
        <w:r w:rsidR="0024601A">
          <w:rPr>
            <w:rFonts w:ascii="Arial" w:hAnsi="Arial"/>
            <w:b/>
            <w:noProof/>
          </w:rPr>
          <w:t>bb</w:t>
        </w:r>
      </w:ins>
      <w:ins w:id="531" w:author="RAN2#118" w:date="2022-05-23T12:06:00Z">
        <w:r w:rsidRPr="00EF40C7">
          <w:rPr>
            <w:rFonts w:ascii="Arial" w:hAnsi="Arial"/>
            <w:b/>
            <w:noProof/>
          </w:rPr>
          <w:t>-1</w:t>
        </w:r>
      </w:ins>
      <w:ins w:id="532" w:author="RAN2#118" w:date="2022-05-23T12:04:00Z">
        <w:r>
          <w:rPr>
            <w:rFonts w:ascii="Arial" w:hAnsi="Arial"/>
            <w:b/>
            <w:noProof/>
          </w:rPr>
          <w:t>:</w:t>
        </w:r>
        <w:r w:rsidRPr="00EF40C7">
          <w:rPr>
            <w:rFonts w:ascii="Arial" w:hAnsi="Arial"/>
            <w:b/>
            <w:noProof/>
          </w:rPr>
          <w:t xml:space="preserve"> Serving Cell Set based SRS TCI State Indication MAC CE</w:t>
        </w:r>
      </w:ins>
    </w:p>
    <w:p w14:paraId="34C52C3D" w14:textId="77777777" w:rsidR="00EF40C7" w:rsidRPr="00EF40C7" w:rsidRDefault="00EF40C7" w:rsidP="00EF40C7">
      <w:pPr>
        <w:rPr>
          <w:ins w:id="533" w:author="RAN2#118" w:date="2022-05-23T11:54:00Z"/>
          <w:rFonts w:eastAsia="맑은 고딕" w:hint="eastAsia"/>
          <w:lang w:eastAsia="ko-KR"/>
        </w:rPr>
      </w:pPr>
    </w:p>
    <w:p w14:paraId="76606AA8" w14:textId="77777777" w:rsidR="007929DE" w:rsidRPr="008B1243" w:rsidRDefault="007929DE" w:rsidP="007929DE">
      <w:pPr>
        <w:pStyle w:val="Heading2"/>
        <w:rPr>
          <w:lang w:eastAsia="ko-KR"/>
        </w:rPr>
      </w:pPr>
      <w:r w:rsidRPr="008B1243">
        <w:rPr>
          <w:lang w:eastAsia="ko-KR"/>
        </w:rPr>
        <w:t>6.2</w:t>
      </w:r>
      <w:r w:rsidRPr="008B1243">
        <w:rPr>
          <w:lang w:eastAsia="ko-KR"/>
        </w:rPr>
        <w:tab/>
        <w:t>Formats and parameters</w:t>
      </w:r>
      <w:bookmarkEnd w:id="465"/>
      <w:bookmarkEnd w:id="466"/>
      <w:bookmarkEnd w:id="467"/>
      <w:bookmarkEnd w:id="468"/>
      <w:bookmarkEnd w:id="469"/>
    </w:p>
    <w:p w14:paraId="6BE89A2D" w14:textId="77777777" w:rsidR="007929DE" w:rsidRPr="008B1243" w:rsidRDefault="007929DE" w:rsidP="007929DE">
      <w:pPr>
        <w:pStyle w:val="Heading3"/>
        <w:rPr>
          <w:lang w:eastAsia="ko-KR"/>
        </w:rPr>
      </w:pPr>
      <w:bookmarkStart w:id="534" w:name="_Toc29239902"/>
      <w:bookmarkStart w:id="535" w:name="_Toc37296319"/>
      <w:bookmarkStart w:id="536" w:name="_Toc46490450"/>
      <w:bookmarkStart w:id="537" w:name="_Toc52752145"/>
      <w:bookmarkStart w:id="538" w:name="_Toc52796607"/>
      <w:bookmarkStart w:id="539" w:name="_Toc100872166"/>
      <w:r w:rsidRPr="008B1243">
        <w:rPr>
          <w:lang w:eastAsia="ko-KR"/>
        </w:rPr>
        <w:t>6.2.1</w:t>
      </w:r>
      <w:r w:rsidRPr="008B1243">
        <w:rPr>
          <w:lang w:eastAsia="ko-KR"/>
        </w:rPr>
        <w:tab/>
        <w:t>MAC subheader for DL-SCH and UL-SCH</w:t>
      </w:r>
      <w:bookmarkEnd w:id="534"/>
      <w:bookmarkEnd w:id="535"/>
      <w:bookmarkEnd w:id="536"/>
      <w:bookmarkEnd w:id="537"/>
      <w:bookmarkEnd w:id="538"/>
      <w:bookmarkEnd w:id="539"/>
    </w:p>
    <w:p w14:paraId="556FA6F5" w14:textId="77777777" w:rsidR="007929DE" w:rsidRPr="008B1243" w:rsidRDefault="007929DE" w:rsidP="007929DE">
      <w:pPr>
        <w:rPr>
          <w:lang w:eastAsia="ko-KR"/>
        </w:rPr>
      </w:pPr>
      <w:r w:rsidRPr="008B1243">
        <w:rPr>
          <w:lang w:eastAsia="ko-KR"/>
        </w:rPr>
        <w:t>The MAC subheader consists of the following fields:</w:t>
      </w:r>
    </w:p>
    <w:p w14:paraId="3764F386" w14:textId="77777777" w:rsidR="007929DE" w:rsidRPr="008B1243" w:rsidRDefault="007929DE" w:rsidP="007929DE">
      <w:pPr>
        <w:pStyle w:val="B1"/>
        <w:rPr>
          <w:noProof/>
        </w:rPr>
      </w:pPr>
      <w:r w:rsidRPr="008B1243">
        <w:rPr>
          <w:noProof/>
        </w:rPr>
        <w:t>-</w:t>
      </w:r>
      <w:r w:rsidRPr="008B1243">
        <w:rPr>
          <w:noProof/>
        </w:rPr>
        <w:tab/>
        <w:t xml:space="preserve">LCID: The Logical Channel ID field identifies the logical channel instance of the corresponding MAC SDU or the type of the corresponding MAC </w:t>
      </w:r>
      <w:r w:rsidRPr="008B1243">
        <w:rPr>
          <w:noProof/>
          <w:lang w:eastAsia="ko-KR"/>
        </w:rPr>
        <w:t>CE</w:t>
      </w:r>
      <w:r w:rsidRPr="008B1243">
        <w:rPr>
          <w:noProof/>
        </w:rPr>
        <w:t xml:space="preserve"> or padding as described in </w:t>
      </w:r>
      <w:r w:rsidRPr="008B1243">
        <w:rPr>
          <w:noProof/>
          <w:lang w:eastAsia="ko-KR"/>
        </w:rPr>
        <w:t>T</w:t>
      </w:r>
      <w:r w:rsidRPr="008B1243">
        <w:rPr>
          <w:noProof/>
        </w:rPr>
        <w:t>ables 6.2.1-1</w:t>
      </w:r>
      <w:bookmarkStart w:id="540" w:name="_Hlk97830562"/>
      <w:r w:rsidRPr="008B1243">
        <w:rPr>
          <w:noProof/>
        </w:rPr>
        <w:t>, 6.2.1-1c</w:t>
      </w:r>
      <w:bookmarkEnd w:id="540"/>
      <w:r w:rsidRPr="008B1243">
        <w:rPr>
          <w:noProof/>
          <w:lang w:eastAsia="ko-KR"/>
        </w:rPr>
        <w:t xml:space="preserve"> and </w:t>
      </w:r>
      <w:r w:rsidRPr="008B1243">
        <w:rPr>
          <w:noProof/>
        </w:rPr>
        <w:t>6.2.1-2 for the DL</w:t>
      </w:r>
      <w:r w:rsidRPr="008B1243">
        <w:rPr>
          <w:noProof/>
          <w:lang w:eastAsia="zh-CN"/>
        </w:rPr>
        <w:t>-SCH</w:t>
      </w:r>
      <w:r w:rsidRPr="008B1243">
        <w:rPr>
          <w:noProof/>
          <w:lang w:eastAsia="ko-KR"/>
        </w:rPr>
        <w:t xml:space="preserve"> and</w:t>
      </w:r>
      <w:r w:rsidRPr="008B1243">
        <w:rPr>
          <w:noProof/>
        </w:rPr>
        <w:t xml:space="preserve"> UL-SCH</w:t>
      </w:r>
      <w:r w:rsidRPr="008B1243">
        <w:rPr>
          <w:noProof/>
          <w:lang w:eastAsia="zh-CN"/>
        </w:rPr>
        <w:t xml:space="preserve"> </w:t>
      </w:r>
      <w:r w:rsidRPr="008B1243">
        <w:rPr>
          <w:noProof/>
        </w:rPr>
        <w:t xml:space="preserve">respectively. There is one LCID field </w:t>
      </w:r>
      <w:r w:rsidRPr="008B1243">
        <w:rPr>
          <w:noProof/>
          <w:lang w:eastAsia="ko-KR"/>
        </w:rPr>
        <w:t>per MAC subheader</w:t>
      </w:r>
      <w:r w:rsidRPr="008B1243">
        <w:rPr>
          <w:noProof/>
        </w:rPr>
        <w:t xml:space="preserve">. The size of the LCID field is </w:t>
      </w:r>
      <w:r w:rsidRPr="008B1243">
        <w:rPr>
          <w:noProof/>
          <w:lang w:eastAsia="ko-KR"/>
        </w:rPr>
        <w:t>6</w:t>
      </w:r>
      <w:r w:rsidRPr="008B1243">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6DF3273" w14:textId="77777777" w:rsidR="007929DE" w:rsidRPr="008B1243" w:rsidRDefault="007929DE" w:rsidP="007929DE">
      <w:pPr>
        <w:pStyle w:val="B1"/>
        <w:rPr>
          <w:noProof/>
        </w:rPr>
      </w:pPr>
      <w:r w:rsidRPr="008B1243">
        <w:rPr>
          <w:noProof/>
        </w:rPr>
        <w:t>NOTE 1:</w:t>
      </w:r>
      <w:r w:rsidRPr="008B1243">
        <w:rPr>
          <w:noProof/>
        </w:rPr>
        <w:tab/>
        <w:t>For MBS broadcast, a logical channel is identified based on G-RNTI and LCID if the same LCID is allocated for logical channels corresponding to different G-RNTIs.</w:t>
      </w:r>
    </w:p>
    <w:p w14:paraId="2B9F264B" w14:textId="77777777" w:rsidR="007929DE" w:rsidRPr="008B1243" w:rsidRDefault="007929DE" w:rsidP="007929DE">
      <w:pPr>
        <w:pStyle w:val="B1"/>
        <w:rPr>
          <w:noProof/>
        </w:rPr>
      </w:pPr>
      <w:r w:rsidRPr="008B1243">
        <w:rPr>
          <w:noProof/>
        </w:rPr>
        <w:t>-</w:t>
      </w:r>
      <w:r w:rsidRPr="008B1243">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8CCDC9" w14:textId="77777777" w:rsidR="007929DE" w:rsidRPr="008B1243" w:rsidRDefault="007929DE" w:rsidP="007929DE">
      <w:pPr>
        <w:pStyle w:val="NO"/>
        <w:rPr>
          <w:noProof/>
        </w:rPr>
      </w:pPr>
      <w:r w:rsidRPr="008B1243">
        <w:rPr>
          <w:noProof/>
        </w:rPr>
        <w:lastRenderedPageBreak/>
        <w:t>NOTE 2:</w:t>
      </w:r>
      <w:r w:rsidRPr="008B1243">
        <w:rPr>
          <w:noProof/>
        </w:rPr>
        <w:tab/>
        <w:t>The extended Logical Channel ID space using two-octet eLCID and the relevant MAC subheader format is used, only when configured, on the NR backhaul links between IAB nodes or between IAB node and IAB Donor, or for multicast MTCHs.</w:t>
      </w:r>
    </w:p>
    <w:p w14:paraId="1BBF56E3" w14:textId="77777777" w:rsidR="007929DE" w:rsidRPr="008B1243" w:rsidRDefault="007929DE" w:rsidP="007929DE">
      <w:pPr>
        <w:pStyle w:val="B1"/>
        <w:rPr>
          <w:noProof/>
        </w:rPr>
      </w:pPr>
      <w:r w:rsidRPr="008B1243">
        <w:rPr>
          <w:noProof/>
        </w:rPr>
        <w:t>-</w:t>
      </w:r>
      <w:r w:rsidRPr="008B1243">
        <w:rPr>
          <w:noProof/>
        </w:rPr>
        <w:tab/>
        <w:t xml:space="preserve">L: The Length field indicates the length of the corresponding MAC SDU </w:t>
      </w:r>
      <w:r w:rsidRPr="008B1243">
        <w:rPr>
          <w:noProof/>
          <w:lang w:eastAsia="zh-CN"/>
        </w:rPr>
        <w:t xml:space="preserve">or variable-sized MAC </w:t>
      </w:r>
      <w:r w:rsidRPr="008B1243">
        <w:rPr>
          <w:noProof/>
          <w:lang w:eastAsia="ko-KR"/>
        </w:rPr>
        <w:t>CE</w:t>
      </w:r>
      <w:r w:rsidRPr="008B1243">
        <w:rPr>
          <w:noProof/>
          <w:lang w:eastAsia="zh-CN"/>
        </w:rPr>
        <w:t xml:space="preserve"> </w:t>
      </w:r>
      <w:r w:rsidRPr="008B1243">
        <w:rPr>
          <w:noProof/>
        </w:rPr>
        <w:t xml:space="preserve">in bytes. There is one L field per MAC subheader except </w:t>
      </w:r>
      <w:r w:rsidRPr="008B1243">
        <w:rPr>
          <w:noProof/>
          <w:lang w:eastAsia="ko-KR"/>
        </w:rPr>
        <w:t xml:space="preserve">for </w:t>
      </w:r>
      <w:r w:rsidRPr="008B1243">
        <w:rPr>
          <w:noProof/>
        </w:rPr>
        <w:t xml:space="preserve">subheaders corresponding to fixed-sized MAC </w:t>
      </w:r>
      <w:r w:rsidRPr="008B1243">
        <w:rPr>
          <w:noProof/>
          <w:lang w:eastAsia="ko-KR"/>
        </w:rPr>
        <w:t>CE</w:t>
      </w:r>
      <w:r w:rsidRPr="008B1243">
        <w:rPr>
          <w:noProof/>
        </w:rPr>
        <w:t>s,</w:t>
      </w:r>
      <w:r w:rsidRPr="008B1243">
        <w:rPr>
          <w:noProof/>
          <w:lang w:eastAsia="ko-KR"/>
        </w:rPr>
        <w:t xml:space="preserve"> padding, and MAC SDUs containing UL CCCH</w:t>
      </w:r>
      <w:r w:rsidRPr="008B1243">
        <w:rPr>
          <w:noProof/>
        </w:rPr>
        <w:t>. The size of the L field is indicated by the F field;</w:t>
      </w:r>
    </w:p>
    <w:p w14:paraId="16750527" w14:textId="77777777" w:rsidR="007929DE" w:rsidRPr="008B1243" w:rsidRDefault="007929DE" w:rsidP="007929DE">
      <w:pPr>
        <w:pStyle w:val="B1"/>
        <w:rPr>
          <w:noProof/>
          <w:lang w:eastAsia="ko-KR"/>
        </w:rPr>
      </w:pPr>
      <w:r w:rsidRPr="008B1243">
        <w:rPr>
          <w:noProof/>
        </w:rPr>
        <w:t>-</w:t>
      </w:r>
      <w:r w:rsidRPr="008B1243">
        <w:rPr>
          <w:noProof/>
        </w:rPr>
        <w:tab/>
        <w:t xml:space="preserve">F: The Format field indicates the size of the Length field. There is one F field per MAC subheader except for subheaders corresponding to fixed-sized MAC </w:t>
      </w:r>
      <w:r w:rsidRPr="008B1243">
        <w:rPr>
          <w:noProof/>
          <w:lang w:eastAsia="ko-KR"/>
        </w:rPr>
        <w:t>CE</w:t>
      </w:r>
      <w:r w:rsidRPr="008B1243">
        <w:rPr>
          <w:noProof/>
        </w:rPr>
        <w:t>s,</w:t>
      </w:r>
      <w:r w:rsidRPr="008B1243">
        <w:rPr>
          <w:noProof/>
          <w:lang w:eastAsia="ko-KR"/>
        </w:rPr>
        <w:t xml:space="preserve"> padding, and MAC SDUs containing UL CCCH</w:t>
      </w:r>
      <w:r w:rsidRPr="008B1243">
        <w:rPr>
          <w:noProof/>
        </w:rPr>
        <w:t xml:space="preserve">. The size of the F field is 1 bit. </w:t>
      </w:r>
      <w:r w:rsidRPr="008B1243">
        <w:rPr>
          <w:noProof/>
          <w:lang w:eastAsia="ko-KR"/>
        </w:rPr>
        <w:t>The value 0 indicates 8 bits of the Length field. The value 1 indicates 16 bits of the Length field</w:t>
      </w:r>
      <w:r w:rsidRPr="008B1243">
        <w:rPr>
          <w:noProof/>
        </w:rPr>
        <w:t>;</w:t>
      </w:r>
    </w:p>
    <w:p w14:paraId="225375F9" w14:textId="77777777" w:rsidR="007929DE" w:rsidRPr="008B1243" w:rsidRDefault="007929DE" w:rsidP="007929DE">
      <w:pPr>
        <w:pStyle w:val="B1"/>
        <w:rPr>
          <w:noProof/>
        </w:rPr>
      </w:pPr>
      <w:r w:rsidRPr="008B1243">
        <w:rPr>
          <w:noProof/>
        </w:rPr>
        <w:t>-</w:t>
      </w:r>
      <w:r w:rsidRPr="008B1243">
        <w:rPr>
          <w:noProof/>
        </w:rPr>
        <w:tab/>
        <w:t xml:space="preserve">R: Reserved bit, set to </w:t>
      </w:r>
      <w:r w:rsidRPr="008B1243">
        <w:rPr>
          <w:noProof/>
          <w:lang w:eastAsia="ko-KR"/>
        </w:rPr>
        <w:t>0</w:t>
      </w:r>
      <w:r w:rsidRPr="008B1243">
        <w:rPr>
          <w:noProof/>
        </w:rPr>
        <w:t>.</w:t>
      </w:r>
    </w:p>
    <w:p w14:paraId="76E18BE6" w14:textId="77777777" w:rsidR="007929DE" w:rsidRPr="008B1243" w:rsidRDefault="007929DE" w:rsidP="007929DE">
      <w:pPr>
        <w:rPr>
          <w:noProof/>
          <w:lang w:eastAsia="ko-KR"/>
        </w:rPr>
      </w:pPr>
      <w:r w:rsidRPr="008B1243">
        <w:rPr>
          <w:noProof/>
        </w:rPr>
        <w:t xml:space="preserve">The MAC subheader </w:t>
      </w:r>
      <w:r w:rsidRPr="008B1243">
        <w:rPr>
          <w:noProof/>
          <w:lang w:eastAsia="ko-KR"/>
        </w:rPr>
        <w:t>is</w:t>
      </w:r>
      <w:r w:rsidRPr="008B1243">
        <w:rPr>
          <w:noProof/>
        </w:rPr>
        <w:t xml:space="preserve"> octet aligned.</w:t>
      </w:r>
    </w:p>
    <w:p w14:paraId="45C0EA78" w14:textId="77777777" w:rsidR="007929DE" w:rsidRPr="008B1243" w:rsidRDefault="007929DE" w:rsidP="007929DE">
      <w:pPr>
        <w:pStyle w:val="TH"/>
        <w:rPr>
          <w:noProof/>
          <w:lang w:eastAsia="ko-KR"/>
        </w:rPr>
      </w:pPr>
      <w:r w:rsidRPr="008B1243">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7929DE" w:rsidRPr="008B1243" w14:paraId="3F02A607" w14:textId="77777777" w:rsidTr="008C7877">
        <w:trPr>
          <w:jc w:val="center"/>
        </w:trPr>
        <w:tc>
          <w:tcPr>
            <w:tcW w:w="1701" w:type="dxa"/>
          </w:tcPr>
          <w:p w14:paraId="14EFD770" w14:textId="77777777" w:rsidR="007929DE" w:rsidRPr="008B1243" w:rsidRDefault="007929DE" w:rsidP="008C7877">
            <w:pPr>
              <w:pStyle w:val="TAH"/>
              <w:rPr>
                <w:noProof/>
                <w:lang w:eastAsia="ko-KR"/>
              </w:rPr>
            </w:pPr>
            <w:r w:rsidRPr="008B1243">
              <w:rPr>
                <w:noProof/>
                <w:lang w:eastAsia="ko-KR"/>
              </w:rPr>
              <w:t>Codepoint/Index</w:t>
            </w:r>
          </w:p>
        </w:tc>
        <w:tc>
          <w:tcPr>
            <w:tcW w:w="5670" w:type="dxa"/>
          </w:tcPr>
          <w:p w14:paraId="50288EFF"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7E0DEAC3" w14:textId="77777777" w:rsidTr="008C7877">
        <w:trPr>
          <w:jc w:val="center"/>
        </w:trPr>
        <w:tc>
          <w:tcPr>
            <w:tcW w:w="1701" w:type="dxa"/>
          </w:tcPr>
          <w:p w14:paraId="63A828C4" w14:textId="77777777" w:rsidR="007929DE" w:rsidRPr="008B1243" w:rsidRDefault="007929DE" w:rsidP="008C7877">
            <w:pPr>
              <w:pStyle w:val="TAC"/>
              <w:rPr>
                <w:noProof/>
                <w:lang w:eastAsia="ko-KR"/>
              </w:rPr>
            </w:pPr>
            <w:r w:rsidRPr="008B1243">
              <w:rPr>
                <w:noProof/>
                <w:lang w:eastAsia="ko-KR"/>
              </w:rPr>
              <w:t>0</w:t>
            </w:r>
          </w:p>
        </w:tc>
        <w:tc>
          <w:tcPr>
            <w:tcW w:w="5670" w:type="dxa"/>
          </w:tcPr>
          <w:p w14:paraId="4530D952" w14:textId="77777777" w:rsidR="007929DE" w:rsidRPr="008B1243" w:rsidRDefault="007929DE" w:rsidP="008C7877">
            <w:pPr>
              <w:pStyle w:val="TAL"/>
              <w:rPr>
                <w:noProof/>
                <w:lang w:eastAsia="ko-KR"/>
              </w:rPr>
            </w:pPr>
            <w:r w:rsidRPr="008B1243">
              <w:rPr>
                <w:noProof/>
                <w:lang w:eastAsia="ko-KR"/>
              </w:rPr>
              <w:t>CCCH</w:t>
            </w:r>
          </w:p>
        </w:tc>
      </w:tr>
      <w:tr w:rsidR="007929DE" w:rsidRPr="008B1243" w14:paraId="4D40C92E" w14:textId="77777777" w:rsidTr="008C7877">
        <w:trPr>
          <w:jc w:val="center"/>
        </w:trPr>
        <w:tc>
          <w:tcPr>
            <w:tcW w:w="1701" w:type="dxa"/>
          </w:tcPr>
          <w:p w14:paraId="76F44215" w14:textId="77777777" w:rsidR="007929DE" w:rsidRPr="008B1243" w:rsidRDefault="007929DE" w:rsidP="008C7877">
            <w:pPr>
              <w:pStyle w:val="TAC"/>
              <w:rPr>
                <w:noProof/>
                <w:lang w:eastAsia="ko-KR"/>
              </w:rPr>
            </w:pPr>
            <w:r w:rsidRPr="008B1243">
              <w:rPr>
                <w:noProof/>
                <w:lang w:eastAsia="ko-KR"/>
              </w:rPr>
              <w:t>1–32</w:t>
            </w:r>
          </w:p>
        </w:tc>
        <w:tc>
          <w:tcPr>
            <w:tcW w:w="5670" w:type="dxa"/>
          </w:tcPr>
          <w:p w14:paraId="13981A97" w14:textId="77777777" w:rsidR="007929DE" w:rsidRPr="008B1243" w:rsidRDefault="007929DE" w:rsidP="008C7877">
            <w:pPr>
              <w:pStyle w:val="TAL"/>
              <w:rPr>
                <w:noProof/>
                <w:lang w:eastAsia="ko-KR"/>
              </w:rPr>
            </w:pPr>
            <w:r w:rsidRPr="008B1243">
              <w:rPr>
                <w:noProof/>
                <w:lang w:eastAsia="ko-KR"/>
              </w:rPr>
              <w:t>Identity of the logical channel of DCCH, DTCH and multicast MTCH</w:t>
            </w:r>
          </w:p>
        </w:tc>
      </w:tr>
      <w:tr w:rsidR="007929DE" w:rsidRPr="008B1243" w14:paraId="64C66AF7" w14:textId="77777777" w:rsidTr="008C7877">
        <w:trPr>
          <w:jc w:val="center"/>
        </w:trPr>
        <w:tc>
          <w:tcPr>
            <w:tcW w:w="1701" w:type="dxa"/>
          </w:tcPr>
          <w:p w14:paraId="4972B7A3" w14:textId="77777777" w:rsidR="007929DE" w:rsidRPr="008B1243" w:rsidRDefault="007929DE" w:rsidP="008C7877">
            <w:pPr>
              <w:pStyle w:val="TAC"/>
              <w:rPr>
                <w:noProof/>
                <w:lang w:eastAsia="ko-KR"/>
              </w:rPr>
            </w:pPr>
            <w:r w:rsidRPr="008B1243">
              <w:rPr>
                <w:noProof/>
                <w:lang w:eastAsia="ko-KR"/>
              </w:rPr>
              <w:t>33</w:t>
            </w:r>
          </w:p>
        </w:tc>
        <w:tc>
          <w:tcPr>
            <w:tcW w:w="5670" w:type="dxa"/>
          </w:tcPr>
          <w:p w14:paraId="50FBBE75" w14:textId="77777777" w:rsidR="007929DE" w:rsidRPr="008B1243" w:rsidRDefault="007929DE" w:rsidP="008C7877">
            <w:pPr>
              <w:pStyle w:val="TAL"/>
              <w:rPr>
                <w:noProof/>
                <w:lang w:eastAsia="ko-KR"/>
              </w:rPr>
            </w:pPr>
            <w:r w:rsidRPr="008B1243">
              <w:rPr>
                <w:noProof/>
                <w:lang w:eastAsia="ko-KR"/>
              </w:rPr>
              <w:t>Extended logical channel ID field (two-octet eLCID field)</w:t>
            </w:r>
          </w:p>
        </w:tc>
      </w:tr>
      <w:tr w:rsidR="007929DE" w:rsidRPr="008B1243" w14:paraId="6388FC6A" w14:textId="77777777" w:rsidTr="008C7877">
        <w:trPr>
          <w:jc w:val="center"/>
        </w:trPr>
        <w:tc>
          <w:tcPr>
            <w:tcW w:w="1701" w:type="dxa"/>
          </w:tcPr>
          <w:p w14:paraId="2B02651E" w14:textId="77777777" w:rsidR="007929DE" w:rsidRPr="008B1243" w:rsidRDefault="007929DE" w:rsidP="008C7877">
            <w:pPr>
              <w:pStyle w:val="TAC"/>
              <w:rPr>
                <w:noProof/>
                <w:lang w:eastAsia="ko-KR"/>
              </w:rPr>
            </w:pPr>
            <w:r w:rsidRPr="008B1243">
              <w:rPr>
                <w:noProof/>
                <w:lang w:eastAsia="ko-KR"/>
              </w:rPr>
              <w:t>34</w:t>
            </w:r>
          </w:p>
        </w:tc>
        <w:tc>
          <w:tcPr>
            <w:tcW w:w="5670" w:type="dxa"/>
          </w:tcPr>
          <w:p w14:paraId="15EDEC25" w14:textId="77777777" w:rsidR="007929DE" w:rsidRPr="008B1243" w:rsidRDefault="007929DE" w:rsidP="008C7877">
            <w:pPr>
              <w:pStyle w:val="TAL"/>
              <w:rPr>
                <w:noProof/>
                <w:lang w:eastAsia="ko-KR"/>
              </w:rPr>
            </w:pPr>
            <w:r w:rsidRPr="008B1243">
              <w:rPr>
                <w:noProof/>
                <w:lang w:eastAsia="ko-KR"/>
              </w:rPr>
              <w:t>Extended logical channel ID field (one-octet eLCID field)</w:t>
            </w:r>
          </w:p>
        </w:tc>
      </w:tr>
      <w:tr w:rsidR="007929DE" w:rsidRPr="008B1243" w14:paraId="6188FE3E" w14:textId="77777777" w:rsidTr="008C7877">
        <w:trPr>
          <w:jc w:val="center"/>
        </w:trPr>
        <w:tc>
          <w:tcPr>
            <w:tcW w:w="1701" w:type="dxa"/>
          </w:tcPr>
          <w:p w14:paraId="19485876" w14:textId="77777777" w:rsidR="007929DE" w:rsidRPr="008B1243" w:rsidRDefault="007929DE" w:rsidP="008C7877">
            <w:pPr>
              <w:pStyle w:val="TAC"/>
              <w:rPr>
                <w:noProof/>
                <w:lang w:eastAsia="ko-KR"/>
              </w:rPr>
            </w:pPr>
            <w:r w:rsidRPr="008B1243">
              <w:rPr>
                <w:noProof/>
                <w:lang w:eastAsia="ko-KR"/>
              </w:rPr>
              <w:t>35–46</w:t>
            </w:r>
          </w:p>
        </w:tc>
        <w:tc>
          <w:tcPr>
            <w:tcW w:w="5670" w:type="dxa"/>
          </w:tcPr>
          <w:p w14:paraId="07765434" w14:textId="77777777" w:rsidR="007929DE" w:rsidRPr="008B1243" w:rsidRDefault="007929DE" w:rsidP="008C7877">
            <w:pPr>
              <w:pStyle w:val="TAL"/>
              <w:rPr>
                <w:noProof/>
                <w:lang w:eastAsia="ko-KR"/>
              </w:rPr>
            </w:pPr>
            <w:r w:rsidRPr="008B1243">
              <w:rPr>
                <w:noProof/>
                <w:lang w:eastAsia="ko-KR"/>
              </w:rPr>
              <w:t>Reserved</w:t>
            </w:r>
          </w:p>
        </w:tc>
      </w:tr>
      <w:tr w:rsidR="007929DE" w:rsidRPr="008B1243" w14:paraId="6DC87C48" w14:textId="77777777" w:rsidTr="008C7877">
        <w:trPr>
          <w:jc w:val="center"/>
        </w:trPr>
        <w:tc>
          <w:tcPr>
            <w:tcW w:w="1701" w:type="dxa"/>
          </w:tcPr>
          <w:p w14:paraId="5F8E88EE" w14:textId="77777777" w:rsidR="007929DE" w:rsidRPr="008B1243" w:rsidRDefault="007929DE" w:rsidP="008C7877">
            <w:pPr>
              <w:pStyle w:val="TAC"/>
              <w:rPr>
                <w:noProof/>
                <w:lang w:eastAsia="ko-KR"/>
              </w:rPr>
            </w:pPr>
            <w:r w:rsidRPr="008B1243">
              <w:rPr>
                <w:noProof/>
                <w:lang w:eastAsia="ko-KR"/>
              </w:rPr>
              <w:t>47</w:t>
            </w:r>
          </w:p>
        </w:tc>
        <w:tc>
          <w:tcPr>
            <w:tcW w:w="5670" w:type="dxa"/>
          </w:tcPr>
          <w:p w14:paraId="7A280EB0" w14:textId="77777777" w:rsidR="007929DE" w:rsidRPr="008B1243" w:rsidRDefault="007929DE" w:rsidP="008C7877">
            <w:pPr>
              <w:pStyle w:val="TAL"/>
            </w:pPr>
            <w:r w:rsidRPr="008B1243">
              <w:rPr>
                <w:noProof/>
                <w:lang w:eastAsia="ko-KR"/>
              </w:rPr>
              <w:t>Recommended bit rate</w:t>
            </w:r>
          </w:p>
        </w:tc>
      </w:tr>
      <w:tr w:rsidR="007929DE" w:rsidRPr="008B1243" w14:paraId="23CAA4B2" w14:textId="77777777" w:rsidTr="008C7877">
        <w:trPr>
          <w:jc w:val="center"/>
        </w:trPr>
        <w:tc>
          <w:tcPr>
            <w:tcW w:w="1701" w:type="dxa"/>
          </w:tcPr>
          <w:p w14:paraId="3F54CA38" w14:textId="77777777" w:rsidR="007929DE" w:rsidRPr="008B1243" w:rsidRDefault="007929DE" w:rsidP="008C7877">
            <w:pPr>
              <w:pStyle w:val="TAC"/>
              <w:rPr>
                <w:noProof/>
                <w:lang w:eastAsia="ko-KR"/>
              </w:rPr>
            </w:pPr>
            <w:r w:rsidRPr="008B1243">
              <w:rPr>
                <w:noProof/>
                <w:lang w:eastAsia="ko-KR"/>
              </w:rPr>
              <w:t>48</w:t>
            </w:r>
          </w:p>
        </w:tc>
        <w:tc>
          <w:tcPr>
            <w:tcW w:w="5670" w:type="dxa"/>
          </w:tcPr>
          <w:p w14:paraId="32DEAE1F" w14:textId="77777777" w:rsidR="007929DE" w:rsidRPr="008B1243" w:rsidRDefault="007929DE" w:rsidP="008C7877">
            <w:pPr>
              <w:pStyle w:val="TAL"/>
              <w:rPr>
                <w:noProof/>
                <w:lang w:eastAsia="ko-KR"/>
              </w:rPr>
            </w:pPr>
            <w:r w:rsidRPr="008B1243">
              <w:t xml:space="preserve">SP ZP CSI-RS Resource Set </w:t>
            </w:r>
            <w:r w:rsidRPr="008B1243">
              <w:rPr>
                <w:noProof/>
                <w:lang w:eastAsia="ko-KR"/>
              </w:rPr>
              <w:t>Activation/Deactivation</w:t>
            </w:r>
          </w:p>
        </w:tc>
      </w:tr>
      <w:tr w:rsidR="007929DE" w:rsidRPr="008B1243" w14:paraId="10C478B5" w14:textId="77777777" w:rsidTr="008C7877">
        <w:trPr>
          <w:jc w:val="center"/>
        </w:trPr>
        <w:tc>
          <w:tcPr>
            <w:tcW w:w="1701" w:type="dxa"/>
          </w:tcPr>
          <w:p w14:paraId="301CF471" w14:textId="77777777" w:rsidR="007929DE" w:rsidRPr="008B1243" w:rsidRDefault="007929DE" w:rsidP="008C7877">
            <w:pPr>
              <w:pStyle w:val="TAC"/>
              <w:rPr>
                <w:noProof/>
                <w:lang w:eastAsia="ko-KR"/>
              </w:rPr>
            </w:pPr>
            <w:r w:rsidRPr="008B1243">
              <w:rPr>
                <w:noProof/>
                <w:lang w:eastAsia="ko-KR"/>
              </w:rPr>
              <w:t>49</w:t>
            </w:r>
          </w:p>
        </w:tc>
        <w:tc>
          <w:tcPr>
            <w:tcW w:w="5670" w:type="dxa"/>
          </w:tcPr>
          <w:p w14:paraId="61DA5A3B" w14:textId="77777777" w:rsidR="007929DE" w:rsidRPr="008B1243" w:rsidRDefault="007929DE" w:rsidP="008C7877">
            <w:pPr>
              <w:pStyle w:val="TAL"/>
              <w:rPr>
                <w:noProof/>
                <w:lang w:eastAsia="ko-KR"/>
              </w:rPr>
            </w:pPr>
            <w:r w:rsidRPr="008B1243">
              <w:rPr>
                <w:noProof/>
                <w:lang w:eastAsia="ko-KR"/>
              </w:rPr>
              <w:t>PUCCH spatial relation Activation/Deactivation</w:t>
            </w:r>
          </w:p>
        </w:tc>
      </w:tr>
      <w:tr w:rsidR="007929DE" w:rsidRPr="008B1243" w14:paraId="618575F5" w14:textId="77777777" w:rsidTr="008C7877">
        <w:trPr>
          <w:jc w:val="center"/>
        </w:trPr>
        <w:tc>
          <w:tcPr>
            <w:tcW w:w="1701" w:type="dxa"/>
          </w:tcPr>
          <w:p w14:paraId="5C57611D" w14:textId="77777777" w:rsidR="007929DE" w:rsidRPr="008B1243" w:rsidRDefault="007929DE" w:rsidP="008C7877">
            <w:pPr>
              <w:pStyle w:val="TAC"/>
              <w:rPr>
                <w:noProof/>
                <w:lang w:eastAsia="ko-KR"/>
              </w:rPr>
            </w:pPr>
            <w:r w:rsidRPr="008B1243">
              <w:rPr>
                <w:noProof/>
                <w:lang w:eastAsia="ko-KR"/>
              </w:rPr>
              <w:t>50</w:t>
            </w:r>
          </w:p>
        </w:tc>
        <w:tc>
          <w:tcPr>
            <w:tcW w:w="5670" w:type="dxa"/>
          </w:tcPr>
          <w:p w14:paraId="1F357991" w14:textId="77777777" w:rsidR="007929DE" w:rsidRPr="008B1243" w:rsidRDefault="007929DE" w:rsidP="008C7877">
            <w:pPr>
              <w:pStyle w:val="TAL"/>
              <w:rPr>
                <w:noProof/>
                <w:lang w:eastAsia="ko-KR"/>
              </w:rPr>
            </w:pPr>
            <w:r w:rsidRPr="008B1243">
              <w:rPr>
                <w:lang w:eastAsia="ko-KR"/>
              </w:rPr>
              <w:t xml:space="preserve">SP SRS Activation/Deactivation </w:t>
            </w:r>
          </w:p>
        </w:tc>
      </w:tr>
      <w:tr w:rsidR="007929DE" w:rsidRPr="008B1243" w14:paraId="3C364642" w14:textId="77777777" w:rsidTr="008C7877">
        <w:trPr>
          <w:jc w:val="center"/>
        </w:trPr>
        <w:tc>
          <w:tcPr>
            <w:tcW w:w="1701" w:type="dxa"/>
          </w:tcPr>
          <w:p w14:paraId="580B2061" w14:textId="77777777" w:rsidR="007929DE" w:rsidRPr="008B1243" w:rsidRDefault="007929DE" w:rsidP="008C7877">
            <w:pPr>
              <w:pStyle w:val="TAC"/>
              <w:rPr>
                <w:noProof/>
                <w:lang w:eastAsia="ko-KR"/>
              </w:rPr>
            </w:pPr>
            <w:r w:rsidRPr="008B1243">
              <w:rPr>
                <w:noProof/>
                <w:lang w:eastAsia="ko-KR"/>
              </w:rPr>
              <w:t>51</w:t>
            </w:r>
          </w:p>
        </w:tc>
        <w:tc>
          <w:tcPr>
            <w:tcW w:w="5670" w:type="dxa"/>
          </w:tcPr>
          <w:p w14:paraId="3DE6040D" w14:textId="77777777" w:rsidR="007929DE" w:rsidRPr="008B1243" w:rsidRDefault="007929DE" w:rsidP="008C7877">
            <w:pPr>
              <w:pStyle w:val="TAL"/>
              <w:rPr>
                <w:noProof/>
                <w:lang w:eastAsia="ko-KR"/>
              </w:rPr>
            </w:pPr>
            <w:r w:rsidRPr="008B1243">
              <w:rPr>
                <w:lang w:eastAsia="ko-KR"/>
              </w:rPr>
              <w:t>SP CSI reporting on PUCCH Activation/Deactivation</w:t>
            </w:r>
          </w:p>
        </w:tc>
      </w:tr>
      <w:tr w:rsidR="007929DE" w:rsidRPr="008B1243" w14:paraId="5704CDD2" w14:textId="77777777" w:rsidTr="008C7877">
        <w:trPr>
          <w:jc w:val="center"/>
        </w:trPr>
        <w:tc>
          <w:tcPr>
            <w:tcW w:w="1701" w:type="dxa"/>
          </w:tcPr>
          <w:p w14:paraId="09321C29" w14:textId="77777777" w:rsidR="007929DE" w:rsidRPr="008B1243" w:rsidRDefault="007929DE" w:rsidP="008C7877">
            <w:pPr>
              <w:pStyle w:val="TAC"/>
              <w:rPr>
                <w:noProof/>
                <w:lang w:eastAsia="ko-KR"/>
              </w:rPr>
            </w:pPr>
            <w:r w:rsidRPr="008B1243">
              <w:rPr>
                <w:noProof/>
                <w:lang w:eastAsia="ko-KR"/>
              </w:rPr>
              <w:t>52</w:t>
            </w:r>
          </w:p>
        </w:tc>
        <w:tc>
          <w:tcPr>
            <w:tcW w:w="5670" w:type="dxa"/>
          </w:tcPr>
          <w:p w14:paraId="626EFDA0" w14:textId="77777777" w:rsidR="007929DE" w:rsidRPr="008B1243" w:rsidRDefault="007929DE" w:rsidP="008C7877">
            <w:pPr>
              <w:pStyle w:val="TAL"/>
              <w:rPr>
                <w:noProof/>
                <w:lang w:eastAsia="ko-KR"/>
              </w:rPr>
            </w:pPr>
            <w:r w:rsidRPr="008B1243">
              <w:rPr>
                <w:lang w:eastAsia="ko-KR"/>
              </w:rPr>
              <w:t>TCI State Indication for UE-specific PDCCH</w:t>
            </w:r>
          </w:p>
        </w:tc>
      </w:tr>
      <w:tr w:rsidR="007929DE" w:rsidRPr="008B1243" w14:paraId="768D6232" w14:textId="77777777" w:rsidTr="008C7877">
        <w:trPr>
          <w:jc w:val="center"/>
        </w:trPr>
        <w:tc>
          <w:tcPr>
            <w:tcW w:w="1701" w:type="dxa"/>
          </w:tcPr>
          <w:p w14:paraId="6E58E44D" w14:textId="77777777" w:rsidR="007929DE" w:rsidRPr="008B1243" w:rsidRDefault="007929DE" w:rsidP="008C7877">
            <w:pPr>
              <w:pStyle w:val="TAC"/>
              <w:rPr>
                <w:noProof/>
                <w:lang w:eastAsia="ko-KR"/>
              </w:rPr>
            </w:pPr>
            <w:r w:rsidRPr="008B1243">
              <w:rPr>
                <w:noProof/>
                <w:lang w:eastAsia="ko-KR"/>
              </w:rPr>
              <w:t>53</w:t>
            </w:r>
          </w:p>
        </w:tc>
        <w:tc>
          <w:tcPr>
            <w:tcW w:w="5670" w:type="dxa"/>
          </w:tcPr>
          <w:p w14:paraId="633B5734" w14:textId="77777777" w:rsidR="007929DE" w:rsidRPr="008B1243" w:rsidRDefault="007929DE" w:rsidP="008C7877">
            <w:pPr>
              <w:pStyle w:val="TAL"/>
              <w:rPr>
                <w:noProof/>
                <w:lang w:eastAsia="ko-KR"/>
              </w:rPr>
            </w:pPr>
            <w:r w:rsidRPr="008B1243">
              <w:rPr>
                <w:lang w:eastAsia="ko-KR"/>
              </w:rPr>
              <w:t>TCI States Activation/Deactivation for UE-specific PDSCH</w:t>
            </w:r>
          </w:p>
        </w:tc>
      </w:tr>
      <w:tr w:rsidR="007929DE" w:rsidRPr="008B1243" w14:paraId="39006F44" w14:textId="77777777" w:rsidTr="008C7877">
        <w:trPr>
          <w:jc w:val="center"/>
        </w:trPr>
        <w:tc>
          <w:tcPr>
            <w:tcW w:w="1701" w:type="dxa"/>
          </w:tcPr>
          <w:p w14:paraId="28FCFF1E" w14:textId="77777777" w:rsidR="007929DE" w:rsidRPr="008B1243" w:rsidRDefault="007929DE" w:rsidP="008C7877">
            <w:pPr>
              <w:pStyle w:val="TAC"/>
              <w:rPr>
                <w:noProof/>
                <w:lang w:eastAsia="ko-KR"/>
              </w:rPr>
            </w:pPr>
            <w:r w:rsidRPr="008B1243">
              <w:rPr>
                <w:noProof/>
                <w:lang w:eastAsia="ko-KR"/>
              </w:rPr>
              <w:t>54</w:t>
            </w:r>
          </w:p>
        </w:tc>
        <w:tc>
          <w:tcPr>
            <w:tcW w:w="5670" w:type="dxa"/>
          </w:tcPr>
          <w:p w14:paraId="0CD3EB8E" w14:textId="77777777" w:rsidR="007929DE" w:rsidRPr="008B1243" w:rsidRDefault="007929DE" w:rsidP="008C7877">
            <w:pPr>
              <w:pStyle w:val="TAL"/>
              <w:rPr>
                <w:noProof/>
                <w:lang w:eastAsia="ko-KR"/>
              </w:rPr>
            </w:pPr>
            <w:r w:rsidRPr="008B1243">
              <w:rPr>
                <w:lang w:eastAsia="ko-KR"/>
              </w:rPr>
              <w:t>Aperiodic CSI Trigger State Subselection</w:t>
            </w:r>
          </w:p>
        </w:tc>
      </w:tr>
      <w:tr w:rsidR="007929DE" w:rsidRPr="008B1243" w14:paraId="5A18274B" w14:textId="77777777" w:rsidTr="008C7877">
        <w:trPr>
          <w:jc w:val="center"/>
        </w:trPr>
        <w:tc>
          <w:tcPr>
            <w:tcW w:w="1701" w:type="dxa"/>
          </w:tcPr>
          <w:p w14:paraId="60B964E2" w14:textId="77777777" w:rsidR="007929DE" w:rsidRPr="008B1243" w:rsidRDefault="007929DE" w:rsidP="008C7877">
            <w:pPr>
              <w:pStyle w:val="TAC"/>
              <w:rPr>
                <w:noProof/>
                <w:lang w:eastAsia="ko-KR"/>
              </w:rPr>
            </w:pPr>
            <w:r w:rsidRPr="008B1243">
              <w:rPr>
                <w:noProof/>
                <w:lang w:eastAsia="ko-KR"/>
              </w:rPr>
              <w:t>55</w:t>
            </w:r>
          </w:p>
        </w:tc>
        <w:tc>
          <w:tcPr>
            <w:tcW w:w="5670" w:type="dxa"/>
          </w:tcPr>
          <w:p w14:paraId="4360227E" w14:textId="77777777" w:rsidR="007929DE" w:rsidRPr="008B1243" w:rsidRDefault="007929DE" w:rsidP="008C7877">
            <w:pPr>
              <w:pStyle w:val="TAL"/>
              <w:rPr>
                <w:noProof/>
                <w:lang w:eastAsia="ko-KR"/>
              </w:rPr>
            </w:pPr>
            <w:r w:rsidRPr="008B1243">
              <w:rPr>
                <w:lang w:eastAsia="ko-KR"/>
              </w:rPr>
              <w:t>SP CSI-RS/CSI-IM Resource Set Activation/Deactivation</w:t>
            </w:r>
          </w:p>
        </w:tc>
      </w:tr>
      <w:tr w:rsidR="007929DE" w:rsidRPr="008B1243" w14:paraId="20493F99" w14:textId="77777777" w:rsidTr="008C7877">
        <w:trPr>
          <w:jc w:val="center"/>
        </w:trPr>
        <w:tc>
          <w:tcPr>
            <w:tcW w:w="1701" w:type="dxa"/>
          </w:tcPr>
          <w:p w14:paraId="6BA85B2F" w14:textId="77777777" w:rsidR="007929DE" w:rsidRPr="008B1243" w:rsidRDefault="007929DE" w:rsidP="008C7877">
            <w:pPr>
              <w:pStyle w:val="TAC"/>
              <w:rPr>
                <w:noProof/>
                <w:lang w:eastAsia="ko-KR"/>
              </w:rPr>
            </w:pPr>
            <w:r w:rsidRPr="008B1243">
              <w:rPr>
                <w:noProof/>
                <w:lang w:eastAsia="ko-KR"/>
              </w:rPr>
              <w:t>56</w:t>
            </w:r>
          </w:p>
        </w:tc>
        <w:tc>
          <w:tcPr>
            <w:tcW w:w="5670" w:type="dxa"/>
          </w:tcPr>
          <w:p w14:paraId="34BF0C57" w14:textId="77777777" w:rsidR="007929DE" w:rsidRPr="008B1243" w:rsidRDefault="007929DE" w:rsidP="008C7877">
            <w:pPr>
              <w:pStyle w:val="TAL"/>
              <w:rPr>
                <w:noProof/>
                <w:lang w:eastAsia="ko-KR"/>
              </w:rPr>
            </w:pPr>
            <w:r w:rsidRPr="008B1243">
              <w:rPr>
                <w:noProof/>
                <w:lang w:eastAsia="ko-KR"/>
              </w:rPr>
              <w:t>Duplication Activation/Deactivation</w:t>
            </w:r>
          </w:p>
        </w:tc>
      </w:tr>
      <w:tr w:rsidR="007929DE" w:rsidRPr="008B1243" w14:paraId="5ABB293B" w14:textId="77777777" w:rsidTr="008C7877">
        <w:trPr>
          <w:jc w:val="center"/>
        </w:trPr>
        <w:tc>
          <w:tcPr>
            <w:tcW w:w="1701" w:type="dxa"/>
          </w:tcPr>
          <w:p w14:paraId="351989D4" w14:textId="77777777" w:rsidR="007929DE" w:rsidRPr="008B1243" w:rsidRDefault="007929DE" w:rsidP="008C7877">
            <w:pPr>
              <w:pStyle w:val="TAC"/>
              <w:rPr>
                <w:noProof/>
                <w:lang w:eastAsia="ko-KR"/>
              </w:rPr>
            </w:pPr>
            <w:r w:rsidRPr="008B1243">
              <w:rPr>
                <w:noProof/>
                <w:lang w:eastAsia="ko-KR"/>
              </w:rPr>
              <w:t>57</w:t>
            </w:r>
          </w:p>
        </w:tc>
        <w:tc>
          <w:tcPr>
            <w:tcW w:w="5670" w:type="dxa"/>
          </w:tcPr>
          <w:p w14:paraId="2FC95B2A" w14:textId="77777777" w:rsidR="007929DE" w:rsidRPr="008B1243" w:rsidRDefault="007929DE" w:rsidP="008C7877">
            <w:pPr>
              <w:pStyle w:val="TAL"/>
              <w:rPr>
                <w:noProof/>
                <w:lang w:eastAsia="ko-KR"/>
              </w:rPr>
            </w:pPr>
            <w:r w:rsidRPr="008B1243">
              <w:rPr>
                <w:noProof/>
                <w:lang w:eastAsia="ko-KR"/>
              </w:rPr>
              <w:t>SCell Activation/Deactivation (four octets)</w:t>
            </w:r>
          </w:p>
        </w:tc>
      </w:tr>
      <w:tr w:rsidR="007929DE" w:rsidRPr="008B1243" w14:paraId="1AEA5AB1" w14:textId="77777777" w:rsidTr="008C7877">
        <w:trPr>
          <w:jc w:val="center"/>
        </w:trPr>
        <w:tc>
          <w:tcPr>
            <w:tcW w:w="1701" w:type="dxa"/>
          </w:tcPr>
          <w:p w14:paraId="5929A781" w14:textId="77777777" w:rsidR="007929DE" w:rsidRPr="008B1243" w:rsidRDefault="007929DE" w:rsidP="008C7877">
            <w:pPr>
              <w:pStyle w:val="TAC"/>
              <w:rPr>
                <w:noProof/>
                <w:lang w:eastAsia="ko-KR"/>
              </w:rPr>
            </w:pPr>
            <w:r w:rsidRPr="008B1243">
              <w:rPr>
                <w:noProof/>
                <w:lang w:eastAsia="ko-KR"/>
              </w:rPr>
              <w:t>58</w:t>
            </w:r>
          </w:p>
        </w:tc>
        <w:tc>
          <w:tcPr>
            <w:tcW w:w="5670" w:type="dxa"/>
          </w:tcPr>
          <w:p w14:paraId="2E0BEF5C" w14:textId="77777777" w:rsidR="007929DE" w:rsidRPr="008B1243" w:rsidRDefault="007929DE" w:rsidP="008C7877">
            <w:pPr>
              <w:pStyle w:val="TAL"/>
              <w:rPr>
                <w:noProof/>
                <w:lang w:eastAsia="ko-KR"/>
              </w:rPr>
            </w:pPr>
            <w:r w:rsidRPr="008B1243">
              <w:rPr>
                <w:noProof/>
                <w:lang w:eastAsia="ko-KR"/>
              </w:rPr>
              <w:t>SCell Activation/Deactivation (one octet)</w:t>
            </w:r>
          </w:p>
        </w:tc>
      </w:tr>
      <w:tr w:rsidR="007929DE" w:rsidRPr="008B1243" w14:paraId="68AB984A" w14:textId="77777777" w:rsidTr="008C7877">
        <w:trPr>
          <w:jc w:val="center"/>
        </w:trPr>
        <w:tc>
          <w:tcPr>
            <w:tcW w:w="1701" w:type="dxa"/>
          </w:tcPr>
          <w:p w14:paraId="2BA5E99B" w14:textId="77777777" w:rsidR="007929DE" w:rsidRPr="008B1243" w:rsidRDefault="007929DE" w:rsidP="008C7877">
            <w:pPr>
              <w:pStyle w:val="TAC"/>
              <w:rPr>
                <w:noProof/>
                <w:lang w:eastAsia="ko-KR"/>
              </w:rPr>
            </w:pPr>
            <w:r w:rsidRPr="008B1243">
              <w:rPr>
                <w:noProof/>
                <w:lang w:eastAsia="ko-KR"/>
              </w:rPr>
              <w:t>59</w:t>
            </w:r>
          </w:p>
        </w:tc>
        <w:tc>
          <w:tcPr>
            <w:tcW w:w="5670" w:type="dxa"/>
          </w:tcPr>
          <w:p w14:paraId="16FFA6B8" w14:textId="77777777" w:rsidR="007929DE" w:rsidRPr="008B1243" w:rsidRDefault="007929DE" w:rsidP="008C7877">
            <w:pPr>
              <w:pStyle w:val="TAL"/>
              <w:rPr>
                <w:noProof/>
                <w:lang w:eastAsia="ko-KR"/>
              </w:rPr>
            </w:pPr>
            <w:r w:rsidRPr="008B1243">
              <w:rPr>
                <w:noProof/>
                <w:lang w:eastAsia="ko-KR"/>
              </w:rPr>
              <w:t>Long DRX Command</w:t>
            </w:r>
          </w:p>
        </w:tc>
      </w:tr>
      <w:tr w:rsidR="007929DE" w:rsidRPr="008B1243" w14:paraId="33C9CBF3" w14:textId="77777777" w:rsidTr="008C7877">
        <w:trPr>
          <w:jc w:val="center"/>
        </w:trPr>
        <w:tc>
          <w:tcPr>
            <w:tcW w:w="1701" w:type="dxa"/>
          </w:tcPr>
          <w:p w14:paraId="19FE389C" w14:textId="77777777" w:rsidR="007929DE" w:rsidRPr="008B1243" w:rsidRDefault="007929DE" w:rsidP="008C7877">
            <w:pPr>
              <w:pStyle w:val="TAC"/>
              <w:rPr>
                <w:noProof/>
                <w:lang w:eastAsia="ko-KR"/>
              </w:rPr>
            </w:pPr>
            <w:r w:rsidRPr="008B1243">
              <w:rPr>
                <w:noProof/>
                <w:lang w:eastAsia="ko-KR"/>
              </w:rPr>
              <w:t>60</w:t>
            </w:r>
          </w:p>
        </w:tc>
        <w:tc>
          <w:tcPr>
            <w:tcW w:w="5670" w:type="dxa"/>
          </w:tcPr>
          <w:p w14:paraId="48CE7776" w14:textId="77777777" w:rsidR="007929DE" w:rsidRPr="008B1243" w:rsidRDefault="007929DE" w:rsidP="008C7877">
            <w:pPr>
              <w:pStyle w:val="TAL"/>
              <w:rPr>
                <w:noProof/>
                <w:lang w:eastAsia="ko-KR"/>
              </w:rPr>
            </w:pPr>
            <w:r w:rsidRPr="008B1243">
              <w:rPr>
                <w:noProof/>
                <w:lang w:eastAsia="ko-KR"/>
              </w:rPr>
              <w:t>DRX Command</w:t>
            </w:r>
          </w:p>
        </w:tc>
      </w:tr>
      <w:tr w:rsidR="007929DE" w:rsidRPr="008B1243" w14:paraId="2EFCEC71" w14:textId="77777777" w:rsidTr="008C7877">
        <w:trPr>
          <w:jc w:val="center"/>
        </w:trPr>
        <w:tc>
          <w:tcPr>
            <w:tcW w:w="1701" w:type="dxa"/>
          </w:tcPr>
          <w:p w14:paraId="5FA1FA33" w14:textId="77777777" w:rsidR="007929DE" w:rsidRPr="008B1243" w:rsidRDefault="007929DE" w:rsidP="008C7877">
            <w:pPr>
              <w:pStyle w:val="TAC"/>
              <w:rPr>
                <w:noProof/>
                <w:lang w:eastAsia="ko-KR"/>
              </w:rPr>
            </w:pPr>
            <w:r w:rsidRPr="008B1243">
              <w:rPr>
                <w:noProof/>
                <w:lang w:eastAsia="ko-KR"/>
              </w:rPr>
              <w:t>61</w:t>
            </w:r>
          </w:p>
        </w:tc>
        <w:tc>
          <w:tcPr>
            <w:tcW w:w="5670" w:type="dxa"/>
          </w:tcPr>
          <w:p w14:paraId="640856F5" w14:textId="77777777" w:rsidR="007929DE" w:rsidRPr="008B1243" w:rsidRDefault="007929DE" w:rsidP="008C7877">
            <w:pPr>
              <w:pStyle w:val="TAL"/>
              <w:rPr>
                <w:noProof/>
                <w:lang w:eastAsia="ko-KR"/>
              </w:rPr>
            </w:pPr>
            <w:r w:rsidRPr="008B1243">
              <w:rPr>
                <w:noProof/>
                <w:lang w:eastAsia="ko-KR"/>
              </w:rPr>
              <w:t>Timing Advance Command</w:t>
            </w:r>
          </w:p>
        </w:tc>
      </w:tr>
      <w:tr w:rsidR="007929DE" w:rsidRPr="008B1243" w14:paraId="757DC5E9" w14:textId="77777777" w:rsidTr="008C7877">
        <w:trPr>
          <w:jc w:val="center"/>
        </w:trPr>
        <w:tc>
          <w:tcPr>
            <w:tcW w:w="1701" w:type="dxa"/>
          </w:tcPr>
          <w:p w14:paraId="3807730F" w14:textId="77777777" w:rsidR="007929DE" w:rsidRPr="008B1243" w:rsidRDefault="007929DE" w:rsidP="008C7877">
            <w:pPr>
              <w:pStyle w:val="TAC"/>
              <w:rPr>
                <w:noProof/>
                <w:lang w:eastAsia="ko-KR"/>
              </w:rPr>
            </w:pPr>
            <w:r w:rsidRPr="008B1243">
              <w:rPr>
                <w:noProof/>
                <w:lang w:eastAsia="ko-KR"/>
              </w:rPr>
              <w:t>62</w:t>
            </w:r>
          </w:p>
        </w:tc>
        <w:tc>
          <w:tcPr>
            <w:tcW w:w="5670" w:type="dxa"/>
          </w:tcPr>
          <w:p w14:paraId="10D5CF48" w14:textId="77777777" w:rsidR="007929DE" w:rsidRPr="008B1243" w:rsidRDefault="007929DE" w:rsidP="008C7877">
            <w:pPr>
              <w:pStyle w:val="TAL"/>
              <w:rPr>
                <w:noProof/>
                <w:lang w:eastAsia="ko-KR"/>
              </w:rPr>
            </w:pPr>
            <w:r w:rsidRPr="008B1243">
              <w:rPr>
                <w:noProof/>
                <w:lang w:eastAsia="ko-KR"/>
              </w:rPr>
              <w:t>UE Contention Resolution Identity</w:t>
            </w:r>
          </w:p>
        </w:tc>
      </w:tr>
      <w:tr w:rsidR="007929DE" w:rsidRPr="008B1243" w14:paraId="29D4F82B" w14:textId="77777777" w:rsidTr="008C7877">
        <w:trPr>
          <w:jc w:val="center"/>
        </w:trPr>
        <w:tc>
          <w:tcPr>
            <w:tcW w:w="1701" w:type="dxa"/>
          </w:tcPr>
          <w:p w14:paraId="751E63CB" w14:textId="77777777" w:rsidR="007929DE" w:rsidRPr="008B1243" w:rsidRDefault="007929DE" w:rsidP="008C7877">
            <w:pPr>
              <w:pStyle w:val="TAC"/>
              <w:rPr>
                <w:noProof/>
                <w:lang w:eastAsia="ko-KR"/>
              </w:rPr>
            </w:pPr>
            <w:r w:rsidRPr="008B1243">
              <w:rPr>
                <w:noProof/>
                <w:lang w:eastAsia="ko-KR"/>
              </w:rPr>
              <w:t>63</w:t>
            </w:r>
          </w:p>
        </w:tc>
        <w:tc>
          <w:tcPr>
            <w:tcW w:w="5670" w:type="dxa"/>
          </w:tcPr>
          <w:p w14:paraId="29E74F2B" w14:textId="77777777" w:rsidR="007929DE" w:rsidRPr="008B1243" w:rsidRDefault="007929DE" w:rsidP="008C7877">
            <w:pPr>
              <w:pStyle w:val="TAL"/>
              <w:rPr>
                <w:noProof/>
                <w:lang w:eastAsia="ko-KR"/>
              </w:rPr>
            </w:pPr>
            <w:r w:rsidRPr="008B1243">
              <w:rPr>
                <w:noProof/>
                <w:lang w:eastAsia="ko-KR"/>
              </w:rPr>
              <w:t>Padding</w:t>
            </w:r>
          </w:p>
        </w:tc>
      </w:tr>
    </w:tbl>
    <w:p w14:paraId="6A415166" w14:textId="77777777" w:rsidR="007929DE" w:rsidRPr="008B1243" w:rsidRDefault="007929DE" w:rsidP="007929DE">
      <w:pPr>
        <w:rPr>
          <w:noProof/>
          <w:lang w:eastAsia="ko-KR"/>
        </w:rPr>
      </w:pPr>
    </w:p>
    <w:p w14:paraId="66DCB6B4" w14:textId="77777777" w:rsidR="007929DE" w:rsidRPr="008B1243" w:rsidRDefault="007929DE" w:rsidP="007929DE">
      <w:pPr>
        <w:pStyle w:val="TH"/>
        <w:rPr>
          <w:noProof/>
        </w:rPr>
      </w:pPr>
      <w:r w:rsidRPr="008B1243">
        <w:rPr>
          <w:noProof/>
        </w:rPr>
        <w:t>Table 6.2.1-1</w:t>
      </w:r>
      <w:r w:rsidRPr="008B1243">
        <w:rPr>
          <w:noProof/>
          <w:lang w:eastAsia="ko-KR"/>
        </w:rPr>
        <w:t>a</w:t>
      </w:r>
      <w:r w:rsidRPr="008B1243">
        <w:rPr>
          <w:noProof/>
        </w:rPr>
        <w:t xml:space="preserve"> Values of two-octet </w:t>
      </w:r>
      <w:r w:rsidRPr="008B1243">
        <w:rPr>
          <w:noProof/>
          <w:lang w:eastAsia="ko-KR"/>
        </w:rPr>
        <w:t xml:space="preserve">eLCID </w:t>
      </w:r>
      <w:r w:rsidRPr="008B1243">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7929DE" w:rsidRPr="008B1243" w14:paraId="28DEB4CC" w14:textId="77777777" w:rsidTr="008C7877">
        <w:trPr>
          <w:jc w:val="center"/>
        </w:trPr>
        <w:tc>
          <w:tcPr>
            <w:tcW w:w="1701" w:type="dxa"/>
            <w:tcBorders>
              <w:top w:val="single" w:sz="4" w:space="0" w:color="auto"/>
              <w:left w:val="single" w:sz="4" w:space="0" w:color="auto"/>
              <w:bottom w:val="single" w:sz="4" w:space="0" w:color="auto"/>
              <w:right w:val="single" w:sz="4" w:space="0" w:color="auto"/>
            </w:tcBorders>
          </w:tcPr>
          <w:p w14:paraId="3C5A12DF" w14:textId="77777777" w:rsidR="007929DE" w:rsidRPr="008B1243" w:rsidRDefault="007929DE" w:rsidP="008C7877">
            <w:pPr>
              <w:pStyle w:val="TAH"/>
              <w:rPr>
                <w:noProof/>
                <w:lang w:eastAsia="ko-KR"/>
              </w:rPr>
            </w:pPr>
            <w:r w:rsidRPr="008B1243">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692DC09" w14:textId="77777777" w:rsidR="007929DE" w:rsidRPr="008B1243" w:rsidRDefault="007929DE" w:rsidP="008C7877">
            <w:pPr>
              <w:pStyle w:val="TAH"/>
              <w:rPr>
                <w:noProof/>
                <w:lang w:eastAsia="ko-KR"/>
              </w:rPr>
            </w:pPr>
            <w:r w:rsidRPr="008B1243">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B103C1B"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45C08DB9" w14:textId="77777777" w:rsidTr="008C7877">
        <w:trPr>
          <w:jc w:val="center"/>
        </w:trPr>
        <w:tc>
          <w:tcPr>
            <w:tcW w:w="1701" w:type="dxa"/>
            <w:tcBorders>
              <w:top w:val="single" w:sz="4" w:space="0" w:color="auto"/>
              <w:left w:val="single" w:sz="4" w:space="0" w:color="auto"/>
              <w:bottom w:val="single" w:sz="4" w:space="0" w:color="auto"/>
              <w:right w:val="single" w:sz="4" w:space="0" w:color="auto"/>
            </w:tcBorders>
          </w:tcPr>
          <w:p w14:paraId="02CAB98D" w14:textId="77777777" w:rsidR="007929DE" w:rsidRPr="008B1243" w:rsidRDefault="007929DE" w:rsidP="008C7877">
            <w:pPr>
              <w:pStyle w:val="TAC"/>
              <w:rPr>
                <w:noProof/>
                <w:lang w:eastAsia="ko-KR"/>
              </w:rPr>
            </w:pPr>
            <w:r w:rsidRPr="008B1243">
              <w:rPr>
                <w:noProof/>
                <w:lang w:eastAsia="ko-KR"/>
              </w:rPr>
              <w:t>0 to (2</w:t>
            </w:r>
            <w:r w:rsidRPr="008B1243">
              <w:rPr>
                <w:noProof/>
                <w:vertAlign w:val="superscript"/>
                <w:lang w:eastAsia="ko-KR"/>
              </w:rPr>
              <w:t>16</w:t>
            </w:r>
            <w:r w:rsidRPr="008B1243">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363CF59E" w14:textId="77777777" w:rsidR="007929DE" w:rsidRPr="008B1243" w:rsidRDefault="007929DE" w:rsidP="008C7877">
            <w:pPr>
              <w:pStyle w:val="TAC"/>
              <w:rPr>
                <w:noProof/>
                <w:lang w:eastAsia="ko-KR"/>
              </w:rPr>
            </w:pPr>
            <w:r w:rsidRPr="008B1243">
              <w:rPr>
                <w:noProof/>
                <w:lang w:eastAsia="ko-KR"/>
              </w:rPr>
              <w:t>320 to (2</w:t>
            </w:r>
            <w:r w:rsidRPr="008B1243">
              <w:rPr>
                <w:noProof/>
                <w:vertAlign w:val="superscript"/>
                <w:lang w:eastAsia="ko-KR"/>
              </w:rPr>
              <w:t>16</w:t>
            </w:r>
            <w:r w:rsidRPr="008B1243">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BA78C5C" w14:textId="77777777" w:rsidR="007929DE" w:rsidRPr="008B1243" w:rsidRDefault="007929DE" w:rsidP="008C7877">
            <w:pPr>
              <w:pStyle w:val="TAL"/>
              <w:rPr>
                <w:noProof/>
                <w:lang w:eastAsia="ko-KR"/>
              </w:rPr>
            </w:pPr>
            <w:r w:rsidRPr="008B1243">
              <w:rPr>
                <w:noProof/>
                <w:lang w:eastAsia="ko-KR"/>
              </w:rPr>
              <w:t>Identity of the logical channel</w:t>
            </w:r>
          </w:p>
        </w:tc>
      </w:tr>
    </w:tbl>
    <w:p w14:paraId="0709C60E" w14:textId="77777777" w:rsidR="007929DE" w:rsidRPr="008B1243" w:rsidRDefault="007929DE" w:rsidP="007929DE">
      <w:pPr>
        <w:rPr>
          <w:noProof/>
          <w:lang w:eastAsia="ko-KR"/>
        </w:rPr>
      </w:pPr>
    </w:p>
    <w:p w14:paraId="1CFFC461" w14:textId="77777777" w:rsidR="007929DE" w:rsidRPr="008B1243" w:rsidRDefault="007929DE" w:rsidP="007929DE">
      <w:pPr>
        <w:pStyle w:val="TH"/>
        <w:rPr>
          <w:noProof/>
          <w:lang w:eastAsia="ko-KR"/>
        </w:rPr>
      </w:pPr>
      <w:r w:rsidRPr="008B1243">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7929DE" w:rsidRPr="008B1243" w14:paraId="2F79C39A" w14:textId="77777777" w:rsidTr="008C7877">
        <w:trPr>
          <w:jc w:val="center"/>
        </w:trPr>
        <w:tc>
          <w:tcPr>
            <w:tcW w:w="1701" w:type="dxa"/>
          </w:tcPr>
          <w:p w14:paraId="1B1D870C" w14:textId="77777777" w:rsidR="007929DE" w:rsidRPr="008B1243" w:rsidRDefault="007929DE" w:rsidP="008C7877">
            <w:pPr>
              <w:pStyle w:val="TAH"/>
              <w:rPr>
                <w:noProof/>
                <w:lang w:eastAsia="ko-KR"/>
              </w:rPr>
            </w:pPr>
            <w:r w:rsidRPr="008B1243">
              <w:rPr>
                <w:noProof/>
                <w:lang w:eastAsia="ko-KR"/>
              </w:rPr>
              <w:t>Codepoint</w:t>
            </w:r>
          </w:p>
        </w:tc>
        <w:tc>
          <w:tcPr>
            <w:tcW w:w="1701" w:type="dxa"/>
          </w:tcPr>
          <w:p w14:paraId="56D2879D" w14:textId="77777777" w:rsidR="007929DE" w:rsidRPr="008B1243" w:rsidRDefault="007929DE" w:rsidP="008C7877">
            <w:pPr>
              <w:pStyle w:val="TAH"/>
              <w:rPr>
                <w:noProof/>
                <w:lang w:eastAsia="ko-KR"/>
              </w:rPr>
            </w:pPr>
            <w:r w:rsidRPr="008B1243">
              <w:rPr>
                <w:noProof/>
                <w:lang w:eastAsia="ko-KR"/>
              </w:rPr>
              <w:t>Index</w:t>
            </w:r>
          </w:p>
        </w:tc>
        <w:tc>
          <w:tcPr>
            <w:tcW w:w="3969" w:type="dxa"/>
          </w:tcPr>
          <w:p w14:paraId="65A96AF9"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33E23094" w14:textId="77777777" w:rsidTr="008C7877">
        <w:tblPrEx>
          <w:tblLook w:val="04A0" w:firstRow="1" w:lastRow="0" w:firstColumn="1" w:lastColumn="0" w:noHBand="0" w:noVBand="1"/>
        </w:tblPrEx>
        <w:trPr>
          <w:jc w:val="center"/>
        </w:trPr>
        <w:tc>
          <w:tcPr>
            <w:tcW w:w="1701" w:type="dxa"/>
          </w:tcPr>
          <w:p w14:paraId="6D51A90F" w14:textId="004C5AD3" w:rsidR="007929DE" w:rsidRPr="008B1243" w:rsidRDefault="007929DE" w:rsidP="001369DF">
            <w:pPr>
              <w:pStyle w:val="TAC"/>
              <w:rPr>
                <w:rFonts w:eastAsia="맑은 고딕"/>
                <w:lang w:eastAsia="ko-KR"/>
              </w:rPr>
            </w:pPr>
            <w:r w:rsidRPr="008B1243">
              <w:rPr>
                <w:rFonts w:eastAsia="맑은 고딕"/>
                <w:lang w:eastAsia="ko-KR"/>
              </w:rPr>
              <w:t>0 to 22</w:t>
            </w:r>
            <w:ins w:id="541" w:author="RAN2#118" w:date="2022-05-23T13:16:00Z">
              <w:r w:rsidR="001369DF">
                <w:rPr>
                  <w:rFonts w:eastAsia="맑은 고딕"/>
                  <w:lang w:eastAsia="ko-KR"/>
                </w:rPr>
                <w:t>6</w:t>
              </w:r>
            </w:ins>
            <w:del w:id="542" w:author="RAN2#118" w:date="2022-05-23T13:16:00Z">
              <w:r w:rsidRPr="008B1243" w:rsidDel="001369DF">
                <w:rPr>
                  <w:rFonts w:eastAsia="맑은 고딕"/>
                  <w:lang w:eastAsia="ko-KR"/>
                </w:rPr>
                <w:delText>9</w:delText>
              </w:r>
            </w:del>
          </w:p>
        </w:tc>
        <w:tc>
          <w:tcPr>
            <w:tcW w:w="1701" w:type="dxa"/>
          </w:tcPr>
          <w:p w14:paraId="70CF948A" w14:textId="785E8D8D" w:rsidR="007929DE" w:rsidRPr="008B1243" w:rsidRDefault="007929DE" w:rsidP="001369DF">
            <w:pPr>
              <w:pStyle w:val="TAC"/>
              <w:rPr>
                <w:rFonts w:eastAsia="맑은 고딕"/>
                <w:lang w:eastAsia="ko-KR"/>
              </w:rPr>
            </w:pPr>
            <w:r w:rsidRPr="008B1243">
              <w:rPr>
                <w:rFonts w:eastAsia="맑은 고딕"/>
                <w:lang w:eastAsia="ko-KR"/>
              </w:rPr>
              <w:t>64 to 29</w:t>
            </w:r>
            <w:ins w:id="543" w:author="RAN2#118" w:date="2022-05-23T13:16:00Z">
              <w:r w:rsidR="001369DF">
                <w:rPr>
                  <w:rFonts w:eastAsia="맑은 고딕"/>
                  <w:lang w:eastAsia="ko-KR"/>
                </w:rPr>
                <w:t>0</w:t>
              </w:r>
            </w:ins>
            <w:del w:id="544" w:author="RAN2#118" w:date="2022-05-23T13:16:00Z">
              <w:r w:rsidRPr="008B1243" w:rsidDel="001369DF">
                <w:rPr>
                  <w:rFonts w:eastAsia="맑은 고딕"/>
                  <w:lang w:eastAsia="ko-KR"/>
                </w:rPr>
                <w:delText>3</w:delText>
              </w:r>
            </w:del>
          </w:p>
        </w:tc>
        <w:tc>
          <w:tcPr>
            <w:tcW w:w="3969" w:type="dxa"/>
          </w:tcPr>
          <w:p w14:paraId="66826825" w14:textId="77777777" w:rsidR="007929DE" w:rsidRPr="008B1243" w:rsidRDefault="007929DE" w:rsidP="008C7877">
            <w:pPr>
              <w:pStyle w:val="TAL"/>
            </w:pPr>
            <w:r w:rsidRPr="008B1243">
              <w:t>Reserved</w:t>
            </w:r>
          </w:p>
        </w:tc>
      </w:tr>
      <w:tr w:rsidR="001369DF" w:rsidRPr="008B1243" w14:paraId="2C344286" w14:textId="77777777" w:rsidTr="005B4348">
        <w:tblPrEx>
          <w:tblLook w:val="04A0" w:firstRow="1" w:lastRow="0" w:firstColumn="1" w:lastColumn="0" w:noHBand="0" w:noVBand="1"/>
        </w:tblPrEx>
        <w:trPr>
          <w:jc w:val="center"/>
          <w:ins w:id="545" w:author="RAN2#118" w:date="2022-05-23T13:15:00Z"/>
        </w:trPr>
        <w:tc>
          <w:tcPr>
            <w:tcW w:w="1701" w:type="dxa"/>
          </w:tcPr>
          <w:p w14:paraId="243034B4" w14:textId="55BA47AB" w:rsidR="001369DF" w:rsidRPr="008B1243" w:rsidRDefault="001369DF" w:rsidP="005B4348">
            <w:pPr>
              <w:pStyle w:val="TAC"/>
              <w:rPr>
                <w:ins w:id="546" w:author="RAN2#118" w:date="2022-05-23T13:15:00Z"/>
                <w:rFonts w:eastAsia="맑은 고딕"/>
                <w:lang w:eastAsia="ko-KR"/>
              </w:rPr>
            </w:pPr>
            <w:ins w:id="547" w:author="RAN2#118" w:date="2022-05-23T13:15:00Z">
              <w:r>
                <w:rPr>
                  <w:rFonts w:eastAsia="맑은 고딕" w:hint="eastAsia"/>
                  <w:lang w:eastAsia="ko-KR"/>
                </w:rPr>
                <w:t>22</w:t>
              </w:r>
              <w:r>
                <w:rPr>
                  <w:rFonts w:eastAsia="맑은 고딕"/>
                  <w:lang w:eastAsia="ko-KR"/>
                </w:rPr>
                <w:t>7</w:t>
              </w:r>
            </w:ins>
          </w:p>
        </w:tc>
        <w:tc>
          <w:tcPr>
            <w:tcW w:w="1701" w:type="dxa"/>
          </w:tcPr>
          <w:p w14:paraId="6862B235" w14:textId="494D07DE" w:rsidR="001369DF" w:rsidRPr="008B1243" w:rsidRDefault="001369DF" w:rsidP="005B4348">
            <w:pPr>
              <w:pStyle w:val="TAC"/>
              <w:rPr>
                <w:ins w:id="548" w:author="RAN2#118" w:date="2022-05-23T13:15:00Z"/>
                <w:rFonts w:eastAsia="맑은 고딕"/>
                <w:lang w:eastAsia="ko-KR"/>
              </w:rPr>
            </w:pPr>
            <w:ins w:id="549" w:author="RAN2#118" w:date="2022-05-23T13:15:00Z">
              <w:r>
                <w:rPr>
                  <w:rFonts w:eastAsia="맑은 고딕" w:hint="eastAsia"/>
                  <w:lang w:eastAsia="ko-KR"/>
                </w:rPr>
                <w:t>291</w:t>
              </w:r>
            </w:ins>
          </w:p>
        </w:tc>
        <w:tc>
          <w:tcPr>
            <w:tcW w:w="3969" w:type="dxa"/>
          </w:tcPr>
          <w:p w14:paraId="2D5B8CC6" w14:textId="3E6A5BF6" w:rsidR="001369DF" w:rsidRPr="00CB2BFD" w:rsidRDefault="001369DF" w:rsidP="005B4348">
            <w:pPr>
              <w:pStyle w:val="TAL"/>
              <w:rPr>
                <w:ins w:id="550" w:author="RAN2#118" w:date="2022-05-23T13:15:00Z"/>
                <w:rFonts w:eastAsia="맑은 고딕" w:hint="eastAsia"/>
                <w:lang w:eastAsia="ko-KR"/>
              </w:rPr>
            </w:pPr>
            <w:ins w:id="551"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369DF" w:rsidRPr="008B1243" w14:paraId="16A527A1" w14:textId="77777777" w:rsidTr="005B4348">
        <w:tblPrEx>
          <w:tblLook w:val="04A0" w:firstRow="1" w:lastRow="0" w:firstColumn="1" w:lastColumn="0" w:noHBand="0" w:noVBand="1"/>
        </w:tblPrEx>
        <w:trPr>
          <w:jc w:val="center"/>
          <w:ins w:id="552" w:author="RAN2#118" w:date="2022-05-23T13:16:00Z"/>
        </w:trPr>
        <w:tc>
          <w:tcPr>
            <w:tcW w:w="1701" w:type="dxa"/>
          </w:tcPr>
          <w:p w14:paraId="4BFA2866" w14:textId="44AAC6EB" w:rsidR="001369DF" w:rsidRPr="008B1243" w:rsidRDefault="001369DF" w:rsidP="005B4348">
            <w:pPr>
              <w:pStyle w:val="TAC"/>
              <w:rPr>
                <w:ins w:id="553" w:author="RAN2#118" w:date="2022-05-23T13:16:00Z"/>
                <w:rFonts w:eastAsia="맑은 고딕"/>
                <w:lang w:eastAsia="ko-KR"/>
              </w:rPr>
            </w:pPr>
            <w:ins w:id="554" w:author="RAN2#118" w:date="2022-05-23T13:16:00Z">
              <w:r>
                <w:rPr>
                  <w:rFonts w:eastAsia="맑은 고딕" w:hint="eastAsia"/>
                  <w:lang w:eastAsia="ko-KR"/>
                </w:rPr>
                <w:t>22</w:t>
              </w:r>
              <w:r>
                <w:rPr>
                  <w:rFonts w:eastAsia="맑은 고딕"/>
                  <w:lang w:eastAsia="ko-KR"/>
                </w:rPr>
                <w:t>8</w:t>
              </w:r>
            </w:ins>
          </w:p>
        </w:tc>
        <w:tc>
          <w:tcPr>
            <w:tcW w:w="1701" w:type="dxa"/>
          </w:tcPr>
          <w:p w14:paraId="56ECA413" w14:textId="77777777" w:rsidR="001369DF" w:rsidRPr="008B1243" w:rsidRDefault="001369DF" w:rsidP="005B4348">
            <w:pPr>
              <w:pStyle w:val="TAC"/>
              <w:rPr>
                <w:ins w:id="555" w:author="RAN2#118" w:date="2022-05-23T13:16:00Z"/>
                <w:rFonts w:eastAsia="맑은 고딕"/>
                <w:lang w:eastAsia="ko-KR"/>
              </w:rPr>
            </w:pPr>
            <w:ins w:id="556" w:author="RAN2#118" w:date="2022-05-23T13:16:00Z">
              <w:r>
                <w:rPr>
                  <w:rFonts w:eastAsia="맑은 고딕" w:hint="eastAsia"/>
                  <w:lang w:eastAsia="ko-KR"/>
                </w:rPr>
                <w:t>292</w:t>
              </w:r>
            </w:ins>
          </w:p>
        </w:tc>
        <w:tc>
          <w:tcPr>
            <w:tcW w:w="3969" w:type="dxa"/>
          </w:tcPr>
          <w:p w14:paraId="4F5F50A2" w14:textId="50DFE89C" w:rsidR="001369DF" w:rsidRPr="00CB2BFD" w:rsidRDefault="001369DF" w:rsidP="005B4348">
            <w:pPr>
              <w:pStyle w:val="TAL"/>
              <w:rPr>
                <w:ins w:id="557" w:author="RAN2#118" w:date="2022-05-23T13:16:00Z"/>
                <w:rFonts w:eastAsia="맑은 고딕" w:hint="eastAsia"/>
                <w:lang w:eastAsia="ko-KR"/>
              </w:rPr>
            </w:pPr>
            <w:ins w:id="558"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559" w:author="RAN2#118" w:date="2022-05-23T13:17:00Z">
              <w:r>
                <w:rPr>
                  <w:rFonts w:eastAsia="맑은 고딕"/>
                  <w:lang w:eastAsia="ko-KR"/>
                </w:rPr>
                <w:t>dication MAC CE</w:t>
              </w:r>
            </w:ins>
          </w:p>
        </w:tc>
      </w:tr>
      <w:tr w:rsidR="001369DF" w:rsidRPr="008B1243" w14:paraId="118F92A9" w14:textId="77777777" w:rsidTr="005B4348">
        <w:tblPrEx>
          <w:tblLook w:val="04A0" w:firstRow="1" w:lastRow="0" w:firstColumn="1" w:lastColumn="0" w:noHBand="0" w:noVBand="1"/>
        </w:tblPrEx>
        <w:trPr>
          <w:jc w:val="center"/>
          <w:ins w:id="560" w:author="RAN2#118" w:date="2022-05-23T13:16:00Z"/>
        </w:trPr>
        <w:tc>
          <w:tcPr>
            <w:tcW w:w="1701" w:type="dxa"/>
          </w:tcPr>
          <w:p w14:paraId="6BE8EA2A" w14:textId="34428E86" w:rsidR="001369DF" w:rsidRPr="008B1243" w:rsidRDefault="001369DF" w:rsidP="005B4348">
            <w:pPr>
              <w:pStyle w:val="TAC"/>
              <w:rPr>
                <w:ins w:id="561" w:author="RAN2#118" w:date="2022-05-23T13:16:00Z"/>
                <w:rFonts w:eastAsia="맑은 고딕"/>
                <w:lang w:eastAsia="ko-KR"/>
              </w:rPr>
            </w:pPr>
            <w:ins w:id="562" w:author="RAN2#118" w:date="2022-05-23T13:16:00Z">
              <w:r>
                <w:rPr>
                  <w:rFonts w:eastAsia="맑은 고딕" w:hint="eastAsia"/>
                  <w:lang w:eastAsia="ko-KR"/>
                </w:rPr>
                <w:t>22</w:t>
              </w:r>
              <w:r>
                <w:rPr>
                  <w:rFonts w:eastAsia="맑은 고딕"/>
                  <w:lang w:eastAsia="ko-KR"/>
                </w:rPr>
                <w:t>9</w:t>
              </w:r>
            </w:ins>
          </w:p>
        </w:tc>
        <w:tc>
          <w:tcPr>
            <w:tcW w:w="1701" w:type="dxa"/>
          </w:tcPr>
          <w:p w14:paraId="616C4524" w14:textId="088D47AC" w:rsidR="001369DF" w:rsidRPr="008B1243" w:rsidRDefault="001369DF" w:rsidP="005B4348">
            <w:pPr>
              <w:pStyle w:val="TAC"/>
              <w:rPr>
                <w:ins w:id="563" w:author="RAN2#118" w:date="2022-05-23T13:16:00Z"/>
                <w:rFonts w:eastAsia="맑은 고딕"/>
                <w:lang w:eastAsia="ko-KR"/>
              </w:rPr>
            </w:pPr>
            <w:ins w:id="564" w:author="RAN2#118" w:date="2022-05-23T13:16:00Z">
              <w:r>
                <w:rPr>
                  <w:rFonts w:eastAsia="맑은 고딕" w:hint="eastAsia"/>
                  <w:lang w:eastAsia="ko-KR"/>
                </w:rPr>
                <w:t>293</w:t>
              </w:r>
            </w:ins>
          </w:p>
        </w:tc>
        <w:tc>
          <w:tcPr>
            <w:tcW w:w="3969" w:type="dxa"/>
          </w:tcPr>
          <w:p w14:paraId="11A567E6" w14:textId="05BB783B" w:rsidR="001369DF" w:rsidRPr="00CB2BFD" w:rsidRDefault="001369DF" w:rsidP="005B4348">
            <w:pPr>
              <w:pStyle w:val="TAL"/>
              <w:rPr>
                <w:ins w:id="565" w:author="RAN2#118" w:date="2022-05-23T13:16:00Z"/>
                <w:rFonts w:eastAsia="맑은 고딕" w:hint="eastAsia"/>
                <w:lang w:eastAsia="ko-KR"/>
              </w:rPr>
            </w:pPr>
            <w:ins w:id="566" w:author="RAN2#118" w:date="2022-05-23T13:16:00Z">
              <w:r>
                <w:rPr>
                  <w:rFonts w:eastAsia="맑은 고딕" w:hint="eastAsia"/>
                  <w:lang w:eastAsia="ko-KR"/>
                </w:rPr>
                <w:t>BFD-RS Indication MAC CE</w:t>
              </w:r>
            </w:ins>
          </w:p>
        </w:tc>
      </w:tr>
      <w:tr w:rsidR="007929DE" w:rsidRPr="008B1243" w14:paraId="2CD842B7" w14:textId="77777777" w:rsidTr="008C7877">
        <w:tblPrEx>
          <w:tblLook w:val="04A0" w:firstRow="1" w:lastRow="0" w:firstColumn="1" w:lastColumn="0" w:noHBand="0" w:noVBand="1"/>
        </w:tblPrEx>
        <w:trPr>
          <w:jc w:val="center"/>
        </w:trPr>
        <w:tc>
          <w:tcPr>
            <w:tcW w:w="1701" w:type="dxa"/>
          </w:tcPr>
          <w:p w14:paraId="076E6F24" w14:textId="77777777" w:rsidR="007929DE" w:rsidRPr="008B1243" w:rsidRDefault="007929DE" w:rsidP="008C7877">
            <w:pPr>
              <w:pStyle w:val="TAC"/>
              <w:rPr>
                <w:rFonts w:eastAsia="맑은 고딕"/>
                <w:lang w:eastAsia="ko-KR"/>
              </w:rPr>
            </w:pPr>
            <w:r w:rsidRPr="008B1243">
              <w:rPr>
                <w:rFonts w:eastAsia="맑은 고딕"/>
                <w:lang w:eastAsia="ko-KR"/>
              </w:rPr>
              <w:t>230</w:t>
            </w:r>
          </w:p>
        </w:tc>
        <w:tc>
          <w:tcPr>
            <w:tcW w:w="1701" w:type="dxa"/>
          </w:tcPr>
          <w:p w14:paraId="32AA7598" w14:textId="77777777" w:rsidR="007929DE" w:rsidRPr="008B1243" w:rsidRDefault="007929DE" w:rsidP="008C7877">
            <w:pPr>
              <w:pStyle w:val="TAC"/>
              <w:rPr>
                <w:rFonts w:eastAsia="맑은 고딕"/>
                <w:lang w:eastAsia="ko-KR"/>
              </w:rPr>
            </w:pPr>
            <w:r w:rsidRPr="008B1243">
              <w:rPr>
                <w:rFonts w:eastAsia="맑은 고딕"/>
                <w:lang w:eastAsia="ko-KR"/>
              </w:rPr>
              <w:t>294</w:t>
            </w:r>
          </w:p>
        </w:tc>
        <w:tc>
          <w:tcPr>
            <w:tcW w:w="3969" w:type="dxa"/>
          </w:tcPr>
          <w:p w14:paraId="506E26ED" w14:textId="77777777" w:rsidR="007929DE" w:rsidRPr="008B1243" w:rsidRDefault="007929DE" w:rsidP="008C7877">
            <w:pPr>
              <w:pStyle w:val="TAL"/>
            </w:pPr>
            <w:r w:rsidRPr="008B1243">
              <w:rPr>
                <w:lang w:eastAsia="ko-KR"/>
              </w:rPr>
              <w:t>Differential Koffset</w:t>
            </w:r>
          </w:p>
        </w:tc>
      </w:tr>
      <w:tr w:rsidR="007929DE" w:rsidRPr="008B1243" w14:paraId="0B805DAF" w14:textId="77777777" w:rsidTr="008C7877">
        <w:tblPrEx>
          <w:tblLook w:val="04A0" w:firstRow="1" w:lastRow="0" w:firstColumn="1" w:lastColumn="0" w:noHBand="0" w:noVBand="1"/>
        </w:tblPrEx>
        <w:trPr>
          <w:jc w:val="center"/>
        </w:trPr>
        <w:tc>
          <w:tcPr>
            <w:tcW w:w="1701" w:type="dxa"/>
          </w:tcPr>
          <w:p w14:paraId="7F84408A" w14:textId="77777777" w:rsidR="007929DE" w:rsidRPr="008B1243" w:rsidRDefault="007929DE" w:rsidP="008C7877">
            <w:pPr>
              <w:pStyle w:val="TAC"/>
              <w:rPr>
                <w:lang w:eastAsia="zh-CN"/>
              </w:rPr>
            </w:pPr>
            <w:r w:rsidRPr="008B1243">
              <w:rPr>
                <w:lang w:eastAsia="zh-CN"/>
              </w:rPr>
              <w:t>231</w:t>
            </w:r>
          </w:p>
        </w:tc>
        <w:tc>
          <w:tcPr>
            <w:tcW w:w="1701" w:type="dxa"/>
          </w:tcPr>
          <w:p w14:paraId="0FACFB14" w14:textId="77777777" w:rsidR="007929DE" w:rsidRPr="008B1243" w:rsidRDefault="007929DE" w:rsidP="008C7877">
            <w:pPr>
              <w:pStyle w:val="TAC"/>
              <w:rPr>
                <w:lang w:eastAsia="zh-CN"/>
              </w:rPr>
            </w:pPr>
            <w:r w:rsidRPr="008B1243">
              <w:rPr>
                <w:lang w:eastAsia="zh-CN"/>
              </w:rPr>
              <w:t>295</w:t>
            </w:r>
          </w:p>
        </w:tc>
        <w:tc>
          <w:tcPr>
            <w:tcW w:w="3969" w:type="dxa"/>
          </w:tcPr>
          <w:p w14:paraId="7A28D500" w14:textId="77777777" w:rsidR="007929DE" w:rsidRPr="008B1243" w:rsidRDefault="007929DE" w:rsidP="008C7877">
            <w:pPr>
              <w:pStyle w:val="TAL"/>
            </w:pPr>
            <w:r w:rsidRPr="008B1243">
              <w:t>Enhanced</w:t>
            </w:r>
            <w:r w:rsidRPr="008B1243">
              <w:rPr>
                <w:noProof/>
                <w:lang w:eastAsia="ko-KR"/>
              </w:rPr>
              <w:t xml:space="preserve"> SCell Activation/Deactivation MAC CE </w:t>
            </w:r>
            <w:r w:rsidRPr="008B1243">
              <w:rPr>
                <w:lang w:eastAsia="ko-KR"/>
              </w:rPr>
              <w:t>with one octet C</w:t>
            </w:r>
            <w:r w:rsidRPr="008B1243">
              <w:rPr>
                <w:vertAlign w:val="subscript"/>
                <w:lang w:eastAsia="ko-KR"/>
              </w:rPr>
              <w:t>i</w:t>
            </w:r>
            <w:r w:rsidRPr="008B1243">
              <w:rPr>
                <w:lang w:eastAsia="ko-KR"/>
              </w:rPr>
              <w:t xml:space="preserve"> field</w:t>
            </w:r>
          </w:p>
        </w:tc>
      </w:tr>
      <w:tr w:rsidR="007929DE" w:rsidRPr="008B1243" w14:paraId="14380BE3" w14:textId="77777777" w:rsidTr="008C7877">
        <w:tblPrEx>
          <w:tblLook w:val="04A0" w:firstRow="1" w:lastRow="0" w:firstColumn="1" w:lastColumn="0" w:noHBand="0" w:noVBand="1"/>
        </w:tblPrEx>
        <w:trPr>
          <w:jc w:val="center"/>
        </w:trPr>
        <w:tc>
          <w:tcPr>
            <w:tcW w:w="1701" w:type="dxa"/>
          </w:tcPr>
          <w:p w14:paraId="5696BFA4" w14:textId="77777777" w:rsidR="007929DE" w:rsidRPr="008B1243" w:rsidRDefault="007929DE" w:rsidP="008C7877">
            <w:pPr>
              <w:pStyle w:val="TAC"/>
              <w:rPr>
                <w:lang w:eastAsia="zh-CN"/>
              </w:rPr>
            </w:pPr>
            <w:r w:rsidRPr="008B1243">
              <w:rPr>
                <w:lang w:eastAsia="zh-CN"/>
              </w:rPr>
              <w:t>232</w:t>
            </w:r>
          </w:p>
        </w:tc>
        <w:tc>
          <w:tcPr>
            <w:tcW w:w="1701" w:type="dxa"/>
          </w:tcPr>
          <w:p w14:paraId="7042D1D7" w14:textId="77777777" w:rsidR="007929DE" w:rsidRPr="008B1243" w:rsidRDefault="007929DE" w:rsidP="008C7877">
            <w:pPr>
              <w:pStyle w:val="TAC"/>
              <w:rPr>
                <w:lang w:eastAsia="zh-CN"/>
              </w:rPr>
            </w:pPr>
            <w:r w:rsidRPr="008B1243">
              <w:rPr>
                <w:lang w:eastAsia="zh-CN"/>
              </w:rPr>
              <w:t>296</w:t>
            </w:r>
          </w:p>
        </w:tc>
        <w:tc>
          <w:tcPr>
            <w:tcW w:w="3969" w:type="dxa"/>
          </w:tcPr>
          <w:p w14:paraId="4E790816" w14:textId="77777777" w:rsidR="007929DE" w:rsidRPr="008B1243" w:rsidRDefault="007929DE" w:rsidP="008C7877">
            <w:pPr>
              <w:pStyle w:val="TAL"/>
            </w:pPr>
            <w:r w:rsidRPr="008B1243">
              <w:t>Enhanced</w:t>
            </w:r>
            <w:r w:rsidRPr="008B1243">
              <w:rPr>
                <w:noProof/>
                <w:lang w:eastAsia="ko-KR"/>
              </w:rPr>
              <w:t xml:space="preserve"> SCell Activation/Deactivation MAC CE </w:t>
            </w:r>
            <w:r w:rsidRPr="008B1243">
              <w:rPr>
                <w:lang w:eastAsia="ko-KR"/>
              </w:rPr>
              <w:t>with four octet C</w:t>
            </w:r>
            <w:r w:rsidRPr="008B1243">
              <w:rPr>
                <w:vertAlign w:val="subscript"/>
                <w:lang w:eastAsia="ko-KR"/>
              </w:rPr>
              <w:t>i</w:t>
            </w:r>
            <w:r w:rsidRPr="008B1243">
              <w:rPr>
                <w:lang w:eastAsia="ko-KR"/>
              </w:rPr>
              <w:t xml:space="preserve"> field</w:t>
            </w:r>
            <w:r w:rsidRPr="008B1243">
              <w:t xml:space="preserve"> </w:t>
            </w:r>
          </w:p>
        </w:tc>
      </w:tr>
      <w:tr w:rsidR="007929DE" w:rsidRPr="008B1243" w14:paraId="20726D00" w14:textId="77777777" w:rsidTr="008C7877">
        <w:tblPrEx>
          <w:tblLook w:val="04A0" w:firstRow="1" w:lastRow="0" w:firstColumn="1" w:lastColumn="0" w:noHBand="0" w:noVBand="1"/>
        </w:tblPrEx>
        <w:trPr>
          <w:jc w:val="center"/>
        </w:trPr>
        <w:tc>
          <w:tcPr>
            <w:tcW w:w="1701" w:type="dxa"/>
          </w:tcPr>
          <w:p w14:paraId="452CB96A" w14:textId="77777777" w:rsidR="007929DE" w:rsidRPr="008B1243" w:rsidRDefault="007929DE" w:rsidP="008C7877">
            <w:pPr>
              <w:pStyle w:val="TAC"/>
              <w:rPr>
                <w:rFonts w:eastAsia="맑은 고딕"/>
                <w:lang w:eastAsia="ko-KR"/>
              </w:rPr>
            </w:pPr>
            <w:r w:rsidRPr="008B1243">
              <w:rPr>
                <w:rFonts w:eastAsia="맑은 고딕"/>
                <w:lang w:eastAsia="ko-KR"/>
              </w:rPr>
              <w:t>233</w:t>
            </w:r>
          </w:p>
        </w:tc>
        <w:tc>
          <w:tcPr>
            <w:tcW w:w="1701" w:type="dxa"/>
          </w:tcPr>
          <w:p w14:paraId="5FD1E8F4" w14:textId="77777777" w:rsidR="007929DE" w:rsidRPr="008B1243" w:rsidRDefault="007929DE" w:rsidP="008C7877">
            <w:pPr>
              <w:pStyle w:val="TAC"/>
              <w:rPr>
                <w:rFonts w:eastAsia="맑은 고딕"/>
                <w:lang w:eastAsia="ko-KR"/>
              </w:rPr>
            </w:pPr>
            <w:r w:rsidRPr="008B1243">
              <w:rPr>
                <w:rFonts w:eastAsia="맑은 고딕"/>
                <w:lang w:eastAsia="ko-KR"/>
              </w:rPr>
              <w:t>297</w:t>
            </w:r>
          </w:p>
        </w:tc>
        <w:tc>
          <w:tcPr>
            <w:tcW w:w="3969" w:type="dxa"/>
          </w:tcPr>
          <w:p w14:paraId="12E2C37E" w14:textId="77777777" w:rsidR="007929DE" w:rsidRPr="008B1243" w:rsidRDefault="007929DE" w:rsidP="008C7877">
            <w:pPr>
              <w:pStyle w:val="TAL"/>
            </w:pPr>
            <w:r w:rsidRPr="008B1243">
              <w:rPr>
                <w:rFonts w:eastAsia="맑은 고딕"/>
                <w:lang w:eastAsia="ko-KR"/>
              </w:rPr>
              <w:t>Unified TCI States Activation/Deactivation MAC CE</w:t>
            </w:r>
          </w:p>
        </w:tc>
      </w:tr>
      <w:tr w:rsidR="007929DE" w:rsidRPr="008B1243" w14:paraId="1194D8A4" w14:textId="77777777" w:rsidTr="008C7877">
        <w:tblPrEx>
          <w:tblLook w:val="04A0" w:firstRow="1" w:lastRow="0" w:firstColumn="1" w:lastColumn="0" w:noHBand="0" w:noVBand="1"/>
        </w:tblPrEx>
        <w:trPr>
          <w:jc w:val="center"/>
        </w:trPr>
        <w:tc>
          <w:tcPr>
            <w:tcW w:w="1701" w:type="dxa"/>
          </w:tcPr>
          <w:p w14:paraId="60CC63A0" w14:textId="77777777" w:rsidR="007929DE" w:rsidRPr="008B1243" w:rsidRDefault="007929DE" w:rsidP="008C7877">
            <w:pPr>
              <w:pStyle w:val="TAC"/>
              <w:rPr>
                <w:rFonts w:eastAsia="맑은 고딕"/>
                <w:lang w:eastAsia="ko-KR"/>
              </w:rPr>
            </w:pPr>
            <w:r w:rsidRPr="008B1243">
              <w:rPr>
                <w:rFonts w:eastAsia="맑은 고딕"/>
                <w:lang w:eastAsia="ko-KR"/>
              </w:rPr>
              <w:t>234</w:t>
            </w:r>
          </w:p>
        </w:tc>
        <w:tc>
          <w:tcPr>
            <w:tcW w:w="1701" w:type="dxa"/>
          </w:tcPr>
          <w:p w14:paraId="1C16EE08" w14:textId="77777777" w:rsidR="007929DE" w:rsidRPr="008B1243" w:rsidRDefault="007929DE" w:rsidP="008C7877">
            <w:pPr>
              <w:pStyle w:val="TAC"/>
              <w:rPr>
                <w:rFonts w:eastAsia="맑은 고딕"/>
                <w:lang w:eastAsia="ko-KR"/>
              </w:rPr>
            </w:pPr>
            <w:r w:rsidRPr="008B1243">
              <w:rPr>
                <w:rFonts w:eastAsia="맑은 고딕"/>
                <w:lang w:eastAsia="ko-KR"/>
              </w:rPr>
              <w:t>298</w:t>
            </w:r>
          </w:p>
        </w:tc>
        <w:tc>
          <w:tcPr>
            <w:tcW w:w="3969" w:type="dxa"/>
          </w:tcPr>
          <w:p w14:paraId="36B67AE1" w14:textId="77777777" w:rsidR="007929DE" w:rsidRPr="008B1243" w:rsidRDefault="007929DE" w:rsidP="008C7877">
            <w:pPr>
              <w:pStyle w:val="TAL"/>
            </w:pPr>
            <w:r w:rsidRPr="008B1243">
              <w:rPr>
                <w:rFonts w:eastAsia="맑은 고딕"/>
                <w:lang w:eastAsia="ko-KR"/>
              </w:rPr>
              <w:t xml:space="preserve">PUCCH Power Control Set Update for </w:t>
            </w:r>
            <w:r w:rsidRPr="008B1243">
              <w:t>multiple TRP PUCCH repetition</w:t>
            </w:r>
            <w:r w:rsidRPr="008B1243">
              <w:rPr>
                <w:rFonts w:eastAsia="맑은 고딕"/>
                <w:lang w:eastAsia="ko-KR"/>
              </w:rPr>
              <w:t xml:space="preserve"> MAC CE</w:t>
            </w:r>
          </w:p>
        </w:tc>
      </w:tr>
      <w:tr w:rsidR="007929DE" w:rsidRPr="008B1243" w14:paraId="3737D2A7" w14:textId="77777777" w:rsidTr="008C7877">
        <w:tblPrEx>
          <w:tblLook w:val="04A0" w:firstRow="1" w:lastRow="0" w:firstColumn="1" w:lastColumn="0" w:noHBand="0" w:noVBand="1"/>
        </w:tblPrEx>
        <w:trPr>
          <w:jc w:val="center"/>
        </w:trPr>
        <w:tc>
          <w:tcPr>
            <w:tcW w:w="1701" w:type="dxa"/>
          </w:tcPr>
          <w:p w14:paraId="1647C952" w14:textId="77777777" w:rsidR="007929DE" w:rsidRPr="008B1243" w:rsidRDefault="007929DE" w:rsidP="008C7877">
            <w:pPr>
              <w:pStyle w:val="TAC"/>
              <w:rPr>
                <w:rFonts w:eastAsia="맑은 고딕"/>
                <w:lang w:eastAsia="ko-KR"/>
              </w:rPr>
            </w:pPr>
            <w:r w:rsidRPr="008B1243">
              <w:rPr>
                <w:rFonts w:eastAsia="맑은 고딕"/>
                <w:lang w:eastAsia="ko-KR"/>
              </w:rPr>
              <w:t>235</w:t>
            </w:r>
          </w:p>
        </w:tc>
        <w:tc>
          <w:tcPr>
            <w:tcW w:w="1701" w:type="dxa"/>
          </w:tcPr>
          <w:p w14:paraId="5B031C0A" w14:textId="77777777" w:rsidR="007929DE" w:rsidRPr="008B1243" w:rsidRDefault="007929DE" w:rsidP="008C7877">
            <w:pPr>
              <w:pStyle w:val="TAC"/>
              <w:rPr>
                <w:rFonts w:eastAsia="맑은 고딕"/>
                <w:lang w:eastAsia="ko-KR"/>
              </w:rPr>
            </w:pPr>
            <w:r w:rsidRPr="008B1243">
              <w:rPr>
                <w:rFonts w:eastAsia="맑은 고딕"/>
                <w:lang w:eastAsia="ko-KR"/>
              </w:rPr>
              <w:t>299</w:t>
            </w:r>
          </w:p>
        </w:tc>
        <w:tc>
          <w:tcPr>
            <w:tcW w:w="3969" w:type="dxa"/>
          </w:tcPr>
          <w:p w14:paraId="21578FE4" w14:textId="77777777" w:rsidR="007929DE" w:rsidRPr="008B1243" w:rsidRDefault="007929DE" w:rsidP="008C7877">
            <w:pPr>
              <w:pStyle w:val="TAL"/>
            </w:pPr>
            <w:r w:rsidRPr="008B1243">
              <w:rPr>
                <w:lang w:eastAsia="ko-KR"/>
              </w:rPr>
              <w:t xml:space="preserve">PUCCH spatial relation Activation/Deactivation </w:t>
            </w:r>
            <w:r w:rsidRPr="008B1243">
              <w:t xml:space="preserve">for multiple TRP PUCCH repetition </w:t>
            </w:r>
            <w:r w:rsidRPr="008B1243">
              <w:rPr>
                <w:lang w:eastAsia="ko-KR"/>
              </w:rPr>
              <w:t>MAC CE</w:t>
            </w:r>
          </w:p>
        </w:tc>
      </w:tr>
      <w:tr w:rsidR="007929DE" w:rsidRPr="008B1243" w14:paraId="422E95E4" w14:textId="77777777" w:rsidTr="008C7877">
        <w:tblPrEx>
          <w:tblLook w:val="04A0" w:firstRow="1" w:lastRow="0" w:firstColumn="1" w:lastColumn="0" w:noHBand="0" w:noVBand="1"/>
        </w:tblPrEx>
        <w:trPr>
          <w:jc w:val="center"/>
        </w:trPr>
        <w:tc>
          <w:tcPr>
            <w:tcW w:w="1701" w:type="dxa"/>
          </w:tcPr>
          <w:p w14:paraId="73992CAD" w14:textId="77777777" w:rsidR="007929DE" w:rsidRPr="008B1243" w:rsidRDefault="007929DE" w:rsidP="008C7877">
            <w:pPr>
              <w:pStyle w:val="TAC"/>
              <w:rPr>
                <w:rFonts w:eastAsia="맑은 고딕"/>
                <w:lang w:eastAsia="ko-KR"/>
              </w:rPr>
            </w:pPr>
            <w:r w:rsidRPr="008B1243">
              <w:rPr>
                <w:rFonts w:eastAsia="맑은 고딕"/>
                <w:lang w:eastAsia="ko-KR"/>
              </w:rPr>
              <w:t>236</w:t>
            </w:r>
          </w:p>
        </w:tc>
        <w:tc>
          <w:tcPr>
            <w:tcW w:w="1701" w:type="dxa"/>
          </w:tcPr>
          <w:p w14:paraId="5653EB26" w14:textId="77777777" w:rsidR="007929DE" w:rsidRPr="008B1243" w:rsidRDefault="007929DE" w:rsidP="008C7877">
            <w:pPr>
              <w:pStyle w:val="TAC"/>
              <w:rPr>
                <w:rFonts w:eastAsia="맑은 고딕"/>
                <w:lang w:eastAsia="ko-KR"/>
              </w:rPr>
            </w:pPr>
            <w:r w:rsidRPr="008B1243">
              <w:rPr>
                <w:rFonts w:eastAsia="맑은 고딕"/>
                <w:lang w:eastAsia="ko-KR"/>
              </w:rPr>
              <w:t>300</w:t>
            </w:r>
          </w:p>
        </w:tc>
        <w:tc>
          <w:tcPr>
            <w:tcW w:w="3969" w:type="dxa"/>
          </w:tcPr>
          <w:p w14:paraId="6C70E5D9" w14:textId="77777777" w:rsidR="007929DE" w:rsidRPr="008B1243" w:rsidRDefault="007929DE" w:rsidP="008C7877">
            <w:pPr>
              <w:pStyle w:val="TAL"/>
            </w:pPr>
            <w:r w:rsidRPr="008B1243">
              <w:t>Enhanced TCI States Indication for UE-specific PDCCH</w:t>
            </w:r>
          </w:p>
        </w:tc>
      </w:tr>
      <w:tr w:rsidR="007929DE" w:rsidRPr="008B1243" w14:paraId="7C644239" w14:textId="77777777" w:rsidTr="008C7877">
        <w:tblPrEx>
          <w:tblLook w:val="04A0" w:firstRow="1" w:lastRow="0" w:firstColumn="1" w:lastColumn="0" w:noHBand="0" w:noVBand="1"/>
        </w:tblPrEx>
        <w:trPr>
          <w:jc w:val="center"/>
        </w:trPr>
        <w:tc>
          <w:tcPr>
            <w:tcW w:w="1701" w:type="dxa"/>
          </w:tcPr>
          <w:p w14:paraId="10392093" w14:textId="77777777" w:rsidR="007929DE" w:rsidRPr="008B1243" w:rsidRDefault="007929DE" w:rsidP="008C7877">
            <w:pPr>
              <w:pStyle w:val="TAC"/>
              <w:rPr>
                <w:rFonts w:eastAsia="맑은 고딕"/>
                <w:lang w:eastAsia="ko-KR"/>
              </w:rPr>
            </w:pPr>
            <w:r w:rsidRPr="008B1243">
              <w:rPr>
                <w:lang w:eastAsia="ko-KR"/>
              </w:rPr>
              <w:t>237</w:t>
            </w:r>
          </w:p>
        </w:tc>
        <w:tc>
          <w:tcPr>
            <w:tcW w:w="1701" w:type="dxa"/>
          </w:tcPr>
          <w:p w14:paraId="7AA36B95" w14:textId="77777777" w:rsidR="007929DE" w:rsidRPr="008B1243" w:rsidRDefault="007929DE" w:rsidP="008C7877">
            <w:pPr>
              <w:pStyle w:val="TAC"/>
              <w:rPr>
                <w:rFonts w:eastAsia="맑은 고딕"/>
                <w:lang w:eastAsia="ko-KR"/>
              </w:rPr>
            </w:pPr>
            <w:r w:rsidRPr="008B1243">
              <w:rPr>
                <w:lang w:eastAsia="ko-KR"/>
              </w:rPr>
              <w:t>301</w:t>
            </w:r>
          </w:p>
        </w:tc>
        <w:tc>
          <w:tcPr>
            <w:tcW w:w="3969" w:type="dxa"/>
          </w:tcPr>
          <w:p w14:paraId="6A633E91" w14:textId="77777777" w:rsidR="007929DE" w:rsidRPr="008B1243" w:rsidRDefault="007929DE" w:rsidP="008C7877">
            <w:pPr>
              <w:pStyle w:val="TAL"/>
            </w:pPr>
            <w:r w:rsidRPr="008B1243">
              <w:rPr>
                <w:lang w:eastAsia="zh-CN"/>
              </w:rPr>
              <w:t>Positioning Measurement Gap Activation/Deactivation Command</w:t>
            </w:r>
          </w:p>
        </w:tc>
      </w:tr>
      <w:tr w:rsidR="007929DE" w:rsidRPr="008B1243" w14:paraId="2036F209" w14:textId="77777777" w:rsidTr="008C7877">
        <w:tblPrEx>
          <w:tblLook w:val="04A0" w:firstRow="1" w:lastRow="0" w:firstColumn="1" w:lastColumn="0" w:noHBand="0" w:noVBand="1"/>
        </w:tblPrEx>
        <w:trPr>
          <w:jc w:val="center"/>
        </w:trPr>
        <w:tc>
          <w:tcPr>
            <w:tcW w:w="1701" w:type="dxa"/>
          </w:tcPr>
          <w:p w14:paraId="2D4D8715" w14:textId="77777777" w:rsidR="007929DE" w:rsidRPr="008B1243" w:rsidRDefault="007929DE" w:rsidP="008C7877">
            <w:pPr>
              <w:pStyle w:val="TAC"/>
              <w:rPr>
                <w:rFonts w:eastAsia="맑은 고딕"/>
                <w:lang w:eastAsia="ko-KR"/>
              </w:rPr>
            </w:pPr>
            <w:r w:rsidRPr="008B1243">
              <w:rPr>
                <w:lang w:eastAsia="ko-KR"/>
              </w:rPr>
              <w:t>238</w:t>
            </w:r>
          </w:p>
        </w:tc>
        <w:tc>
          <w:tcPr>
            <w:tcW w:w="1701" w:type="dxa"/>
          </w:tcPr>
          <w:p w14:paraId="12440C92" w14:textId="77777777" w:rsidR="007929DE" w:rsidRPr="008B1243" w:rsidRDefault="007929DE" w:rsidP="008C7877">
            <w:pPr>
              <w:pStyle w:val="TAC"/>
              <w:rPr>
                <w:rFonts w:eastAsia="맑은 고딕"/>
                <w:lang w:eastAsia="ko-KR"/>
              </w:rPr>
            </w:pPr>
            <w:r w:rsidRPr="008B1243">
              <w:rPr>
                <w:lang w:eastAsia="ko-KR"/>
              </w:rPr>
              <w:t>302</w:t>
            </w:r>
          </w:p>
        </w:tc>
        <w:tc>
          <w:tcPr>
            <w:tcW w:w="3969" w:type="dxa"/>
          </w:tcPr>
          <w:p w14:paraId="57A2EBA5" w14:textId="77777777" w:rsidR="007929DE" w:rsidRPr="008B1243" w:rsidRDefault="007929DE" w:rsidP="008C7877">
            <w:pPr>
              <w:pStyle w:val="TAL"/>
            </w:pPr>
            <w:r w:rsidRPr="008B1243">
              <w:rPr>
                <w:lang w:eastAsia="zh-CN"/>
              </w:rPr>
              <w:t>PPW Activation/Deactivation Command</w:t>
            </w:r>
          </w:p>
        </w:tc>
      </w:tr>
      <w:tr w:rsidR="007929DE" w:rsidRPr="008B1243" w14:paraId="4399723C" w14:textId="77777777" w:rsidTr="008C7877">
        <w:tblPrEx>
          <w:tblLook w:val="04A0" w:firstRow="1" w:lastRow="0" w:firstColumn="1" w:lastColumn="0" w:noHBand="0" w:noVBand="1"/>
        </w:tblPrEx>
        <w:trPr>
          <w:jc w:val="center"/>
        </w:trPr>
        <w:tc>
          <w:tcPr>
            <w:tcW w:w="1701" w:type="dxa"/>
          </w:tcPr>
          <w:p w14:paraId="76EFF59E" w14:textId="77777777" w:rsidR="007929DE" w:rsidRPr="008B1243" w:rsidRDefault="007929DE" w:rsidP="008C7877">
            <w:pPr>
              <w:pStyle w:val="TAC"/>
              <w:rPr>
                <w:rFonts w:eastAsia="맑은 고딕"/>
                <w:lang w:eastAsia="ko-KR"/>
              </w:rPr>
            </w:pPr>
            <w:r w:rsidRPr="008B1243">
              <w:rPr>
                <w:rFonts w:eastAsia="맑은 고딕"/>
                <w:lang w:eastAsia="ko-KR"/>
              </w:rPr>
              <w:t>239</w:t>
            </w:r>
          </w:p>
        </w:tc>
        <w:tc>
          <w:tcPr>
            <w:tcW w:w="1701" w:type="dxa"/>
          </w:tcPr>
          <w:p w14:paraId="6EAEB0FF" w14:textId="77777777" w:rsidR="007929DE" w:rsidRPr="008B1243" w:rsidRDefault="007929DE" w:rsidP="008C7877">
            <w:pPr>
              <w:pStyle w:val="TAC"/>
              <w:rPr>
                <w:rFonts w:eastAsia="맑은 고딕"/>
                <w:lang w:eastAsia="ko-KR"/>
              </w:rPr>
            </w:pPr>
            <w:r w:rsidRPr="008B1243">
              <w:rPr>
                <w:rFonts w:eastAsia="맑은 고딕"/>
                <w:lang w:eastAsia="ko-KR"/>
              </w:rPr>
              <w:t>303</w:t>
            </w:r>
          </w:p>
        </w:tc>
        <w:tc>
          <w:tcPr>
            <w:tcW w:w="3969" w:type="dxa"/>
          </w:tcPr>
          <w:p w14:paraId="3EC9178E" w14:textId="77777777" w:rsidR="007929DE" w:rsidRPr="008B1243" w:rsidRDefault="007929DE" w:rsidP="008C7877">
            <w:pPr>
              <w:pStyle w:val="TAL"/>
            </w:pPr>
            <w:r w:rsidRPr="008B1243">
              <w:t>DL Tx Power Adjustment</w:t>
            </w:r>
          </w:p>
        </w:tc>
      </w:tr>
      <w:tr w:rsidR="007929DE" w:rsidRPr="008B1243" w14:paraId="08633461" w14:textId="77777777" w:rsidTr="008C7877">
        <w:tblPrEx>
          <w:tblLook w:val="04A0" w:firstRow="1" w:lastRow="0" w:firstColumn="1" w:lastColumn="0" w:noHBand="0" w:noVBand="1"/>
        </w:tblPrEx>
        <w:trPr>
          <w:jc w:val="center"/>
        </w:trPr>
        <w:tc>
          <w:tcPr>
            <w:tcW w:w="1701" w:type="dxa"/>
          </w:tcPr>
          <w:p w14:paraId="70C044DB" w14:textId="77777777" w:rsidR="007929DE" w:rsidRPr="008B1243" w:rsidRDefault="007929DE" w:rsidP="008C7877">
            <w:pPr>
              <w:pStyle w:val="TAC"/>
              <w:rPr>
                <w:rFonts w:eastAsia="맑은 고딕"/>
                <w:lang w:eastAsia="ko-KR"/>
              </w:rPr>
            </w:pPr>
            <w:r w:rsidRPr="008B1243">
              <w:rPr>
                <w:rFonts w:eastAsia="맑은 고딕"/>
                <w:lang w:eastAsia="ko-KR"/>
              </w:rPr>
              <w:t>240</w:t>
            </w:r>
          </w:p>
        </w:tc>
        <w:tc>
          <w:tcPr>
            <w:tcW w:w="1701" w:type="dxa"/>
          </w:tcPr>
          <w:p w14:paraId="1B1E7654" w14:textId="77777777" w:rsidR="007929DE" w:rsidRPr="008B1243" w:rsidRDefault="007929DE" w:rsidP="008C7877">
            <w:pPr>
              <w:pStyle w:val="TAC"/>
              <w:rPr>
                <w:rFonts w:eastAsia="맑은 고딕"/>
                <w:lang w:eastAsia="ko-KR"/>
              </w:rPr>
            </w:pPr>
            <w:r w:rsidRPr="008B1243">
              <w:rPr>
                <w:rFonts w:eastAsia="맑은 고딕"/>
                <w:lang w:eastAsia="ko-KR"/>
              </w:rPr>
              <w:t>304</w:t>
            </w:r>
          </w:p>
        </w:tc>
        <w:tc>
          <w:tcPr>
            <w:tcW w:w="3969" w:type="dxa"/>
          </w:tcPr>
          <w:p w14:paraId="7AAE3639" w14:textId="77777777" w:rsidR="007929DE" w:rsidRPr="008B1243" w:rsidRDefault="007929DE" w:rsidP="008C7877">
            <w:pPr>
              <w:pStyle w:val="TAL"/>
            </w:pPr>
            <w:r w:rsidRPr="008B1243">
              <w:t>Timing Case Indication</w:t>
            </w:r>
          </w:p>
        </w:tc>
      </w:tr>
      <w:tr w:rsidR="007929DE" w:rsidRPr="008B1243" w14:paraId="3E7F2B61" w14:textId="77777777" w:rsidTr="008C7877">
        <w:tblPrEx>
          <w:tblLook w:val="04A0" w:firstRow="1" w:lastRow="0" w:firstColumn="1" w:lastColumn="0" w:noHBand="0" w:noVBand="1"/>
        </w:tblPrEx>
        <w:trPr>
          <w:jc w:val="center"/>
        </w:trPr>
        <w:tc>
          <w:tcPr>
            <w:tcW w:w="1701" w:type="dxa"/>
          </w:tcPr>
          <w:p w14:paraId="60DD1087" w14:textId="77777777" w:rsidR="007929DE" w:rsidRPr="008B1243" w:rsidRDefault="007929DE" w:rsidP="008C7877">
            <w:pPr>
              <w:pStyle w:val="TAC"/>
              <w:rPr>
                <w:rFonts w:eastAsia="맑은 고딕"/>
                <w:lang w:eastAsia="ko-KR"/>
              </w:rPr>
            </w:pPr>
            <w:r w:rsidRPr="008B1243">
              <w:rPr>
                <w:rFonts w:eastAsia="맑은 고딕"/>
                <w:lang w:eastAsia="ko-KR"/>
              </w:rPr>
              <w:t>241</w:t>
            </w:r>
          </w:p>
        </w:tc>
        <w:tc>
          <w:tcPr>
            <w:tcW w:w="1701" w:type="dxa"/>
          </w:tcPr>
          <w:p w14:paraId="1BCFFA17" w14:textId="77777777" w:rsidR="007929DE" w:rsidRPr="008B1243" w:rsidRDefault="007929DE" w:rsidP="008C7877">
            <w:pPr>
              <w:pStyle w:val="TAC"/>
              <w:rPr>
                <w:rFonts w:eastAsia="맑은 고딕"/>
                <w:lang w:eastAsia="ko-KR"/>
              </w:rPr>
            </w:pPr>
            <w:r w:rsidRPr="008B1243">
              <w:rPr>
                <w:rFonts w:eastAsia="맑은 고딕"/>
                <w:lang w:eastAsia="ko-KR"/>
              </w:rPr>
              <w:t>305</w:t>
            </w:r>
          </w:p>
        </w:tc>
        <w:tc>
          <w:tcPr>
            <w:tcW w:w="3969" w:type="dxa"/>
          </w:tcPr>
          <w:p w14:paraId="14B9FF2D" w14:textId="77777777" w:rsidR="007929DE" w:rsidRPr="008B1243" w:rsidRDefault="007929DE" w:rsidP="008C7877">
            <w:pPr>
              <w:pStyle w:val="TAL"/>
            </w:pPr>
            <w:r w:rsidRPr="008B1243">
              <w:t>Child IAB-DU Restricted Beam Indication</w:t>
            </w:r>
          </w:p>
        </w:tc>
      </w:tr>
      <w:tr w:rsidR="007929DE" w:rsidRPr="008B1243" w14:paraId="5E726E07" w14:textId="77777777" w:rsidTr="008C7877">
        <w:tblPrEx>
          <w:tblLook w:val="04A0" w:firstRow="1" w:lastRow="0" w:firstColumn="1" w:lastColumn="0" w:noHBand="0" w:noVBand="1"/>
        </w:tblPrEx>
        <w:trPr>
          <w:jc w:val="center"/>
        </w:trPr>
        <w:tc>
          <w:tcPr>
            <w:tcW w:w="1701" w:type="dxa"/>
          </w:tcPr>
          <w:p w14:paraId="2FAFED66" w14:textId="77777777" w:rsidR="007929DE" w:rsidRPr="008B1243" w:rsidRDefault="007929DE" w:rsidP="008C7877">
            <w:pPr>
              <w:pStyle w:val="TAC"/>
              <w:rPr>
                <w:rFonts w:eastAsia="맑은 고딕"/>
                <w:lang w:eastAsia="ko-KR"/>
              </w:rPr>
            </w:pPr>
            <w:r w:rsidRPr="008B1243">
              <w:rPr>
                <w:rFonts w:eastAsia="맑은 고딕"/>
                <w:lang w:eastAsia="ko-KR"/>
              </w:rPr>
              <w:t>242</w:t>
            </w:r>
          </w:p>
        </w:tc>
        <w:tc>
          <w:tcPr>
            <w:tcW w:w="1701" w:type="dxa"/>
          </w:tcPr>
          <w:p w14:paraId="0B332EA3" w14:textId="77777777" w:rsidR="007929DE" w:rsidRPr="008B1243" w:rsidRDefault="007929DE" w:rsidP="008C7877">
            <w:pPr>
              <w:pStyle w:val="TAC"/>
              <w:rPr>
                <w:rFonts w:eastAsia="맑은 고딕"/>
                <w:lang w:eastAsia="ko-KR"/>
              </w:rPr>
            </w:pPr>
            <w:r w:rsidRPr="008B1243">
              <w:rPr>
                <w:rFonts w:eastAsia="맑은 고딕"/>
                <w:lang w:eastAsia="ko-KR"/>
              </w:rPr>
              <w:t>306</w:t>
            </w:r>
          </w:p>
        </w:tc>
        <w:tc>
          <w:tcPr>
            <w:tcW w:w="3969" w:type="dxa"/>
          </w:tcPr>
          <w:p w14:paraId="4590C8C1" w14:textId="77777777" w:rsidR="007929DE" w:rsidRPr="008B1243" w:rsidRDefault="007929DE" w:rsidP="008C7877">
            <w:pPr>
              <w:pStyle w:val="TAL"/>
            </w:pPr>
            <w:r w:rsidRPr="008B1243">
              <w:rPr>
                <w:lang w:eastAsia="ko-KR"/>
              </w:rPr>
              <w:t>Case-7 Timing advance offset</w:t>
            </w:r>
          </w:p>
        </w:tc>
      </w:tr>
      <w:tr w:rsidR="007929DE" w:rsidRPr="008B1243" w14:paraId="651E1645" w14:textId="77777777" w:rsidTr="008C7877">
        <w:tblPrEx>
          <w:tblLook w:val="04A0" w:firstRow="1" w:lastRow="0" w:firstColumn="1" w:lastColumn="0" w:noHBand="0" w:noVBand="1"/>
        </w:tblPrEx>
        <w:trPr>
          <w:jc w:val="center"/>
        </w:trPr>
        <w:tc>
          <w:tcPr>
            <w:tcW w:w="1701" w:type="dxa"/>
          </w:tcPr>
          <w:p w14:paraId="66F3DB2E" w14:textId="77777777" w:rsidR="007929DE" w:rsidRPr="008B1243" w:rsidRDefault="007929DE" w:rsidP="008C7877">
            <w:pPr>
              <w:pStyle w:val="TAC"/>
              <w:rPr>
                <w:rFonts w:eastAsia="맑은 고딕"/>
                <w:lang w:eastAsia="ko-KR"/>
              </w:rPr>
            </w:pPr>
            <w:r w:rsidRPr="008B1243">
              <w:rPr>
                <w:rFonts w:eastAsia="맑은 고딕"/>
                <w:lang w:eastAsia="ko-KR"/>
              </w:rPr>
              <w:t>243</w:t>
            </w:r>
          </w:p>
        </w:tc>
        <w:tc>
          <w:tcPr>
            <w:tcW w:w="1701" w:type="dxa"/>
          </w:tcPr>
          <w:p w14:paraId="342C6F58" w14:textId="77777777" w:rsidR="007929DE" w:rsidRPr="008B1243" w:rsidRDefault="007929DE" w:rsidP="008C7877">
            <w:pPr>
              <w:pStyle w:val="TAC"/>
              <w:rPr>
                <w:rFonts w:eastAsia="맑은 고딕"/>
                <w:lang w:eastAsia="ko-KR"/>
              </w:rPr>
            </w:pPr>
            <w:r w:rsidRPr="008B1243">
              <w:rPr>
                <w:rFonts w:eastAsia="맑은 고딕"/>
                <w:lang w:eastAsia="ko-KR"/>
              </w:rPr>
              <w:t>307</w:t>
            </w:r>
          </w:p>
        </w:tc>
        <w:tc>
          <w:tcPr>
            <w:tcW w:w="3969" w:type="dxa"/>
          </w:tcPr>
          <w:p w14:paraId="27B85192" w14:textId="77777777" w:rsidR="007929DE" w:rsidRPr="008B1243" w:rsidRDefault="007929DE" w:rsidP="008C7877">
            <w:pPr>
              <w:pStyle w:val="TAL"/>
            </w:pPr>
            <w:r w:rsidRPr="008B1243">
              <w:rPr>
                <w:lang w:eastAsia="ko-KR"/>
              </w:rPr>
              <w:t>Provided Guard Symbols for Case-6 timing</w:t>
            </w:r>
          </w:p>
        </w:tc>
      </w:tr>
      <w:tr w:rsidR="007929DE" w:rsidRPr="008B1243" w14:paraId="3EF8B0AD" w14:textId="77777777" w:rsidTr="008C7877">
        <w:tblPrEx>
          <w:tblLook w:val="04A0" w:firstRow="1" w:lastRow="0" w:firstColumn="1" w:lastColumn="0" w:noHBand="0" w:noVBand="1"/>
        </w:tblPrEx>
        <w:trPr>
          <w:jc w:val="center"/>
        </w:trPr>
        <w:tc>
          <w:tcPr>
            <w:tcW w:w="1701" w:type="dxa"/>
          </w:tcPr>
          <w:p w14:paraId="4E4932CD" w14:textId="77777777" w:rsidR="007929DE" w:rsidRPr="008B1243" w:rsidRDefault="007929DE" w:rsidP="008C7877">
            <w:pPr>
              <w:pStyle w:val="TAC"/>
              <w:rPr>
                <w:rFonts w:eastAsia="맑은 고딕"/>
                <w:lang w:eastAsia="ko-KR"/>
              </w:rPr>
            </w:pPr>
            <w:r w:rsidRPr="008B1243">
              <w:rPr>
                <w:rFonts w:eastAsia="맑은 고딕"/>
                <w:lang w:eastAsia="ko-KR"/>
              </w:rPr>
              <w:t>244</w:t>
            </w:r>
          </w:p>
        </w:tc>
        <w:tc>
          <w:tcPr>
            <w:tcW w:w="1701" w:type="dxa"/>
          </w:tcPr>
          <w:p w14:paraId="692EC53A" w14:textId="77777777" w:rsidR="007929DE" w:rsidRPr="008B1243" w:rsidRDefault="007929DE" w:rsidP="008C7877">
            <w:pPr>
              <w:pStyle w:val="TAC"/>
              <w:rPr>
                <w:rFonts w:eastAsia="맑은 고딕"/>
                <w:lang w:eastAsia="ko-KR"/>
              </w:rPr>
            </w:pPr>
            <w:r w:rsidRPr="008B1243">
              <w:rPr>
                <w:rFonts w:eastAsia="맑은 고딕"/>
                <w:lang w:eastAsia="ko-KR"/>
              </w:rPr>
              <w:t>308</w:t>
            </w:r>
          </w:p>
        </w:tc>
        <w:tc>
          <w:tcPr>
            <w:tcW w:w="3969" w:type="dxa"/>
          </w:tcPr>
          <w:p w14:paraId="42512B58" w14:textId="77777777" w:rsidR="007929DE" w:rsidRPr="008B1243" w:rsidRDefault="007929DE" w:rsidP="008C7877">
            <w:pPr>
              <w:pStyle w:val="TAL"/>
            </w:pPr>
            <w:r w:rsidRPr="008B1243">
              <w:rPr>
                <w:lang w:eastAsia="ko-KR"/>
              </w:rPr>
              <w:t>Provided Guard Symbols for Case-7 timing</w:t>
            </w:r>
          </w:p>
        </w:tc>
      </w:tr>
      <w:tr w:rsidR="007929DE" w:rsidRPr="008B1243" w14:paraId="3699BE70" w14:textId="77777777" w:rsidTr="008C7877">
        <w:tblPrEx>
          <w:tblLook w:val="04A0" w:firstRow="1" w:lastRow="0" w:firstColumn="1" w:lastColumn="0" w:noHBand="0" w:noVBand="1"/>
        </w:tblPrEx>
        <w:trPr>
          <w:jc w:val="center"/>
        </w:trPr>
        <w:tc>
          <w:tcPr>
            <w:tcW w:w="1701" w:type="dxa"/>
          </w:tcPr>
          <w:p w14:paraId="659EB14A" w14:textId="77777777" w:rsidR="007929DE" w:rsidRPr="008B1243" w:rsidRDefault="007929DE" w:rsidP="008C7877">
            <w:pPr>
              <w:pStyle w:val="TAC"/>
              <w:rPr>
                <w:rFonts w:eastAsia="맑은 고딕"/>
                <w:lang w:eastAsia="ko-KR"/>
              </w:rPr>
            </w:pPr>
            <w:r w:rsidRPr="008B1243">
              <w:rPr>
                <w:rFonts w:eastAsia="맑은 고딕"/>
                <w:lang w:eastAsia="ko-KR"/>
              </w:rPr>
              <w:t>245</w:t>
            </w:r>
          </w:p>
        </w:tc>
        <w:tc>
          <w:tcPr>
            <w:tcW w:w="1701" w:type="dxa"/>
          </w:tcPr>
          <w:p w14:paraId="140458EC" w14:textId="77777777" w:rsidR="007929DE" w:rsidRPr="008B1243" w:rsidRDefault="007929DE" w:rsidP="008C7877">
            <w:pPr>
              <w:pStyle w:val="TAC"/>
              <w:rPr>
                <w:rFonts w:eastAsia="맑은 고딕"/>
                <w:lang w:eastAsia="ko-KR"/>
              </w:rPr>
            </w:pPr>
            <w:r w:rsidRPr="008B1243">
              <w:rPr>
                <w:rFonts w:eastAsia="맑은 고딕"/>
                <w:lang w:eastAsia="ko-KR"/>
              </w:rPr>
              <w:t>309</w:t>
            </w:r>
          </w:p>
        </w:tc>
        <w:tc>
          <w:tcPr>
            <w:tcW w:w="3969" w:type="dxa"/>
          </w:tcPr>
          <w:p w14:paraId="05D424F0" w14:textId="77777777" w:rsidR="007929DE" w:rsidRPr="008B1243" w:rsidRDefault="007929DE" w:rsidP="008C7877">
            <w:pPr>
              <w:pStyle w:val="TAL"/>
              <w:rPr>
                <w:lang w:eastAsia="ko-KR"/>
              </w:rPr>
            </w:pPr>
            <w:r w:rsidRPr="008B1243">
              <w:t>Serving Cell Set based SRS Spatial Relation Indication</w:t>
            </w:r>
          </w:p>
        </w:tc>
      </w:tr>
      <w:tr w:rsidR="007929DE" w:rsidRPr="008B1243" w14:paraId="15ECD775" w14:textId="77777777" w:rsidTr="008C7877">
        <w:tblPrEx>
          <w:tblLook w:val="04A0" w:firstRow="1" w:lastRow="0" w:firstColumn="1" w:lastColumn="0" w:noHBand="0" w:noVBand="1"/>
        </w:tblPrEx>
        <w:trPr>
          <w:jc w:val="center"/>
        </w:trPr>
        <w:tc>
          <w:tcPr>
            <w:tcW w:w="1701" w:type="dxa"/>
          </w:tcPr>
          <w:p w14:paraId="432BB1D1" w14:textId="77777777" w:rsidR="007929DE" w:rsidRPr="008B1243" w:rsidRDefault="007929DE" w:rsidP="008C7877">
            <w:pPr>
              <w:pStyle w:val="TAC"/>
              <w:rPr>
                <w:rFonts w:eastAsia="맑은 고딕"/>
                <w:lang w:eastAsia="ko-KR"/>
              </w:rPr>
            </w:pPr>
            <w:r w:rsidRPr="008B1243">
              <w:rPr>
                <w:rFonts w:eastAsia="맑은 고딕"/>
                <w:lang w:eastAsia="ko-KR"/>
              </w:rPr>
              <w:t>246</w:t>
            </w:r>
          </w:p>
        </w:tc>
        <w:tc>
          <w:tcPr>
            <w:tcW w:w="1701" w:type="dxa"/>
          </w:tcPr>
          <w:p w14:paraId="7E5184AD" w14:textId="77777777" w:rsidR="007929DE" w:rsidRPr="008B1243" w:rsidRDefault="007929DE" w:rsidP="008C7877">
            <w:pPr>
              <w:pStyle w:val="TAC"/>
              <w:rPr>
                <w:rFonts w:eastAsia="맑은 고딕"/>
                <w:lang w:eastAsia="ko-KR"/>
              </w:rPr>
            </w:pPr>
            <w:r w:rsidRPr="008B1243">
              <w:rPr>
                <w:rFonts w:eastAsia="맑은 고딕"/>
                <w:lang w:eastAsia="ko-KR"/>
              </w:rPr>
              <w:t>310</w:t>
            </w:r>
          </w:p>
        </w:tc>
        <w:tc>
          <w:tcPr>
            <w:tcW w:w="3969" w:type="dxa"/>
          </w:tcPr>
          <w:p w14:paraId="185BD451" w14:textId="77777777" w:rsidR="007929DE" w:rsidRPr="008B1243" w:rsidRDefault="007929DE" w:rsidP="008C7877">
            <w:pPr>
              <w:pStyle w:val="TAL"/>
              <w:rPr>
                <w:lang w:eastAsia="ko-KR"/>
              </w:rPr>
            </w:pPr>
            <w:r w:rsidRPr="008B1243">
              <w:t>PUSCH Pathloss Reference RS Update</w:t>
            </w:r>
          </w:p>
        </w:tc>
      </w:tr>
      <w:tr w:rsidR="007929DE" w:rsidRPr="008B1243" w14:paraId="1A3F4377" w14:textId="77777777" w:rsidTr="008C7877">
        <w:tblPrEx>
          <w:tblLook w:val="04A0" w:firstRow="1" w:lastRow="0" w:firstColumn="1" w:lastColumn="0" w:noHBand="0" w:noVBand="1"/>
        </w:tblPrEx>
        <w:trPr>
          <w:jc w:val="center"/>
        </w:trPr>
        <w:tc>
          <w:tcPr>
            <w:tcW w:w="1701" w:type="dxa"/>
          </w:tcPr>
          <w:p w14:paraId="3A12678A" w14:textId="77777777" w:rsidR="007929DE" w:rsidRPr="008B1243" w:rsidRDefault="007929DE" w:rsidP="008C7877">
            <w:pPr>
              <w:pStyle w:val="TAC"/>
              <w:rPr>
                <w:rFonts w:eastAsia="맑은 고딕"/>
                <w:lang w:eastAsia="ko-KR"/>
              </w:rPr>
            </w:pPr>
            <w:r w:rsidRPr="008B1243">
              <w:rPr>
                <w:rFonts w:eastAsia="맑은 고딕"/>
                <w:lang w:eastAsia="ko-KR"/>
              </w:rPr>
              <w:t>247</w:t>
            </w:r>
          </w:p>
        </w:tc>
        <w:tc>
          <w:tcPr>
            <w:tcW w:w="1701" w:type="dxa"/>
          </w:tcPr>
          <w:p w14:paraId="6F1AF046" w14:textId="77777777" w:rsidR="007929DE" w:rsidRPr="008B1243" w:rsidRDefault="007929DE" w:rsidP="008C7877">
            <w:pPr>
              <w:pStyle w:val="TAC"/>
              <w:rPr>
                <w:rFonts w:eastAsia="맑은 고딕"/>
                <w:lang w:eastAsia="ko-KR"/>
              </w:rPr>
            </w:pPr>
            <w:r w:rsidRPr="008B1243">
              <w:rPr>
                <w:rFonts w:eastAsia="맑은 고딕"/>
                <w:lang w:eastAsia="ko-KR"/>
              </w:rPr>
              <w:t>311</w:t>
            </w:r>
          </w:p>
        </w:tc>
        <w:tc>
          <w:tcPr>
            <w:tcW w:w="3969" w:type="dxa"/>
          </w:tcPr>
          <w:p w14:paraId="778090C8" w14:textId="77777777" w:rsidR="007929DE" w:rsidRPr="008B1243" w:rsidRDefault="007929DE" w:rsidP="008C7877">
            <w:pPr>
              <w:pStyle w:val="TAL"/>
              <w:rPr>
                <w:lang w:eastAsia="ko-KR"/>
              </w:rPr>
            </w:pPr>
            <w:r w:rsidRPr="008B1243">
              <w:t>SRS Pathloss Reference RS Update</w:t>
            </w:r>
          </w:p>
        </w:tc>
      </w:tr>
      <w:tr w:rsidR="007929DE" w:rsidRPr="008B1243" w14:paraId="53DF0BF1" w14:textId="77777777" w:rsidTr="008C7877">
        <w:tblPrEx>
          <w:tblLook w:val="04A0" w:firstRow="1" w:lastRow="0" w:firstColumn="1" w:lastColumn="0" w:noHBand="0" w:noVBand="1"/>
        </w:tblPrEx>
        <w:trPr>
          <w:jc w:val="center"/>
        </w:trPr>
        <w:tc>
          <w:tcPr>
            <w:tcW w:w="1701" w:type="dxa"/>
          </w:tcPr>
          <w:p w14:paraId="080BFAFC" w14:textId="77777777" w:rsidR="007929DE" w:rsidRPr="008B1243" w:rsidRDefault="007929DE" w:rsidP="008C7877">
            <w:pPr>
              <w:pStyle w:val="TAC"/>
              <w:rPr>
                <w:rFonts w:eastAsia="맑은 고딕"/>
                <w:lang w:eastAsia="ko-KR"/>
              </w:rPr>
            </w:pPr>
            <w:r w:rsidRPr="008B1243">
              <w:rPr>
                <w:rFonts w:eastAsia="맑은 고딕"/>
                <w:lang w:eastAsia="ko-KR"/>
              </w:rPr>
              <w:t>248</w:t>
            </w:r>
          </w:p>
        </w:tc>
        <w:tc>
          <w:tcPr>
            <w:tcW w:w="1701" w:type="dxa"/>
          </w:tcPr>
          <w:p w14:paraId="4EA8455A" w14:textId="77777777" w:rsidR="007929DE" w:rsidRPr="008B1243" w:rsidRDefault="007929DE" w:rsidP="008C7877">
            <w:pPr>
              <w:pStyle w:val="TAC"/>
              <w:rPr>
                <w:rFonts w:eastAsia="맑은 고딕"/>
                <w:lang w:eastAsia="ko-KR"/>
              </w:rPr>
            </w:pPr>
            <w:r w:rsidRPr="008B1243">
              <w:rPr>
                <w:rFonts w:eastAsia="맑은 고딕"/>
                <w:lang w:eastAsia="ko-KR"/>
              </w:rPr>
              <w:t>312</w:t>
            </w:r>
          </w:p>
        </w:tc>
        <w:tc>
          <w:tcPr>
            <w:tcW w:w="3969" w:type="dxa"/>
          </w:tcPr>
          <w:p w14:paraId="28796331" w14:textId="77777777" w:rsidR="007929DE" w:rsidRPr="008B1243" w:rsidRDefault="007929DE" w:rsidP="008C7877">
            <w:pPr>
              <w:pStyle w:val="TAL"/>
              <w:rPr>
                <w:lang w:eastAsia="ko-KR"/>
              </w:rPr>
            </w:pPr>
            <w:r w:rsidRPr="008B1243">
              <w:t>Enhanced SP/AP SRS Spatial Relation Indication</w:t>
            </w:r>
          </w:p>
        </w:tc>
      </w:tr>
      <w:tr w:rsidR="007929DE" w:rsidRPr="008B1243" w14:paraId="3EBC4257" w14:textId="77777777" w:rsidTr="008C7877">
        <w:tblPrEx>
          <w:tblLook w:val="04A0" w:firstRow="1" w:lastRow="0" w:firstColumn="1" w:lastColumn="0" w:noHBand="0" w:noVBand="1"/>
        </w:tblPrEx>
        <w:trPr>
          <w:jc w:val="center"/>
        </w:trPr>
        <w:tc>
          <w:tcPr>
            <w:tcW w:w="1701" w:type="dxa"/>
          </w:tcPr>
          <w:p w14:paraId="2ED9FEC8" w14:textId="77777777" w:rsidR="007929DE" w:rsidRPr="008B1243" w:rsidRDefault="007929DE" w:rsidP="008C7877">
            <w:pPr>
              <w:pStyle w:val="TAC"/>
              <w:rPr>
                <w:rFonts w:eastAsia="맑은 고딕"/>
                <w:lang w:eastAsia="ko-KR"/>
              </w:rPr>
            </w:pPr>
            <w:r w:rsidRPr="008B1243">
              <w:rPr>
                <w:rFonts w:eastAsia="맑은 고딕"/>
                <w:lang w:eastAsia="ko-KR"/>
              </w:rPr>
              <w:t>249</w:t>
            </w:r>
          </w:p>
        </w:tc>
        <w:tc>
          <w:tcPr>
            <w:tcW w:w="1701" w:type="dxa"/>
          </w:tcPr>
          <w:p w14:paraId="7C101D83" w14:textId="77777777" w:rsidR="007929DE" w:rsidRPr="008B1243" w:rsidRDefault="007929DE" w:rsidP="008C7877">
            <w:pPr>
              <w:pStyle w:val="TAC"/>
              <w:rPr>
                <w:rFonts w:eastAsia="맑은 고딕"/>
                <w:lang w:eastAsia="ko-KR"/>
              </w:rPr>
            </w:pPr>
            <w:r w:rsidRPr="008B1243">
              <w:rPr>
                <w:rFonts w:eastAsia="맑은 고딕"/>
                <w:lang w:eastAsia="ko-KR"/>
              </w:rPr>
              <w:t>313</w:t>
            </w:r>
          </w:p>
        </w:tc>
        <w:tc>
          <w:tcPr>
            <w:tcW w:w="3969" w:type="dxa"/>
          </w:tcPr>
          <w:p w14:paraId="11492926" w14:textId="77777777" w:rsidR="007929DE" w:rsidRPr="008B1243" w:rsidRDefault="007929DE" w:rsidP="008C7877">
            <w:pPr>
              <w:pStyle w:val="TAL"/>
              <w:rPr>
                <w:lang w:eastAsia="ko-KR"/>
              </w:rPr>
            </w:pPr>
            <w:r w:rsidRPr="008B1243">
              <w:t>Enhanced PUCCH Spatial Relation Activation/Deactivation</w:t>
            </w:r>
          </w:p>
        </w:tc>
      </w:tr>
      <w:tr w:rsidR="007929DE" w:rsidRPr="008B1243" w14:paraId="0856BE5F" w14:textId="77777777" w:rsidTr="008C7877">
        <w:tblPrEx>
          <w:tblLook w:val="04A0" w:firstRow="1" w:lastRow="0" w:firstColumn="1" w:lastColumn="0" w:noHBand="0" w:noVBand="1"/>
        </w:tblPrEx>
        <w:trPr>
          <w:jc w:val="center"/>
        </w:trPr>
        <w:tc>
          <w:tcPr>
            <w:tcW w:w="1701" w:type="dxa"/>
          </w:tcPr>
          <w:p w14:paraId="5749CB89" w14:textId="77777777" w:rsidR="007929DE" w:rsidRPr="008B1243" w:rsidRDefault="007929DE" w:rsidP="008C7877">
            <w:pPr>
              <w:pStyle w:val="TAC"/>
              <w:rPr>
                <w:rFonts w:eastAsia="맑은 고딕"/>
                <w:lang w:eastAsia="ko-KR"/>
              </w:rPr>
            </w:pPr>
            <w:r w:rsidRPr="008B1243">
              <w:rPr>
                <w:rFonts w:eastAsia="맑은 고딕"/>
                <w:lang w:eastAsia="ko-KR"/>
              </w:rPr>
              <w:t>250</w:t>
            </w:r>
          </w:p>
        </w:tc>
        <w:tc>
          <w:tcPr>
            <w:tcW w:w="1701" w:type="dxa"/>
          </w:tcPr>
          <w:p w14:paraId="45122EFF" w14:textId="77777777" w:rsidR="007929DE" w:rsidRPr="008B1243" w:rsidRDefault="007929DE" w:rsidP="008C7877">
            <w:pPr>
              <w:pStyle w:val="TAC"/>
              <w:rPr>
                <w:rFonts w:eastAsia="맑은 고딕"/>
                <w:lang w:eastAsia="ko-KR"/>
              </w:rPr>
            </w:pPr>
            <w:r w:rsidRPr="008B1243">
              <w:rPr>
                <w:rFonts w:eastAsia="맑은 고딕"/>
                <w:lang w:eastAsia="ko-KR"/>
              </w:rPr>
              <w:t>314</w:t>
            </w:r>
          </w:p>
        </w:tc>
        <w:tc>
          <w:tcPr>
            <w:tcW w:w="3969" w:type="dxa"/>
          </w:tcPr>
          <w:p w14:paraId="65A1B983" w14:textId="77777777" w:rsidR="007929DE" w:rsidRPr="008B1243" w:rsidRDefault="007929DE" w:rsidP="008C7877">
            <w:pPr>
              <w:pStyle w:val="TAL"/>
              <w:rPr>
                <w:lang w:eastAsia="ko-KR"/>
              </w:rPr>
            </w:pPr>
            <w:r w:rsidRPr="008B1243">
              <w:t>Enhanced TCI States Activation/Deactivation for UE-specific PDSCH</w:t>
            </w:r>
          </w:p>
        </w:tc>
      </w:tr>
      <w:tr w:rsidR="007929DE" w:rsidRPr="008B1243" w14:paraId="35B32C24" w14:textId="77777777" w:rsidTr="008C7877">
        <w:tblPrEx>
          <w:tblLook w:val="04A0" w:firstRow="1" w:lastRow="0" w:firstColumn="1" w:lastColumn="0" w:noHBand="0" w:noVBand="1"/>
        </w:tblPrEx>
        <w:trPr>
          <w:jc w:val="center"/>
        </w:trPr>
        <w:tc>
          <w:tcPr>
            <w:tcW w:w="1701" w:type="dxa"/>
          </w:tcPr>
          <w:p w14:paraId="02D1E595" w14:textId="77777777" w:rsidR="007929DE" w:rsidRPr="008B1243" w:rsidRDefault="007929DE" w:rsidP="008C7877">
            <w:pPr>
              <w:pStyle w:val="TAC"/>
              <w:rPr>
                <w:rFonts w:eastAsia="맑은 고딕"/>
                <w:lang w:eastAsia="ko-KR"/>
              </w:rPr>
            </w:pPr>
            <w:r w:rsidRPr="008B1243">
              <w:rPr>
                <w:rFonts w:eastAsia="맑은 고딕"/>
                <w:lang w:eastAsia="ko-KR"/>
              </w:rPr>
              <w:t>251</w:t>
            </w:r>
          </w:p>
        </w:tc>
        <w:tc>
          <w:tcPr>
            <w:tcW w:w="1701" w:type="dxa"/>
          </w:tcPr>
          <w:p w14:paraId="496138E7" w14:textId="77777777" w:rsidR="007929DE" w:rsidRPr="008B1243" w:rsidRDefault="007929DE" w:rsidP="008C7877">
            <w:pPr>
              <w:pStyle w:val="TAC"/>
              <w:rPr>
                <w:rFonts w:eastAsia="맑은 고딕"/>
                <w:lang w:eastAsia="ko-KR"/>
              </w:rPr>
            </w:pPr>
            <w:r w:rsidRPr="008B1243">
              <w:rPr>
                <w:rFonts w:eastAsia="맑은 고딕"/>
                <w:lang w:eastAsia="ko-KR"/>
              </w:rPr>
              <w:t>315</w:t>
            </w:r>
          </w:p>
        </w:tc>
        <w:tc>
          <w:tcPr>
            <w:tcW w:w="3969" w:type="dxa"/>
          </w:tcPr>
          <w:p w14:paraId="31D0E377" w14:textId="77777777" w:rsidR="007929DE" w:rsidRPr="008B1243" w:rsidRDefault="007929DE" w:rsidP="008C7877">
            <w:pPr>
              <w:pStyle w:val="TAL"/>
            </w:pPr>
            <w:r w:rsidRPr="008B1243">
              <w:rPr>
                <w:rFonts w:eastAsia="맑은 고딕"/>
                <w:noProof/>
                <w:lang w:eastAsia="ko-KR"/>
              </w:rPr>
              <w:t>Duplication RLC Activation/Deactivation</w:t>
            </w:r>
          </w:p>
        </w:tc>
      </w:tr>
      <w:tr w:rsidR="007929DE" w:rsidRPr="008B1243" w14:paraId="200BC649" w14:textId="77777777" w:rsidTr="008C7877">
        <w:tblPrEx>
          <w:tblLook w:val="04A0" w:firstRow="1" w:lastRow="0" w:firstColumn="1" w:lastColumn="0" w:noHBand="0" w:noVBand="1"/>
        </w:tblPrEx>
        <w:trPr>
          <w:jc w:val="center"/>
        </w:trPr>
        <w:tc>
          <w:tcPr>
            <w:tcW w:w="1701" w:type="dxa"/>
          </w:tcPr>
          <w:p w14:paraId="35B127BD" w14:textId="77777777" w:rsidR="007929DE" w:rsidRPr="008B1243" w:rsidRDefault="007929DE" w:rsidP="008C7877">
            <w:pPr>
              <w:pStyle w:val="TAC"/>
              <w:rPr>
                <w:rFonts w:eastAsia="맑은 고딕"/>
                <w:lang w:eastAsia="ko-KR"/>
              </w:rPr>
            </w:pPr>
            <w:r w:rsidRPr="008B1243">
              <w:rPr>
                <w:rFonts w:eastAsia="맑은 고딕"/>
                <w:lang w:eastAsia="ko-KR"/>
              </w:rPr>
              <w:t>252</w:t>
            </w:r>
          </w:p>
        </w:tc>
        <w:tc>
          <w:tcPr>
            <w:tcW w:w="1701" w:type="dxa"/>
          </w:tcPr>
          <w:p w14:paraId="684E3C26" w14:textId="77777777" w:rsidR="007929DE" w:rsidRPr="008B1243" w:rsidRDefault="007929DE" w:rsidP="008C7877">
            <w:pPr>
              <w:pStyle w:val="TAC"/>
              <w:rPr>
                <w:rFonts w:eastAsia="맑은 고딕"/>
                <w:lang w:eastAsia="ko-KR"/>
              </w:rPr>
            </w:pPr>
            <w:r w:rsidRPr="008B1243">
              <w:rPr>
                <w:rFonts w:eastAsia="맑은 고딕"/>
                <w:lang w:eastAsia="ko-KR"/>
              </w:rPr>
              <w:t>316</w:t>
            </w:r>
          </w:p>
        </w:tc>
        <w:tc>
          <w:tcPr>
            <w:tcW w:w="3969" w:type="dxa"/>
          </w:tcPr>
          <w:p w14:paraId="1C666A61" w14:textId="77777777" w:rsidR="007929DE" w:rsidRPr="008B1243" w:rsidRDefault="007929DE" w:rsidP="008C7877">
            <w:pPr>
              <w:pStyle w:val="TAL"/>
              <w:rPr>
                <w:rFonts w:eastAsia="맑은 고딕"/>
                <w:noProof/>
                <w:lang w:eastAsia="ko-KR"/>
              </w:rPr>
            </w:pPr>
            <w:r w:rsidRPr="008B1243">
              <w:rPr>
                <w:noProof/>
                <w:lang w:eastAsia="ko-KR"/>
              </w:rPr>
              <w:t>Absolute Timing Advance Command</w:t>
            </w:r>
          </w:p>
        </w:tc>
      </w:tr>
      <w:tr w:rsidR="007929DE" w:rsidRPr="008B1243" w14:paraId="7B815B1B" w14:textId="77777777" w:rsidTr="008C7877">
        <w:tblPrEx>
          <w:tblLook w:val="04A0" w:firstRow="1" w:lastRow="0" w:firstColumn="1" w:lastColumn="0" w:noHBand="0" w:noVBand="1"/>
        </w:tblPrEx>
        <w:trPr>
          <w:jc w:val="center"/>
        </w:trPr>
        <w:tc>
          <w:tcPr>
            <w:tcW w:w="1701" w:type="dxa"/>
          </w:tcPr>
          <w:p w14:paraId="7EC29716" w14:textId="77777777" w:rsidR="007929DE" w:rsidRPr="008B1243" w:rsidRDefault="007929DE" w:rsidP="008C7877">
            <w:pPr>
              <w:pStyle w:val="TAC"/>
              <w:rPr>
                <w:rFonts w:eastAsia="맑은 고딕"/>
                <w:lang w:eastAsia="ko-KR"/>
              </w:rPr>
            </w:pPr>
            <w:r w:rsidRPr="008B1243">
              <w:rPr>
                <w:rFonts w:eastAsia="맑은 고딕"/>
                <w:lang w:eastAsia="ko-KR"/>
              </w:rPr>
              <w:t>253</w:t>
            </w:r>
          </w:p>
        </w:tc>
        <w:tc>
          <w:tcPr>
            <w:tcW w:w="1701" w:type="dxa"/>
          </w:tcPr>
          <w:p w14:paraId="0A2B2C85" w14:textId="77777777" w:rsidR="007929DE" w:rsidRPr="008B1243" w:rsidRDefault="007929DE" w:rsidP="008C7877">
            <w:pPr>
              <w:pStyle w:val="TAC"/>
              <w:rPr>
                <w:rFonts w:eastAsia="맑은 고딕"/>
                <w:lang w:eastAsia="ko-KR"/>
              </w:rPr>
            </w:pPr>
            <w:r w:rsidRPr="008B1243">
              <w:rPr>
                <w:rFonts w:eastAsia="맑은 고딕"/>
                <w:lang w:eastAsia="ko-KR"/>
              </w:rPr>
              <w:t>317</w:t>
            </w:r>
          </w:p>
        </w:tc>
        <w:tc>
          <w:tcPr>
            <w:tcW w:w="3969" w:type="dxa"/>
          </w:tcPr>
          <w:p w14:paraId="355791CE" w14:textId="77777777" w:rsidR="007929DE" w:rsidRPr="008B1243" w:rsidRDefault="007929DE" w:rsidP="008C7877">
            <w:pPr>
              <w:pStyle w:val="TAL"/>
              <w:rPr>
                <w:noProof/>
                <w:lang w:eastAsia="ko-KR"/>
              </w:rPr>
            </w:pPr>
            <w:r w:rsidRPr="008B1243">
              <w:rPr>
                <w:noProof/>
                <w:lang w:eastAsia="ko-KR"/>
              </w:rPr>
              <w:t>SP Positioning SRS Activation/Deactivation</w:t>
            </w:r>
          </w:p>
        </w:tc>
      </w:tr>
      <w:tr w:rsidR="007929DE" w:rsidRPr="008B1243" w14:paraId="10B0B6CD" w14:textId="77777777" w:rsidTr="008C7877">
        <w:trPr>
          <w:jc w:val="center"/>
        </w:trPr>
        <w:tc>
          <w:tcPr>
            <w:tcW w:w="1701" w:type="dxa"/>
          </w:tcPr>
          <w:p w14:paraId="2C9121C2" w14:textId="77777777" w:rsidR="007929DE" w:rsidRPr="008B1243" w:rsidRDefault="007929DE" w:rsidP="008C7877">
            <w:pPr>
              <w:pStyle w:val="TAC"/>
              <w:rPr>
                <w:noProof/>
                <w:lang w:eastAsia="ko-KR"/>
              </w:rPr>
            </w:pPr>
            <w:r w:rsidRPr="008B1243">
              <w:rPr>
                <w:noProof/>
                <w:lang w:eastAsia="ko-KR"/>
              </w:rPr>
              <w:t>254</w:t>
            </w:r>
          </w:p>
        </w:tc>
        <w:tc>
          <w:tcPr>
            <w:tcW w:w="1701" w:type="dxa"/>
          </w:tcPr>
          <w:p w14:paraId="56C8C832" w14:textId="77777777" w:rsidR="007929DE" w:rsidRPr="008B1243" w:rsidRDefault="007929DE" w:rsidP="008C7877">
            <w:pPr>
              <w:pStyle w:val="TAC"/>
              <w:rPr>
                <w:noProof/>
                <w:lang w:eastAsia="ko-KR"/>
              </w:rPr>
            </w:pPr>
            <w:r w:rsidRPr="008B1243">
              <w:rPr>
                <w:noProof/>
                <w:lang w:eastAsia="ko-KR"/>
              </w:rPr>
              <w:t>318</w:t>
            </w:r>
          </w:p>
        </w:tc>
        <w:tc>
          <w:tcPr>
            <w:tcW w:w="3969" w:type="dxa"/>
          </w:tcPr>
          <w:p w14:paraId="6FB51342" w14:textId="77777777" w:rsidR="007929DE" w:rsidRPr="008B1243" w:rsidRDefault="007929DE" w:rsidP="008C7877">
            <w:pPr>
              <w:pStyle w:val="TAL"/>
              <w:rPr>
                <w:noProof/>
                <w:lang w:eastAsia="ko-KR"/>
              </w:rPr>
            </w:pPr>
            <w:r w:rsidRPr="008B1243">
              <w:rPr>
                <w:noProof/>
                <w:lang w:eastAsia="ko-KR"/>
              </w:rPr>
              <w:t>Provided Guard Symbols</w:t>
            </w:r>
          </w:p>
        </w:tc>
      </w:tr>
      <w:tr w:rsidR="007929DE" w:rsidRPr="008B1243" w14:paraId="27912D17" w14:textId="77777777" w:rsidTr="008C7877">
        <w:trPr>
          <w:jc w:val="center"/>
        </w:trPr>
        <w:tc>
          <w:tcPr>
            <w:tcW w:w="1701" w:type="dxa"/>
          </w:tcPr>
          <w:p w14:paraId="666198A2" w14:textId="77777777" w:rsidR="007929DE" w:rsidRPr="008B1243" w:rsidRDefault="007929DE" w:rsidP="008C7877">
            <w:pPr>
              <w:pStyle w:val="TAC"/>
              <w:rPr>
                <w:noProof/>
                <w:lang w:eastAsia="ko-KR"/>
              </w:rPr>
            </w:pPr>
            <w:r w:rsidRPr="008B1243">
              <w:rPr>
                <w:noProof/>
                <w:lang w:eastAsia="ko-KR"/>
              </w:rPr>
              <w:t>255</w:t>
            </w:r>
          </w:p>
        </w:tc>
        <w:tc>
          <w:tcPr>
            <w:tcW w:w="1701" w:type="dxa"/>
          </w:tcPr>
          <w:p w14:paraId="4929679A" w14:textId="77777777" w:rsidR="007929DE" w:rsidRPr="008B1243" w:rsidRDefault="007929DE" w:rsidP="008C7877">
            <w:pPr>
              <w:pStyle w:val="TAC"/>
              <w:rPr>
                <w:noProof/>
                <w:lang w:eastAsia="ko-KR"/>
              </w:rPr>
            </w:pPr>
            <w:r w:rsidRPr="008B1243">
              <w:rPr>
                <w:noProof/>
                <w:lang w:eastAsia="ko-KR"/>
              </w:rPr>
              <w:t>319</w:t>
            </w:r>
          </w:p>
        </w:tc>
        <w:tc>
          <w:tcPr>
            <w:tcW w:w="3969" w:type="dxa"/>
          </w:tcPr>
          <w:p w14:paraId="5478563C" w14:textId="77777777" w:rsidR="007929DE" w:rsidRPr="008B1243" w:rsidRDefault="007929DE" w:rsidP="008C7877">
            <w:pPr>
              <w:pStyle w:val="TAL"/>
              <w:rPr>
                <w:noProof/>
                <w:lang w:eastAsia="ko-KR"/>
              </w:rPr>
            </w:pPr>
            <w:r w:rsidRPr="008B1243">
              <w:rPr>
                <w:noProof/>
                <w:lang w:eastAsia="ko-KR"/>
              </w:rPr>
              <w:t>Timing Delta</w:t>
            </w:r>
          </w:p>
        </w:tc>
      </w:tr>
    </w:tbl>
    <w:p w14:paraId="077B9769" w14:textId="77777777" w:rsidR="007929DE" w:rsidRPr="008B1243" w:rsidRDefault="007929DE" w:rsidP="007929DE">
      <w:pPr>
        <w:jc w:val="center"/>
        <w:rPr>
          <w:rFonts w:eastAsia="맑은 고딕"/>
          <w:noProof/>
          <w:lang w:eastAsia="ko-KR"/>
        </w:rPr>
      </w:pPr>
    </w:p>
    <w:p w14:paraId="2B6C58A2" w14:textId="77777777" w:rsidR="007929DE" w:rsidRPr="008B1243" w:rsidRDefault="007929DE" w:rsidP="007929DE">
      <w:pPr>
        <w:pStyle w:val="TH"/>
        <w:rPr>
          <w:lang w:eastAsia="ko-KR"/>
        </w:rPr>
      </w:pPr>
      <w:r w:rsidRPr="008B1243">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929DE" w:rsidRPr="008B1243" w14:paraId="27627EA0" w14:textId="77777777" w:rsidTr="008C7877">
        <w:trPr>
          <w:jc w:val="center"/>
        </w:trPr>
        <w:tc>
          <w:tcPr>
            <w:tcW w:w="1701" w:type="dxa"/>
          </w:tcPr>
          <w:p w14:paraId="76910F3F" w14:textId="77777777" w:rsidR="007929DE" w:rsidRPr="008B1243" w:rsidRDefault="007929DE" w:rsidP="008C7877">
            <w:pPr>
              <w:pStyle w:val="TAH"/>
              <w:rPr>
                <w:lang w:eastAsia="ko-KR"/>
              </w:rPr>
            </w:pPr>
            <w:r w:rsidRPr="008B1243">
              <w:rPr>
                <w:lang w:eastAsia="ko-KR"/>
              </w:rPr>
              <w:t>Codepoint/Index</w:t>
            </w:r>
          </w:p>
        </w:tc>
        <w:tc>
          <w:tcPr>
            <w:tcW w:w="5670" w:type="dxa"/>
          </w:tcPr>
          <w:p w14:paraId="3602E045" w14:textId="77777777" w:rsidR="007929DE" w:rsidRPr="008B1243" w:rsidRDefault="007929DE" w:rsidP="008C7877">
            <w:pPr>
              <w:pStyle w:val="TAH"/>
              <w:rPr>
                <w:lang w:eastAsia="ko-KR"/>
              </w:rPr>
            </w:pPr>
            <w:r w:rsidRPr="008B1243">
              <w:rPr>
                <w:lang w:eastAsia="ko-KR"/>
              </w:rPr>
              <w:t>LCID values</w:t>
            </w:r>
          </w:p>
        </w:tc>
      </w:tr>
      <w:tr w:rsidR="007929DE" w:rsidRPr="008B1243" w14:paraId="46CADEA8" w14:textId="77777777" w:rsidTr="008C7877">
        <w:trPr>
          <w:jc w:val="center"/>
        </w:trPr>
        <w:tc>
          <w:tcPr>
            <w:tcW w:w="1701" w:type="dxa"/>
          </w:tcPr>
          <w:p w14:paraId="08A08583" w14:textId="77777777" w:rsidR="007929DE" w:rsidRPr="008B1243" w:rsidRDefault="007929DE" w:rsidP="008C7877">
            <w:pPr>
              <w:pStyle w:val="TAC"/>
              <w:rPr>
                <w:lang w:eastAsia="ko-KR"/>
              </w:rPr>
            </w:pPr>
            <w:r w:rsidRPr="008B1243">
              <w:rPr>
                <w:lang w:eastAsia="ko-KR"/>
              </w:rPr>
              <w:t>0</w:t>
            </w:r>
          </w:p>
        </w:tc>
        <w:tc>
          <w:tcPr>
            <w:tcW w:w="5670" w:type="dxa"/>
          </w:tcPr>
          <w:p w14:paraId="112EADB6" w14:textId="77777777" w:rsidR="007929DE" w:rsidRPr="008B1243" w:rsidRDefault="007929DE" w:rsidP="008C7877">
            <w:pPr>
              <w:pStyle w:val="TAL"/>
              <w:rPr>
                <w:lang w:eastAsia="ko-KR"/>
              </w:rPr>
            </w:pPr>
            <w:r w:rsidRPr="008B1243">
              <w:rPr>
                <w:lang w:eastAsia="ko-KR"/>
              </w:rPr>
              <w:t>MCCH</w:t>
            </w:r>
          </w:p>
        </w:tc>
      </w:tr>
      <w:tr w:rsidR="007929DE" w:rsidRPr="008B1243" w14:paraId="72F0895D" w14:textId="77777777" w:rsidTr="008C7877">
        <w:trPr>
          <w:jc w:val="center"/>
        </w:trPr>
        <w:tc>
          <w:tcPr>
            <w:tcW w:w="1701" w:type="dxa"/>
          </w:tcPr>
          <w:p w14:paraId="6FCCAE11" w14:textId="77777777" w:rsidR="007929DE" w:rsidRPr="008B1243" w:rsidRDefault="007929DE" w:rsidP="008C7877">
            <w:pPr>
              <w:pStyle w:val="TAC"/>
              <w:rPr>
                <w:lang w:eastAsia="ko-KR"/>
              </w:rPr>
            </w:pPr>
            <w:r w:rsidRPr="008B1243">
              <w:rPr>
                <w:lang w:eastAsia="ko-KR"/>
              </w:rPr>
              <w:t>1–32</w:t>
            </w:r>
          </w:p>
        </w:tc>
        <w:tc>
          <w:tcPr>
            <w:tcW w:w="5670" w:type="dxa"/>
          </w:tcPr>
          <w:p w14:paraId="1A3EB69E" w14:textId="77777777" w:rsidR="007929DE" w:rsidRPr="008B1243" w:rsidRDefault="007929DE" w:rsidP="008C7877">
            <w:pPr>
              <w:pStyle w:val="TAL"/>
              <w:rPr>
                <w:lang w:eastAsia="ko-KR"/>
              </w:rPr>
            </w:pPr>
            <w:r w:rsidRPr="008B1243">
              <w:rPr>
                <w:lang w:eastAsia="ko-KR"/>
              </w:rPr>
              <w:t>Identity of the logical channel of broadcast MTCH</w:t>
            </w:r>
          </w:p>
        </w:tc>
      </w:tr>
      <w:tr w:rsidR="007929DE" w:rsidRPr="008B1243" w14:paraId="5860521A" w14:textId="77777777" w:rsidTr="008C7877">
        <w:trPr>
          <w:jc w:val="center"/>
        </w:trPr>
        <w:tc>
          <w:tcPr>
            <w:tcW w:w="1701" w:type="dxa"/>
          </w:tcPr>
          <w:p w14:paraId="10D296F2" w14:textId="77777777" w:rsidR="007929DE" w:rsidRPr="008B1243" w:rsidRDefault="007929DE" w:rsidP="008C7877">
            <w:pPr>
              <w:pStyle w:val="TAC"/>
              <w:rPr>
                <w:lang w:eastAsia="ko-KR"/>
              </w:rPr>
            </w:pPr>
            <w:r w:rsidRPr="008B1243">
              <w:rPr>
                <w:lang w:eastAsia="ko-KR"/>
              </w:rPr>
              <w:t>33–63</w:t>
            </w:r>
          </w:p>
        </w:tc>
        <w:tc>
          <w:tcPr>
            <w:tcW w:w="5670" w:type="dxa"/>
          </w:tcPr>
          <w:p w14:paraId="79F57397" w14:textId="77777777" w:rsidR="007929DE" w:rsidRPr="008B1243" w:rsidRDefault="007929DE" w:rsidP="008C7877">
            <w:pPr>
              <w:pStyle w:val="TAL"/>
              <w:rPr>
                <w:lang w:eastAsia="ko-KR"/>
              </w:rPr>
            </w:pPr>
            <w:r w:rsidRPr="008B1243">
              <w:rPr>
                <w:lang w:eastAsia="ko-KR"/>
              </w:rPr>
              <w:t>Reserved</w:t>
            </w:r>
          </w:p>
        </w:tc>
      </w:tr>
    </w:tbl>
    <w:p w14:paraId="023A9F2B" w14:textId="77777777" w:rsidR="007929DE" w:rsidRPr="008B1243" w:rsidRDefault="007929DE" w:rsidP="007929DE">
      <w:pPr>
        <w:jc w:val="center"/>
        <w:rPr>
          <w:noProof/>
          <w:lang w:eastAsia="ko-KR"/>
        </w:rPr>
      </w:pPr>
    </w:p>
    <w:p w14:paraId="1DF8E16E" w14:textId="77777777" w:rsidR="007929DE" w:rsidRPr="008B1243" w:rsidRDefault="007929DE" w:rsidP="007929DE">
      <w:pPr>
        <w:pStyle w:val="TH"/>
        <w:rPr>
          <w:noProof/>
          <w:lang w:eastAsia="ko-KR"/>
        </w:rPr>
      </w:pPr>
      <w:r w:rsidRPr="008B1243">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7929DE" w:rsidRPr="008B1243" w14:paraId="37E2E26A" w14:textId="77777777" w:rsidTr="008C7877">
        <w:trPr>
          <w:jc w:val="center"/>
        </w:trPr>
        <w:tc>
          <w:tcPr>
            <w:tcW w:w="1701" w:type="dxa"/>
            <w:gridSpan w:val="2"/>
          </w:tcPr>
          <w:p w14:paraId="6FED0443" w14:textId="77777777" w:rsidR="007929DE" w:rsidRPr="008B1243" w:rsidRDefault="007929DE" w:rsidP="008C7877">
            <w:pPr>
              <w:pStyle w:val="TAH"/>
              <w:rPr>
                <w:noProof/>
                <w:lang w:eastAsia="ko-KR"/>
              </w:rPr>
            </w:pPr>
            <w:r w:rsidRPr="008B1243">
              <w:rPr>
                <w:noProof/>
                <w:lang w:eastAsia="ko-KR"/>
              </w:rPr>
              <w:t>Codepoint/Index</w:t>
            </w:r>
          </w:p>
        </w:tc>
        <w:tc>
          <w:tcPr>
            <w:tcW w:w="7501" w:type="dxa"/>
          </w:tcPr>
          <w:p w14:paraId="72C9843C"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70F13550" w14:textId="77777777" w:rsidTr="008C7877">
        <w:trPr>
          <w:jc w:val="center"/>
        </w:trPr>
        <w:tc>
          <w:tcPr>
            <w:tcW w:w="1701" w:type="dxa"/>
            <w:gridSpan w:val="2"/>
          </w:tcPr>
          <w:p w14:paraId="1614D6A6" w14:textId="77777777" w:rsidR="007929DE" w:rsidRPr="008B1243" w:rsidRDefault="007929DE" w:rsidP="008C7877">
            <w:pPr>
              <w:pStyle w:val="TAC"/>
              <w:rPr>
                <w:noProof/>
                <w:lang w:eastAsia="ko-KR"/>
              </w:rPr>
            </w:pPr>
            <w:r w:rsidRPr="008B1243">
              <w:rPr>
                <w:noProof/>
                <w:lang w:eastAsia="ko-KR"/>
              </w:rPr>
              <w:t>0</w:t>
            </w:r>
          </w:p>
        </w:tc>
        <w:tc>
          <w:tcPr>
            <w:tcW w:w="7501" w:type="dxa"/>
          </w:tcPr>
          <w:p w14:paraId="387B657D" w14:textId="77777777" w:rsidR="007929DE" w:rsidRPr="008B1243" w:rsidRDefault="007929DE" w:rsidP="008C7877">
            <w:pPr>
              <w:pStyle w:val="TAL"/>
              <w:rPr>
                <w:noProof/>
                <w:lang w:eastAsia="ko-KR"/>
              </w:rPr>
            </w:pPr>
            <w:r w:rsidRPr="008B1243">
              <w:rPr>
                <w:noProof/>
                <w:lang w:eastAsia="ko-KR"/>
              </w:rPr>
              <w:t>CCCH of size 64 bits (referred to as "CCCH1" in TS 38.331 [5]), except for a RedCap UE</w:t>
            </w:r>
          </w:p>
        </w:tc>
      </w:tr>
      <w:tr w:rsidR="007929DE" w:rsidRPr="008B1243" w14:paraId="0726CD1B" w14:textId="77777777" w:rsidTr="008C7877">
        <w:trPr>
          <w:jc w:val="center"/>
        </w:trPr>
        <w:tc>
          <w:tcPr>
            <w:tcW w:w="1701" w:type="dxa"/>
            <w:gridSpan w:val="2"/>
          </w:tcPr>
          <w:p w14:paraId="70973426" w14:textId="77777777" w:rsidR="007929DE" w:rsidRPr="008B1243" w:rsidRDefault="007929DE" w:rsidP="008C7877">
            <w:pPr>
              <w:pStyle w:val="TAC"/>
              <w:rPr>
                <w:noProof/>
                <w:lang w:eastAsia="ko-KR"/>
              </w:rPr>
            </w:pPr>
            <w:r w:rsidRPr="008B1243">
              <w:rPr>
                <w:noProof/>
                <w:lang w:eastAsia="ko-KR"/>
              </w:rPr>
              <w:t>1–32</w:t>
            </w:r>
          </w:p>
        </w:tc>
        <w:tc>
          <w:tcPr>
            <w:tcW w:w="7501" w:type="dxa"/>
          </w:tcPr>
          <w:p w14:paraId="73B879D5" w14:textId="77777777" w:rsidR="007929DE" w:rsidRPr="008B1243" w:rsidRDefault="007929DE" w:rsidP="008C7877">
            <w:pPr>
              <w:pStyle w:val="TAL"/>
              <w:rPr>
                <w:noProof/>
                <w:lang w:eastAsia="ko-KR"/>
              </w:rPr>
            </w:pPr>
            <w:r w:rsidRPr="008B1243">
              <w:rPr>
                <w:noProof/>
                <w:lang w:eastAsia="ko-KR"/>
              </w:rPr>
              <w:t>Identity of the logical channel of DCCH and DTCH</w:t>
            </w:r>
          </w:p>
        </w:tc>
      </w:tr>
      <w:tr w:rsidR="007929DE" w:rsidRPr="008B1243" w14:paraId="04F7FBD6" w14:textId="77777777" w:rsidTr="008C7877">
        <w:trPr>
          <w:jc w:val="center"/>
        </w:trPr>
        <w:tc>
          <w:tcPr>
            <w:tcW w:w="1701" w:type="dxa"/>
            <w:gridSpan w:val="2"/>
          </w:tcPr>
          <w:p w14:paraId="7697277F" w14:textId="77777777" w:rsidR="007929DE" w:rsidRPr="008B1243" w:rsidRDefault="007929DE" w:rsidP="008C7877">
            <w:pPr>
              <w:pStyle w:val="TAC"/>
              <w:rPr>
                <w:noProof/>
                <w:lang w:eastAsia="ko-KR"/>
              </w:rPr>
            </w:pPr>
            <w:r w:rsidRPr="008B1243">
              <w:rPr>
                <w:noProof/>
                <w:lang w:eastAsia="ko-KR"/>
              </w:rPr>
              <w:t>33</w:t>
            </w:r>
          </w:p>
        </w:tc>
        <w:tc>
          <w:tcPr>
            <w:tcW w:w="7501" w:type="dxa"/>
          </w:tcPr>
          <w:p w14:paraId="1FD3372A" w14:textId="77777777" w:rsidR="007929DE" w:rsidRPr="008B1243" w:rsidRDefault="007929DE" w:rsidP="008C7877">
            <w:pPr>
              <w:pStyle w:val="TAL"/>
              <w:rPr>
                <w:noProof/>
                <w:lang w:eastAsia="ko-KR"/>
              </w:rPr>
            </w:pPr>
            <w:r w:rsidRPr="008B1243">
              <w:rPr>
                <w:noProof/>
                <w:lang w:eastAsia="ko-KR"/>
              </w:rPr>
              <w:t>Extended logical channel ID field (two-octet eLCID field)</w:t>
            </w:r>
          </w:p>
        </w:tc>
      </w:tr>
      <w:tr w:rsidR="007929DE" w:rsidRPr="008B1243" w14:paraId="2C6CC1F3" w14:textId="77777777" w:rsidTr="008C7877">
        <w:trPr>
          <w:jc w:val="center"/>
        </w:trPr>
        <w:tc>
          <w:tcPr>
            <w:tcW w:w="1701" w:type="dxa"/>
            <w:gridSpan w:val="2"/>
          </w:tcPr>
          <w:p w14:paraId="3884EF59" w14:textId="77777777" w:rsidR="007929DE" w:rsidRPr="008B1243" w:rsidRDefault="007929DE" w:rsidP="008C7877">
            <w:pPr>
              <w:pStyle w:val="TAC"/>
              <w:rPr>
                <w:noProof/>
                <w:lang w:eastAsia="ko-KR"/>
              </w:rPr>
            </w:pPr>
            <w:r w:rsidRPr="008B1243">
              <w:rPr>
                <w:noProof/>
                <w:lang w:eastAsia="ko-KR"/>
              </w:rPr>
              <w:t>34</w:t>
            </w:r>
          </w:p>
        </w:tc>
        <w:tc>
          <w:tcPr>
            <w:tcW w:w="7501" w:type="dxa"/>
          </w:tcPr>
          <w:p w14:paraId="5EDF026C" w14:textId="77777777" w:rsidR="007929DE" w:rsidRPr="008B1243" w:rsidRDefault="007929DE" w:rsidP="008C7877">
            <w:pPr>
              <w:pStyle w:val="TAL"/>
              <w:rPr>
                <w:noProof/>
                <w:lang w:eastAsia="ko-KR"/>
              </w:rPr>
            </w:pPr>
            <w:r w:rsidRPr="008B1243">
              <w:rPr>
                <w:noProof/>
                <w:lang w:eastAsia="ko-KR"/>
              </w:rPr>
              <w:t>Extended logical channel ID field (one-octet eLCID field)</w:t>
            </w:r>
          </w:p>
        </w:tc>
      </w:tr>
      <w:tr w:rsidR="007929DE" w:rsidRPr="008B1243" w14:paraId="27E42FEE" w14:textId="77777777" w:rsidTr="008C7877">
        <w:trPr>
          <w:jc w:val="center"/>
        </w:trPr>
        <w:tc>
          <w:tcPr>
            <w:tcW w:w="1685" w:type="dxa"/>
          </w:tcPr>
          <w:p w14:paraId="63596383" w14:textId="77777777" w:rsidR="007929DE" w:rsidRPr="008B1243" w:rsidRDefault="007929DE" w:rsidP="008C7877">
            <w:pPr>
              <w:pStyle w:val="TAC"/>
              <w:rPr>
                <w:noProof/>
                <w:lang w:eastAsia="zh-CN"/>
              </w:rPr>
            </w:pPr>
            <w:r w:rsidRPr="008B1243">
              <w:rPr>
                <w:noProof/>
                <w:lang w:eastAsia="zh-CN"/>
              </w:rPr>
              <w:t>35</w:t>
            </w:r>
          </w:p>
        </w:tc>
        <w:tc>
          <w:tcPr>
            <w:tcW w:w="7517" w:type="dxa"/>
            <w:gridSpan w:val="2"/>
          </w:tcPr>
          <w:p w14:paraId="774B896E" w14:textId="77777777" w:rsidR="007929DE" w:rsidRPr="008B1243" w:rsidRDefault="007929DE" w:rsidP="008C7877">
            <w:pPr>
              <w:pStyle w:val="TAL"/>
              <w:rPr>
                <w:noProof/>
                <w:lang w:eastAsia="zh-CN"/>
              </w:rPr>
            </w:pPr>
            <w:r w:rsidRPr="008B1243">
              <w:rPr>
                <w:noProof/>
                <w:lang w:eastAsia="zh-CN"/>
              </w:rPr>
              <w:t>CCCH of size 48 bits</w:t>
            </w:r>
            <w:r w:rsidRPr="008B1243">
              <w:t xml:space="preserve"> </w:t>
            </w:r>
            <w:r w:rsidRPr="008B1243">
              <w:rPr>
                <w:noProof/>
                <w:lang w:eastAsia="zh-CN"/>
              </w:rPr>
              <w:t xml:space="preserve">(referred to as "CCCH" in TS 38.331 [5]) for a RedCap UE </w:t>
            </w:r>
          </w:p>
        </w:tc>
      </w:tr>
      <w:tr w:rsidR="007929DE" w:rsidRPr="008B1243" w14:paraId="15DFACAE" w14:textId="77777777" w:rsidTr="008C7877">
        <w:trPr>
          <w:jc w:val="center"/>
        </w:trPr>
        <w:tc>
          <w:tcPr>
            <w:tcW w:w="1685" w:type="dxa"/>
          </w:tcPr>
          <w:p w14:paraId="780F97BF" w14:textId="77777777" w:rsidR="007929DE" w:rsidRPr="008B1243" w:rsidRDefault="007929DE" w:rsidP="008C7877">
            <w:pPr>
              <w:pStyle w:val="TAC"/>
              <w:rPr>
                <w:noProof/>
                <w:lang w:eastAsia="zh-CN"/>
              </w:rPr>
            </w:pPr>
            <w:r w:rsidRPr="008B1243">
              <w:rPr>
                <w:noProof/>
                <w:lang w:eastAsia="zh-CN"/>
              </w:rPr>
              <w:t>36</w:t>
            </w:r>
          </w:p>
        </w:tc>
        <w:tc>
          <w:tcPr>
            <w:tcW w:w="7517" w:type="dxa"/>
            <w:gridSpan w:val="2"/>
          </w:tcPr>
          <w:p w14:paraId="093D75DF" w14:textId="77777777" w:rsidR="007929DE" w:rsidRPr="008B1243" w:rsidRDefault="007929DE" w:rsidP="008C7877">
            <w:pPr>
              <w:pStyle w:val="TAL"/>
              <w:rPr>
                <w:noProof/>
                <w:lang w:eastAsia="zh-CN"/>
              </w:rPr>
            </w:pPr>
            <w:r w:rsidRPr="008B1243">
              <w:rPr>
                <w:noProof/>
                <w:lang w:eastAsia="zh-CN"/>
              </w:rPr>
              <w:t>CCCH1 of size 64 bits (referred to as "CCCH1" in TS 38.331 [5]) for a RedCap UE</w:t>
            </w:r>
          </w:p>
        </w:tc>
      </w:tr>
      <w:tr w:rsidR="007929DE" w:rsidRPr="008B1243" w14:paraId="0CA324BB" w14:textId="77777777" w:rsidTr="008C7877">
        <w:trPr>
          <w:jc w:val="center"/>
        </w:trPr>
        <w:tc>
          <w:tcPr>
            <w:tcW w:w="1701" w:type="dxa"/>
            <w:gridSpan w:val="2"/>
          </w:tcPr>
          <w:p w14:paraId="40F03952" w14:textId="6C6209CC" w:rsidR="007929DE" w:rsidRPr="008B1243" w:rsidRDefault="007929DE" w:rsidP="008C7877">
            <w:pPr>
              <w:pStyle w:val="TAC"/>
              <w:rPr>
                <w:noProof/>
                <w:lang w:eastAsia="ko-KR"/>
              </w:rPr>
            </w:pPr>
            <w:r w:rsidRPr="008B1243">
              <w:rPr>
                <w:noProof/>
                <w:lang w:eastAsia="ko-KR"/>
              </w:rPr>
              <w:t>37–4</w:t>
            </w:r>
            <w:ins w:id="567" w:author="RAN2#118e" w:date="2022-05-20T16:06:00Z">
              <w:r w:rsidR="008672C7">
                <w:rPr>
                  <w:noProof/>
                  <w:lang w:eastAsia="ko-KR"/>
                </w:rPr>
                <w:t>2</w:t>
              </w:r>
            </w:ins>
            <w:del w:id="568" w:author="RAN2#118e" w:date="2022-05-20T16:06:00Z">
              <w:r w:rsidRPr="008B1243" w:rsidDel="008672C7">
                <w:rPr>
                  <w:noProof/>
                  <w:lang w:eastAsia="ko-KR"/>
                </w:rPr>
                <w:delText>3</w:delText>
              </w:r>
            </w:del>
          </w:p>
        </w:tc>
        <w:tc>
          <w:tcPr>
            <w:tcW w:w="7501" w:type="dxa"/>
          </w:tcPr>
          <w:p w14:paraId="5AD3DBC6" w14:textId="77777777" w:rsidR="007929DE" w:rsidRPr="008B1243" w:rsidRDefault="007929DE" w:rsidP="008C7877">
            <w:pPr>
              <w:pStyle w:val="TAL"/>
              <w:rPr>
                <w:noProof/>
                <w:lang w:eastAsia="ko-KR"/>
              </w:rPr>
            </w:pPr>
            <w:r w:rsidRPr="008B1243">
              <w:rPr>
                <w:noProof/>
                <w:lang w:eastAsia="ko-KR"/>
              </w:rPr>
              <w:t>Reserved</w:t>
            </w:r>
          </w:p>
        </w:tc>
      </w:tr>
      <w:tr w:rsidR="008672C7" w:rsidRPr="008B1243" w14:paraId="6DEB9FD7" w14:textId="77777777" w:rsidTr="008C7877">
        <w:trPr>
          <w:jc w:val="center"/>
          <w:ins w:id="569" w:author="RAN2#118e" w:date="2022-05-20T16:06:00Z"/>
        </w:trPr>
        <w:tc>
          <w:tcPr>
            <w:tcW w:w="1701" w:type="dxa"/>
            <w:gridSpan w:val="2"/>
          </w:tcPr>
          <w:p w14:paraId="4C698157" w14:textId="14109942" w:rsidR="008672C7" w:rsidRPr="008B1243" w:rsidRDefault="008672C7" w:rsidP="008C7877">
            <w:pPr>
              <w:pStyle w:val="TAC"/>
              <w:rPr>
                <w:ins w:id="570" w:author="RAN2#118e" w:date="2022-05-20T16:06:00Z"/>
                <w:noProof/>
                <w:lang w:eastAsia="ko-KR"/>
              </w:rPr>
            </w:pPr>
            <w:commentRangeStart w:id="571"/>
            <w:ins w:id="572" w:author="RAN2#118e" w:date="2022-05-20T16:06:00Z">
              <w:r>
                <w:rPr>
                  <w:noProof/>
                  <w:lang w:eastAsia="ko-KR"/>
                </w:rPr>
                <w:t>43</w:t>
              </w:r>
            </w:ins>
            <w:commentRangeEnd w:id="571"/>
            <w:ins w:id="573" w:author="RAN2#118e" w:date="2022-05-20T16:08:00Z">
              <w:r w:rsidR="008B1888">
                <w:rPr>
                  <w:rStyle w:val="CommentReference"/>
                  <w:rFonts w:ascii="Times New Roman" w:hAnsi="Times New Roman"/>
                </w:rPr>
                <w:commentReference w:id="571"/>
              </w:r>
            </w:ins>
          </w:p>
        </w:tc>
        <w:tc>
          <w:tcPr>
            <w:tcW w:w="7501" w:type="dxa"/>
          </w:tcPr>
          <w:p w14:paraId="0693C4A5" w14:textId="6A69800B" w:rsidR="008672C7" w:rsidRPr="008B1243" w:rsidRDefault="008672C7" w:rsidP="008C7877">
            <w:pPr>
              <w:pStyle w:val="TAL"/>
              <w:rPr>
                <w:ins w:id="574" w:author="RAN2#118e" w:date="2022-05-20T16:06:00Z"/>
                <w:noProof/>
                <w:lang w:eastAsia="ko-KR"/>
              </w:rPr>
            </w:pPr>
            <w:ins w:id="575" w:author="RAN2#118e" w:date="2022-05-20T16:06:00Z">
              <w:r w:rsidRPr="008B1243">
                <w:rPr>
                  <w:noProof/>
                  <w:lang w:eastAsia="ko-KR"/>
                </w:rPr>
                <w:t xml:space="preserve">Truncated </w:t>
              </w:r>
              <w:r>
                <w:rPr>
                  <w:noProof/>
                  <w:lang w:eastAsia="ko-KR"/>
                </w:rPr>
                <w:t xml:space="preserve">Enhanced </w:t>
              </w:r>
              <w:r w:rsidRPr="008B1243">
                <w:rPr>
                  <w:noProof/>
                  <w:lang w:eastAsia="ko-KR"/>
                </w:rPr>
                <w:t xml:space="preserve">BFR </w:t>
              </w:r>
              <w:r w:rsidRPr="008B1243">
                <w:rPr>
                  <w:rFonts w:eastAsia="맑은 고딕"/>
                  <w:noProof/>
                  <w:lang w:eastAsia="ko-KR"/>
                </w:rPr>
                <w:t>(one octet C</w:t>
              </w:r>
              <w:r w:rsidRPr="008B1243">
                <w:rPr>
                  <w:rFonts w:eastAsia="맑은 고딕"/>
                  <w:noProof/>
                  <w:vertAlign w:val="subscript"/>
                  <w:lang w:eastAsia="ko-KR"/>
                </w:rPr>
                <w:t>i</w:t>
              </w:r>
              <w:r w:rsidRPr="008B1243">
                <w:rPr>
                  <w:rFonts w:eastAsia="맑은 고딕"/>
                  <w:noProof/>
                  <w:lang w:eastAsia="ko-KR"/>
                </w:rPr>
                <w:t>)</w:t>
              </w:r>
            </w:ins>
          </w:p>
        </w:tc>
      </w:tr>
      <w:tr w:rsidR="007929DE" w:rsidRPr="008B1243" w14:paraId="167446A4" w14:textId="77777777" w:rsidTr="008C7877">
        <w:trPr>
          <w:jc w:val="center"/>
        </w:trPr>
        <w:tc>
          <w:tcPr>
            <w:tcW w:w="1701" w:type="dxa"/>
            <w:gridSpan w:val="2"/>
          </w:tcPr>
          <w:p w14:paraId="69C4DFB1" w14:textId="77777777" w:rsidR="007929DE" w:rsidRPr="008B1243" w:rsidRDefault="007929DE" w:rsidP="008C7877">
            <w:pPr>
              <w:pStyle w:val="TAC"/>
              <w:rPr>
                <w:noProof/>
                <w:lang w:eastAsia="ko-KR"/>
              </w:rPr>
            </w:pPr>
            <w:r w:rsidRPr="008B1243">
              <w:rPr>
                <w:noProof/>
                <w:lang w:eastAsia="ko-KR"/>
              </w:rPr>
              <w:t>44</w:t>
            </w:r>
          </w:p>
        </w:tc>
        <w:tc>
          <w:tcPr>
            <w:tcW w:w="7501" w:type="dxa"/>
          </w:tcPr>
          <w:p w14:paraId="40C66743" w14:textId="77777777" w:rsidR="007929DE" w:rsidRPr="008B1243" w:rsidRDefault="007929DE" w:rsidP="008C7877">
            <w:pPr>
              <w:pStyle w:val="TAL"/>
              <w:rPr>
                <w:noProof/>
                <w:lang w:eastAsia="ko-KR"/>
              </w:rPr>
            </w:pPr>
            <w:r w:rsidRPr="008B1243">
              <w:rPr>
                <w:noProof/>
                <w:lang w:eastAsia="ko-KR"/>
              </w:rPr>
              <w:t>Timing Advance Report</w:t>
            </w:r>
          </w:p>
        </w:tc>
      </w:tr>
      <w:tr w:rsidR="007929DE" w:rsidRPr="008B1243" w14:paraId="173D0063" w14:textId="77777777" w:rsidTr="008C7877">
        <w:trPr>
          <w:jc w:val="center"/>
        </w:trPr>
        <w:tc>
          <w:tcPr>
            <w:tcW w:w="1701" w:type="dxa"/>
            <w:gridSpan w:val="2"/>
          </w:tcPr>
          <w:p w14:paraId="05C6B821" w14:textId="77777777" w:rsidR="007929DE" w:rsidRPr="008B1243" w:rsidRDefault="007929DE" w:rsidP="008C7877">
            <w:pPr>
              <w:pStyle w:val="TAC"/>
              <w:rPr>
                <w:noProof/>
                <w:lang w:eastAsia="ko-KR"/>
              </w:rPr>
            </w:pPr>
            <w:r w:rsidRPr="008B1243">
              <w:rPr>
                <w:noProof/>
                <w:lang w:eastAsia="ko-KR"/>
              </w:rPr>
              <w:t>45</w:t>
            </w:r>
          </w:p>
        </w:tc>
        <w:tc>
          <w:tcPr>
            <w:tcW w:w="7501" w:type="dxa"/>
          </w:tcPr>
          <w:p w14:paraId="33928675" w14:textId="77777777" w:rsidR="007929DE" w:rsidRPr="008B1243" w:rsidRDefault="007929DE" w:rsidP="008C7877">
            <w:pPr>
              <w:pStyle w:val="TAL"/>
              <w:rPr>
                <w:noProof/>
                <w:lang w:eastAsia="ko-KR"/>
              </w:rPr>
            </w:pPr>
            <w:r w:rsidRPr="008B1243">
              <w:rPr>
                <w:noProof/>
              </w:rPr>
              <w:t xml:space="preserve">Truncated </w:t>
            </w:r>
            <w:r w:rsidRPr="008B1243">
              <w:rPr>
                <w:noProof/>
                <w:lang w:eastAsia="ko-KR"/>
              </w:rPr>
              <w:t>Sidelink BSR</w:t>
            </w:r>
          </w:p>
        </w:tc>
      </w:tr>
      <w:tr w:rsidR="007929DE" w:rsidRPr="008B1243" w14:paraId="592C9221" w14:textId="77777777" w:rsidTr="008C7877">
        <w:trPr>
          <w:jc w:val="center"/>
        </w:trPr>
        <w:tc>
          <w:tcPr>
            <w:tcW w:w="1701" w:type="dxa"/>
            <w:gridSpan w:val="2"/>
          </w:tcPr>
          <w:p w14:paraId="1A448D31" w14:textId="77777777" w:rsidR="007929DE" w:rsidRPr="008B1243" w:rsidRDefault="007929DE" w:rsidP="008C7877">
            <w:pPr>
              <w:pStyle w:val="TAC"/>
              <w:rPr>
                <w:noProof/>
                <w:lang w:eastAsia="ko-KR"/>
              </w:rPr>
            </w:pPr>
            <w:r w:rsidRPr="008B1243">
              <w:rPr>
                <w:noProof/>
                <w:lang w:eastAsia="ko-KR"/>
              </w:rPr>
              <w:t>46</w:t>
            </w:r>
          </w:p>
        </w:tc>
        <w:tc>
          <w:tcPr>
            <w:tcW w:w="7501" w:type="dxa"/>
          </w:tcPr>
          <w:p w14:paraId="52E93F41" w14:textId="77777777" w:rsidR="007929DE" w:rsidRPr="008B1243" w:rsidRDefault="007929DE" w:rsidP="008C7877">
            <w:pPr>
              <w:pStyle w:val="TAL"/>
              <w:rPr>
                <w:noProof/>
                <w:lang w:eastAsia="ko-KR"/>
              </w:rPr>
            </w:pPr>
            <w:r w:rsidRPr="008B1243">
              <w:rPr>
                <w:noProof/>
                <w:lang w:eastAsia="ko-KR"/>
              </w:rPr>
              <w:t>Sidelink BSR</w:t>
            </w:r>
          </w:p>
        </w:tc>
      </w:tr>
      <w:tr w:rsidR="007929DE" w:rsidRPr="008B1243" w14:paraId="43853FF1" w14:textId="77777777" w:rsidTr="008C7877">
        <w:trPr>
          <w:jc w:val="center"/>
        </w:trPr>
        <w:tc>
          <w:tcPr>
            <w:tcW w:w="1701" w:type="dxa"/>
            <w:gridSpan w:val="2"/>
          </w:tcPr>
          <w:p w14:paraId="1DEEDCF3" w14:textId="77777777" w:rsidR="007929DE" w:rsidRPr="008B1243" w:rsidRDefault="007929DE" w:rsidP="008C7877">
            <w:pPr>
              <w:pStyle w:val="TAC"/>
              <w:rPr>
                <w:noProof/>
                <w:lang w:eastAsia="ko-KR"/>
              </w:rPr>
            </w:pPr>
            <w:r w:rsidRPr="008B1243">
              <w:rPr>
                <w:noProof/>
                <w:lang w:eastAsia="ko-KR"/>
              </w:rPr>
              <w:t>47</w:t>
            </w:r>
          </w:p>
        </w:tc>
        <w:tc>
          <w:tcPr>
            <w:tcW w:w="7501" w:type="dxa"/>
          </w:tcPr>
          <w:p w14:paraId="6F9F0B66" w14:textId="77777777" w:rsidR="007929DE" w:rsidRPr="008B1243" w:rsidRDefault="007929DE" w:rsidP="008C7877">
            <w:pPr>
              <w:pStyle w:val="TAL"/>
              <w:rPr>
                <w:noProof/>
                <w:lang w:eastAsia="ko-KR"/>
              </w:rPr>
            </w:pPr>
            <w:r w:rsidRPr="008B1243">
              <w:rPr>
                <w:rFonts w:eastAsia="맑은 고딕"/>
                <w:noProof/>
                <w:lang w:eastAsia="ko-KR"/>
              </w:rPr>
              <w:t>Reserved</w:t>
            </w:r>
          </w:p>
        </w:tc>
      </w:tr>
      <w:tr w:rsidR="007929DE" w:rsidRPr="008B1243" w14:paraId="008A6E63" w14:textId="77777777" w:rsidTr="008C7877">
        <w:trPr>
          <w:jc w:val="center"/>
        </w:trPr>
        <w:tc>
          <w:tcPr>
            <w:tcW w:w="1701" w:type="dxa"/>
            <w:gridSpan w:val="2"/>
          </w:tcPr>
          <w:p w14:paraId="69F2CC00" w14:textId="77777777" w:rsidR="007929DE" w:rsidRPr="008B1243" w:rsidRDefault="007929DE" w:rsidP="008C7877">
            <w:pPr>
              <w:pStyle w:val="TAC"/>
              <w:rPr>
                <w:noProof/>
                <w:lang w:eastAsia="ko-KR"/>
              </w:rPr>
            </w:pPr>
            <w:r w:rsidRPr="008B1243">
              <w:rPr>
                <w:noProof/>
                <w:lang w:eastAsia="ko-KR"/>
              </w:rPr>
              <w:t>48</w:t>
            </w:r>
          </w:p>
        </w:tc>
        <w:tc>
          <w:tcPr>
            <w:tcW w:w="7501" w:type="dxa"/>
          </w:tcPr>
          <w:p w14:paraId="228918D5" w14:textId="77777777" w:rsidR="007929DE" w:rsidRPr="008B1243" w:rsidRDefault="007929DE" w:rsidP="008C7877">
            <w:pPr>
              <w:pStyle w:val="TAL"/>
              <w:rPr>
                <w:noProof/>
                <w:lang w:eastAsia="ko-KR"/>
              </w:rPr>
            </w:pPr>
            <w:r w:rsidRPr="008B1243">
              <w:rPr>
                <w:noProof/>
                <w:lang w:eastAsia="ko-KR"/>
              </w:rPr>
              <w:t>LBT failure (four octets)</w:t>
            </w:r>
          </w:p>
        </w:tc>
      </w:tr>
      <w:tr w:rsidR="007929DE" w:rsidRPr="008B1243" w14:paraId="52D77102" w14:textId="77777777" w:rsidTr="008C7877">
        <w:trPr>
          <w:jc w:val="center"/>
        </w:trPr>
        <w:tc>
          <w:tcPr>
            <w:tcW w:w="1701" w:type="dxa"/>
            <w:gridSpan w:val="2"/>
          </w:tcPr>
          <w:p w14:paraId="59B9789F" w14:textId="77777777" w:rsidR="007929DE" w:rsidRPr="008B1243" w:rsidRDefault="007929DE" w:rsidP="008C7877">
            <w:pPr>
              <w:pStyle w:val="TAC"/>
              <w:rPr>
                <w:noProof/>
                <w:lang w:eastAsia="ko-KR"/>
              </w:rPr>
            </w:pPr>
            <w:r w:rsidRPr="008B1243">
              <w:rPr>
                <w:noProof/>
                <w:lang w:eastAsia="ko-KR"/>
              </w:rPr>
              <w:t>49</w:t>
            </w:r>
          </w:p>
        </w:tc>
        <w:tc>
          <w:tcPr>
            <w:tcW w:w="7501" w:type="dxa"/>
          </w:tcPr>
          <w:p w14:paraId="3B554F7E" w14:textId="77777777" w:rsidR="007929DE" w:rsidRPr="008B1243" w:rsidRDefault="007929DE" w:rsidP="008C7877">
            <w:pPr>
              <w:pStyle w:val="TAL"/>
              <w:rPr>
                <w:noProof/>
                <w:lang w:eastAsia="ko-KR"/>
              </w:rPr>
            </w:pPr>
            <w:r w:rsidRPr="008B1243">
              <w:rPr>
                <w:noProof/>
                <w:lang w:eastAsia="ko-KR"/>
              </w:rPr>
              <w:t>LBT failure (one octet)</w:t>
            </w:r>
          </w:p>
        </w:tc>
      </w:tr>
      <w:tr w:rsidR="007929DE" w:rsidRPr="008B1243" w14:paraId="33BE1328" w14:textId="77777777" w:rsidTr="008C7877">
        <w:trPr>
          <w:jc w:val="center"/>
        </w:trPr>
        <w:tc>
          <w:tcPr>
            <w:tcW w:w="1701" w:type="dxa"/>
            <w:gridSpan w:val="2"/>
          </w:tcPr>
          <w:p w14:paraId="2E174A92" w14:textId="77777777" w:rsidR="007929DE" w:rsidRPr="008B1243" w:rsidRDefault="007929DE" w:rsidP="008C7877">
            <w:pPr>
              <w:pStyle w:val="TAC"/>
              <w:rPr>
                <w:noProof/>
                <w:lang w:eastAsia="ko-KR"/>
              </w:rPr>
            </w:pPr>
            <w:r w:rsidRPr="008B1243">
              <w:rPr>
                <w:noProof/>
                <w:lang w:eastAsia="ko-KR"/>
              </w:rPr>
              <w:t>50</w:t>
            </w:r>
          </w:p>
        </w:tc>
        <w:tc>
          <w:tcPr>
            <w:tcW w:w="7501" w:type="dxa"/>
          </w:tcPr>
          <w:p w14:paraId="4E948BA5" w14:textId="77777777" w:rsidR="007929DE" w:rsidRPr="008B1243" w:rsidRDefault="007929DE" w:rsidP="008C7877">
            <w:pPr>
              <w:pStyle w:val="TAL"/>
              <w:rPr>
                <w:noProof/>
                <w:lang w:eastAsia="ko-KR"/>
              </w:rPr>
            </w:pPr>
            <w:r w:rsidRPr="008B1243">
              <w:rPr>
                <w:noProof/>
                <w:lang w:eastAsia="ko-KR"/>
              </w:rPr>
              <w:t xml:space="preserve">BFR </w:t>
            </w:r>
            <w:r w:rsidRPr="008B1243">
              <w:rPr>
                <w:rFonts w:eastAsia="맑은 고딕"/>
                <w:noProof/>
                <w:lang w:eastAsia="ko-KR"/>
              </w:rPr>
              <w:t>(one octet C</w:t>
            </w:r>
            <w:r w:rsidRPr="008B1243">
              <w:rPr>
                <w:rFonts w:eastAsia="맑은 고딕"/>
                <w:noProof/>
                <w:vertAlign w:val="subscript"/>
                <w:lang w:eastAsia="ko-KR"/>
              </w:rPr>
              <w:t>i</w:t>
            </w:r>
            <w:r w:rsidRPr="008B1243">
              <w:rPr>
                <w:rFonts w:eastAsia="맑은 고딕"/>
                <w:noProof/>
                <w:lang w:eastAsia="ko-KR"/>
              </w:rPr>
              <w:t>)</w:t>
            </w:r>
          </w:p>
        </w:tc>
      </w:tr>
      <w:tr w:rsidR="007929DE" w:rsidRPr="008B1243" w14:paraId="42E56A85" w14:textId="77777777" w:rsidTr="008C7877">
        <w:trPr>
          <w:jc w:val="center"/>
        </w:trPr>
        <w:tc>
          <w:tcPr>
            <w:tcW w:w="1701" w:type="dxa"/>
            <w:gridSpan w:val="2"/>
          </w:tcPr>
          <w:p w14:paraId="1DF1B3AF" w14:textId="77777777" w:rsidR="007929DE" w:rsidRPr="008B1243" w:rsidRDefault="007929DE" w:rsidP="008C7877">
            <w:pPr>
              <w:pStyle w:val="TAC"/>
              <w:rPr>
                <w:noProof/>
                <w:lang w:eastAsia="ko-KR"/>
              </w:rPr>
            </w:pPr>
            <w:r w:rsidRPr="008B1243">
              <w:rPr>
                <w:noProof/>
                <w:lang w:eastAsia="ko-KR"/>
              </w:rPr>
              <w:t>51</w:t>
            </w:r>
          </w:p>
        </w:tc>
        <w:tc>
          <w:tcPr>
            <w:tcW w:w="7501" w:type="dxa"/>
          </w:tcPr>
          <w:p w14:paraId="5C87055B" w14:textId="77777777" w:rsidR="007929DE" w:rsidRPr="008B1243" w:rsidRDefault="007929DE" w:rsidP="008C7877">
            <w:pPr>
              <w:pStyle w:val="TAL"/>
              <w:rPr>
                <w:noProof/>
                <w:lang w:eastAsia="ko-KR"/>
              </w:rPr>
            </w:pPr>
            <w:r w:rsidRPr="008B1243">
              <w:rPr>
                <w:noProof/>
                <w:lang w:eastAsia="ko-KR"/>
              </w:rPr>
              <w:t xml:space="preserve">Truncated BFR </w:t>
            </w:r>
            <w:r w:rsidRPr="008B1243">
              <w:rPr>
                <w:rFonts w:eastAsia="맑은 고딕"/>
                <w:noProof/>
                <w:lang w:eastAsia="ko-KR"/>
              </w:rPr>
              <w:t>(one octet C</w:t>
            </w:r>
            <w:r w:rsidRPr="008B1243">
              <w:rPr>
                <w:rFonts w:eastAsia="맑은 고딕"/>
                <w:noProof/>
                <w:vertAlign w:val="subscript"/>
                <w:lang w:eastAsia="ko-KR"/>
              </w:rPr>
              <w:t>i</w:t>
            </w:r>
            <w:r w:rsidRPr="008B1243">
              <w:rPr>
                <w:rFonts w:eastAsia="맑은 고딕"/>
                <w:noProof/>
                <w:lang w:eastAsia="ko-KR"/>
              </w:rPr>
              <w:t>)</w:t>
            </w:r>
          </w:p>
        </w:tc>
      </w:tr>
      <w:tr w:rsidR="007929DE" w:rsidRPr="008B1243" w14:paraId="31F51EA0" w14:textId="77777777" w:rsidTr="008C7877">
        <w:trPr>
          <w:jc w:val="center"/>
        </w:trPr>
        <w:tc>
          <w:tcPr>
            <w:tcW w:w="1701" w:type="dxa"/>
            <w:gridSpan w:val="2"/>
          </w:tcPr>
          <w:p w14:paraId="763450D2" w14:textId="77777777" w:rsidR="007929DE" w:rsidRPr="008B1243" w:rsidDel="00C77ADE" w:rsidRDefault="007929DE" w:rsidP="008C7877">
            <w:pPr>
              <w:pStyle w:val="TAC"/>
              <w:rPr>
                <w:noProof/>
                <w:lang w:eastAsia="ko-KR"/>
              </w:rPr>
            </w:pPr>
            <w:r w:rsidRPr="008B1243">
              <w:rPr>
                <w:noProof/>
                <w:lang w:eastAsia="ko-KR"/>
              </w:rPr>
              <w:t>52</w:t>
            </w:r>
          </w:p>
        </w:tc>
        <w:tc>
          <w:tcPr>
            <w:tcW w:w="7501" w:type="dxa"/>
          </w:tcPr>
          <w:p w14:paraId="500D86B1" w14:textId="77777777" w:rsidR="007929DE" w:rsidRPr="008B1243" w:rsidRDefault="007929DE" w:rsidP="008C7877">
            <w:pPr>
              <w:pStyle w:val="TAL"/>
              <w:rPr>
                <w:noProof/>
                <w:lang w:eastAsia="ko-KR"/>
              </w:rPr>
            </w:pPr>
            <w:r w:rsidRPr="008B1243">
              <w:rPr>
                <w:noProof/>
                <w:lang w:eastAsia="ko-KR"/>
              </w:rPr>
              <w:t>CCCH of size 48 bits (referred to as "CCCH" in TS 38.331 [5]), except for a RedCap UE</w:t>
            </w:r>
          </w:p>
        </w:tc>
      </w:tr>
      <w:tr w:rsidR="007929DE" w:rsidRPr="008B1243" w14:paraId="70438EE9" w14:textId="77777777" w:rsidTr="008C7877">
        <w:trPr>
          <w:jc w:val="center"/>
        </w:trPr>
        <w:tc>
          <w:tcPr>
            <w:tcW w:w="1701" w:type="dxa"/>
            <w:gridSpan w:val="2"/>
          </w:tcPr>
          <w:p w14:paraId="23A4B04D" w14:textId="77777777" w:rsidR="007929DE" w:rsidRPr="008B1243" w:rsidRDefault="007929DE" w:rsidP="008C7877">
            <w:pPr>
              <w:pStyle w:val="TAC"/>
              <w:rPr>
                <w:noProof/>
                <w:lang w:eastAsia="ko-KR"/>
              </w:rPr>
            </w:pPr>
            <w:r w:rsidRPr="008B1243">
              <w:rPr>
                <w:noProof/>
                <w:lang w:eastAsia="ko-KR"/>
              </w:rPr>
              <w:t>53</w:t>
            </w:r>
          </w:p>
        </w:tc>
        <w:tc>
          <w:tcPr>
            <w:tcW w:w="7501" w:type="dxa"/>
          </w:tcPr>
          <w:p w14:paraId="000C3B17" w14:textId="77777777" w:rsidR="007929DE" w:rsidRPr="008B1243" w:rsidRDefault="007929DE" w:rsidP="008C7877">
            <w:pPr>
              <w:pStyle w:val="TAL"/>
              <w:rPr>
                <w:noProof/>
                <w:lang w:eastAsia="ko-KR"/>
              </w:rPr>
            </w:pPr>
            <w:r w:rsidRPr="008B1243">
              <w:rPr>
                <w:noProof/>
                <w:lang w:eastAsia="ko-KR"/>
              </w:rPr>
              <w:t>Recommended bit rate query</w:t>
            </w:r>
          </w:p>
        </w:tc>
      </w:tr>
      <w:tr w:rsidR="007929DE" w:rsidRPr="008B1243" w14:paraId="78D5D426" w14:textId="77777777" w:rsidTr="008C7877">
        <w:trPr>
          <w:jc w:val="center"/>
        </w:trPr>
        <w:tc>
          <w:tcPr>
            <w:tcW w:w="1701" w:type="dxa"/>
            <w:gridSpan w:val="2"/>
          </w:tcPr>
          <w:p w14:paraId="6ACE6B44" w14:textId="77777777" w:rsidR="007929DE" w:rsidRPr="008B1243" w:rsidDel="00EC5CCA" w:rsidRDefault="007929DE" w:rsidP="008C7877">
            <w:pPr>
              <w:pStyle w:val="TAC"/>
              <w:rPr>
                <w:noProof/>
                <w:lang w:eastAsia="ko-KR"/>
              </w:rPr>
            </w:pPr>
            <w:r w:rsidRPr="008B1243">
              <w:rPr>
                <w:noProof/>
                <w:lang w:eastAsia="ko-KR"/>
              </w:rPr>
              <w:t>54</w:t>
            </w:r>
          </w:p>
        </w:tc>
        <w:tc>
          <w:tcPr>
            <w:tcW w:w="7501" w:type="dxa"/>
          </w:tcPr>
          <w:p w14:paraId="0BF60977" w14:textId="77777777" w:rsidR="007929DE" w:rsidRPr="008B1243" w:rsidRDefault="007929DE" w:rsidP="008C7877">
            <w:pPr>
              <w:pStyle w:val="TAL"/>
              <w:rPr>
                <w:noProof/>
                <w:lang w:eastAsia="ko-KR"/>
              </w:rPr>
            </w:pPr>
            <w:r w:rsidRPr="008B1243">
              <w:rPr>
                <w:noProof/>
                <w:lang w:eastAsia="ko-KR"/>
              </w:rPr>
              <w:t>Multiple Entry PHR (four octets C</w:t>
            </w:r>
            <w:r w:rsidRPr="008B1243">
              <w:rPr>
                <w:noProof/>
                <w:vertAlign w:val="subscript"/>
                <w:lang w:eastAsia="ko-KR"/>
              </w:rPr>
              <w:t>i</w:t>
            </w:r>
            <w:r w:rsidRPr="008B1243">
              <w:rPr>
                <w:noProof/>
                <w:lang w:eastAsia="ko-KR"/>
              </w:rPr>
              <w:t>)</w:t>
            </w:r>
          </w:p>
        </w:tc>
      </w:tr>
      <w:tr w:rsidR="007929DE" w:rsidRPr="008B1243" w14:paraId="5EE19992" w14:textId="77777777" w:rsidTr="008C7877">
        <w:trPr>
          <w:jc w:val="center"/>
        </w:trPr>
        <w:tc>
          <w:tcPr>
            <w:tcW w:w="1701" w:type="dxa"/>
            <w:gridSpan w:val="2"/>
          </w:tcPr>
          <w:p w14:paraId="3E389F4E" w14:textId="77777777" w:rsidR="007929DE" w:rsidRPr="008B1243" w:rsidRDefault="007929DE" w:rsidP="008C7877">
            <w:pPr>
              <w:pStyle w:val="TAC"/>
              <w:rPr>
                <w:noProof/>
                <w:lang w:eastAsia="ko-KR"/>
              </w:rPr>
            </w:pPr>
            <w:r w:rsidRPr="008B1243">
              <w:rPr>
                <w:noProof/>
                <w:lang w:eastAsia="ko-KR"/>
              </w:rPr>
              <w:t>55</w:t>
            </w:r>
          </w:p>
        </w:tc>
        <w:tc>
          <w:tcPr>
            <w:tcW w:w="7501" w:type="dxa"/>
          </w:tcPr>
          <w:p w14:paraId="1D444396" w14:textId="77777777" w:rsidR="007929DE" w:rsidRPr="008B1243" w:rsidRDefault="007929DE" w:rsidP="008C7877">
            <w:pPr>
              <w:pStyle w:val="TAL"/>
              <w:rPr>
                <w:noProof/>
                <w:lang w:eastAsia="ko-KR"/>
              </w:rPr>
            </w:pPr>
            <w:r w:rsidRPr="008B1243">
              <w:rPr>
                <w:noProof/>
                <w:lang w:eastAsia="ko-KR"/>
              </w:rPr>
              <w:t>Configured Grant Confirmation</w:t>
            </w:r>
          </w:p>
        </w:tc>
      </w:tr>
      <w:tr w:rsidR="007929DE" w:rsidRPr="008B1243" w14:paraId="23D8BC35" w14:textId="77777777" w:rsidTr="008C7877">
        <w:trPr>
          <w:jc w:val="center"/>
        </w:trPr>
        <w:tc>
          <w:tcPr>
            <w:tcW w:w="1701" w:type="dxa"/>
            <w:gridSpan w:val="2"/>
          </w:tcPr>
          <w:p w14:paraId="0FCD6C34" w14:textId="77777777" w:rsidR="007929DE" w:rsidRPr="008B1243" w:rsidRDefault="007929DE" w:rsidP="008C7877">
            <w:pPr>
              <w:pStyle w:val="TAC"/>
              <w:rPr>
                <w:noProof/>
                <w:lang w:eastAsia="ko-KR"/>
              </w:rPr>
            </w:pPr>
            <w:r w:rsidRPr="008B1243">
              <w:rPr>
                <w:noProof/>
                <w:lang w:eastAsia="ko-KR"/>
              </w:rPr>
              <w:t>56</w:t>
            </w:r>
          </w:p>
        </w:tc>
        <w:tc>
          <w:tcPr>
            <w:tcW w:w="7501" w:type="dxa"/>
          </w:tcPr>
          <w:p w14:paraId="56BCCB86" w14:textId="77777777" w:rsidR="007929DE" w:rsidRPr="008B1243" w:rsidRDefault="007929DE" w:rsidP="008C7877">
            <w:pPr>
              <w:pStyle w:val="TAL"/>
              <w:rPr>
                <w:noProof/>
                <w:lang w:eastAsia="ko-KR"/>
              </w:rPr>
            </w:pPr>
            <w:r w:rsidRPr="008B1243">
              <w:rPr>
                <w:noProof/>
                <w:lang w:eastAsia="ko-KR"/>
              </w:rPr>
              <w:t>Multiple Entry PHR (one octet C</w:t>
            </w:r>
            <w:r w:rsidRPr="008B1243">
              <w:rPr>
                <w:noProof/>
                <w:vertAlign w:val="subscript"/>
                <w:lang w:eastAsia="ko-KR"/>
              </w:rPr>
              <w:t>i</w:t>
            </w:r>
            <w:r w:rsidRPr="008B1243">
              <w:rPr>
                <w:noProof/>
                <w:lang w:eastAsia="ko-KR"/>
              </w:rPr>
              <w:t>)</w:t>
            </w:r>
          </w:p>
        </w:tc>
      </w:tr>
      <w:tr w:rsidR="007929DE" w:rsidRPr="008B1243" w14:paraId="1804EEF1" w14:textId="77777777" w:rsidTr="008C7877">
        <w:trPr>
          <w:jc w:val="center"/>
        </w:trPr>
        <w:tc>
          <w:tcPr>
            <w:tcW w:w="1701" w:type="dxa"/>
            <w:gridSpan w:val="2"/>
          </w:tcPr>
          <w:p w14:paraId="4CB8FFA4" w14:textId="77777777" w:rsidR="007929DE" w:rsidRPr="008B1243" w:rsidRDefault="007929DE" w:rsidP="008C7877">
            <w:pPr>
              <w:pStyle w:val="TAC"/>
              <w:rPr>
                <w:noProof/>
                <w:lang w:eastAsia="ko-KR"/>
              </w:rPr>
            </w:pPr>
            <w:r w:rsidRPr="008B1243">
              <w:rPr>
                <w:noProof/>
                <w:lang w:eastAsia="ko-KR"/>
              </w:rPr>
              <w:t>57</w:t>
            </w:r>
          </w:p>
        </w:tc>
        <w:tc>
          <w:tcPr>
            <w:tcW w:w="7501" w:type="dxa"/>
          </w:tcPr>
          <w:p w14:paraId="70340DDE" w14:textId="77777777" w:rsidR="007929DE" w:rsidRPr="008B1243" w:rsidRDefault="007929DE" w:rsidP="008C7877">
            <w:pPr>
              <w:pStyle w:val="TAL"/>
              <w:rPr>
                <w:noProof/>
                <w:lang w:eastAsia="ko-KR"/>
              </w:rPr>
            </w:pPr>
            <w:r w:rsidRPr="008B1243">
              <w:rPr>
                <w:noProof/>
                <w:lang w:eastAsia="ko-KR"/>
              </w:rPr>
              <w:t>Single Entry PHR</w:t>
            </w:r>
          </w:p>
        </w:tc>
      </w:tr>
      <w:tr w:rsidR="007929DE" w:rsidRPr="008B1243" w14:paraId="16F42883" w14:textId="77777777" w:rsidTr="008C7877">
        <w:trPr>
          <w:jc w:val="center"/>
        </w:trPr>
        <w:tc>
          <w:tcPr>
            <w:tcW w:w="1701" w:type="dxa"/>
            <w:gridSpan w:val="2"/>
          </w:tcPr>
          <w:p w14:paraId="104F5F9B" w14:textId="77777777" w:rsidR="007929DE" w:rsidRPr="008B1243" w:rsidRDefault="007929DE" w:rsidP="008C7877">
            <w:pPr>
              <w:pStyle w:val="TAC"/>
              <w:rPr>
                <w:noProof/>
                <w:lang w:eastAsia="ko-KR"/>
              </w:rPr>
            </w:pPr>
            <w:r w:rsidRPr="008B1243">
              <w:rPr>
                <w:noProof/>
                <w:lang w:eastAsia="ko-KR"/>
              </w:rPr>
              <w:t>58</w:t>
            </w:r>
          </w:p>
        </w:tc>
        <w:tc>
          <w:tcPr>
            <w:tcW w:w="7501" w:type="dxa"/>
          </w:tcPr>
          <w:p w14:paraId="50137ECC" w14:textId="77777777" w:rsidR="007929DE" w:rsidRPr="008B1243" w:rsidRDefault="007929DE" w:rsidP="008C7877">
            <w:pPr>
              <w:pStyle w:val="TAL"/>
              <w:rPr>
                <w:noProof/>
                <w:lang w:eastAsia="ko-KR"/>
              </w:rPr>
            </w:pPr>
            <w:r w:rsidRPr="008B1243">
              <w:rPr>
                <w:noProof/>
                <w:lang w:eastAsia="ko-KR"/>
              </w:rPr>
              <w:t>C-RNTI</w:t>
            </w:r>
          </w:p>
        </w:tc>
      </w:tr>
      <w:tr w:rsidR="007929DE" w:rsidRPr="008B1243" w14:paraId="7FB193CB" w14:textId="77777777" w:rsidTr="008C7877">
        <w:trPr>
          <w:jc w:val="center"/>
        </w:trPr>
        <w:tc>
          <w:tcPr>
            <w:tcW w:w="1701" w:type="dxa"/>
            <w:gridSpan w:val="2"/>
          </w:tcPr>
          <w:p w14:paraId="2FC2D93F" w14:textId="77777777" w:rsidR="007929DE" w:rsidRPr="008B1243" w:rsidRDefault="007929DE" w:rsidP="008C7877">
            <w:pPr>
              <w:pStyle w:val="TAC"/>
              <w:rPr>
                <w:noProof/>
                <w:lang w:eastAsia="ko-KR"/>
              </w:rPr>
            </w:pPr>
            <w:r w:rsidRPr="008B1243">
              <w:rPr>
                <w:noProof/>
                <w:lang w:eastAsia="ko-KR"/>
              </w:rPr>
              <w:t>59</w:t>
            </w:r>
          </w:p>
        </w:tc>
        <w:tc>
          <w:tcPr>
            <w:tcW w:w="7501" w:type="dxa"/>
          </w:tcPr>
          <w:p w14:paraId="61150D71" w14:textId="77777777" w:rsidR="007929DE" w:rsidRPr="008B1243" w:rsidRDefault="007929DE" w:rsidP="008C7877">
            <w:pPr>
              <w:pStyle w:val="TAL"/>
              <w:rPr>
                <w:noProof/>
                <w:lang w:eastAsia="ko-KR"/>
              </w:rPr>
            </w:pPr>
            <w:r w:rsidRPr="008B1243">
              <w:rPr>
                <w:noProof/>
                <w:lang w:eastAsia="ko-KR"/>
              </w:rPr>
              <w:t>Short Truncated BSR</w:t>
            </w:r>
          </w:p>
        </w:tc>
      </w:tr>
      <w:tr w:rsidR="007929DE" w:rsidRPr="008B1243" w14:paraId="554CA562" w14:textId="77777777" w:rsidTr="008C7877">
        <w:trPr>
          <w:jc w:val="center"/>
        </w:trPr>
        <w:tc>
          <w:tcPr>
            <w:tcW w:w="1701" w:type="dxa"/>
            <w:gridSpan w:val="2"/>
          </w:tcPr>
          <w:p w14:paraId="5A7FDA97" w14:textId="77777777" w:rsidR="007929DE" w:rsidRPr="008B1243" w:rsidRDefault="007929DE" w:rsidP="008C7877">
            <w:pPr>
              <w:pStyle w:val="TAC"/>
              <w:rPr>
                <w:noProof/>
                <w:lang w:eastAsia="ko-KR"/>
              </w:rPr>
            </w:pPr>
            <w:r w:rsidRPr="008B1243">
              <w:rPr>
                <w:noProof/>
                <w:lang w:eastAsia="ko-KR"/>
              </w:rPr>
              <w:t>60</w:t>
            </w:r>
          </w:p>
        </w:tc>
        <w:tc>
          <w:tcPr>
            <w:tcW w:w="7501" w:type="dxa"/>
          </w:tcPr>
          <w:p w14:paraId="75F1B8D4" w14:textId="77777777" w:rsidR="007929DE" w:rsidRPr="008B1243" w:rsidRDefault="007929DE" w:rsidP="008C7877">
            <w:pPr>
              <w:pStyle w:val="TAL"/>
              <w:rPr>
                <w:noProof/>
                <w:lang w:eastAsia="ko-KR"/>
              </w:rPr>
            </w:pPr>
            <w:r w:rsidRPr="008B1243">
              <w:rPr>
                <w:noProof/>
                <w:lang w:eastAsia="ko-KR"/>
              </w:rPr>
              <w:t>Long Truncated BSR</w:t>
            </w:r>
          </w:p>
        </w:tc>
      </w:tr>
      <w:tr w:rsidR="007929DE" w:rsidRPr="008B1243" w14:paraId="782633F1" w14:textId="77777777" w:rsidTr="008C7877">
        <w:trPr>
          <w:jc w:val="center"/>
        </w:trPr>
        <w:tc>
          <w:tcPr>
            <w:tcW w:w="1701" w:type="dxa"/>
            <w:gridSpan w:val="2"/>
          </w:tcPr>
          <w:p w14:paraId="787190EA" w14:textId="77777777" w:rsidR="007929DE" w:rsidRPr="008B1243" w:rsidRDefault="007929DE" w:rsidP="008C7877">
            <w:pPr>
              <w:pStyle w:val="TAC"/>
              <w:rPr>
                <w:noProof/>
                <w:lang w:eastAsia="ko-KR"/>
              </w:rPr>
            </w:pPr>
            <w:r w:rsidRPr="008B1243">
              <w:rPr>
                <w:noProof/>
                <w:lang w:eastAsia="ko-KR"/>
              </w:rPr>
              <w:t>61</w:t>
            </w:r>
          </w:p>
        </w:tc>
        <w:tc>
          <w:tcPr>
            <w:tcW w:w="7501" w:type="dxa"/>
          </w:tcPr>
          <w:p w14:paraId="37D16BED" w14:textId="77777777" w:rsidR="007929DE" w:rsidRPr="008B1243" w:rsidRDefault="007929DE" w:rsidP="008C7877">
            <w:pPr>
              <w:pStyle w:val="TAL"/>
              <w:rPr>
                <w:noProof/>
                <w:lang w:eastAsia="ko-KR"/>
              </w:rPr>
            </w:pPr>
            <w:r w:rsidRPr="008B1243">
              <w:rPr>
                <w:noProof/>
                <w:lang w:eastAsia="ko-KR"/>
              </w:rPr>
              <w:t>Short BSR</w:t>
            </w:r>
          </w:p>
        </w:tc>
      </w:tr>
      <w:tr w:rsidR="007929DE" w:rsidRPr="008B1243" w14:paraId="7C9813C5" w14:textId="77777777" w:rsidTr="008C7877">
        <w:trPr>
          <w:jc w:val="center"/>
        </w:trPr>
        <w:tc>
          <w:tcPr>
            <w:tcW w:w="1701" w:type="dxa"/>
            <w:gridSpan w:val="2"/>
          </w:tcPr>
          <w:p w14:paraId="6CA3A460" w14:textId="77777777" w:rsidR="007929DE" w:rsidRPr="008B1243" w:rsidRDefault="007929DE" w:rsidP="008C7877">
            <w:pPr>
              <w:pStyle w:val="TAC"/>
              <w:rPr>
                <w:noProof/>
                <w:lang w:eastAsia="ko-KR"/>
              </w:rPr>
            </w:pPr>
            <w:r w:rsidRPr="008B1243">
              <w:rPr>
                <w:noProof/>
                <w:lang w:eastAsia="ko-KR"/>
              </w:rPr>
              <w:t>62</w:t>
            </w:r>
          </w:p>
        </w:tc>
        <w:tc>
          <w:tcPr>
            <w:tcW w:w="7501" w:type="dxa"/>
          </w:tcPr>
          <w:p w14:paraId="5CE5F295" w14:textId="77777777" w:rsidR="007929DE" w:rsidRPr="008B1243" w:rsidRDefault="007929DE" w:rsidP="008C7877">
            <w:pPr>
              <w:pStyle w:val="TAL"/>
              <w:rPr>
                <w:noProof/>
                <w:lang w:eastAsia="ko-KR"/>
              </w:rPr>
            </w:pPr>
            <w:r w:rsidRPr="008B1243">
              <w:rPr>
                <w:noProof/>
                <w:lang w:eastAsia="ko-KR"/>
              </w:rPr>
              <w:t>Long BSR</w:t>
            </w:r>
          </w:p>
        </w:tc>
      </w:tr>
      <w:tr w:rsidR="007929DE" w:rsidRPr="008B1243" w14:paraId="409BA7E8" w14:textId="77777777" w:rsidTr="008C7877">
        <w:trPr>
          <w:jc w:val="center"/>
        </w:trPr>
        <w:tc>
          <w:tcPr>
            <w:tcW w:w="1701" w:type="dxa"/>
            <w:gridSpan w:val="2"/>
          </w:tcPr>
          <w:p w14:paraId="713B5E01" w14:textId="77777777" w:rsidR="007929DE" w:rsidRPr="008B1243" w:rsidRDefault="007929DE" w:rsidP="008C7877">
            <w:pPr>
              <w:pStyle w:val="TAC"/>
              <w:rPr>
                <w:noProof/>
                <w:lang w:eastAsia="ko-KR"/>
              </w:rPr>
            </w:pPr>
            <w:r w:rsidRPr="008B1243">
              <w:rPr>
                <w:noProof/>
                <w:lang w:eastAsia="ko-KR"/>
              </w:rPr>
              <w:t>63</w:t>
            </w:r>
          </w:p>
        </w:tc>
        <w:tc>
          <w:tcPr>
            <w:tcW w:w="7501" w:type="dxa"/>
          </w:tcPr>
          <w:p w14:paraId="0D924CDE" w14:textId="77777777" w:rsidR="007929DE" w:rsidRPr="008B1243" w:rsidRDefault="007929DE" w:rsidP="008C7877">
            <w:pPr>
              <w:pStyle w:val="TAL"/>
              <w:rPr>
                <w:noProof/>
                <w:lang w:eastAsia="ko-KR"/>
              </w:rPr>
            </w:pPr>
            <w:r w:rsidRPr="008B1243">
              <w:rPr>
                <w:noProof/>
                <w:lang w:eastAsia="ko-KR"/>
              </w:rPr>
              <w:t>Padding</w:t>
            </w:r>
          </w:p>
        </w:tc>
      </w:tr>
    </w:tbl>
    <w:p w14:paraId="2E853F28" w14:textId="77777777" w:rsidR="007929DE" w:rsidRPr="008B1243" w:rsidRDefault="007929DE" w:rsidP="007929DE">
      <w:pPr>
        <w:rPr>
          <w:noProof/>
          <w:lang w:eastAsia="ko-KR"/>
        </w:rPr>
      </w:pPr>
    </w:p>
    <w:p w14:paraId="48D4AD22" w14:textId="77777777" w:rsidR="007929DE" w:rsidRPr="008B1243" w:rsidRDefault="007929DE" w:rsidP="007929DE">
      <w:pPr>
        <w:pStyle w:val="TH"/>
        <w:rPr>
          <w:noProof/>
          <w:lang w:eastAsia="ko-KR"/>
        </w:rPr>
      </w:pPr>
      <w:bookmarkStart w:id="576" w:name="_Toc12718157"/>
      <w:r w:rsidRPr="008B1243">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7929DE" w:rsidRPr="008B1243" w14:paraId="4564A826" w14:textId="77777777" w:rsidTr="008C7877">
        <w:trPr>
          <w:jc w:val="center"/>
        </w:trPr>
        <w:tc>
          <w:tcPr>
            <w:tcW w:w="1701" w:type="dxa"/>
            <w:tcBorders>
              <w:top w:val="single" w:sz="4" w:space="0" w:color="auto"/>
              <w:left w:val="single" w:sz="4" w:space="0" w:color="auto"/>
              <w:bottom w:val="single" w:sz="4" w:space="0" w:color="auto"/>
              <w:right w:val="single" w:sz="4" w:space="0" w:color="auto"/>
            </w:tcBorders>
          </w:tcPr>
          <w:p w14:paraId="2202D5C2" w14:textId="77777777" w:rsidR="007929DE" w:rsidRPr="008B1243" w:rsidRDefault="007929DE" w:rsidP="008C7877">
            <w:pPr>
              <w:pStyle w:val="TAH"/>
              <w:rPr>
                <w:noProof/>
                <w:lang w:eastAsia="ko-KR"/>
              </w:rPr>
            </w:pPr>
            <w:r w:rsidRPr="008B1243">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1CF363C" w14:textId="77777777" w:rsidR="007929DE" w:rsidRPr="008B1243" w:rsidRDefault="007929DE" w:rsidP="008C7877">
            <w:pPr>
              <w:pStyle w:val="TAH"/>
              <w:rPr>
                <w:noProof/>
                <w:lang w:eastAsia="ko-KR"/>
              </w:rPr>
            </w:pPr>
            <w:r w:rsidRPr="008B1243">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56095EE"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4A013595" w14:textId="77777777" w:rsidTr="008C7877">
        <w:trPr>
          <w:jc w:val="center"/>
        </w:trPr>
        <w:tc>
          <w:tcPr>
            <w:tcW w:w="1701" w:type="dxa"/>
            <w:tcBorders>
              <w:top w:val="single" w:sz="4" w:space="0" w:color="auto"/>
              <w:left w:val="single" w:sz="4" w:space="0" w:color="auto"/>
              <w:bottom w:val="single" w:sz="4" w:space="0" w:color="auto"/>
              <w:right w:val="single" w:sz="4" w:space="0" w:color="auto"/>
            </w:tcBorders>
          </w:tcPr>
          <w:p w14:paraId="419387BB" w14:textId="77777777" w:rsidR="007929DE" w:rsidRPr="008B1243" w:rsidRDefault="007929DE" w:rsidP="008C7877">
            <w:pPr>
              <w:pStyle w:val="TAC"/>
              <w:rPr>
                <w:noProof/>
                <w:lang w:eastAsia="ko-KR"/>
              </w:rPr>
            </w:pPr>
            <w:r w:rsidRPr="008B1243">
              <w:rPr>
                <w:noProof/>
                <w:lang w:eastAsia="ko-KR"/>
              </w:rPr>
              <w:t>0 to (2</w:t>
            </w:r>
            <w:r w:rsidRPr="008B1243">
              <w:rPr>
                <w:noProof/>
                <w:vertAlign w:val="superscript"/>
                <w:lang w:eastAsia="ko-KR"/>
              </w:rPr>
              <w:t>16</w:t>
            </w:r>
            <w:r w:rsidRPr="008B1243">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CAE72D" w14:textId="77777777" w:rsidR="007929DE" w:rsidRPr="008B1243" w:rsidRDefault="007929DE" w:rsidP="008C7877">
            <w:pPr>
              <w:pStyle w:val="TAC"/>
              <w:rPr>
                <w:noProof/>
                <w:lang w:eastAsia="ko-KR"/>
              </w:rPr>
            </w:pPr>
            <w:r w:rsidRPr="008B1243">
              <w:rPr>
                <w:noProof/>
                <w:lang w:eastAsia="ko-KR"/>
              </w:rPr>
              <w:t>320 to (2</w:t>
            </w:r>
            <w:r w:rsidRPr="008B1243">
              <w:rPr>
                <w:noProof/>
                <w:vertAlign w:val="superscript"/>
                <w:lang w:eastAsia="ko-KR"/>
              </w:rPr>
              <w:t>16</w:t>
            </w:r>
            <w:r w:rsidRPr="008B1243">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A1385D0" w14:textId="77777777" w:rsidR="007929DE" w:rsidRPr="008B1243" w:rsidRDefault="007929DE" w:rsidP="008C7877">
            <w:pPr>
              <w:pStyle w:val="TAL"/>
              <w:rPr>
                <w:noProof/>
                <w:lang w:eastAsia="ko-KR"/>
              </w:rPr>
            </w:pPr>
            <w:r w:rsidRPr="008B1243">
              <w:rPr>
                <w:noProof/>
                <w:lang w:eastAsia="ko-KR"/>
              </w:rPr>
              <w:t>Identity of the logical channel</w:t>
            </w:r>
          </w:p>
        </w:tc>
      </w:tr>
      <w:bookmarkEnd w:id="576"/>
    </w:tbl>
    <w:p w14:paraId="2B7177BC" w14:textId="77777777" w:rsidR="007929DE" w:rsidRPr="008B1243" w:rsidRDefault="007929DE" w:rsidP="007929DE">
      <w:pPr>
        <w:rPr>
          <w:lang w:eastAsia="ko-KR"/>
        </w:rPr>
      </w:pPr>
    </w:p>
    <w:p w14:paraId="3B0B42A3" w14:textId="77777777" w:rsidR="007929DE" w:rsidRPr="008B1243" w:rsidRDefault="007929DE" w:rsidP="007929DE">
      <w:pPr>
        <w:pStyle w:val="TH"/>
        <w:rPr>
          <w:noProof/>
          <w:lang w:eastAsia="ko-KR"/>
        </w:rPr>
      </w:pPr>
      <w:r w:rsidRPr="008B1243">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7929DE" w:rsidRPr="008B1243" w14:paraId="5E2A64A7" w14:textId="77777777" w:rsidTr="008C7877">
        <w:trPr>
          <w:jc w:val="center"/>
        </w:trPr>
        <w:tc>
          <w:tcPr>
            <w:tcW w:w="1701" w:type="dxa"/>
          </w:tcPr>
          <w:p w14:paraId="3A082ACD" w14:textId="77777777" w:rsidR="007929DE" w:rsidRPr="008B1243" w:rsidRDefault="007929DE" w:rsidP="008C7877">
            <w:pPr>
              <w:pStyle w:val="TAH"/>
              <w:rPr>
                <w:noProof/>
                <w:lang w:eastAsia="ko-KR"/>
              </w:rPr>
            </w:pPr>
            <w:r w:rsidRPr="008B1243">
              <w:rPr>
                <w:noProof/>
                <w:lang w:eastAsia="ko-KR"/>
              </w:rPr>
              <w:t>Codepoint</w:t>
            </w:r>
          </w:p>
        </w:tc>
        <w:tc>
          <w:tcPr>
            <w:tcW w:w="1701" w:type="dxa"/>
          </w:tcPr>
          <w:p w14:paraId="665ECE2A" w14:textId="77777777" w:rsidR="007929DE" w:rsidRPr="008B1243" w:rsidRDefault="007929DE" w:rsidP="008C7877">
            <w:pPr>
              <w:pStyle w:val="TAH"/>
              <w:rPr>
                <w:noProof/>
                <w:lang w:eastAsia="ko-KR"/>
              </w:rPr>
            </w:pPr>
            <w:r w:rsidRPr="008B1243">
              <w:rPr>
                <w:noProof/>
                <w:lang w:eastAsia="ko-KR"/>
              </w:rPr>
              <w:t>Index</w:t>
            </w:r>
          </w:p>
        </w:tc>
        <w:tc>
          <w:tcPr>
            <w:tcW w:w="3969" w:type="dxa"/>
          </w:tcPr>
          <w:p w14:paraId="5E181D56"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58813764" w14:textId="77777777" w:rsidTr="008C7877">
        <w:tblPrEx>
          <w:tblLook w:val="04A0" w:firstRow="1" w:lastRow="0" w:firstColumn="1" w:lastColumn="0" w:noHBand="0" w:noVBand="1"/>
        </w:tblPrEx>
        <w:trPr>
          <w:jc w:val="center"/>
        </w:trPr>
        <w:tc>
          <w:tcPr>
            <w:tcW w:w="1701" w:type="dxa"/>
          </w:tcPr>
          <w:p w14:paraId="1B64308A" w14:textId="51B9B2C3" w:rsidR="007929DE" w:rsidRPr="008B1243" w:rsidRDefault="007929DE" w:rsidP="008C7877">
            <w:pPr>
              <w:pStyle w:val="TAC"/>
              <w:rPr>
                <w:rFonts w:eastAsia="맑은 고딕"/>
                <w:lang w:eastAsia="ko-KR"/>
              </w:rPr>
            </w:pPr>
            <w:r w:rsidRPr="008B1243">
              <w:rPr>
                <w:rFonts w:eastAsia="맑은 고딕"/>
                <w:lang w:eastAsia="ko-KR"/>
              </w:rPr>
              <w:t>0 to 22</w:t>
            </w:r>
            <w:ins w:id="577" w:author="RAN2#118e" w:date="2022-05-20T16:07:00Z">
              <w:r w:rsidR="00821E59">
                <w:rPr>
                  <w:rFonts w:eastAsia="맑은 고딕"/>
                  <w:lang w:eastAsia="ko-KR"/>
                </w:rPr>
                <w:t>8</w:t>
              </w:r>
            </w:ins>
            <w:del w:id="578" w:author="RAN2#118e" w:date="2022-05-20T16:07:00Z">
              <w:r w:rsidRPr="008B1243" w:rsidDel="00821E59">
                <w:rPr>
                  <w:rFonts w:eastAsia="맑은 고딕"/>
                  <w:lang w:eastAsia="ko-KR"/>
                </w:rPr>
                <w:delText>7</w:delText>
              </w:r>
            </w:del>
          </w:p>
        </w:tc>
        <w:tc>
          <w:tcPr>
            <w:tcW w:w="1701" w:type="dxa"/>
          </w:tcPr>
          <w:p w14:paraId="6DA6D7C0" w14:textId="0F7F17D8" w:rsidR="007929DE" w:rsidRPr="008B1243" w:rsidRDefault="007929DE" w:rsidP="008C7877">
            <w:pPr>
              <w:pStyle w:val="TAC"/>
              <w:rPr>
                <w:rFonts w:eastAsia="맑은 고딕"/>
                <w:lang w:eastAsia="ko-KR"/>
              </w:rPr>
            </w:pPr>
            <w:r w:rsidRPr="008B1243">
              <w:rPr>
                <w:rFonts w:eastAsia="맑은 고딕"/>
                <w:lang w:eastAsia="ko-KR"/>
              </w:rPr>
              <w:t>64 to 29</w:t>
            </w:r>
            <w:ins w:id="579" w:author="RAN2#118e" w:date="2022-05-20T16:08:00Z">
              <w:r w:rsidR="00821E59">
                <w:rPr>
                  <w:rFonts w:eastAsia="맑은 고딕"/>
                  <w:lang w:eastAsia="ko-KR"/>
                </w:rPr>
                <w:t>2</w:t>
              </w:r>
            </w:ins>
            <w:del w:id="580" w:author="RAN2#118e" w:date="2022-05-20T16:08:00Z">
              <w:r w:rsidRPr="008B1243" w:rsidDel="00821E59">
                <w:rPr>
                  <w:rFonts w:eastAsia="맑은 고딕"/>
                  <w:lang w:eastAsia="ko-KR"/>
                </w:rPr>
                <w:delText>1</w:delText>
              </w:r>
            </w:del>
          </w:p>
        </w:tc>
        <w:tc>
          <w:tcPr>
            <w:tcW w:w="3969" w:type="dxa"/>
          </w:tcPr>
          <w:p w14:paraId="34AFD4BD" w14:textId="77777777" w:rsidR="007929DE" w:rsidRPr="008B1243" w:rsidRDefault="007929DE" w:rsidP="008C7877">
            <w:pPr>
              <w:pStyle w:val="TAL"/>
              <w:rPr>
                <w:lang w:eastAsia="ko-KR"/>
              </w:rPr>
            </w:pPr>
            <w:r w:rsidRPr="008B1243">
              <w:rPr>
                <w:lang w:eastAsia="ko-KR"/>
              </w:rPr>
              <w:t>Reserved</w:t>
            </w:r>
          </w:p>
        </w:tc>
      </w:tr>
      <w:tr w:rsidR="007929DE" w:rsidRPr="008B1243" w14:paraId="0E20AD05" w14:textId="77777777" w:rsidTr="008C7877">
        <w:tblPrEx>
          <w:tblLook w:val="04A0" w:firstRow="1" w:lastRow="0" w:firstColumn="1" w:lastColumn="0" w:noHBand="0" w:noVBand="1"/>
        </w:tblPrEx>
        <w:trPr>
          <w:jc w:val="center"/>
        </w:trPr>
        <w:tc>
          <w:tcPr>
            <w:tcW w:w="1701" w:type="dxa"/>
          </w:tcPr>
          <w:p w14:paraId="7036E445" w14:textId="1F246169" w:rsidR="007929DE" w:rsidRPr="008B1243" w:rsidRDefault="007929DE" w:rsidP="008C7877">
            <w:pPr>
              <w:pStyle w:val="TAC"/>
              <w:rPr>
                <w:rFonts w:eastAsia="맑은 고딕"/>
                <w:lang w:eastAsia="ko-KR"/>
              </w:rPr>
            </w:pPr>
            <w:r w:rsidRPr="008B1243">
              <w:rPr>
                <w:rFonts w:eastAsia="맑은 고딕"/>
                <w:lang w:eastAsia="ko-KR"/>
              </w:rPr>
              <w:t>22</w:t>
            </w:r>
            <w:ins w:id="581" w:author="RAN2#118e" w:date="2022-05-20T16:07:00Z">
              <w:r w:rsidR="00821E59">
                <w:rPr>
                  <w:rFonts w:eastAsia="맑은 고딕"/>
                  <w:lang w:eastAsia="ko-KR"/>
                </w:rPr>
                <w:t>9</w:t>
              </w:r>
            </w:ins>
            <w:del w:id="582" w:author="RAN2#118e" w:date="2022-05-20T16:07:00Z">
              <w:r w:rsidRPr="008B1243" w:rsidDel="00821E59">
                <w:rPr>
                  <w:rFonts w:eastAsia="맑은 고딕"/>
                  <w:lang w:eastAsia="ko-KR"/>
                </w:rPr>
                <w:delText>8</w:delText>
              </w:r>
            </w:del>
          </w:p>
        </w:tc>
        <w:tc>
          <w:tcPr>
            <w:tcW w:w="1701" w:type="dxa"/>
          </w:tcPr>
          <w:p w14:paraId="04E02F52" w14:textId="2BF5CB25" w:rsidR="007929DE" w:rsidRPr="008B1243" w:rsidRDefault="007929DE" w:rsidP="008C7877">
            <w:pPr>
              <w:pStyle w:val="TAC"/>
              <w:rPr>
                <w:rFonts w:eastAsia="맑은 고딕"/>
                <w:lang w:eastAsia="ko-KR"/>
              </w:rPr>
            </w:pPr>
            <w:r w:rsidRPr="008B1243">
              <w:rPr>
                <w:rFonts w:eastAsia="맑은 고딕"/>
                <w:lang w:eastAsia="ko-KR"/>
              </w:rPr>
              <w:t>29</w:t>
            </w:r>
            <w:ins w:id="583" w:author="RAN2#118e" w:date="2022-05-20T16:08:00Z">
              <w:r w:rsidR="00821E59">
                <w:rPr>
                  <w:rFonts w:eastAsia="맑은 고딕"/>
                  <w:lang w:eastAsia="ko-KR"/>
                </w:rPr>
                <w:t>3</w:t>
              </w:r>
            </w:ins>
            <w:del w:id="584" w:author="RAN2#118e" w:date="2022-05-20T16:08:00Z">
              <w:r w:rsidRPr="008B1243" w:rsidDel="00821E59">
                <w:rPr>
                  <w:rFonts w:eastAsia="맑은 고딕"/>
                  <w:lang w:eastAsia="ko-KR"/>
                </w:rPr>
                <w:delText>2</w:delText>
              </w:r>
            </w:del>
          </w:p>
        </w:tc>
        <w:tc>
          <w:tcPr>
            <w:tcW w:w="3969" w:type="dxa"/>
          </w:tcPr>
          <w:p w14:paraId="278400D5" w14:textId="77777777" w:rsidR="007929DE" w:rsidRPr="008B1243" w:rsidRDefault="007929DE" w:rsidP="008C7877">
            <w:pPr>
              <w:pStyle w:val="TAL"/>
              <w:rPr>
                <w:lang w:eastAsia="ko-KR"/>
              </w:rPr>
            </w:pPr>
            <w:r w:rsidRPr="008B1243">
              <w:rPr>
                <w:lang w:eastAsia="ko-KR"/>
              </w:rPr>
              <w:t>Enhanced Multiple Entry PHR for multiple TRP (four octets C</w:t>
            </w:r>
            <w:r w:rsidRPr="008B1243">
              <w:rPr>
                <w:vertAlign w:val="subscript"/>
                <w:lang w:eastAsia="ko-KR"/>
              </w:rPr>
              <w:t>i</w:t>
            </w:r>
            <w:r w:rsidRPr="008B1243">
              <w:rPr>
                <w:lang w:eastAsia="ko-KR"/>
              </w:rPr>
              <w:t>)</w:t>
            </w:r>
          </w:p>
        </w:tc>
      </w:tr>
      <w:tr w:rsidR="007929DE" w:rsidRPr="008B1243" w14:paraId="7E7F1D3A" w14:textId="77777777" w:rsidTr="008C7877">
        <w:tblPrEx>
          <w:tblLook w:val="04A0" w:firstRow="1" w:lastRow="0" w:firstColumn="1" w:lastColumn="0" w:noHBand="0" w:noVBand="1"/>
        </w:tblPrEx>
        <w:trPr>
          <w:jc w:val="center"/>
        </w:trPr>
        <w:tc>
          <w:tcPr>
            <w:tcW w:w="1701" w:type="dxa"/>
          </w:tcPr>
          <w:p w14:paraId="169A50CA" w14:textId="2048AD12" w:rsidR="007929DE" w:rsidRPr="008B1243" w:rsidRDefault="007929DE" w:rsidP="008C7877">
            <w:pPr>
              <w:pStyle w:val="TAC"/>
              <w:rPr>
                <w:rFonts w:eastAsia="맑은 고딕"/>
                <w:lang w:eastAsia="ko-KR"/>
              </w:rPr>
            </w:pPr>
            <w:r w:rsidRPr="008B1243">
              <w:rPr>
                <w:rFonts w:eastAsia="맑은 고딕"/>
                <w:lang w:eastAsia="ko-KR"/>
              </w:rPr>
              <w:t>2</w:t>
            </w:r>
            <w:ins w:id="585" w:author="RAN2#118e" w:date="2022-05-20T16:07:00Z">
              <w:r w:rsidR="00821E59">
                <w:rPr>
                  <w:rFonts w:eastAsia="맑은 고딕"/>
                  <w:lang w:eastAsia="ko-KR"/>
                </w:rPr>
                <w:t>30</w:t>
              </w:r>
            </w:ins>
            <w:del w:id="586" w:author="RAN2#118e" w:date="2022-05-20T16:07:00Z">
              <w:r w:rsidRPr="008B1243" w:rsidDel="00821E59">
                <w:rPr>
                  <w:rFonts w:eastAsia="맑은 고딕"/>
                  <w:lang w:eastAsia="ko-KR"/>
                </w:rPr>
                <w:delText>29</w:delText>
              </w:r>
            </w:del>
          </w:p>
        </w:tc>
        <w:tc>
          <w:tcPr>
            <w:tcW w:w="1701" w:type="dxa"/>
          </w:tcPr>
          <w:p w14:paraId="391A2329" w14:textId="5276A070" w:rsidR="007929DE" w:rsidRPr="008B1243" w:rsidRDefault="007929DE" w:rsidP="008C7877">
            <w:pPr>
              <w:pStyle w:val="TAC"/>
              <w:rPr>
                <w:rFonts w:eastAsia="맑은 고딕"/>
                <w:lang w:eastAsia="ko-KR"/>
              </w:rPr>
            </w:pPr>
            <w:r w:rsidRPr="008B1243">
              <w:rPr>
                <w:rFonts w:eastAsia="맑은 고딕"/>
                <w:lang w:eastAsia="ko-KR"/>
              </w:rPr>
              <w:t>29</w:t>
            </w:r>
            <w:ins w:id="587" w:author="RAN2#118e" w:date="2022-05-20T16:08:00Z">
              <w:r w:rsidR="00821E59">
                <w:rPr>
                  <w:rFonts w:eastAsia="맑은 고딕"/>
                  <w:lang w:eastAsia="ko-KR"/>
                </w:rPr>
                <w:t>4</w:t>
              </w:r>
            </w:ins>
            <w:del w:id="588" w:author="RAN2#118e" w:date="2022-05-20T16:08:00Z">
              <w:r w:rsidRPr="008B1243" w:rsidDel="00821E59">
                <w:rPr>
                  <w:rFonts w:eastAsia="맑은 고딕"/>
                  <w:lang w:eastAsia="ko-KR"/>
                </w:rPr>
                <w:delText>3</w:delText>
              </w:r>
            </w:del>
          </w:p>
        </w:tc>
        <w:tc>
          <w:tcPr>
            <w:tcW w:w="3969" w:type="dxa"/>
          </w:tcPr>
          <w:p w14:paraId="3AC3A433" w14:textId="77777777" w:rsidR="007929DE" w:rsidRPr="008B1243" w:rsidRDefault="007929DE" w:rsidP="008C7877">
            <w:pPr>
              <w:pStyle w:val="TAL"/>
              <w:rPr>
                <w:lang w:eastAsia="ko-KR"/>
              </w:rPr>
            </w:pPr>
            <w:r w:rsidRPr="008B1243">
              <w:rPr>
                <w:lang w:eastAsia="ko-KR"/>
              </w:rPr>
              <w:t>Enhanced Multiple Entry PHR for multiple TRP (one octets C</w:t>
            </w:r>
            <w:r w:rsidRPr="008B1243">
              <w:rPr>
                <w:vertAlign w:val="subscript"/>
                <w:lang w:eastAsia="ko-KR"/>
              </w:rPr>
              <w:t>i</w:t>
            </w:r>
            <w:r w:rsidRPr="008B1243">
              <w:rPr>
                <w:lang w:eastAsia="ko-KR"/>
              </w:rPr>
              <w:t>)</w:t>
            </w:r>
          </w:p>
        </w:tc>
      </w:tr>
      <w:tr w:rsidR="007929DE" w:rsidRPr="008B1243" w14:paraId="009965C9" w14:textId="77777777" w:rsidTr="008C7877">
        <w:tblPrEx>
          <w:tblLook w:val="04A0" w:firstRow="1" w:lastRow="0" w:firstColumn="1" w:lastColumn="0" w:noHBand="0" w:noVBand="1"/>
        </w:tblPrEx>
        <w:trPr>
          <w:jc w:val="center"/>
        </w:trPr>
        <w:tc>
          <w:tcPr>
            <w:tcW w:w="1701" w:type="dxa"/>
          </w:tcPr>
          <w:p w14:paraId="6D913F11" w14:textId="194FACBF" w:rsidR="007929DE" w:rsidRPr="008B1243" w:rsidRDefault="007929DE" w:rsidP="008C7877">
            <w:pPr>
              <w:pStyle w:val="TAC"/>
              <w:rPr>
                <w:rFonts w:eastAsia="맑은 고딕"/>
                <w:lang w:eastAsia="ko-KR"/>
              </w:rPr>
            </w:pPr>
            <w:r w:rsidRPr="008B1243">
              <w:rPr>
                <w:rFonts w:eastAsia="맑은 고딕"/>
                <w:lang w:eastAsia="ko-KR"/>
              </w:rPr>
              <w:t>23</w:t>
            </w:r>
            <w:ins w:id="589" w:author="RAN2#118e" w:date="2022-05-20T16:07:00Z">
              <w:r w:rsidR="00821E59">
                <w:rPr>
                  <w:rFonts w:eastAsia="맑은 고딕"/>
                  <w:lang w:eastAsia="ko-KR"/>
                </w:rPr>
                <w:t>1</w:t>
              </w:r>
            </w:ins>
            <w:del w:id="590" w:author="RAN2#118e" w:date="2022-05-20T16:07:00Z">
              <w:r w:rsidRPr="008B1243" w:rsidDel="00821E59">
                <w:rPr>
                  <w:rFonts w:eastAsia="맑은 고딕"/>
                  <w:lang w:eastAsia="ko-KR"/>
                </w:rPr>
                <w:delText>0</w:delText>
              </w:r>
            </w:del>
          </w:p>
        </w:tc>
        <w:tc>
          <w:tcPr>
            <w:tcW w:w="1701" w:type="dxa"/>
          </w:tcPr>
          <w:p w14:paraId="782D58E6" w14:textId="44D8F688" w:rsidR="007929DE" w:rsidRPr="008B1243" w:rsidRDefault="007929DE" w:rsidP="008C7877">
            <w:pPr>
              <w:pStyle w:val="TAC"/>
              <w:rPr>
                <w:rFonts w:eastAsia="맑은 고딕"/>
                <w:lang w:eastAsia="ko-KR"/>
              </w:rPr>
            </w:pPr>
            <w:r w:rsidRPr="008B1243">
              <w:rPr>
                <w:rFonts w:eastAsia="맑은 고딕"/>
                <w:lang w:eastAsia="ko-KR"/>
              </w:rPr>
              <w:t>29</w:t>
            </w:r>
            <w:ins w:id="591" w:author="RAN2#118e" w:date="2022-05-20T16:07:00Z">
              <w:r w:rsidR="00821E59">
                <w:rPr>
                  <w:rFonts w:eastAsia="맑은 고딕"/>
                  <w:lang w:eastAsia="ko-KR"/>
                </w:rPr>
                <w:t>5</w:t>
              </w:r>
            </w:ins>
            <w:del w:id="592" w:author="RAN2#118e" w:date="2022-05-20T16:07:00Z">
              <w:r w:rsidRPr="008B1243" w:rsidDel="00821E59">
                <w:rPr>
                  <w:rFonts w:eastAsia="맑은 고딕"/>
                  <w:lang w:eastAsia="ko-KR"/>
                </w:rPr>
                <w:delText>4</w:delText>
              </w:r>
            </w:del>
          </w:p>
        </w:tc>
        <w:tc>
          <w:tcPr>
            <w:tcW w:w="3969" w:type="dxa"/>
          </w:tcPr>
          <w:p w14:paraId="7EB854C8" w14:textId="77777777" w:rsidR="007929DE" w:rsidRPr="008B1243" w:rsidRDefault="007929DE" w:rsidP="008C7877">
            <w:pPr>
              <w:pStyle w:val="TAL"/>
              <w:rPr>
                <w:lang w:eastAsia="ko-KR"/>
              </w:rPr>
            </w:pPr>
            <w:r w:rsidRPr="008B1243">
              <w:rPr>
                <w:lang w:eastAsia="ko-KR"/>
              </w:rPr>
              <w:t>Enhanced Single Entry PHR for multiple TRP</w:t>
            </w:r>
          </w:p>
        </w:tc>
      </w:tr>
      <w:tr w:rsidR="007929DE" w:rsidRPr="008B1243" w14:paraId="13E2310C" w14:textId="77777777" w:rsidTr="008C7877">
        <w:tblPrEx>
          <w:tblLook w:val="04A0" w:firstRow="1" w:lastRow="0" w:firstColumn="1" w:lastColumn="0" w:noHBand="0" w:noVBand="1"/>
        </w:tblPrEx>
        <w:trPr>
          <w:jc w:val="center"/>
        </w:trPr>
        <w:tc>
          <w:tcPr>
            <w:tcW w:w="1701" w:type="dxa"/>
          </w:tcPr>
          <w:p w14:paraId="17E27D81" w14:textId="32E5147C" w:rsidR="007929DE" w:rsidRPr="008B1243" w:rsidRDefault="007929DE" w:rsidP="008C7877">
            <w:pPr>
              <w:pStyle w:val="TAC"/>
              <w:rPr>
                <w:rFonts w:eastAsia="맑은 고딕"/>
                <w:lang w:eastAsia="ko-KR"/>
              </w:rPr>
            </w:pPr>
            <w:r w:rsidRPr="008B1243">
              <w:rPr>
                <w:rFonts w:eastAsia="맑은 고딕"/>
                <w:lang w:eastAsia="ko-KR"/>
              </w:rPr>
              <w:t>23</w:t>
            </w:r>
            <w:ins w:id="593" w:author="RAN2#118e" w:date="2022-05-20T16:07:00Z">
              <w:r w:rsidR="00821E59">
                <w:rPr>
                  <w:rFonts w:eastAsia="맑은 고딕"/>
                  <w:lang w:eastAsia="ko-KR"/>
                </w:rPr>
                <w:t>2</w:t>
              </w:r>
            </w:ins>
            <w:del w:id="594" w:author="RAN2#118e" w:date="2022-05-20T16:07:00Z">
              <w:r w:rsidRPr="008B1243" w:rsidDel="00821E59">
                <w:rPr>
                  <w:rFonts w:eastAsia="맑은 고딕"/>
                  <w:lang w:eastAsia="ko-KR"/>
                </w:rPr>
                <w:delText>1</w:delText>
              </w:r>
            </w:del>
          </w:p>
        </w:tc>
        <w:tc>
          <w:tcPr>
            <w:tcW w:w="1701" w:type="dxa"/>
          </w:tcPr>
          <w:p w14:paraId="66F57B27" w14:textId="784331C3" w:rsidR="007929DE" w:rsidRPr="008B1243" w:rsidRDefault="007929DE" w:rsidP="008C7877">
            <w:pPr>
              <w:pStyle w:val="TAC"/>
              <w:rPr>
                <w:rFonts w:eastAsia="맑은 고딕"/>
                <w:lang w:eastAsia="ko-KR"/>
              </w:rPr>
            </w:pPr>
            <w:r w:rsidRPr="008B1243">
              <w:rPr>
                <w:rFonts w:eastAsia="맑은 고딕"/>
                <w:lang w:eastAsia="ko-KR"/>
              </w:rPr>
              <w:t>29</w:t>
            </w:r>
            <w:ins w:id="595" w:author="RAN2#118e" w:date="2022-05-20T16:07:00Z">
              <w:r w:rsidR="00821E59">
                <w:rPr>
                  <w:rFonts w:eastAsia="맑은 고딕"/>
                  <w:lang w:eastAsia="ko-KR"/>
                </w:rPr>
                <w:t>6</w:t>
              </w:r>
            </w:ins>
            <w:del w:id="596" w:author="RAN2#118e" w:date="2022-05-20T16:07:00Z">
              <w:r w:rsidRPr="008B1243" w:rsidDel="00821E59">
                <w:rPr>
                  <w:rFonts w:eastAsia="맑은 고딕"/>
                  <w:lang w:eastAsia="ko-KR"/>
                </w:rPr>
                <w:delText>5</w:delText>
              </w:r>
            </w:del>
          </w:p>
        </w:tc>
        <w:tc>
          <w:tcPr>
            <w:tcW w:w="3969" w:type="dxa"/>
          </w:tcPr>
          <w:p w14:paraId="728282D6" w14:textId="77777777" w:rsidR="007929DE" w:rsidRPr="008B1243" w:rsidRDefault="007929DE" w:rsidP="008C7877">
            <w:pPr>
              <w:pStyle w:val="TAL"/>
              <w:rPr>
                <w:lang w:eastAsia="ko-KR"/>
              </w:rPr>
            </w:pPr>
            <w:r w:rsidRPr="008B1243">
              <w:rPr>
                <w:lang w:eastAsia="ko-KR"/>
              </w:rPr>
              <w:t>Enhanced Multiple Entry PHR (four octets C</w:t>
            </w:r>
            <w:r w:rsidRPr="008B1243">
              <w:rPr>
                <w:vertAlign w:val="subscript"/>
                <w:lang w:eastAsia="ko-KR"/>
              </w:rPr>
              <w:t>i</w:t>
            </w:r>
            <w:r w:rsidRPr="008B1243">
              <w:rPr>
                <w:lang w:eastAsia="ko-KR"/>
              </w:rPr>
              <w:t>)</w:t>
            </w:r>
          </w:p>
        </w:tc>
      </w:tr>
      <w:tr w:rsidR="007929DE" w:rsidRPr="008B1243" w14:paraId="4454A7CC" w14:textId="77777777" w:rsidTr="008C7877">
        <w:tblPrEx>
          <w:tblLook w:val="04A0" w:firstRow="1" w:lastRow="0" w:firstColumn="1" w:lastColumn="0" w:noHBand="0" w:noVBand="1"/>
        </w:tblPrEx>
        <w:trPr>
          <w:jc w:val="center"/>
        </w:trPr>
        <w:tc>
          <w:tcPr>
            <w:tcW w:w="1701" w:type="dxa"/>
          </w:tcPr>
          <w:p w14:paraId="67806303" w14:textId="3C01FA1E" w:rsidR="007929DE" w:rsidRPr="008B1243" w:rsidRDefault="007929DE" w:rsidP="008C7877">
            <w:pPr>
              <w:pStyle w:val="TAC"/>
              <w:rPr>
                <w:rFonts w:eastAsia="맑은 고딕"/>
                <w:lang w:eastAsia="ko-KR"/>
              </w:rPr>
            </w:pPr>
            <w:r w:rsidRPr="008B1243">
              <w:rPr>
                <w:rFonts w:eastAsia="맑은 고딕"/>
                <w:lang w:eastAsia="ko-KR"/>
              </w:rPr>
              <w:t>23</w:t>
            </w:r>
            <w:ins w:id="597" w:author="RAN2#118e" w:date="2022-05-20T16:07:00Z">
              <w:r w:rsidR="00821E59">
                <w:rPr>
                  <w:rFonts w:eastAsia="맑은 고딕"/>
                  <w:lang w:eastAsia="ko-KR"/>
                </w:rPr>
                <w:t>3</w:t>
              </w:r>
            </w:ins>
            <w:del w:id="598" w:author="RAN2#118e" w:date="2022-05-20T16:07:00Z">
              <w:r w:rsidRPr="008B1243" w:rsidDel="00821E59">
                <w:rPr>
                  <w:rFonts w:eastAsia="맑은 고딕"/>
                  <w:lang w:eastAsia="ko-KR"/>
                </w:rPr>
                <w:delText>2</w:delText>
              </w:r>
            </w:del>
          </w:p>
        </w:tc>
        <w:tc>
          <w:tcPr>
            <w:tcW w:w="1701" w:type="dxa"/>
          </w:tcPr>
          <w:p w14:paraId="43635922" w14:textId="47288355" w:rsidR="007929DE" w:rsidRPr="008B1243" w:rsidRDefault="007929DE" w:rsidP="008C7877">
            <w:pPr>
              <w:pStyle w:val="TAC"/>
              <w:rPr>
                <w:rFonts w:eastAsia="맑은 고딕"/>
                <w:lang w:eastAsia="ko-KR"/>
              </w:rPr>
            </w:pPr>
            <w:r w:rsidRPr="008B1243">
              <w:rPr>
                <w:rFonts w:eastAsia="맑은 고딕"/>
                <w:lang w:eastAsia="ko-KR"/>
              </w:rPr>
              <w:t>29</w:t>
            </w:r>
            <w:ins w:id="599" w:author="RAN2#118e" w:date="2022-05-20T16:07:00Z">
              <w:r w:rsidR="00821E59">
                <w:rPr>
                  <w:rFonts w:eastAsia="맑은 고딕"/>
                  <w:lang w:eastAsia="ko-KR"/>
                </w:rPr>
                <w:t>7</w:t>
              </w:r>
            </w:ins>
            <w:del w:id="600" w:author="RAN2#118e" w:date="2022-05-20T16:07:00Z">
              <w:r w:rsidRPr="008B1243" w:rsidDel="00821E59">
                <w:rPr>
                  <w:rFonts w:eastAsia="맑은 고딕"/>
                  <w:lang w:eastAsia="ko-KR"/>
                </w:rPr>
                <w:delText>6</w:delText>
              </w:r>
            </w:del>
          </w:p>
        </w:tc>
        <w:tc>
          <w:tcPr>
            <w:tcW w:w="3969" w:type="dxa"/>
          </w:tcPr>
          <w:p w14:paraId="555F4E88" w14:textId="77777777" w:rsidR="007929DE" w:rsidRPr="008B1243" w:rsidRDefault="007929DE" w:rsidP="008C7877">
            <w:pPr>
              <w:pStyle w:val="TAL"/>
              <w:rPr>
                <w:lang w:eastAsia="ko-KR"/>
              </w:rPr>
            </w:pPr>
            <w:r w:rsidRPr="008B1243">
              <w:rPr>
                <w:lang w:eastAsia="ko-KR"/>
              </w:rPr>
              <w:t>Enhanced Multiple Entry PHR (one octets C</w:t>
            </w:r>
            <w:r w:rsidRPr="008B1243">
              <w:rPr>
                <w:vertAlign w:val="subscript"/>
                <w:lang w:eastAsia="ko-KR"/>
              </w:rPr>
              <w:t>i</w:t>
            </w:r>
            <w:r w:rsidRPr="008B1243">
              <w:rPr>
                <w:lang w:eastAsia="ko-KR"/>
              </w:rPr>
              <w:t>)</w:t>
            </w:r>
          </w:p>
        </w:tc>
      </w:tr>
      <w:tr w:rsidR="007929DE" w:rsidRPr="008B1243" w14:paraId="6A5235F0" w14:textId="77777777" w:rsidTr="008C7877">
        <w:tblPrEx>
          <w:tblLook w:val="04A0" w:firstRow="1" w:lastRow="0" w:firstColumn="1" w:lastColumn="0" w:noHBand="0" w:noVBand="1"/>
        </w:tblPrEx>
        <w:trPr>
          <w:jc w:val="center"/>
        </w:trPr>
        <w:tc>
          <w:tcPr>
            <w:tcW w:w="1701" w:type="dxa"/>
          </w:tcPr>
          <w:p w14:paraId="7EB628A1" w14:textId="380F3F73" w:rsidR="007929DE" w:rsidRPr="008B1243" w:rsidRDefault="007929DE" w:rsidP="008C7877">
            <w:pPr>
              <w:pStyle w:val="TAC"/>
              <w:rPr>
                <w:rFonts w:eastAsia="맑은 고딕"/>
                <w:lang w:eastAsia="ko-KR"/>
              </w:rPr>
            </w:pPr>
            <w:r w:rsidRPr="008B1243">
              <w:rPr>
                <w:rFonts w:eastAsia="맑은 고딕"/>
                <w:lang w:eastAsia="ko-KR"/>
              </w:rPr>
              <w:t>23</w:t>
            </w:r>
            <w:ins w:id="601" w:author="RAN2#118e" w:date="2022-05-20T16:07:00Z">
              <w:r w:rsidR="00821E59">
                <w:rPr>
                  <w:rFonts w:eastAsia="맑은 고딕"/>
                  <w:lang w:eastAsia="ko-KR"/>
                </w:rPr>
                <w:t>4</w:t>
              </w:r>
            </w:ins>
            <w:del w:id="602" w:author="RAN2#118e" w:date="2022-05-20T16:07:00Z">
              <w:r w:rsidRPr="008B1243" w:rsidDel="00821E59">
                <w:rPr>
                  <w:rFonts w:eastAsia="맑은 고딕"/>
                  <w:lang w:eastAsia="ko-KR"/>
                </w:rPr>
                <w:delText>3</w:delText>
              </w:r>
            </w:del>
          </w:p>
        </w:tc>
        <w:tc>
          <w:tcPr>
            <w:tcW w:w="1701" w:type="dxa"/>
          </w:tcPr>
          <w:p w14:paraId="2D419B6E" w14:textId="4D3D63BF" w:rsidR="007929DE" w:rsidRPr="008B1243" w:rsidRDefault="007929DE" w:rsidP="008C7877">
            <w:pPr>
              <w:pStyle w:val="TAC"/>
              <w:rPr>
                <w:rFonts w:eastAsia="맑은 고딕"/>
                <w:lang w:eastAsia="ko-KR"/>
              </w:rPr>
            </w:pPr>
            <w:r w:rsidRPr="008B1243">
              <w:rPr>
                <w:rFonts w:eastAsia="맑은 고딕"/>
                <w:lang w:eastAsia="ko-KR"/>
              </w:rPr>
              <w:t>29</w:t>
            </w:r>
            <w:ins w:id="603" w:author="RAN2#118e" w:date="2022-05-20T16:07:00Z">
              <w:r w:rsidR="00821E59">
                <w:rPr>
                  <w:rFonts w:eastAsia="맑은 고딕"/>
                  <w:lang w:eastAsia="ko-KR"/>
                </w:rPr>
                <w:t>8</w:t>
              </w:r>
            </w:ins>
            <w:del w:id="604" w:author="RAN2#118e" w:date="2022-05-20T16:07:00Z">
              <w:r w:rsidRPr="008B1243" w:rsidDel="00821E59">
                <w:rPr>
                  <w:rFonts w:eastAsia="맑은 고딕"/>
                  <w:lang w:eastAsia="ko-KR"/>
                </w:rPr>
                <w:delText>7</w:delText>
              </w:r>
            </w:del>
          </w:p>
        </w:tc>
        <w:tc>
          <w:tcPr>
            <w:tcW w:w="3969" w:type="dxa"/>
          </w:tcPr>
          <w:p w14:paraId="48F49703" w14:textId="77777777" w:rsidR="007929DE" w:rsidRPr="008B1243" w:rsidRDefault="007929DE" w:rsidP="008C7877">
            <w:pPr>
              <w:pStyle w:val="TAL"/>
              <w:rPr>
                <w:lang w:eastAsia="ko-KR"/>
              </w:rPr>
            </w:pPr>
            <w:r w:rsidRPr="008B1243">
              <w:rPr>
                <w:lang w:eastAsia="ko-KR"/>
              </w:rPr>
              <w:t>Enhanced Single Entry PHR</w:t>
            </w:r>
          </w:p>
        </w:tc>
      </w:tr>
      <w:tr w:rsidR="007929DE" w:rsidRPr="008B1243" w14:paraId="17B4FC15" w14:textId="77777777" w:rsidTr="008C7877">
        <w:tblPrEx>
          <w:tblLook w:val="04A0" w:firstRow="1" w:lastRow="0" w:firstColumn="1" w:lastColumn="0" w:noHBand="0" w:noVBand="1"/>
        </w:tblPrEx>
        <w:trPr>
          <w:jc w:val="center"/>
        </w:trPr>
        <w:tc>
          <w:tcPr>
            <w:tcW w:w="1701" w:type="dxa"/>
          </w:tcPr>
          <w:p w14:paraId="6EEC2EF2" w14:textId="6F4152B8" w:rsidR="007929DE" w:rsidRPr="008B1243" w:rsidRDefault="007929DE" w:rsidP="008C7877">
            <w:pPr>
              <w:pStyle w:val="TAC"/>
              <w:rPr>
                <w:rFonts w:eastAsia="맑은 고딕"/>
                <w:lang w:eastAsia="ko-KR"/>
              </w:rPr>
            </w:pPr>
            <w:r w:rsidRPr="008B1243">
              <w:rPr>
                <w:rFonts w:eastAsia="맑은 고딕"/>
                <w:lang w:eastAsia="ko-KR"/>
              </w:rPr>
              <w:t>23</w:t>
            </w:r>
            <w:ins w:id="605" w:author="RAN2#118e" w:date="2022-05-20T16:07:00Z">
              <w:r w:rsidR="00821E59">
                <w:rPr>
                  <w:rFonts w:eastAsia="맑은 고딕"/>
                  <w:lang w:eastAsia="ko-KR"/>
                </w:rPr>
                <w:t>5</w:t>
              </w:r>
            </w:ins>
            <w:del w:id="606" w:author="RAN2#118e" w:date="2022-05-20T16:07:00Z">
              <w:r w:rsidRPr="008B1243" w:rsidDel="00821E59">
                <w:rPr>
                  <w:rFonts w:eastAsia="맑은 고딕"/>
                  <w:lang w:eastAsia="ko-KR"/>
                </w:rPr>
                <w:delText>4</w:delText>
              </w:r>
            </w:del>
          </w:p>
        </w:tc>
        <w:tc>
          <w:tcPr>
            <w:tcW w:w="1701" w:type="dxa"/>
          </w:tcPr>
          <w:p w14:paraId="75D1F64B" w14:textId="5C0BD6D4" w:rsidR="007929DE" w:rsidRPr="008B1243" w:rsidRDefault="007929DE" w:rsidP="008C7877">
            <w:pPr>
              <w:pStyle w:val="TAC"/>
              <w:rPr>
                <w:rFonts w:eastAsia="맑은 고딕"/>
                <w:lang w:eastAsia="ko-KR"/>
              </w:rPr>
            </w:pPr>
            <w:r w:rsidRPr="008B1243">
              <w:rPr>
                <w:rFonts w:eastAsia="맑은 고딕"/>
                <w:lang w:eastAsia="ko-KR"/>
              </w:rPr>
              <w:t>29</w:t>
            </w:r>
            <w:ins w:id="607" w:author="RAN2#118e" w:date="2022-05-20T16:07:00Z">
              <w:r w:rsidR="00821E59">
                <w:rPr>
                  <w:rFonts w:eastAsia="맑은 고딕"/>
                  <w:lang w:eastAsia="ko-KR"/>
                </w:rPr>
                <w:t>9</w:t>
              </w:r>
            </w:ins>
            <w:del w:id="608" w:author="RAN2#118e" w:date="2022-05-20T16:07:00Z">
              <w:r w:rsidRPr="008B1243" w:rsidDel="00821E59">
                <w:rPr>
                  <w:rFonts w:eastAsia="맑은 고딕"/>
                  <w:lang w:eastAsia="ko-KR"/>
                </w:rPr>
                <w:delText>8</w:delText>
              </w:r>
            </w:del>
          </w:p>
        </w:tc>
        <w:tc>
          <w:tcPr>
            <w:tcW w:w="3969" w:type="dxa"/>
          </w:tcPr>
          <w:p w14:paraId="12E2892B" w14:textId="77777777" w:rsidR="007929DE" w:rsidRPr="008B1243" w:rsidRDefault="007929DE" w:rsidP="008C7877">
            <w:pPr>
              <w:pStyle w:val="TAL"/>
              <w:rPr>
                <w:lang w:eastAsia="ko-KR"/>
              </w:rPr>
            </w:pPr>
            <w:r w:rsidRPr="008B1243">
              <w:rPr>
                <w:lang w:eastAsia="ko-KR"/>
              </w:rPr>
              <w:t xml:space="preserve">Enhanced BFR </w:t>
            </w:r>
            <w:r w:rsidRPr="008B1243">
              <w:rPr>
                <w:rFonts w:eastAsia="맑은 고딕"/>
                <w:lang w:eastAsia="ko-KR"/>
              </w:rPr>
              <w:t>(one octet C</w:t>
            </w:r>
            <w:r w:rsidRPr="008B1243">
              <w:rPr>
                <w:rFonts w:eastAsia="맑은 고딕"/>
                <w:vertAlign w:val="subscript"/>
                <w:lang w:eastAsia="ko-KR"/>
              </w:rPr>
              <w:t>i</w:t>
            </w:r>
            <w:r w:rsidRPr="008B1243">
              <w:rPr>
                <w:rFonts w:eastAsia="맑은 고딕"/>
                <w:lang w:eastAsia="ko-KR"/>
              </w:rPr>
              <w:t>)</w:t>
            </w:r>
          </w:p>
        </w:tc>
      </w:tr>
      <w:tr w:rsidR="007929DE" w:rsidRPr="008B1243" w14:paraId="23A164AB" w14:textId="77777777" w:rsidTr="008C7877">
        <w:tblPrEx>
          <w:tblLook w:val="04A0" w:firstRow="1" w:lastRow="0" w:firstColumn="1" w:lastColumn="0" w:noHBand="0" w:noVBand="1"/>
        </w:tblPrEx>
        <w:trPr>
          <w:jc w:val="center"/>
        </w:trPr>
        <w:tc>
          <w:tcPr>
            <w:tcW w:w="1701" w:type="dxa"/>
          </w:tcPr>
          <w:p w14:paraId="153773B8" w14:textId="4CE7A853" w:rsidR="007929DE" w:rsidRPr="008B1243" w:rsidRDefault="007929DE" w:rsidP="008C7877">
            <w:pPr>
              <w:pStyle w:val="TAC"/>
              <w:rPr>
                <w:rFonts w:eastAsia="맑은 고딕"/>
                <w:lang w:eastAsia="ko-KR"/>
              </w:rPr>
            </w:pPr>
            <w:del w:id="609" w:author="RAN2#118e" w:date="2022-05-20T16:05:00Z">
              <w:r w:rsidRPr="008B1243" w:rsidDel="008672C7">
                <w:rPr>
                  <w:rFonts w:eastAsia="맑은 고딕"/>
                  <w:lang w:eastAsia="ko-KR"/>
                </w:rPr>
                <w:delText>235</w:delText>
              </w:r>
            </w:del>
          </w:p>
        </w:tc>
        <w:tc>
          <w:tcPr>
            <w:tcW w:w="1701" w:type="dxa"/>
          </w:tcPr>
          <w:p w14:paraId="0B5F1544" w14:textId="7A73F0BE" w:rsidR="007929DE" w:rsidRPr="008B1243" w:rsidRDefault="007929DE" w:rsidP="008C7877">
            <w:pPr>
              <w:pStyle w:val="TAC"/>
              <w:rPr>
                <w:rFonts w:eastAsia="맑은 고딕"/>
                <w:lang w:eastAsia="ko-KR"/>
              </w:rPr>
            </w:pPr>
            <w:del w:id="610" w:author="RAN2#118e" w:date="2022-05-20T16:05:00Z">
              <w:r w:rsidRPr="008B1243" w:rsidDel="008672C7">
                <w:rPr>
                  <w:rFonts w:eastAsia="맑은 고딕"/>
                  <w:lang w:eastAsia="ko-KR"/>
                </w:rPr>
                <w:delText>299</w:delText>
              </w:r>
            </w:del>
          </w:p>
        </w:tc>
        <w:tc>
          <w:tcPr>
            <w:tcW w:w="3969" w:type="dxa"/>
          </w:tcPr>
          <w:p w14:paraId="59BF86C0" w14:textId="793B7E94" w:rsidR="007929DE" w:rsidRPr="008B1243" w:rsidRDefault="007929DE" w:rsidP="008C7877">
            <w:pPr>
              <w:pStyle w:val="TAL"/>
              <w:rPr>
                <w:lang w:eastAsia="ko-KR"/>
              </w:rPr>
            </w:pPr>
            <w:del w:id="611" w:author="RAN2#118e" w:date="2022-05-20T16:05:00Z">
              <w:r w:rsidRPr="008B1243" w:rsidDel="008672C7">
                <w:rPr>
                  <w:lang w:eastAsia="ko-KR"/>
                </w:rPr>
                <w:delText xml:space="preserve">Truncated Enhanced BFR </w:delText>
              </w:r>
              <w:r w:rsidRPr="008B1243" w:rsidDel="008672C7">
                <w:rPr>
                  <w:rFonts w:eastAsia="맑은 고딕"/>
                  <w:lang w:eastAsia="ko-KR"/>
                </w:rPr>
                <w:delText>(one octet C</w:delText>
              </w:r>
              <w:r w:rsidRPr="008B1243" w:rsidDel="008672C7">
                <w:rPr>
                  <w:rFonts w:eastAsia="맑은 고딕"/>
                  <w:vertAlign w:val="subscript"/>
                  <w:lang w:eastAsia="ko-KR"/>
                </w:rPr>
                <w:delText>i</w:delText>
              </w:r>
              <w:r w:rsidRPr="008B1243" w:rsidDel="008672C7">
                <w:rPr>
                  <w:rFonts w:eastAsia="맑은 고딕"/>
                  <w:lang w:eastAsia="ko-KR"/>
                </w:rPr>
                <w:delText>)</w:delText>
              </w:r>
            </w:del>
          </w:p>
        </w:tc>
      </w:tr>
      <w:tr w:rsidR="007929DE" w:rsidRPr="008B1243" w14:paraId="3D1F9117" w14:textId="77777777" w:rsidTr="008C7877">
        <w:tblPrEx>
          <w:tblLook w:val="04A0" w:firstRow="1" w:lastRow="0" w:firstColumn="1" w:lastColumn="0" w:noHBand="0" w:noVBand="1"/>
        </w:tblPrEx>
        <w:trPr>
          <w:jc w:val="center"/>
        </w:trPr>
        <w:tc>
          <w:tcPr>
            <w:tcW w:w="1701" w:type="dxa"/>
          </w:tcPr>
          <w:p w14:paraId="019FC3B3" w14:textId="77777777" w:rsidR="007929DE" w:rsidRPr="008B1243" w:rsidRDefault="007929DE" w:rsidP="008C7877">
            <w:pPr>
              <w:pStyle w:val="TAC"/>
              <w:rPr>
                <w:rFonts w:eastAsia="맑은 고딕"/>
                <w:lang w:eastAsia="ko-KR"/>
              </w:rPr>
            </w:pPr>
            <w:r w:rsidRPr="008B1243">
              <w:rPr>
                <w:rFonts w:eastAsia="맑은 고딕"/>
                <w:lang w:eastAsia="ko-KR"/>
              </w:rPr>
              <w:t>236</w:t>
            </w:r>
          </w:p>
        </w:tc>
        <w:tc>
          <w:tcPr>
            <w:tcW w:w="1701" w:type="dxa"/>
          </w:tcPr>
          <w:p w14:paraId="692359C1" w14:textId="77777777" w:rsidR="007929DE" w:rsidRPr="008B1243" w:rsidRDefault="007929DE" w:rsidP="008C7877">
            <w:pPr>
              <w:pStyle w:val="TAC"/>
              <w:rPr>
                <w:rFonts w:eastAsia="맑은 고딕"/>
                <w:lang w:eastAsia="ko-KR"/>
              </w:rPr>
            </w:pPr>
            <w:r w:rsidRPr="008B1243">
              <w:rPr>
                <w:rFonts w:eastAsia="맑은 고딕"/>
                <w:lang w:eastAsia="ko-KR"/>
              </w:rPr>
              <w:t>300</w:t>
            </w:r>
          </w:p>
        </w:tc>
        <w:tc>
          <w:tcPr>
            <w:tcW w:w="3969" w:type="dxa"/>
          </w:tcPr>
          <w:p w14:paraId="0C373602" w14:textId="77777777" w:rsidR="007929DE" w:rsidRPr="008B1243" w:rsidRDefault="007929DE" w:rsidP="008C7877">
            <w:pPr>
              <w:pStyle w:val="TAL"/>
              <w:rPr>
                <w:lang w:eastAsia="ko-KR"/>
              </w:rPr>
            </w:pPr>
            <w:r w:rsidRPr="008B1243">
              <w:rPr>
                <w:lang w:eastAsia="ko-KR"/>
              </w:rPr>
              <w:t xml:space="preserve">Enhanced BFR </w:t>
            </w:r>
            <w:r w:rsidRPr="008B1243">
              <w:rPr>
                <w:rFonts w:eastAsia="맑은 고딕"/>
                <w:lang w:eastAsia="ko-KR"/>
              </w:rPr>
              <w:t>(four octet C</w:t>
            </w:r>
            <w:r w:rsidRPr="008B1243">
              <w:rPr>
                <w:rFonts w:eastAsia="맑은 고딕"/>
                <w:vertAlign w:val="subscript"/>
                <w:lang w:eastAsia="ko-KR"/>
              </w:rPr>
              <w:t>i</w:t>
            </w:r>
            <w:r w:rsidRPr="008B1243">
              <w:rPr>
                <w:rFonts w:eastAsia="맑은 고딕"/>
                <w:lang w:eastAsia="ko-KR"/>
              </w:rPr>
              <w:t>)</w:t>
            </w:r>
          </w:p>
        </w:tc>
      </w:tr>
      <w:tr w:rsidR="007929DE" w:rsidRPr="008B1243" w14:paraId="785DE951" w14:textId="77777777" w:rsidTr="008C7877">
        <w:tblPrEx>
          <w:tblLook w:val="04A0" w:firstRow="1" w:lastRow="0" w:firstColumn="1" w:lastColumn="0" w:noHBand="0" w:noVBand="1"/>
        </w:tblPrEx>
        <w:trPr>
          <w:jc w:val="center"/>
        </w:trPr>
        <w:tc>
          <w:tcPr>
            <w:tcW w:w="1701" w:type="dxa"/>
          </w:tcPr>
          <w:p w14:paraId="7F0DF931" w14:textId="77777777" w:rsidR="007929DE" w:rsidRPr="008B1243" w:rsidRDefault="007929DE" w:rsidP="008C7877">
            <w:pPr>
              <w:pStyle w:val="TAC"/>
              <w:rPr>
                <w:rFonts w:eastAsia="맑은 고딕"/>
                <w:lang w:eastAsia="ko-KR"/>
              </w:rPr>
            </w:pPr>
            <w:r w:rsidRPr="008B1243">
              <w:rPr>
                <w:rFonts w:eastAsia="맑은 고딕"/>
                <w:lang w:eastAsia="ko-KR"/>
              </w:rPr>
              <w:t>237</w:t>
            </w:r>
          </w:p>
        </w:tc>
        <w:tc>
          <w:tcPr>
            <w:tcW w:w="1701" w:type="dxa"/>
          </w:tcPr>
          <w:p w14:paraId="561DC4D6" w14:textId="77777777" w:rsidR="007929DE" w:rsidRPr="008B1243" w:rsidRDefault="007929DE" w:rsidP="008C7877">
            <w:pPr>
              <w:pStyle w:val="TAC"/>
              <w:rPr>
                <w:rFonts w:eastAsia="맑은 고딕"/>
                <w:lang w:eastAsia="ko-KR"/>
              </w:rPr>
            </w:pPr>
            <w:r w:rsidRPr="008B1243">
              <w:rPr>
                <w:rFonts w:eastAsia="맑은 고딕"/>
                <w:lang w:eastAsia="ko-KR"/>
              </w:rPr>
              <w:t>301</w:t>
            </w:r>
          </w:p>
        </w:tc>
        <w:tc>
          <w:tcPr>
            <w:tcW w:w="3969" w:type="dxa"/>
          </w:tcPr>
          <w:p w14:paraId="4F151F48" w14:textId="77777777" w:rsidR="007929DE" w:rsidRPr="008B1243" w:rsidRDefault="007929DE" w:rsidP="008C7877">
            <w:pPr>
              <w:pStyle w:val="TAL"/>
              <w:rPr>
                <w:lang w:eastAsia="ko-KR"/>
              </w:rPr>
            </w:pPr>
            <w:r w:rsidRPr="008B1243">
              <w:rPr>
                <w:lang w:eastAsia="ko-KR"/>
              </w:rPr>
              <w:t xml:space="preserve">Truncated Enhanced BFR </w:t>
            </w:r>
            <w:r w:rsidRPr="008B1243">
              <w:rPr>
                <w:rFonts w:eastAsia="맑은 고딕"/>
                <w:lang w:eastAsia="ko-KR"/>
              </w:rPr>
              <w:t>(four octet C</w:t>
            </w:r>
            <w:r w:rsidRPr="008B1243">
              <w:rPr>
                <w:rFonts w:eastAsia="맑은 고딕"/>
                <w:vertAlign w:val="subscript"/>
                <w:lang w:eastAsia="ko-KR"/>
              </w:rPr>
              <w:t>i</w:t>
            </w:r>
            <w:r w:rsidRPr="008B1243">
              <w:rPr>
                <w:rFonts w:eastAsia="맑은 고딕"/>
                <w:lang w:eastAsia="ko-KR"/>
              </w:rPr>
              <w:t>)</w:t>
            </w:r>
          </w:p>
        </w:tc>
      </w:tr>
      <w:tr w:rsidR="007929DE" w:rsidRPr="008B1243" w14:paraId="300EFC36" w14:textId="77777777" w:rsidTr="008C7877">
        <w:tblPrEx>
          <w:tblLook w:val="04A0" w:firstRow="1" w:lastRow="0" w:firstColumn="1" w:lastColumn="0" w:noHBand="0" w:noVBand="1"/>
        </w:tblPrEx>
        <w:trPr>
          <w:jc w:val="center"/>
        </w:trPr>
        <w:tc>
          <w:tcPr>
            <w:tcW w:w="1701" w:type="dxa"/>
          </w:tcPr>
          <w:p w14:paraId="45CCB24D" w14:textId="77777777" w:rsidR="007929DE" w:rsidRPr="008B1243" w:rsidRDefault="007929DE" w:rsidP="008C7877">
            <w:pPr>
              <w:pStyle w:val="TAC"/>
              <w:rPr>
                <w:rFonts w:eastAsia="맑은 고딕"/>
                <w:lang w:eastAsia="ko-KR"/>
              </w:rPr>
            </w:pPr>
            <w:r w:rsidRPr="008B1243">
              <w:rPr>
                <w:lang w:eastAsia="ko-KR"/>
              </w:rPr>
              <w:t>238</w:t>
            </w:r>
          </w:p>
        </w:tc>
        <w:tc>
          <w:tcPr>
            <w:tcW w:w="1701" w:type="dxa"/>
          </w:tcPr>
          <w:p w14:paraId="58E100C6" w14:textId="77777777" w:rsidR="007929DE" w:rsidRPr="008B1243" w:rsidRDefault="007929DE" w:rsidP="008C7877">
            <w:pPr>
              <w:pStyle w:val="TAC"/>
              <w:rPr>
                <w:rFonts w:eastAsia="맑은 고딕"/>
                <w:lang w:eastAsia="ko-KR"/>
              </w:rPr>
            </w:pPr>
            <w:r w:rsidRPr="008B1243">
              <w:rPr>
                <w:lang w:eastAsia="ko-KR"/>
              </w:rPr>
              <w:t>302</w:t>
            </w:r>
          </w:p>
        </w:tc>
        <w:tc>
          <w:tcPr>
            <w:tcW w:w="3969" w:type="dxa"/>
          </w:tcPr>
          <w:p w14:paraId="4AE78CBD" w14:textId="77777777" w:rsidR="007929DE" w:rsidRPr="008B1243" w:rsidRDefault="007929DE" w:rsidP="008C7877">
            <w:pPr>
              <w:pStyle w:val="TAL"/>
              <w:rPr>
                <w:lang w:eastAsia="ko-KR"/>
              </w:rPr>
            </w:pPr>
            <w:r w:rsidRPr="008B1243">
              <w:rPr>
                <w:lang w:eastAsia="zh-CN"/>
              </w:rPr>
              <w:t>Positioning Measurement Gap Activation/Deactivation Request</w:t>
            </w:r>
          </w:p>
        </w:tc>
      </w:tr>
      <w:tr w:rsidR="007929DE" w:rsidRPr="008B1243" w14:paraId="79FBC6AE" w14:textId="77777777" w:rsidTr="008C7877">
        <w:tblPrEx>
          <w:tblLook w:val="04A0" w:firstRow="1" w:lastRow="0" w:firstColumn="1" w:lastColumn="0" w:noHBand="0" w:noVBand="1"/>
        </w:tblPrEx>
        <w:trPr>
          <w:jc w:val="center"/>
        </w:trPr>
        <w:tc>
          <w:tcPr>
            <w:tcW w:w="1701" w:type="dxa"/>
          </w:tcPr>
          <w:p w14:paraId="49EE7D62" w14:textId="77777777" w:rsidR="007929DE" w:rsidRPr="008B1243" w:rsidRDefault="007929DE" w:rsidP="008C7877">
            <w:pPr>
              <w:pStyle w:val="TAC"/>
              <w:rPr>
                <w:rFonts w:eastAsia="맑은 고딕"/>
                <w:lang w:eastAsia="ko-KR"/>
              </w:rPr>
            </w:pPr>
            <w:r w:rsidRPr="008B1243">
              <w:rPr>
                <w:rFonts w:eastAsia="맑은 고딕"/>
                <w:lang w:eastAsia="ko-KR"/>
              </w:rPr>
              <w:t>239</w:t>
            </w:r>
          </w:p>
        </w:tc>
        <w:tc>
          <w:tcPr>
            <w:tcW w:w="1701" w:type="dxa"/>
          </w:tcPr>
          <w:p w14:paraId="5D4CE34E" w14:textId="77777777" w:rsidR="007929DE" w:rsidRPr="008B1243" w:rsidRDefault="007929DE" w:rsidP="008C7877">
            <w:pPr>
              <w:pStyle w:val="TAC"/>
              <w:rPr>
                <w:rFonts w:eastAsia="맑은 고딕"/>
                <w:lang w:eastAsia="ko-KR"/>
              </w:rPr>
            </w:pPr>
            <w:r w:rsidRPr="008B1243">
              <w:rPr>
                <w:rFonts w:eastAsia="맑은 고딕"/>
                <w:lang w:eastAsia="ko-KR"/>
              </w:rPr>
              <w:t>303</w:t>
            </w:r>
          </w:p>
        </w:tc>
        <w:tc>
          <w:tcPr>
            <w:tcW w:w="3969" w:type="dxa"/>
          </w:tcPr>
          <w:p w14:paraId="69B904D8" w14:textId="77777777" w:rsidR="007929DE" w:rsidRPr="008B1243" w:rsidRDefault="007929DE" w:rsidP="008C7877">
            <w:pPr>
              <w:pStyle w:val="TAL"/>
              <w:rPr>
                <w:lang w:eastAsia="ko-KR"/>
              </w:rPr>
            </w:pPr>
            <w:r w:rsidRPr="008B1243">
              <w:rPr>
                <w:lang w:eastAsia="ko-KR"/>
              </w:rPr>
              <w:t>IAB-MT Recommended Beam Indication</w:t>
            </w:r>
          </w:p>
        </w:tc>
      </w:tr>
      <w:tr w:rsidR="007929DE" w:rsidRPr="008B1243" w14:paraId="0C34B9DD" w14:textId="77777777" w:rsidTr="008C7877">
        <w:tblPrEx>
          <w:tblLook w:val="04A0" w:firstRow="1" w:lastRow="0" w:firstColumn="1" w:lastColumn="0" w:noHBand="0" w:noVBand="1"/>
        </w:tblPrEx>
        <w:trPr>
          <w:jc w:val="center"/>
        </w:trPr>
        <w:tc>
          <w:tcPr>
            <w:tcW w:w="1701" w:type="dxa"/>
          </w:tcPr>
          <w:p w14:paraId="4B01F6D9" w14:textId="77777777" w:rsidR="007929DE" w:rsidRPr="008B1243" w:rsidRDefault="007929DE" w:rsidP="008C7877">
            <w:pPr>
              <w:pStyle w:val="TAC"/>
              <w:rPr>
                <w:rFonts w:eastAsia="맑은 고딕"/>
                <w:lang w:eastAsia="ko-KR"/>
              </w:rPr>
            </w:pPr>
            <w:r w:rsidRPr="008B1243">
              <w:rPr>
                <w:rFonts w:eastAsia="맑은 고딕"/>
                <w:lang w:eastAsia="ko-KR"/>
              </w:rPr>
              <w:t>240</w:t>
            </w:r>
          </w:p>
        </w:tc>
        <w:tc>
          <w:tcPr>
            <w:tcW w:w="1701" w:type="dxa"/>
          </w:tcPr>
          <w:p w14:paraId="2567C391" w14:textId="77777777" w:rsidR="007929DE" w:rsidRPr="008B1243" w:rsidRDefault="007929DE" w:rsidP="008C7877">
            <w:pPr>
              <w:pStyle w:val="TAC"/>
              <w:rPr>
                <w:rFonts w:eastAsia="맑은 고딕"/>
                <w:lang w:eastAsia="ko-KR"/>
              </w:rPr>
            </w:pPr>
            <w:r w:rsidRPr="008B1243">
              <w:rPr>
                <w:rFonts w:eastAsia="맑은 고딕"/>
                <w:lang w:eastAsia="ko-KR"/>
              </w:rPr>
              <w:t>304</w:t>
            </w:r>
          </w:p>
        </w:tc>
        <w:tc>
          <w:tcPr>
            <w:tcW w:w="3969" w:type="dxa"/>
          </w:tcPr>
          <w:p w14:paraId="18C65843" w14:textId="77777777" w:rsidR="007929DE" w:rsidRPr="008B1243" w:rsidRDefault="007929DE" w:rsidP="008C7877">
            <w:pPr>
              <w:pStyle w:val="TAL"/>
              <w:rPr>
                <w:lang w:eastAsia="ko-KR"/>
              </w:rPr>
            </w:pPr>
            <w:r w:rsidRPr="008B1243">
              <w:rPr>
                <w:lang w:eastAsia="ko-KR"/>
              </w:rPr>
              <w:t>Desired IAB-MT PSD range</w:t>
            </w:r>
          </w:p>
        </w:tc>
      </w:tr>
      <w:tr w:rsidR="007929DE" w:rsidRPr="008B1243" w14:paraId="6D114340" w14:textId="77777777" w:rsidTr="008C7877">
        <w:tblPrEx>
          <w:tblLook w:val="04A0" w:firstRow="1" w:lastRow="0" w:firstColumn="1" w:lastColumn="0" w:noHBand="0" w:noVBand="1"/>
        </w:tblPrEx>
        <w:trPr>
          <w:jc w:val="center"/>
        </w:trPr>
        <w:tc>
          <w:tcPr>
            <w:tcW w:w="1701" w:type="dxa"/>
          </w:tcPr>
          <w:p w14:paraId="5DCB1D9D" w14:textId="77777777" w:rsidR="007929DE" w:rsidRPr="008B1243" w:rsidRDefault="007929DE" w:rsidP="008C7877">
            <w:pPr>
              <w:pStyle w:val="TAC"/>
              <w:rPr>
                <w:rFonts w:eastAsia="맑은 고딕"/>
                <w:lang w:eastAsia="ko-KR"/>
              </w:rPr>
            </w:pPr>
            <w:r w:rsidRPr="008B1243">
              <w:rPr>
                <w:rFonts w:eastAsia="맑은 고딕"/>
                <w:lang w:eastAsia="ko-KR"/>
              </w:rPr>
              <w:t>241</w:t>
            </w:r>
          </w:p>
        </w:tc>
        <w:tc>
          <w:tcPr>
            <w:tcW w:w="1701" w:type="dxa"/>
          </w:tcPr>
          <w:p w14:paraId="543BF111" w14:textId="77777777" w:rsidR="007929DE" w:rsidRPr="008B1243" w:rsidRDefault="007929DE" w:rsidP="008C7877">
            <w:pPr>
              <w:pStyle w:val="TAC"/>
              <w:rPr>
                <w:rFonts w:eastAsia="맑은 고딕"/>
                <w:lang w:eastAsia="ko-KR"/>
              </w:rPr>
            </w:pPr>
            <w:r w:rsidRPr="008B1243">
              <w:rPr>
                <w:rFonts w:eastAsia="맑은 고딕"/>
                <w:lang w:eastAsia="ko-KR"/>
              </w:rPr>
              <w:t>305</w:t>
            </w:r>
          </w:p>
        </w:tc>
        <w:tc>
          <w:tcPr>
            <w:tcW w:w="3969" w:type="dxa"/>
          </w:tcPr>
          <w:p w14:paraId="1A9BFBA2" w14:textId="77777777" w:rsidR="007929DE" w:rsidRPr="008B1243" w:rsidRDefault="007929DE" w:rsidP="008C7877">
            <w:pPr>
              <w:pStyle w:val="TAL"/>
              <w:rPr>
                <w:lang w:eastAsia="ko-KR"/>
              </w:rPr>
            </w:pPr>
            <w:r w:rsidRPr="008B1243">
              <w:rPr>
                <w:lang w:eastAsia="ko-KR"/>
              </w:rPr>
              <w:t>Desired DL Tx Power Adjustment</w:t>
            </w:r>
          </w:p>
        </w:tc>
      </w:tr>
      <w:tr w:rsidR="007929DE" w:rsidRPr="008B1243" w14:paraId="3CDAEDF3" w14:textId="77777777" w:rsidTr="008C7877">
        <w:tblPrEx>
          <w:tblLook w:val="04A0" w:firstRow="1" w:lastRow="0" w:firstColumn="1" w:lastColumn="0" w:noHBand="0" w:noVBand="1"/>
        </w:tblPrEx>
        <w:trPr>
          <w:jc w:val="center"/>
        </w:trPr>
        <w:tc>
          <w:tcPr>
            <w:tcW w:w="1701" w:type="dxa"/>
          </w:tcPr>
          <w:p w14:paraId="4A4DE071" w14:textId="77777777" w:rsidR="007929DE" w:rsidRPr="008B1243" w:rsidRDefault="007929DE" w:rsidP="008C7877">
            <w:pPr>
              <w:pStyle w:val="TAC"/>
              <w:rPr>
                <w:rFonts w:eastAsia="맑은 고딕"/>
                <w:lang w:eastAsia="ko-KR"/>
              </w:rPr>
            </w:pPr>
            <w:r w:rsidRPr="008B1243">
              <w:rPr>
                <w:rFonts w:eastAsia="맑은 고딕"/>
                <w:lang w:eastAsia="ko-KR"/>
              </w:rPr>
              <w:t>242</w:t>
            </w:r>
          </w:p>
        </w:tc>
        <w:tc>
          <w:tcPr>
            <w:tcW w:w="1701" w:type="dxa"/>
          </w:tcPr>
          <w:p w14:paraId="28A82200" w14:textId="77777777" w:rsidR="007929DE" w:rsidRPr="008B1243" w:rsidRDefault="007929DE" w:rsidP="008C7877">
            <w:pPr>
              <w:pStyle w:val="TAC"/>
              <w:rPr>
                <w:rFonts w:eastAsia="맑은 고딕"/>
                <w:lang w:eastAsia="ko-KR"/>
              </w:rPr>
            </w:pPr>
            <w:r w:rsidRPr="008B1243">
              <w:rPr>
                <w:rFonts w:eastAsia="맑은 고딕"/>
                <w:lang w:eastAsia="ko-KR"/>
              </w:rPr>
              <w:t>306</w:t>
            </w:r>
          </w:p>
        </w:tc>
        <w:tc>
          <w:tcPr>
            <w:tcW w:w="3969" w:type="dxa"/>
          </w:tcPr>
          <w:p w14:paraId="552D1066" w14:textId="77777777" w:rsidR="007929DE" w:rsidRPr="008B1243" w:rsidRDefault="007929DE" w:rsidP="008C7877">
            <w:pPr>
              <w:pStyle w:val="TAL"/>
              <w:rPr>
                <w:lang w:eastAsia="ko-KR"/>
              </w:rPr>
            </w:pPr>
            <w:r w:rsidRPr="008B1243">
              <w:rPr>
                <w:lang w:eastAsia="ko-KR"/>
              </w:rPr>
              <w:t>Case-6 Timing Request</w:t>
            </w:r>
          </w:p>
        </w:tc>
      </w:tr>
      <w:tr w:rsidR="007929DE" w:rsidRPr="008B1243" w14:paraId="7877384C" w14:textId="77777777" w:rsidTr="008C7877">
        <w:tblPrEx>
          <w:tblLook w:val="04A0" w:firstRow="1" w:lastRow="0" w:firstColumn="1" w:lastColumn="0" w:noHBand="0" w:noVBand="1"/>
        </w:tblPrEx>
        <w:trPr>
          <w:jc w:val="center"/>
        </w:trPr>
        <w:tc>
          <w:tcPr>
            <w:tcW w:w="1701" w:type="dxa"/>
          </w:tcPr>
          <w:p w14:paraId="35E75566" w14:textId="77777777" w:rsidR="007929DE" w:rsidRPr="008B1243" w:rsidRDefault="007929DE" w:rsidP="008C7877">
            <w:pPr>
              <w:pStyle w:val="TAC"/>
              <w:rPr>
                <w:rFonts w:eastAsia="맑은 고딕"/>
                <w:lang w:eastAsia="ko-KR"/>
              </w:rPr>
            </w:pPr>
            <w:r w:rsidRPr="008B1243">
              <w:rPr>
                <w:rFonts w:eastAsia="맑은 고딕"/>
                <w:lang w:eastAsia="ko-KR"/>
              </w:rPr>
              <w:t>243</w:t>
            </w:r>
          </w:p>
        </w:tc>
        <w:tc>
          <w:tcPr>
            <w:tcW w:w="1701" w:type="dxa"/>
          </w:tcPr>
          <w:p w14:paraId="06C406E5" w14:textId="77777777" w:rsidR="007929DE" w:rsidRPr="008B1243" w:rsidRDefault="007929DE" w:rsidP="008C7877">
            <w:pPr>
              <w:pStyle w:val="TAC"/>
              <w:rPr>
                <w:rFonts w:eastAsia="맑은 고딕"/>
                <w:lang w:eastAsia="ko-KR"/>
              </w:rPr>
            </w:pPr>
            <w:r w:rsidRPr="008B1243">
              <w:rPr>
                <w:rFonts w:eastAsia="맑은 고딕"/>
                <w:lang w:eastAsia="ko-KR"/>
              </w:rPr>
              <w:t>307</w:t>
            </w:r>
          </w:p>
        </w:tc>
        <w:tc>
          <w:tcPr>
            <w:tcW w:w="3969" w:type="dxa"/>
          </w:tcPr>
          <w:p w14:paraId="294934B1" w14:textId="77777777" w:rsidR="007929DE" w:rsidRPr="008B1243" w:rsidRDefault="007929DE" w:rsidP="008C7877">
            <w:pPr>
              <w:pStyle w:val="TAL"/>
              <w:rPr>
                <w:lang w:eastAsia="ko-KR"/>
              </w:rPr>
            </w:pPr>
            <w:r w:rsidRPr="008B1243">
              <w:rPr>
                <w:lang w:eastAsia="ko-KR"/>
              </w:rPr>
              <w:t>Desired Guard Symbols for Case 6 timing</w:t>
            </w:r>
          </w:p>
        </w:tc>
      </w:tr>
      <w:tr w:rsidR="007929DE" w:rsidRPr="008B1243" w14:paraId="55587FF0" w14:textId="77777777" w:rsidTr="008C7877">
        <w:tblPrEx>
          <w:tblLook w:val="04A0" w:firstRow="1" w:lastRow="0" w:firstColumn="1" w:lastColumn="0" w:noHBand="0" w:noVBand="1"/>
        </w:tblPrEx>
        <w:trPr>
          <w:jc w:val="center"/>
        </w:trPr>
        <w:tc>
          <w:tcPr>
            <w:tcW w:w="1701" w:type="dxa"/>
          </w:tcPr>
          <w:p w14:paraId="10B7BF30" w14:textId="77777777" w:rsidR="007929DE" w:rsidRPr="008B1243" w:rsidRDefault="007929DE" w:rsidP="008C7877">
            <w:pPr>
              <w:pStyle w:val="TAC"/>
              <w:rPr>
                <w:rFonts w:eastAsia="맑은 고딕"/>
                <w:lang w:eastAsia="ko-KR"/>
              </w:rPr>
            </w:pPr>
            <w:r w:rsidRPr="008B1243">
              <w:rPr>
                <w:rFonts w:eastAsia="맑은 고딕"/>
                <w:lang w:eastAsia="ko-KR"/>
              </w:rPr>
              <w:t>244</w:t>
            </w:r>
          </w:p>
        </w:tc>
        <w:tc>
          <w:tcPr>
            <w:tcW w:w="1701" w:type="dxa"/>
          </w:tcPr>
          <w:p w14:paraId="742E4669" w14:textId="77777777" w:rsidR="007929DE" w:rsidRPr="008B1243" w:rsidRDefault="007929DE" w:rsidP="008C7877">
            <w:pPr>
              <w:pStyle w:val="TAC"/>
              <w:rPr>
                <w:rFonts w:eastAsia="맑은 고딕"/>
                <w:lang w:eastAsia="ko-KR"/>
              </w:rPr>
            </w:pPr>
            <w:r w:rsidRPr="008B1243">
              <w:rPr>
                <w:rFonts w:eastAsia="맑은 고딕"/>
                <w:lang w:eastAsia="ko-KR"/>
              </w:rPr>
              <w:t>308</w:t>
            </w:r>
          </w:p>
        </w:tc>
        <w:tc>
          <w:tcPr>
            <w:tcW w:w="3969" w:type="dxa"/>
          </w:tcPr>
          <w:p w14:paraId="2E503045" w14:textId="77777777" w:rsidR="007929DE" w:rsidRPr="008B1243" w:rsidRDefault="007929DE" w:rsidP="008C7877">
            <w:pPr>
              <w:pStyle w:val="TAL"/>
              <w:rPr>
                <w:lang w:eastAsia="ko-KR"/>
              </w:rPr>
            </w:pPr>
            <w:r w:rsidRPr="008B1243">
              <w:rPr>
                <w:lang w:eastAsia="ko-KR"/>
              </w:rPr>
              <w:t>Desired Guard Symbols for Case 7 timing</w:t>
            </w:r>
          </w:p>
        </w:tc>
      </w:tr>
      <w:tr w:rsidR="007929DE" w:rsidRPr="008B1243" w14:paraId="62FAD9BF" w14:textId="77777777" w:rsidTr="008C7877">
        <w:tblPrEx>
          <w:tblLook w:val="04A0" w:firstRow="1" w:lastRow="0" w:firstColumn="1" w:lastColumn="0" w:noHBand="0" w:noVBand="1"/>
        </w:tblPrEx>
        <w:trPr>
          <w:jc w:val="center"/>
        </w:trPr>
        <w:tc>
          <w:tcPr>
            <w:tcW w:w="1701" w:type="dxa"/>
          </w:tcPr>
          <w:p w14:paraId="3F30EEDB" w14:textId="77777777" w:rsidR="007929DE" w:rsidRPr="008B1243" w:rsidRDefault="007929DE" w:rsidP="008C7877">
            <w:pPr>
              <w:pStyle w:val="TAC"/>
              <w:rPr>
                <w:rFonts w:eastAsia="맑은 고딕"/>
                <w:lang w:eastAsia="ko-KR"/>
              </w:rPr>
            </w:pPr>
            <w:r w:rsidRPr="008B1243">
              <w:rPr>
                <w:rFonts w:eastAsia="맑은 고딕"/>
                <w:lang w:eastAsia="ko-KR"/>
              </w:rPr>
              <w:t>245</w:t>
            </w:r>
          </w:p>
        </w:tc>
        <w:tc>
          <w:tcPr>
            <w:tcW w:w="1701" w:type="dxa"/>
          </w:tcPr>
          <w:p w14:paraId="53482B23" w14:textId="77777777" w:rsidR="007929DE" w:rsidRPr="008B1243" w:rsidRDefault="007929DE" w:rsidP="008C7877">
            <w:pPr>
              <w:pStyle w:val="TAC"/>
              <w:rPr>
                <w:rFonts w:eastAsia="맑은 고딕"/>
                <w:lang w:eastAsia="ko-KR"/>
              </w:rPr>
            </w:pPr>
            <w:r w:rsidRPr="008B1243">
              <w:rPr>
                <w:rFonts w:eastAsia="맑은 고딕"/>
                <w:lang w:eastAsia="ko-KR"/>
              </w:rPr>
              <w:t>309</w:t>
            </w:r>
          </w:p>
        </w:tc>
        <w:tc>
          <w:tcPr>
            <w:tcW w:w="3969" w:type="dxa"/>
          </w:tcPr>
          <w:p w14:paraId="12ABC6EB" w14:textId="77777777" w:rsidR="007929DE" w:rsidRPr="008B1243" w:rsidRDefault="007929DE" w:rsidP="008C7877">
            <w:pPr>
              <w:pStyle w:val="TAL"/>
              <w:rPr>
                <w:lang w:eastAsia="ko-KR"/>
              </w:rPr>
            </w:pPr>
            <w:r w:rsidRPr="008B1243">
              <w:rPr>
                <w:lang w:eastAsia="ko-KR"/>
              </w:rPr>
              <w:t>Extended Short Truncated BSR</w:t>
            </w:r>
          </w:p>
        </w:tc>
      </w:tr>
      <w:tr w:rsidR="007929DE" w:rsidRPr="008B1243" w14:paraId="0B88BF4A" w14:textId="77777777" w:rsidTr="008C7877">
        <w:tblPrEx>
          <w:tblLook w:val="04A0" w:firstRow="1" w:lastRow="0" w:firstColumn="1" w:lastColumn="0" w:noHBand="0" w:noVBand="1"/>
        </w:tblPrEx>
        <w:trPr>
          <w:jc w:val="center"/>
        </w:trPr>
        <w:tc>
          <w:tcPr>
            <w:tcW w:w="1701" w:type="dxa"/>
          </w:tcPr>
          <w:p w14:paraId="4C804CF4" w14:textId="77777777" w:rsidR="007929DE" w:rsidRPr="008B1243" w:rsidRDefault="007929DE" w:rsidP="008C7877">
            <w:pPr>
              <w:pStyle w:val="TAC"/>
              <w:rPr>
                <w:rFonts w:eastAsia="맑은 고딕"/>
                <w:lang w:eastAsia="ko-KR"/>
              </w:rPr>
            </w:pPr>
            <w:r w:rsidRPr="008B1243">
              <w:rPr>
                <w:rFonts w:eastAsia="맑은 고딕"/>
                <w:lang w:eastAsia="ko-KR"/>
              </w:rPr>
              <w:t>246</w:t>
            </w:r>
          </w:p>
        </w:tc>
        <w:tc>
          <w:tcPr>
            <w:tcW w:w="1701" w:type="dxa"/>
          </w:tcPr>
          <w:p w14:paraId="7114FAF0" w14:textId="77777777" w:rsidR="007929DE" w:rsidRPr="008B1243" w:rsidRDefault="007929DE" w:rsidP="008C7877">
            <w:pPr>
              <w:pStyle w:val="TAC"/>
              <w:rPr>
                <w:rFonts w:eastAsia="맑은 고딕"/>
                <w:lang w:eastAsia="ko-KR"/>
              </w:rPr>
            </w:pPr>
            <w:r w:rsidRPr="008B1243">
              <w:rPr>
                <w:rFonts w:eastAsia="맑은 고딕"/>
                <w:lang w:eastAsia="ko-KR"/>
              </w:rPr>
              <w:t>310</w:t>
            </w:r>
          </w:p>
        </w:tc>
        <w:tc>
          <w:tcPr>
            <w:tcW w:w="3969" w:type="dxa"/>
          </w:tcPr>
          <w:p w14:paraId="4CEBC245" w14:textId="77777777" w:rsidR="007929DE" w:rsidRPr="008B1243" w:rsidRDefault="007929DE" w:rsidP="008C7877">
            <w:pPr>
              <w:pStyle w:val="TAL"/>
              <w:rPr>
                <w:lang w:eastAsia="ko-KR"/>
              </w:rPr>
            </w:pPr>
            <w:r w:rsidRPr="008B1243">
              <w:rPr>
                <w:lang w:eastAsia="ko-KR"/>
              </w:rPr>
              <w:t>Extended Long Truncated BSR</w:t>
            </w:r>
          </w:p>
        </w:tc>
      </w:tr>
      <w:tr w:rsidR="007929DE" w:rsidRPr="008B1243" w14:paraId="23900279" w14:textId="77777777" w:rsidTr="008C7877">
        <w:tblPrEx>
          <w:tblLook w:val="04A0" w:firstRow="1" w:lastRow="0" w:firstColumn="1" w:lastColumn="0" w:noHBand="0" w:noVBand="1"/>
        </w:tblPrEx>
        <w:trPr>
          <w:jc w:val="center"/>
        </w:trPr>
        <w:tc>
          <w:tcPr>
            <w:tcW w:w="1701" w:type="dxa"/>
          </w:tcPr>
          <w:p w14:paraId="181F34C7" w14:textId="77777777" w:rsidR="007929DE" w:rsidRPr="008B1243" w:rsidRDefault="007929DE" w:rsidP="008C7877">
            <w:pPr>
              <w:pStyle w:val="TAC"/>
              <w:rPr>
                <w:rFonts w:eastAsia="맑은 고딕"/>
                <w:lang w:eastAsia="ko-KR"/>
              </w:rPr>
            </w:pPr>
            <w:r w:rsidRPr="008B1243">
              <w:rPr>
                <w:rFonts w:eastAsia="맑은 고딕"/>
                <w:lang w:eastAsia="ko-KR"/>
              </w:rPr>
              <w:t>247</w:t>
            </w:r>
          </w:p>
        </w:tc>
        <w:tc>
          <w:tcPr>
            <w:tcW w:w="1701" w:type="dxa"/>
          </w:tcPr>
          <w:p w14:paraId="0038874B" w14:textId="77777777" w:rsidR="007929DE" w:rsidRPr="008B1243" w:rsidRDefault="007929DE" w:rsidP="008C7877">
            <w:pPr>
              <w:pStyle w:val="TAC"/>
              <w:rPr>
                <w:rFonts w:eastAsia="맑은 고딕"/>
                <w:lang w:eastAsia="ko-KR"/>
              </w:rPr>
            </w:pPr>
            <w:r w:rsidRPr="008B1243">
              <w:rPr>
                <w:rFonts w:eastAsia="맑은 고딕"/>
                <w:lang w:eastAsia="ko-KR"/>
              </w:rPr>
              <w:t>311</w:t>
            </w:r>
          </w:p>
        </w:tc>
        <w:tc>
          <w:tcPr>
            <w:tcW w:w="3969" w:type="dxa"/>
          </w:tcPr>
          <w:p w14:paraId="13AB0949" w14:textId="77777777" w:rsidR="007929DE" w:rsidRPr="008B1243" w:rsidRDefault="007929DE" w:rsidP="008C7877">
            <w:pPr>
              <w:pStyle w:val="TAL"/>
              <w:rPr>
                <w:lang w:eastAsia="ko-KR"/>
              </w:rPr>
            </w:pPr>
            <w:r w:rsidRPr="008B1243">
              <w:rPr>
                <w:lang w:eastAsia="ko-KR"/>
              </w:rPr>
              <w:t>Extended Short BSR</w:t>
            </w:r>
          </w:p>
        </w:tc>
      </w:tr>
      <w:tr w:rsidR="007929DE" w:rsidRPr="008B1243" w14:paraId="5888D6B1" w14:textId="77777777" w:rsidTr="008C7877">
        <w:tblPrEx>
          <w:tblLook w:val="04A0" w:firstRow="1" w:lastRow="0" w:firstColumn="1" w:lastColumn="0" w:noHBand="0" w:noVBand="1"/>
        </w:tblPrEx>
        <w:trPr>
          <w:jc w:val="center"/>
        </w:trPr>
        <w:tc>
          <w:tcPr>
            <w:tcW w:w="1701" w:type="dxa"/>
          </w:tcPr>
          <w:p w14:paraId="66BBB2B4" w14:textId="77777777" w:rsidR="007929DE" w:rsidRPr="008B1243" w:rsidRDefault="007929DE" w:rsidP="008C7877">
            <w:pPr>
              <w:pStyle w:val="TAC"/>
              <w:rPr>
                <w:rFonts w:eastAsia="맑은 고딕"/>
                <w:lang w:eastAsia="ko-KR"/>
              </w:rPr>
            </w:pPr>
            <w:r w:rsidRPr="008B1243">
              <w:rPr>
                <w:rFonts w:eastAsia="맑은 고딕"/>
                <w:lang w:eastAsia="ko-KR"/>
              </w:rPr>
              <w:t>248</w:t>
            </w:r>
          </w:p>
        </w:tc>
        <w:tc>
          <w:tcPr>
            <w:tcW w:w="1701" w:type="dxa"/>
          </w:tcPr>
          <w:p w14:paraId="49C39222" w14:textId="77777777" w:rsidR="007929DE" w:rsidRPr="008B1243" w:rsidRDefault="007929DE" w:rsidP="008C7877">
            <w:pPr>
              <w:pStyle w:val="TAC"/>
              <w:rPr>
                <w:rFonts w:eastAsia="맑은 고딕"/>
                <w:lang w:eastAsia="ko-KR"/>
              </w:rPr>
            </w:pPr>
            <w:r w:rsidRPr="008B1243">
              <w:rPr>
                <w:rFonts w:eastAsia="맑은 고딕"/>
                <w:lang w:eastAsia="ko-KR"/>
              </w:rPr>
              <w:t>312</w:t>
            </w:r>
          </w:p>
        </w:tc>
        <w:tc>
          <w:tcPr>
            <w:tcW w:w="3969" w:type="dxa"/>
          </w:tcPr>
          <w:p w14:paraId="6ECA0E05" w14:textId="77777777" w:rsidR="007929DE" w:rsidRPr="008B1243" w:rsidRDefault="007929DE" w:rsidP="008C7877">
            <w:pPr>
              <w:pStyle w:val="TAL"/>
              <w:rPr>
                <w:lang w:eastAsia="ko-KR"/>
              </w:rPr>
            </w:pPr>
            <w:r w:rsidRPr="008B1243">
              <w:rPr>
                <w:lang w:eastAsia="ko-KR"/>
              </w:rPr>
              <w:t>Extended Long BSR</w:t>
            </w:r>
          </w:p>
        </w:tc>
      </w:tr>
      <w:tr w:rsidR="007929DE" w:rsidRPr="008B1243" w14:paraId="6CEE9E19" w14:textId="77777777" w:rsidTr="008C7877">
        <w:tblPrEx>
          <w:tblLook w:val="04A0" w:firstRow="1" w:lastRow="0" w:firstColumn="1" w:lastColumn="0" w:noHBand="0" w:noVBand="1"/>
        </w:tblPrEx>
        <w:trPr>
          <w:jc w:val="center"/>
        </w:trPr>
        <w:tc>
          <w:tcPr>
            <w:tcW w:w="1701" w:type="dxa"/>
          </w:tcPr>
          <w:p w14:paraId="14A12E54" w14:textId="77777777" w:rsidR="007929DE" w:rsidRPr="008B1243" w:rsidRDefault="007929DE" w:rsidP="008C7877">
            <w:pPr>
              <w:pStyle w:val="TAC"/>
              <w:rPr>
                <w:rFonts w:eastAsia="맑은 고딕"/>
                <w:lang w:eastAsia="ko-KR"/>
              </w:rPr>
            </w:pPr>
            <w:r w:rsidRPr="008B1243">
              <w:rPr>
                <w:rFonts w:eastAsia="맑은 고딕"/>
                <w:lang w:eastAsia="ko-KR"/>
              </w:rPr>
              <w:t>249</w:t>
            </w:r>
          </w:p>
        </w:tc>
        <w:tc>
          <w:tcPr>
            <w:tcW w:w="1701" w:type="dxa"/>
          </w:tcPr>
          <w:p w14:paraId="067B00D2" w14:textId="77777777" w:rsidR="007929DE" w:rsidRPr="008B1243" w:rsidRDefault="007929DE" w:rsidP="008C7877">
            <w:pPr>
              <w:pStyle w:val="TAC"/>
              <w:rPr>
                <w:rFonts w:eastAsia="맑은 고딕"/>
                <w:lang w:eastAsia="ko-KR"/>
              </w:rPr>
            </w:pPr>
            <w:r w:rsidRPr="008B1243">
              <w:rPr>
                <w:rFonts w:eastAsia="맑은 고딕"/>
                <w:lang w:eastAsia="ko-KR"/>
              </w:rPr>
              <w:t>313</w:t>
            </w:r>
          </w:p>
        </w:tc>
        <w:tc>
          <w:tcPr>
            <w:tcW w:w="3969" w:type="dxa"/>
          </w:tcPr>
          <w:p w14:paraId="37DB2386" w14:textId="77777777" w:rsidR="007929DE" w:rsidRPr="008B1243" w:rsidRDefault="007929DE" w:rsidP="008C7877">
            <w:pPr>
              <w:pStyle w:val="TAL"/>
              <w:rPr>
                <w:lang w:eastAsia="ko-KR"/>
              </w:rPr>
            </w:pPr>
            <w:r w:rsidRPr="008B1243">
              <w:rPr>
                <w:lang w:eastAsia="ko-KR"/>
              </w:rPr>
              <w:t>Extended Pre-emptive BSR</w:t>
            </w:r>
          </w:p>
        </w:tc>
      </w:tr>
      <w:tr w:rsidR="007929DE" w:rsidRPr="008B1243" w14:paraId="5CF513CA" w14:textId="77777777" w:rsidTr="008C7877">
        <w:tblPrEx>
          <w:tblLook w:val="04A0" w:firstRow="1" w:lastRow="0" w:firstColumn="1" w:lastColumn="0" w:noHBand="0" w:noVBand="1"/>
        </w:tblPrEx>
        <w:trPr>
          <w:jc w:val="center"/>
        </w:trPr>
        <w:tc>
          <w:tcPr>
            <w:tcW w:w="1701" w:type="dxa"/>
          </w:tcPr>
          <w:p w14:paraId="19341DCB" w14:textId="77777777" w:rsidR="007929DE" w:rsidRPr="008B1243" w:rsidRDefault="007929DE" w:rsidP="008C7877">
            <w:pPr>
              <w:pStyle w:val="TAC"/>
              <w:rPr>
                <w:rFonts w:eastAsia="맑은 고딕"/>
                <w:lang w:eastAsia="ko-KR"/>
              </w:rPr>
            </w:pPr>
            <w:r w:rsidRPr="008B1243">
              <w:rPr>
                <w:rFonts w:eastAsia="맑은 고딕"/>
                <w:lang w:eastAsia="ko-KR"/>
              </w:rPr>
              <w:t>250</w:t>
            </w:r>
          </w:p>
        </w:tc>
        <w:tc>
          <w:tcPr>
            <w:tcW w:w="1701" w:type="dxa"/>
          </w:tcPr>
          <w:p w14:paraId="7F67C032" w14:textId="77777777" w:rsidR="007929DE" w:rsidRPr="008B1243" w:rsidRDefault="007929DE" w:rsidP="008C7877">
            <w:pPr>
              <w:pStyle w:val="TAC"/>
              <w:rPr>
                <w:rFonts w:eastAsia="맑은 고딕"/>
                <w:lang w:eastAsia="ko-KR"/>
              </w:rPr>
            </w:pPr>
            <w:r w:rsidRPr="008B1243">
              <w:rPr>
                <w:rFonts w:eastAsia="맑은 고딕"/>
                <w:lang w:eastAsia="ko-KR"/>
              </w:rPr>
              <w:t>314</w:t>
            </w:r>
          </w:p>
        </w:tc>
        <w:tc>
          <w:tcPr>
            <w:tcW w:w="3969" w:type="dxa"/>
          </w:tcPr>
          <w:p w14:paraId="4A453AFF" w14:textId="77777777" w:rsidR="007929DE" w:rsidRPr="008B1243" w:rsidRDefault="007929DE" w:rsidP="008C7877">
            <w:pPr>
              <w:pStyle w:val="TAL"/>
              <w:rPr>
                <w:lang w:eastAsia="ko-KR"/>
              </w:rPr>
            </w:pPr>
            <w:r w:rsidRPr="008B1243">
              <w:rPr>
                <w:lang w:eastAsia="ko-KR"/>
              </w:rPr>
              <w:t xml:space="preserve">BFR </w:t>
            </w:r>
            <w:r w:rsidRPr="008B1243">
              <w:rPr>
                <w:rFonts w:eastAsia="맑은 고딕"/>
                <w:lang w:eastAsia="ko-KR"/>
              </w:rPr>
              <w:t>(four octets C</w:t>
            </w:r>
            <w:r w:rsidRPr="008B1243">
              <w:rPr>
                <w:rFonts w:eastAsia="맑은 고딕"/>
                <w:vertAlign w:val="subscript"/>
                <w:lang w:eastAsia="ko-KR"/>
              </w:rPr>
              <w:t>i</w:t>
            </w:r>
            <w:r w:rsidRPr="008B1243">
              <w:rPr>
                <w:rFonts w:eastAsia="맑은 고딕"/>
                <w:lang w:eastAsia="ko-KR"/>
              </w:rPr>
              <w:t>)</w:t>
            </w:r>
          </w:p>
        </w:tc>
      </w:tr>
      <w:tr w:rsidR="007929DE" w:rsidRPr="008B1243" w14:paraId="0E6FA5FB" w14:textId="77777777" w:rsidTr="008C7877">
        <w:tblPrEx>
          <w:tblLook w:val="04A0" w:firstRow="1" w:lastRow="0" w:firstColumn="1" w:lastColumn="0" w:noHBand="0" w:noVBand="1"/>
        </w:tblPrEx>
        <w:trPr>
          <w:jc w:val="center"/>
        </w:trPr>
        <w:tc>
          <w:tcPr>
            <w:tcW w:w="1701" w:type="dxa"/>
          </w:tcPr>
          <w:p w14:paraId="41050D57" w14:textId="77777777" w:rsidR="007929DE" w:rsidRPr="008B1243" w:rsidRDefault="007929DE" w:rsidP="008C7877">
            <w:pPr>
              <w:pStyle w:val="TAC"/>
              <w:rPr>
                <w:rFonts w:eastAsia="맑은 고딕"/>
                <w:lang w:eastAsia="ko-KR"/>
              </w:rPr>
            </w:pPr>
            <w:r w:rsidRPr="008B1243">
              <w:rPr>
                <w:rFonts w:eastAsia="맑은 고딕"/>
                <w:lang w:eastAsia="ko-KR"/>
              </w:rPr>
              <w:t>251</w:t>
            </w:r>
          </w:p>
        </w:tc>
        <w:tc>
          <w:tcPr>
            <w:tcW w:w="1701" w:type="dxa"/>
          </w:tcPr>
          <w:p w14:paraId="79DD9E17" w14:textId="77777777" w:rsidR="007929DE" w:rsidRPr="008B1243" w:rsidRDefault="007929DE" w:rsidP="008C7877">
            <w:pPr>
              <w:pStyle w:val="TAC"/>
              <w:rPr>
                <w:rFonts w:eastAsia="맑은 고딕"/>
                <w:lang w:eastAsia="ko-KR"/>
              </w:rPr>
            </w:pPr>
            <w:r w:rsidRPr="008B1243">
              <w:rPr>
                <w:rFonts w:eastAsia="맑은 고딕"/>
                <w:lang w:eastAsia="ko-KR"/>
              </w:rPr>
              <w:t>315</w:t>
            </w:r>
          </w:p>
        </w:tc>
        <w:tc>
          <w:tcPr>
            <w:tcW w:w="3969" w:type="dxa"/>
          </w:tcPr>
          <w:p w14:paraId="4606D03E" w14:textId="77777777" w:rsidR="007929DE" w:rsidRPr="008B1243" w:rsidRDefault="007929DE" w:rsidP="008C7877">
            <w:pPr>
              <w:pStyle w:val="TAL"/>
              <w:rPr>
                <w:lang w:eastAsia="ko-KR"/>
              </w:rPr>
            </w:pPr>
            <w:r w:rsidRPr="008B1243">
              <w:rPr>
                <w:lang w:eastAsia="ko-KR"/>
              </w:rPr>
              <w:t xml:space="preserve">Truncated BFR </w:t>
            </w:r>
            <w:r w:rsidRPr="008B1243">
              <w:rPr>
                <w:rFonts w:eastAsia="맑은 고딕"/>
                <w:lang w:eastAsia="ko-KR"/>
              </w:rPr>
              <w:t>(four octets C</w:t>
            </w:r>
            <w:r w:rsidRPr="008B1243">
              <w:rPr>
                <w:rFonts w:eastAsia="맑은 고딕"/>
                <w:vertAlign w:val="subscript"/>
                <w:lang w:eastAsia="ko-KR"/>
              </w:rPr>
              <w:t>i</w:t>
            </w:r>
            <w:r w:rsidRPr="008B1243">
              <w:rPr>
                <w:rFonts w:eastAsia="맑은 고딕"/>
                <w:lang w:eastAsia="ko-KR"/>
              </w:rPr>
              <w:t>)</w:t>
            </w:r>
          </w:p>
        </w:tc>
      </w:tr>
      <w:tr w:rsidR="007929DE" w:rsidRPr="008B1243" w14:paraId="549952A5" w14:textId="77777777" w:rsidTr="008C7877">
        <w:tblPrEx>
          <w:tblLook w:val="04A0" w:firstRow="1" w:lastRow="0" w:firstColumn="1" w:lastColumn="0" w:noHBand="0" w:noVBand="1"/>
        </w:tblPrEx>
        <w:trPr>
          <w:jc w:val="center"/>
        </w:trPr>
        <w:tc>
          <w:tcPr>
            <w:tcW w:w="1701" w:type="dxa"/>
          </w:tcPr>
          <w:p w14:paraId="6C3F3E49" w14:textId="77777777" w:rsidR="007929DE" w:rsidRPr="008B1243" w:rsidRDefault="007929DE" w:rsidP="008C7877">
            <w:pPr>
              <w:pStyle w:val="TAC"/>
              <w:rPr>
                <w:rFonts w:eastAsia="맑은 고딕"/>
                <w:lang w:eastAsia="ko-KR"/>
              </w:rPr>
            </w:pPr>
            <w:r w:rsidRPr="008B1243">
              <w:rPr>
                <w:rFonts w:eastAsia="맑은 고딕"/>
                <w:lang w:eastAsia="ko-KR"/>
              </w:rPr>
              <w:t>252</w:t>
            </w:r>
          </w:p>
        </w:tc>
        <w:tc>
          <w:tcPr>
            <w:tcW w:w="1701" w:type="dxa"/>
          </w:tcPr>
          <w:p w14:paraId="514567E3" w14:textId="77777777" w:rsidR="007929DE" w:rsidRPr="008B1243" w:rsidRDefault="007929DE" w:rsidP="008C7877">
            <w:pPr>
              <w:pStyle w:val="TAC"/>
              <w:rPr>
                <w:rFonts w:eastAsia="맑은 고딕"/>
                <w:lang w:eastAsia="ko-KR"/>
              </w:rPr>
            </w:pPr>
            <w:r w:rsidRPr="008B1243">
              <w:rPr>
                <w:rFonts w:eastAsia="맑은 고딕"/>
                <w:lang w:eastAsia="ko-KR"/>
              </w:rPr>
              <w:t>316</w:t>
            </w:r>
          </w:p>
        </w:tc>
        <w:tc>
          <w:tcPr>
            <w:tcW w:w="3969" w:type="dxa"/>
          </w:tcPr>
          <w:p w14:paraId="6EAF428F" w14:textId="77777777" w:rsidR="007929DE" w:rsidRPr="008B1243" w:rsidRDefault="007929DE" w:rsidP="008C7877">
            <w:pPr>
              <w:pStyle w:val="TAL"/>
              <w:rPr>
                <w:lang w:eastAsia="ko-KR"/>
              </w:rPr>
            </w:pPr>
            <w:r w:rsidRPr="008B1243">
              <w:rPr>
                <w:rFonts w:eastAsia="맑은 고딕"/>
                <w:noProof/>
                <w:lang w:eastAsia="ko-KR"/>
              </w:rPr>
              <w:t>Multiple Entry Configured Grant Confirmation</w:t>
            </w:r>
          </w:p>
        </w:tc>
      </w:tr>
      <w:tr w:rsidR="007929DE" w:rsidRPr="008B1243" w14:paraId="3C8894A3" w14:textId="77777777" w:rsidTr="008C7877">
        <w:tblPrEx>
          <w:tblLook w:val="04A0" w:firstRow="1" w:lastRow="0" w:firstColumn="1" w:lastColumn="0" w:noHBand="0" w:noVBand="1"/>
        </w:tblPrEx>
        <w:trPr>
          <w:jc w:val="center"/>
        </w:trPr>
        <w:tc>
          <w:tcPr>
            <w:tcW w:w="1701" w:type="dxa"/>
          </w:tcPr>
          <w:p w14:paraId="190476F6" w14:textId="77777777" w:rsidR="007929DE" w:rsidRPr="008B1243" w:rsidRDefault="007929DE" w:rsidP="008C7877">
            <w:pPr>
              <w:pStyle w:val="TAC"/>
              <w:rPr>
                <w:rFonts w:eastAsia="맑은 고딕"/>
                <w:lang w:eastAsia="ko-KR"/>
              </w:rPr>
            </w:pPr>
            <w:r w:rsidRPr="008B1243">
              <w:rPr>
                <w:rFonts w:eastAsia="맑은 고딕"/>
                <w:lang w:eastAsia="ko-KR"/>
              </w:rPr>
              <w:t>253</w:t>
            </w:r>
          </w:p>
        </w:tc>
        <w:tc>
          <w:tcPr>
            <w:tcW w:w="1701" w:type="dxa"/>
          </w:tcPr>
          <w:p w14:paraId="5B5467E0" w14:textId="77777777" w:rsidR="007929DE" w:rsidRPr="008B1243" w:rsidRDefault="007929DE" w:rsidP="008C7877">
            <w:pPr>
              <w:pStyle w:val="TAC"/>
              <w:rPr>
                <w:rFonts w:eastAsia="맑은 고딕"/>
                <w:lang w:eastAsia="ko-KR"/>
              </w:rPr>
            </w:pPr>
            <w:r w:rsidRPr="008B1243">
              <w:rPr>
                <w:rFonts w:eastAsia="맑은 고딕"/>
                <w:lang w:eastAsia="ko-KR"/>
              </w:rPr>
              <w:t>317</w:t>
            </w:r>
          </w:p>
        </w:tc>
        <w:tc>
          <w:tcPr>
            <w:tcW w:w="3969" w:type="dxa"/>
          </w:tcPr>
          <w:p w14:paraId="5021D22B" w14:textId="77777777" w:rsidR="007929DE" w:rsidRPr="008B1243" w:rsidRDefault="007929DE" w:rsidP="008C7877">
            <w:pPr>
              <w:pStyle w:val="TAL"/>
              <w:rPr>
                <w:rFonts w:eastAsia="맑은 고딕"/>
                <w:noProof/>
                <w:lang w:eastAsia="ko-KR"/>
              </w:rPr>
            </w:pPr>
            <w:r w:rsidRPr="008B1243">
              <w:rPr>
                <w:rFonts w:eastAsia="맑은 고딕"/>
                <w:noProof/>
                <w:lang w:eastAsia="ko-KR"/>
              </w:rPr>
              <w:t>Sidelink Configured Grant Confirmation</w:t>
            </w:r>
          </w:p>
        </w:tc>
      </w:tr>
      <w:tr w:rsidR="007929DE" w:rsidRPr="008B1243" w14:paraId="30CF8CFA" w14:textId="77777777" w:rsidTr="008C7877">
        <w:trPr>
          <w:jc w:val="center"/>
        </w:trPr>
        <w:tc>
          <w:tcPr>
            <w:tcW w:w="1701" w:type="dxa"/>
          </w:tcPr>
          <w:p w14:paraId="5EBB02F6" w14:textId="77777777" w:rsidR="007929DE" w:rsidRPr="008B1243" w:rsidRDefault="007929DE" w:rsidP="008C7877">
            <w:pPr>
              <w:pStyle w:val="TAC"/>
              <w:rPr>
                <w:noProof/>
                <w:lang w:eastAsia="ko-KR"/>
              </w:rPr>
            </w:pPr>
            <w:r w:rsidRPr="008B1243">
              <w:rPr>
                <w:noProof/>
                <w:lang w:eastAsia="ko-KR"/>
              </w:rPr>
              <w:t>254</w:t>
            </w:r>
          </w:p>
        </w:tc>
        <w:tc>
          <w:tcPr>
            <w:tcW w:w="1701" w:type="dxa"/>
          </w:tcPr>
          <w:p w14:paraId="476D77BA" w14:textId="77777777" w:rsidR="007929DE" w:rsidRPr="008B1243" w:rsidRDefault="007929DE" w:rsidP="008C7877">
            <w:pPr>
              <w:pStyle w:val="TAC"/>
              <w:rPr>
                <w:noProof/>
                <w:lang w:eastAsia="ko-KR"/>
              </w:rPr>
            </w:pPr>
            <w:r w:rsidRPr="008B1243">
              <w:rPr>
                <w:noProof/>
                <w:lang w:eastAsia="ko-KR"/>
              </w:rPr>
              <w:t>318</w:t>
            </w:r>
          </w:p>
        </w:tc>
        <w:tc>
          <w:tcPr>
            <w:tcW w:w="3969" w:type="dxa"/>
          </w:tcPr>
          <w:p w14:paraId="4D96E4AD" w14:textId="77777777" w:rsidR="007929DE" w:rsidRPr="008B1243" w:rsidRDefault="007929DE" w:rsidP="008C7877">
            <w:pPr>
              <w:pStyle w:val="TAL"/>
              <w:rPr>
                <w:noProof/>
                <w:lang w:eastAsia="ko-KR"/>
              </w:rPr>
            </w:pPr>
            <w:r w:rsidRPr="008B1243">
              <w:rPr>
                <w:noProof/>
                <w:lang w:eastAsia="ko-KR"/>
              </w:rPr>
              <w:t>Desired Guard Symbols</w:t>
            </w:r>
          </w:p>
        </w:tc>
      </w:tr>
      <w:tr w:rsidR="007929DE" w:rsidRPr="008B1243" w14:paraId="721473EE" w14:textId="77777777" w:rsidTr="008C7877">
        <w:trPr>
          <w:jc w:val="center"/>
        </w:trPr>
        <w:tc>
          <w:tcPr>
            <w:tcW w:w="1701" w:type="dxa"/>
          </w:tcPr>
          <w:p w14:paraId="25601B47" w14:textId="77777777" w:rsidR="007929DE" w:rsidRPr="008B1243" w:rsidRDefault="007929DE" w:rsidP="008C7877">
            <w:pPr>
              <w:pStyle w:val="TAC"/>
              <w:rPr>
                <w:noProof/>
                <w:lang w:eastAsia="ko-KR"/>
              </w:rPr>
            </w:pPr>
            <w:r w:rsidRPr="008B1243">
              <w:rPr>
                <w:noProof/>
                <w:lang w:eastAsia="ko-KR"/>
              </w:rPr>
              <w:t>255</w:t>
            </w:r>
          </w:p>
        </w:tc>
        <w:tc>
          <w:tcPr>
            <w:tcW w:w="1701" w:type="dxa"/>
          </w:tcPr>
          <w:p w14:paraId="73033F11" w14:textId="77777777" w:rsidR="007929DE" w:rsidRPr="008B1243" w:rsidRDefault="007929DE" w:rsidP="008C7877">
            <w:pPr>
              <w:pStyle w:val="TAC"/>
              <w:rPr>
                <w:noProof/>
                <w:lang w:eastAsia="ko-KR"/>
              </w:rPr>
            </w:pPr>
            <w:r w:rsidRPr="008B1243">
              <w:rPr>
                <w:noProof/>
                <w:lang w:eastAsia="ko-KR"/>
              </w:rPr>
              <w:t>319</w:t>
            </w:r>
          </w:p>
        </w:tc>
        <w:tc>
          <w:tcPr>
            <w:tcW w:w="3969" w:type="dxa"/>
          </w:tcPr>
          <w:p w14:paraId="5E976BEE" w14:textId="77777777" w:rsidR="007929DE" w:rsidRPr="008B1243" w:rsidRDefault="007929DE" w:rsidP="008C7877">
            <w:pPr>
              <w:pStyle w:val="TAL"/>
              <w:rPr>
                <w:noProof/>
                <w:lang w:eastAsia="ko-KR"/>
              </w:rPr>
            </w:pPr>
            <w:r w:rsidRPr="008B1243">
              <w:rPr>
                <w:noProof/>
                <w:lang w:eastAsia="ko-KR"/>
              </w:rPr>
              <w:t>Pre-emptive BSR</w:t>
            </w:r>
          </w:p>
        </w:tc>
      </w:tr>
    </w:tbl>
    <w:p w14:paraId="15B075F0" w14:textId="77777777" w:rsidR="007929DE" w:rsidRPr="008B1243" w:rsidRDefault="007929DE" w:rsidP="007929DE">
      <w:pPr>
        <w:rPr>
          <w:lang w:eastAsia="ko-KR"/>
        </w:rPr>
      </w:pPr>
    </w:p>
    <w:p w14:paraId="736A915E" w14:textId="0A6C74C0" w:rsidR="003A4248" w:rsidRPr="007929DE" w:rsidRDefault="003A4248" w:rsidP="003A4248"/>
    <w:p w14:paraId="5A57BA95" w14:textId="77777777" w:rsidR="003A4248" w:rsidRPr="00236EA6" w:rsidRDefault="003A4248" w:rsidP="003A4248">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729DD4A5" w14:textId="77777777" w:rsidR="003A4248" w:rsidRDefault="003A4248" w:rsidP="003A4248">
      <w:pPr>
        <w:rPr>
          <w:noProof/>
        </w:rPr>
      </w:pPr>
    </w:p>
    <w:sectPr w:rsidR="003A4248"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N2#118" w:date="2022-05-23T12:35:00Z" w:initials="S">
    <w:p w14:paraId="7B2E6078" w14:textId="21807FBA" w:rsidR="005B4348" w:rsidRPr="00D22998" w:rsidRDefault="005B4348">
      <w:pPr>
        <w:pStyle w:val="CommentText"/>
        <w:rPr>
          <w:rFonts w:eastAsia="맑은 고딕" w:hint="eastAsia"/>
          <w:lang w:eastAsia="ko-KR"/>
        </w:rPr>
      </w:pPr>
      <w:r>
        <w:rPr>
          <w:rStyle w:val="CommentReference"/>
        </w:rPr>
        <w:annotationRef/>
      </w:r>
      <w:r>
        <w:rPr>
          <w:rFonts w:eastAsia="맑은 고딕" w:hint="eastAsia"/>
          <w:lang w:eastAsia="ko-KR"/>
        </w:rPr>
        <w:t>I assume calculate should be changed to report according to the RAN2 discussion.</w:t>
      </w:r>
    </w:p>
  </w:comment>
  <w:comment w:id="153" w:author="RAN2#118e" w:date="2022-05-20T15:58:00Z" w:initials="Samsung">
    <w:p w14:paraId="76F0267E" w14:textId="174DA67E" w:rsidR="005B4348" w:rsidRDefault="005B4348">
      <w:pPr>
        <w:pStyle w:val="CommentText"/>
      </w:pPr>
      <w:r>
        <w:rPr>
          <w:rStyle w:val="CommentReference"/>
        </w:rPr>
        <w:annotationRef/>
      </w:r>
      <w:r>
        <w:t>RAN2#118e Agreement</w:t>
      </w:r>
    </w:p>
    <w:p w14:paraId="18F8E952" w14:textId="201BB573" w:rsidR="005B4348" w:rsidRDefault="005B4348">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58" w:author="RAN2#118e" w:date="2022-05-20T15:59:00Z" w:initials="Samsung">
    <w:p w14:paraId="43D8DF62" w14:textId="70732B80" w:rsidR="005B4348" w:rsidRDefault="005B4348">
      <w:pPr>
        <w:pStyle w:val="CommentText"/>
      </w:pPr>
      <w:r>
        <w:rPr>
          <w:rStyle w:val="CommentReference"/>
        </w:rPr>
        <w:annotationRef/>
      </w:r>
      <w:r>
        <w:t>RAN2#118e Agreement</w:t>
      </w:r>
    </w:p>
    <w:p w14:paraId="0D58CCF5" w14:textId="22BB856F" w:rsidR="005B4348" w:rsidRDefault="005B4348">
      <w:pPr>
        <w:pStyle w:val="CommentText"/>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76" w:author="RAN2#118" w:date="2022-05-23T13:11:00Z" w:initials="S">
    <w:p w14:paraId="0D747FC0" w14:textId="77777777" w:rsidR="005B4348" w:rsidRDefault="005B4348" w:rsidP="00A41E07">
      <w:pPr>
        <w:pStyle w:val="CommentText"/>
        <w:rPr>
          <w:rFonts w:eastAsia="맑은 고딕"/>
          <w:lang w:eastAsia="ko-KR"/>
        </w:rPr>
      </w:pPr>
      <w:r>
        <w:rPr>
          <w:rStyle w:val="CommentReference"/>
        </w:rPr>
        <w:annotationRef/>
      </w:r>
      <w:r>
        <w:rPr>
          <w:rStyle w:val="CommentReference"/>
        </w:rPr>
        <w:annotationRef/>
      </w:r>
      <w:r>
        <w:rPr>
          <w:rFonts w:eastAsia="맑은 고딕"/>
          <w:lang w:eastAsia="ko-KR"/>
        </w:rPr>
        <w:t>RAN2#118 agreement:</w:t>
      </w:r>
    </w:p>
    <w:p w14:paraId="2F496B1D" w14:textId="28C70800" w:rsidR="005B4348" w:rsidRPr="008301E6" w:rsidRDefault="005B4348" w:rsidP="00A41E07">
      <w:pPr>
        <w:pStyle w:val="CRCoverPage"/>
        <w:numPr>
          <w:ilvl w:val="0"/>
          <w:numId w:val="39"/>
        </w:numPr>
        <w:spacing w:after="0"/>
        <w:rPr>
          <w:rFonts w:eastAsia="맑은 고딕"/>
          <w:lang w:eastAsia="ko-KR"/>
        </w:rPr>
      </w:pPr>
      <w:r w:rsidRPr="008301E6">
        <w:rPr>
          <w:rFonts w:eastAsia="맑은 고딕"/>
          <w:lang w:eastAsia="ko-KR"/>
        </w:rPr>
        <w:t>Which type of PHR MAC CE should be generated depend on the feature configuration, i.e., whether either mpe-Reporting-FR2-r17 or twoPHRMode-r17 is configured. Further details FFS</w:t>
      </w:r>
    </w:p>
    <w:p w14:paraId="254DF9DD" w14:textId="4E26D37E" w:rsidR="005B4348" w:rsidRDefault="005B4348" w:rsidP="00A41E07">
      <w:pPr>
        <w:pStyle w:val="CRCoverPage"/>
        <w:numPr>
          <w:ilvl w:val="0"/>
          <w:numId w:val="39"/>
        </w:numPr>
        <w:spacing w:after="0"/>
        <w:rPr>
          <w:rFonts w:eastAsia="맑은 고딕"/>
          <w:lang w:eastAsia="ko-KR"/>
        </w:rPr>
      </w:pPr>
      <w:r w:rsidRPr="008301E6">
        <w:rPr>
          <w:rFonts w:eastAsia="맑은 고딕"/>
          <w:lang w:eastAsia="ko-KR"/>
        </w:rPr>
        <w:t>Specify the behaviour to obtain PH value by distinguishing SRS-resource set for sTRP and mTRP.</w:t>
      </w:r>
    </w:p>
    <w:p w14:paraId="37FC8BE6" w14:textId="2414A457" w:rsidR="005B4348" w:rsidRPr="00A41E07" w:rsidRDefault="005B4348" w:rsidP="00A41E07">
      <w:pPr>
        <w:pStyle w:val="CommentText"/>
        <w:rPr>
          <w:rFonts w:eastAsia="맑은 고딕" w:hint="eastAsia"/>
          <w:lang w:eastAsia="ko-KR"/>
        </w:rPr>
      </w:pPr>
      <w:r>
        <w:rPr>
          <w:rFonts w:eastAsia="맑은 고딕" w:hint="eastAsia"/>
          <w:lang w:eastAsia="ko-KR"/>
        </w:rPr>
        <w:t>TP from R2-2205138.</w:t>
      </w:r>
    </w:p>
    <w:p w14:paraId="375DBB9D" w14:textId="21F34A42" w:rsidR="005B4348" w:rsidRDefault="005B4348">
      <w:pPr>
        <w:pStyle w:val="CommentText"/>
      </w:pPr>
    </w:p>
  </w:comment>
  <w:comment w:id="187" w:author="RAN2#118" w:date="2022-05-23T13:10:00Z" w:initials="S">
    <w:p w14:paraId="582B76D7" w14:textId="77777777" w:rsidR="005B4348" w:rsidRDefault="005B4348">
      <w:pPr>
        <w:pStyle w:val="CommentText"/>
        <w:rPr>
          <w:rFonts w:eastAsia="맑은 고딕"/>
          <w:lang w:eastAsia="ko-KR"/>
        </w:rPr>
      </w:pPr>
      <w:r>
        <w:rPr>
          <w:rStyle w:val="CommentReference"/>
        </w:rPr>
        <w:annotationRef/>
      </w:r>
      <w:r>
        <w:rPr>
          <w:rFonts w:eastAsia="맑은 고딕"/>
          <w:lang w:eastAsia="ko-KR"/>
        </w:rPr>
        <w:t>RAN2#118 agreement:</w:t>
      </w:r>
    </w:p>
    <w:p w14:paraId="167B0B4C" w14:textId="77777777" w:rsidR="005B4348" w:rsidRPr="008301E6" w:rsidRDefault="005B4348" w:rsidP="00A41E07">
      <w:pPr>
        <w:pStyle w:val="CRCoverPage"/>
        <w:spacing w:after="0"/>
        <w:rPr>
          <w:rFonts w:eastAsia="맑은 고딕"/>
          <w:lang w:eastAsia="ko-KR"/>
        </w:rPr>
      </w:pPr>
      <w:r w:rsidRPr="008301E6">
        <w:rPr>
          <w:rFonts w:eastAsia="맑은 고딕"/>
          <w:lang w:eastAsia="ko-KR"/>
        </w:rPr>
        <w:t>Specify the behaviour to obtain the value for MPEi field and SSBRIi or CRIi field, with the feature configuration, as procedure text.</w:t>
      </w:r>
    </w:p>
    <w:p w14:paraId="397395F9" w14:textId="77777777" w:rsidR="005B4348" w:rsidRDefault="005B4348">
      <w:pPr>
        <w:pStyle w:val="CommentText"/>
        <w:rPr>
          <w:rFonts w:eastAsia="맑은 고딕"/>
          <w:lang w:eastAsia="ko-KR"/>
        </w:rPr>
      </w:pPr>
    </w:p>
    <w:p w14:paraId="2AA61B3A" w14:textId="096D1963" w:rsidR="005B4348" w:rsidRPr="00A41E07" w:rsidRDefault="005B4348">
      <w:pPr>
        <w:pStyle w:val="CommentText"/>
        <w:rPr>
          <w:rFonts w:eastAsia="맑은 고딕" w:hint="eastAsia"/>
          <w:lang w:eastAsia="ko-KR"/>
        </w:rPr>
      </w:pPr>
      <w:r>
        <w:rPr>
          <w:rFonts w:eastAsia="맑은 고딕" w:hint="eastAsia"/>
          <w:lang w:eastAsia="ko-KR"/>
        </w:rPr>
        <w:t>TP from R2-2204882.</w:t>
      </w:r>
    </w:p>
  </w:comment>
  <w:comment w:id="198" w:author="RAN2#118" w:date="2022-05-23T13:13:00Z" w:initials="S">
    <w:p w14:paraId="2B172756" w14:textId="77777777" w:rsidR="005B4348" w:rsidRDefault="005B4348" w:rsidP="00A41E07">
      <w:pPr>
        <w:pStyle w:val="CommentText"/>
        <w:rPr>
          <w:rFonts w:eastAsia="맑은 고딕"/>
          <w:lang w:eastAsia="ko-KR"/>
        </w:rPr>
      </w:pPr>
      <w:r>
        <w:rPr>
          <w:rStyle w:val="CommentReference"/>
        </w:rPr>
        <w:annotationRef/>
      </w:r>
      <w:r>
        <w:rPr>
          <w:rStyle w:val="CommentReference"/>
        </w:rPr>
        <w:annotationRef/>
      </w:r>
      <w:r>
        <w:rPr>
          <w:rStyle w:val="CommentReference"/>
        </w:rPr>
        <w:annotationRef/>
      </w:r>
      <w:r>
        <w:rPr>
          <w:rFonts w:eastAsia="맑은 고딕"/>
          <w:lang w:eastAsia="ko-KR"/>
        </w:rPr>
        <w:t>RAN2#118 agreement:</w:t>
      </w:r>
    </w:p>
    <w:p w14:paraId="324CE53C" w14:textId="77777777" w:rsidR="005B4348" w:rsidRPr="008301E6" w:rsidRDefault="005B4348" w:rsidP="00A41E07">
      <w:pPr>
        <w:pStyle w:val="CRCoverPage"/>
        <w:numPr>
          <w:ilvl w:val="0"/>
          <w:numId w:val="39"/>
        </w:numPr>
        <w:spacing w:after="0"/>
        <w:rPr>
          <w:rFonts w:eastAsia="맑은 고딕"/>
          <w:lang w:eastAsia="ko-KR"/>
        </w:rPr>
      </w:pPr>
      <w:r w:rsidRPr="008301E6">
        <w:rPr>
          <w:rFonts w:eastAsia="맑은 고딕"/>
          <w:lang w:eastAsia="ko-KR"/>
        </w:rPr>
        <w:t>Which type of PHR MAC CE should be generated depend on the feature configuration, i.e., whether either mpe-Reporting-FR2-r17 or twoPHRMode-r17 is configured. Further details FFS</w:t>
      </w:r>
    </w:p>
    <w:p w14:paraId="4B030437" w14:textId="77777777" w:rsidR="005B4348" w:rsidRDefault="005B4348" w:rsidP="00A41E07">
      <w:pPr>
        <w:pStyle w:val="CRCoverPage"/>
        <w:numPr>
          <w:ilvl w:val="0"/>
          <w:numId w:val="39"/>
        </w:numPr>
        <w:spacing w:after="0"/>
        <w:rPr>
          <w:rFonts w:eastAsia="맑은 고딕"/>
          <w:lang w:eastAsia="ko-KR"/>
        </w:rPr>
      </w:pPr>
      <w:r w:rsidRPr="008301E6">
        <w:rPr>
          <w:rFonts w:eastAsia="맑은 고딕"/>
          <w:lang w:eastAsia="ko-KR"/>
        </w:rPr>
        <w:t>Specify the behaviour to obtain PH value by distinguishing SRS-resource set for sTRP and mTRP.</w:t>
      </w:r>
    </w:p>
    <w:p w14:paraId="4DC58E84" w14:textId="77777777" w:rsidR="005B4348" w:rsidRPr="00A41E07" w:rsidRDefault="005B4348" w:rsidP="00A41E07">
      <w:pPr>
        <w:pStyle w:val="CommentText"/>
        <w:rPr>
          <w:rFonts w:eastAsia="맑은 고딕" w:hint="eastAsia"/>
          <w:lang w:eastAsia="ko-KR"/>
        </w:rPr>
      </w:pPr>
      <w:r>
        <w:rPr>
          <w:rFonts w:eastAsia="맑은 고딕" w:hint="eastAsia"/>
          <w:lang w:eastAsia="ko-KR"/>
        </w:rPr>
        <w:t>TP from R2-2205138.</w:t>
      </w:r>
    </w:p>
    <w:p w14:paraId="2EF9444E" w14:textId="77777777" w:rsidR="005B4348" w:rsidRDefault="005B4348" w:rsidP="00A41E07">
      <w:pPr>
        <w:pStyle w:val="CommentText"/>
      </w:pPr>
    </w:p>
    <w:p w14:paraId="02F8CC06" w14:textId="1DB7B13D" w:rsidR="005B4348" w:rsidRDefault="005B4348">
      <w:pPr>
        <w:pStyle w:val="CommentText"/>
      </w:pPr>
    </w:p>
  </w:comment>
  <w:comment w:id="209" w:author="RAN2#118" w:date="2022-05-23T13:11:00Z" w:initials="S">
    <w:p w14:paraId="6DE5B75D" w14:textId="77777777" w:rsidR="005B4348" w:rsidRDefault="005B4348" w:rsidP="00A41E07">
      <w:pPr>
        <w:pStyle w:val="CommentText"/>
        <w:rPr>
          <w:rFonts w:eastAsia="맑은 고딕"/>
          <w:lang w:eastAsia="ko-KR"/>
        </w:rPr>
      </w:pPr>
      <w:r>
        <w:rPr>
          <w:rStyle w:val="CommentReference"/>
        </w:rPr>
        <w:annotationRef/>
      </w:r>
      <w:r>
        <w:rPr>
          <w:rStyle w:val="CommentReference"/>
        </w:rPr>
        <w:annotationRef/>
      </w:r>
      <w:r>
        <w:rPr>
          <w:rFonts w:eastAsia="맑은 고딕"/>
          <w:lang w:eastAsia="ko-KR"/>
        </w:rPr>
        <w:t>RAN2#118 agreement:</w:t>
      </w:r>
    </w:p>
    <w:p w14:paraId="20B85257" w14:textId="77777777" w:rsidR="005B4348" w:rsidRPr="008301E6" w:rsidRDefault="005B4348" w:rsidP="00A41E07">
      <w:pPr>
        <w:pStyle w:val="CRCoverPage"/>
        <w:spacing w:after="0"/>
        <w:rPr>
          <w:rFonts w:eastAsia="맑은 고딕"/>
          <w:lang w:eastAsia="ko-KR"/>
        </w:rPr>
      </w:pPr>
      <w:r w:rsidRPr="008301E6">
        <w:rPr>
          <w:rFonts w:eastAsia="맑은 고딕"/>
          <w:lang w:eastAsia="ko-KR"/>
        </w:rPr>
        <w:t>Specify the behaviour to obtain the value for MPEi field and SSBRIi or CRIi field, with the feature configuration, as procedure text.</w:t>
      </w:r>
    </w:p>
    <w:p w14:paraId="5A3B8847" w14:textId="77777777" w:rsidR="005B4348" w:rsidRDefault="005B4348" w:rsidP="00A41E07">
      <w:pPr>
        <w:pStyle w:val="CommentText"/>
        <w:rPr>
          <w:rFonts w:eastAsia="맑은 고딕"/>
          <w:lang w:eastAsia="ko-KR"/>
        </w:rPr>
      </w:pPr>
    </w:p>
    <w:p w14:paraId="38E8003B" w14:textId="77777777" w:rsidR="005B4348" w:rsidRPr="00A41E07" w:rsidRDefault="005B4348" w:rsidP="00A41E07">
      <w:pPr>
        <w:pStyle w:val="CommentText"/>
        <w:rPr>
          <w:rFonts w:eastAsia="맑은 고딕" w:hint="eastAsia"/>
          <w:lang w:eastAsia="ko-KR"/>
        </w:rPr>
      </w:pPr>
      <w:r>
        <w:rPr>
          <w:rFonts w:eastAsia="맑은 고딕" w:hint="eastAsia"/>
          <w:lang w:eastAsia="ko-KR"/>
        </w:rPr>
        <w:t>TP from R2-2204882.</w:t>
      </w:r>
    </w:p>
    <w:p w14:paraId="626B1730" w14:textId="41657FD4" w:rsidR="005B4348" w:rsidRDefault="005B4348">
      <w:pPr>
        <w:pStyle w:val="CommentText"/>
      </w:pPr>
    </w:p>
  </w:comment>
  <w:comment w:id="231" w:author="RAN2#118e" w:date="2022-05-20T15:56:00Z" w:initials="Samsung">
    <w:p w14:paraId="43577E41" w14:textId="77777777" w:rsidR="005B4348" w:rsidRDefault="005B4348" w:rsidP="005278CE">
      <w:pPr>
        <w:widowControl w:val="0"/>
        <w:wordWrap w:val="0"/>
        <w:autoSpaceDE w:val="0"/>
        <w:autoSpaceDN w:val="0"/>
        <w:spacing w:afterLines="50" w:after="120" w:line="259" w:lineRule="auto"/>
        <w:jc w:val="both"/>
        <w:rPr>
          <w:bCs/>
        </w:rPr>
      </w:pPr>
      <w:r>
        <w:rPr>
          <w:rStyle w:val="CommentReference"/>
        </w:rPr>
        <w:annotationRef/>
      </w:r>
      <w:r>
        <w:rPr>
          <w:bCs/>
        </w:rPr>
        <w:t>RAN2#118e Agreement</w:t>
      </w:r>
    </w:p>
    <w:p w14:paraId="59768E93" w14:textId="791C0778" w:rsidR="005B4348" w:rsidRDefault="005B4348" w:rsidP="005278CE">
      <w:pPr>
        <w:widowControl w:val="0"/>
        <w:wordWrap w:val="0"/>
        <w:autoSpaceDE w:val="0"/>
        <w:autoSpaceDN w:val="0"/>
        <w:spacing w:afterLines="50" w:after="120" w:line="259" w:lineRule="auto"/>
        <w:jc w:val="both"/>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2333E6B1" w14:textId="1925C801" w:rsidR="005B4348" w:rsidRDefault="005B4348">
      <w:pPr>
        <w:pStyle w:val="CommentText"/>
      </w:pPr>
    </w:p>
  </w:comment>
  <w:comment w:id="234" w:author="RAN2#118e" w:date="2022-05-20T15:57:00Z" w:initials="Samsung">
    <w:p w14:paraId="4AF5C7E3" w14:textId="77777777" w:rsidR="005B4348" w:rsidRDefault="005B4348">
      <w:pPr>
        <w:pStyle w:val="CommentText"/>
        <w:rPr>
          <w:bCs/>
        </w:rPr>
      </w:pPr>
      <w:r>
        <w:rPr>
          <w:rStyle w:val="CommentReference"/>
        </w:rPr>
        <w:annotationRef/>
      </w:r>
      <w:r>
        <w:rPr>
          <w:bCs/>
        </w:rPr>
        <w:t>RAN2#118e Agreement</w:t>
      </w:r>
    </w:p>
    <w:p w14:paraId="0E93609A" w14:textId="1C9994FF" w:rsidR="005B4348" w:rsidRDefault="005B4348">
      <w:pPr>
        <w:pStyle w:val="CommentText"/>
      </w:pPr>
      <w:r>
        <w:rPr>
          <w:bCs/>
        </w:rPr>
        <w:t>All BFRs triggered for an SCell shall be cancelled when a MAC PDU is transmitted and this PDU includes an Enhanced BFR MAC CE or Truncated Enhanced BFR MAC CE which contains beam failure information of that SCell.</w:t>
      </w:r>
    </w:p>
  </w:comment>
  <w:comment w:id="268" w:author="RAN2#118" w:date="2022-05-23T12:13:00Z" w:initials="S">
    <w:p w14:paraId="73AE22DB" w14:textId="051872A9" w:rsidR="005B4348" w:rsidRDefault="005B4348">
      <w:pPr>
        <w:pStyle w:val="CommentText"/>
      </w:pPr>
      <w:r>
        <w:rPr>
          <w:rStyle w:val="CommentReference"/>
        </w:rPr>
        <w:annotationRef/>
      </w:r>
      <w:r>
        <w:rPr>
          <w:rFonts w:eastAsia="맑은 고딕"/>
          <w:lang w:eastAsia="ko-KR"/>
        </w:rPr>
        <w:t xml:space="preserve">RAN2#118 agreements regarding </w:t>
      </w:r>
      <w:r w:rsidRPr="00371363">
        <w:rPr>
          <w:rFonts w:eastAsia="맑은 고딕"/>
          <w:lang w:eastAsia="ko-KR"/>
        </w:rPr>
        <w:t>SRS indication MAC CE</w:t>
      </w:r>
      <w:r>
        <w:rPr>
          <w:rFonts w:eastAsia="맑은 고딕"/>
          <w:lang w:eastAsia="ko-KR"/>
        </w:rPr>
        <w:t>, see the cover page.</w:t>
      </w:r>
    </w:p>
  </w:comment>
  <w:comment w:id="296" w:author="RAN2#118" w:date="2022-05-23T12:13:00Z" w:initials="S">
    <w:p w14:paraId="15F38075" w14:textId="76E3D838" w:rsidR="005B4348" w:rsidRDefault="005B4348">
      <w:pPr>
        <w:pStyle w:val="CommentText"/>
      </w:pPr>
      <w:r>
        <w:rPr>
          <w:rStyle w:val="CommentReference"/>
        </w:rPr>
        <w:annotationRef/>
      </w:r>
      <w:r>
        <w:rPr>
          <w:rFonts w:eastAsia="맑은 고딕"/>
          <w:lang w:eastAsia="ko-KR"/>
        </w:rPr>
        <w:t xml:space="preserve">RAN2#118 agreements regarding </w:t>
      </w:r>
      <w:r w:rsidRPr="00371363">
        <w:rPr>
          <w:rFonts w:eastAsia="맑은 고딕"/>
          <w:lang w:eastAsia="ko-KR"/>
        </w:rPr>
        <w:t>SRS indication MAC CE</w:t>
      </w:r>
      <w:r>
        <w:rPr>
          <w:rFonts w:eastAsia="맑은 고딕"/>
          <w:lang w:eastAsia="ko-KR"/>
        </w:rPr>
        <w:t>, see the cover page.</w:t>
      </w:r>
    </w:p>
  </w:comment>
  <w:comment w:id="309" w:author="RAN2#118" w:date="2022-05-23T10:57:00Z" w:initials="S">
    <w:p w14:paraId="5710E0DE" w14:textId="77777777" w:rsidR="005B4348" w:rsidRDefault="005B4348" w:rsidP="009A202F">
      <w:pPr>
        <w:pStyle w:val="CommentText"/>
        <w:rPr>
          <w:rFonts w:eastAsia="맑은 고딕"/>
          <w:lang w:eastAsia="ko-KR"/>
        </w:rPr>
      </w:pPr>
      <w:r>
        <w:rPr>
          <w:rStyle w:val="CommentReference"/>
        </w:rPr>
        <w:annotationRef/>
      </w:r>
      <w:r>
        <w:rPr>
          <w:rStyle w:val="CommentReference"/>
        </w:rPr>
        <w:annotationRef/>
      </w:r>
      <w:r>
        <w:rPr>
          <w:rFonts w:eastAsia="맑은 고딕" w:hint="eastAsia"/>
          <w:lang w:eastAsia="ko-KR"/>
        </w:rPr>
        <w:t>RAN2#118 agreements, see the cover page</w:t>
      </w:r>
      <w:r>
        <w:rPr>
          <w:rFonts w:eastAsia="맑은 고딕"/>
          <w:lang w:eastAsia="ko-KR"/>
        </w:rPr>
        <w:t>.</w:t>
      </w:r>
    </w:p>
    <w:p w14:paraId="783E398A" w14:textId="5883ABD8" w:rsidR="005B4348" w:rsidRPr="009A202F" w:rsidRDefault="005B4348">
      <w:pPr>
        <w:pStyle w:val="CommentText"/>
        <w:rPr>
          <w:rFonts w:eastAsia="맑은 고딕"/>
          <w:lang w:eastAsia="ko-KR"/>
        </w:rPr>
      </w:pPr>
      <w:r>
        <w:rPr>
          <w:rFonts w:eastAsia="맑은 고딕"/>
          <w:lang w:eastAsia="ko-KR"/>
        </w:rPr>
        <w:t>Baseline is TP in R2-2206577.</w:t>
      </w:r>
    </w:p>
  </w:comment>
  <w:comment w:id="355" w:author="RAN2#118e" w:date="2022-05-20T15:53:00Z" w:initials="Samsung">
    <w:p w14:paraId="01145922" w14:textId="4C2279D6" w:rsidR="005B4348" w:rsidRDefault="005B4348">
      <w:pPr>
        <w:pStyle w:val="CommentText"/>
        <w:rPr>
          <w:lang w:eastAsia="ko-KR"/>
        </w:rPr>
      </w:pPr>
      <w:r>
        <w:rPr>
          <w:rStyle w:val="CommentReference"/>
        </w:rPr>
        <w:annotationRef/>
      </w:r>
      <w:r>
        <w:rPr>
          <w:lang w:eastAsia="ko-KR"/>
        </w:rPr>
        <w:t>RAN2#118e Agreement</w:t>
      </w:r>
    </w:p>
    <w:p w14:paraId="2B0250FB" w14:textId="26680F01" w:rsidR="005B4348" w:rsidRDefault="005B4348">
      <w:pPr>
        <w:pStyle w:val="CommentText"/>
      </w:pPr>
      <w:r w:rsidRPr="005979DA">
        <w:rPr>
          <w:lang w:eastAsia="ko-KR"/>
        </w:rPr>
        <w:t>For Truncated Enhanced BFR MAC CE</w:t>
      </w:r>
      <w:r>
        <w:rPr>
          <w:lang w:eastAsia="ko-KR"/>
        </w:rPr>
        <w:t>,</w:t>
      </w:r>
      <w:r w:rsidRPr="003C1E3C">
        <w:rPr>
          <w:rFonts w:hint="eastAsia"/>
          <w:lang w:eastAsia="ko-KR"/>
        </w:rPr>
        <w:t xml:space="preserve"> BFR information of both TRPs of SpCell is included first before BFR information of SCell</w:t>
      </w:r>
    </w:p>
  </w:comment>
  <w:comment w:id="364" w:author="RAN2#118e" w:date="2022-05-20T16:03:00Z" w:initials="Samsung">
    <w:p w14:paraId="3BD1AC85" w14:textId="6A47AFB6" w:rsidR="005B4348" w:rsidRDefault="005B4348">
      <w:pPr>
        <w:pStyle w:val="CommentText"/>
      </w:pPr>
      <w:r>
        <w:rPr>
          <w:rStyle w:val="CommentReference"/>
        </w:rPr>
        <w:annotationRef/>
      </w:r>
      <w:hyperlink r:id="rId1" w:tooltip="C:Usersmtk65284Documents3GPPtsg_ranWG2_RL2TSGR2_118-eDocsR2-2205837.zip" w:history="1">
        <w:r w:rsidRPr="00F1625B">
          <w:rPr>
            <w:b/>
            <w:bCs/>
            <w:color w:val="0000FF"/>
            <w:lang w:val="en-US"/>
          </w:rPr>
          <w:t>R2-2205837</w:t>
        </w:r>
      </w:hyperlink>
    </w:p>
  </w:comment>
  <w:comment w:id="368" w:author="RAN2#118e" w:date="2022-05-20T16:03:00Z" w:initials="Samsung">
    <w:p w14:paraId="5B2CC816" w14:textId="33679568" w:rsidR="005B4348" w:rsidRDefault="005B4348">
      <w:pPr>
        <w:pStyle w:val="CommentText"/>
      </w:pPr>
      <w:r>
        <w:rPr>
          <w:rStyle w:val="CommentReference"/>
        </w:rPr>
        <w:annotationRef/>
      </w:r>
      <w:hyperlink r:id="rId2" w:tooltip="C:Usersmtk65284Documents3GPPtsg_ranWG2_RL2TSGR2_118-eDocsR2-2205837.zip" w:history="1">
        <w:r w:rsidRPr="00F1625B">
          <w:rPr>
            <w:b/>
            <w:bCs/>
            <w:color w:val="0000FF"/>
            <w:lang w:val="en-US"/>
          </w:rPr>
          <w:t>R2-2205837</w:t>
        </w:r>
      </w:hyperlink>
    </w:p>
  </w:comment>
  <w:comment w:id="387" w:author="RAN2#118" w:date="2022-05-23T12:22:00Z" w:initials="S">
    <w:p w14:paraId="53674437" w14:textId="77777777" w:rsidR="005B4348" w:rsidRPr="00716BF1" w:rsidRDefault="005B4348" w:rsidP="00716BF1">
      <w:pPr>
        <w:pStyle w:val="CommentText"/>
        <w:rPr>
          <w:rFonts w:eastAsia="맑은 고딕" w:hint="eastAsia"/>
          <w:lang w:eastAsia="ko-KR"/>
        </w:rPr>
      </w:pPr>
      <w:r>
        <w:rPr>
          <w:rStyle w:val="CommentReference"/>
        </w:rPr>
        <w:annotationRef/>
      </w:r>
      <w:r>
        <w:rPr>
          <w:rFonts w:eastAsia="맑은 고딕"/>
          <w:lang w:eastAsia="ko-KR"/>
        </w:rPr>
        <w:t xml:space="preserve">In </w:t>
      </w:r>
      <w:r>
        <w:rPr>
          <w:rStyle w:val="CommentReference"/>
        </w:rPr>
        <w:annotationRef/>
      </w:r>
      <w:r>
        <w:rPr>
          <w:rFonts w:eastAsia="맑은 고딕" w:hint="eastAsia"/>
          <w:lang w:eastAsia="ko-KR"/>
        </w:rPr>
        <w:t>RAN2#118</w:t>
      </w:r>
      <w:r>
        <w:rPr>
          <w:rFonts w:eastAsia="맑은 고딕"/>
          <w:lang w:eastAsia="ko-KR"/>
        </w:rPr>
        <w:t>, RAN2 agreed to keep the B field in the MAC CE, and further optimization of MAC CE design is FFS.</w:t>
      </w:r>
    </w:p>
    <w:p w14:paraId="385CE045" w14:textId="5E147F5F" w:rsidR="005B4348" w:rsidRPr="00716BF1" w:rsidRDefault="005B4348">
      <w:pPr>
        <w:pStyle w:val="CommentText"/>
      </w:pPr>
    </w:p>
  </w:comment>
  <w:comment w:id="391" w:author="RAN2#118" w:date="2022-05-23T12:21:00Z" w:initials="S">
    <w:p w14:paraId="324CC283" w14:textId="0170D2AE" w:rsidR="005B4348" w:rsidRPr="00716BF1" w:rsidRDefault="005B4348">
      <w:pPr>
        <w:pStyle w:val="CommentText"/>
        <w:rPr>
          <w:rFonts w:eastAsia="맑은 고딕" w:hint="eastAsia"/>
          <w:lang w:eastAsia="ko-KR"/>
        </w:rPr>
      </w:pPr>
      <w:r>
        <w:rPr>
          <w:rFonts w:eastAsia="맑은 고딕"/>
          <w:lang w:eastAsia="ko-KR"/>
        </w:rPr>
        <w:t xml:space="preserve">In </w:t>
      </w:r>
      <w:r>
        <w:rPr>
          <w:rStyle w:val="CommentReference"/>
        </w:rPr>
        <w:annotationRef/>
      </w:r>
      <w:r>
        <w:rPr>
          <w:rFonts w:eastAsia="맑은 고딕" w:hint="eastAsia"/>
          <w:lang w:eastAsia="ko-KR"/>
        </w:rPr>
        <w:t>RAN2#118</w:t>
      </w:r>
      <w:r>
        <w:rPr>
          <w:rFonts w:eastAsia="맑은 고딕"/>
          <w:lang w:eastAsia="ko-KR"/>
        </w:rPr>
        <w:t>, RAN2 agreed to keep the B field in the MAC CE, and further optimization of MAC CE design is FFS.</w:t>
      </w:r>
    </w:p>
  </w:comment>
  <w:comment w:id="392" w:author="RAN2#118" w:date="2022-05-23T12:22:00Z" w:initials="S">
    <w:p w14:paraId="48567896" w14:textId="77777777" w:rsidR="005B4348" w:rsidRPr="00716BF1" w:rsidRDefault="005B4348" w:rsidP="00716BF1">
      <w:pPr>
        <w:pStyle w:val="CommentText"/>
        <w:rPr>
          <w:rFonts w:eastAsia="맑은 고딕" w:hint="eastAsia"/>
          <w:lang w:eastAsia="ko-KR"/>
        </w:rPr>
      </w:pPr>
      <w:r>
        <w:rPr>
          <w:rStyle w:val="CommentReference"/>
        </w:rPr>
        <w:annotationRef/>
      </w:r>
      <w:r>
        <w:rPr>
          <w:rFonts w:eastAsia="맑은 고딕"/>
          <w:lang w:eastAsia="ko-KR"/>
        </w:rPr>
        <w:t xml:space="preserve">In </w:t>
      </w:r>
      <w:r>
        <w:rPr>
          <w:rStyle w:val="CommentReference"/>
        </w:rPr>
        <w:annotationRef/>
      </w:r>
      <w:r>
        <w:rPr>
          <w:rFonts w:eastAsia="맑은 고딕" w:hint="eastAsia"/>
          <w:lang w:eastAsia="ko-KR"/>
        </w:rPr>
        <w:t>RAN2#118</w:t>
      </w:r>
      <w:r>
        <w:rPr>
          <w:rFonts w:eastAsia="맑은 고딕"/>
          <w:lang w:eastAsia="ko-KR"/>
        </w:rPr>
        <w:t>, RAN2 agreed to keep the B field in the MAC CE, and further optimization of MAC CE design is FFS.</w:t>
      </w:r>
    </w:p>
    <w:p w14:paraId="3CDAE041" w14:textId="33D9DF40" w:rsidR="005B4348" w:rsidRPr="00716BF1" w:rsidRDefault="005B4348">
      <w:pPr>
        <w:pStyle w:val="CommentText"/>
      </w:pPr>
    </w:p>
  </w:comment>
  <w:comment w:id="394" w:author="RAN2#118" w:date="2022-05-23T12:38:00Z" w:initials="S">
    <w:p w14:paraId="6A67EC27" w14:textId="3832F98C" w:rsidR="005B4348" w:rsidRDefault="005B4348">
      <w:pPr>
        <w:pStyle w:val="CommentText"/>
        <w:rPr>
          <w:rFonts w:eastAsia="맑은 고딕" w:hint="eastAsia"/>
          <w:lang w:eastAsia="ko-KR"/>
        </w:rPr>
      </w:pPr>
      <w:r>
        <w:rPr>
          <w:rStyle w:val="CommentReference"/>
        </w:rPr>
        <w:annotationRef/>
      </w:r>
      <w:r>
        <w:rPr>
          <w:rFonts w:eastAsia="맑은 고딕" w:hint="eastAsia"/>
          <w:lang w:eastAsia="ko-KR"/>
        </w:rPr>
        <w:t>RAN2#118 agreements:</w:t>
      </w:r>
    </w:p>
    <w:p w14:paraId="169C4009" w14:textId="59E319F1" w:rsidR="005B4348" w:rsidRPr="00D22998" w:rsidRDefault="005B4348">
      <w:pPr>
        <w:pStyle w:val="CommentText"/>
        <w:rPr>
          <w:rFonts w:eastAsia="맑은 고딕" w:hint="eastAsia"/>
          <w:lang w:eastAsia="ko-KR"/>
        </w:rPr>
      </w:pPr>
      <w:r w:rsidRPr="00ED389E">
        <w:rPr>
          <w:b/>
          <w:bCs/>
        </w:rPr>
        <w:t xml:space="preserve">RAN2 confirms that the </w:t>
      </w:r>
      <w:r w:rsidRPr="00ED389E">
        <w:rPr>
          <w:b/>
          <w:bCs/>
          <w:i/>
          <w:iCs/>
          <w:szCs w:val="22"/>
        </w:rPr>
        <w:t>P</w:t>
      </w:r>
      <w:r w:rsidRPr="00ED389E">
        <w:rPr>
          <w:b/>
          <w:bCs/>
          <w:i/>
          <w:iCs/>
          <w:sz w:val="15"/>
          <w:szCs w:val="15"/>
        </w:rPr>
        <w:t>CMAX,f,c</w:t>
      </w:r>
      <w:r w:rsidRPr="00ED389E">
        <w:rPr>
          <w:b/>
          <w:bCs/>
          <w:sz w:val="24"/>
          <w:szCs w:val="22"/>
        </w:rPr>
        <w:t xml:space="preserve"> </w:t>
      </w:r>
      <w:r w:rsidRPr="00ED389E">
        <w:rPr>
          <w:b/>
          <w:bCs/>
        </w:rPr>
        <w:t xml:space="preserve">value should be kept only one for each serving cell, if UE is configured with </w:t>
      </w:r>
      <w:r w:rsidRPr="00ED389E">
        <w:rPr>
          <w:b/>
          <w:bCs/>
          <w:i/>
          <w:iCs/>
        </w:rPr>
        <w:t>twoPHRMode</w:t>
      </w:r>
      <w:r w:rsidRPr="00ED389E">
        <w:rPr>
          <w:b/>
          <w:bCs/>
        </w:rPr>
        <w:t xml:space="preserve"> with the mTRP PUSCH repetition.</w:t>
      </w:r>
    </w:p>
  </w:comment>
  <w:comment w:id="410" w:author="RAN2#118" w:date="2022-05-23T12:38:00Z" w:initials="S">
    <w:p w14:paraId="21DC0BA2" w14:textId="77777777" w:rsidR="005B4348" w:rsidRDefault="005B4348" w:rsidP="00D22998">
      <w:pPr>
        <w:pStyle w:val="CommentText"/>
        <w:rPr>
          <w:rFonts w:eastAsia="맑은 고딕" w:hint="eastAsia"/>
          <w:lang w:eastAsia="ko-KR"/>
        </w:rPr>
      </w:pPr>
      <w:r>
        <w:rPr>
          <w:rStyle w:val="CommentReference"/>
        </w:rPr>
        <w:annotationRef/>
      </w:r>
      <w:r>
        <w:rPr>
          <w:rStyle w:val="CommentReference"/>
        </w:rPr>
        <w:annotationRef/>
      </w:r>
      <w:r>
        <w:rPr>
          <w:rFonts w:eastAsia="맑은 고딕" w:hint="eastAsia"/>
          <w:lang w:eastAsia="ko-KR"/>
        </w:rPr>
        <w:t>RAN2#118 agreements:</w:t>
      </w:r>
    </w:p>
    <w:p w14:paraId="11B71B93" w14:textId="77777777" w:rsidR="005B4348" w:rsidRPr="00D22998" w:rsidRDefault="005B4348" w:rsidP="00D22998">
      <w:pPr>
        <w:pStyle w:val="CommentText"/>
        <w:rPr>
          <w:rFonts w:eastAsia="맑은 고딕" w:hint="eastAsia"/>
          <w:lang w:eastAsia="ko-KR"/>
        </w:rPr>
      </w:pPr>
      <w:r w:rsidRPr="00ED389E">
        <w:rPr>
          <w:b/>
          <w:bCs/>
        </w:rPr>
        <w:t xml:space="preserve">RAN2 confirms that the </w:t>
      </w:r>
      <w:r w:rsidRPr="00ED389E">
        <w:rPr>
          <w:b/>
          <w:bCs/>
          <w:i/>
          <w:iCs/>
          <w:szCs w:val="22"/>
        </w:rPr>
        <w:t>P</w:t>
      </w:r>
      <w:r w:rsidRPr="00ED389E">
        <w:rPr>
          <w:b/>
          <w:bCs/>
          <w:i/>
          <w:iCs/>
          <w:sz w:val="15"/>
          <w:szCs w:val="15"/>
        </w:rPr>
        <w:t>CMAX,f,c</w:t>
      </w:r>
      <w:r w:rsidRPr="00ED389E">
        <w:rPr>
          <w:b/>
          <w:bCs/>
          <w:sz w:val="24"/>
          <w:szCs w:val="22"/>
        </w:rPr>
        <w:t xml:space="preserve"> </w:t>
      </w:r>
      <w:r w:rsidRPr="00ED389E">
        <w:rPr>
          <w:b/>
          <w:bCs/>
        </w:rPr>
        <w:t xml:space="preserve">value should be kept only one for each serving cell, if UE is configured with </w:t>
      </w:r>
      <w:r w:rsidRPr="00ED389E">
        <w:rPr>
          <w:b/>
          <w:bCs/>
          <w:i/>
          <w:iCs/>
        </w:rPr>
        <w:t>twoPHRMode</w:t>
      </w:r>
      <w:r w:rsidRPr="00ED389E">
        <w:rPr>
          <w:b/>
          <w:bCs/>
        </w:rPr>
        <w:t xml:space="preserve"> with the mTRP PUSCH repetition.</w:t>
      </w:r>
    </w:p>
    <w:p w14:paraId="0CFD03E2" w14:textId="618AB8AF" w:rsidR="005B4348" w:rsidRPr="00D22998" w:rsidRDefault="005B4348">
      <w:pPr>
        <w:pStyle w:val="CommentText"/>
      </w:pPr>
    </w:p>
  </w:comment>
  <w:comment w:id="423" w:author="RAN2#118" w:date="2022-05-23T12:33:00Z" w:initials="S">
    <w:p w14:paraId="7F02031A" w14:textId="3838E303" w:rsidR="005B4348" w:rsidRDefault="005B4348" w:rsidP="00D22998">
      <w:pPr>
        <w:pStyle w:val="CRCoverPage"/>
        <w:spacing w:after="0"/>
        <w:rPr>
          <w:rFonts w:eastAsia="맑은 고딕" w:hint="eastAsia"/>
          <w:lang w:val="en-US" w:eastAsia="ko-KR"/>
        </w:rPr>
      </w:pPr>
      <w:r>
        <w:rPr>
          <w:rStyle w:val="CommentReference"/>
        </w:rPr>
        <w:annotationRef/>
      </w:r>
      <w:r>
        <w:rPr>
          <w:rFonts w:eastAsia="맑은 고딕" w:hint="eastAsia"/>
          <w:lang w:val="en-US" w:eastAsia="ko-KR"/>
        </w:rPr>
        <w:t>R</w:t>
      </w:r>
      <w:r>
        <w:rPr>
          <w:rFonts w:eastAsia="맑은 고딕"/>
          <w:lang w:val="en-US" w:eastAsia="ko-KR"/>
        </w:rPr>
        <w:t>AN#118 agreements:</w:t>
      </w:r>
    </w:p>
    <w:p w14:paraId="3401CD14" w14:textId="0BC5A433" w:rsidR="005B4348" w:rsidRPr="00D22998" w:rsidRDefault="005B4348" w:rsidP="00D22998">
      <w:pPr>
        <w:pStyle w:val="CRCoverPage"/>
        <w:numPr>
          <w:ilvl w:val="0"/>
          <w:numId w:val="26"/>
        </w:numPr>
        <w:spacing w:after="0"/>
        <w:rPr>
          <w:rFonts w:eastAsia="맑은 고딕"/>
          <w:lang w:val="en-US" w:eastAsia="ko-KR"/>
        </w:rPr>
      </w:pPr>
      <w:r w:rsidRPr="00FA1653">
        <w:rPr>
          <w:rFonts w:eastAsia="맑은 고딕"/>
          <w:lang w:val="en-US" w:eastAsia="ko-KR"/>
        </w:rPr>
        <w:t>Clarify that the index of the TRP is SRS resource set id. Order of two PHs for a serving cell is set based on SRS resource set id.</w:t>
      </w:r>
    </w:p>
  </w:comment>
  <w:comment w:id="429" w:author="RAN2#118" w:date="2022-05-23T12:27:00Z" w:initials="S">
    <w:p w14:paraId="101B7DAA" w14:textId="3B4D1A45" w:rsidR="005B4348" w:rsidRDefault="005B4348">
      <w:pPr>
        <w:pStyle w:val="CommentText"/>
        <w:rPr>
          <w:rFonts w:eastAsia="맑은 고딕" w:hint="eastAsia"/>
          <w:lang w:eastAsia="ko-KR"/>
        </w:rPr>
      </w:pPr>
      <w:r>
        <w:rPr>
          <w:rStyle w:val="CommentReference"/>
        </w:rPr>
        <w:annotationRef/>
      </w:r>
      <w:r>
        <w:rPr>
          <w:rFonts w:eastAsia="맑은 고딕" w:hint="eastAsia"/>
          <w:lang w:eastAsia="ko-KR"/>
        </w:rPr>
        <w:t>RAN2#118 agreements regarding PHR MAC CE, see the cover page.</w:t>
      </w:r>
    </w:p>
    <w:p w14:paraId="17F594BF" w14:textId="5AB421DC" w:rsidR="005B4348" w:rsidRPr="007E4B5A" w:rsidRDefault="005B4348" w:rsidP="007E4B5A">
      <w:pPr>
        <w:pStyle w:val="CommentText"/>
        <w:numPr>
          <w:ilvl w:val="0"/>
          <w:numId w:val="38"/>
        </w:numPr>
        <w:rPr>
          <w:rFonts w:eastAsia="맑은 고딕" w:hint="eastAsia"/>
          <w:lang w:eastAsia="ko-KR"/>
        </w:rPr>
      </w:pPr>
      <w:r>
        <w:rPr>
          <w:rFonts w:eastAsia="맑은 고딕"/>
          <w:lang w:eastAsia="ko-KR"/>
        </w:rPr>
        <w:t>Add optional for the PH of the second TRP</w:t>
      </w:r>
    </w:p>
  </w:comment>
  <w:comment w:id="433" w:author="RAN2#118" w:date="2022-05-23T12:28:00Z" w:initials="S">
    <w:p w14:paraId="04F47BDA" w14:textId="77777777" w:rsidR="005B4348" w:rsidRDefault="005B4348" w:rsidP="007E4B5A">
      <w:pPr>
        <w:pStyle w:val="CommentText"/>
        <w:rPr>
          <w:rFonts w:eastAsia="맑은 고딕" w:hint="eastAsia"/>
          <w:lang w:eastAsia="ko-KR"/>
        </w:rPr>
      </w:pPr>
      <w:r>
        <w:rPr>
          <w:rStyle w:val="CommentReference"/>
        </w:rPr>
        <w:annotationRef/>
      </w:r>
      <w:r>
        <w:rPr>
          <w:rStyle w:val="CommentReference"/>
        </w:rPr>
        <w:annotationRef/>
      </w:r>
      <w:r>
        <w:rPr>
          <w:rFonts w:eastAsia="맑은 고딕" w:hint="eastAsia"/>
          <w:lang w:eastAsia="ko-KR"/>
        </w:rPr>
        <w:t>RAN2#118 agreements regarding PHR MAC CE, see the cover page.</w:t>
      </w:r>
    </w:p>
    <w:p w14:paraId="174BC92C" w14:textId="372A7A5C" w:rsidR="005B4348" w:rsidRPr="007E4B5A" w:rsidRDefault="005B4348" w:rsidP="007E4B5A">
      <w:pPr>
        <w:pStyle w:val="CommentText"/>
        <w:numPr>
          <w:ilvl w:val="0"/>
          <w:numId w:val="38"/>
        </w:numPr>
        <w:rPr>
          <w:rFonts w:eastAsia="맑은 고딕"/>
          <w:lang w:eastAsia="ko-KR"/>
        </w:rPr>
      </w:pPr>
      <w:r>
        <w:rPr>
          <w:rFonts w:eastAsia="맑은 고딕"/>
          <w:lang w:eastAsia="ko-KR"/>
        </w:rPr>
        <w:t>Add optional for the PH of the second TRP</w:t>
      </w:r>
    </w:p>
  </w:comment>
  <w:comment w:id="441" w:author="RAN2#118" w:date="2022-05-23T10:56:00Z" w:initials="S">
    <w:p w14:paraId="503A1E61" w14:textId="3C68C34D" w:rsidR="005B4348" w:rsidRDefault="005B4348">
      <w:pPr>
        <w:pStyle w:val="CommentText"/>
        <w:rPr>
          <w:rFonts w:eastAsia="맑은 고딕"/>
          <w:lang w:eastAsia="ko-KR"/>
        </w:rPr>
      </w:pPr>
      <w:r>
        <w:rPr>
          <w:rStyle w:val="CommentReference"/>
        </w:rPr>
        <w:annotationRef/>
      </w:r>
      <w:r>
        <w:rPr>
          <w:rFonts w:eastAsia="맑은 고딕" w:hint="eastAsia"/>
          <w:lang w:eastAsia="ko-KR"/>
        </w:rPr>
        <w:t>RAN2#118 agreements, see the cover page</w:t>
      </w:r>
      <w:r>
        <w:rPr>
          <w:rFonts w:eastAsia="맑은 고딕"/>
          <w:lang w:eastAsia="ko-KR"/>
        </w:rPr>
        <w:t>.</w:t>
      </w:r>
    </w:p>
    <w:p w14:paraId="1A19260F" w14:textId="4BA58CD1" w:rsidR="005B4348" w:rsidRPr="009A202F" w:rsidRDefault="005B4348">
      <w:pPr>
        <w:pStyle w:val="CommentText"/>
        <w:rPr>
          <w:rFonts w:eastAsia="맑은 고딕" w:hint="eastAsia"/>
          <w:lang w:eastAsia="ko-KR"/>
        </w:rPr>
      </w:pPr>
      <w:r>
        <w:rPr>
          <w:rFonts w:eastAsia="맑은 고딕"/>
          <w:lang w:eastAsia="ko-KR"/>
        </w:rPr>
        <w:t>Baseline is TP in R2-2206577.</w:t>
      </w:r>
    </w:p>
  </w:comment>
  <w:comment w:id="471" w:author="RAN2#118" w:date="2022-05-23T11:58:00Z" w:initials="S">
    <w:p w14:paraId="48C15C24" w14:textId="77777777" w:rsidR="005B4348" w:rsidRDefault="005B4348">
      <w:pPr>
        <w:pStyle w:val="CommentText"/>
        <w:rPr>
          <w:rFonts w:eastAsia="맑은 고딕"/>
          <w:lang w:eastAsia="ko-KR"/>
        </w:rPr>
      </w:pPr>
      <w:r>
        <w:rPr>
          <w:rFonts w:eastAsia="맑은 고딕"/>
          <w:lang w:eastAsia="ko-KR"/>
        </w:rPr>
        <w:t xml:space="preserve">RAN2#118 agreements regarding </w:t>
      </w:r>
      <w:r w:rsidRPr="00371363">
        <w:rPr>
          <w:rFonts w:eastAsia="맑은 고딕"/>
          <w:lang w:eastAsia="ko-KR"/>
        </w:rPr>
        <w:t>SRS indication MAC CE</w:t>
      </w:r>
      <w:r>
        <w:rPr>
          <w:rFonts w:eastAsia="맑은 고딕"/>
          <w:lang w:eastAsia="ko-KR"/>
        </w:rPr>
        <w:t>, see the cover page.</w:t>
      </w:r>
    </w:p>
    <w:p w14:paraId="723BF0E0" w14:textId="03C5FB38" w:rsidR="005B4348" w:rsidRPr="00371363" w:rsidRDefault="005B4348">
      <w:pPr>
        <w:pStyle w:val="CommentText"/>
        <w:rPr>
          <w:rFonts w:eastAsia="맑은 고딕" w:hint="eastAsia"/>
          <w:lang w:eastAsia="ko-KR"/>
        </w:rPr>
      </w:pPr>
      <w:r>
        <w:rPr>
          <w:rFonts w:eastAsia="맑은 고딕"/>
          <w:lang w:eastAsia="ko-KR"/>
        </w:rPr>
        <w:t xml:space="preserve">Baseline is TP in R2-2206443. </w:t>
      </w:r>
      <w:r>
        <w:rPr>
          <w:rStyle w:val="CommentReference"/>
        </w:rPr>
        <w:annotationRef/>
      </w:r>
    </w:p>
  </w:comment>
  <w:comment w:id="505" w:author="RAN2#118" w:date="2022-05-23T12:05:00Z" w:initials="S">
    <w:p w14:paraId="0332A4A4" w14:textId="77777777" w:rsidR="005B4348" w:rsidRDefault="005B4348" w:rsidP="00EF40C7">
      <w:pPr>
        <w:pStyle w:val="CommentText"/>
        <w:rPr>
          <w:rFonts w:eastAsia="맑은 고딕"/>
          <w:lang w:eastAsia="ko-KR"/>
        </w:rPr>
      </w:pPr>
      <w:r>
        <w:rPr>
          <w:rStyle w:val="CommentReference"/>
        </w:rPr>
        <w:annotationRef/>
      </w:r>
      <w:r>
        <w:rPr>
          <w:rFonts w:eastAsia="맑은 고딕"/>
          <w:lang w:eastAsia="ko-KR"/>
        </w:rPr>
        <w:t xml:space="preserve">RAN2#118 agreements regarding </w:t>
      </w:r>
      <w:r w:rsidRPr="00371363">
        <w:rPr>
          <w:rFonts w:eastAsia="맑은 고딕"/>
          <w:lang w:eastAsia="ko-KR"/>
        </w:rPr>
        <w:t>SRS indication MAC CE</w:t>
      </w:r>
      <w:r>
        <w:rPr>
          <w:rFonts w:eastAsia="맑은 고딕"/>
          <w:lang w:eastAsia="ko-KR"/>
        </w:rPr>
        <w:t>, see the cover page.</w:t>
      </w:r>
    </w:p>
    <w:p w14:paraId="35E746D9" w14:textId="4ADEA667" w:rsidR="005B4348" w:rsidRPr="00EF40C7" w:rsidRDefault="005B4348">
      <w:pPr>
        <w:pStyle w:val="CommentText"/>
        <w:rPr>
          <w:rFonts w:eastAsia="맑은 고딕"/>
          <w:lang w:eastAsia="ko-KR"/>
        </w:rPr>
      </w:pPr>
      <w:r>
        <w:rPr>
          <w:rFonts w:eastAsia="맑은 고딕"/>
          <w:lang w:eastAsia="ko-KR"/>
        </w:rPr>
        <w:t xml:space="preserve">Baseline is TP in R2-2206443. </w:t>
      </w:r>
      <w:r>
        <w:rPr>
          <w:rStyle w:val="CommentReference"/>
        </w:rPr>
        <w:annotationRef/>
      </w:r>
    </w:p>
  </w:comment>
  <w:comment w:id="571" w:author="RAN2#118e" w:date="2022-05-20T16:08:00Z" w:initials="Samsung">
    <w:p w14:paraId="450A9730" w14:textId="77777777" w:rsidR="005B4348" w:rsidRPr="008B1888" w:rsidRDefault="005B4348">
      <w:pPr>
        <w:pStyle w:val="CommentText"/>
        <w:rPr>
          <w:b/>
          <w:lang w:val="en-US"/>
        </w:rPr>
      </w:pPr>
      <w:r>
        <w:rPr>
          <w:rStyle w:val="CommentReference"/>
        </w:rPr>
        <w:annotationRef/>
      </w:r>
      <w:r w:rsidRPr="008B1888">
        <w:rPr>
          <w:b/>
          <w:lang w:val="en-US"/>
        </w:rPr>
        <w:t>RAN2#118e Agreement</w:t>
      </w:r>
    </w:p>
    <w:p w14:paraId="3275A23C" w14:textId="45AE2692" w:rsidR="005B4348" w:rsidRDefault="005B4348">
      <w:pPr>
        <w:pStyle w:val="CommentText"/>
      </w:pPr>
      <w:r w:rsidRPr="008B1888">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2E6078" w15:done="0"/>
  <w15:commentEx w15:paraId="18F8E952" w15:done="0"/>
  <w15:commentEx w15:paraId="0D58CCF5" w15:done="0"/>
  <w15:commentEx w15:paraId="375DBB9D" w15:done="0"/>
  <w15:commentEx w15:paraId="2AA61B3A" w15:done="0"/>
  <w15:commentEx w15:paraId="02F8CC06" w15:done="0"/>
  <w15:commentEx w15:paraId="626B1730" w15:done="0"/>
  <w15:commentEx w15:paraId="2333E6B1" w15:done="0"/>
  <w15:commentEx w15:paraId="0E93609A" w15:done="0"/>
  <w15:commentEx w15:paraId="73AE22DB" w15:done="0"/>
  <w15:commentEx w15:paraId="15F38075" w15:done="0"/>
  <w15:commentEx w15:paraId="783E398A" w15:done="0"/>
  <w15:commentEx w15:paraId="2B0250FB" w15:done="0"/>
  <w15:commentEx w15:paraId="3BD1AC85" w15:done="0"/>
  <w15:commentEx w15:paraId="5B2CC816" w15:done="0"/>
  <w15:commentEx w15:paraId="385CE045" w15:done="0"/>
  <w15:commentEx w15:paraId="324CC283" w15:done="0"/>
  <w15:commentEx w15:paraId="3CDAE041" w15:done="0"/>
  <w15:commentEx w15:paraId="169C4009" w15:done="0"/>
  <w15:commentEx w15:paraId="0CFD03E2" w15:done="0"/>
  <w15:commentEx w15:paraId="3401CD14" w15:done="0"/>
  <w15:commentEx w15:paraId="17F594BF" w15:done="0"/>
  <w15:commentEx w15:paraId="174BC92C" w15:done="0"/>
  <w15:commentEx w15:paraId="1A19260F" w15:done="0"/>
  <w15:commentEx w15:paraId="723BF0E0" w15:done="0"/>
  <w15:commentEx w15:paraId="35E746D9" w15:done="0"/>
  <w15:commentEx w15:paraId="3275A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DCC23" w14:textId="77777777" w:rsidR="00AB2B76" w:rsidRDefault="00AB2B76">
      <w:r>
        <w:separator/>
      </w:r>
    </w:p>
  </w:endnote>
  <w:endnote w:type="continuationSeparator" w:id="0">
    <w:p w14:paraId="7AA01201" w14:textId="77777777" w:rsidR="00AB2B76" w:rsidRDefault="00AB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SimSun"/>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BA9E9" w14:textId="77777777" w:rsidR="00AB2B76" w:rsidRDefault="00AB2B76">
      <w:r>
        <w:separator/>
      </w:r>
    </w:p>
  </w:footnote>
  <w:footnote w:type="continuationSeparator" w:id="0">
    <w:p w14:paraId="333A6470" w14:textId="77777777" w:rsidR="00AB2B76" w:rsidRDefault="00AB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5B4348" w:rsidRDefault="005B4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5B4348" w:rsidRDefault="005B434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5B4348" w:rsidRDefault="005B4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10244D"/>
    <w:multiLevelType w:val="hybridMultilevel"/>
    <w:tmpl w:val="5652171E"/>
    <w:lvl w:ilvl="0" w:tplc="08090003">
      <w:start w:val="1"/>
      <w:numFmt w:val="bullet"/>
      <w:lvlText w:val="o"/>
      <w:lvlJc w:val="left"/>
      <w:pPr>
        <w:ind w:left="2060" w:hanging="400"/>
      </w:pPr>
      <w:rPr>
        <w:rFonts w:ascii="Courier New" w:hAnsi="Courier New" w:cs="Courier New" w:hint="default"/>
      </w:rPr>
    </w:lvl>
    <w:lvl w:ilvl="1" w:tplc="04090003" w:tentative="1">
      <w:start w:val="1"/>
      <w:numFmt w:val="bullet"/>
      <w:lvlText w:val=""/>
      <w:lvlJc w:val="left"/>
      <w:pPr>
        <w:ind w:left="2460" w:hanging="400"/>
      </w:pPr>
      <w:rPr>
        <w:rFonts w:ascii="Wingdings" w:hAnsi="Wingdings" w:hint="default"/>
      </w:rPr>
    </w:lvl>
    <w:lvl w:ilvl="2" w:tplc="04090005" w:tentative="1">
      <w:start w:val="1"/>
      <w:numFmt w:val="bullet"/>
      <w:lvlText w:val=""/>
      <w:lvlJc w:val="left"/>
      <w:pPr>
        <w:ind w:left="2860" w:hanging="400"/>
      </w:pPr>
      <w:rPr>
        <w:rFonts w:ascii="Wingdings" w:hAnsi="Wingdings" w:hint="default"/>
      </w:rPr>
    </w:lvl>
    <w:lvl w:ilvl="3" w:tplc="04090001" w:tentative="1">
      <w:start w:val="1"/>
      <w:numFmt w:val="bullet"/>
      <w:lvlText w:val=""/>
      <w:lvlJc w:val="left"/>
      <w:pPr>
        <w:ind w:left="3260" w:hanging="400"/>
      </w:pPr>
      <w:rPr>
        <w:rFonts w:ascii="Wingdings" w:hAnsi="Wingdings" w:hint="default"/>
      </w:rPr>
    </w:lvl>
    <w:lvl w:ilvl="4" w:tplc="04090003" w:tentative="1">
      <w:start w:val="1"/>
      <w:numFmt w:val="bullet"/>
      <w:lvlText w:val=""/>
      <w:lvlJc w:val="left"/>
      <w:pPr>
        <w:ind w:left="3660" w:hanging="400"/>
      </w:pPr>
      <w:rPr>
        <w:rFonts w:ascii="Wingdings" w:hAnsi="Wingdings" w:hint="default"/>
      </w:rPr>
    </w:lvl>
    <w:lvl w:ilvl="5" w:tplc="04090005" w:tentative="1">
      <w:start w:val="1"/>
      <w:numFmt w:val="bullet"/>
      <w:lvlText w:val=""/>
      <w:lvlJc w:val="left"/>
      <w:pPr>
        <w:ind w:left="4060" w:hanging="400"/>
      </w:pPr>
      <w:rPr>
        <w:rFonts w:ascii="Wingdings" w:hAnsi="Wingdings" w:hint="default"/>
      </w:rPr>
    </w:lvl>
    <w:lvl w:ilvl="6" w:tplc="04090001" w:tentative="1">
      <w:start w:val="1"/>
      <w:numFmt w:val="bullet"/>
      <w:lvlText w:val=""/>
      <w:lvlJc w:val="left"/>
      <w:pPr>
        <w:ind w:left="4460" w:hanging="400"/>
      </w:pPr>
      <w:rPr>
        <w:rFonts w:ascii="Wingdings" w:hAnsi="Wingdings" w:hint="default"/>
      </w:rPr>
    </w:lvl>
    <w:lvl w:ilvl="7" w:tplc="04090003" w:tentative="1">
      <w:start w:val="1"/>
      <w:numFmt w:val="bullet"/>
      <w:lvlText w:val=""/>
      <w:lvlJc w:val="left"/>
      <w:pPr>
        <w:ind w:left="4860" w:hanging="400"/>
      </w:pPr>
      <w:rPr>
        <w:rFonts w:ascii="Wingdings" w:hAnsi="Wingdings" w:hint="default"/>
      </w:rPr>
    </w:lvl>
    <w:lvl w:ilvl="8" w:tplc="04090005" w:tentative="1">
      <w:start w:val="1"/>
      <w:numFmt w:val="bullet"/>
      <w:lvlText w:val=""/>
      <w:lvlJc w:val="left"/>
      <w:pPr>
        <w:ind w:left="5260" w:hanging="400"/>
      </w:pPr>
      <w:rPr>
        <w:rFonts w:ascii="Wingdings" w:hAnsi="Wingdings" w:hint="default"/>
      </w:rPr>
    </w:lvl>
  </w:abstractNum>
  <w:abstractNum w:abstractNumId="3" w15:restartNumberingAfterBreak="0">
    <w:nsid w:val="039062D8"/>
    <w:multiLevelType w:val="hybridMultilevel"/>
    <w:tmpl w:val="EB166FB4"/>
    <w:lvl w:ilvl="0" w:tplc="49DABBEC">
      <w:start w:val="2"/>
      <w:numFmt w:val="bullet"/>
      <w:lvlText w:val="-"/>
      <w:lvlJc w:val="left"/>
      <w:pPr>
        <w:ind w:left="1180" w:hanging="360"/>
      </w:pPr>
      <w:rPr>
        <w:rFonts w:ascii="Arial" w:eastAsia="SimSun" w:hAnsi="Arial" w:cs="Aria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4"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F06887"/>
    <w:multiLevelType w:val="hybridMultilevel"/>
    <w:tmpl w:val="32E04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A3C33D0"/>
    <w:multiLevelType w:val="hybridMultilevel"/>
    <w:tmpl w:val="E04C3EB6"/>
    <w:lvl w:ilvl="0" w:tplc="D7EE716C">
      <w:start w:val="3"/>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2DAB3D81"/>
    <w:multiLevelType w:val="hybridMultilevel"/>
    <w:tmpl w:val="624A481E"/>
    <w:lvl w:ilvl="0" w:tplc="50F8A15E">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AA1D96"/>
    <w:multiLevelType w:val="hybridMultilevel"/>
    <w:tmpl w:val="1752E590"/>
    <w:lvl w:ilvl="0" w:tplc="0B484778">
      <w:start w:val="5"/>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E1030"/>
    <w:multiLevelType w:val="hybridMultilevel"/>
    <w:tmpl w:val="3ED25DD6"/>
    <w:lvl w:ilvl="0" w:tplc="2612C500">
      <w:start w:val="1"/>
      <w:numFmt w:val="decimal"/>
      <w:lvlText w:val="%1."/>
      <w:lvlJc w:val="left"/>
      <w:pPr>
        <w:ind w:left="820" w:hanging="360"/>
      </w:pPr>
      <w:rPr>
        <w:rFonts w:hint="default"/>
      </w:rPr>
    </w:lvl>
    <w:lvl w:ilvl="1" w:tplc="04090019">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21" w15:restartNumberingAfterBreak="0">
    <w:nsid w:val="3D7E3E5E"/>
    <w:multiLevelType w:val="hybridMultilevel"/>
    <w:tmpl w:val="0CB6EA78"/>
    <w:lvl w:ilvl="0" w:tplc="97E25390">
      <w:start w:val="2"/>
      <w:numFmt w:val="bullet"/>
      <w:lvlText w:val="-"/>
      <w:lvlJc w:val="left"/>
      <w:pPr>
        <w:ind w:left="1180" w:hanging="360"/>
      </w:pPr>
      <w:rPr>
        <w:rFonts w:ascii="Arial" w:eastAsia="맑은 고딕" w:hAnsi="Arial" w:cs="Aria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22" w15:restartNumberingAfterBreak="0">
    <w:nsid w:val="3D9E0F16"/>
    <w:multiLevelType w:val="hybridMultilevel"/>
    <w:tmpl w:val="E232509C"/>
    <w:lvl w:ilvl="0" w:tplc="50F8A15E">
      <w:numFmt w:val="bullet"/>
      <w:lvlText w:val="-"/>
      <w:lvlJc w:val="left"/>
      <w:pPr>
        <w:ind w:left="720" w:hanging="360"/>
      </w:pPr>
      <w:rPr>
        <w:rFonts w:ascii="Arial" w:eastAsia="맑은 고딕"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5A2DC0"/>
    <w:multiLevelType w:val="multilevel"/>
    <w:tmpl w:val="4A5A2DC0"/>
    <w:lvl w:ilvl="0">
      <w:start w:val="3"/>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C824A05"/>
    <w:multiLevelType w:val="hybridMultilevel"/>
    <w:tmpl w:val="D47889DC"/>
    <w:lvl w:ilvl="0" w:tplc="49DABBEC">
      <w:start w:val="2"/>
      <w:numFmt w:val="bullet"/>
      <w:lvlText w:val="-"/>
      <w:lvlJc w:val="left"/>
      <w:pPr>
        <w:ind w:left="2000" w:hanging="360"/>
      </w:pPr>
      <w:rPr>
        <w:rFonts w:ascii="Arial" w:eastAsia="SimSun" w:hAnsi="Arial" w:cs="Arial" w:hint="default"/>
      </w:rPr>
    </w:lvl>
    <w:lvl w:ilvl="1" w:tplc="04090003" w:tentative="1">
      <w:start w:val="1"/>
      <w:numFmt w:val="bullet"/>
      <w:lvlText w:val=""/>
      <w:lvlJc w:val="left"/>
      <w:pPr>
        <w:ind w:left="2020" w:hanging="400"/>
      </w:pPr>
      <w:rPr>
        <w:rFonts w:ascii="Wingdings" w:hAnsi="Wingdings" w:hint="default"/>
      </w:rPr>
    </w:lvl>
    <w:lvl w:ilvl="2" w:tplc="04090005" w:tentative="1">
      <w:start w:val="1"/>
      <w:numFmt w:val="bullet"/>
      <w:lvlText w:val=""/>
      <w:lvlJc w:val="left"/>
      <w:pPr>
        <w:ind w:left="2420" w:hanging="400"/>
      </w:pPr>
      <w:rPr>
        <w:rFonts w:ascii="Wingdings" w:hAnsi="Wingdings" w:hint="default"/>
      </w:rPr>
    </w:lvl>
    <w:lvl w:ilvl="3" w:tplc="04090001" w:tentative="1">
      <w:start w:val="1"/>
      <w:numFmt w:val="bullet"/>
      <w:lvlText w:val=""/>
      <w:lvlJc w:val="left"/>
      <w:pPr>
        <w:ind w:left="2820" w:hanging="400"/>
      </w:pPr>
      <w:rPr>
        <w:rFonts w:ascii="Wingdings" w:hAnsi="Wingdings" w:hint="default"/>
      </w:rPr>
    </w:lvl>
    <w:lvl w:ilvl="4" w:tplc="04090003" w:tentative="1">
      <w:start w:val="1"/>
      <w:numFmt w:val="bullet"/>
      <w:lvlText w:val=""/>
      <w:lvlJc w:val="left"/>
      <w:pPr>
        <w:ind w:left="3220" w:hanging="400"/>
      </w:pPr>
      <w:rPr>
        <w:rFonts w:ascii="Wingdings" w:hAnsi="Wingdings" w:hint="default"/>
      </w:rPr>
    </w:lvl>
    <w:lvl w:ilvl="5" w:tplc="04090005" w:tentative="1">
      <w:start w:val="1"/>
      <w:numFmt w:val="bullet"/>
      <w:lvlText w:val=""/>
      <w:lvlJc w:val="left"/>
      <w:pPr>
        <w:ind w:left="3620" w:hanging="400"/>
      </w:pPr>
      <w:rPr>
        <w:rFonts w:ascii="Wingdings" w:hAnsi="Wingdings" w:hint="default"/>
      </w:rPr>
    </w:lvl>
    <w:lvl w:ilvl="6" w:tplc="04090001" w:tentative="1">
      <w:start w:val="1"/>
      <w:numFmt w:val="bullet"/>
      <w:lvlText w:val=""/>
      <w:lvlJc w:val="left"/>
      <w:pPr>
        <w:ind w:left="4020" w:hanging="400"/>
      </w:pPr>
      <w:rPr>
        <w:rFonts w:ascii="Wingdings" w:hAnsi="Wingdings" w:hint="default"/>
      </w:rPr>
    </w:lvl>
    <w:lvl w:ilvl="7" w:tplc="04090003" w:tentative="1">
      <w:start w:val="1"/>
      <w:numFmt w:val="bullet"/>
      <w:lvlText w:val=""/>
      <w:lvlJc w:val="left"/>
      <w:pPr>
        <w:ind w:left="4420" w:hanging="400"/>
      </w:pPr>
      <w:rPr>
        <w:rFonts w:ascii="Wingdings" w:hAnsi="Wingdings" w:hint="default"/>
      </w:rPr>
    </w:lvl>
    <w:lvl w:ilvl="8" w:tplc="04090005" w:tentative="1">
      <w:start w:val="1"/>
      <w:numFmt w:val="bullet"/>
      <w:lvlText w:val=""/>
      <w:lvlJc w:val="left"/>
      <w:pPr>
        <w:ind w:left="4820" w:hanging="400"/>
      </w:pPr>
      <w:rPr>
        <w:rFonts w:ascii="Wingdings" w:hAnsi="Wingdings" w:hint="default"/>
      </w:rPr>
    </w:lvl>
  </w:abstractNum>
  <w:abstractNum w:abstractNumId="29" w15:restartNumberingAfterBreak="0">
    <w:nsid w:val="592812F5"/>
    <w:multiLevelType w:val="hybridMultilevel"/>
    <w:tmpl w:val="9EEE984A"/>
    <w:lvl w:ilvl="0" w:tplc="44E45378">
      <w:start w:val="1"/>
      <w:numFmt w:val="decimal"/>
      <w:lvlText w:val="%1."/>
      <w:lvlJc w:val="left"/>
      <w:pPr>
        <w:ind w:left="1180" w:hanging="360"/>
      </w:pPr>
      <w:rPr>
        <w:rFonts w:hint="default"/>
      </w:rPr>
    </w:lvl>
    <w:lvl w:ilvl="1" w:tplc="04090019" w:tentative="1">
      <w:start w:val="1"/>
      <w:numFmt w:val="upperLetter"/>
      <w:lvlText w:val="%2."/>
      <w:lvlJc w:val="left"/>
      <w:pPr>
        <w:ind w:left="1620" w:hanging="400"/>
      </w:pPr>
    </w:lvl>
    <w:lvl w:ilvl="2" w:tplc="0409001B" w:tentative="1">
      <w:start w:val="1"/>
      <w:numFmt w:val="lowerRoman"/>
      <w:lvlText w:val="%3."/>
      <w:lvlJc w:val="right"/>
      <w:pPr>
        <w:ind w:left="2020" w:hanging="400"/>
      </w:pPr>
    </w:lvl>
    <w:lvl w:ilvl="3" w:tplc="0409000F" w:tentative="1">
      <w:start w:val="1"/>
      <w:numFmt w:val="decimal"/>
      <w:lvlText w:val="%4."/>
      <w:lvlJc w:val="left"/>
      <w:pPr>
        <w:ind w:left="2420" w:hanging="400"/>
      </w:pPr>
    </w:lvl>
    <w:lvl w:ilvl="4" w:tplc="04090019" w:tentative="1">
      <w:start w:val="1"/>
      <w:numFmt w:val="upperLetter"/>
      <w:lvlText w:val="%5."/>
      <w:lvlJc w:val="left"/>
      <w:pPr>
        <w:ind w:left="2820" w:hanging="400"/>
      </w:pPr>
    </w:lvl>
    <w:lvl w:ilvl="5" w:tplc="0409001B" w:tentative="1">
      <w:start w:val="1"/>
      <w:numFmt w:val="lowerRoman"/>
      <w:lvlText w:val="%6."/>
      <w:lvlJc w:val="right"/>
      <w:pPr>
        <w:ind w:left="3220" w:hanging="400"/>
      </w:pPr>
    </w:lvl>
    <w:lvl w:ilvl="6" w:tplc="0409000F" w:tentative="1">
      <w:start w:val="1"/>
      <w:numFmt w:val="decimal"/>
      <w:lvlText w:val="%7."/>
      <w:lvlJc w:val="left"/>
      <w:pPr>
        <w:ind w:left="3620" w:hanging="400"/>
      </w:pPr>
    </w:lvl>
    <w:lvl w:ilvl="7" w:tplc="04090019" w:tentative="1">
      <w:start w:val="1"/>
      <w:numFmt w:val="upperLetter"/>
      <w:lvlText w:val="%8."/>
      <w:lvlJc w:val="left"/>
      <w:pPr>
        <w:ind w:left="4020" w:hanging="400"/>
      </w:pPr>
    </w:lvl>
    <w:lvl w:ilvl="8" w:tplc="0409001B" w:tentative="1">
      <w:start w:val="1"/>
      <w:numFmt w:val="lowerRoman"/>
      <w:lvlText w:val="%9."/>
      <w:lvlJc w:val="right"/>
      <w:pPr>
        <w:ind w:left="4420" w:hanging="400"/>
      </w:p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76894127"/>
    <w:multiLevelType w:val="hybridMultilevel"/>
    <w:tmpl w:val="92B6D1B6"/>
    <w:lvl w:ilvl="0" w:tplc="E3A4B7B0">
      <w:start w:val="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0800E9"/>
    <w:multiLevelType w:val="hybridMultilevel"/>
    <w:tmpl w:val="32E04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C07D2A"/>
    <w:multiLevelType w:val="hybridMultilevel"/>
    <w:tmpl w:val="3FDE733A"/>
    <w:lvl w:ilvl="0" w:tplc="50F8A15E">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13"/>
  </w:num>
  <w:num w:numId="2">
    <w:abstractNumId w:val="11"/>
  </w:num>
  <w:num w:numId="3">
    <w:abstractNumId w:val="1"/>
  </w:num>
  <w:num w:numId="4">
    <w:abstractNumId w:val="17"/>
  </w:num>
  <w:num w:numId="5">
    <w:abstractNumId w:val="4"/>
  </w:num>
  <w:num w:numId="6">
    <w:abstractNumId w:val="14"/>
  </w:num>
  <w:num w:numId="7">
    <w:abstractNumId w:val="9"/>
  </w:num>
  <w:num w:numId="8">
    <w:abstractNumId w:val="30"/>
  </w:num>
  <w:num w:numId="9">
    <w:abstractNumId w:val="34"/>
  </w:num>
  <w:num w:numId="10">
    <w:abstractNumId w:val="0"/>
    <w:lvlOverride w:ilvl="0">
      <w:startOverride w:val="1"/>
    </w:lvlOverride>
  </w:num>
  <w:num w:numId="11">
    <w:abstractNumId w:val="32"/>
  </w:num>
  <w:num w:numId="12">
    <w:abstractNumId w:val="24"/>
  </w:num>
  <w:num w:numId="13">
    <w:abstractNumId w:val="27"/>
  </w:num>
  <w:num w:numId="14">
    <w:abstractNumId w:val="19"/>
  </w:num>
  <w:num w:numId="15">
    <w:abstractNumId w:val="23"/>
  </w:num>
  <w:num w:numId="16">
    <w:abstractNumId w:val="12"/>
  </w:num>
  <w:num w:numId="17">
    <w:abstractNumId w:val="6"/>
  </w:num>
  <w:num w:numId="18">
    <w:abstractNumId w:val="15"/>
  </w:num>
  <w:num w:numId="19">
    <w:abstractNumId w:val="33"/>
  </w:num>
  <w:num w:numId="20">
    <w:abstractNumId w:val="8"/>
  </w:num>
  <w:num w:numId="21">
    <w:abstractNumId w:val="26"/>
  </w:num>
  <w:num w:numId="22">
    <w:abstractNumId w:val="7"/>
  </w:num>
  <w:num w:numId="23">
    <w:abstractNumId w:val="10"/>
  </w:num>
  <w:num w:numId="24">
    <w:abstractNumId w:val="31"/>
  </w:num>
  <w:num w:numId="25">
    <w:abstractNumId w:val="37"/>
  </w:num>
  <w:num w:numId="26">
    <w:abstractNumId w:val="20"/>
  </w:num>
  <w:num w:numId="27">
    <w:abstractNumId w:val="25"/>
  </w:num>
  <w:num w:numId="28">
    <w:abstractNumId w:val="5"/>
  </w:num>
  <w:num w:numId="29">
    <w:abstractNumId w:val="22"/>
  </w:num>
  <w:num w:numId="30">
    <w:abstractNumId w:val="16"/>
  </w:num>
  <w:num w:numId="31">
    <w:abstractNumId w:val="13"/>
  </w:num>
  <w:num w:numId="32">
    <w:abstractNumId w:val="36"/>
  </w:num>
  <w:num w:numId="33">
    <w:abstractNumId w:val="13"/>
  </w:num>
  <w:num w:numId="34">
    <w:abstractNumId w:val="21"/>
  </w:num>
  <w:num w:numId="35">
    <w:abstractNumId w:val="3"/>
  </w:num>
  <w:num w:numId="36">
    <w:abstractNumId w:val="2"/>
  </w:num>
  <w:num w:numId="37">
    <w:abstractNumId w:val="28"/>
  </w:num>
  <w:num w:numId="38">
    <w:abstractNumId w:val="18"/>
  </w:num>
  <w:num w:numId="39">
    <w:abstractNumId w:val="35"/>
  </w:num>
  <w:num w:numId="40">
    <w:abstractNumId w:val="2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rson w15:author="Samsung (Seungri)">
    <w15:presenceInfo w15:providerId="None" w15:userId="Samsung (Seungri)"/>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64C9"/>
    <w:rsid w:val="001364D2"/>
    <w:rsid w:val="001369DF"/>
    <w:rsid w:val="00145D43"/>
    <w:rsid w:val="00146EC5"/>
    <w:rsid w:val="00152661"/>
    <w:rsid w:val="0015356C"/>
    <w:rsid w:val="00160617"/>
    <w:rsid w:val="00180D6B"/>
    <w:rsid w:val="0018143E"/>
    <w:rsid w:val="001815E1"/>
    <w:rsid w:val="00192C46"/>
    <w:rsid w:val="00195823"/>
    <w:rsid w:val="001A08B3"/>
    <w:rsid w:val="001A1824"/>
    <w:rsid w:val="001A7B60"/>
    <w:rsid w:val="001B09BE"/>
    <w:rsid w:val="001B14B4"/>
    <w:rsid w:val="001B52F0"/>
    <w:rsid w:val="001B587A"/>
    <w:rsid w:val="001B7A65"/>
    <w:rsid w:val="001E41F3"/>
    <w:rsid w:val="00202EFA"/>
    <w:rsid w:val="002202F2"/>
    <w:rsid w:val="002305E4"/>
    <w:rsid w:val="00232A1F"/>
    <w:rsid w:val="002376BD"/>
    <w:rsid w:val="00241FDF"/>
    <w:rsid w:val="0024601A"/>
    <w:rsid w:val="00250A17"/>
    <w:rsid w:val="0026004D"/>
    <w:rsid w:val="002640DD"/>
    <w:rsid w:val="00264CDD"/>
    <w:rsid w:val="002666D5"/>
    <w:rsid w:val="00270732"/>
    <w:rsid w:val="00275D12"/>
    <w:rsid w:val="00284FEB"/>
    <w:rsid w:val="00285EC7"/>
    <w:rsid w:val="002860C4"/>
    <w:rsid w:val="00286C46"/>
    <w:rsid w:val="00293864"/>
    <w:rsid w:val="0029747B"/>
    <w:rsid w:val="002A0E82"/>
    <w:rsid w:val="002B2863"/>
    <w:rsid w:val="002B286E"/>
    <w:rsid w:val="002B5741"/>
    <w:rsid w:val="002C1301"/>
    <w:rsid w:val="002D28B0"/>
    <w:rsid w:val="002E2215"/>
    <w:rsid w:val="002E472E"/>
    <w:rsid w:val="002F6517"/>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5686"/>
    <w:rsid w:val="00456C6C"/>
    <w:rsid w:val="00460075"/>
    <w:rsid w:val="00464ABB"/>
    <w:rsid w:val="00484B48"/>
    <w:rsid w:val="00485653"/>
    <w:rsid w:val="00485845"/>
    <w:rsid w:val="004948AF"/>
    <w:rsid w:val="004A488F"/>
    <w:rsid w:val="004A7801"/>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82813"/>
    <w:rsid w:val="00592D74"/>
    <w:rsid w:val="005A2ABB"/>
    <w:rsid w:val="005A760E"/>
    <w:rsid w:val="005B2B87"/>
    <w:rsid w:val="005B377B"/>
    <w:rsid w:val="005B4348"/>
    <w:rsid w:val="005C6D15"/>
    <w:rsid w:val="005D4D60"/>
    <w:rsid w:val="005D74EC"/>
    <w:rsid w:val="005E2C44"/>
    <w:rsid w:val="005F0F13"/>
    <w:rsid w:val="005F4C0A"/>
    <w:rsid w:val="005F6192"/>
    <w:rsid w:val="0060283E"/>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23B3"/>
    <w:rsid w:val="007A52F9"/>
    <w:rsid w:val="007B146C"/>
    <w:rsid w:val="007B2B18"/>
    <w:rsid w:val="007B512A"/>
    <w:rsid w:val="007B6B09"/>
    <w:rsid w:val="007C1DF6"/>
    <w:rsid w:val="007C2097"/>
    <w:rsid w:val="007C3588"/>
    <w:rsid w:val="007D6A07"/>
    <w:rsid w:val="007D7C10"/>
    <w:rsid w:val="007E4B5A"/>
    <w:rsid w:val="007E5340"/>
    <w:rsid w:val="007F49B8"/>
    <w:rsid w:val="007F7259"/>
    <w:rsid w:val="008040A8"/>
    <w:rsid w:val="008102E4"/>
    <w:rsid w:val="00821E59"/>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498B"/>
    <w:rsid w:val="00913F09"/>
    <w:rsid w:val="009148DE"/>
    <w:rsid w:val="00941E30"/>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57E0"/>
    <w:rsid w:val="00BD279D"/>
    <w:rsid w:val="00BD6BB8"/>
    <w:rsid w:val="00BF470D"/>
    <w:rsid w:val="00C12819"/>
    <w:rsid w:val="00C41D20"/>
    <w:rsid w:val="00C51FAD"/>
    <w:rsid w:val="00C6160D"/>
    <w:rsid w:val="00C66BA2"/>
    <w:rsid w:val="00C8304D"/>
    <w:rsid w:val="00C8466B"/>
    <w:rsid w:val="00C85470"/>
    <w:rsid w:val="00C95985"/>
    <w:rsid w:val="00CA0348"/>
    <w:rsid w:val="00CA1599"/>
    <w:rsid w:val="00CB2BFD"/>
    <w:rsid w:val="00CB30E6"/>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4846"/>
    <w:rsid w:val="00E51ECE"/>
    <w:rsid w:val="00E53B18"/>
    <w:rsid w:val="00E636AC"/>
    <w:rsid w:val="00E63A2E"/>
    <w:rsid w:val="00E6743A"/>
    <w:rsid w:val="00E875F3"/>
    <w:rsid w:val="00E950E8"/>
    <w:rsid w:val="00E95F14"/>
    <w:rsid w:val="00E97C21"/>
    <w:rsid w:val="00EB09B7"/>
    <w:rsid w:val="00EB0FC3"/>
    <w:rsid w:val="00EB300C"/>
    <w:rsid w:val="00EC65EC"/>
    <w:rsid w:val="00ED09DC"/>
    <w:rsid w:val="00ED1350"/>
    <w:rsid w:val="00ED55F3"/>
    <w:rsid w:val="00EE2788"/>
    <w:rsid w:val="00EE7D7C"/>
    <w:rsid w:val="00EF40C7"/>
    <w:rsid w:val="00F00F91"/>
    <w:rsid w:val="00F105C8"/>
    <w:rsid w:val="00F1187E"/>
    <w:rsid w:val="00F21312"/>
    <w:rsid w:val="00F25D98"/>
    <w:rsid w:val="00F300FB"/>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C5FDA"/>
    <w:rPr>
      <w:rFonts w:ascii="Times New Roman" w:hAnsi="Times New Roman"/>
      <w:szCs w:val="24"/>
      <w:lang w:val="en-US" w:eastAsia="zh-CN"/>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0C5FDA"/>
    <w:pPr>
      <w:numPr>
        <w:numId w:val="1"/>
      </w:numPr>
      <w:spacing w:after="120"/>
    </w:pPr>
    <w:rPr>
      <w:szCs w:val="24"/>
      <w:lang w:val="en-US" w:eastAsia="zh-CN"/>
    </w:rPr>
  </w:style>
  <w:style w:type="character" w:customStyle="1" w:styleId="CRCoverPageZchn">
    <w:name w:val="CR Cover Page Zchn"/>
    <w:link w:val="CRCoverPage"/>
    <w:qFormat/>
    <w:rsid w:val="000C5FDA"/>
    <w:rPr>
      <w:rFonts w:ascii="Arial" w:hAnsi="Arial"/>
      <w:lang w:val="en-GB" w:eastAsia="en-US"/>
    </w:rPr>
  </w:style>
  <w:style w:type="paragraph" w:customStyle="1" w:styleId="Note-Boxed">
    <w:name w:val="Note - Boxed"/>
    <w:basedOn w:val="Normal"/>
    <w:next w:val="Normal"/>
    <w:qFormat/>
    <w:rsid w:val="00394D4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sid w:val="00FE14F1"/>
    <w:rPr>
      <w:rFonts w:ascii="Times New Roman" w:hAnsi="Times New Roman"/>
      <w:sz w:val="16"/>
      <w:lang w:val="en-GB" w:eastAsia="en-US"/>
    </w:rPr>
  </w:style>
  <w:style w:type="character" w:customStyle="1" w:styleId="NOChar">
    <w:name w:val="NO Char"/>
    <w:link w:val="NO"/>
    <w:qFormat/>
    <w:rsid w:val="00FE14F1"/>
    <w:rPr>
      <w:rFonts w:ascii="Times New Roman" w:hAnsi="Times New Roman"/>
      <w:lang w:val="en-GB" w:eastAsia="en-US"/>
    </w:rPr>
  </w:style>
  <w:style w:type="character" w:customStyle="1" w:styleId="Heading1Char">
    <w:name w:val="Heading 1 Char"/>
    <w:link w:val="Heading1"/>
    <w:rsid w:val="00FE14F1"/>
    <w:rPr>
      <w:rFonts w:ascii="Arial" w:hAnsi="Arial"/>
      <w:sz w:val="36"/>
      <w:lang w:val="en-GB" w:eastAsia="en-US"/>
    </w:rPr>
  </w:style>
  <w:style w:type="character" w:customStyle="1" w:styleId="Heading2Char">
    <w:name w:val="Heading 2 Char"/>
    <w:link w:val="Heading2"/>
    <w:qFormat/>
    <w:rsid w:val="00FE14F1"/>
    <w:rPr>
      <w:rFonts w:ascii="Arial" w:hAnsi="Arial"/>
      <w:sz w:val="32"/>
      <w:lang w:val="en-GB" w:eastAsia="en-US"/>
    </w:rPr>
  </w:style>
  <w:style w:type="character" w:customStyle="1" w:styleId="Heading3Char">
    <w:name w:val="Heading 3 Char"/>
    <w:link w:val="Heading3"/>
    <w:rsid w:val="00FE14F1"/>
    <w:rPr>
      <w:rFonts w:ascii="Arial" w:hAnsi="Arial"/>
      <w:sz w:val="28"/>
      <w:lang w:val="en-GB" w:eastAsia="en-US"/>
    </w:rPr>
  </w:style>
  <w:style w:type="character" w:customStyle="1" w:styleId="Heading4Char">
    <w:name w:val="Heading 4 Char"/>
    <w:link w:val="Heading4"/>
    <w:qFormat/>
    <w:rsid w:val="00FE14F1"/>
    <w:rPr>
      <w:rFonts w:ascii="Arial" w:hAnsi="Arial"/>
      <w:sz w:val="24"/>
      <w:lang w:val="en-GB" w:eastAsia="en-US"/>
    </w:rPr>
  </w:style>
  <w:style w:type="character" w:customStyle="1" w:styleId="TALCar">
    <w:name w:val="TAL Car"/>
    <w:link w:val="TAL"/>
    <w:qFormat/>
    <w:rsid w:val="00FE14F1"/>
    <w:rPr>
      <w:rFonts w:ascii="Arial" w:hAnsi="Arial"/>
      <w:sz w:val="18"/>
      <w:lang w:val="en-GB" w:eastAsia="en-US"/>
    </w:rPr>
  </w:style>
  <w:style w:type="character" w:customStyle="1" w:styleId="THChar">
    <w:name w:val="TH Char"/>
    <w:link w:val="TH"/>
    <w:qFormat/>
    <w:rsid w:val="00FE14F1"/>
    <w:rPr>
      <w:rFonts w:ascii="Arial" w:hAnsi="Arial"/>
      <w:b/>
      <w:lang w:val="en-GB" w:eastAsia="en-US"/>
    </w:rPr>
  </w:style>
  <w:style w:type="paragraph" w:styleId="Revision">
    <w:name w:val="Revision"/>
    <w:hidden/>
    <w:uiPriority w:val="99"/>
    <w:semiHidden/>
    <w:qFormat/>
    <w:rsid w:val="00FE14F1"/>
    <w:rPr>
      <w:rFonts w:ascii="Times New Roman" w:hAnsi="Times New Roman"/>
      <w:lang w:val="en-GB" w:eastAsia="en-US"/>
    </w:rPr>
  </w:style>
  <w:style w:type="character" w:customStyle="1" w:styleId="EXChar">
    <w:name w:val="EX Char"/>
    <w:link w:val="EX"/>
    <w:qFormat/>
    <w:locked/>
    <w:rsid w:val="00FE14F1"/>
    <w:rPr>
      <w:rFonts w:ascii="Times New Roman" w:hAnsi="Times New Roman"/>
      <w:lang w:val="en-GB" w:eastAsia="en-US"/>
    </w:rPr>
  </w:style>
  <w:style w:type="character" w:customStyle="1" w:styleId="B1Char1">
    <w:name w:val="B1 Char1"/>
    <w:link w:val="B1"/>
    <w:qFormat/>
    <w:rsid w:val="00FE14F1"/>
    <w:rPr>
      <w:rFonts w:ascii="Times New Roman" w:hAnsi="Times New Roman"/>
      <w:lang w:val="en-GB" w:eastAsia="en-US"/>
    </w:rPr>
  </w:style>
  <w:style w:type="character" w:customStyle="1" w:styleId="TAHCar">
    <w:name w:val="TAH Car"/>
    <w:link w:val="TAH"/>
    <w:qFormat/>
    <w:locked/>
    <w:rsid w:val="00FE14F1"/>
    <w:rPr>
      <w:rFonts w:ascii="Arial" w:hAnsi="Arial"/>
      <w:b/>
      <w:sz w:val="18"/>
      <w:lang w:val="en-GB" w:eastAsia="en-US"/>
    </w:rPr>
  </w:style>
  <w:style w:type="character" w:customStyle="1" w:styleId="Heading5Char">
    <w:name w:val="Heading 5 Char"/>
    <w:link w:val="Heading5"/>
    <w:qFormat/>
    <w:rsid w:val="00FE14F1"/>
    <w:rPr>
      <w:rFonts w:ascii="Arial" w:hAnsi="Arial"/>
      <w:sz w:val="22"/>
      <w:lang w:val="en-GB" w:eastAsia="en-US"/>
    </w:rPr>
  </w:style>
  <w:style w:type="character" w:customStyle="1" w:styleId="Heading6Char">
    <w:name w:val="Heading 6 Char"/>
    <w:link w:val="Heading6"/>
    <w:rsid w:val="00FE14F1"/>
    <w:rPr>
      <w:rFonts w:ascii="Arial" w:hAnsi="Arial"/>
      <w:lang w:val="en-GB" w:eastAsia="en-US"/>
    </w:rPr>
  </w:style>
  <w:style w:type="character" w:customStyle="1" w:styleId="Heading7Char">
    <w:name w:val="Heading 7 Char"/>
    <w:link w:val="Heading7"/>
    <w:rsid w:val="00FE14F1"/>
    <w:rPr>
      <w:rFonts w:ascii="Arial" w:hAnsi="Arial"/>
      <w:lang w:val="en-GB" w:eastAsia="en-US"/>
    </w:rPr>
  </w:style>
  <w:style w:type="character" w:customStyle="1" w:styleId="Heading8Char">
    <w:name w:val="Heading 8 Char"/>
    <w:link w:val="Heading8"/>
    <w:rsid w:val="00FE14F1"/>
    <w:rPr>
      <w:rFonts w:ascii="Arial" w:hAnsi="Arial"/>
      <w:sz w:val="36"/>
      <w:lang w:val="en-GB" w:eastAsia="en-US"/>
    </w:rPr>
  </w:style>
  <w:style w:type="character" w:customStyle="1" w:styleId="Heading9Char">
    <w:name w:val="Heading 9 Char"/>
    <w:link w:val="Heading9"/>
    <w:rsid w:val="00FE14F1"/>
    <w:rPr>
      <w:rFonts w:ascii="Arial" w:hAnsi="Arial"/>
      <w:sz w:val="36"/>
      <w:lang w:val="en-GB" w:eastAsia="en-US"/>
    </w:rPr>
  </w:style>
  <w:style w:type="character" w:customStyle="1" w:styleId="HeaderChar">
    <w:name w:val="Header Char"/>
    <w:link w:val="Header"/>
    <w:qFormat/>
    <w:rsid w:val="00FE14F1"/>
    <w:rPr>
      <w:rFonts w:ascii="Arial" w:hAnsi="Arial"/>
      <w:b/>
      <w:noProof/>
      <w:sz w:val="18"/>
      <w:lang w:val="en-GB" w:eastAsia="en-US"/>
    </w:rPr>
  </w:style>
  <w:style w:type="character" w:customStyle="1" w:styleId="TFChar">
    <w:name w:val="TF Char"/>
    <w:link w:val="TF"/>
    <w:qFormat/>
    <w:rsid w:val="00FE14F1"/>
    <w:rPr>
      <w:rFonts w:ascii="Arial" w:hAnsi="Arial"/>
      <w:b/>
      <w:lang w:val="en-GB" w:eastAsia="en-US"/>
    </w:rPr>
  </w:style>
  <w:style w:type="character" w:customStyle="1" w:styleId="PLChar">
    <w:name w:val="PL Char"/>
    <w:link w:val="PL"/>
    <w:qFormat/>
    <w:rsid w:val="00FE14F1"/>
    <w:rPr>
      <w:rFonts w:ascii="Courier New" w:hAnsi="Courier New"/>
      <w:noProof/>
      <w:sz w:val="16"/>
      <w:lang w:val="en-GB" w:eastAsia="en-US"/>
    </w:rPr>
  </w:style>
  <w:style w:type="character" w:customStyle="1" w:styleId="B2Char">
    <w:name w:val="B2 Char"/>
    <w:link w:val="B2"/>
    <w:qFormat/>
    <w:rsid w:val="00FE14F1"/>
    <w:rPr>
      <w:rFonts w:ascii="Times New Roman" w:hAnsi="Times New Roman"/>
      <w:lang w:val="en-GB" w:eastAsia="en-US"/>
    </w:rPr>
  </w:style>
  <w:style w:type="character" w:customStyle="1" w:styleId="B3Char2">
    <w:name w:val="B3 Char2"/>
    <w:link w:val="B3"/>
    <w:qFormat/>
    <w:rsid w:val="00FE14F1"/>
    <w:rPr>
      <w:rFonts w:ascii="Times New Roman" w:hAnsi="Times New Roman"/>
      <w:lang w:val="en-GB" w:eastAsia="en-US"/>
    </w:rPr>
  </w:style>
  <w:style w:type="character" w:customStyle="1" w:styleId="B4Char">
    <w:name w:val="B4 Char"/>
    <w:link w:val="B4"/>
    <w:qFormat/>
    <w:rsid w:val="00FE14F1"/>
    <w:rPr>
      <w:rFonts w:ascii="Times New Roman" w:hAnsi="Times New Roman"/>
      <w:lang w:val="en-GB" w:eastAsia="en-US"/>
    </w:rPr>
  </w:style>
  <w:style w:type="character" w:customStyle="1" w:styleId="B5Char">
    <w:name w:val="B5 Char"/>
    <w:link w:val="B5"/>
    <w:qFormat/>
    <w:rsid w:val="00FE14F1"/>
    <w:rPr>
      <w:rFonts w:ascii="Times New Roman" w:hAnsi="Times New Roman"/>
      <w:lang w:val="en-GB" w:eastAsia="en-US"/>
    </w:rPr>
  </w:style>
  <w:style w:type="character" w:customStyle="1" w:styleId="FooterChar">
    <w:name w:val="Footer Char"/>
    <w:link w:val="Footer"/>
    <w:qFormat/>
    <w:rsid w:val="00FE14F1"/>
    <w:rPr>
      <w:rFonts w:ascii="Arial" w:hAnsi="Arial"/>
      <w:b/>
      <w:i/>
      <w:noProof/>
      <w:sz w:val="18"/>
      <w:lang w:val="en-GB" w:eastAsia="en-US"/>
    </w:rPr>
  </w:style>
  <w:style w:type="paragraph" w:customStyle="1" w:styleId="B6">
    <w:name w:val="B6"/>
    <w:basedOn w:val="B5"/>
    <w:link w:val="B6Char"/>
    <w:qFormat/>
    <w:rsid w:val="00FE14F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FE14F1"/>
    <w:rPr>
      <w:rFonts w:ascii="Times New Roman" w:eastAsia="MS Mincho" w:hAnsi="Times New Roman"/>
      <w:lang w:val="en-GB" w:eastAsia="x-none"/>
    </w:rPr>
  </w:style>
  <w:style w:type="paragraph" w:customStyle="1" w:styleId="B7">
    <w:name w:val="B7"/>
    <w:basedOn w:val="B6"/>
    <w:link w:val="B7Char"/>
    <w:qFormat/>
    <w:rsid w:val="00FE14F1"/>
    <w:pPr>
      <w:ind w:left="2269"/>
    </w:pPr>
  </w:style>
  <w:style w:type="character" w:customStyle="1" w:styleId="B7Char">
    <w:name w:val="B7 Char"/>
    <w:link w:val="B7"/>
    <w:qFormat/>
    <w:rsid w:val="00FE14F1"/>
    <w:rPr>
      <w:rFonts w:ascii="Times New Roman" w:eastAsia="MS Mincho" w:hAnsi="Times New Roman"/>
      <w:lang w:val="en-GB" w:eastAsia="x-none"/>
    </w:rPr>
  </w:style>
  <w:style w:type="character" w:customStyle="1" w:styleId="TACChar">
    <w:name w:val="TAC Char"/>
    <w:link w:val="TAC"/>
    <w:qFormat/>
    <w:locked/>
    <w:rsid w:val="00FE14F1"/>
    <w:rPr>
      <w:rFonts w:ascii="Arial" w:hAnsi="Arial"/>
      <w:sz w:val="18"/>
      <w:lang w:val="en-GB" w:eastAsia="en-US"/>
    </w:rPr>
  </w:style>
  <w:style w:type="character" w:customStyle="1" w:styleId="BalloonTextChar">
    <w:name w:val="Balloon Text Char"/>
    <w:basedOn w:val="DefaultParagraphFont"/>
    <w:link w:val="BalloonText"/>
    <w:qFormat/>
    <w:rsid w:val="00FE14F1"/>
    <w:rPr>
      <w:rFonts w:ascii="Tahoma" w:hAnsi="Tahoma" w:cs="Tahoma"/>
      <w:sz w:val="16"/>
      <w:szCs w:val="16"/>
      <w:lang w:val="en-GB" w:eastAsia="en-US"/>
    </w:rPr>
  </w:style>
  <w:style w:type="character" w:styleId="Emphasis">
    <w:name w:val="Emphasis"/>
    <w:uiPriority w:val="20"/>
    <w:qFormat/>
    <w:rsid w:val="00FE14F1"/>
    <w:rPr>
      <w:i/>
      <w:iCs/>
    </w:rPr>
  </w:style>
  <w:style w:type="paragraph" w:styleId="NormalWeb">
    <w:name w:val="Normal (Web)"/>
    <w:basedOn w:val="Normal"/>
    <w:uiPriority w:val="99"/>
    <w:unhideWhenUsed/>
    <w:qFormat/>
    <w:rsid w:val="00FE14F1"/>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FE14F1"/>
    <w:rPr>
      <w:rFonts w:ascii="Times New Roman" w:hAnsi="Times New Roman"/>
      <w:lang w:val="en-GB" w:eastAsia="en-US"/>
    </w:rPr>
  </w:style>
  <w:style w:type="paragraph" w:customStyle="1" w:styleId="LGTdoc1">
    <w:name w:val="LGTdoc_제목1"/>
    <w:basedOn w:val="Normal"/>
    <w:qFormat/>
    <w:rsid w:val="00FE14F1"/>
    <w:pPr>
      <w:adjustRightInd w:val="0"/>
      <w:snapToGrid w:val="0"/>
      <w:spacing w:beforeLines="50" w:before="120" w:after="100" w:afterAutospacing="1"/>
      <w:jc w:val="both"/>
    </w:pPr>
    <w:rPr>
      <w:rFonts w:eastAsia="바탕"/>
      <w:b/>
      <w:sz w:val="28"/>
      <w:lang w:eastAsia="ko-KR"/>
    </w:rPr>
  </w:style>
  <w:style w:type="character" w:customStyle="1" w:styleId="DocumentMapChar">
    <w:name w:val="Document Map Char"/>
    <w:basedOn w:val="DefaultParagraphFont"/>
    <w:link w:val="DocumentMap"/>
    <w:qFormat/>
    <w:rsid w:val="00FE14F1"/>
    <w:rPr>
      <w:rFonts w:ascii="Tahoma" w:hAnsi="Tahoma" w:cs="Tahoma"/>
      <w:shd w:val="clear" w:color="auto" w:fill="000080"/>
      <w:lang w:val="en-GB" w:eastAsia="en-US"/>
    </w:rPr>
  </w:style>
  <w:style w:type="paragraph" w:styleId="Caption">
    <w:name w:val="caption"/>
    <w:basedOn w:val="Normal"/>
    <w:next w:val="Normal"/>
    <w:uiPriority w:val="35"/>
    <w:unhideWhenUsed/>
    <w:qFormat/>
    <w:rsid w:val="0090498B"/>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NoSpacing">
    <w:name w:val="No Spacing"/>
    <w:uiPriority w:val="1"/>
    <w:qFormat/>
    <w:rsid w:val="005C6D15"/>
    <w:rPr>
      <w:rFonts w:ascii="Times New Roman" w:eastAsiaTheme="minorEastAsia" w:hAnsi="Times New Roman"/>
      <w:lang w:val="en-GB" w:eastAsia="en-US"/>
    </w:rPr>
  </w:style>
  <w:style w:type="paragraph" w:styleId="PlainText">
    <w:name w:val="Plain Text"/>
    <w:basedOn w:val="Normal"/>
    <w:link w:val="PlainTextChar"/>
    <w:qFormat/>
    <w:rsid w:val="000C6C4F"/>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0C6C4F"/>
    <w:rPr>
      <w:rFonts w:ascii="Courier New" w:eastAsia="Yu Mincho" w:hAnsi="Courier New"/>
      <w:lang w:val="nb-NO" w:eastAsia="en-US"/>
    </w:rPr>
  </w:style>
  <w:style w:type="paragraph" w:customStyle="1" w:styleId="B8">
    <w:name w:val="B8"/>
    <w:basedOn w:val="B7"/>
    <w:link w:val="B8Char"/>
    <w:qFormat/>
    <w:rsid w:val="0067731E"/>
    <w:pPr>
      <w:ind w:left="2552"/>
    </w:pPr>
    <w:rPr>
      <w:lang w:val="x-none"/>
    </w:rPr>
  </w:style>
  <w:style w:type="character" w:customStyle="1" w:styleId="B8Char">
    <w:name w:val="B8 Char"/>
    <w:link w:val="B8"/>
    <w:rsid w:val="0067731E"/>
    <w:rPr>
      <w:rFonts w:ascii="Times New Roman" w:eastAsia="MS Mincho" w:hAnsi="Times New Roman"/>
      <w:lang w:val="x-none" w:eastAsia="x-none"/>
    </w:rPr>
  </w:style>
  <w:style w:type="character" w:customStyle="1" w:styleId="B1Zchn">
    <w:name w:val="B1 Zchn"/>
    <w:rsid w:val="0067731E"/>
    <w:rPr>
      <w:rFonts w:ascii="Times New Roman" w:hAnsi="Times New Roman"/>
      <w:lang w:val="en-GB" w:eastAsia="en-US"/>
    </w:rPr>
  </w:style>
  <w:style w:type="character" w:customStyle="1" w:styleId="B1Char">
    <w:name w:val="B1 Char"/>
    <w:qFormat/>
    <w:locked/>
    <w:rsid w:val="0067731E"/>
    <w:rPr>
      <w:rFonts w:ascii="Times New Roman" w:hAnsi="Times New Roman"/>
      <w:lang w:val="en-GB" w:eastAsia="en-US"/>
    </w:rPr>
  </w:style>
  <w:style w:type="character" w:customStyle="1" w:styleId="TALChar">
    <w:name w:val="TAL Char"/>
    <w:qFormat/>
    <w:locked/>
    <w:rsid w:val="0067731E"/>
    <w:rPr>
      <w:rFonts w:ascii="Arial" w:hAnsi="Arial"/>
      <w:sz w:val="18"/>
      <w:lang w:val="en-GB" w:eastAsia="en-US"/>
    </w:rPr>
  </w:style>
  <w:style w:type="character" w:customStyle="1" w:styleId="B3Char">
    <w:name w:val="B3 Char"/>
    <w:qFormat/>
    <w:rsid w:val="0067731E"/>
    <w:rPr>
      <w:rFonts w:ascii="Times New Roman" w:hAnsi="Times New Roman"/>
      <w:lang w:val="en-GB" w:eastAsia="en-US"/>
    </w:rPr>
  </w:style>
  <w:style w:type="character" w:customStyle="1" w:styleId="CommentSubjectChar">
    <w:name w:val="Comment Subject Char"/>
    <w:basedOn w:val="CommentTextChar"/>
    <w:link w:val="CommentSubject"/>
    <w:semiHidden/>
    <w:rsid w:val="0067731E"/>
    <w:rPr>
      <w:rFonts w:ascii="Times New Roman" w:hAnsi="Times New Roman"/>
      <w:b/>
      <w:bCs/>
      <w:lang w:val="en-GB" w:eastAsia="en-US"/>
    </w:rPr>
  </w:style>
  <w:style w:type="paragraph" w:customStyle="1" w:styleId="Revision1">
    <w:name w:val="Revision1"/>
    <w:hidden/>
    <w:uiPriority w:val="99"/>
    <w:semiHidden/>
    <w:qFormat/>
    <w:rsid w:val="00E950E8"/>
    <w:pPr>
      <w:spacing w:after="160" w:line="259" w:lineRule="auto"/>
    </w:pPr>
    <w:rPr>
      <w:rFonts w:ascii="Times New Roman" w:eastAsia="MS Mincho" w:hAnsi="Times New Roman"/>
      <w:lang w:val="en-GB" w:eastAsia="en-US"/>
    </w:rPr>
  </w:style>
  <w:style w:type="character" w:styleId="HTMLCode">
    <w:name w:val="HTML Code"/>
    <w:uiPriority w:val="99"/>
    <w:unhideWhenUsed/>
    <w:qFormat/>
    <w:rsid w:val="00E950E8"/>
    <w:rPr>
      <w:rFonts w:ascii="Courier New" w:eastAsia="Times New Roman" w:hAnsi="Courier New" w:cs="Courier New"/>
      <w:sz w:val="20"/>
      <w:szCs w:val="20"/>
    </w:rPr>
  </w:style>
  <w:style w:type="character" w:customStyle="1" w:styleId="apple-converted-space">
    <w:name w:val="apple-converted-space"/>
    <w:basedOn w:val="DefaultParagraphFont"/>
    <w:rsid w:val="00E950E8"/>
  </w:style>
  <w:style w:type="character" w:customStyle="1" w:styleId="TAHChar">
    <w:name w:val="TAH Char"/>
    <w:rsid w:val="00E950E8"/>
    <w:rPr>
      <w:rFonts w:ascii="Arial" w:hAnsi="Arial"/>
      <w:b/>
      <w:sz w:val="18"/>
      <w:lang w:val="en-GB"/>
    </w:rPr>
  </w:style>
  <w:style w:type="paragraph" w:styleId="BodyText2">
    <w:name w:val="Body Text 2"/>
    <w:basedOn w:val="Normal"/>
    <w:link w:val="BodyText2Char"/>
    <w:qFormat/>
    <w:rsid w:val="00E950E8"/>
    <w:pPr>
      <w:spacing w:after="0" w:line="259" w:lineRule="auto"/>
      <w:jc w:val="both"/>
    </w:pPr>
    <w:rPr>
      <w:rFonts w:eastAsia="MS Mincho"/>
      <w:sz w:val="24"/>
    </w:rPr>
  </w:style>
  <w:style w:type="character" w:customStyle="1" w:styleId="BodyText2Char">
    <w:name w:val="Body Text 2 Char"/>
    <w:basedOn w:val="DefaultParagraphFont"/>
    <w:link w:val="BodyText2"/>
    <w:qFormat/>
    <w:rsid w:val="00E950E8"/>
    <w:rPr>
      <w:rFonts w:ascii="Times New Roman" w:eastAsia="MS Mincho" w:hAnsi="Times New Roman"/>
      <w:sz w:val="24"/>
      <w:lang w:val="en-GB" w:eastAsia="en-US"/>
    </w:rPr>
  </w:style>
  <w:style w:type="paragraph" w:customStyle="1" w:styleId="Agreement">
    <w:name w:val="Agreement"/>
    <w:basedOn w:val="Normal"/>
    <w:next w:val="Normal"/>
    <w:uiPriority w:val="99"/>
    <w:qFormat/>
    <w:rsid w:val="008301E6"/>
    <w:pPr>
      <w:tabs>
        <w:tab w:val="num" w:pos="1619"/>
      </w:tabs>
      <w:spacing w:before="60" w:after="0"/>
      <w:ind w:left="1619" w:hanging="360"/>
    </w:pPr>
    <w:rPr>
      <w:rFonts w:ascii="Arial" w:eastAsia="MS Mincho" w:hAnsi="Arial"/>
      <w:b/>
      <w:szCs w:val="24"/>
      <w:lang w:eastAsia="en-GB"/>
    </w:rPr>
  </w:style>
  <w:style w:type="paragraph" w:customStyle="1" w:styleId="b30">
    <w:name w:val="b3"/>
    <w:basedOn w:val="Normal"/>
    <w:rsid w:val="00C51FAD"/>
    <w:pPr>
      <w:overflowPunct w:val="0"/>
      <w:autoSpaceDE w:val="0"/>
      <w:autoSpaceDN w:val="0"/>
      <w:ind w:left="1135" w:hanging="284"/>
    </w:pPr>
    <w:rPr>
      <w:rFonts w:eastAsia="Times New Roman"/>
      <w:lang w:eastAsia="en-GB"/>
    </w:rPr>
  </w:style>
  <w:style w:type="character" w:styleId="Strong">
    <w:name w:val="Strong"/>
    <w:uiPriority w:val="22"/>
    <w:qFormat/>
    <w:rsid w:val="00C51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11.vsdx"/><Relationship Id="rId21" Type="http://schemas.openxmlformats.org/officeDocument/2006/relationships/package" Target="embeddings/Microsoft_Visio_Drawing2.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Visio_Drawing15.vsdx"/><Relationship Id="rId50" Type="http://schemas.openxmlformats.org/officeDocument/2006/relationships/image" Target="media/image18.emf"/><Relationship Id="rId55" Type="http://schemas.openxmlformats.org/officeDocument/2006/relationships/package" Target="embeddings/Microsoft_Visio_Drawing19.vsdx"/><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6.vsdx"/><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10.vsdx"/><Relationship Id="rId40" Type="http://schemas.openxmlformats.org/officeDocument/2006/relationships/image" Target="media/image13.emf"/><Relationship Id="rId45" Type="http://schemas.openxmlformats.org/officeDocument/2006/relationships/package" Target="embeddings/Microsoft_Visio_Drawing14.vsdx"/><Relationship Id="rId53" Type="http://schemas.openxmlformats.org/officeDocument/2006/relationships/package" Target="embeddings/Microsoft_Visio_Drawing18.vsdx"/><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package" Target="embeddings/Microsoft_Visio_Drawing1.vsdx"/><Relationship Id="rId14" Type="http://schemas.openxmlformats.org/officeDocument/2006/relationships/hyperlink" Target="https://nokia.sharepoint.com/sites/Users/mtk65284/Documents/3GPP/tsg_ran/WG2_RL2/TSGR2_118-e/Docs/R2-2205837.zip" TargetMode="Externa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package" Target="embeddings/Microsoft_Visio_Drawing9.vsdx"/><Relationship Id="rId43" Type="http://schemas.openxmlformats.org/officeDocument/2006/relationships/package" Target="embeddings/Microsoft_Visio_Drawing13.vsdx"/><Relationship Id="rId48" Type="http://schemas.openxmlformats.org/officeDocument/2006/relationships/image" Target="media/image17.emf"/><Relationship Id="rId56" Type="http://schemas.openxmlformats.org/officeDocument/2006/relationships/image" Target="media/image21.emf"/><Relationship Id="rId64" Type="http://schemas.microsoft.com/office/2016/09/relationships/commentsIds" Target="commentsIds.xml"/><Relationship Id="rId8" Type="http://schemas.openxmlformats.org/officeDocument/2006/relationships/endnotes" Target="endnotes.xml"/><Relationship Id="rId51" Type="http://schemas.openxmlformats.org/officeDocument/2006/relationships/package" Target="embeddings/Microsoft_Visio_Drawing17.vsdx"/><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header" Target="header2.xml"/><Relationship Id="rId20" Type="http://schemas.openxmlformats.org/officeDocument/2006/relationships/image" Target="media/image3.emf"/><Relationship Id="rId41" Type="http://schemas.openxmlformats.org/officeDocument/2006/relationships/package" Target="embeddings/Microsoft_Visio_Drawing12.vsdx"/><Relationship Id="rId54" Type="http://schemas.openxmlformats.org/officeDocument/2006/relationships/image" Target="media/image20.emf"/><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nokia.sharepoint.com/sites/Users/mtk65284/Documents/3GPP/tsg_ran/WG2_RL2/TSGR2_118-e/Docs/R2-2205837.zip" TargetMode="Externa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16.vsdx"/><Relationship Id="rId57" Type="http://schemas.openxmlformats.org/officeDocument/2006/relationships/package" Target="embeddings/Microsoft_Visio_Drawing20.vsdx"/><Relationship Id="rId10" Type="http://schemas.openxmlformats.org/officeDocument/2006/relationships/hyperlink" Target="http://www.3gpp.org/Change-Requests" TargetMode="External"/><Relationship Id="rId31" Type="http://schemas.openxmlformats.org/officeDocument/2006/relationships/package" Target="embeddings/Microsoft_Visio_Drawing7.vsdx"/><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6710-780F-4430-A9D4-F8B3D7E8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79</Pages>
  <Words>31105</Words>
  <Characters>177303</Characters>
  <Application>Microsoft Office Word</Application>
  <DocSecurity>0</DocSecurity>
  <Lines>1477</Lines>
  <Paragraphs>415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207993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RAN2#118</cp:lastModifiedBy>
  <cp:revision>28</cp:revision>
  <cp:lastPrinted>1899-12-31T23:00:00Z</cp:lastPrinted>
  <dcterms:created xsi:type="dcterms:W3CDTF">2022-05-23T01:42:00Z</dcterms:created>
  <dcterms:modified xsi:type="dcterms:W3CDTF">2022-05-23T04:32:00Z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